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367" w:rsidRPr="00705016" w:rsidRDefault="00360367" w:rsidP="00705016">
      <w:pPr>
        <w:spacing w:after="0" w:line="240" w:lineRule="auto"/>
        <w:ind w:firstLine="709"/>
        <w:jc w:val="center"/>
        <w:rPr>
          <w:rFonts w:ascii="Times New Roman" w:hAnsi="Times New Roman" w:cs="Times New Roman"/>
          <w:sz w:val="28"/>
          <w:szCs w:val="28"/>
          <w:lang w:val="kk-KZ"/>
        </w:rPr>
      </w:pPr>
    </w:p>
    <w:p w:rsidR="00CF31A4" w:rsidRPr="00705016" w:rsidRDefault="00CF31A4" w:rsidP="00CF31A4">
      <w:pPr>
        <w:spacing w:after="0" w:line="240" w:lineRule="auto"/>
        <w:ind w:firstLine="709"/>
        <w:jc w:val="center"/>
        <w:rPr>
          <w:rFonts w:ascii="Times New Roman" w:hAnsi="Times New Roman" w:cs="Times New Roman"/>
          <w:sz w:val="28"/>
          <w:szCs w:val="28"/>
          <w:lang w:val="kk-KZ" w:eastAsia="ar-SA"/>
        </w:rPr>
      </w:pPr>
      <w:r w:rsidRPr="00705016">
        <w:rPr>
          <w:rFonts w:ascii="Times New Roman" w:hAnsi="Times New Roman" w:cs="Times New Roman"/>
          <w:sz w:val="28"/>
          <w:szCs w:val="28"/>
          <w:lang w:val="kk-KZ" w:eastAsia="ar-SA"/>
        </w:rPr>
        <w:t>Л.Н.Гумилев атындағы Еуразия Ұлттық Университеті</w:t>
      </w:r>
    </w:p>
    <w:p w:rsidR="00CF31A4" w:rsidRPr="00705016" w:rsidRDefault="00CF31A4" w:rsidP="00CF31A4">
      <w:pPr>
        <w:spacing w:after="0" w:line="240" w:lineRule="auto"/>
        <w:ind w:firstLine="709"/>
        <w:jc w:val="both"/>
        <w:rPr>
          <w:rFonts w:ascii="Times New Roman" w:hAnsi="Times New Roman" w:cs="Times New Roman"/>
          <w:sz w:val="28"/>
          <w:szCs w:val="28"/>
          <w:lang w:eastAsia="ar-SA"/>
        </w:rPr>
      </w:pPr>
    </w:p>
    <w:p w:rsidR="00CF31A4" w:rsidRPr="00A90E94" w:rsidRDefault="00CF31A4" w:rsidP="00CF31A4">
      <w:pPr>
        <w:spacing w:after="0" w:line="240" w:lineRule="auto"/>
        <w:ind w:firstLine="709"/>
        <w:jc w:val="both"/>
        <w:rPr>
          <w:rFonts w:ascii="Times New Roman" w:hAnsi="Times New Roman" w:cs="Times New Roman"/>
          <w:sz w:val="28"/>
          <w:szCs w:val="28"/>
          <w:lang w:eastAsia="ar-SA"/>
        </w:rPr>
      </w:pPr>
    </w:p>
    <w:p w:rsidR="00CF31A4" w:rsidRPr="00A90E94" w:rsidRDefault="00CF31A4" w:rsidP="00CF31A4">
      <w:pPr>
        <w:spacing w:after="0" w:line="240" w:lineRule="auto"/>
        <w:ind w:firstLine="709"/>
        <w:jc w:val="both"/>
        <w:rPr>
          <w:rFonts w:ascii="Times New Roman" w:hAnsi="Times New Roman" w:cs="Times New Roman"/>
          <w:sz w:val="28"/>
          <w:szCs w:val="28"/>
          <w:lang w:eastAsia="ar-SA"/>
        </w:rPr>
      </w:pPr>
    </w:p>
    <w:p w:rsidR="00CF31A4" w:rsidRPr="00705016" w:rsidRDefault="00CF31A4" w:rsidP="00CF31A4">
      <w:pPr>
        <w:spacing w:after="0" w:line="240" w:lineRule="auto"/>
        <w:ind w:firstLine="709"/>
        <w:jc w:val="both"/>
        <w:rPr>
          <w:rFonts w:ascii="Times New Roman" w:hAnsi="Times New Roman" w:cs="Times New Roman"/>
          <w:sz w:val="28"/>
          <w:szCs w:val="28"/>
          <w:lang w:eastAsia="ar-SA"/>
        </w:rPr>
      </w:pPr>
      <w:r w:rsidRPr="00705016">
        <w:rPr>
          <w:rFonts w:ascii="Times New Roman" w:hAnsi="Times New Roman" w:cs="Times New Roman"/>
          <w:sz w:val="28"/>
          <w:szCs w:val="28"/>
          <w:lang w:val="kk-KZ" w:eastAsia="ar-SA"/>
        </w:rPr>
        <w:t xml:space="preserve">УДК </w:t>
      </w:r>
      <w:r w:rsidRPr="00705016">
        <w:rPr>
          <w:rFonts w:ascii="Times New Roman" w:hAnsi="Times New Roman" w:cs="Times New Roman"/>
          <w:sz w:val="28"/>
          <w:szCs w:val="28"/>
        </w:rPr>
        <w:t>57.014</w:t>
      </w:r>
    </w:p>
    <w:p w:rsidR="00CF31A4" w:rsidRPr="00705016" w:rsidRDefault="00CF31A4" w:rsidP="00CF31A4">
      <w:pPr>
        <w:spacing w:after="0" w:line="240" w:lineRule="auto"/>
        <w:ind w:firstLine="709"/>
        <w:jc w:val="both"/>
        <w:rPr>
          <w:rFonts w:ascii="Times New Roman" w:hAnsi="Times New Roman" w:cs="Times New Roman"/>
          <w:sz w:val="28"/>
          <w:szCs w:val="28"/>
          <w:lang w:eastAsia="ar-SA"/>
        </w:rPr>
      </w:pPr>
    </w:p>
    <w:p w:rsidR="00CF31A4" w:rsidRPr="00705016" w:rsidRDefault="00CF31A4" w:rsidP="00CF31A4">
      <w:pPr>
        <w:spacing w:after="0" w:line="240" w:lineRule="auto"/>
        <w:ind w:firstLine="709"/>
        <w:jc w:val="both"/>
        <w:rPr>
          <w:rFonts w:ascii="Times New Roman" w:hAnsi="Times New Roman" w:cs="Times New Roman"/>
          <w:sz w:val="28"/>
          <w:szCs w:val="28"/>
          <w:lang w:val="kk-KZ" w:eastAsia="ar-SA"/>
        </w:rPr>
      </w:pPr>
      <w:r w:rsidRPr="00705016">
        <w:rPr>
          <w:rFonts w:ascii="Times New Roman" w:hAnsi="Times New Roman" w:cs="Times New Roman"/>
          <w:sz w:val="28"/>
          <w:szCs w:val="28"/>
          <w:lang w:eastAsia="ar-SA"/>
        </w:rPr>
        <w:t xml:space="preserve">                                                                                       </w:t>
      </w:r>
      <w:r w:rsidRPr="00705016">
        <w:rPr>
          <w:rFonts w:ascii="Times New Roman" w:hAnsi="Times New Roman" w:cs="Times New Roman"/>
          <w:sz w:val="28"/>
          <w:szCs w:val="28"/>
          <w:lang w:val="kk-KZ" w:eastAsia="ar-SA"/>
        </w:rPr>
        <w:t>Қолжазба құқығында</w:t>
      </w:r>
    </w:p>
    <w:p w:rsidR="00CF31A4" w:rsidRPr="00705016" w:rsidRDefault="00CF31A4" w:rsidP="00CF31A4">
      <w:pPr>
        <w:spacing w:after="0" w:line="240" w:lineRule="auto"/>
        <w:ind w:firstLine="709"/>
        <w:jc w:val="center"/>
        <w:rPr>
          <w:rFonts w:ascii="Times New Roman" w:hAnsi="Times New Roman" w:cs="Times New Roman"/>
          <w:sz w:val="28"/>
          <w:szCs w:val="28"/>
          <w:lang w:val="kk-KZ"/>
        </w:rPr>
      </w:pPr>
    </w:p>
    <w:p w:rsidR="00CF31A4" w:rsidRPr="00705016" w:rsidRDefault="00CF31A4" w:rsidP="00CF31A4">
      <w:pPr>
        <w:spacing w:after="0" w:line="240" w:lineRule="auto"/>
        <w:ind w:firstLine="709"/>
        <w:jc w:val="center"/>
        <w:rPr>
          <w:rFonts w:ascii="Times New Roman" w:hAnsi="Times New Roman" w:cs="Times New Roman"/>
          <w:sz w:val="28"/>
          <w:szCs w:val="28"/>
          <w:lang w:val="kk-KZ"/>
        </w:rPr>
      </w:pPr>
    </w:p>
    <w:p w:rsidR="00CF31A4" w:rsidRPr="00705016" w:rsidRDefault="00CF31A4" w:rsidP="00CF31A4">
      <w:pPr>
        <w:spacing w:after="0" w:line="240" w:lineRule="auto"/>
        <w:ind w:firstLine="709"/>
        <w:jc w:val="center"/>
        <w:rPr>
          <w:rFonts w:ascii="Times New Roman" w:hAnsi="Times New Roman" w:cs="Times New Roman"/>
          <w:b/>
          <w:bCs/>
          <w:sz w:val="28"/>
          <w:szCs w:val="28"/>
          <w:lang w:val="kk-KZ" w:eastAsia="ar-SA"/>
        </w:rPr>
      </w:pPr>
      <w:r w:rsidRPr="00705016">
        <w:rPr>
          <w:rFonts w:ascii="Times New Roman" w:hAnsi="Times New Roman" w:cs="Times New Roman"/>
          <w:sz w:val="28"/>
          <w:szCs w:val="28"/>
          <w:lang w:val="kk-KZ"/>
        </w:rPr>
        <w:t>Шамшеденова Самал Саламатовна</w:t>
      </w:r>
    </w:p>
    <w:p w:rsidR="00CF31A4" w:rsidRPr="00705016" w:rsidRDefault="00CF31A4" w:rsidP="00CF31A4">
      <w:pPr>
        <w:spacing w:after="0" w:line="240" w:lineRule="auto"/>
        <w:ind w:firstLine="709"/>
        <w:jc w:val="both"/>
        <w:rPr>
          <w:rFonts w:ascii="Times New Roman" w:hAnsi="Times New Roman" w:cs="Times New Roman"/>
          <w:b/>
          <w:bCs/>
          <w:sz w:val="28"/>
          <w:szCs w:val="28"/>
          <w:lang w:val="kk-KZ" w:eastAsia="ar-SA"/>
        </w:rPr>
      </w:pPr>
    </w:p>
    <w:p w:rsidR="00CF31A4" w:rsidRPr="00705016" w:rsidRDefault="00CF31A4" w:rsidP="00CF31A4">
      <w:pPr>
        <w:spacing w:after="0" w:line="240" w:lineRule="auto"/>
        <w:ind w:firstLine="709"/>
        <w:jc w:val="both"/>
        <w:rPr>
          <w:rFonts w:ascii="Times New Roman" w:hAnsi="Times New Roman" w:cs="Times New Roman"/>
          <w:b/>
          <w:bCs/>
          <w:sz w:val="28"/>
          <w:szCs w:val="28"/>
          <w:lang w:val="kk-KZ" w:eastAsia="ar-SA"/>
        </w:rPr>
      </w:pPr>
    </w:p>
    <w:p w:rsidR="00CF31A4" w:rsidRPr="00705016" w:rsidRDefault="00CF31A4" w:rsidP="00CF31A4">
      <w:pPr>
        <w:spacing w:after="0" w:line="240" w:lineRule="auto"/>
        <w:ind w:firstLine="709"/>
        <w:jc w:val="both"/>
        <w:rPr>
          <w:rFonts w:ascii="Times New Roman" w:hAnsi="Times New Roman" w:cs="Times New Roman"/>
          <w:b/>
          <w:bCs/>
          <w:sz w:val="28"/>
          <w:szCs w:val="28"/>
          <w:lang w:val="kk-KZ" w:eastAsia="ar-SA"/>
        </w:rPr>
      </w:pPr>
    </w:p>
    <w:p w:rsidR="00CF31A4" w:rsidRPr="00705016" w:rsidRDefault="00CF31A4" w:rsidP="00CF31A4">
      <w:pPr>
        <w:spacing w:after="0" w:line="240" w:lineRule="auto"/>
        <w:ind w:firstLine="709"/>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 «Қарағанды облысында ауылдық жерлерде ақаба суларды тазартуды таңдау үшін беткей және жерасты суларын экологиялық бағалау»</w:t>
      </w:r>
    </w:p>
    <w:p w:rsidR="00CF31A4" w:rsidRPr="00705016" w:rsidRDefault="00CF31A4" w:rsidP="00CF31A4">
      <w:pPr>
        <w:spacing w:after="0" w:line="240" w:lineRule="auto"/>
        <w:ind w:firstLine="709"/>
        <w:jc w:val="center"/>
        <w:rPr>
          <w:rFonts w:ascii="Times New Roman" w:hAnsi="Times New Roman" w:cs="Times New Roman"/>
          <w:sz w:val="28"/>
          <w:szCs w:val="28"/>
          <w:lang w:val="kk-KZ" w:eastAsia="ar-SA"/>
        </w:rPr>
      </w:pPr>
    </w:p>
    <w:p w:rsidR="00CF31A4" w:rsidRPr="00705016" w:rsidRDefault="00CF31A4" w:rsidP="00CF31A4">
      <w:pPr>
        <w:spacing w:after="0" w:line="240" w:lineRule="auto"/>
        <w:ind w:firstLine="709"/>
        <w:jc w:val="both"/>
        <w:rPr>
          <w:rFonts w:ascii="Times New Roman" w:hAnsi="Times New Roman" w:cs="Times New Roman"/>
          <w:sz w:val="28"/>
          <w:szCs w:val="28"/>
          <w:lang w:val="kk-KZ" w:eastAsia="ar-SA"/>
        </w:rPr>
      </w:pPr>
    </w:p>
    <w:p w:rsidR="00CF31A4" w:rsidRPr="00705016" w:rsidRDefault="00CF31A4" w:rsidP="00CF31A4">
      <w:pPr>
        <w:spacing w:after="0" w:line="240" w:lineRule="auto"/>
        <w:ind w:firstLine="709"/>
        <w:jc w:val="both"/>
        <w:rPr>
          <w:rFonts w:ascii="Times New Roman" w:hAnsi="Times New Roman" w:cs="Times New Roman"/>
          <w:sz w:val="28"/>
          <w:szCs w:val="28"/>
          <w:lang w:val="kk-KZ" w:eastAsia="ar-SA"/>
        </w:rPr>
      </w:pPr>
    </w:p>
    <w:p w:rsidR="00CF31A4" w:rsidRPr="00705016" w:rsidRDefault="00CF31A4" w:rsidP="00CF31A4">
      <w:pPr>
        <w:spacing w:after="0" w:line="240" w:lineRule="auto"/>
        <w:ind w:firstLine="709"/>
        <w:jc w:val="both"/>
        <w:rPr>
          <w:rFonts w:ascii="Times New Roman" w:hAnsi="Times New Roman" w:cs="Times New Roman"/>
          <w:sz w:val="28"/>
          <w:szCs w:val="28"/>
          <w:lang w:eastAsia="ar-SA"/>
        </w:rPr>
      </w:pPr>
      <w:r w:rsidRPr="00705016">
        <w:rPr>
          <w:rFonts w:ascii="Times New Roman" w:hAnsi="Times New Roman" w:cs="Times New Roman"/>
          <w:sz w:val="28"/>
          <w:szCs w:val="28"/>
          <w:lang w:val="kk-KZ" w:eastAsia="ar-SA"/>
        </w:rPr>
        <w:t xml:space="preserve">                                          </w:t>
      </w:r>
      <w:r w:rsidRPr="00705016">
        <w:rPr>
          <w:rFonts w:ascii="Times New Roman" w:hAnsi="Times New Roman" w:cs="Times New Roman"/>
          <w:sz w:val="28"/>
          <w:szCs w:val="28"/>
          <w:lang w:eastAsia="ar-SA"/>
        </w:rPr>
        <w:t>6</w:t>
      </w:r>
      <w:r w:rsidRPr="00705016">
        <w:rPr>
          <w:rFonts w:ascii="Times New Roman" w:hAnsi="Times New Roman" w:cs="Times New Roman"/>
          <w:sz w:val="28"/>
          <w:szCs w:val="28"/>
          <w:lang w:val="en-US" w:eastAsia="ar-SA"/>
        </w:rPr>
        <w:t>D</w:t>
      </w:r>
      <w:r w:rsidRPr="00705016">
        <w:rPr>
          <w:rFonts w:ascii="Times New Roman" w:hAnsi="Times New Roman" w:cs="Times New Roman"/>
          <w:sz w:val="28"/>
          <w:szCs w:val="28"/>
          <w:lang w:eastAsia="ar-SA"/>
        </w:rPr>
        <w:t>060</w:t>
      </w:r>
      <w:r w:rsidRPr="00705016">
        <w:rPr>
          <w:rFonts w:ascii="Times New Roman" w:hAnsi="Times New Roman" w:cs="Times New Roman"/>
          <w:sz w:val="28"/>
          <w:szCs w:val="28"/>
          <w:lang w:val="kk-KZ" w:eastAsia="ar-SA"/>
        </w:rPr>
        <w:t>8</w:t>
      </w:r>
      <w:r w:rsidRPr="00705016">
        <w:rPr>
          <w:rFonts w:ascii="Times New Roman" w:hAnsi="Times New Roman" w:cs="Times New Roman"/>
          <w:sz w:val="28"/>
          <w:szCs w:val="28"/>
          <w:lang w:eastAsia="ar-SA"/>
        </w:rPr>
        <w:t>00-</w:t>
      </w:r>
      <w:r w:rsidRPr="00705016">
        <w:rPr>
          <w:rFonts w:ascii="Times New Roman" w:hAnsi="Times New Roman" w:cs="Times New Roman"/>
          <w:sz w:val="28"/>
          <w:szCs w:val="28"/>
          <w:lang w:val="kk-KZ" w:eastAsia="ar-SA"/>
        </w:rPr>
        <w:t>Эк</w:t>
      </w:r>
      <w:r w:rsidRPr="00705016">
        <w:rPr>
          <w:rFonts w:ascii="Times New Roman" w:hAnsi="Times New Roman" w:cs="Times New Roman"/>
          <w:sz w:val="28"/>
          <w:szCs w:val="28"/>
          <w:lang w:eastAsia="ar-SA"/>
        </w:rPr>
        <w:t>ология</w:t>
      </w:r>
    </w:p>
    <w:p w:rsidR="00CF31A4" w:rsidRPr="00705016" w:rsidRDefault="00CF31A4" w:rsidP="00CF31A4">
      <w:pPr>
        <w:spacing w:after="0" w:line="240" w:lineRule="auto"/>
        <w:ind w:firstLine="709"/>
        <w:jc w:val="center"/>
        <w:rPr>
          <w:rFonts w:ascii="Times New Roman" w:hAnsi="Times New Roman" w:cs="Times New Roman"/>
          <w:sz w:val="28"/>
          <w:szCs w:val="28"/>
          <w:lang w:eastAsia="ar-SA"/>
        </w:rPr>
      </w:pPr>
    </w:p>
    <w:p w:rsidR="00CF31A4" w:rsidRPr="00705016" w:rsidRDefault="00CF31A4" w:rsidP="00CF31A4">
      <w:pPr>
        <w:spacing w:after="0" w:line="240" w:lineRule="auto"/>
        <w:ind w:firstLine="709"/>
        <w:jc w:val="center"/>
        <w:rPr>
          <w:rFonts w:ascii="Times New Roman" w:hAnsi="Times New Roman" w:cs="Times New Roman"/>
          <w:sz w:val="28"/>
          <w:szCs w:val="28"/>
          <w:lang w:val="kk-KZ" w:eastAsia="ar-SA"/>
        </w:rPr>
      </w:pPr>
    </w:p>
    <w:p w:rsidR="00CF31A4" w:rsidRPr="00705016" w:rsidRDefault="00CF31A4" w:rsidP="00CF31A4">
      <w:pPr>
        <w:spacing w:after="0" w:line="240" w:lineRule="auto"/>
        <w:ind w:firstLine="709"/>
        <w:jc w:val="center"/>
        <w:rPr>
          <w:rFonts w:ascii="Times New Roman" w:hAnsi="Times New Roman" w:cs="Times New Roman"/>
          <w:sz w:val="28"/>
          <w:szCs w:val="28"/>
          <w:lang w:val="kk-KZ" w:eastAsia="ar-SA"/>
        </w:rPr>
      </w:pPr>
      <w:r w:rsidRPr="00705016">
        <w:rPr>
          <w:rFonts w:ascii="Times New Roman" w:hAnsi="Times New Roman" w:cs="Times New Roman"/>
          <w:sz w:val="28"/>
          <w:szCs w:val="28"/>
          <w:lang w:val="en-US" w:eastAsia="ar-SA"/>
        </w:rPr>
        <w:t>PhD</w:t>
      </w:r>
      <w:r w:rsidRPr="00705016">
        <w:rPr>
          <w:rFonts w:ascii="Times New Roman" w:hAnsi="Times New Roman" w:cs="Times New Roman"/>
          <w:sz w:val="28"/>
          <w:szCs w:val="28"/>
          <w:lang w:val="kk-KZ" w:eastAsia="ar-SA"/>
        </w:rPr>
        <w:t xml:space="preserve"> философия докторы мамандығы бойынша</w:t>
      </w:r>
    </w:p>
    <w:p w:rsidR="00CF31A4" w:rsidRPr="00705016" w:rsidRDefault="00CF31A4" w:rsidP="00CF31A4">
      <w:pPr>
        <w:spacing w:after="0" w:line="240" w:lineRule="auto"/>
        <w:ind w:firstLine="709"/>
        <w:jc w:val="center"/>
        <w:rPr>
          <w:rFonts w:ascii="Times New Roman" w:hAnsi="Times New Roman" w:cs="Times New Roman"/>
          <w:sz w:val="28"/>
          <w:szCs w:val="28"/>
          <w:lang w:eastAsia="ar-SA"/>
        </w:rPr>
      </w:pPr>
    </w:p>
    <w:p w:rsidR="00CF31A4" w:rsidRPr="00705016" w:rsidRDefault="00CF31A4" w:rsidP="00CF31A4">
      <w:pPr>
        <w:spacing w:after="0" w:line="240" w:lineRule="auto"/>
        <w:ind w:firstLine="709"/>
        <w:jc w:val="right"/>
        <w:rPr>
          <w:rFonts w:ascii="Times New Roman" w:hAnsi="Times New Roman" w:cs="Times New Roman"/>
          <w:sz w:val="28"/>
          <w:szCs w:val="28"/>
          <w:lang w:val="kk-KZ" w:eastAsia="ar-SA"/>
        </w:rPr>
      </w:pPr>
    </w:p>
    <w:p w:rsidR="00CF31A4" w:rsidRPr="00A90E94" w:rsidRDefault="00CF31A4" w:rsidP="00CF31A4">
      <w:pPr>
        <w:spacing w:after="0" w:line="240" w:lineRule="auto"/>
        <w:ind w:firstLine="709"/>
        <w:jc w:val="right"/>
        <w:rPr>
          <w:rFonts w:ascii="Times New Roman" w:hAnsi="Times New Roman" w:cs="Times New Roman"/>
          <w:sz w:val="28"/>
          <w:szCs w:val="28"/>
          <w:lang w:eastAsia="ar-SA"/>
        </w:rPr>
      </w:pPr>
    </w:p>
    <w:p w:rsidR="00CF31A4" w:rsidRPr="00A90E94" w:rsidRDefault="00CF31A4" w:rsidP="00CF31A4">
      <w:pPr>
        <w:spacing w:after="0" w:line="240" w:lineRule="auto"/>
        <w:ind w:firstLine="709"/>
        <w:jc w:val="right"/>
        <w:rPr>
          <w:rFonts w:ascii="Times New Roman" w:hAnsi="Times New Roman" w:cs="Times New Roman"/>
          <w:sz w:val="28"/>
          <w:szCs w:val="28"/>
          <w:lang w:eastAsia="ar-SA"/>
        </w:rPr>
      </w:pPr>
    </w:p>
    <w:p w:rsidR="00CF31A4" w:rsidRPr="00A90E94" w:rsidRDefault="00CF31A4" w:rsidP="00CF31A4">
      <w:pPr>
        <w:spacing w:after="0" w:line="240" w:lineRule="auto"/>
        <w:ind w:firstLine="709"/>
        <w:jc w:val="right"/>
        <w:rPr>
          <w:rFonts w:ascii="Times New Roman" w:hAnsi="Times New Roman" w:cs="Times New Roman"/>
          <w:sz w:val="28"/>
          <w:szCs w:val="28"/>
          <w:lang w:eastAsia="ar-SA"/>
        </w:rPr>
      </w:pPr>
    </w:p>
    <w:p w:rsidR="00CF31A4" w:rsidRPr="00705016" w:rsidRDefault="00CF31A4" w:rsidP="00CF31A4">
      <w:pPr>
        <w:spacing w:after="0" w:line="240" w:lineRule="auto"/>
        <w:ind w:firstLine="709"/>
        <w:jc w:val="right"/>
        <w:rPr>
          <w:rFonts w:ascii="Times New Roman" w:hAnsi="Times New Roman" w:cs="Times New Roman"/>
          <w:sz w:val="28"/>
          <w:szCs w:val="28"/>
          <w:lang w:val="kk-KZ" w:eastAsia="ar-SA"/>
        </w:rPr>
      </w:pPr>
      <w:r w:rsidRPr="00705016">
        <w:rPr>
          <w:rFonts w:ascii="Times New Roman" w:hAnsi="Times New Roman" w:cs="Times New Roman"/>
          <w:sz w:val="28"/>
          <w:szCs w:val="28"/>
          <w:lang w:val="kk-KZ" w:eastAsia="ar-SA"/>
        </w:rPr>
        <w:t>Ғылыми жетекшілері:</w:t>
      </w:r>
    </w:p>
    <w:p w:rsidR="00CF31A4" w:rsidRPr="00705016" w:rsidRDefault="00CF31A4" w:rsidP="00CF31A4">
      <w:pPr>
        <w:spacing w:after="0" w:line="240" w:lineRule="auto"/>
        <w:ind w:firstLine="709"/>
        <w:jc w:val="right"/>
        <w:rPr>
          <w:rFonts w:ascii="Times New Roman" w:hAnsi="Times New Roman" w:cs="Times New Roman"/>
          <w:sz w:val="28"/>
          <w:szCs w:val="28"/>
          <w:lang w:val="kk-KZ" w:eastAsia="ar-SA"/>
        </w:rPr>
      </w:pPr>
    </w:p>
    <w:p w:rsidR="00CF31A4" w:rsidRPr="00705016" w:rsidRDefault="00CF31A4" w:rsidP="00CF31A4">
      <w:pPr>
        <w:spacing w:after="0" w:line="240" w:lineRule="auto"/>
        <w:ind w:firstLine="709"/>
        <w:jc w:val="right"/>
        <w:rPr>
          <w:rFonts w:ascii="Times New Roman" w:hAnsi="Times New Roman" w:cs="Times New Roman"/>
          <w:sz w:val="28"/>
          <w:szCs w:val="28"/>
          <w:lang w:val="kk-KZ" w:eastAsia="ar-SA"/>
        </w:rPr>
      </w:pPr>
      <w:r w:rsidRPr="00705016">
        <w:rPr>
          <w:rFonts w:ascii="Times New Roman" w:hAnsi="Times New Roman" w:cs="Times New Roman"/>
          <w:sz w:val="28"/>
          <w:szCs w:val="28"/>
          <w:lang w:val="kk-KZ" w:eastAsia="ar-SA"/>
        </w:rPr>
        <w:t>Р.Р.Бейсенова</w:t>
      </w:r>
    </w:p>
    <w:p w:rsidR="00CF31A4" w:rsidRPr="00705016" w:rsidRDefault="00CF31A4" w:rsidP="00CF31A4">
      <w:pPr>
        <w:tabs>
          <w:tab w:val="left" w:pos="142"/>
        </w:tabs>
        <w:spacing w:after="0" w:line="240" w:lineRule="auto"/>
        <w:contextualSpacing/>
        <w:jc w:val="right"/>
        <w:rPr>
          <w:rFonts w:ascii="Times New Roman" w:eastAsia="Times New Roman" w:hAnsi="Times New Roman" w:cs="Times New Roman"/>
          <w:sz w:val="28"/>
          <w:szCs w:val="28"/>
        </w:rPr>
      </w:pPr>
      <w:r w:rsidRPr="00705016">
        <w:rPr>
          <w:rFonts w:ascii="Times New Roman" w:eastAsia="Times New Roman" w:hAnsi="Times New Roman" w:cs="Times New Roman"/>
          <w:sz w:val="28"/>
          <w:szCs w:val="28"/>
          <w:lang w:val="kk-KZ"/>
        </w:rPr>
        <w:t>Биология ғылымдарының докторы</w:t>
      </w:r>
      <w:r w:rsidRPr="00705016">
        <w:rPr>
          <w:rFonts w:ascii="Times New Roman" w:eastAsia="Times New Roman" w:hAnsi="Times New Roman" w:cs="Times New Roman"/>
          <w:sz w:val="28"/>
          <w:szCs w:val="28"/>
        </w:rPr>
        <w:t>,</w:t>
      </w:r>
      <w:r w:rsidRPr="00705016">
        <w:rPr>
          <w:rFonts w:ascii="Times New Roman" w:eastAsia="Times New Roman" w:hAnsi="Times New Roman" w:cs="Times New Roman"/>
          <w:sz w:val="28"/>
          <w:szCs w:val="28"/>
          <w:lang w:val="kk-KZ"/>
        </w:rPr>
        <w:t xml:space="preserve"> профессор</w:t>
      </w:r>
      <w:r w:rsidRPr="00705016">
        <w:rPr>
          <w:rFonts w:ascii="Times New Roman" w:eastAsia="Times New Roman" w:hAnsi="Times New Roman" w:cs="Times New Roman"/>
          <w:sz w:val="28"/>
          <w:szCs w:val="28"/>
        </w:rPr>
        <w:t xml:space="preserve"> </w:t>
      </w:r>
    </w:p>
    <w:p w:rsidR="00CF31A4" w:rsidRPr="00705016" w:rsidRDefault="00CF31A4" w:rsidP="00CF31A4">
      <w:pPr>
        <w:spacing w:after="0" w:line="240" w:lineRule="auto"/>
        <w:ind w:firstLine="709"/>
        <w:jc w:val="right"/>
        <w:rPr>
          <w:rFonts w:ascii="Times New Roman" w:hAnsi="Times New Roman" w:cs="Times New Roman"/>
          <w:sz w:val="28"/>
          <w:szCs w:val="28"/>
          <w:lang w:val="kk-KZ" w:eastAsia="ar-SA"/>
        </w:rPr>
      </w:pPr>
    </w:p>
    <w:p w:rsidR="00CF31A4" w:rsidRPr="00705016" w:rsidRDefault="00CF31A4" w:rsidP="00CF31A4">
      <w:pPr>
        <w:spacing w:after="0" w:line="240" w:lineRule="auto"/>
        <w:ind w:firstLine="709"/>
        <w:jc w:val="right"/>
        <w:rPr>
          <w:rFonts w:ascii="Times New Roman" w:hAnsi="Times New Roman" w:cs="Times New Roman"/>
          <w:sz w:val="28"/>
          <w:szCs w:val="28"/>
          <w:lang w:val="kk-KZ" w:eastAsia="ar-SA"/>
        </w:rPr>
      </w:pPr>
      <w:r w:rsidRPr="00705016">
        <w:rPr>
          <w:rFonts w:ascii="Times New Roman" w:hAnsi="Times New Roman" w:cs="Times New Roman"/>
          <w:sz w:val="28"/>
          <w:szCs w:val="28"/>
          <w:lang w:val="kk-KZ" w:eastAsia="ar-SA"/>
        </w:rPr>
        <w:t xml:space="preserve">А.А.Кулагин </w:t>
      </w:r>
    </w:p>
    <w:p w:rsidR="00CF31A4" w:rsidRPr="00705016" w:rsidRDefault="00CF31A4" w:rsidP="00CF31A4">
      <w:pPr>
        <w:tabs>
          <w:tab w:val="left" w:pos="142"/>
        </w:tabs>
        <w:spacing w:after="0" w:line="240" w:lineRule="auto"/>
        <w:contextualSpacing/>
        <w:jc w:val="right"/>
        <w:rPr>
          <w:rFonts w:ascii="Times New Roman" w:eastAsia="Times New Roman" w:hAnsi="Times New Roman" w:cs="Times New Roman"/>
          <w:sz w:val="28"/>
          <w:szCs w:val="28"/>
        </w:rPr>
      </w:pPr>
      <w:r w:rsidRPr="00705016">
        <w:rPr>
          <w:rFonts w:ascii="Times New Roman" w:eastAsia="Times New Roman" w:hAnsi="Times New Roman" w:cs="Times New Roman"/>
          <w:sz w:val="28"/>
          <w:szCs w:val="28"/>
          <w:lang w:val="kk-KZ"/>
        </w:rPr>
        <w:t>Биология ғылымдарының докторы</w:t>
      </w:r>
      <w:r w:rsidRPr="00705016">
        <w:rPr>
          <w:rFonts w:ascii="Times New Roman" w:eastAsia="Times New Roman" w:hAnsi="Times New Roman" w:cs="Times New Roman"/>
          <w:sz w:val="28"/>
          <w:szCs w:val="28"/>
        </w:rPr>
        <w:t>,</w:t>
      </w:r>
      <w:r w:rsidRPr="00705016">
        <w:rPr>
          <w:rFonts w:ascii="Times New Roman" w:eastAsia="Times New Roman" w:hAnsi="Times New Roman" w:cs="Times New Roman"/>
          <w:sz w:val="28"/>
          <w:szCs w:val="28"/>
          <w:lang w:val="kk-KZ"/>
        </w:rPr>
        <w:t xml:space="preserve"> профессор</w:t>
      </w:r>
      <w:r w:rsidRPr="00705016">
        <w:rPr>
          <w:rFonts w:ascii="Times New Roman" w:eastAsia="Times New Roman" w:hAnsi="Times New Roman" w:cs="Times New Roman"/>
          <w:sz w:val="28"/>
          <w:szCs w:val="28"/>
        </w:rPr>
        <w:t xml:space="preserve"> </w:t>
      </w:r>
    </w:p>
    <w:p w:rsidR="00CF31A4" w:rsidRPr="00705016" w:rsidRDefault="00CF31A4" w:rsidP="00CF31A4">
      <w:pPr>
        <w:spacing w:after="0" w:line="240" w:lineRule="auto"/>
        <w:ind w:firstLine="709"/>
        <w:jc w:val="right"/>
        <w:rPr>
          <w:rFonts w:ascii="Times New Roman" w:hAnsi="Times New Roman" w:cs="Times New Roman"/>
          <w:sz w:val="28"/>
          <w:szCs w:val="28"/>
          <w:lang w:val="kk-KZ" w:eastAsia="ar-SA"/>
        </w:rPr>
      </w:pPr>
    </w:p>
    <w:p w:rsidR="00CF31A4" w:rsidRPr="00705016" w:rsidRDefault="00CF31A4" w:rsidP="00CF31A4">
      <w:pPr>
        <w:spacing w:after="0" w:line="240" w:lineRule="auto"/>
        <w:ind w:firstLine="709"/>
        <w:jc w:val="both"/>
        <w:rPr>
          <w:rFonts w:ascii="Times New Roman" w:hAnsi="Times New Roman" w:cs="Times New Roman"/>
          <w:sz w:val="28"/>
          <w:szCs w:val="28"/>
          <w:lang w:val="kk-KZ" w:eastAsia="ar-SA"/>
        </w:rPr>
      </w:pPr>
    </w:p>
    <w:p w:rsidR="00CF31A4" w:rsidRPr="00705016" w:rsidRDefault="00CF31A4" w:rsidP="00CF31A4">
      <w:pPr>
        <w:spacing w:after="0" w:line="240" w:lineRule="auto"/>
        <w:ind w:firstLine="709"/>
        <w:jc w:val="center"/>
        <w:rPr>
          <w:rFonts w:ascii="Times New Roman" w:hAnsi="Times New Roman" w:cs="Times New Roman"/>
          <w:sz w:val="28"/>
          <w:szCs w:val="28"/>
          <w:lang w:val="kk-KZ" w:eastAsia="ar-SA"/>
        </w:rPr>
      </w:pPr>
    </w:p>
    <w:p w:rsidR="00CF31A4" w:rsidRPr="00705016" w:rsidRDefault="00CF31A4" w:rsidP="00CF31A4">
      <w:pPr>
        <w:spacing w:after="0" w:line="240" w:lineRule="auto"/>
        <w:ind w:firstLine="709"/>
        <w:jc w:val="center"/>
        <w:rPr>
          <w:rFonts w:ascii="Times New Roman" w:hAnsi="Times New Roman" w:cs="Times New Roman"/>
          <w:sz w:val="28"/>
          <w:szCs w:val="28"/>
          <w:lang w:val="kk-KZ" w:eastAsia="ar-SA"/>
        </w:rPr>
      </w:pPr>
    </w:p>
    <w:p w:rsidR="00CF31A4" w:rsidRPr="00705016" w:rsidRDefault="00CF31A4" w:rsidP="00CF31A4">
      <w:pPr>
        <w:spacing w:after="0" w:line="240" w:lineRule="auto"/>
        <w:ind w:firstLine="709"/>
        <w:jc w:val="center"/>
        <w:rPr>
          <w:rFonts w:ascii="Times New Roman" w:hAnsi="Times New Roman" w:cs="Times New Roman"/>
          <w:sz w:val="28"/>
          <w:szCs w:val="28"/>
          <w:lang w:val="kk-KZ" w:eastAsia="ar-SA"/>
        </w:rPr>
      </w:pPr>
    </w:p>
    <w:p w:rsidR="00CF31A4" w:rsidRPr="00705016" w:rsidRDefault="00CF31A4" w:rsidP="00CF31A4">
      <w:pPr>
        <w:spacing w:after="0" w:line="240" w:lineRule="auto"/>
        <w:ind w:firstLine="709"/>
        <w:jc w:val="center"/>
        <w:rPr>
          <w:rFonts w:ascii="Times New Roman" w:hAnsi="Times New Roman" w:cs="Times New Roman"/>
          <w:sz w:val="28"/>
          <w:szCs w:val="28"/>
          <w:lang w:val="kk-KZ" w:eastAsia="ar-SA"/>
        </w:rPr>
      </w:pPr>
    </w:p>
    <w:p w:rsidR="00CF31A4" w:rsidRPr="00705016" w:rsidRDefault="00CF31A4" w:rsidP="00CF31A4">
      <w:pPr>
        <w:spacing w:after="0" w:line="240" w:lineRule="auto"/>
        <w:ind w:firstLine="709"/>
        <w:jc w:val="center"/>
        <w:rPr>
          <w:rFonts w:ascii="Times New Roman" w:hAnsi="Times New Roman" w:cs="Times New Roman"/>
          <w:sz w:val="28"/>
          <w:szCs w:val="28"/>
          <w:lang w:val="kk-KZ" w:eastAsia="ar-SA"/>
        </w:rPr>
      </w:pPr>
    </w:p>
    <w:p w:rsidR="00CF31A4" w:rsidRPr="00705016" w:rsidRDefault="00CF31A4" w:rsidP="00CF31A4">
      <w:pPr>
        <w:spacing w:after="0" w:line="240" w:lineRule="auto"/>
        <w:ind w:firstLine="709"/>
        <w:jc w:val="center"/>
        <w:rPr>
          <w:rFonts w:ascii="Times New Roman" w:hAnsi="Times New Roman" w:cs="Times New Roman"/>
          <w:sz w:val="28"/>
          <w:szCs w:val="28"/>
          <w:lang w:val="kk-KZ" w:eastAsia="ar-SA"/>
        </w:rPr>
      </w:pPr>
      <w:r w:rsidRPr="00705016">
        <w:rPr>
          <w:rFonts w:ascii="Times New Roman" w:hAnsi="Times New Roman" w:cs="Times New Roman"/>
          <w:sz w:val="28"/>
          <w:szCs w:val="28"/>
          <w:lang w:val="kk-KZ" w:eastAsia="ar-SA"/>
        </w:rPr>
        <w:t xml:space="preserve">Қазақстан Республикасы </w:t>
      </w:r>
    </w:p>
    <w:p w:rsidR="00CF31A4" w:rsidRPr="00A90E94" w:rsidRDefault="00CF31A4" w:rsidP="00CF31A4">
      <w:pPr>
        <w:spacing w:after="0" w:line="240" w:lineRule="auto"/>
        <w:ind w:firstLine="709"/>
        <w:jc w:val="center"/>
        <w:rPr>
          <w:rFonts w:ascii="Times New Roman" w:hAnsi="Times New Roman" w:cs="Times New Roman"/>
          <w:sz w:val="28"/>
          <w:szCs w:val="28"/>
          <w:lang w:eastAsia="ar-SA"/>
        </w:rPr>
      </w:pPr>
      <w:r w:rsidRPr="00705016">
        <w:rPr>
          <w:rFonts w:ascii="Times New Roman" w:hAnsi="Times New Roman" w:cs="Times New Roman"/>
          <w:sz w:val="28"/>
          <w:szCs w:val="28"/>
          <w:lang w:val="kk-KZ" w:eastAsia="ar-SA"/>
        </w:rPr>
        <w:t>Нұ</w:t>
      </w:r>
      <w:r>
        <w:rPr>
          <w:rFonts w:ascii="Times New Roman" w:hAnsi="Times New Roman" w:cs="Times New Roman"/>
          <w:sz w:val="28"/>
          <w:szCs w:val="28"/>
          <w:lang w:val="kk-KZ" w:eastAsia="ar-SA"/>
        </w:rPr>
        <w:t>р-Султан, 202</w:t>
      </w:r>
      <w:r w:rsidRPr="00A90E94">
        <w:rPr>
          <w:rFonts w:ascii="Times New Roman" w:hAnsi="Times New Roman" w:cs="Times New Roman"/>
          <w:sz w:val="28"/>
          <w:szCs w:val="28"/>
          <w:lang w:eastAsia="ar-SA"/>
        </w:rPr>
        <w:t>2</w:t>
      </w:r>
    </w:p>
    <w:p w:rsidR="00845394" w:rsidRPr="00705016" w:rsidRDefault="00EE6695"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lastRenderedPageBreak/>
        <w:t>Жоспар</w:t>
      </w:r>
    </w:p>
    <w:p w:rsidR="005B41BA" w:rsidRPr="00705016" w:rsidRDefault="005B41BA"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 xml:space="preserve">Анықтамалар </w:t>
      </w:r>
    </w:p>
    <w:p w:rsidR="00EE6695" w:rsidRPr="00705016" w:rsidRDefault="00EE6695"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Қысқартулар</w:t>
      </w:r>
      <w:r w:rsidR="005B41BA" w:rsidRPr="00705016">
        <w:rPr>
          <w:rFonts w:ascii="Times New Roman" w:hAnsi="Times New Roman" w:cs="Times New Roman"/>
          <w:b/>
          <w:sz w:val="28"/>
          <w:szCs w:val="28"/>
          <w:lang w:val="kk-KZ" w:eastAsia="ar-SA"/>
        </w:rPr>
        <w:t xml:space="preserve"> мен шартты белгілер</w:t>
      </w:r>
    </w:p>
    <w:p w:rsidR="00EE6695" w:rsidRPr="00705016" w:rsidRDefault="00EE6695"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Кіріспе</w:t>
      </w:r>
    </w:p>
    <w:p w:rsidR="00EE6695" w:rsidRPr="00705016" w:rsidRDefault="00EE6695"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1 Әдебиетке шолу</w:t>
      </w:r>
    </w:p>
    <w:p w:rsidR="006D4180" w:rsidRPr="00705016" w:rsidRDefault="00EE6695"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1.</w:t>
      </w:r>
      <w:r w:rsidR="006D4180" w:rsidRPr="00705016">
        <w:rPr>
          <w:rFonts w:ascii="Times New Roman" w:hAnsi="Times New Roman" w:cs="Times New Roman"/>
          <w:b/>
          <w:sz w:val="28"/>
          <w:szCs w:val="28"/>
          <w:lang w:val="kk-KZ" w:eastAsia="ar-SA"/>
        </w:rPr>
        <w:t>1</w:t>
      </w:r>
      <w:r w:rsidRPr="00705016">
        <w:rPr>
          <w:rFonts w:ascii="Times New Roman" w:hAnsi="Times New Roman" w:cs="Times New Roman"/>
          <w:b/>
          <w:sz w:val="28"/>
          <w:szCs w:val="28"/>
          <w:lang w:val="kk-KZ" w:eastAsia="ar-SA"/>
        </w:rPr>
        <w:t xml:space="preserve"> Қазақстан Республикасының ауылдық жерлеріндегі беткей және жер асты су ресурстарының экологиялық мәселелері</w:t>
      </w:r>
    </w:p>
    <w:p w:rsidR="00360367" w:rsidRPr="00705016" w:rsidRDefault="00360367"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1.1.1 Қазақстан Республикасының ауылдық мекен орындарындағы ауыз су мәселелері</w:t>
      </w:r>
    </w:p>
    <w:p w:rsidR="00360367" w:rsidRPr="00705016" w:rsidRDefault="00360367"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 xml:space="preserve">1.1.2 </w:t>
      </w:r>
      <w:r w:rsidR="002B50BA" w:rsidRPr="00705016">
        <w:rPr>
          <w:rFonts w:ascii="Times New Roman" w:hAnsi="Times New Roman" w:cs="Times New Roman"/>
          <w:b/>
          <w:sz w:val="28"/>
          <w:szCs w:val="28"/>
          <w:lang w:val="kk-KZ" w:eastAsia="ar-SA"/>
        </w:rPr>
        <w:t>Қазақстан Республикасының ауылдық мекен орындардағы тұрмыстық және ауыл шаруашылықтық ақаба сулар мәселелері</w:t>
      </w:r>
    </w:p>
    <w:p w:rsidR="006D4180" w:rsidRPr="00705016" w:rsidRDefault="006D4180"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 xml:space="preserve">1.2 </w:t>
      </w:r>
      <w:r w:rsidR="00360367" w:rsidRPr="00705016">
        <w:rPr>
          <w:rFonts w:ascii="Times New Roman" w:hAnsi="Times New Roman" w:cs="Times New Roman"/>
          <w:b/>
          <w:sz w:val="28"/>
          <w:szCs w:val="28"/>
          <w:lang w:val="kk-KZ" w:eastAsia="ar-SA"/>
        </w:rPr>
        <w:t>Дүние жүзіндегі</w:t>
      </w:r>
      <w:r w:rsidRPr="00705016">
        <w:rPr>
          <w:rFonts w:ascii="Times New Roman" w:hAnsi="Times New Roman" w:cs="Times New Roman"/>
          <w:b/>
          <w:sz w:val="28"/>
          <w:szCs w:val="28"/>
          <w:lang w:val="kk-KZ" w:eastAsia="ar-SA"/>
        </w:rPr>
        <w:t xml:space="preserve"> ауылдық </w:t>
      </w:r>
      <w:r w:rsidR="00360367" w:rsidRPr="00705016">
        <w:rPr>
          <w:rFonts w:ascii="Times New Roman" w:hAnsi="Times New Roman" w:cs="Times New Roman"/>
          <w:b/>
          <w:sz w:val="28"/>
          <w:szCs w:val="28"/>
          <w:lang w:val="kk-KZ" w:eastAsia="ar-SA"/>
        </w:rPr>
        <w:t>мекен орындарында</w:t>
      </w:r>
      <w:r w:rsidRPr="00705016">
        <w:rPr>
          <w:rFonts w:ascii="Times New Roman" w:hAnsi="Times New Roman" w:cs="Times New Roman"/>
          <w:b/>
          <w:sz w:val="28"/>
          <w:szCs w:val="28"/>
          <w:lang w:val="kk-KZ" w:eastAsia="ar-SA"/>
        </w:rPr>
        <w:t xml:space="preserve"> ақаба сулар мәселелерін</w:t>
      </w:r>
      <w:r w:rsidR="00A33156" w:rsidRPr="00705016">
        <w:rPr>
          <w:rFonts w:ascii="Times New Roman" w:hAnsi="Times New Roman" w:cs="Times New Roman"/>
          <w:b/>
          <w:sz w:val="28"/>
          <w:szCs w:val="28"/>
          <w:lang w:val="kk-KZ" w:eastAsia="ar-SA"/>
        </w:rPr>
        <w:t>іңсалыстырмалы сипаттамасы</w:t>
      </w:r>
    </w:p>
    <w:p w:rsidR="006D4180" w:rsidRPr="00705016" w:rsidRDefault="006D4180"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1.3 Ауылдық жерлерде ақаба суларды тазарту мәселелерін шетелдік тәжірибеде шешім жолдарын талдау</w:t>
      </w:r>
    </w:p>
    <w:p w:rsidR="002B50BA" w:rsidRPr="00705016" w:rsidRDefault="002B50BA"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 xml:space="preserve">1.4. Қазақстан Республикасының ауылдық мекен орындардағы жер асты және беткей сулар мәселелері </w:t>
      </w:r>
    </w:p>
    <w:p w:rsidR="00EE6695" w:rsidRPr="00705016" w:rsidRDefault="00EE6695"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2 Зерттеу нысаны мен әдістері</w:t>
      </w:r>
    </w:p>
    <w:p w:rsidR="00EE6695" w:rsidRPr="00705016" w:rsidRDefault="00EE6695"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2.1 Зерттеу нысаны</w:t>
      </w:r>
    </w:p>
    <w:p w:rsidR="00EE6695" w:rsidRPr="00705016" w:rsidRDefault="00EE6695"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2.2. Зерттеу әдістері</w:t>
      </w:r>
    </w:p>
    <w:p w:rsidR="00EE6695" w:rsidRPr="00705016" w:rsidRDefault="00EE6695"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3. Зерттеу нәтижелері мен оларды талдау</w:t>
      </w:r>
    </w:p>
    <w:p w:rsidR="009B34FC" w:rsidRPr="00705016" w:rsidRDefault="00EE6695"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 xml:space="preserve">3.1 </w:t>
      </w:r>
      <w:r w:rsidR="009B34FC" w:rsidRPr="00705016">
        <w:rPr>
          <w:rFonts w:ascii="Times New Roman" w:hAnsi="Times New Roman" w:cs="Times New Roman"/>
          <w:b/>
          <w:sz w:val="28"/>
          <w:szCs w:val="28"/>
          <w:lang w:val="kk-KZ"/>
        </w:rPr>
        <w:t xml:space="preserve">Қарағанды облысында ауылдық </w:t>
      </w:r>
      <w:r w:rsidR="00360367" w:rsidRPr="00705016">
        <w:rPr>
          <w:rFonts w:ascii="Times New Roman" w:hAnsi="Times New Roman" w:cs="Times New Roman"/>
          <w:b/>
          <w:sz w:val="28"/>
          <w:szCs w:val="28"/>
          <w:lang w:val="kk-KZ"/>
        </w:rPr>
        <w:t>мекен орындарының</w:t>
      </w:r>
      <w:r w:rsidR="009B34FC" w:rsidRPr="00705016">
        <w:rPr>
          <w:rFonts w:ascii="Times New Roman" w:hAnsi="Times New Roman" w:cs="Times New Roman"/>
          <w:b/>
          <w:sz w:val="28"/>
          <w:szCs w:val="28"/>
          <w:lang w:val="kk-KZ"/>
        </w:rPr>
        <w:t xml:space="preserve"> беткей жә</w:t>
      </w:r>
      <w:r w:rsidR="00F91435" w:rsidRPr="00705016">
        <w:rPr>
          <w:rFonts w:ascii="Times New Roman" w:hAnsi="Times New Roman" w:cs="Times New Roman"/>
          <w:b/>
          <w:sz w:val="28"/>
          <w:szCs w:val="28"/>
          <w:lang w:val="kk-KZ"/>
        </w:rPr>
        <w:t>не жерасты суларын экологиялық мониторингі</w:t>
      </w:r>
    </w:p>
    <w:p w:rsidR="0091789B" w:rsidRPr="00705016" w:rsidRDefault="0091789B"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3.1.1Нұра өзенінің мысалында Қарағанды облысының ауылдық мекен орындарындағы су объектілерінің ластануы</w:t>
      </w:r>
      <w:r w:rsidR="00961DF1" w:rsidRPr="00705016">
        <w:rPr>
          <w:rFonts w:ascii="Times New Roman" w:hAnsi="Times New Roman" w:cs="Times New Roman"/>
          <w:b/>
          <w:sz w:val="28"/>
          <w:szCs w:val="28"/>
          <w:lang w:val="kk-KZ" w:eastAsia="ar-SA"/>
        </w:rPr>
        <w:t>н талдау</w:t>
      </w:r>
    </w:p>
    <w:p w:rsidR="00345321" w:rsidRPr="00705016" w:rsidRDefault="00345321"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3.1.1.1 Нұра өзенінің мысалында Қарағанды облысының ауылдық мекен орындарындағы су объектілерінің биогенді элементтер құрамын талдау</w:t>
      </w:r>
    </w:p>
    <w:p w:rsidR="00345321" w:rsidRPr="00705016" w:rsidRDefault="00345321"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3.1.1.2 Нұра өзенінің мысалында Қарағанды облысының ауылдық мекен орындарындағы су объектілерінің металдармен ластануын талдау</w:t>
      </w:r>
    </w:p>
    <w:p w:rsidR="00345321" w:rsidRPr="00705016" w:rsidRDefault="00345321"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3.1.1.3 Нұра өзенінің мысалында Қарағанды облысының ауылдық мекен орындарындағы су объектілерінің гидробиологиялық құрамын</w:t>
      </w:r>
      <w:r w:rsidR="004774D9">
        <w:rPr>
          <w:rFonts w:ascii="Times New Roman" w:hAnsi="Times New Roman" w:cs="Times New Roman"/>
          <w:b/>
          <w:sz w:val="28"/>
          <w:szCs w:val="28"/>
          <w:lang w:val="kk-KZ" w:eastAsia="ar-SA"/>
        </w:rPr>
        <w:t xml:space="preserve"> талдау</w:t>
      </w:r>
    </w:p>
    <w:p w:rsidR="00FC2EAB" w:rsidRDefault="00961DF1"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3.1.2</w:t>
      </w:r>
      <w:r w:rsidR="00FC2EAB" w:rsidRPr="00FC2EAB">
        <w:rPr>
          <w:rFonts w:ascii="Times New Roman" w:hAnsi="Times New Roman" w:cs="Times New Roman"/>
          <w:b/>
          <w:sz w:val="28"/>
          <w:szCs w:val="28"/>
          <w:shd w:val="clear" w:color="auto" w:fill="FFFFFF" w:themeFill="background1"/>
          <w:lang w:val="kk-KZ"/>
        </w:rPr>
        <w:t>Нұра өзенінің гидрохимиялық көрсеткіштері бойынша экологиялық ластану картасы</w:t>
      </w:r>
    </w:p>
    <w:p w:rsidR="00961DF1" w:rsidRPr="00705016" w:rsidRDefault="00FC2EAB" w:rsidP="00705016">
      <w:pPr>
        <w:spacing w:after="0" w:line="240" w:lineRule="auto"/>
        <w:ind w:firstLine="709"/>
        <w:jc w:val="both"/>
        <w:rPr>
          <w:rFonts w:ascii="Times New Roman" w:hAnsi="Times New Roman" w:cs="Times New Roman"/>
          <w:b/>
          <w:sz w:val="28"/>
          <w:szCs w:val="28"/>
          <w:lang w:val="kk-KZ" w:eastAsia="ar-SA"/>
        </w:rPr>
      </w:pPr>
      <w:r>
        <w:rPr>
          <w:rFonts w:ascii="Times New Roman" w:hAnsi="Times New Roman" w:cs="Times New Roman"/>
          <w:b/>
          <w:sz w:val="28"/>
          <w:szCs w:val="28"/>
          <w:lang w:val="kk-KZ" w:eastAsia="ar-SA"/>
        </w:rPr>
        <w:t>3.1.3Нұра өзенінің мысалында Қарағанды облысының ауылдық мекен орындарындағы су объектілерінің сынаппен ластануы</w:t>
      </w:r>
    </w:p>
    <w:p w:rsidR="00EE6695" w:rsidRPr="00705016" w:rsidRDefault="0091789B"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3.2</w:t>
      </w:r>
      <w:r w:rsidR="00345321" w:rsidRPr="00705016">
        <w:rPr>
          <w:rFonts w:ascii="Times New Roman" w:hAnsi="Times New Roman" w:cs="Times New Roman"/>
          <w:b/>
          <w:sz w:val="28"/>
          <w:szCs w:val="28"/>
          <w:lang w:val="kk-KZ" w:eastAsia="ar-SA"/>
        </w:rPr>
        <w:t>Нұра</w:t>
      </w:r>
      <w:r w:rsidR="00584C88" w:rsidRPr="00705016">
        <w:rPr>
          <w:rFonts w:ascii="Times New Roman" w:hAnsi="Times New Roman" w:cs="Times New Roman"/>
          <w:b/>
          <w:sz w:val="28"/>
          <w:szCs w:val="28"/>
          <w:lang w:val="kk-KZ" w:eastAsia="ar-SA"/>
        </w:rPr>
        <w:t xml:space="preserve"> ау</w:t>
      </w:r>
      <w:r w:rsidR="00295B1A" w:rsidRPr="00705016">
        <w:rPr>
          <w:rFonts w:ascii="Times New Roman" w:hAnsi="Times New Roman" w:cs="Times New Roman"/>
          <w:b/>
          <w:sz w:val="28"/>
          <w:szCs w:val="28"/>
          <w:lang w:val="kk-KZ" w:eastAsia="ar-SA"/>
        </w:rPr>
        <w:t>даны Киевка ау</w:t>
      </w:r>
      <w:r w:rsidR="00584C88" w:rsidRPr="00705016">
        <w:rPr>
          <w:rFonts w:ascii="Times New Roman" w:hAnsi="Times New Roman" w:cs="Times New Roman"/>
          <w:b/>
          <w:sz w:val="28"/>
          <w:szCs w:val="28"/>
          <w:lang w:val="kk-KZ" w:eastAsia="ar-SA"/>
        </w:rPr>
        <w:t xml:space="preserve">ылы мысалында </w:t>
      </w:r>
      <w:r w:rsidR="00EE6695" w:rsidRPr="00705016">
        <w:rPr>
          <w:rFonts w:ascii="Times New Roman" w:hAnsi="Times New Roman" w:cs="Times New Roman"/>
          <w:b/>
          <w:sz w:val="28"/>
          <w:szCs w:val="28"/>
          <w:lang w:val="kk-KZ" w:eastAsia="ar-SA"/>
        </w:rPr>
        <w:t xml:space="preserve">ауылдық жерлерде беткей және жер асты суларының мониторингі </w:t>
      </w:r>
    </w:p>
    <w:p w:rsidR="00EE6695" w:rsidRPr="00705016" w:rsidRDefault="009B34FC"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3.</w:t>
      </w:r>
      <w:r w:rsidR="0091789B" w:rsidRPr="00705016">
        <w:rPr>
          <w:rFonts w:ascii="Times New Roman" w:hAnsi="Times New Roman" w:cs="Times New Roman"/>
          <w:b/>
          <w:sz w:val="28"/>
          <w:szCs w:val="28"/>
          <w:lang w:val="kk-KZ" w:eastAsia="ar-SA"/>
        </w:rPr>
        <w:t>2.1</w:t>
      </w:r>
      <w:r w:rsidR="00345321" w:rsidRPr="00705016">
        <w:rPr>
          <w:rFonts w:ascii="Times New Roman" w:hAnsi="Times New Roman" w:cs="Times New Roman"/>
          <w:b/>
          <w:sz w:val="28"/>
          <w:szCs w:val="28"/>
          <w:lang w:val="kk-KZ" w:eastAsia="ar-SA"/>
        </w:rPr>
        <w:t>Нұра</w:t>
      </w:r>
      <w:r w:rsidR="00295B1A" w:rsidRPr="00705016">
        <w:rPr>
          <w:rFonts w:ascii="Times New Roman" w:hAnsi="Times New Roman" w:cs="Times New Roman"/>
          <w:b/>
          <w:sz w:val="28"/>
          <w:szCs w:val="28"/>
          <w:lang w:val="kk-KZ" w:eastAsia="ar-SA"/>
        </w:rPr>
        <w:t xml:space="preserve"> ауданы Киевка</w:t>
      </w:r>
      <w:r w:rsidR="00584C88" w:rsidRPr="00705016">
        <w:rPr>
          <w:rFonts w:ascii="Times New Roman" w:hAnsi="Times New Roman" w:cs="Times New Roman"/>
          <w:b/>
          <w:sz w:val="28"/>
          <w:szCs w:val="28"/>
          <w:lang w:val="kk-KZ" w:eastAsia="ar-SA"/>
        </w:rPr>
        <w:t xml:space="preserve"> ауылы мысалында </w:t>
      </w:r>
      <w:r w:rsidR="005B41BA" w:rsidRPr="00705016">
        <w:rPr>
          <w:rFonts w:ascii="Times New Roman" w:hAnsi="Times New Roman" w:cs="Times New Roman"/>
          <w:b/>
          <w:sz w:val="28"/>
          <w:szCs w:val="28"/>
          <w:lang w:val="kk-KZ" w:eastAsia="ar-SA"/>
        </w:rPr>
        <w:t xml:space="preserve">ауылдық жерлерде беткей және жер асты суларының аниондық-катиондық құрамын </w:t>
      </w:r>
      <w:r w:rsidR="00584C88" w:rsidRPr="00705016">
        <w:rPr>
          <w:rFonts w:ascii="Times New Roman" w:hAnsi="Times New Roman" w:cs="Times New Roman"/>
          <w:b/>
          <w:sz w:val="28"/>
          <w:szCs w:val="28"/>
          <w:lang w:val="kk-KZ" w:eastAsia="ar-SA"/>
        </w:rPr>
        <w:t>талд</w:t>
      </w:r>
      <w:r w:rsidR="0091789B" w:rsidRPr="00705016">
        <w:rPr>
          <w:rFonts w:ascii="Times New Roman" w:hAnsi="Times New Roman" w:cs="Times New Roman"/>
          <w:b/>
          <w:sz w:val="28"/>
          <w:szCs w:val="28"/>
          <w:lang w:val="kk-KZ" w:eastAsia="ar-SA"/>
        </w:rPr>
        <w:t xml:space="preserve">ау </w:t>
      </w:r>
    </w:p>
    <w:p w:rsidR="00584C88" w:rsidRPr="00705016" w:rsidRDefault="009B34FC"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lastRenderedPageBreak/>
        <w:t>3.</w:t>
      </w:r>
      <w:r w:rsidR="0091789B" w:rsidRPr="00705016">
        <w:rPr>
          <w:rFonts w:ascii="Times New Roman" w:hAnsi="Times New Roman" w:cs="Times New Roman"/>
          <w:b/>
          <w:sz w:val="28"/>
          <w:szCs w:val="28"/>
          <w:lang w:val="kk-KZ" w:eastAsia="ar-SA"/>
        </w:rPr>
        <w:t>2.2</w:t>
      </w:r>
      <w:r w:rsidR="00345321" w:rsidRPr="00705016">
        <w:rPr>
          <w:rFonts w:ascii="Times New Roman" w:hAnsi="Times New Roman" w:cs="Times New Roman"/>
          <w:b/>
          <w:sz w:val="28"/>
          <w:szCs w:val="28"/>
          <w:lang w:val="kk-KZ" w:eastAsia="ar-SA"/>
        </w:rPr>
        <w:t>Нұра</w:t>
      </w:r>
      <w:r w:rsidR="00295B1A" w:rsidRPr="00705016">
        <w:rPr>
          <w:rFonts w:ascii="Times New Roman" w:hAnsi="Times New Roman" w:cs="Times New Roman"/>
          <w:b/>
          <w:sz w:val="28"/>
          <w:szCs w:val="28"/>
          <w:lang w:val="kk-KZ" w:eastAsia="ar-SA"/>
        </w:rPr>
        <w:t xml:space="preserve">ауданы Киевка </w:t>
      </w:r>
      <w:r w:rsidR="00584C88" w:rsidRPr="00705016">
        <w:rPr>
          <w:rFonts w:ascii="Times New Roman" w:hAnsi="Times New Roman" w:cs="Times New Roman"/>
          <w:b/>
          <w:sz w:val="28"/>
          <w:szCs w:val="28"/>
          <w:lang w:val="kk-KZ" w:eastAsia="ar-SA"/>
        </w:rPr>
        <w:t xml:space="preserve">ауылы мысалында ауылдық жерлерде беткей және жер асты суларының </w:t>
      </w:r>
      <w:r w:rsidR="00961DF1" w:rsidRPr="00705016">
        <w:rPr>
          <w:rFonts w:ascii="Times New Roman" w:hAnsi="Times New Roman" w:cs="Times New Roman"/>
          <w:b/>
          <w:sz w:val="28"/>
          <w:szCs w:val="28"/>
          <w:lang w:val="kk-KZ" w:eastAsia="ar-SA"/>
        </w:rPr>
        <w:t>санитарлық-</w:t>
      </w:r>
      <w:r w:rsidR="00FC2EAB">
        <w:rPr>
          <w:rFonts w:ascii="Times New Roman" w:hAnsi="Times New Roman" w:cs="Times New Roman"/>
          <w:b/>
          <w:sz w:val="28"/>
          <w:szCs w:val="28"/>
          <w:lang w:val="kk-KZ" w:eastAsia="ar-SA"/>
        </w:rPr>
        <w:t>биологиялық көрсеткіштерін зертте</w:t>
      </w:r>
      <w:r w:rsidR="00584C88" w:rsidRPr="00705016">
        <w:rPr>
          <w:rFonts w:ascii="Times New Roman" w:hAnsi="Times New Roman" w:cs="Times New Roman"/>
          <w:b/>
          <w:sz w:val="28"/>
          <w:szCs w:val="28"/>
          <w:lang w:val="kk-KZ" w:eastAsia="ar-SA"/>
        </w:rPr>
        <w:t>у</w:t>
      </w:r>
    </w:p>
    <w:p w:rsidR="00584C88" w:rsidRPr="00705016" w:rsidRDefault="009B34FC" w:rsidP="00705016">
      <w:pPr>
        <w:spacing w:after="0" w:line="240" w:lineRule="auto"/>
        <w:ind w:firstLine="709"/>
        <w:jc w:val="both"/>
        <w:rPr>
          <w:rFonts w:ascii="Times New Roman" w:hAnsi="Times New Roman" w:cs="Times New Roman"/>
          <w:b/>
          <w:sz w:val="28"/>
          <w:szCs w:val="28"/>
          <w:lang w:val="kk-KZ"/>
        </w:rPr>
      </w:pPr>
      <w:r w:rsidRPr="00705016">
        <w:rPr>
          <w:rFonts w:ascii="Times New Roman" w:hAnsi="Times New Roman" w:cs="Times New Roman"/>
          <w:b/>
          <w:sz w:val="28"/>
          <w:szCs w:val="28"/>
          <w:lang w:val="kk-KZ" w:eastAsia="ar-SA"/>
        </w:rPr>
        <w:t>3.</w:t>
      </w:r>
      <w:r w:rsidR="0091789B" w:rsidRPr="00705016">
        <w:rPr>
          <w:rFonts w:ascii="Times New Roman" w:hAnsi="Times New Roman" w:cs="Times New Roman"/>
          <w:b/>
          <w:sz w:val="28"/>
          <w:szCs w:val="28"/>
          <w:lang w:val="kk-KZ" w:eastAsia="ar-SA"/>
        </w:rPr>
        <w:t>3</w:t>
      </w:r>
      <w:r w:rsidR="00345321" w:rsidRPr="00705016">
        <w:rPr>
          <w:rFonts w:ascii="Times New Roman" w:hAnsi="Times New Roman" w:cs="Times New Roman"/>
          <w:b/>
          <w:sz w:val="28"/>
          <w:szCs w:val="28"/>
          <w:lang w:val="kk-KZ" w:eastAsia="ar-SA"/>
        </w:rPr>
        <w:t>Нұра</w:t>
      </w:r>
      <w:r w:rsidR="00295B1A" w:rsidRPr="00705016">
        <w:rPr>
          <w:rFonts w:ascii="Times New Roman" w:hAnsi="Times New Roman" w:cs="Times New Roman"/>
          <w:b/>
          <w:sz w:val="28"/>
          <w:szCs w:val="28"/>
          <w:lang w:val="kk-KZ" w:eastAsia="ar-SA"/>
        </w:rPr>
        <w:t xml:space="preserve">ауданы Киевка </w:t>
      </w:r>
      <w:r w:rsidR="00584C88" w:rsidRPr="00705016">
        <w:rPr>
          <w:rFonts w:ascii="Times New Roman" w:hAnsi="Times New Roman" w:cs="Times New Roman"/>
          <w:b/>
          <w:sz w:val="28"/>
          <w:szCs w:val="28"/>
          <w:lang w:val="kk-KZ" w:eastAsia="ar-SA"/>
        </w:rPr>
        <w:t>ауылы мысалында ауылдық жер</w:t>
      </w:r>
      <w:r w:rsidR="00961DF1" w:rsidRPr="00705016">
        <w:rPr>
          <w:rFonts w:ascii="Times New Roman" w:hAnsi="Times New Roman" w:cs="Times New Roman"/>
          <w:b/>
          <w:sz w:val="28"/>
          <w:szCs w:val="28"/>
          <w:lang w:val="kk-KZ" w:eastAsia="ar-SA"/>
        </w:rPr>
        <w:t xml:space="preserve">лерде ақаба суларды тазартудың </w:t>
      </w:r>
      <w:r w:rsidR="0091789B" w:rsidRPr="00705016">
        <w:rPr>
          <w:rFonts w:ascii="Times New Roman" w:hAnsi="Times New Roman" w:cs="Times New Roman"/>
          <w:b/>
          <w:sz w:val="28"/>
          <w:szCs w:val="28"/>
          <w:lang w:val="kk-KZ" w:eastAsia="ar-SA"/>
        </w:rPr>
        <w:t>шетелдік тәжірибе негізінде</w:t>
      </w:r>
      <w:r w:rsidR="00DB4855" w:rsidRPr="00705016">
        <w:rPr>
          <w:rFonts w:ascii="Times New Roman" w:hAnsi="Times New Roman" w:cs="Times New Roman"/>
          <w:b/>
          <w:sz w:val="28"/>
          <w:szCs w:val="28"/>
          <w:lang w:val="kk-KZ" w:eastAsia="ar-SA"/>
        </w:rPr>
        <w:t xml:space="preserve"> ұсынылатын</w:t>
      </w:r>
      <w:r w:rsidR="00961DF1" w:rsidRPr="00705016">
        <w:rPr>
          <w:rFonts w:ascii="Times New Roman" w:hAnsi="Times New Roman" w:cs="Times New Roman"/>
          <w:b/>
          <w:sz w:val="28"/>
          <w:szCs w:val="28"/>
          <w:lang w:val="kk-KZ" w:eastAsia="ar-SA"/>
        </w:rPr>
        <w:t>тиімді әдісі</w:t>
      </w:r>
    </w:p>
    <w:p w:rsidR="00EE6695" w:rsidRPr="00705016" w:rsidRDefault="00584C88" w:rsidP="00705016">
      <w:pPr>
        <w:spacing w:after="0" w:line="240" w:lineRule="auto"/>
        <w:ind w:firstLine="709"/>
        <w:jc w:val="both"/>
        <w:rPr>
          <w:rFonts w:ascii="Times New Roman" w:hAnsi="Times New Roman" w:cs="Times New Roman"/>
          <w:b/>
          <w:bCs/>
          <w:sz w:val="28"/>
          <w:szCs w:val="28"/>
          <w:lang w:val="kk-KZ" w:eastAsia="ar-SA"/>
        </w:rPr>
      </w:pPr>
      <w:r w:rsidRPr="00705016">
        <w:rPr>
          <w:rFonts w:ascii="Times New Roman" w:hAnsi="Times New Roman" w:cs="Times New Roman"/>
          <w:b/>
          <w:bCs/>
          <w:sz w:val="28"/>
          <w:szCs w:val="28"/>
          <w:lang w:val="kk-KZ" w:eastAsia="ar-SA"/>
        </w:rPr>
        <w:t>Қорытынды</w:t>
      </w:r>
    </w:p>
    <w:p w:rsidR="00EE6695" w:rsidRPr="00705016" w:rsidRDefault="00584C88" w:rsidP="00705016">
      <w:pPr>
        <w:spacing w:after="0" w:line="240" w:lineRule="auto"/>
        <w:ind w:firstLine="709"/>
        <w:jc w:val="both"/>
        <w:rPr>
          <w:rFonts w:ascii="Times New Roman" w:hAnsi="Times New Roman" w:cs="Times New Roman"/>
          <w:b/>
          <w:bCs/>
          <w:sz w:val="28"/>
          <w:szCs w:val="28"/>
          <w:lang w:val="kk-KZ" w:eastAsia="ar-SA"/>
        </w:rPr>
      </w:pPr>
      <w:r w:rsidRPr="00705016">
        <w:rPr>
          <w:rFonts w:ascii="Times New Roman" w:hAnsi="Times New Roman" w:cs="Times New Roman"/>
          <w:b/>
          <w:bCs/>
          <w:sz w:val="28"/>
          <w:szCs w:val="28"/>
          <w:lang w:val="kk-KZ" w:eastAsia="ar-SA"/>
        </w:rPr>
        <w:t>Әдебиеттер тізімі</w:t>
      </w:r>
    </w:p>
    <w:p w:rsidR="00972DF7" w:rsidRPr="00705016" w:rsidRDefault="00972DF7" w:rsidP="00705016">
      <w:pPr>
        <w:spacing w:after="0" w:line="240" w:lineRule="auto"/>
        <w:ind w:firstLine="709"/>
        <w:rPr>
          <w:rFonts w:ascii="Times New Roman" w:hAnsi="Times New Roman" w:cs="Times New Roman"/>
          <w:sz w:val="28"/>
          <w:szCs w:val="28"/>
          <w:lang w:val="kk-KZ"/>
        </w:rPr>
      </w:pPr>
      <w:r w:rsidRPr="00705016">
        <w:rPr>
          <w:rFonts w:ascii="Times New Roman" w:hAnsi="Times New Roman" w:cs="Times New Roman"/>
          <w:sz w:val="28"/>
          <w:szCs w:val="28"/>
          <w:lang w:val="kk-KZ"/>
        </w:rPr>
        <w:br w:type="page"/>
      </w:r>
    </w:p>
    <w:p w:rsidR="008C4597" w:rsidRPr="00705016" w:rsidRDefault="00295B1A" w:rsidP="00705016">
      <w:pPr>
        <w:tabs>
          <w:tab w:val="left" w:pos="142"/>
        </w:tabs>
        <w:spacing w:after="0" w:line="240" w:lineRule="auto"/>
        <w:contextualSpacing/>
        <w:jc w:val="center"/>
        <w:rPr>
          <w:rFonts w:ascii="Times New Roman" w:hAnsi="Times New Roman" w:cs="Times New Roman"/>
          <w:b/>
          <w:sz w:val="28"/>
          <w:szCs w:val="28"/>
          <w:lang w:val="kk-KZ"/>
        </w:rPr>
      </w:pPr>
      <w:r w:rsidRPr="00705016">
        <w:rPr>
          <w:rFonts w:ascii="Times New Roman" w:hAnsi="Times New Roman" w:cs="Times New Roman"/>
          <w:b/>
          <w:sz w:val="28"/>
          <w:szCs w:val="28"/>
          <w:lang w:val="kk-KZ"/>
        </w:rPr>
        <w:lastRenderedPageBreak/>
        <w:t>Анықтамалар</w:t>
      </w:r>
    </w:p>
    <w:p w:rsidR="008C4597" w:rsidRPr="00705016" w:rsidRDefault="008C4597" w:rsidP="00705016">
      <w:pPr>
        <w:tabs>
          <w:tab w:val="left" w:pos="142"/>
        </w:tabs>
        <w:spacing w:after="0" w:line="240" w:lineRule="auto"/>
        <w:contextualSpacing/>
        <w:jc w:val="center"/>
        <w:rPr>
          <w:rFonts w:ascii="Times New Roman" w:hAnsi="Times New Roman" w:cs="Times New Roman"/>
          <w:sz w:val="28"/>
          <w:szCs w:val="28"/>
          <w:lang w:val="kk-KZ"/>
        </w:rPr>
      </w:pPr>
    </w:p>
    <w:p w:rsidR="00960348" w:rsidRPr="00705016" w:rsidRDefault="00960348" w:rsidP="00705016">
      <w:pPr>
        <w:tabs>
          <w:tab w:val="left" w:pos="142"/>
        </w:tabs>
        <w:spacing w:after="0" w:line="240" w:lineRule="auto"/>
        <w:ind w:firstLine="709"/>
        <w:contextualSpacing/>
        <w:jc w:val="both"/>
        <w:rPr>
          <w:rFonts w:ascii="Times New Roman" w:hAnsi="Times New Roman" w:cs="Times New Roman"/>
          <w:sz w:val="28"/>
          <w:szCs w:val="28"/>
          <w:lang w:val="kk-KZ"/>
        </w:rPr>
      </w:pPr>
    </w:p>
    <w:p w:rsidR="00960348" w:rsidRPr="00705016" w:rsidRDefault="00960348" w:rsidP="00705016">
      <w:pPr>
        <w:tabs>
          <w:tab w:val="left" w:pos="142"/>
        </w:tabs>
        <w:spacing w:after="0" w:line="240" w:lineRule="auto"/>
        <w:ind w:firstLine="709"/>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Ауыр металдар - атомдық массасы үлкен металдар: қорғасын, мыс, мырыш, никель, кобальт, сурьма, қалайы, висмут, сынап. </w:t>
      </w:r>
    </w:p>
    <w:p w:rsidR="00960348" w:rsidRPr="00705016" w:rsidRDefault="00960348" w:rsidP="00705016">
      <w:pPr>
        <w:tabs>
          <w:tab w:val="left" w:pos="142"/>
        </w:tabs>
        <w:spacing w:after="0" w:line="240" w:lineRule="auto"/>
        <w:ind w:firstLine="709"/>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Балдырлар - негізінен суда тіршілік ететін төменгі сатыдағы фотосинте</w:t>
      </w:r>
      <w:r w:rsidR="00295B1A" w:rsidRPr="00705016">
        <w:rPr>
          <w:rStyle w:val="jlqj4b"/>
          <w:rFonts w:ascii="Times New Roman" w:hAnsi="Times New Roman" w:cs="Times New Roman"/>
          <w:sz w:val="28"/>
          <w:szCs w:val="28"/>
          <w:lang w:val="kk-KZ"/>
        </w:rPr>
        <w:t>здеуші</w:t>
      </w:r>
      <w:r w:rsidRPr="00705016">
        <w:rPr>
          <w:rStyle w:val="jlqj4b"/>
          <w:rFonts w:ascii="Times New Roman" w:hAnsi="Times New Roman" w:cs="Times New Roman"/>
          <w:sz w:val="28"/>
          <w:szCs w:val="28"/>
          <w:lang w:val="kk-KZ"/>
        </w:rPr>
        <w:t xml:space="preserve"> организмдер. </w:t>
      </w:r>
    </w:p>
    <w:p w:rsidR="00960348" w:rsidRPr="00705016" w:rsidRDefault="00960348" w:rsidP="00705016">
      <w:pPr>
        <w:tabs>
          <w:tab w:val="left" w:pos="142"/>
        </w:tabs>
        <w:spacing w:after="0" w:line="240" w:lineRule="auto"/>
        <w:ind w:firstLine="709"/>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Биогендік элементтер (заттар) - бұл организмдердің үнемі құрамына кіретін химиялық элементтер (көміртегі, сутегі, азот, оттегі, фосфор және т.б.) .Олар өлі организмдердің ыдырауы кезінде қоршаған ортаға шығады, автотрофты организмдер балдырлар, бактериялар, құрлық өсімдіктері</w:t>
      </w:r>
      <w:r w:rsidR="00295B1A" w:rsidRPr="00705016">
        <w:rPr>
          <w:rStyle w:val="jlqj4b"/>
          <w:rFonts w:ascii="Times New Roman" w:hAnsi="Times New Roman" w:cs="Times New Roman"/>
          <w:sz w:val="28"/>
          <w:szCs w:val="28"/>
          <w:lang w:val="kk-KZ"/>
        </w:rPr>
        <w:t xml:space="preserve"> үшін қоректік заттар (тұз түрінде) болып табылады</w:t>
      </w:r>
      <w:r w:rsidRPr="00705016">
        <w:rPr>
          <w:rStyle w:val="jlqj4b"/>
          <w:rFonts w:ascii="Times New Roman" w:hAnsi="Times New Roman" w:cs="Times New Roman"/>
          <w:sz w:val="28"/>
          <w:szCs w:val="28"/>
          <w:lang w:val="kk-KZ"/>
        </w:rPr>
        <w:t xml:space="preserve">. </w:t>
      </w:r>
    </w:p>
    <w:p w:rsidR="00960348" w:rsidRPr="00705016" w:rsidRDefault="00960348" w:rsidP="00705016">
      <w:pPr>
        <w:tabs>
          <w:tab w:val="left" w:pos="142"/>
        </w:tabs>
        <w:spacing w:after="0" w:line="240" w:lineRule="auto"/>
        <w:ind w:firstLine="709"/>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Жер үсті </w:t>
      </w:r>
      <w:r w:rsidR="00295B1A" w:rsidRPr="00705016">
        <w:rPr>
          <w:rStyle w:val="jlqj4b"/>
          <w:rFonts w:ascii="Times New Roman" w:hAnsi="Times New Roman" w:cs="Times New Roman"/>
          <w:sz w:val="28"/>
          <w:szCs w:val="28"/>
          <w:lang w:val="kk-KZ"/>
        </w:rPr>
        <w:t xml:space="preserve">(беткей) </w:t>
      </w:r>
      <w:r w:rsidRPr="00705016">
        <w:rPr>
          <w:rStyle w:val="jlqj4b"/>
          <w:rFonts w:ascii="Times New Roman" w:hAnsi="Times New Roman" w:cs="Times New Roman"/>
          <w:sz w:val="28"/>
          <w:szCs w:val="28"/>
          <w:lang w:val="kk-KZ"/>
        </w:rPr>
        <w:t>сулары - жер асты суларын қоспағанда</w:t>
      </w:r>
      <w:r w:rsidR="00295B1A" w:rsidRPr="00705016">
        <w:rPr>
          <w:rStyle w:val="jlqj4b"/>
          <w:rFonts w:ascii="Times New Roman" w:hAnsi="Times New Roman" w:cs="Times New Roman"/>
          <w:sz w:val="28"/>
          <w:szCs w:val="28"/>
          <w:lang w:val="kk-KZ"/>
        </w:rPr>
        <w:t>ғы құрлықтың ішкі сулар</w:t>
      </w:r>
      <w:r w:rsidRPr="00705016">
        <w:rPr>
          <w:rStyle w:val="jlqj4b"/>
          <w:rFonts w:ascii="Times New Roman" w:hAnsi="Times New Roman" w:cs="Times New Roman"/>
          <w:sz w:val="28"/>
          <w:szCs w:val="28"/>
          <w:lang w:val="kk-KZ"/>
        </w:rPr>
        <w:t>ы</w:t>
      </w:r>
      <w:r w:rsidR="00295B1A" w:rsidRPr="00705016">
        <w:rPr>
          <w:rStyle w:val="jlqj4b"/>
          <w:rFonts w:ascii="Times New Roman" w:hAnsi="Times New Roman" w:cs="Times New Roman"/>
          <w:sz w:val="28"/>
          <w:szCs w:val="28"/>
          <w:lang w:val="kk-KZ"/>
        </w:rPr>
        <w:t>н</w:t>
      </w:r>
      <w:r w:rsidRPr="00705016">
        <w:rPr>
          <w:rStyle w:val="jlqj4b"/>
          <w:rFonts w:ascii="Times New Roman" w:hAnsi="Times New Roman" w:cs="Times New Roman"/>
          <w:sz w:val="28"/>
          <w:szCs w:val="28"/>
          <w:lang w:val="kk-KZ"/>
        </w:rPr>
        <w:t xml:space="preserve"> білдіреді.</w:t>
      </w:r>
    </w:p>
    <w:p w:rsidR="00960348" w:rsidRPr="00705016" w:rsidRDefault="00960348" w:rsidP="00705016">
      <w:pPr>
        <w:tabs>
          <w:tab w:val="left" w:pos="142"/>
        </w:tabs>
        <w:spacing w:after="0" w:line="240" w:lineRule="auto"/>
        <w:ind w:firstLine="709"/>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Мониторинг (лат, монитор - бақылаушы, ба</w:t>
      </w:r>
      <w:r w:rsidR="00295B1A" w:rsidRPr="00705016">
        <w:rPr>
          <w:rStyle w:val="jlqj4b"/>
          <w:rFonts w:ascii="Times New Roman" w:hAnsi="Times New Roman" w:cs="Times New Roman"/>
          <w:sz w:val="28"/>
          <w:szCs w:val="28"/>
          <w:lang w:val="kk-KZ"/>
        </w:rPr>
        <w:t>ғдарл</w:t>
      </w:r>
      <w:r w:rsidRPr="00705016">
        <w:rPr>
          <w:rStyle w:val="jlqj4b"/>
          <w:rFonts w:ascii="Times New Roman" w:hAnsi="Times New Roman" w:cs="Times New Roman"/>
          <w:sz w:val="28"/>
          <w:szCs w:val="28"/>
          <w:lang w:val="kk-KZ"/>
        </w:rPr>
        <w:t>ау</w:t>
      </w:r>
      <w:r w:rsidR="00461947" w:rsidRPr="00705016">
        <w:rPr>
          <w:rStyle w:val="jlqj4b"/>
          <w:rFonts w:ascii="Times New Roman" w:hAnsi="Times New Roman" w:cs="Times New Roman"/>
          <w:sz w:val="28"/>
          <w:szCs w:val="28"/>
          <w:lang w:val="kk-KZ"/>
        </w:rPr>
        <w:t xml:space="preserve">шы) - бұл антропогендік әсерден </w:t>
      </w:r>
      <w:r w:rsidRPr="00705016">
        <w:rPr>
          <w:rStyle w:val="jlqj4b"/>
          <w:rFonts w:ascii="Times New Roman" w:hAnsi="Times New Roman" w:cs="Times New Roman"/>
          <w:sz w:val="28"/>
          <w:szCs w:val="28"/>
          <w:lang w:val="kk-KZ"/>
        </w:rPr>
        <w:t xml:space="preserve">қоршаған орта жағдайының өзгеруін бақылау, бағалау және болжаудың күрделі жүйесі. </w:t>
      </w:r>
    </w:p>
    <w:p w:rsidR="00960348" w:rsidRPr="00705016" w:rsidRDefault="00960348" w:rsidP="00705016">
      <w:pPr>
        <w:tabs>
          <w:tab w:val="left" w:pos="142"/>
        </w:tabs>
        <w:spacing w:after="0" w:line="240" w:lineRule="auto"/>
        <w:ind w:firstLine="709"/>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Оттегінің </w:t>
      </w:r>
      <w:r w:rsidR="00461947" w:rsidRPr="00705016">
        <w:rPr>
          <w:rStyle w:val="jlqj4b"/>
          <w:rFonts w:ascii="Times New Roman" w:hAnsi="Times New Roman" w:cs="Times New Roman"/>
          <w:sz w:val="28"/>
          <w:szCs w:val="28"/>
          <w:lang w:val="kk-KZ"/>
        </w:rPr>
        <w:t>б</w:t>
      </w:r>
      <w:r w:rsidRPr="00705016">
        <w:rPr>
          <w:rStyle w:val="jlqj4b"/>
          <w:rFonts w:ascii="Times New Roman" w:hAnsi="Times New Roman" w:cs="Times New Roman"/>
          <w:sz w:val="28"/>
          <w:szCs w:val="28"/>
          <w:lang w:val="kk-KZ"/>
        </w:rPr>
        <w:t xml:space="preserve">иологиялық қажеттілігі - суда болатын органикалық заттардың биохимиялық тотығуы кезінде белгілі бір уақыт ішінде жұмсалған оттегінің мөлшері. </w:t>
      </w:r>
    </w:p>
    <w:p w:rsidR="00960348" w:rsidRPr="00705016" w:rsidRDefault="00960348" w:rsidP="00705016">
      <w:pPr>
        <w:tabs>
          <w:tab w:val="left" w:pos="142"/>
        </w:tabs>
        <w:spacing w:after="0" w:line="240" w:lineRule="auto"/>
        <w:ind w:firstLine="709"/>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Оттегінің химиялық қажеттілігі - әртүрлі тотықтырғыштардың әсерінен суда болатын органикалық және бейорганикалық заттардың химиялық тотығуы кезінде жұмсалатын оттегінің мөлшері. </w:t>
      </w:r>
    </w:p>
    <w:p w:rsidR="00960348" w:rsidRPr="00705016" w:rsidRDefault="00960348" w:rsidP="00705016">
      <w:pPr>
        <w:tabs>
          <w:tab w:val="left" w:pos="142"/>
        </w:tabs>
        <w:spacing w:after="0" w:line="240" w:lineRule="auto"/>
        <w:ind w:firstLine="709"/>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Сапробтық - бұл су организмдерінің құрамында әртүрлі мөлшерде органикалық заттар бар суда өмір сүру қабілеті. </w:t>
      </w:r>
    </w:p>
    <w:p w:rsidR="00960348" w:rsidRPr="00705016" w:rsidRDefault="00960348" w:rsidP="00705016">
      <w:pPr>
        <w:tabs>
          <w:tab w:val="left" w:pos="142"/>
        </w:tabs>
        <w:spacing w:after="0" w:line="240" w:lineRule="auto"/>
        <w:ind w:firstLine="709"/>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Судың сапа стандарттары - суды пайдаланудың нақты түрлеріне арналған су сапасы көрсеткіштерінің белгіленген мәні. </w:t>
      </w:r>
    </w:p>
    <w:p w:rsidR="00960348" w:rsidRPr="00705016" w:rsidRDefault="00960348" w:rsidP="00705016">
      <w:pPr>
        <w:tabs>
          <w:tab w:val="left" w:pos="142"/>
        </w:tabs>
        <w:spacing w:after="0" w:line="240" w:lineRule="auto"/>
        <w:ind w:firstLine="709"/>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Су сапасының критерийлері - судың сапасы бағаланатын белгі немесе белгілер жиынтығы. </w:t>
      </w:r>
    </w:p>
    <w:p w:rsidR="00960348" w:rsidRPr="00705016" w:rsidRDefault="00960348" w:rsidP="00705016">
      <w:pPr>
        <w:tabs>
          <w:tab w:val="left" w:pos="142"/>
        </w:tabs>
        <w:spacing w:after="0" w:line="240" w:lineRule="auto"/>
        <w:ind w:firstLine="709"/>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Су сапасының экологиялық критерийі - уақыт бойынша су экологиялық жүйесінің қалыпты жұмыс істеу жағдайларын ескеретін су сапасының критерийлері. </w:t>
      </w:r>
    </w:p>
    <w:p w:rsidR="00960348" w:rsidRPr="00705016" w:rsidRDefault="00960348" w:rsidP="00705016">
      <w:pPr>
        <w:tabs>
          <w:tab w:val="left" w:pos="142"/>
        </w:tabs>
        <w:spacing w:after="0" w:line="240" w:lineRule="auto"/>
        <w:ind w:firstLine="709"/>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Судың сапалық гигиеналық критерийлері - судың токсикологиялық, эпидемиологиялық және радиоактивті қауіпсіздігін және адамдардың тірі және кейінгі ұрпақтарының денсаулығы үшін қолайлы қасиеттердің болуын ескеретін су сапасының критерийлері. </w:t>
      </w:r>
    </w:p>
    <w:p w:rsidR="00960348" w:rsidRPr="00705016" w:rsidRDefault="00960348" w:rsidP="00705016">
      <w:pPr>
        <w:tabs>
          <w:tab w:val="left" w:pos="142"/>
        </w:tabs>
        <w:spacing w:after="0" w:line="240" w:lineRule="auto"/>
        <w:ind w:firstLine="709"/>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Судың сапа сыныбы - судың қасиеттері мен құрамының сандық мәндері шеңберінде белгіленген, оның белгілі бір су пайдалану түріне жарамдылығын сипаттайтын су сапасының деңгейі. </w:t>
      </w:r>
    </w:p>
    <w:p w:rsidR="00960348" w:rsidRPr="00705016" w:rsidRDefault="00960348" w:rsidP="00705016">
      <w:pPr>
        <w:tabs>
          <w:tab w:val="left" w:pos="142"/>
        </w:tabs>
        <w:spacing w:after="0" w:line="240" w:lineRule="auto"/>
        <w:ind w:firstLine="709"/>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Судың сапа индексі - суды пайдаланудың нақты түрлері бойынша негізгі көрсеткіштер жиынтығына негізделген су сапасының жалпыланған сандық бағасы. </w:t>
      </w:r>
    </w:p>
    <w:p w:rsidR="00960348" w:rsidRPr="00705016" w:rsidRDefault="00960348" w:rsidP="00705016">
      <w:pPr>
        <w:tabs>
          <w:tab w:val="left" w:pos="142"/>
        </w:tabs>
        <w:spacing w:after="0" w:line="240" w:lineRule="auto"/>
        <w:ind w:firstLine="709"/>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Судың ластануы - ластаушы заттардың, микроорганизмдердің немесе жылудың су объектісіне түсу. </w:t>
      </w:r>
    </w:p>
    <w:p w:rsidR="00960348" w:rsidRPr="00705016" w:rsidRDefault="00960348" w:rsidP="00705016">
      <w:pPr>
        <w:tabs>
          <w:tab w:val="left" w:pos="142"/>
        </w:tabs>
        <w:spacing w:after="0" w:line="240" w:lineRule="auto"/>
        <w:ind w:firstLine="709"/>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lastRenderedPageBreak/>
        <w:t>Судың кермектігі - судың құрамында кальций мен магний иондарының болуына байланысты қасиеттері.</w:t>
      </w:r>
    </w:p>
    <w:p w:rsidR="00960348" w:rsidRPr="00705016" w:rsidRDefault="00960348" w:rsidP="00705016">
      <w:pPr>
        <w:tabs>
          <w:tab w:val="left" w:pos="142"/>
        </w:tabs>
        <w:spacing w:after="0" w:line="240" w:lineRule="auto"/>
        <w:ind w:firstLine="709"/>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Судың оттегімен қанықтылығы дегеніміз - судағы оттегінің нақты белгіленген концентрациясының оның берілген шарттардағы тепе-теңдік концентрациясына қатынасы.</w:t>
      </w:r>
    </w:p>
    <w:p w:rsidR="00960348" w:rsidRPr="00705016" w:rsidRDefault="00960348" w:rsidP="00705016">
      <w:pPr>
        <w:tabs>
          <w:tab w:val="left" w:pos="142"/>
        </w:tabs>
        <w:spacing w:after="0" w:line="240" w:lineRule="auto"/>
        <w:ind w:firstLine="709"/>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Фитопланктон - өсімдік планктоны, жер бетінен 200 см-дей су қабатында өмір сүретін және күн энергиясын алатын ең кішкентай балдырлар; судың сапасын қалыптастыруға белсенді қатысады және тұтастай су экожүйелерінің және су қоймасының жай-күйінің сезімтал индикаторы болып табылады. </w:t>
      </w:r>
    </w:p>
    <w:p w:rsidR="00960348" w:rsidRPr="00705016" w:rsidRDefault="00960348" w:rsidP="00705016">
      <w:pPr>
        <w:tabs>
          <w:tab w:val="left" w:pos="142"/>
        </w:tabs>
        <w:spacing w:after="0" w:line="240" w:lineRule="auto"/>
        <w:ind w:firstLine="709"/>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ШРК судағы заттардың шекті рұқсат етілген концентрациясы - бұл судағы </w:t>
      </w:r>
      <w:r w:rsidR="00461947" w:rsidRPr="00705016">
        <w:rPr>
          <w:rStyle w:val="jlqj4b"/>
          <w:rFonts w:ascii="Times New Roman" w:hAnsi="Times New Roman" w:cs="Times New Roman"/>
          <w:sz w:val="28"/>
          <w:szCs w:val="28"/>
          <w:lang w:val="kk-KZ"/>
        </w:rPr>
        <w:t xml:space="preserve">зиянды </w:t>
      </w:r>
      <w:r w:rsidRPr="00705016">
        <w:rPr>
          <w:rStyle w:val="jlqj4b"/>
          <w:rFonts w:ascii="Times New Roman" w:hAnsi="Times New Roman" w:cs="Times New Roman"/>
          <w:sz w:val="28"/>
          <w:szCs w:val="28"/>
          <w:lang w:val="kk-KZ"/>
        </w:rPr>
        <w:t xml:space="preserve">заттардың </w:t>
      </w:r>
      <w:r w:rsidR="00461947" w:rsidRPr="00705016">
        <w:rPr>
          <w:rStyle w:val="jlqj4b"/>
          <w:rFonts w:ascii="Times New Roman" w:hAnsi="Times New Roman" w:cs="Times New Roman"/>
          <w:sz w:val="28"/>
          <w:szCs w:val="28"/>
          <w:lang w:val="kk-KZ"/>
        </w:rPr>
        <w:t>адам организмінде зиянды әсер етпейтін концентрациясы</w:t>
      </w:r>
      <w:r w:rsidRPr="00705016">
        <w:rPr>
          <w:rStyle w:val="jlqj4b"/>
          <w:rFonts w:ascii="Times New Roman" w:hAnsi="Times New Roman" w:cs="Times New Roman"/>
          <w:sz w:val="28"/>
          <w:szCs w:val="28"/>
          <w:lang w:val="kk-KZ"/>
        </w:rPr>
        <w:t xml:space="preserve">. </w:t>
      </w:r>
    </w:p>
    <w:p w:rsidR="00960348" w:rsidRPr="00705016" w:rsidRDefault="00960348" w:rsidP="00705016">
      <w:pPr>
        <w:tabs>
          <w:tab w:val="left" w:pos="142"/>
        </w:tabs>
        <w:spacing w:after="0" w:line="240" w:lineRule="auto"/>
        <w:ind w:firstLine="709"/>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Экологиялық мониторинг - табиғи орта компоненттерін, табиғи экологиялық жүйелерді, оларда болып жатқан процестерді, құбылыстарды, қоршаған ортаның жай-күйінің өзгеруін бағалауды және болжауды қамтитын қоршаған орта жағдайын кешенді бақылау </w:t>
      </w:r>
    </w:p>
    <w:p w:rsidR="00960348" w:rsidRPr="00705016" w:rsidRDefault="00960348" w:rsidP="00705016">
      <w:pPr>
        <w:tabs>
          <w:tab w:val="left" w:pos="142"/>
        </w:tabs>
        <w:spacing w:after="0" w:line="240" w:lineRule="auto"/>
        <w:ind w:firstLine="709"/>
        <w:contextualSpacing/>
        <w:jc w:val="both"/>
        <w:rPr>
          <w:rStyle w:val="jlqj4b"/>
          <w:rFonts w:ascii="Times New Roman" w:hAnsi="Times New Roman" w:cs="Times New Roman"/>
          <w:sz w:val="28"/>
          <w:szCs w:val="28"/>
          <w:lang w:val="kk-KZ"/>
        </w:rPr>
      </w:pPr>
    </w:p>
    <w:p w:rsidR="00960348" w:rsidRPr="00705016" w:rsidRDefault="00960348" w:rsidP="00705016">
      <w:pPr>
        <w:tabs>
          <w:tab w:val="left" w:pos="142"/>
        </w:tabs>
        <w:spacing w:after="0" w:line="240" w:lineRule="auto"/>
        <w:ind w:firstLine="709"/>
        <w:contextualSpacing/>
        <w:jc w:val="both"/>
        <w:rPr>
          <w:rFonts w:ascii="Times New Roman" w:hAnsi="Times New Roman" w:cs="Times New Roman"/>
          <w:sz w:val="28"/>
          <w:szCs w:val="28"/>
          <w:lang w:val="kk-KZ"/>
        </w:rPr>
      </w:pPr>
    </w:p>
    <w:p w:rsidR="00E276C6" w:rsidRPr="00705016" w:rsidRDefault="00E276C6" w:rsidP="00705016">
      <w:pPr>
        <w:spacing w:after="0" w:line="240" w:lineRule="auto"/>
        <w:rPr>
          <w:rFonts w:ascii="Times New Roman" w:hAnsi="Times New Roman" w:cs="Times New Roman"/>
          <w:b/>
          <w:sz w:val="28"/>
          <w:szCs w:val="28"/>
          <w:lang w:val="kk-KZ"/>
        </w:rPr>
      </w:pPr>
      <w:r w:rsidRPr="00705016">
        <w:rPr>
          <w:rFonts w:ascii="Times New Roman" w:hAnsi="Times New Roman" w:cs="Times New Roman"/>
          <w:b/>
          <w:sz w:val="28"/>
          <w:szCs w:val="28"/>
          <w:lang w:val="kk-KZ"/>
        </w:rPr>
        <w:br w:type="page"/>
      </w:r>
    </w:p>
    <w:p w:rsidR="008C4597" w:rsidRPr="00705016" w:rsidRDefault="00D32812" w:rsidP="00705016">
      <w:pPr>
        <w:tabs>
          <w:tab w:val="left" w:pos="142"/>
        </w:tabs>
        <w:spacing w:after="0" w:line="240" w:lineRule="auto"/>
        <w:ind w:firstLine="709"/>
        <w:contextualSpacing/>
        <w:jc w:val="center"/>
        <w:rPr>
          <w:rFonts w:ascii="Times New Roman" w:hAnsi="Times New Roman" w:cs="Times New Roman"/>
          <w:lang w:val="kk-KZ"/>
        </w:rPr>
      </w:pPr>
      <w:r w:rsidRPr="00705016">
        <w:rPr>
          <w:rFonts w:ascii="Times New Roman" w:hAnsi="Times New Roman" w:cs="Times New Roman"/>
          <w:b/>
          <w:sz w:val="28"/>
          <w:szCs w:val="28"/>
          <w:lang w:val="kk-KZ"/>
        </w:rPr>
        <w:lastRenderedPageBreak/>
        <w:t>Қысқартулар мен шартты белгілер</w:t>
      </w:r>
    </w:p>
    <w:p w:rsidR="008C4597" w:rsidRPr="00705016" w:rsidRDefault="008C4597" w:rsidP="00705016">
      <w:pPr>
        <w:tabs>
          <w:tab w:val="left" w:pos="142"/>
        </w:tabs>
        <w:spacing w:after="0" w:line="240" w:lineRule="auto"/>
        <w:contextualSpacing/>
        <w:jc w:val="both"/>
        <w:rPr>
          <w:rFonts w:ascii="Times New Roman" w:hAnsi="Times New Roman" w:cs="Times New Roman"/>
          <w:sz w:val="28"/>
          <w:szCs w:val="28"/>
        </w:rPr>
      </w:pPr>
    </w:p>
    <w:tbl>
      <w:tblPr>
        <w:tblW w:w="9190" w:type="dxa"/>
        <w:tblInd w:w="164" w:type="dxa"/>
        <w:tblCellMar>
          <w:left w:w="10" w:type="dxa"/>
          <w:right w:w="10" w:type="dxa"/>
        </w:tblCellMar>
        <w:tblLook w:val="04A0"/>
      </w:tblPr>
      <w:tblGrid>
        <w:gridCol w:w="2791"/>
        <w:gridCol w:w="6399"/>
      </w:tblGrid>
      <w:tr w:rsidR="008C4597" w:rsidRPr="00705016" w:rsidTr="00021D29">
        <w:tc>
          <w:tcPr>
            <w:tcW w:w="2791" w:type="dxa"/>
            <w:tcMar>
              <w:top w:w="0" w:type="dxa"/>
              <w:left w:w="108" w:type="dxa"/>
              <w:bottom w:w="0" w:type="dxa"/>
              <w:right w:w="108" w:type="dxa"/>
            </w:tcMar>
            <w:hideMark/>
          </w:tcPr>
          <w:p w:rsidR="008C4597" w:rsidRPr="00705016" w:rsidRDefault="008C4597" w:rsidP="00705016">
            <w:pPr>
              <w:tabs>
                <w:tab w:val="left" w:pos="142"/>
              </w:tabs>
              <w:suppressAutoHyphens/>
              <w:autoSpaceDN w:val="0"/>
              <w:spacing w:after="0" w:line="240" w:lineRule="auto"/>
              <w:contextualSpacing/>
              <w:jc w:val="both"/>
              <w:rPr>
                <w:rFonts w:ascii="Times New Roman" w:hAnsi="Times New Roman" w:cs="Times New Roman"/>
                <w:sz w:val="28"/>
                <w:szCs w:val="28"/>
              </w:rPr>
            </w:pPr>
          </w:p>
        </w:tc>
        <w:tc>
          <w:tcPr>
            <w:tcW w:w="6399" w:type="dxa"/>
            <w:tcMar>
              <w:top w:w="0" w:type="dxa"/>
              <w:left w:w="108" w:type="dxa"/>
              <w:bottom w:w="0" w:type="dxa"/>
              <w:right w:w="108" w:type="dxa"/>
            </w:tcMar>
            <w:hideMark/>
          </w:tcPr>
          <w:p w:rsidR="008C4597" w:rsidRPr="00705016" w:rsidRDefault="008C4597" w:rsidP="00705016">
            <w:pPr>
              <w:tabs>
                <w:tab w:val="left" w:pos="142"/>
              </w:tabs>
              <w:suppressAutoHyphens/>
              <w:autoSpaceDN w:val="0"/>
              <w:spacing w:after="0" w:line="240" w:lineRule="auto"/>
              <w:contextualSpacing/>
              <w:jc w:val="both"/>
              <w:rPr>
                <w:rFonts w:ascii="Times New Roman" w:hAnsi="Times New Roman" w:cs="Times New Roman"/>
                <w:sz w:val="28"/>
                <w:szCs w:val="28"/>
              </w:rPr>
            </w:pPr>
          </w:p>
        </w:tc>
      </w:tr>
      <w:tr w:rsidR="008C4597" w:rsidRPr="00705016" w:rsidTr="00021D29">
        <w:tc>
          <w:tcPr>
            <w:tcW w:w="2791" w:type="dxa"/>
            <w:tcMar>
              <w:top w:w="0" w:type="dxa"/>
              <w:left w:w="108" w:type="dxa"/>
              <w:bottom w:w="0" w:type="dxa"/>
              <w:right w:w="108" w:type="dxa"/>
            </w:tcMar>
            <w:hideMark/>
          </w:tcPr>
          <w:p w:rsidR="008C4597" w:rsidRPr="00705016" w:rsidRDefault="00992696" w:rsidP="00705016">
            <w:pPr>
              <w:tabs>
                <w:tab w:val="left" w:pos="142"/>
              </w:tabs>
              <w:suppressAutoHyphens/>
              <w:autoSpaceDN w:val="0"/>
              <w:spacing w:after="0" w:line="240" w:lineRule="auto"/>
              <w:contextualSpacing/>
              <w:jc w:val="both"/>
              <w:rPr>
                <w:rFonts w:ascii="Times New Roman" w:hAnsi="Times New Roman" w:cs="Times New Roman"/>
                <w:sz w:val="28"/>
                <w:szCs w:val="28"/>
              </w:rPr>
            </w:pPr>
            <w:r w:rsidRPr="00705016">
              <w:rPr>
                <w:rStyle w:val="jlqj4b"/>
                <w:rFonts w:ascii="Times New Roman" w:hAnsi="Times New Roman" w:cs="Times New Roman"/>
                <w:sz w:val="28"/>
                <w:szCs w:val="28"/>
                <w:lang w:val="kk-KZ"/>
              </w:rPr>
              <w:t>Hg</w:t>
            </w:r>
          </w:p>
        </w:tc>
        <w:tc>
          <w:tcPr>
            <w:tcW w:w="6399" w:type="dxa"/>
            <w:tcMar>
              <w:top w:w="0" w:type="dxa"/>
              <w:left w:w="108" w:type="dxa"/>
              <w:bottom w:w="0" w:type="dxa"/>
              <w:right w:w="108" w:type="dxa"/>
            </w:tcMar>
            <w:hideMark/>
          </w:tcPr>
          <w:p w:rsidR="008C4597" w:rsidRPr="00705016" w:rsidRDefault="00992696" w:rsidP="00705016">
            <w:pPr>
              <w:tabs>
                <w:tab w:val="left" w:pos="142"/>
              </w:tabs>
              <w:suppressAutoHyphens/>
              <w:autoSpaceDN w:val="0"/>
              <w:spacing w:after="0" w:line="240" w:lineRule="auto"/>
              <w:contextualSpacing/>
              <w:jc w:val="both"/>
              <w:rPr>
                <w:rFonts w:ascii="Times New Roman" w:hAnsi="Times New Roman" w:cs="Times New Roman"/>
                <w:sz w:val="28"/>
                <w:szCs w:val="28"/>
              </w:rPr>
            </w:pPr>
            <w:r w:rsidRPr="00705016">
              <w:rPr>
                <w:rStyle w:val="jlqj4b"/>
                <w:rFonts w:ascii="Times New Roman" w:hAnsi="Times New Roman" w:cs="Times New Roman"/>
                <w:sz w:val="28"/>
                <w:szCs w:val="28"/>
                <w:lang w:val="kk-KZ"/>
              </w:rPr>
              <w:t>сынап</w:t>
            </w:r>
          </w:p>
        </w:tc>
      </w:tr>
      <w:tr w:rsidR="008C4597" w:rsidRPr="00705016" w:rsidTr="00021D29">
        <w:tc>
          <w:tcPr>
            <w:tcW w:w="2791" w:type="dxa"/>
            <w:tcMar>
              <w:top w:w="0" w:type="dxa"/>
              <w:left w:w="108" w:type="dxa"/>
              <w:bottom w:w="0" w:type="dxa"/>
              <w:right w:w="108" w:type="dxa"/>
            </w:tcMar>
            <w:hideMark/>
          </w:tcPr>
          <w:p w:rsidR="008C4597" w:rsidRPr="00705016" w:rsidRDefault="00992696" w:rsidP="00705016">
            <w:pPr>
              <w:tabs>
                <w:tab w:val="left" w:pos="142"/>
              </w:tabs>
              <w:suppressAutoHyphens/>
              <w:autoSpaceDN w:val="0"/>
              <w:spacing w:after="0" w:line="240" w:lineRule="auto"/>
              <w:contextualSpacing/>
              <w:jc w:val="both"/>
              <w:rPr>
                <w:rFonts w:ascii="Times New Roman" w:hAnsi="Times New Roman" w:cs="Times New Roman"/>
                <w:sz w:val="28"/>
                <w:szCs w:val="28"/>
              </w:rPr>
            </w:pPr>
            <w:r w:rsidRPr="00705016">
              <w:rPr>
                <w:rStyle w:val="jlqj4b"/>
                <w:rFonts w:ascii="Times New Roman" w:hAnsi="Times New Roman" w:cs="Times New Roman"/>
                <w:sz w:val="28"/>
                <w:szCs w:val="28"/>
                <w:lang w:val="kk-KZ"/>
              </w:rPr>
              <w:t>γ-HCH</w:t>
            </w:r>
          </w:p>
        </w:tc>
        <w:tc>
          <w:tcPr>
            <w:tcW w:w="6399" w:type="dxa"/>
            <w:tcMar>
              <w:top w:w="0" w:type="dxa"/>
              <w:left w:w="108" w:type="dxa"/>
              <w:bottom w:w="0" w:type="dxa"/>
              <w:right w:w="108" w:type="dxa"/>
            </w:tcMar>
            <w:hideMark/>
          </w:tcPr>
          <w:p w:rsidR="008C4597" w:rsidRPr="00705016" w:rsidRDefault="00992696" w:rsidP="00705016">
            <w:pPr>
              <w:tabs>
                <w:tab w:val="left" w:pos="142"/>
              </w:tabs>
              <w:suppressAutoHyphens/>
              <w:autoSpaceDN w:val="0"/>
              <w:spacing w:after="0" w:line="240" w:lineRule="auto"/>
              <w:contextualSpacing/>
              <w:jc w:val="both"/>
              <w:rPr>
                <w:rFonts w:ascii="Times New Roman" w:hAnsi="Times New Roman" w:cs="Times New Roman"/>
                <w:sz w:val="28"/>
                <w:szCs w:val="28"/>
              </w:rPr>
            </w:pPr>
            <w:r w:rsidRPr="00705016">
              <w:rPr>
                <w:rStyle w:val="jlqj4b"/>
                <w:rFonts w:ascii="Times New Roman" w:hAnsi="Times New Roman" w:cs="Times New Roman"/>
                <w:sz w:val="28"/>
                <w:szCs w:val="28"/>
                <w:lang w:val="kk-KZ"/>
              </w:rPr>
              <w:t>линдан</w:t>
            </w:r>
          </w:p>
        </w:tc>
      </w:tr>
      <w:tr w:rsidR="008C4597" w:rsidRPr="00705016" w:rsidTr="00021D29">
        <w:tc>
          <w:tcPr>
            <w:tcW w:w="2791" w:type="dxa"/>
            <w:tcMar>
              <w:top w:w="0" w:type="dxa"/>
              <w:left w:w="108" w:type="dxa"/>
              <w:bottom w:w="0" w:type="dxa"/>
              <w:right w:w="108" w:type="dxa"/>
            </w:tcMar>
            <w:hideMark/>
          </w:tcPr>
          <w:p w:rsidR="008C4597" w:rsidRPr="00705016" w:rsidRDefault="00992696" w:rsidP="00705016">
            <w:pPr>
              <w:tabs>
                <w:tab w:val="left" w:pos="142"/>
              </w:tabs>
              <w:suppressAutoHyphens/>
              <w:autoSpaceDN w:val="0"/>
              <w:spacing w:after="0" w:line="240" w:lineRule="auto"/>
              <w:contextualSpacing/>
              <w:jc w:val="both"/>
              <w:rPr>
                <w:rFonts w:ascii="Times New Roman" w:hAnsi="Times New Roman" w:cs="Times New Roman"/>
                <w:sz w:val="28"/>
                <w:szCs w:val="28"/>
              </w:rPr>
            </w:pPr>
            <w:r w:rsidRPr="00705016">
              <w:rPr>
                <w:rStyle w:val="jlqj4b"/>
                <w:rFonts w:ascii="Times New Roman" w:hAnsi="Times New Roman" w:cs="Times New Roman"/>
                <w:sz w:val="28"/>
                <w:szCs w:val="28"/>
                <w:lang w:val="kk-KZ"/>
              </w:rPr>
              <w:t>ЕО</w:t>
            </w:r>
          </w:p>
        </w:tc>
        <w:tc>
          <w:tcPr>
            <w:tcW w:w="6399" w:type="dxa"/>
            <w:tcMar>
              <w:top w:w="0" w:type="dxa"/>
              <w:left w:w="108" w:type="dxa"/>
              <w:bottom w:w="0" w:type="dxa"/>
              <w:right w:w="108" w:type="dxa"/>
            </w:tcMar>
            <w:hideMark/>
          </w:tcPr>
          <w:p w:rsidR="008C4597" w:rsidRPr="00705016" w:rsidRDefault="00992696" w:rsidP="00705016">
            <w:pPr>
              <w:tabs>
                <w:tab w:val="left" w:pos="142"/>
              </w:tabs>
              <w:suppressAutoHyphens/>
              <w:autoSpaceDN w:val="0"/>
              <w:spacing w:after="0" w:line="240" w:lineRule="auto"/>
              <w:contextualSpacing/>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ЕуроОдақ</w:t>
            </w:r>
          </w:p>
        </w:tc>
      </w:tr>
      <w:tr w:rsidR="008C4597" w:rsidRPr="00705016" w:rsidTr="00021D29">
        <w:tc>
          <w:tcPr>
            <w:tcW w:w="2791" w:type="dxa"/>
            <w:tcMar>
              <w:top w:w="0" w:type="dxa"/>
              <w:left w:w="108" w:type="dxa"/>
              <w:bottom w:w="0" w:type="dxa"/>
              <w:right w:w="108" w:type="dxa"/>
            </w:tcMar>
            <w:hideMark/>
          </w:tcPr>
          <w:p w:rsidR="008C4597" w:rsidRPr="00705016" w:rsidRDefault="00992696" w:rsidP="00705016">
            <w:pPr>
              <w:tabs>
                <w:tab w:val="left" w:pos="142"/>
              </w:tabs>
              <w:suppressAutoHyphens/>
              <w:autoSpaceDN w:val="0"/>
              <w:spacing w:after="0" w:line="240" w:lineRule="auto"/>
              <w:contextualSpacing/>
              <w:jc w:val="both"/>
              <w:rPr>
                <w:rFonts w:ascii="Times New Roman" w:hAnsi="Times New Roman" w:cs="Times New Roman"/>
                <w:sz w:val="28"/>
                <w:szCs w:val="28"/>
              </w:rPr>
            </w:pPr>
            <w:r w:rsidRPr="00705016">
              <w:rPr>
                <w:rStyle w:val="jlqj4b"/>
                <w:rFonts w:ascii="Times New Roman" w:hAnsi="Times New Roman" w:cs="Times New Roman"/>
                <w:sz w:val="28"/>
                <w:szCs w:val="28"/>
                <w:lang w:val="kk-KZ"/>
              </w:rPr>
              <w:t>ҚАС</w:t>
            </w:r>
          </w:p>
        </w:tc>
        <w:tc>
          <w:tcPr>
            <w:tcW w:w="6399" w:type="dxa"/>
            <w:tcMar>
              <w:top w:w="0" w:type="dxa"/>
              <w:left w:w="108" w:type="dxa"/>
              <w:bottom w:w="0" w:type="dxa"/>
              <w:right w:w="108" w:type="dxa"/>
            </w:tcMar>
            <w:hideMark/>
          </w:tcPr>
          <w:p w:rsidR="008C4597" w:rsidRPr="00705016" w:rsidRDefault="00992696" w:rsidP="00705016">
            <w:pPr>
              <w:tabs>
                <w:tab w:val="left" w:pos="142"/>
              </w:tabs>
              <w:suppressAutoHyphens/>
              <w:autoSpaceDN w:val="0"/>
              <w:spacing w:after="0" w:line="240" w:lineRule="auto"/>
              <w:contextualSpacing/>
              <w:jc w:val="both"/>
              <w:rPr>
                <w:rFonts w:ascii="Times New Roman" w:hAnsi="Times New Roman" w:cs="Times New Roman"/>
                <w:sz w:val="28"/>
                <w:szCs w:val="28"/>
              </w:rPr>
            </w:pPr>
            <w:r w:rsidRPr="00705016">
              <w:rPr>
                <w:rStyle w:val="jlqj4b"/>
                <w:rFonts w:ascii="Times New Roman" w:hAnsi="Times New Roman" w:cs="Times New Roman"/>
                <w:sz w:val="28"/>
                <w:szCs w:val="28"/>
                <w:lang w:val="kk-KZ"/>
              </w:rPr>
              <w:t>қалалық ағынды сулар</w:t>
            </w:r>
          </w:p>
        </w:tc>
      </w:tr>
      <w:tr w:rsidR="008C4597" w:rsidRPr="00705016" w:rsidTr="00021D29">
        <w:tc>
          <w:tcPr>
            <w:tcW w:w="2791" w:type="dxa"/>
            <w:tcMar>
              <w:top w:w="0" w:type="dxa"/>
              <w:left w:w="108" w:type="dxa"/>
              <w:bottom w:w="0" w:type="dxa"/>
              <w:right w:w="108" w:type="dxa"/>
            </w:tcMar>
            <w:hideMark/>
          </w:tcPr>
          <w:p w:rsidR="008C4597" w:rsidRPr="00705016" w:rsidRDefault="00992696" w:rsidP="00705016">
            <w:pPr>
              <w:tabs>
                <w:tab w:val="left" w:pos="142"/>
              </w:tabs>
              <w:suppressAutoHyphens/>
              <w:autoSpaceDN w:val="0"/>
              <w:spacing w:after="0" w:line="240" w:lineRule="auto"/>
              <w:contextualSpacing/>
              <w:jc w:val="both"/>
              <w:rPr>
                <w:rFonts w:ascii="Times New Roman" w:hAnsi="Times New Roman" w:cs="Times New Roman"/>
                <w:sz w:val="28"/>
                <w:szCs w:val="28"/>
              </w:rPr>
            </w:pPr>
            <w:r w:rsidRPr="00705016">
              <w:rPr>
                <w:rStyle w:val="jlqj4b"/>
                <w:rFonts w:ascii="Times New Roman" w:hAnsi="Times New Roman" w:cs="Times New Roman"/>
                <w:sz w:val="28"/>
                <w:szCs w:val="28"/>
                <w:lang w:val="kk-KZ"/>
              </w:rPr>
              <w:t>ӨАБ</w:t>
            </w:r>
          </w:p>
        </w:tc>
        <w:tc>
          <w:tcPr>
            <w:tcW w:w="6399" w:type="dxa"/>
            <w:tcMar>
              <w:top w:w="0" w:type="dxa"/>
              <w:left w:w="108" w:type="dxa"/>
              <w:bottom w:w="0" w:type="dxa"/>
              <w:right w:w="108" w:type="dxa"/>
            </w:tcMar>
            <w:hideMark/>
          </w:tcPr>
          <w:p w:rsidR="008C4597" w:rsidRPr="00705016" w:rsidRDefault="00992696" w:rsidP="00705016">
            <w:pPr>
              <w:tabs>
                <w:tab w:val="left" w:pos="142"/>
              </w:tabs>
              <w:suppressAutoHyphens/>
              <w:autoSpaceDN w:val="0"/>
              <w:spacing w:after="0" w:line="240" w:lineRule="auto"/>
              <w:contextualSpacing/>
              <w:jc w:val="both"/>
              <w:rPr>
                <w:rFonts w:ascii="Times New Roman" w:hAnsi="Times New Roman" w:cs="Times New Roman"/>
                <w:sz w:val="28"/>
                <w:szCs w:val="28"/>
              </w:rPr>
            </w:pPr>
            <w:r w:rsidRPr="00705016">
              <w:rPr>
                <w:rStyle w:val="jlqj4b"/>
                <w:rFonts w:ascii="Times New Roman" w:hAnsi="Times New Roman" w:cs="Times New Roman"/>
                <w:sz w:val="28"/>
                <w:szCs w:val="28"/>
                <w:lang w:val="kk-KZ"/>
              </w:rPr>
              <w:t>өмірлік айналымын бағалау</w:t>
            </w:r>
          </w:p>
        </w:tc>
      </w:tr>
      <w:tr w:rsidR="008C4597" w:rsidRPr="00705016" w:rsidTr="00021D29">
        <w:tc>
          <w:tcPr>
            <w:tcW w:w="2791" w:type="dxa"/>
            <w:tcMar>
              <w:top w:w="0" w:type="dxa"/>
              <w:left w:w="108" w:type="dxa"/>
              <w:bottom w:w="0" w:type="dxa"/>
              <w:right w:w="108" w:type="dxa"/>
            </w:tcMar>
            <w:hideMark/>
          </w:tcPr>
          <w:p w:rsidR="008C4597" w:rsidRPr="00705016" w:rsidRDefault="00992696" w:rsidP="00705016">
            <w:pPr>
              <w:tabs>
                <w:tab w:val="left" w:pos="142"/>
              </w:tabs>
              <w:suppressAutoHyphens/>
              <w:autoSpaceDN w:val="0"/>
              <w:spacing w:after="0" w:line="240" w:lineRule="auto"/>
              <w:contextualSpacing/>
              <w:jc w:val="both"/>
              <w:rPr>
                <w:rFonts w:ascii="Times New Roman" w:hAnsi="Times New Roman" w:cs="Times New Roman"/>
                <w:sz w:val="28"/>
                <w:szCs w:val="28"/>
              </w:rPr>
            </w:pPr>
            <w:r w:rsidRPr="00705016">
              <w:rPr>
                <w:rStyle w:val="jlqj4b"/>
                <w:rFonts w:ascii="Times New Roman" w:hAnsi="Times New Roman" w:cs="Times New Roman"/>
                <w:sz w:val="28"/>
                <w:szCs w:val="28"/>
                <w:lang w:val="kk-KZ"/>
              </w:rPr>
              <w:t>E. coli</w:t>
            </w:r>
          </w:p>
        </w:tc>
        <w:tc>
          <w:tcPr>
            <w:tcW w:w="6399" w:type="dxa"/>
            <w:tcMar>
              <w:top w:w="0" w:type="dxa"/>
              <w:left w:w="108" w:type="dxa"/>
              <w:bottom w:w="0" w:type="dxa"/>
              <w:right w:w="108" w:type="dxa"/>
            </w:tcMar>
            <w:hideMark/>
          </w:tcPr>
          <w:p w:rsidR="008C4597" w:rsidRPr="00705016" w:rsidRDefault="00992696" w:rsidP="00705016">
            <w:pPr>
              <w:tabs>
                <w:tab w:val="left" w:pos="142"/>
              </w:tabs>
              <w:suppressAutoHyphens/>
              <w:autoSpaceDN w:val="0"/>
              <w:spacing w:after="0" w:line="240" w:lineRule="auto"/>
              <w:contextualSpacing/>
              <w:jc w:val="both"/>
              <w:rPr>
                <w:rFonts w:ascii="Times New Roman" w:hAnsi="Times New Roman" w:cs="Times New Roman"/>
                <w:sz w:val="28"/>
                <w:szCs w:val="28"/>
              </w:rPr>
            </w:pPr>
            <w:r w:rsidRPr="00705016">
              <w:rPr>
                <w:rStyle w:val="jlqj4b"/>
                <w:rFonts w:ascii="Times New Roman" w:hAnsi="Times New Roman" w:cs="Times New Roman"/>
                <w:sz w:val="28"/>
                <w:szCs w:val="28"/>
                <w:lang w:val="kk-KZ"/>
              </w:rPr>
              <w:t>ішек таяқшасы</w:t>
            </w:r>
          </w:p>
        </w:tc>
      </w:tr>
      <w:tr w:rsidR="008C4597" w:rsidRPr="00705016" w:rsidTr="00021D29">
        <w:tc>
          <w:tcPr>
            <w:tcW w:w="2791" w:type="dxa"/>
            <w:tcMar>
              <w:top w:w="0" w:type="dxa"/>
              <w:left w:w="108" w:type="dxa"/>
              <w:bottom w:w="0" w:type="dxa"/>
              <w:right w:w="108" w:type="dxa"/>
            </w:tcMar>
            <w:hideMark/>
          </w:tcPr>
          <w:p w:rsidR="008C4597" w:rsidRPr="00705016" w:rsidRDefault="00992696" w:rsidP="00705016">
            <w:pPr>
              <w:tabs>
                <w:tab w:val="left" w:pos="142"/>
              </w:tabs>
              <w:suppressAutoHyphens/>
              <w:autoSpaceDN w:val="0"/>
              <w:spacing w:after="0" w:line="240" w:lineRule="auto"/>
              <w:contextualSpacing/>
              <w:jc w:val="both"/>
              <w:rPr>
                <w:rFonts w:ascii="Times New Roman" w:hAnsi="Times New Roman" w:cs="Times New Roman"/>
                <w:sz w:val="28"/>
                <w:szCs w:val="28"/>
              </w:rPr>
            </w:pPr>
            <w:r w:rsidRPr="00705016">
              <w:rPr>
                <w:rStyle w:val="jlqj4b"/>
                <w:rFonts w:ascii="Times New Roman" w:hAnsi="Times New Roman" w:cs="Times New Roman"/>
                <w:sz w:val="28"/>
                <w:szCs w:val="28"/>
                <w:lang w:val="kk-KZ"/>
              </w:rPr>
              <w:t>КСБЛ</w:t>
            </w:r>
          </w:p>
        </w:tc>
        <w:tc>
          <w:tcPr>
            <w:tcW w:w="6399" w:type="dxa"/>
            <w:tcMar>
              <w:top w:w="0" w:type="dxa"/>
              <w:left w:w="108" w:type="dxa"/>
              <w:bottom w:w="0" w:type="dxa"/>
              <w:right w:w="108" w:type="dxa"/>
            </w:tcMar>
            <w:hideMark/>
          </w:tcPr>
          <w:p w:rsidR="008C4597" w:rsidRPr="00705016" w:rsidRDefault="00992696" w:rsidP="00705016">
            <w:pPr>
              <w:tabs>
                <w:tab w:val="left" w:pos="142"/>
              </w:tabs>
              <w:suppressAutoHyphens/>
              <w:autoSpaceDN w:val="0"/>
              <w:spacing w:after="0" w:line="240" w:lineRule="auto"/>
              <w:contextualSpacing/>
              <w:jc w:val="both"/>
              <w:rPr>
                <w:rFonts w:ascii="Times New Roman" w:hAnsi="Times New Roman" w:cs="Times New Roman"/>
                <w:sz w:val="28"/>
                <w:szCs w:val="28"/>
              </w:rPr>
            </w:pPr>
            <w:r w:rsidRPr="00705016">
              <w:rPr>
                <w:rStyle w:val="jlqj4b"/>
                <w:rFonts w:ascii="Times New Roman" w:hAnsi="Times New Roman" w:cs="Times New Roman"/>
                <w:sz w:val="28"/>
                <w:szCs w:val="28"/>
                <w:lang w:val="kk-KZ"/>
              </w:rPr>
              <w:t>кеңейтілген спектрлі бета-лактамазаның</w:t>
            </w:r>
          </w:p>
        </w:tc>
      </w:tr>
      <w:tr w:rsidR="008C4597" w:rsidRPr="00705016" w:rsidTr="00021D29">
        <w:tc>
          <w:tcPr>
            <w:tcW w:w="2791" w:type="dxa"/>
            <w:tcMar>
              <w:top w:w="0" w:type="dxa"/>
              <w:left w:w="108" w:type="dxa"/>
              <w:bottom w:w="0" w:type="dxa"/>
              <w:right w:w="108" w:type="dxa"/>
            </w:tcMar>
            <w:hideMark/>
          </w:tcPr>
          <w:p w:rsidR="008C4597" w:rsidRPr="00705016" w:rsidRDefault="00992696" w:rsidP="00705016">
            <w:pPr>
              <w:tabs>
                <w:tab w:val="left" w:pos="142"/>
              </w:tabs>
              <w:suppressAutoHyphens/>
              <w:autoSpaceDN w:val="0"/>
              <w:spacing w:after="0" w:line="240" w:lineRule="auto"/>
              <w:contextualSpacing/>
              <w:jc w:val="both"/>
              <w:rPr>
                <w:rFonts w:ascii="Times New Roman" w:hAnsi="Times New Roman" w:cs="Times New Roman"/>
                <w:color w:val="000000"/>
                <w:sz w:val="28"/>
                <w:szCs w:val="28"/>
              </w:rPr>
            </w:pPr>
            <w:r w:rsidRPr="00705016">
              <w:rPr>
                <w:rStyle w:val="jlqj4b"/>
                <w:rFonts w:ascii="Times New Roman" w:hAnsi="Times New Roman" w:cs="Times New Roman"/>
                <w:sz w:val="28"/>
                <w:szCs w:val="28"/>
                <w:lang w:val="kk-KZ"/>
              </w:rPr>
              <w:t>ERIC-PCR</w:t>
            </w:r>
          </w:p>
        </w:tc>
        <w:tc>
          <w:tcPr>
            <w:tcW w:w="6399" w:type="dxa"/>
            <w:tcMar>
              <w:top w:w="0" w:type="dxa"/>
              <w:left w:w="108" w:type="dxa"/>
              <w:bottom w:w="0" w:type="dxa"/>
              <w:right w:w="108" w:type="dxa"/>
            </w:tcMar>
            <w:hideMark/>
          </w:tcPr>
          <w:p w:rsidR="008C4597" w:rsidRPr="00705016" w:rsidRDefault="00992696" w:rsidP="00705016">
            <w:pPr>
              <w:tabs>
                <w:tab w:val="left" w:pos="142"/>
              </w:tabs>
              <w:suppressAutoHyphens/>
              <w:autoSpaceDN w:val="0"/>
              <w:spacing w:after="0" w:line="240" w:lineRule="auto"/>
              <w:contextualSpacing/>
              <w:jc w:val="both"/>
              <w:rPr>
                <w:rFonts w:ascii="Times New Roman" w:hAnsi="Times New Roman" w:cs="Times New Roman"/>
                <w:sz w:val="28"/>
                <w:szCs w:val="28"/>
              </w:rPr>
            </w:pPr>
            <w:r w:rsidRPr="00705016">
              <w:rPr>
                <w:rStyle w:val="jlqj4b"/>
                <w:rFonts w:ascii="Times New Roman" w:hAnsi="Times New Roman" w:cs="Times New Roman"/>
                <w:sz w:val="28"/>
                <w:szCs w:val="28"/>
                <w:lang w:val="kk-KZ"/>
              </w:rPr>
              <w:t>энтеробактериялардың қайталанатын интергенді консенсус-полимеразды тізбекті реакциясы</w:t>
            </w:r>
          </w:p>
        </w:tc>
      </w:tr>
      <w:tr w:rsidR="008C4597" w:rsidRPr="00705016" w:rsidTr="00021D29">
        <w:tc>
          <w:tcPr>
            <w:tcW w:w="2791" w:type="dxa"/>
            <w:tcMar>
              <w:top w:w="0" w:type="dxa"/>
              <w:left w:w="108" w:type="dxa"/>
              <w:bottom w:w="0" w:type="dxa"/>
              <w:right w:w="108" w:type="dxa"/>
            </w:tcMar>
            <w:hideMark/>
          </w:tcPr>
          <w:p w:rsidR="008C4597" w:rsidRPr="00705016" w:rsidRDefault="00992696" w:rsidP="00705016">
            <w:pPr>
              <w:tabs>
                <w:tab w:val="left" w:pos="142"/>
              </w:tabs>
              <w:suppressAutoHyphens/>
              <w:autoSpaceDN w:val="0"/>
              <w:spacing w:after="0" w:line="240" w:lineRule="auto"/>
              <w:contextualSpacing/>
              <w:jc w:val="both"/>
              <w:rPr>
                <w:rFonts w:ascii="Times New Roman" w:hAnsi="Times New Roman" w:cs="Times New Roman"/>
                <w:color w:val="000000"/>
                <w:sz w:val="28"/>
                <w:szCs w:val="28"/>
              </w:rPr>
            </w:pPr>
            <w:r w:rsidRPr="00705016">
              <w:rPr>
                <w:rStyle w:val="jlqj4b"/>
                <w:rFonts w:ascii="Times New Roman" w:hAnsi="Times New Roman" w:cs="Times New Roman"/>
                <w:sz w:val="28"/>
                <w:szCs w:val="28"/>
                <w:lang w:val="kk-KZ"/>
              </w:rPr>
              <w:t>ОБҚ</w:t>
            </w:r>
          </w:p>
        </w:tc>
        <w:tc>
          <w:tcPr>
            <w:tcW w:w="6399" w:type="dxa"/>
            <w:tcMar>
              <w:top w:w="0" w:type="dxa"/>
              <w:left w:w="108" w:type="dxa"/>
              <w:bottom w:w="0" w:type="dxa"/>
              <w:right w:w="108" w:type="dxa"/>
            </w:tcMar>
            <w:hideMark/>
          </w:tcPr>
          <w:p w:rsidR="008C4597" w:rsidRPr="00705016" w:rsidRDefault="00992696" w:rsidP="00705016">
            <w:pPr>
              <w:tabs>
                <w:tab w:val="left" w:pos="142"/>
              </w:tabs>
              <w:suppressAutoHyphens/>
              <w:autoSpaceDN w:val="0"/>
              <w:spacing w:after="0" w:line="240" w:lineRule="auto"/>
              <w:contextualSpacing/>
              <w:jc w:val="both"/>
              <w:rPr>
                <w:rFonts w:ascii="Times New Roman" w:hAnsi="Times New Roman" w:cs="Times New Roman"/>
                <w:sz w:val="28"/>
                <w:szCs w:val="28"/>
              </w:rPr>
            </w:pPr>
            <w:r w:rsidRPr="00705016">
              <w:rPr>
                <w:rStyle w:val="jlqj4b"/>
                <w:rFonts w:ascii="Times New Roman" w:hAnsi="Times New Roman" w:cs="Times New Roman"/>
                <w:sz w:val="28"/>
                <w:szCs w:val="28"/>
                <w:lang w:val="kk-KZ"/>
              </w:rPr>
              <w:t>оттегіге биологиялық қажеттілік</w:t>
            </w:r>
          </w:p>
        </w:tc>
      </w:tr>
      <w:tr w:rsidR="00AA33B3" w:rsidRPr="00705016" w:rsidTr="00021D29">
        <w:tc>
          <w:tcPr>
            <w:tcW w:w="2791" w:type="dxa"/>
            <w:tcMar>
              <w:top w:w="0" w:type="dxa"/>
              <w:left w:w="108" w:type="dxa"/>
              <w:bottom w:w="0" w:type="dxa"/>
              <w:right w:w="108" w:type="dxa"/>
            </w:tcMar>
            <w:hideMark/>
          </w:tcPr>
          <w:p w:rsidR="00AA33B3" w:rsidRPr="00705016" w:rsidRDefault="00992696" w:rsidP="00705016">
            <w:pPr>
              <w:tabs>
                <w:tab w:val="left" w:pos="142"/>
              </w:tabs>
              <w:suppressAutoHyphens/>
              <w:autoSpaceDN w:val="0"/>
              <w:spacing w:after="0" w:line="240" w:lineRule="auto"/>
              <w:contextualSpacing/>
              <w:jc w:val="both"/>
              <w:rPr>
                <w:rFonts w:ascii="Times New Roman" w:hAnsi="Times New Roman" w:cs="Times New Roman"/>
                <w:color w:val="000000"/>
                <w:sz w:val="28"/>
                <w:szCs w:val="28"/>
              </w:rPr>
            </w:pPr>
            <w:r w:rsidRPr="00705016">
              <w:rPr>
                <w:rStyle w:val="jlqj4b"/>
                <w:rFonts w:ascii="Times New Roman" w:hAnsi="Times New Roman" w:cs="Times New Roman"/>
                <w:sz w:val="28"/>
                <w:szCs w:val="28"/>
                <w:lang w:val="kk-KZ"/>
              </w:rPr>
              <w:t>ОХҚ</w:t>
            </w:r>
          </w:p>
        </w:tc>
        <w:tc>
          <w:tcPr>
            <w:tcW w:w="6399" w:type="dxa"/>
            <w:tcMar>
              <w:top w:w="0" w:type="dxa"/>
              <w:left w:w="108" w:type="dxa"/>
              <w:bottom w:w="0" w:type="dxa"/>
              <w:right w:w="108" w:type="dxa"/>
            </w:tcMar>
            <w:hideMark/>
          </w:tcPr>
          <w:p w:rsidR="00AA33B3" w:rsidRPr="00705016" w:rsidRDefault="00992696" w:rsidP="00705016">
            <w:pPr>
              <w:tabs>
                <w:tab w:val="left" w:pos="142"/>
              </w:tabs>
              <w:suppressAutoHyphens/>
              <w:autoSpaceDN w:val="0"/>
              <w:spacing w:after="0" w:line="240" w:lineRule="auto"/>
              <w:contextualSpacing/>
              <w:jc w:val="both"/>
              <w:rPr>
                <w:rFonts w:ascii="Times New Roman" w:hAnsi="Times New Roman" w:cs="Times New Roman"/>
                <w:sz w:val="28"/>
                <w:szCs w:val="28"/>
              </w:rPr>
            </w:pPr>
            <w:r w:rsidRPr="00705016">
              <w:rPr>
                <w:rStyle w:val="jlqj4b"/>
                <w:rFonts w:ascii="Times New Roman" w:hAnsi="Times New Roman" w:cs="Times New Roman"/>
                <w:sz w:val="28"/>
                <w:szCs w:val="28"/>
                <w:lang w:val="kk-KZ"/>
              </w:rPr>
              <w:t>оттегіге химиялық қажеттілік</w:t>
            </w:r>
          </w:p>
        </w:tc>
      </w:tr>
      <w:tr w:rsidR="00AA33B3" w:rsidRPr="00705016" w:rsidTr="00021D29">
        <w:tc>
          <w:tcPr>
            <w:tcW w:w="2791" w:type="dxa"/>
            <w:tcMar>
              <w:top w:w="0" w:type="dxa"/>
              <w:left w:w="108" w:type="dxa"/>
              <w:bottom w:w="0" w:type="dxa"/>
              <w:right w:w="108" w:type="dxa"/>
            </w:tcMar>
            <w:hideMark/>
          </w:tcPr>
          <w:p w:rsidR="00AA33B3" w:rsidRPr="00705016" w:rsidRDefault="00992696" w:rsidP="00705016">
            <w:pPr>
              <w:tabs>
                <w:tab w:val="left" w:pos="142"/>
              </w:tabs>
              <w:suppressAutoHyphens/>
              <w:autoSpaceDN w:val="0"/>
              <w:spacing w:after="0" w:line="240" w:lineRule="auto"/>
              <w:contextualSpacing/>
              <w:jc w:val="both"/>
              <w:rPr>
                <w:rFonts w:ascii="Times New Roman" w:hAnsi="Times New Roman" w:cs="Times New Roman"/>
                <w:color w:val="000000"/>
                <w:sz w:val="28"/>
                <w:szCs w:val="28"/>
              </w:rPr>
            </w:pPr>
            <w:r w:rsidRPr="00705016">
              <w:rPr>
                <w:rStyle w:val="jlqj4b"/>
                <w:rFonts w:ascii="Times New Roman" w:hAnsi="Times New Roman" w:cs="Times New Roman"/>
                <w:sz w:val="28"/>
                <w:szCs w:val="28"/>
                <w:lang w:val="kk-KZ"/>
              </w:rPr>
              <w:t>ҚҚЗ</w:t>
            </w:r>
          </w:p>
        </w:tc>
        <w:tc>
          <w:tcPr>
            <w:tcW w:w="6399" w:type="dxa"/>
            <w:tcMar>
              <w:top w:w="0" w:type="dxa"/>
              <w:left w:w="108" w:type="dxa"/>
              <w:bottom w:w="0" w:type="dxa"/>
              <w:right w:w="108" w:type="dxa"/>
            </w:tcMar>
            <w:hideMark/>
          </w:tcPr>
          <w:p w:rsidR="00AA33B3" w:rsidRPr="00705016" w:rsidRDefault="00992696" w:rsidP="00705016">
            <w:pPr>
              <w:tabs>
                <w:tab w:val="left" w:pos="142"/>
              </w:tabs>
              <w:suppressAutoHyphens/>
              <w:autoSpaceDN w:val="0"/>
              <w:spacing w:after="0" w:line="240" w:lineRule="auto"/>
              <w:contextualSpacing/>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Қалқымалы қатты заттар</w:t>
            </w:r>
          </w:p>
        </w:tc>
      </w:tr>
      <w:tr w:rsidR="00AA33B3" w:rsidRPr="00705016" w:rsidTr="00021D29">
        <w:tc>
          <w:tcPr>
            <w:tcW w:w="2791" w:type="dxa"/>
            <w:tcMar>
              <w:top w:w="0" w:type="dxa"/>
              <w:left w:w="108" w:type="dxa"/>
              <w:bottom w:w="0" w:type="dxa"/>
              <w:right w:w="108" w:type="dxa"/>
            </w:tcMar>
            <w:hideMark/>
          </w:tcPr>
          <w:p w:rsidR="00AA33B3" w:rsidRPr="00705016" w:rsidRDefault="00992696" w:rsidP="00705016">
            <w:pPr>
              <w:tabs>
                <w:tab w:val="left" w:pos="142"/>
              </w:tabs>
              <w:suppressAutoHyphens/>
              <w:autoSpaceDN w:val="0"/>
              <w:spacing w:after="0" w:line="240" w:lineRule="auto"/>
              <w:contextualSpacing/>
              <w:jc w:val="both"/>
              <w:rPr>
                <w:rFonts w:ascii="Times New Roman" w:hAnsi="Times New Roman" w:cs="Times New Roman"/>
                <w:color w:val="000000"/>
                <w:sz w:val="28"/>
                <w:szCs w:val="28"/>
              </w:rPr>
            </w:pPr>
            <w:r w:rsidRPr="00705016">
              <w:rPr>
                <w:rStyle w:val="jlqj4b"/>
                <w:rFonts w:ascii="Times New Roman" w:hAnsi="Times New Roman" w:cs="Times New Roman"/>
                <w:sz w:val="28"/>
                <w:szCs w:val="28"/>
                <w:lang w:val="kk-KZ"/>
              </w:rPr>
              <w:t>ТТ</w:t>
            </w:r>
          </w:p>
        </w:tc>
        <w:tc>
          <w:tcPr>
            <w:tcW w:w="6399" w:type="dxa"/>
            <w:tcMar>
              <w:top w:w="0" w:type="dxa"/>
              <w:left w:w="108" w:type="dxa"/>
              <w:bottom w:w="0" w:type="dxa"/>
              <w:right w:w="108" w:type="dxa"/>
            </w:tcMar>
            <w:hideMark/>
          </w:tcPr>
          <w:p w:rsidR="00AA33B3" w:rsidRPr="00705016" w:rsidRDefault="00992696" w:rsidP="00705016">
            <w:pPr>
              <w:tabs>
                <w:tab w:val="left" w:pos="142"/>
              </w:tabs>
              <w:suppressAutoHyphens/>
              <w:autoSpaceDN w:val="0"/>
              <w:spacing w:after="0" w:line="240" w:lineRule="auto"/>
              <w:contextualSpacing/>
              <w:jc w:val="both"/>
              <w:rPr>
                <w:rFonts w:ascii="Times New Roman" w:hAnsi="Times New Roman" w:cs="Times New Roman"/>
                <w:sz w:val="28"/>
                <w:szCs w:val="28"/>
              </w:rPr>
            </w:pPr>
            <w:r w:rsidRPr="00705016">
              <w:rPr>
                <w:rStyle w:val="jlqj4b"/>
                <w:rFonts w:ascii="Times New Roman" w:hAnsi="Times New Roman" w:cs="Times New Roman"/>
                <w:sz w:val="28"/>
                <w:szCs w:val="28"/>
                <w:lang w:val="kk-KZ"/>
              </w:rPr>
              <w:t>тотығу тоғаны</w:t>
            </w:r>
          </w:p>
        </w:tc>
      </w:tr>
      <w:tr w:rsidR="00992696" w:rsidRPr="00705016" w:rsidTr="00021D29">
        <w:tc>
          <w:tcPr>
            <w:tcW w:w="2791" w:type="dxa"/>
            <w:tcMar>
              <w:top w:w="0" w:type="dxa"/>
              <w:left w:w="108" w:type="dxa"/>
              <w:bottom w:w="0" w:type="dxa"/>
              <w:right w:w="108" w:type="dxa"/>
            </w:tcMar>
            <w:hideMark/>
          </w:tcPr>
          <w:p w:rsidR="00992696" w:rsidRPr="00705016" w:rsidRDefault="00992696"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ИСБЖ</w:t>
            </w:r>
          </w:p>
        </w:tc>
        <w:tc>
          <w:tcPr>
            <w:tcW w:w="6399" w:type="dxa"/>
            <w:tcMar>
              <w:top w:w="0" w:type="dxa"/>
              <w:left w:w="108" w:type="dxa"/>
              <w:bottom w:w="0" w:type="dxa"/>
              <w:right w:w="108" w:type="dxa"/>
            </w:tcMar>
            <w:hideMark/>
          </w:tcPr>
          <w:p w:rsidR="00992696" w:rsidRPr="00705016" w:rsidRDefault="00992696"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интеграцияланған сулы-батпақты</w:t>
            </w:r>
            <w:r w:rsidR="00871FD6">
              <w:rPr>
                <w:rStyle w:val="jlqj4b"/>
                <w:rFonts w:ascii="Times New Roman" w:hAnsi="Times New Roman" w:cs="Times New Roman"/>
                <w:sz w:val="28"/>
                <w:szCs w:val="28"/>
                <w:lang w:val="kk-KZ"/>
              </w:rPr>
              <w:t xml:space="preserve"> ж</w:t>
            </w:r>
            <w:r w:rsidR="005152BC">
              <w:rPr>
                <w:rStyle w:val="jlqj4b"/>
                <w:rFonts w:ascii="Times New Roman" w:hAnsi="Times New Roman" w:cs="Times New Roman"/>
                <w:sz w:val="28"/>
                <w:szCs w:val="28"/>
                <w:lang w:val="kk-KZ"/>
              </w:rPr>
              <w:t>үйе</w:t>
            </w:r>
          </w:p>
        </w:tc>
      </w:tr>
      <w:tr w:rsidR="00992696" w:rsidRPr="00705016" w:rsidTr="00021D29">
        <w:tc>
          <w:tcPr>
            <w:tcW w:w="2791" w:type="dxa"/>
            <w:tcMar>
              <w:top w:w="0" w:type="dxa"/>
              <w:left w:w="108" w:type="dxa"/>
              <w:bottom w:w="0" w:type="dxa"/>
              <w:right w:w="108" w:type="dxa"/>
            </w:tcMar>
            <w:hideMark/>
          </w:tcPr>
          <w:p w:rsidR="00992696" w:rsidRPr="00705016" w:rsidRDefault="00021D29"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ЖА</w:t>
            </w:r>
          </w:p>
        </w:tc>
        <w:tc>
          <w:tcPr>
            <w:tcW w:w="6399" w:type="dxa"/>
            <w:tcMar>
              <w:top w:w="0" w:type="dxa"/>
              <w:left w:w="108" w:type="dxa"/>
              <w:bottom w:w="0" w:type="dxa"/>
              <w:right w:w="108" w:type="dxa"/>
            </w:tcMar>
            <w:hideMark/>
          </w:tcPr>
          <w:p w:rsidR="00992696" w:rsidRPr="00705016" w:rsidRDefault="00021D29"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жалпы азот</w:t>
            </w:r>
          </w:p>
        </w:tc>
      </w:tr>
      <w:tr w:rsidR="00992696" w:rsidRPr="00705016" w:rsidTr="00021D29">
        <w:tc>
          <w:tcPr>
            <w:tcW w:w="2791" w:type="dxa"/>
            <w:tcMar>
              <w:top w:w="0" w:type="dxa"/>
              <w:left w:w="108" w:type="dxa"/>
              <w:bottom w:w="0" w:type="dxa"/>
              <w:right w:w="108" w:type="dxa"/>
            </w:tcMar>
            <w:hideMark/>
          </w:tcPr>
          <w:p w:rsidR="00992696" w:rsidRPr="00705016" w:rsidRDefault="00021D29"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ЖФ</w:t>
            </w:r>
          </w:p>
        </w:tc>
        <w:tc>
          <w:tcPr>
            <w:tcW w:w="6399" w:type="dxa"/>
            <w:tcMar>
              <w:top w:w="0" w:type="dxa"/>
              <w:left w:w="108" w:type="dxa"/>
              <w:bottom w:w="0" w:type="dxa"/>
              <w:right w:w="108" w:type="dxa"/>
            </w:tcMar>
            <w:hideMark/>
          </w:tcPr>
          <w:p w:rsidR="00992696" w:rsidRPr="00705016" w:rsidRDefault="00021D29"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жалпы фосфор</w:t>
            </w:r>
          </w:p>
        </w:tc>
      </w:tr>
      <w:tr w:rsidR="00992696" w:rsidRPr="00705016" w:rsidTr="00021D29">
        <w:tc>
          <w:tcPr>
            <w:tcW w:w="2791" w:type="dxa"/>
            <w:tcMar>
              <w:top w:w="0" w:type="dxa"/>
              <w:left w:w="108" w:type="dxa"/>
              <w:bottom w:w="0" w:type="dxa"/>
              <w:right w:w="108" w:type="dxa"/>
            </w:tcMar>
            <w:hideMark/>
          </w:tcPr>
          <w:p w:rsidR="00992696" w:rsidRPr="00705016" w:rsidRDefault="00021D29"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КҚЖ</w:t>
            </w:r>
          </w:p>
        </w:tc>
        <w:tc>
          <w:tcPr>
            <w:tcW w:w="6399" w:type="dxa"/>
            <w:tcMar>
              <w:top w:w="0" w:type="dxa"/>
              <w:left w:w="108" w:type="dxa"/>
              <w:bottom w:w="0" w:type="dxa"/>
              <w:right w:w="108" w:type="dxa"/>
            </w:tcMar>
            <w:hideMark/>
          </w:tcPr>
          <w:p w:rsidR="00992696" w:rsidRPr="00705016" w:rsidRDefault="00021D29"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көп қабатты жүйелер</w:t>
            </w:r>
          </w:p>
        </w:tc>
      </w:tr>
      <w:tr w:rsidR="00992696" w:rsidRPr="00705016" w:rsidTr="00021D29">
        <w:tc>
          <w:tcPr>
            <w:tcW w:w="2791" w:type="dxa"/>
            <w:tcMar>
              <w:top w:w="0" w:type="dxa"/>
              <w:left w:w="108" w:type="dxa"/>
              <w:bottom w:w="0" w:type="dxa"/>
              <w:right w:w="108" w:type="dxa"/>
            </w:tcMar>
            <w:hideMark/>
          </w:tcPr>
          <w:p w:rsidR="00992696" w:rsidRPr="00705016" w:rsidRDefault="00021D29"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ИС</w:t>
            </w:r>
          </w:p>
        </w:tc>
        <w:tc>
          <w:tcPr>
            <w:tcW w:w="6399" w:type="dxa"/>
            <w:tcMar>
              <w:top w:w="0" w:type="dxa"/>
              <w:left w:w="108" w:type="dxa"/>
              <w:bottom w:w="0" w:type="dxa"/>
              <w:right w:w="108" w:type="dxa"/>
            </w:tcMar>
            <w:hideMark/>
          </w:tcPr>
          <w:p w:rsidR="00992696" w:rsidRPr="00705016" w:rsidRDefault="00021D29"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инновациялық септик</w:t>
            </w:r>
          </w:p>
        </w:tc>
      </w:tr>
      <w:tr w:rsidR="00992696" w:rsidRPr="00705016" w:rsidTr="00021D29">
        <w:tc>
          <w:tcPr>
            <w:tcW w:w="2791" w:type="dxa"/>
            <w:tcMar>
              <w:top w:w="0" w:type="dxa"/>
              <w:left w:w="108" w:type="dxa"/>
              <w:bottom w:w="0" w:type="dxa"/>
              <w:right w:w="108" w:type="dxa"/>
            </w:tcMar>
            <w:hideMark/>
          </w:tcPr>
          <w:p w:rsidR="00992696" w:rsidRPr="00705016" w:rsidRDefault="00021D29"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ҚОСҚ</w:t>
            </w:r>
          </w:p>
        </w:tc>
        <w:tc>
          <w:tcPr>
            <w:tcW w:w="6399" w:type="dxa"/>
            <w:tcMar>
              <w:top w:w="0" w:type="dxa"/>
              <w:left w:w="108" w:type="dxa"/>
              <w:bottom w:w="0" w:type="dxa"/>
              <w:right w:w="108" w:type="dxa"/>
            </w:tcMar>
            <w:hideMark/>
          </w:tcPr>
          <w:p w:rsidR="00992696" w:rsidRPr="00705016" w:rsidRDefault="00021D29"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құрама орта сүзгі қабатынан</w:t>
            </w:r>
          </w:p>
        </w:tc>
      </w:tr>
      <w:tr w:rsidR="00021D29" w:rsidRPr="00705016" w:rsidTr="00021D29">
        <w:tc>
          <w:tcPr>
            <w:tcW w:w="2791" w:type="dxa"/>
            <w:tcMar>
              <w:top w:w="0" w:type="dxa"/>
              <w:left w:w="108" w:type="dxa"/>
              <w:bottom w:w="0" w:type="dxa"/>
              <w:right w:w="108" w:type="dxa"/>
            </w:tcMar>
            <w:hideMark/>
          </w:tcPr>
          <w:p w:rsidR="00021D29" w:rsidRPr="00705016" w:rsidRDefault="00021D29"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СБА</w:t>
            </w:r>
          </w:p>
        </w:tc>
        <w:tc>
          <w:tcPr>
            <w:tcW w:w="6399" w:type="dxa"/>
            <w:tcMar>
              <w:top w:w="0" w:type="dxa"/>
              <w:left w:w="108" w:type="dxa"/>
              <w:bottom w:w="0" w:type="dxa"/>
              <w:right w:w="108" w:type="dxa"/>
            </w:tcMar>
            <w:hideMark/>
          </w:tcPr>
          <w:p w:rsidR="00021D29" w:rsidRPr="00705016" w:rsidRDefault="00021D29"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сулы-батпақты алқаптар</w:t>
            </w:r>
          </w:p>
        </w:tc>
      </w:tr>
      <w:tr w:rsidR="00021D29" w:rsidRPr="00705016" w:rsidTr="00021D29">
        <w:tc>
          <w:tcPr>
            <w:tcW w:w="2791" w:type="dxa"/>
            <w:tcMar>
              <w:top w:w="0" w:type="dxa"/>
              <w:left w:w="108" w:type="dxa"/>
              <w:bottom w:w="0" w:type="dxa"/>
              <w:right w:w="108" w:type="dxa"/>
            </w:tcMar>
            <w:hideMark/>
          </w:tcPr>
          <w:p w:rsidR="00021D29" w:rsidRPr="00705016" w:rsidRDefault="00021D29"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IWRM</w:t>
            </w:r>
          </w:p>
        </w:tc>
        <w:tc>
          <w:tcPr>
            <w:tcW w:w="6399" w:type="dxa"/>
            <w:tcMar>
              <w:top w:w="0" w:type="dxa"/>
              <w:left w:w="108" w:type="dxa"/>
              <w:bottom w:w="0" w:type="dxa"/>
              <w:right w:w="108" w:type="dxa"/>
            </w:tcMar>
            <w:hideMark/>
          </w:tcPr>
          <w:p w:rsidR="00021D29" w:rsidRPr="00705016" w:rsidRDefault="00021D29"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су ресурстарын интеграцияланған басқаруы</w:t>
            </w:r>
          </w:p>
        </w:tc>
      </w:tr>
      <w:tr w:rsidR="00021D29" w:rsidRPr="00705016" w:rsidTr="00021D29">
        <w:tc>
          <w:tcPr>
            <w:tcW w:w="2791" w:type="dxa"/>
            <w:tcMar>
              <w:top w:w="0" w:type="dxa"/>
              <w:left w:w="108" w:type="dxa"/>
              <w:bottom w:w="0" w:type="dxa"/>
              <w:right w:w="108" w:type="dxa"/>
            </w:tcMar>
            <w:hideMark/>
          </w:tcPr>
          <w:p w:rsidR="00021D29" w:rsidRPr="00705016" w:rsidRDefault="00021D29"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705016">
              <w:rPr>
                <w:rStyle w:val="tlid-translation"/>
                <w:rFonts w:ascii="Times New Roman" w:hAnsi="Times New Roman" w:cs="Times New Roman"/>
                <w:sz w:val="28"/>
                <w:szCs w:val="28"/>
                <w:lang w:val="kk-KZ"/>
              </w:rPr>
              <w:t>КТБ</w:t>
            </w:r>
          </w:p>
        </w:tc>
        <w:tc>
          <w:tcPr>
            <w:tcW w:w="6399" w:type="dxa"/>
            <w:tcMar>
              <w:top w:w="0" w:type="dxa"/>
              <w:left w:w="108" w:type="dxa"/>
              <w:bottom w:w="0" w:type="dxa"/>
              <w:right w:w="108" w:type="dxa"/>
            </w:tcMar>
            <w:hideMark/>
          </w:tcPr>
          <w:p w:rsidR="00021D29" w:rsidRPr="00705016" w:rsidRDefault="00021D29"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колония түзуші бірліктер</w:t>
            </w:r>
          </w:p>
        </w:tc>
      </w:tr>
      <w:tr w:rsidR="00021D29" w:rsidRPr="00705016" w:rsidTr="00021D29">
        <w:tc>
          <w:tcPr>
            <w:tcW w:w="2791" w:type="dxa"/>
            <w:tcMar>
              <w:top w:w="0" w:type="dxa"/>
              <w:left w:w="108" w:type="dxa"/>
              <w:bottom w:w="0" w:type="dxa"/>
              <w:right w:w="108" w:type="dxa"/>
            </w:tcMar>
            <w:hideMark/>
          </w:tcPr>
          <w:p w:rsidR="00021D29" w:rsidRPr="00705016" w:rsidRDefault="00021D29"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705016">
              <w:rPr>
                <w:rFonts w:ascii="Times New Roman" w:hAnsi="Times New Roman" w:cs="Times New Roman"/>
                <w:sz w:val="24"/>
                <w:szCs w:val="24"/>
                <w:lang w:val="kk-KZ" w:eastAsia="ru-RU"/>
              </w:rPr>
              <w:t>pH</w:t>
            </w:r>
          </w:p>
        </w:tc>
        <w:tc>
          <w:tcPr>
            <w:tcW w:w="6399" w:type="dxa"/>
            <w:tcMar>
              <w:top w:w="0" w:type="dxa"/>
              <w:left w:w="108" w:type="dxa"/>
              <w:bottom w:w="0" w:type="dxa"/>
              <w:right w:w="108" w:type="dxa"/>
            </w:tcMar>
            <w:hideMark/>
          </w:tcPr>
          <w:p w:rsidR="00021D29" w:rsidRPr="00705016" w:rsidRDefault="00021D29"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Судың қышқылдық ортасы</w:t>
            </w:r>
          </w:p>
        </w:tc>
      </w:tr>
      <w:tr w:rsidR="00021D29" w:rsidRPr="00705016" w:rsidTr="00021D29">
        <w:tc>
          <w:tcPr>
            <w:tcW w:w="2791" w:type="dxa"/>
            <w:tcMar>
              <w:top w:w="0" w:type="dxa"/>
              <w:left w:w="108" w:type="dxa"/>
              <w:bottom w:w="0" w:type="dxa"/>
              <w:right w:w="108" w:type="dxa"/>
            </w:tcMar>
            <w:hideMark/>
          </w:tcPr>
          <w:p w:rsidR="00021D29" w:rsidRPr="00705016" w:rsidRDefault="00021D29"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705016">
              <w:rPr>
                <w:rFonts w:ascii="Times New Roman" w:hAnsi="Times New Roman" w:cs="Times New Roman"/>
                <w:sz w:val="24"/>
                <w:szCs w:val="24"/>
              </w:rPr>
              <w:t>СЛКИ</w:t>
            </w:r>
          </w:p>
        </w:tc>
        <w:tc>
          <w:tcPr>
            <w:tcW w:w="6399" w:type="dxa"/>
            <w:tcMar>
              <w:top w:w="0" w:type="dxa"/>
              <w:left w:w="108" w:type="dxa"/>
              <w:bottom w:w="0" w:type="dxa"/>
              <w:right w:w="108" w:type="dxa"/>
            </w:tcMar>
            <w:hideMark/>
          </w:tcPr>
          <w:p w:rsidR="004D3F92" w:rsidRPr="004D3F92" w:rsidRDefault="00021D29"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Судың ластануының кешенді индексі</w:t>
            </w:r>
          </w:p>
        </w:tc>
      </w:tr>
      <w:tr w:rsidR="004D3F92" w:rsidRPr="00705016" w:rsidTr="00021D29">
        <w:tc>
          <w:tcPr>
            <w:tcW w:w="2791" w:type="dxa"/>
            <w:tcMar>
              <w:top w:w="0" w:type="dxa"/>
              <w:left w:w="108" w:type="dxa"/>
              <w:bottom w:w="0" w:type="dxa"/>
              <w:right w:w="108" w:type="dxa"/>
            </w:tcMar>
          </w:tcPr>
          <w:p w:rsidR="004D3F92" w:rsidRPr="004D3F92" w:rsidRDefault="004D3F92" w:rsidP="00705016">
            <w:pPr>
              <w:tabs>
                <w:tab w:val="left" w:pos="142"/>
              </w:tabs>
              <w:suppressAutoHyphens/>
              <w:autoSpaceDN w:val="0"/>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С</w:t>
            </w:r>
            <w:r>
              <w:rPr>
                <w:sz w:val="24"/>
                <w:szCs w:val="24"/>
                <w:lang w:val="kk-KZ"/>
              </w:rPr>
              <w:t>Қ</w:t>
            </w:r>
          </w:p>
        </w:tc>
        <w:tc>
          <w:tcPr>
            <w:tcW w:w="6399" w:type="dxa"/>
            <w:tcMar>
              <w:top w:w="0" w:type="dxa"/>
              <w:left w:w="108" w:type="dxa"/>
              <w:bottom w:w="0" w:type="dxa"/>
              <w:right w:w="108" w:type="dxa"/>
            </w:tcMar>
          </w:tcPr>
          <w:p w:rsidR="004D3F92" w:rsidRPr="00705016" w:rsidRDefault="004D3F92"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Су қоймалары</w:t>
            </w:r>
          </w:p>
        </w:tc>
      </w:tr>
      <w:tr w:rsidR="00871FD6" w:rsidRPr="00705016" w:rsidTr="00021D29">
        <w:tc>
          <w:tcPr>
            <w:tcW w:w="2791" w:type="dxa"/>
            <w:tcMar>
              <w:top w:w="0" w:type="dxa"/>
              <w:left w:w="108" w:type="dxa"/>
              <w:bottom w:w="0" w:type="dxa"/>
              <w:right w:w="108" w:type="dxa"/>
            </w:tcMar>
          </w:tcPr>
          <w:p w:rsidR="00871FD6" w:rsidRDefault="00871FD6" w:rsidP="00705016">
            <w:pPr>
              <w:tabs>
                <w:tab w:val="left" w:pos="142"/>
              </w:tabs>
              <w:suppressAutoHyphens/>
              <w:autoSpaceDN w:val="0"/>
              <w:spacing w:after="0" w:line="240" w:lineRule="auto"/>
              <w:contextualSpacing/>
              <w:jc w:val="both"/>
              <w:rPr>
                <w:rFonts w:ascii="Times New Roman" w:hAnsi="Times New Roman" w:cs="Times New Roman"/>
                <w:sz w:val="24"/>
                <w:szCs w:val="24"/>
                <w:lang w:val="kk-KZ"/>
              </w:rPr>
            </w:pPr>
            <w:r>
              <w:rPr>
                <w:rStyle w:val="jlqj4b"/>
                <w:rFonts w:ascii="Times New Roman" w:hAnsi="Times New Roman" w:cs="Times New Roman"/>
                <w:sz w:val="28"/>
                <w:szCs w:val="28"/>
                <w:lang w:val="kk-KZ"/>
              </w:rPr>
              <w:t>ШРК</w:t>
            </w:r>
          </w:p>
        </w:tc>
        <w:tc>
          <w:tcPr>
            <w:tcW w:w="6399" w:type="dxa"/>
            <w:tcMar>
              <w:top w:w="0" w:type="dxa"/>
              <w:left w:w="108" w:type="dxa"/>
              <w:bottom w:w="0" w:type="dxa"/>
              <w:right w:w="108" w:type="dxa"/>
            </w:tcMar>
          </w:tcPr>
          <w:p w:rsidR="00871FD6" w:rsidRDefault="00871FD6"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Шекті рауалды концентрация</w:t>
            </w:r>
          </w:p>
        </w:tc>
      </w:tr>
      <w:tr w:rsidR="005152BC" w:rsidRPr="00705016" w:rsidTr="00021D29">
        <w:tc>
          <w:tcPr>
            <w:tcW w:w="2791" w:type="dxa"/>
            <w:tcMar>
              <w:top w:w="0" w:type="dxa"/>
              <w:left w:w="108" w:type="dxa"/>
              <w:bottom w:w="0" w:type="dxa"/>
              <w:right w:w="108" w:type="dxa"/>
            </w:tcMar>
          </w:tcPr>
          <w:p w:rsidR="005152BC" w:rsidRDefault="005152BC"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ҚАС</w:t>
            </w:r>
          </w:p>
        </w:tc>
        <w:tc>
          <w:tcPr>
            <w:tcW w:w="6399" w:type="dxa"/>
            <w:tcMar>
              <w:top w:w="0" w:type="dxa"/>
              <w:left w:w="108" w:type="dxa"/>
              <w:bottom w:w="0" w:type="dxa"/>
              <w:right w:w="108" w:type="dxa"/>
            </w:tcMar>
          </w:tcPr>
          <w:p w:rsidR="005152BC" w:rsidRDefault="005152BC"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қалалық ағынды сулар</w:t>
            </w:r>
          </w:p>
        </w:tc>
      </w:tr>
      <w:tr w:rsidR="005152BC" w:rsidRPr="00705016" w:rsidTr="00021D29">
        <w:tc>
          <w:tcPr>
            <w:tcW w:w="2791" w:type="dxa"/>
            <w:tcMar>
              <w:top w:w="0" w:type="dxa"/>
              <w:left w:w="108" w:type="dxa"/>
              <w:bottom w:w="0" w:type="dxa"/>
              <w:right w:w="108" w:type="dxa"/>
            </w:tcMar>
          </w:tcPr>
          <w:p w:rsidR="005152BC" w:rsidRDefault="005152BC"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ӨАБ</w:t>
            </w:r>
          </w:p>
        </w:tc>
        <w:tc>
          <w:tcPr>
            <w:tcW w:w="6399" w:type="dxa"/>
            <w:tcMar>
              <w:top w:w="0" w:type="dxa"/>
              <w:left w:w="108" w:type="dxa"/>
              <w:bottom w:w="0" w:type="dxa"/>
              <w:right w:w="108" w:type="dxa"/>
            </w:tcMar>
          </w:tcPr>
          <w:p w:rsidR="005152BC" w:rsidRDefault="005152BC"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өмірлік айналымын бағалау</w:t>
            </w:r>
          </w:p>
        </w:tc>
      </w:tr>
      <w:tr w:rsidR="005152BC" w:rsidRPr="00705016" w:rsidTr="00021D29">
        <w:tc>
          <w:tcPr>
            <w:tcW w:w="2791" w:type="dxa"/>
            <w:tcMar>
              <w:top w:w="0" w:type="dxa"/>
              <w:left w:w="108" w:type="dxa"/>
              <w:bottom w:w="0" w:type="dxa"/>
              <w:right w:w="108" w:type="dxa"/>
            </w:tcMar>
          </w:tcPr>
          <w:p w:rsidR="005152BC" w:rsidRDefault="005152BC"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КСБЛ</w:t>
            </w:r>
          </w:p>
        </w:tc>
        <w:tc>
          <w:tcPr>
            <w:tcW w:w="6399" w:type="dxa"/>
            <w:tcMar>
              <w:top w:w="0" w:type="dxa"/>
              <w:left w:w="108" w:type="dxa"/>
              <w:bottom w:w="0" w:type="dxa"/>
              <w:right w:w="108" w:type="dxa"/>
            </w:tcMar>
          </w:tcPr>
          <w:p w:rsidR="005152BC" w:rsidRDefault="005152BC"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кеңейтілген спектрлі бета-лактамаза</w:t>
            </w:r>
          </w:p>
        </w:tc>
      </w:tr>
      <w:tr w:rsidR="005152BC" w:rsidRPr="00A90E94" w:rsidTr="00021D29">
        <w:tc>
          <w:tcPr>
            <w:tcW w:w="2791" w:type="dxa"/>
            <w:tcMar>
              <w:top w:w="0" w:type="dxa"/>
              <w:left w:w="108" w:type="dxa"/>
              <w:bottom w:w="0" w:type="dxa"/>
              <w:right w:w="108" w:type="dxa"/>
            </w:tcMar>
          </w:tcPr>
          <w:p w:rsidR="005152BC" w:rsidRDefault="005152BC"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ERIC-PCR</w:t>
            </w:r>
          </w:p>
        </w:tc>
        <w:tc>
          <w:tcPr>
            <w:tcW w:w="6399" w:type="dxa"/>
            <w:tcMar>
              <w:top w:w="0" w:type="dxa"/>
              <w:left w:w="108" w:type="dxa"/>
              <w:bottom w:w="0" w:type="dxa"/>
              <w:right w:w="108" w:type="dxa"/>
            </w:tcMar>
          </w:tcPr>
          <w:p w:rsidR="005152BC" w:rsidRDefault="005152BC" w:rsidP="005152BC">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энтеробактериялардың қайталанатын интергенді консенсус-полимеразды тізбекті реакциясы</w:t>
            </w:r>
          </w:p>
        </w:tc>
      </w:tr>
      <w:tr w:rsidR="005152BC" w:rsidRPr="005152BC" w:rsidTr="00021D29">
        <w:tc>
          <w:tcPr>
            <w:tcW w:w="2791" w:type="dxa"/>
            <w:tcMar>
              <w:top w:w="0" w:type="dxa"/>
              <w:left w:w="108" w:type="dxa"/>
              <w:bottom w:w="0" w:type="dxa"/>
              <w:right w:w="108" w:type="dxa"/>
            </w:tcMar>
          </w:tcPr>
          <w:p w:rsidR="005152BC" w:rsidRDefault="005152BC"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ББУ</w:t>
            </w:r>
          </w:p>
        </w:tc>
        <w:tc>
          <w:tcPr>
            <w:tcW w:w="6399" w:type="dxa"/>
            <w:tcMar>
              <w:top w:w="0" w:type="dxa"/>
              <w:left w:w="108" w:type="dxa"/>
              <w:bottom w:w="0" w:type="dxa"/>
              <w:right w:w="108" w:type="dxa"/>
            </w:tcMar>
          </w:tcPr>
          <w:p w:rsidR="005152BC" w:rsidRDefault="005152BC"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бау-бақша учаскесі</w:t>
            </w:r>
          </w:p>
        </w:tc>
      </w:tr>
      <w:tr w:rsidR="00916742" w:rsidRPr="00916742" w:rsidTr="00021D29">
        <w:tc>
          <w:tcPr>
            <w:tcW w:w="2791" w:type="dxa"/>
            <w:tcMar>
              <w:top w:w="0" w:type="dxa"/>
              <w:left w:w="108" w:type="dxa"/>
              <w:bottom w:w="0" w:type="dxa"/>
              <w:right w:w="108" w:type="dxa"/>
            </w:tcMar>
          </w:tcPr>
          <w:p w:rsidR="00916742" w:rsidRPr="00916742" w:rsidRDefault="00916742"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916742">
              <w:rPr>
                <w:rStyle w:val="jlqj4b"/>
                <w:rFonts w:ascii="Times New Roman" w:hAnsi="Times New Roman" w:cs="Times New Roman"/>
                <w:sz w:val="28"/>
                <w:szCs w:val="28"/>
                <w:lang w:val="kk-KZ"/>
              </w:rPr>
              <w:t>ҚОСҚ</w:t>
            </w:r>
          </w:p>
        </w:tc>
        <w:tc>
          <w:tcPr>
            <w:tcW w:w="6399" w:type="dxa"/>
            <w:tcMar>
              <w:top w:w="0" w:type="dxa"/>
              <w:left w:w="108" w:type="dxa"/>
              <w:bottom w:w="0" w:type="dxa"/>
              <w:right w:w="108" w:type="dxa"/>
            </w:tcMar>
          </w:tcPr>
          <w:p w:rsidR="00916742" w:rsidRPr="00916742" w:rsidRDefault="00916742"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916742">
              <w:rPr>
                <w:rStyle w:val="jlqj4b"/>
                <w:rFonts w:ascii="Times New Roman" w:hAnsi="Times New Roman" w:cs="Times New Roman"/>
                <w:sz w:val="28"/>
                <w:szCs w:val="28"/>
                <w:lang w:val="kk-KZ"/>
              </w:rPr>
              <w:t>құрама орта сүзгі қабатынан</w:t>
            </w:r>
          </w:p>
        </w:tc>
      </w:tr>
      <w:tr w:rsidR="00916742" w:rsidRPr="00916742" w:rsidTr="00021D29">
        <w:tc>
          <w:tcPr>
            <w:tcW w:w="2791" w:type="dxa"/>
            <w:tcMar>
              <w:top w:w="0" w:type="dxa"/>
              <w:left w:w="108" w:type="dxa"/>
              <w:bottom w:w="0" w:type="dxa"/>
              <w:right w:w="108" w:type="dxa"/>
            </w:tcMar>
          </w:tcPr>
          <w:p w:rsidR="00916742" w:rsidRPr="00916742" w:rsidRDefault="00916742"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916742">
              <w:rPr>
                <w:rStyle w:val="jlqj4b"/>
                <w:rFonts w:ascii="Times New Roman" w:hAnsi="Times New Roman" w:cs="Times New Roman"/>
                <w:sz w:val="28"/>
                <w:szCs w:val="28"/>
                <w:lang w:val="kk-KZ"/>
              </w:rPr>
              <w:t>СБА</w:t>
            </w:r>
          </w:p>
        </w:tc>
        <w:tc>
          <w:tcPr>
            <w:tcW w:w="6399" w:type="dxa"/>
            <w:tcMar>
              <w:top w:w="0" w:type="dxa"/>
              <w:left w:w="108" w:type="dxa"/>
              <w:bottom w:w="0" w:type="dxa"/>
              <w:right w:w="108" w:type="dxa"/>
            </w:tcMar>
          </w:tcPr>
          <w:p w:rsidR="00916742" w:rsidRPr="00916742" w:rsidRDefault="00916742"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916742">
              <w:rPr>
                <w:rStyle w:val="jlqj4b"/>
                <w:rFonts w:ascii="Times New Roman" w:hAnsi="Times New Roman" w:cs="Times New Roman"/>
                <w:sz w:val="28"/>
                <w:szCs w:val="28"/>
                <w:lang w:val="kk-KZ"/>
              </w:rPr>
              <w:t>сулы-батпақты алқаптар</w:t>
            </w:r>
          </w:p>
        </w:tc>
      </w:tr>
      <w:tr w:rsidR="00916742" w:rsidRPr="00916742" w:rsidTr="00021D29">
        <w:tc>
          <w:tcPr>
            <w:tcW w:w="2791" w:type="dxa"/>
            <w:tcMar>
              <w:top w:w="0" w:type="dxa"/>
              <w:left w:w="108" w:type="dxa"/>
              <w:bottom w:w="0" w:type="dxa"/>
              <w:right w:w="108" w:type="dxa"/>
            </w:tcMar>
          </w:tcPr>
          <w:p w:rsidR="00916742" w:rsidRPr="00916742" w:rsidRDefault="00916742"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916742">
              <w:rPr>
                <w:rStyle w:val="jlqj4b"/>
                <w:rFonts w:ascii="Times New Roman" w:hAnsi="Times New Roman" w:cs="Times New Roman"/>
                <w:sz w:val="28"/>
                <w:szCs w:val="28"/>
                <w:lang w:val="kk-KZ"/>
              </w:rPr>
              <w:t>IWRM</w:t>
            </w:r>
          </w:p>
        </w:tc>
        <w:tc>
          <w:tcPr>
            <w:tcW w:w="6399" w:type="dxa"/>
            <w:tcMar>
              <w:top w:w="0" w:type="dxa"/>
              <w:left w:w="108" w:type="dxa"/>
              <w:bottom w:w="0" w:type="dxa"/>
              <w:right w:w="108" w:type="dxa"/>
            </w:tcMar>
          </w:tcPr>
          <w:p w:rsidR="00916742" w:rsidRPr="00916742" w:rsidRDefault="00916742"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sidRPr="00916742">
              <w:rPr>
                <w:rStyle w:val="jlqj4b"/>
                <w:rFonts w:ascii="Times New Roman" w:hAnsi="Times New Roman" w:cs="Times New Roman"/>
                <w:sz w:val="28"/>
                <w:szCs w:val="28"/>
                <w:lang w:val="kk-KZ"/>
              </w:rPr>
              <w:t>Су ресурстарын интеграциялық басқару</w:t>
            </w:r>
          </w:p>
        </w:tc>
      </w:tr>
      <w:tr w:rsidR="00185978" w:rsidRPr="00916742" w:rsidTr="00021D29">
        <w:tc>
          <w:tcPr>
            <w:tcW w:w="2791" w:type="dxa"/>
            <w:tcMar>
              <w:top w:w="0" w:type="dxa"/>
              <w:left w:w="108" w:type="dxa"/>
              <w:bottom w:w="0" w:type="dxa"/>
              <w:right w:w="108" w:type="dxa"/>
            </w:tcMar>
          </w:tcPr>
          <w:p w:rsidR="00185978" w:rsidRPr="00916742" w:rsidRDefault="00185978"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БАЗ</w:t>
            </w:r>
          </w:p>
        </w:tc>
        <w:tc>
          <w:tcPr>
            <w:tcW w:w="6399" w:type="dxa"/>
            <w:tcMar>
              <w:top w:w="0" w:type="dxa"/>
              <w:left w:w="108" w:type="dxa"/>
              <w:bottom w:w="0" w:type="dxa"/>
              <w:right w:w="108" w:type="dxa"/>
            </w:tcMar>
          </w:tcPr>
          <w:p w:rsidR="00185978" w:rsidRPr="00916742" w:rsidRDefault="00185978"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Беткей активті заттар</w:t>
            </w:r>
          </w:p>
        </w:tc>
      </w:tr>
      <w:tr w:rsidR="00185978" w:rsidRPr="00916742" w:rsidTr="00021D29">
        <w:tc>
          <w:tcPr>
            <w:tcW w:w="2791" w:type="dxa"/>
            <w:tcMar>
              <w:top w:w="0" w:type="dxa"/>
              <w:left w:w="108" w:type="dxa"/>
              <w:bottom w:w="0" w:type="dxa"/>
              <w:right w:w="108" w:type="dxa"/>
            </w:tcMar>
          </w:tcPr>
          <w:p w:rsidR="00185978" w:rsidRDefault="00185978"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ЖМС</w:t>
            </w:r>
          </w:p>
        </w:tc>
        <w:tc>
          <w:tcPr>
            <w:tcW w:w="6399" w:type="dxa"/>
            <w:tcMar>
              <w:top w:w="0" w:type="dxa"/>
              <w:left w:w="108" w:type="dxa"/>
              <w:bottom w:w="0" w:type="dxa"/>
              <w:right w:w="108" w:type="dxa"/>
            </w:tcMar>
          </w:tcPr>
          <w:p w:rsidR="00185978" w:rsidRDefault="00185978"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Жалпы микробтық сан</w:t>
            </w:r>
          </w:p>
        </w:tc>
      </w:tr>
      <w:tr w:rsidR="00185978" w:rsidRPr="00A90E94" w:rsidTr="00021D29">
        <w:tc>
          <w:tcPr>
            <w:tcW w:w="2791" w:type="dxa"/>
            <w:tcMar>
              <w:top w:w="0" w:type="dxa"/>
              <w:left w:w="108" w:type="dxa"/>
              <w:bottom w:w="0" w:type="dxa"/>
              <w:right w:w="108" w:type="dxa"/>
            </w:tcMar>
          </w:tcPr>
          <w:p w:rsidR="00185978" w:rsidRDefault="00185978"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ДДҰ</w:t>
            </w:r>
          </w:p>
        </w:tc>
        <w:tc>
          <w:tcPr>
            <w:tcW w:w="6399" w:type="dxa"/>
            <w:tcMar>
              <w:top w:w="0" w:type="dxa"/>
              <w:left w:w="108" w:type="dxa"/>
              <w:bottom w:w="0" w:type="dxa"/>
              <w:right w:w="108" w:type="dxa"/>
            </w:tcMar>
          </w:tcPr>
          <w:p w:rsidR="00185978" w:rsidRDefault="00185978" w:rsidP="00705016">
            <w:pPr>
              <w:tabs>
                <w:tab w:val="left" w:pos="142"/>
              </w:tabs>
              <w:suppressAutoHyphens/>
              <w:autoSpaceDN w:val="0"/>
              <w:spacing w:after="0" w:line="240" w:lineRule="auto"/>
              <w:contextualSpacing/>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Дүние жүзі денсаулық сақтау ұйымы</w:t>
            </w:r>
          </w:p>
        </w:tc>
      </w:tr>
    </w:tbl>
    <w:p w:rsidR="008C4597" w:rsidRPr="00916742" w:rsidRDefault="008C4597" w:rsidP="00705016">
      <w:pPr>
        <w:tabs>
          <w:tab w:val="left" w:pos="142"/>
        </w:tabs>
        <w:spacing w:after="0" w:line="240" w:lineRule="auto"/>
        <w:ind w:firstLine="709"/>
        <w:contextualSpacing/>
        <w:jc w:val="center"/>
        <w:rPr>
          <w:rFonts w:ascii="Times New Roman" w:hAnsi="Times New Roman" w:cs="Times New Roman"/>
          <w:b/>
          <w:sz w:val="28"/>
          <w:szCs w:val="28"/>
          <w:lang w:val="kk-KZ"/>
        </w:rPr>
      </w:pPr>
    </w:p>
    <w:p w:rsidR="00021D29" w:rsidRPr="00705016" w:rsidRDefault="00021D29" w:rsidP="00705016">
      <w:pPr>
        <w:tabs>
          <w:tab w:val="left" w:pos="142"/>
        </w:tabs>
        <w:spacing w:after="0" w:line="240" w:lineRule="auto"/>
        <w:ind w:firstLine="709"/>
        <w:contextualSpacing/>
        <w:jc w:val="center"/>
        <w:rPr>
          <w:rFonts w:ascii="Times New Roman" w:hAnsi="Times New Roman" w:cs="Times New Roman"/>
          <w:b/>
          <w:sz w:val="28"/>
          <w:szCs w:val="28"/>
          <w:lang w:val="kk-KZ"/>
        </w:rPr>
      </w:pPr>
    </w:p>
    <w:p w:rsidR="008C4597" w:rsidRPr="00705016" w:rsidRDefault="008C4597" w:rsidP="00705016">
      <w:pPr>
        <w:spacing w:after="0" w:line="240" w:lineRule="auto"/>
        <w:rPr>
          <w:rFonts w:ascii="Times New Roman" w:hAnsi="Times New Roman" w:cs="Times New Roman"/>
          <w:sz w:val="28"/>
          <w:szCs w:val="28"/>
          <w:lang w:val="kk-KZ" w:eastAsia="ar-SA"/>
        </w:rPr>
      </w:pPr>
      <w:r w:rsidRPr="00705016">
        <w:rPr>
          <w:rFonts w:ascii="Times New Roman" w:hAnsi="Times New Roman" w:cs="Times New Roman"/>
          <w:sz w:val="28"/>
          <w:szCs w:val="28"/>
          <w:lang w:val="kk-KZ" w:eastAsia="ar-SA"/>
        </w:rPr>
        <w:br w:type="page"/>
      </w:r>
    </w:p>
    <w:p w:rsidR="008D39D4" w:rsidRPr="00705016" w:rsidRDefault="008D39D4" w:rsidP="00705016">
      <w:pPr>
        <w:spacing w:after="0" w:line="240" w:lineRule="auto"/>
        <w:ind w:firstLine="709"/>
        <w:jc w:val="center"/>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lastRenderedPageBreak/>
        <w:t>Кіріспе</w:t>
      </w:r>
    </w:p>
    <w:p w:rsidR="00160767" w:rsidRPr="00705016" w:rsidRDefault="00160767" w:rsidP="00705016">
      <w:pPr>
        <w:spacing w:after="0" w:line="240" w:lineRule="auto"/>
        <w:ind w:firstLine="709"/>
        <w:jc w:val="center"/>
        <w:rPr>
          <w:rFonts w:ascii="Times New Roman" w:hAnsi="Times New Roman" w:cs="Times New Roman"/>
          <w:b/>
          <w:sz w:val="28"/>
          <w:szCs w:val="28"/>
          <w:lang w:val="kk-KZ" w:eastAsia="ar-SA"/>
        </w:rPr>
      </w:pPr>
    </w:p>
    <w:p w:rsidR="00DC323E" w:rsidRPr="00705016" w:rsidRDefault="00DC323E" w:rsidP="00705016">
      <w:pPr>
        <w:spacing w:after="0" w:line="240" w:lineRule="auto"/>
        <w:ind w:firstLine="709"/>
        <w:jc w:val="both"/>
        <w:textAlignment w:val="top"/>
        <w:rPr>
          <w:rFonts w:ascii="Times New Roman" w:eastAsia="Times New Roman" w:hAnsi="Times New Roman" w:cs="Times New Roman"/>
          <w:color w:val="000000"/>
          <w:sz w:val="28"/>
          <w:szCs w:val="28"/>
          <w:lang w:val="kk-KZ" w:eastAsia="ru-RU"/>
        </w:rPr>
      </w:pPr>
      <w:r w:rsidRPr="00705016">
        <w:rPr>
          <w:rFonts w:ascii="Times New Roman" w:eastAsia="Times New Roman" w:hAnsi="Times New Roman" w:cs="Times New Roman"/>
          <w:color w:val="000000"/>
          <w:sz w:val="28"/>
          <w:szCs w:val="28"/>
          <w:lang w:val="kk-KZ" w:eastAsia="ru-RU"/>
        </w:rPr>
        <w:t>Жыл сайын су сапасының мәселелері өзекті болып келеді және бұл мәселелерді ұзаққа созуға болмайды. Себебі су объектілерінің көптеп ластауы теріс әсер етеді және адам денсаулығына қауіп төндіреді. Өнеркәсіптің, көліктің қарқынды дамуы, ғаламшардың бірқатар аймақтарының толып кетуі гидросфераның айтарлықтай ластануына әкелді. Ағындардың, шығарындылардың, техногендік апаттардың артуы су объектілерінің елеулі ластануымен және халықтың денсаулығына зиянды әсер етуімен байланысты.Ең қарқынды антропогендік әсерге  ұшырайтын жер үсті сулары - өзендер, көлдер, батпақтар. Судың ластануы физикалық және органолептикалық қасиеттердің өзгеруінде (түссіздігінің бұзылуы, бояулар, иісі, дәмі), сульфаттар, хлоридтер, нитраттар, улы ауыр металдардың құрамын жоғарылату, суда ерітілген оттегінің азаюы, радиоактивті элементтердің пайда болуы, патогендік бактериялар және т.б. құрамдарының ұлғаюы</w:t>
      </w:r>
      <w:r w:rsidRPr="00705016">
        <w:rPr>
          <w:rFonts w:ascii="Times New Roman" w:hAnsi="Times New Roman" w:cs="Times New Roman"/>
          <w:sz w:val="28"/>
          <w:szCs w:val="28"/>
          <w:shd w:val="clear" w:color="auto" w:fill="FFFFFF" w:themeFill="background1"/>
          <w:lang w:val="kk-KZ"/>
        </w:rPr>
        <w:t xml:space="preserve"> [1]. </w:t>
      </w:r>
    </w:p>
    <w:p w:rsidR="008D39D4" w:rsidRPr="00705016" w:rsidRDefault="008D39D4"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Су ресурстарын басқару және ағынды суларды басқару қазіргі қоғамдардың өмірі мен дамуының ажырамас элементі болып табылады. Ағынды суларды жинау және тазарту қоршаған ортаға және экономикаға жергілікті деңгейде де, жаһандық деңгейде де айтарлықтай әсер етеді. Сондықтан ағынды суларды дұрыс басқаруды қамтамасыз ететін іс-шараларға кірісу керек, әсіресе ағынды суларды тазарту қондырғыларымен бірге ағынды сулар жүйелеріне қатысты оңтайлы шешімдер іздеу қажет болатын ауылдық жерлерде және тығыздығы төмен аудандарда. Кәріздік коллекторлық жүйеге қол жетімділігі жоқ үйлерден шыққан ағынды суларды тазартудың шешімінің бірі - бұл ағынды суларды тазарту қондырғыларының құрылысы. Ағынды суларды тазарту қондырғысының құрылысы муниципалитеттер мен әлеуетті инвесторлар үшін бірқатар қиындықтар тудырады және көптеген адамдар оны талқылады. </w:t>
      </w:r>
    </w:p>
    <w:p w:rsidR="006555D8" w:rsidRPr="00705016" w:rsidRDefault="006555D8"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Ағынды суларды тұрақтандыру су қоймаларының (СҚ) ауыл шаруашылығындағы негізгі функциясы суару үшін үлкен көлемдегі суды сақтауға және уақытша ауыстыруға мүмкіндік беру болып саналса да, оларды ағынды суларды қайта пайдалану жүйесінде қолданудың артықшылықтарына қол жеткізуге болады.Тиісті басқару жағдайында қатар жүретін физикалық, химиялық және биологиялық процестер нәтижесінде суаруға арналған судың сапасы айтарлықтай жақсаруы мүмкін.</w:t>
      </w:r>
    </w:p>
    <w:p w:rsidR="006555D8" w:rsidRPr="00705016" w:rsidRDefault="006555D8"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Ағынды суларды жинау және тазарту қоршаған ортаға және экономикаға жергілікті деңгейде де, жаһандық деңгейде де үлкен әсер етеді. Экологиялық инновация мұндай жүйелердің қоршаған ортаға әсерін төмендетуде және олардың экономикалық, экологиялық және әлеуметтік тұрғыдан тұрақтылығында маңызды рөл атқаруы мүмкін. Орталықсыздандыру ағынды суларды басқару жүйелерінің тұрақтылық мәселелерін шешудің логикалық шешімі ретінде көрінеді, өйткені ол ағынды </w:t>
      </w:r>
      <w:r w:rsidRPr="00705016">
        <w:rPr>
          <w:rStyle w:val="jlqj4b"/>
          <w:rFonts w:ascii="Times New Roman" w:hAnsi="Times New Roman" w:cs="Times New Roman"/>
          <w:sz w:val="28"/>
          <w:szCs w:val="28"/>
          <w:lang w:val="kk-KZ"/>
        </w:rPr>
        <w:lastRenderedPageBreak/>
        <w:t>суларды жергілікті жерде тазартуға және тұрмыстық сарқынды сулардағы ресурстарды жергілікті қайта өңдеуге және қайта пайдалануға бағытталған.</w:t>
      </w:r>
    </w:p>
    <w:p w:rsidR="006555D8" w:rsidRPr="00705016" w:rsidRDefault="006555D8"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Бұл жұмыста қажеттіліктер, технологиялық нұсқалар және орталықтандырылмаған жүйелердің суды басқаруға қосқан үлесі талданған. Тұтастай алғанда орталықтандырылмаған шешімдер жергілікті суды пайдалану және қайта пайдалану талаптарымен үйлесімді болады, егер жергілікті тазартылған су ауылшаруашылық өнімділігін қолдайтын болса немесе (көбінесе қалалық жерлерде) үйлесімді пайдалану үшін сапалы ауыз сумен алмастырылуы мүмкін. Технологияның тұрақтылығын талдауда әр түрлі өлшемдерді ескеру қажет (атап айтқанда, жергілікті мәселелер). Технологиялық мәселенің тұрақты немесе әмбебап шешімі жоқ; Керісінше, барлық тиісті зерттеулер уақыт пен кеңістікке байланысты проблемаларды болдырмау үшін технологияны таңдау мен пайдалану тәсілдерінің әр түрлі тұрақтылық деңгейлерін көрсетеді.</w:t>
      </w:r>
    </w:p>
    <w:p w:rsidR="00A17985" w:rsidRPr="00705016" w:rsidRDefault="00A17985"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Қазақстанда басқа елдер тәрізді ауылды дамыту саясаты мен ауыл экономикасын дамытуда судың ластануы ауылдық жерлерде күрделі проблемаға айналады, бұл су қоймаларының сапасының нашарлауына және жер асты суларының ластануына әкелетін негізгі фактор болды</w:t>
      </w:r>
    </w:p>
    <w:p w:rsidR="00A17985" w:rsidRPr="00705016" w:rsidRDefault="00A17985"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Көршілес Қытайелінде және басқа дамыған елдерде ауылдық жерлерде сарқынды суларды орталықтандырылмаған тазарту режимін қолдану үшін шараларды жергілікті жағдайға сәйкес келтіру жұмыстары жасалған.Ауылдық жерлердегі ағынды суларды ағызудың қазіргі жағдайы мен сипаттамасына сүйене отырып, бүкіл әлем бойынша сарқынды суларды орталықтандырылмаған тазартудың сипаттамасы, қолданылуы және дамуы қарастырылған.</w:t>
      </w:r>
    </w:p>
    <w:p w:rsidR="007455C5" w:rsidRPr="00705016" w:rsidRDefault="007455C5"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Ауылдық жерлерде мал ағынды суларын және тұрмыстық ағынды суларды тікелей ағызу қоршаған ортаға ластануды ғана емес, сонымен қатар ресурстарды ысыраптаумен де байланысты,  ағынды сулардың негізгі технологиясы, тазарту процестері және қайта пайдалану әдісі енгізіліп, ресурстарды қайта өңдеуағынды сулар - бұл сулы қоршаған ортаның нашарлауын жеңілдетудің маңызды әдісі.</w:t>
      </w:r>
    </w:p>
    <w:p w:rsidR="007455C5" w:rsidRPr="00705016" w:rsidRDefault="002A641D"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Соңғы жылдары табиғатты қорғау заңнамасы қатал бола бастағандықтан, ауылдық жерлерде ағынды суларды тазарту мәселесі өзекті мәселелерге айналды.</w:t>
      </w:r>
    </w:p>
    <w:p w:rsidR="00E26C7A" w:rsidRPr="00705016" w:rsidRDefault="00E26C7A" w:rsidP="00705016">
      <w:pPr>
        <w:spacing w:after="0" w:line="240" w:lineRule="auto"/>
        <w:ind w:firstLine="709"/>
        <w:jc w:val="both"/>
        <w:rPr>
          <w:rFonts w:ascii="Times New Roman" w:hAnsi="Times New Roman" w:cs="Times New Roman"/>
          <w:b/>
          <w:sz w:val="28"/>
          <w:szCs w:val="28"/>
          <w:lang w:val="kk-KZ"/>
        </w:rPr>
      </w:pPr>
      <w:r w:rsidRPr="00705016">
        <w:rPr>
          <w:rFonts w:ascii="Times New Roman" w:hAnsi="Times New Roman" w:cs="Times New Roman"/>
          <w:b/>
          <w:sz w:val="28"/>
          <w:szCs w:val="28"/>
          <w:lang w:val="kk-KZ"/>
        </w:rPr>
        <w:t>Зерттеу нысаны</w:t>
      </w:r>
    </w:p>
    <w:p w:rsidR="008C4597" w:rsidRPr="00705016" w:rsidRDefault="00E26C7A" w:rsidP="00705016">
      <w:pPr>
        <w:spacing w:after="0" w:line="240" w:lineRule="auto"/>
        <w:ind w:firstLine="709"/>
        <w:jc w:val="both"/>
        <w:rPr>
          <w:rFonts w:ascii="Times New Roman" w:hAnsi="Times New Roman" w:cs="Times New Roman"/>
          <w:b/>
          <w:sz w:val="28"/>
          <w:szCs w:val="28"/>
          <w:lang w:val="kk-KZ"/>
        </w:rPr>
      </w:pPr>
      <w:r w:rsidRPr="00705016">
        <w:rPr>
          <w:rFonts w:ascii="Times New Roman" w:hAnsi="Times New Roman" w:cs="Times New Roman"/>
          <w:sz w:val="28"/>
          <w:szCs w:val="28"/>
          <w:lang w:val="kk-KZ"/>
        </w:rPr>
        <w:t>Қарағанды облысындағы ауылдық жерлерден ағатын Нұра өзені</w:t>
      </w:r>
      <w:r w:rsidR="00021D29" w:rsidRPr="00705016">
        <w:rPr>
          <w:rFonts w:ascii="Times New Roman" w:hAnsi="Times New Roman" w:cs="Times New Roman"/>
          <w:sz w:val="28"/>
          <w:szCs w:val="28"/>
          <w:lang w:val="kk-KZ"/>
        </w:rPr>
        <w:t>нен алынған су сынамалары</w:t>
      </w:r>
      <w:r w:rsidRPr="00705016">
        <w:rPr>
          <w:rFonts w:ascii="Times New Roman" w:hAnsi="Times New Roman" w:cs="Times New Roman"/>
          <w:sz w:val="28"/>
          <w:szCs w:val="28"/>
          <w:lang w:val="kk-KZ"/>
        </w:rPr>
        <w:t>,  Нұра ауданындағы Киевка ауылы</w:t>
      </w:r>
      <w:r w:rsidR="00021D29" w:rsidRPr="00705016">
        <w:rPr>
          <w:rFonts w:ascii="Times New Roman" w:hAnsi="Times New Roman" w:cs="Times New Roman"/>
          <w:sz w:val="28"/>
          <w:szCs w:val="28"/>
          <w:lang w:val="kk-KZ"/>
        </w:rPr>
        <w:t>ның жер асты сулары</w:t>
      </w:r>
    </w:p>
    <w:p w:rsidR="00021D29" w:rsidRPr="00705016" w:rsidRDefault="00021D29" w:rsidP="00705016">
      <w:pPr>
        <w:spacing w:after="0" w:line="240" w:lineRule="auto"/>
        <w:ind w:firstLine="709"/>
        <w:jc w:val="both"/>
        <w:rPr>
          <w:rStyle w:val="jlqj4b"/>
          <w:rFonts w:ascii="Times New Roman" w:hAnsi="Times New Roman" w:cs="Times New Roman"/>
          <w:b/>
          <w:sz w:val="28"/>
          <w:szCs w:val="28"/>
          <w:lang w:val="kk-KZ"/>
        </w:rPr>
      </w:pPr>
      <w:r w:rsidRPr="00705016">
        <w:rPr>
          <w:rStyle w:val="jlqj4b"/>
          <w:rFonts w:ascii="Times New Roman" w:hAnsi="Times New Roman" w:cs="Times New Roman"/>
          <w:b/>
          <w:sz w:val="28"/>
          <w:szCs w:val="28"/>
          <w:lang w:val="kk-KZ"/>
        </w:rPr>
        <w:t>Зерттеу м</w:t>
      </w:r>
      <w:r w:rsidR="0091789B" w:rsidRPr="00705016">
        <w:rPr>
          <w:rStyle w:val="jlqj4b"/>
          <w:rFonts w:ascii="Times New Roman" w:hAnsi="Times New Roman" w:cs="Times New Roman"/>
          <w:b/>
          <w:sz w:val="28"/>
          <w:szCs w:val="28"/>
          <w:lang w:val="kk-KZ"/>
        </w:rPr>
        <w:t>ақсаты</w:t>
      </w:r>
    </w:p>
    <w:p w:rsidR="0091789B" w:rsidRPr="00705016" w:rsidRDefault="008253B6" w:rsidP="00705016">
      <w:pPr>
        <w:spacing w:after="0" w:line="240" w:lineRule="auto"/>
        <w:ind w:firstLine="709"/>
        <w:jc w:val="both"/>
        <w:rPr>
          <w:rStyle w:val="jlqj4b"/>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Қарағанды облысында Нұра </w:t>
      </w:r>
      <w:r w:rsidR="00021D29" w:rsidRPr="00705016">
        <w:rPr>
          <w:rFonts w:ascii="Times New Roman" w:hAnsi="Times New Roman" w:cs="Times New Roman"/>
          <w:sz w:val="28"/>
          <w:szCs w:val="28"/>
          <w:lang w:val="kk-KZ"/>
        </w:rPr>
        <w:t xml:space="preserve">ауданындағы Киевка ауылының </w:t>
      </w:r>
      <w:r w:rsidRPr="00705016">
        <w:rPr>
          <w:rFonts w:ascii="Times New Roman" w:hAnsi="Times New Roman" w:cs="Times New Roman"/>
          <w:sz w:val="28"/>
          <w:szCs w:val="28"/>
          <w:lang w:val="kk-KZ"/>
        </w:rPr>
        <w:t>мысалында ауылдық жерлерде ақаба суларды тазартуды таңдау үшін беткей және жерасты суларын экологиялық бағалау</w:t>
      </w:r>
    </w:p>
    <w:p w:rsidR="0091789B" w:rsidRPr="00705016" w:rsidRDefault="00021D29" w:rsidP="00705016">
      <w:pPr>
        <w:spacing w:after="0" w:line="240" w:lineRule="auto"/>
        <w:ind w:firstLine="709"/>
        <w:jc w:val="both"/>
        <w:rPr>
          <w:rStyle w:val="jlqj4b"/>
          <w:rFonts w:ascii="Times New Roman" w:hAnsi="Times New Roman" w:cs="Times New Roman"/>
          <w:b/>
          <w:sz w:val="28"/>
          <w:szCs w:val="28"/>
          <w:lang w:val="kk-KZ"/>
        </w:rPr>
      </w:pPr>
      <w:r w:rsidRPr="00705016">
        <w:rPr>
          <w:rStyle w:val="jlqj4b"/>
          <w:rFonts w:ascii="Times New Roman" w:hAnsi="Times New Roman" w:cs="Times New Roman"/>
          <w:b/>
          <w:sz w:val="28"/>
          <w:szCs w:val="28"/>
          <w:lang w:val="kk-KZ"/>
        </w:rPr>
        <w:t>Зерттеу м</w:t>
      </w:r>
      <w:r w:rsidR="0091789B" w:rsidRPr="00705016">
        <w:rPr>
          <w:rStyle w:val="jlqj4b"/>
          <w:rFonts w:ascii="Times New Roman" w:hAnsi="Times New Roman" w:cs="Times New Roman"/>
          <w:b/>
          <w:sz w:val="28"/>
          <w:szCs w:val="28"/>
          <w:lang w:val="kk-KZ"/>
        </w:rPr>
        <w:t>індеттері</w:t>
      </w:r>
    </w:p>
    <w:p w:rsidR="008253B6" w:rsidRPr="00705016" w:rsidRDefault="008253B6" w:rsidP="00705016">
      <w:pPr>
        <w:spacing w:after="0" w:line="240" w:lineRule="auto"/>
        <w:ind w:firstLine="709"/>
        <w:jc w:val="both"/>
        <w:rPr>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lastRenderedPageBreak/>
        <w:t>1</w:t>
      </w:r>
      <w:r w:rsidRPr="00705016">
        <w:rPr>
          <w:rFonts w:ascii="Times New Roman" w:hAnsi="Times New Roman" w:cs="Times New Roman"/>
          <w:sz w:val="28"/>
          <w:szCs w:val="28"/>
          <w:lang w:val="kk-KZ"/>
        </w:rPr>
        <w:t xml:space="preserve"> Қарағанды облысында ағып өтетін Нұра өзені сапасын мемлекеттік жер үсті сулар мониторинг жүйесі мәліметтері негізінде талдау,</w:t>
      </w:r>
    </w:p>
    <w:p w:rsidR="008253B6" w:rsidRPr="00705016" w:rsidRDefault="008253B6"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2. </w:t>
      </w:r>
      <w:r w:rsidRPr="00705016">
        <w:rPr>
          <w:rFonts w:ascii="Times New Roman" w:hAnsi="Times New Roman" w:cs="Times New Roman"/>
          <w:sz w:val="28"/>
          <w:szCs w:val="28"/>
          <w:lang w:val="kk-KZ" w:eastAsia="ar-SA"/>
        </w:rPr>
        <w:t>Нұра өзенінің мысалында Қарағанды облысының ауылдық мекен орындарындағы су объектілерінің сынаппен ластануын зерттеу</w:t>
      </w:r>
      <w:r w:rsidRPr="00705016">
        <w:rPr>
          <w:rFonts w:ascii="Times New Roman" w:hAnsi="Times New Roman" w:cs="Times New Roman"/>
          <w:sz w:val="28"/>
          <w:szCs w:val="28"/>
          <w:lang w:val="kk-KZ"/>
        </w:rPr>
        <w:t>,</w:t>
      </w:r>
    </w:p>
    <w:p w:rsidR="008253B6" w:rsidRPr="00705016" w:rsidRDefault="008253B6"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3. Қарағанды облысында Нұра ауылы мысалында жер асты суларының сапасын зерттеу,</w:t>
      </w:r>
    </w:p>
    <w:p w:rsidR="008253B6" w:rsidRPr="00705016" w:rsidRDefault="008253B6"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4. Қарағанды облысында ағып өтетін Нұра өзені сапасын мерзімдік өзгерістерін зерттеу,</w:t>
      </w:r>
    </w:p>
    <w:p w:rsidR="008253B6" w:rsidRPr="00705016" w:rsidRDefault="008253B6" w:rsidP="00705016">
      <w:pPr>
        <w:spacing w:after="0" w:line="240" w:lineRule="auto"/>
        <w:ind w:firstLine="709"/>
        <w:jc w:val="both"/>
        <w:rPr>
          <w:rStyle w:val="jlqj4b"/>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5. </w:t>
      </w:r>
      <w:r w:rsidR="005C6B2D" w:rsidRPr="00705016">
        <w:rPr>
          <w:rFonts w:ascii="Times New Roman" w:hAnsi="Times New Roman" w:cs="Times New Roman"/>
          <w:sz w:val="28"/>
          <w:szCs w:val="28"/>
          <w:lang w:val="kk-KZ"/>
        </w:rPr>
        <w:t>Қарағанды облысында Нұра ауылы мысалында ақаба суларды тазартуды таңдау және ұсыну.</w:t>
      </w:r>
    </w:p>
    <w:p w:rsidR="008C4597" w:rsidRPr="00705016" w:rsidRDefault="00021D29" w:rsidP="00705016">
      <w:pPr>
        <w:spacing w:after="0" w:line="240" w:lineRule="auto"/>
        <w:ind w:firstLine="709"/>
        <w:jc w:val="both"/>
        <w:rPr>
          <w:rFonts w:ascii="Times New Roman" w:hAnsi="Times New Roman" w:cs="Times New Roman"/>
          <w:b/>
          <w:sz w:val="28"/>
          <w:szCs w:val="28"/>
          <w:lang w:val="kk-KZ"/>
        </w:rPr>
      </w:pPr>
      <w:r w:rsidRPr="00705016">
        <w:rPr>
          <w:rFonts w:ascii="Times New Roman" w:hAnsi="Times New Roman" w:cs="Times New Roman"/>
          <w:b/>
          <w:sz w:val="28"/>
          <w:szCs w:val="28"/>
          <w:lang w:val="kk-KZ"/>
        </w:rPr>
        <w:t>Ғылыми жаңалығы</w:t>
      </w:r>
    </w:p>
    <w:p w:rsidR="00A512C2" w:rsidRPr="00705016" w:rsidRDefault="00A512C2"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Зерттеулердің ғылыми жаңалығы Қазақстан Республикасының аймағында ауылдық жерлердегі халық ауыз суы немесе шаруашылық су ретінде </w:t>
      </w:r>
      <w:r w:rsidR="00C25907" w:rsidRPr="00705016">
        <w:rPr>
          <w:rFonts w:ascii="Times New Roman" w:hAnsi="Times New Roman" w:cs="Times New Roman"/>
          <w:sz w:val="28"/>
          <w:szCs w:val="28"/>
          <w:lang w:val="kk-KZ"/>
        </w:rPr>
        <w:t>тұтынатын жер асты суларының Қарағанды облысы Нұра ауданындағы Киевка ауылды мекені мысалында алғаш рет зерттеліп отыр.</w:t>
      </w:r>
    </w:p>
    <w:p w:rsidR="00C25907" w:rsidRPr="00705016" w:rsidRDefault="00C25907"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Алғашқы рет Киевка ауылы мысалында ауылдық жерлерден өтетін Нұра өзенінің  су сапасының жер беті мониторинг жүйесі мәліметтері жүйеленіп, динамикалық көрсеткіштері сипатталған.</w:t>
      </w:r>
    </w:p>
    <w:p w:rsidR="00C25907" w:rsidRPr="00705016" w:rsidRDefault="00C25907" w:rsidP="00705016">
      <w:pPr>
        <w:spacing w:after="0" w:line="240" w:lineRule="auto"/>
        <w:ind w:firstLine="709"/>
        <w:jc w:val="both"/>
        <w:rPr>
          <w:rStyle w:val="jlqj4b"/>
          <w:rFonts w:ascii="Times New Roman" w:hAnsi="Times New Roman" w:cs="Times New Roman"/>
          <w:sz w:val="28"/>
          <w:szCs w:val="28"/>
          <w:lang w:val="kk-KZ"/>
        </w:rPr>
      </w:pPr>
      <w:r w:rsidRPr="00705016">
        <w:rPr>
          <w:rFonts w:ascii="Times New Roman" w:hAnsi="Times New Roman" w:cs="Times New Roman"/>
          <w:sz w:val="28"/>
          <w:szCs w:val="28"/>
          <w:lang w:val="kk-KZ"/>
        </w:rPr>
        <w:t>Ауылдық жерлерге арналған ақаба суларды тазарту әдістемелері алдыңғы қатарда экономикалық дамыған елдерде қолданылатын түрлері талданып, ұсыныс дасалды.</w:t>
      </w:r>
    </w:p>
    <w:p w:rsidR="0091789B" w:rsidRPr="00705016" w:rsidRDefault="0091789B" w:rsidP="00705016">
      <w:pPr>
        <w:spacing w:after="0" w:line="240" w:lineRule="auto"/>
        <w:ind w:firstLine="709"/>
        <w:jc w:val="both"/>
        <w:rPr>
          <w:rStyle w:val="jlqj4b"/>
          <w:rFonts w:ascii="Times New Roman" w:hAnsi="Times New Roman" w:cs="Times New Roman"/>
          <w:b/>
          <w:sz w:val="28"/>
          <w:szCs w:val="28"/>
          <w:lang w:val="kk-KZ"/>
        </w:rPr>
      </w:pPr>
      <w:r w:rsidRPr="00705016">
        <w:rPr>
          <w:rStyle w:val="jlqj4b"/>
          <w:rFonts w:ascii="Times New Roman" w:hAnsi="Times New Roman" w:cs="Times New Roman"/>
          <w:b/>
          <w:sz w:val="28"/>
          <w:szCs w:val="28"/>
          <w:lang w:val="kk-KZ"/>
        </w:rPr>
        <w:t>Қорғауға шығарылатын қағидалар:</w:t>
      </w:r>
    </w:p>
    <w:p w:rsidR="00865B5C" w:rsidRPr="00705016" w:rsidRDefault="00865B5C" w:rsidP="00705016">
      <w:pPr>
        <w:pStyle w:val="a9"/>
        <w:numPr>
          <w:ilvl w:val="0"/>
          <w:numId w:val="5"/>
        </w:numPr>
        <w:autoSpaceDN w:val="0"/>
        <w:spacing w:after="0" w:line="240" w:lineRule="auto"/>
        <w:ind w:left="0" w:firstLine="709"/>
        <w:jc w:val="both"/>
        <w:rPr>
          <w:rFonts w:ascii="Times New Roman" w:hAnsi="Times New Roman" w:cs="Times New Roman"/>
          <w:b/>
          <w:bCs/>
          <w:kern w:val="2"/>
          <w:sz w:val="28"/>
          <w:szCs w:val="28"/>
          <w:shd w:val="clear" w:color="auto" w:fill="FFFFFF"/>
          <w:lang w:val="kk-KZ" w:eastAsia="ar-SA"/>
        </w:rPr>
      </w:pPr>
      <w:r w:rsidRPr="00705016">
        <w:rPr>
          <w:rFonts w:ascii="Times New Roman" w:hAnsi="Times New Roman" w:cs="Times New Roman"/>
          <w:sz w:val="28"/>
          <w:szCs w:val="28"/>
          <w:lang w:val="kk-KZ"/>
        </w:rPr>
        <w:t xml:space="preserve">2016-2020 жылдар аралығында Қарағанды облысындағы су ресурстарының экологиялық жағдайы жыл сайын нашарлаған. Ол </w:t>
      </w:r>
      <w:r w:rsidR="00A86F71" w:rsidRPr="00705016">
        <w:rPr>
          <w:rFonts w:ascii="Times New Roman" w:hAnsi="Times New Roman" w:cs="Times New Roman"/>
          <w:sz w:val="28"/>
          <w:szCs w:val="28"/>
          <w:lang w:val="kk-KZ"/>
        </w:rPr>
        <w:t xml:space="preserve">гидрохимиялық көрсеткіштер - </w:t>
      </w:r>
      <w:r w:rsidRPr="00705016">
        <w:rPr>
          <w:rFonts w:ascii="Times New Roman" w:hAnsi="Times New Roman" w:cs="Times New Roman"/>
          <w:sz w:val="28"/>
          <w:szCs w:val="28"/>
          <w:lang w:val="kk-KZ"/>
        </w:rPr>
        <w:t xml:space="preserve">магний, темір, фенолдар, фосфор, марганец мөлшерінің ШРК дан асуына </w:t>
      </w:r>
      <w:r w:rsidR="00A86F71" w:rsidRPr="00705016">
        <w:rPr>
          <w:rFonts w:ascii="Times New Roman" w:hAnsi="Times New Roman" w:cs="Times New Roman"/>
          <w:sz w:val="28"/>
          <w:szCs w:val="28"/>
          <w:lang w:val="kk-KZ"/>
        </w:rPr>
        <w:t xml:space="preserve">және гидробиологиялық көрсеткіштердің сапалық деңгейіне </w:t>
      </w:r>
      <w:r w:rsidRPr="00705016">
        <w:rPr>
          <w:rFonts w:ascii="Times New Roman" w:hAnsi="Times New Roman" w:cs="Times New Roman"/>
          <w:sz w:val="28"/>
          <w:szCs w:val="28"/>
          <w:lang w:val="kk-KZ"/>
        </w:rPr>
        <w:t>және сол аймақтағы «АрселорМиттал Теміртау» АҚ «Теміртау электрометаллургиялық комбинаты»</w:t>
      </w:r>
      <w:r w:rsidR="004D3F92" w:rsidRPr="00705016">
        <w:rPr>
          <w:rFonts w:ascii="Times New Roman" w:hAnsi="Times New Roman" w:cs="Times New Roman"/>
          <w:sz w:val="28"/>
          <w:szCs w:val="28"/>
          <w:lang w:val="kk-KZ"/>
        </w:rPr>
        <w:t>(ТЭМК)</w:t>
      </w:r>
      <w:r w:rsidRPr="00705016">
        <w:rPr>
          <w:rFonts w:ascii="Times New Roman" w:hAnsi="Times New Roman" w:cs="Times New Roman"/>
          <w:sz w:val="28"/>
          <w:szCs w:val="28"/>
          <w:lang w:val="kk-KZ"/>
        </w:rPr>
        <w:t xml:space="preserve"> ақаба суларына байланысты болған. Су сапасы 3 класс  "орташа ластанған". </w:t>
      </w:r>
    </w:p>
    <w:p w:rsidR="00865B5C" w:rsidRPr="00705016" w:rsidRDefault="00865B5C" w:rsidP="00705016">
      <w:pPr>
        <w:pStyle w:val="a9"/>
        <w:numPr>
          <w:ilvl w:val="0"/>
          <w:numId w:val="5"/>
        </w:numPr>
        <w:autoSpaceDN w:val="0"/>
        <w:spacing w:after="0" w:line="240" w:lineRule="auto"/>
        <w:ind w:left="0" w:firstLine="709"/>
        <w:jc w:val="both"/>
        <w:rPr>
          <w:rStyle w:val="30"/>
          <w:rFonts w:eastAsiaTheme="minorHAnsi"/>
          <w:kern w:val="2"/>
          <w:sz w:val="28"/>
          <w:szCs w:val="28"/>
          <w:shd w:val="clear" w:color="auto" w:fill="FFFFFF"/>
          <w:lang w:val="kk-KZ" w:eastAsia="ar-SA"/>
        </w:rPr>
      </w:pPr>
      <w:r w:rsidRPr="00705016">
        <w:rPr>
          <w:rStyle w:val="jlqj4b"/>
          <w:rFonts w:ascii="Times New Roman" w:hAnsi="Times New Roman" w:cs="Times New Roman"/>
          <w:sz w:val="28"/>
          <w:szCs w:val="28"/>
          <w:lang w:val="kk-KZ"/>
        </w:rPr>
        <w:t>Қарағанды облысы ауылдық аймақтарда сынап құрамын зерттеу Чкалово ауылында жиналған топырақ</w:t>
      </w:r>
      <w:r w:rsidR="00A86F71" w:rsidRPr="00705016">
        <w:rPr>
          <w:rStyle w:val="jlqj4b"/>
          <w:rFonts w:ascii="Times New Roman" w:hAnsi="Times New Roman" w:cs="Times New Roman"/>
          <w:sz w:val="28"/>
          <w:szCs w:val="28"/>
          <w:lang w:val="kk-KZ"/>
        </w:rPr>
        <w:t>, су және су шөгіндісі</w:t>
      </w:r>
      <w:r w:rsidRPr="00705016">
        <w:rPr>
          <w:rStyle w:val="jlqj4b"/>
          <w:rFonts w:ascii="Times New Roman" w:hAnsi="Times New Roman" w:cs="Times New Roman"/>
          <w:sz w:val="28"/>
          <w:szCs w:val="28"/>
          <w:lang w:val="kk-KZ"/>
        </w:rPr>
        <w:t xml:space="preserve"> сынамалары сынаппен ластанған Ол осы ауылдың ағынды сулары Нұра өзеніне келетін Карбид зауытынан шығарылатын суға байланысты.</w:t>
      </w:r>
    </w:p>
    <w:p w:rsidR="00A86F71" w:rsidRPr="00705016" w:rsidRDefault="00865B5C" w:rsidP="00705016">
      <w:pPr>
        <w:pStyle w:val="a9"/>
        <w:numPr>
          <w:ilvl w:val="0"/>
          <w:numId w:val="5"/>
        </w:numPr>
        <w:autoSpaceDN w:val="0"/>
        <w:spacing w:after="0" w:line="240" w:lineRule="auto"/>
        <w:ind w:left="0" w:firstLine="709"/>
        <w:jc w:val="both"/>
        <w:rPr>
          <w:rStyle w:val="jlqj4b"/>
          <w:rFonts w:ascii="Times New Roman" w:hAnsi="Times New Roman" w:cs="Times New Roman"/>
          <w:b/>
          <w:sz w:val="28"/>
          <w:szCs w:val="28"/>
          <w:lang w:val="kk-KZ"/>
        </w:rPr>
      </w:pPr>
      <w:r w:rsidRPr="00705016">
        <w:rPr>
          <w:rStyle w:val="jlqj4b"/>
          <w:rFonts w:ascii="Times New Roman" w:hAnsi="Times New Roman" w:cs="Times New Roman"/>
          <w:sz w:val="28"/>
          <w:szCs w:val="28"/>
          <w:lang w:val="kk-KZ"/>
        </w:rPr>
        <w:t>Киевка ауылы мысалында жер асты суларының гидрохимиялық талдауларына сәйкес суда темір ШРК ден асқан, ОБҚ және сульфаттар құрамы да көбейгенін</w:t>
      </w:r>
      <w:r w:rsidR="00A86F71" w:rsidRPr="00705016">
        <w:rPr>
          <w:rStyle w:val="jlqj4b"/>
          <w:rFonts w:ascii="Times New Roman" w:hAnsi="Times New Roman" w:cs="Times New Roman"/>
          <w:sz w:val="28"/>
          <w:szCs w:val="28"/>
          <w:lang w:val="kk-KZ"/>
        </w:rPr>
        <w:t>, с</w:t>
      </w:r>
      <w:r w:rsidRPr="00705016">
        <w:rPr>
          <w:rStyle w:val="30"/>
          <w:rFonts w:eastAsiaTheme="minorHAnsi"/>
          <w:b w:val="0"/>
          <w:sz w:val="28"/>
          <w:szCs w:val="28"/>
          <w:lang w:val="kk-KZ"/>
        </w:rPr>
        <w:t>анитарлы биологиялық талдау</w:t>
      </w:r>
      <w:r w:rsidRPr="00705016">
        <w:rPr>
          <w:rFonts w:ascii="Times New Roman" w:hAnsi="Times New Roman" w:cs="Times New Roman"/>
          <w:sz w:val="28"/>
          <w:szCs w:val="28"/>
          <w:lang w:val="kk-KZ"/>
        </w:rPr>
        <w:t>бойынша</w:t>
      </w:r>
      <w:r w:rsidRPr="00705016">
        <w:rPr>
          <w:rStyle w:val="jlqj4b"/>
          <w:rFonts w:ascii="Times New Roman" w:hAnsi="Times New Roman" w:cs="Times New Roman"/>
          <w:sz w:val="28"/>
          <w:szCs w:val="28"/>
          <w:lang w:val="kk-KZ"/>
        </w:rPr>
        <w:t xml:space="preserve">жер асты сулары көбінесе саңырауқұлақтармен </w:t>
      </w:r>
      <w:r w:rsidR="00A86F71" w:rsidRPr="00705016">
        <w:rPr>
          <w:rStyle w:val="jlqj4b"/>
          <w:rFonts w:ascii="Times New Roman" w:hAnsi="Times New Roman" w:cs="Times New Roman"/>
          <w:sz w:val="28"/>
          <w:szCs w:val="28"/>
          <w:lang w:val="kk-KZ"/>
        </w:rPr>
        <w:t xml:space="preserve">бактериялармен </w:t>
      </w:r>
      <w:r w:rsidRPr="00705016">
        <w:rPr>
          <w:rStyle w:val="jlqj4b"/>
          <w:rFonts w:ascii="Times New Roman" w:hAnsi="Times New Roman" w:cs="Times New Roman"/>
          <w:sz w:val="28"/>
          <w:szCs w:val="28"/>
          <w:lang w:val="kk-KZ"/>
        </w:rPr>
        <w:t xml:space="preserve">ластанғаны анықталды. </w:t>
      </w:r>
      <w:r w:rsidR="00A86F71" w:rsidRPr="00705016">
        <w:rPr>
          <w:rStyle w:val="jlqj4b"/>
          <w:rFonts w:ascii="Times New Roman" w:hAnsi="Times New Roman" w:cs="Times New Roman"/>
          <w:sz w:val="28"/>
          <w:szCs w:val="28"/>
          <w:lang w:val="kk-KZ"/>
        </w:rPr>
        <w:t>Ол</w:t>
      </w:r>
      <w:r w:rsidRPr="00705016">
        <w:rPr>
          <w:rStyle w:val="jlqj4b"/>
          <w:rFonts w:ascii="Times New Roman" w:hAnsi="Times New Roman" w:cs="Times New Roman"/>
          <w:sz w:val="28"/>
          <w:szCs w:val="28"/>
          <w:lang w:val="kk-KZ"/>
        </w:rPr>
        <w:t xml:space="preserve"> нашар салынған септиктермен және ауылда көптеген ашық үйінділердің болуымен және сол жерлердегі өнеркәсіп орындарының ақаба суларының жер беті су бассейніне тасталыну себебінен болып отыр. </w:t>
      </w:r>
    </w:p>
    <w:p w:rsidR="00C25907" w:rsidRPr="00705016" w:rsidRDefault="00865B5C" w:rsidP="00705016">
      <w:pPr>
        <w:pStyle w:val="a9"/>
        <w:numPr>
          <w:ilvl w:val="0"/>
          <w:numId w:val="5"/>
        </w:numPr>
        <w:autoSpaceDN w:val="0"/>
        <w:spacing w:after="0" w:line="240" w:lineRule="auto"/>
        <w:ind w:left="0" w:firstLine="709"/>
        <w:jc w:val="both"/>
        <w:rPr>
          <w:rStyle w:val="jlqj4b"/>
          <w:rFonts w:ascii="Times New Roman" w:hAnsi="Times New Roman" w:cs="Times New Roman"/>
          <w:b/>
          <w:sz w:val="28"/>
          <w:szCs w:val="28"/>
          <w:lang w:val="kk-KZ"/>
        </w:rPr>
      </w:pPr>
      <w:r w:rsidRPr="00705016">
        <w:rPr>
          <w:rStyle w:val="jlqj4b"/>
          <w:rFonts w:ascii="Times New Roman" w:hAnsi="Times New Roman" w:cs="Times New Roman"/>
          <w:sz w:val="28"/>
          <w:szCs w:val="28"/>
          <w:lang w:val="kk-KZ"/>
        </w:rPr>
        <w:t>Қарағанды облысы Нұра ауданы Киевка ауылы мысалында ауылдық жерлер ақаба суларын тазарту мақсатында орталықтанбаған су тазартубиофильмді шөгінді мобилизациялаушы цифрлық басқару жүйесі бар қондырғысы ұсынылады</w:t>
      </w:r>
    </w:p>
    <w:p w:rsidR="0091789B" w:rsidRPr="00705016" w:rsidRDefault="00021D29" w:rsidP="00705016">
      <w:pPr>
        <w:spacing w:after="0" w:line="240" w:lineRule="auto"/>
        <w:ind w:firstLine="709"/>
        <w:jc w:val="both"/>
        <w:rPr>
          <w:rFonts w:ascii="Times New Roman" w:eastAsia="Times New Roman" w:hAnsi="Times New Roman" w:cs="Times New Roman"/>
          <w:b/>
          <w:sz w:val="28"/>
          <w:szCs w:val="28"/>
          <w:lang w:val="kk-KZ" w:eastAsia="ru-RU"/>
        </w:rPr>
      </w:pPr>
      <w:r w:rsidRPr="00705016">
        <w:rPr>
          <w:rFonts w:ascii="Times New Roman" w:eastAsia="Times New Roman" w:hAnsi="Times New Roman" w:cs="Times New Roman"/>
          <w:b/>
          <w:sz w:val="28"/>
          <w:szCs w:val="28"/>
          <w:lang w:val="kk-KZ" w:eastAsia="ru-RU"/>
        </w:rPr>
        <w:lastRenderedPageBreak/>
        <w:t>Автордың жеке үлесі</w:t>
      </w:r>
    </w:p>
    <w:p w:rsidR="00022B73" w:rsidRPr="00705016" w:rsidRDefault="009A11B3"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 </w:t>
      </w:r>
      <w:r w:rsidR="00022B73" w:rsidRPr="00705016">
        <w:rPr>
          <w:rStyle w:val="jlqj4b"/>
          <w:rFonts w:ascii="Times New Roman" w:hAnsi="Times New Roman" w:cs="Times New Roman"/>
          <w:sz w:val="28"/>
          <w:szCs w:val="28"/>
          <w:lang w:val="kk-KZ"/>
        </w:rPr>
        <w:t>ауылдық жерлерде ақаба</w:t>
      </w:r>
      <w:r w:rsidRPr="00705016">
        <w:rPr>
          <w:rStyle w:val="jlqj4b"/>
          <w:rFonts w:ascii="Times New Roman" w:hAnsi="Times New Roman" w:cs="Times New Roman"/>
          <w:sz w:val="28"/>
          <w:szCs w:val="28"/>
          <w:lang w:val="kk-KZ"/>
        </w:rPr>
        <w:t xml:space="preserve"> суды </w:t>
      </w:r>
      <w:r w:rsidR="00022B73" w:rsidRPr="00705016">
        <w:rPr>
          <w:rStyle w:val="jlqj4b"/>
          <w:rFonts w:ascii="Times New Roman" w:hAnsi="Times New Roman" w:cs="Times New Roman"/>
          <w:sz w:val="28"/>
          <w:szCs w:val="28"/>
          <w:lang w:val="kk-KZ"/>
        </w:rPr>
        <w:t>тазарту</w:t>
      </w:r>
      <w:r w:rsidRPr="00705016">
        <w:rPr>
          <w:rStyle w:val="jlqj4b"/>
          <w:rFonts w:ascii="Times New Roman" w:hAnsi="Times New Roman" w:cs="Times New Roman"/>
          <w:sz w:val="28"/>
          <w:szCs w:val="28"/>
          <w:lang w:val="kk-KZ"/>
        </w:rPr>
        <w:t xml:space="preserve"> процесінің тиімділігін арттыруға бағытталған идеялар мен ғылыми-зерттеу міндеттерін негіздеу; </w:t>
      </w:r>
    </w:p>
    <w:p w:rsidR="00022B73" w:rsidRPr="00705016" w:rsidRDefault="009A11B3"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 ауылшаруашылық сумен жабдықтауды ауыз су және техникалық деп бөлу бойынша идеялар мен жаңа техникалық шешімдерді ұсыну; </w:t>
      </w:r>
    </w:p>
    <w:p w:rsidR="00022B73" w:rsidRPr="00705016" w:rsidRDefault="009A11B3"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 </w:t>
      </w:r>
      <w:r w:rsidR="00022B73" w:rsidRPr="00705016">
        <w:rPr>
          <w:rStyle w:val="jlqj4b"/>
          <w:rFonts w:ascii="Times New Roman" w:hAnsi="Times New Roman" w:cs="Times New Roman"/>
          <w:sz w:val="28"/>
          <w:szCs w:val="28"/>
          <w:lang w:val="kk-KZ"/>
        </w:rPr>
        <w:t>ауылдық жерлердегі беткей және жер асты суларын зерттеу мен нәтижелерін талдау</w:t>
      </w:r>
      <w:r w:rsidRPr="00705016">
        <w:rPr>
          <w:rStyle w:val="jlqj4b"/>
          <w:rFonts w:ascii="Times New Roman" w:hAnsi="Times New Roman" w:cs="Times New Roman"/>
          <w:sz w:val="28"/>
          <w:szCs w:val="28"/>
          <w:lang w:val="kk-KZ"/>
        </w:rPr>
        <w:t xml:space="preserve">; </w:t>
      </w:r>
    </w:p>
    <w:p w:rsidR="00022B73" w:rsidRPr="00705016" w:rsidRDefault="009A11B3"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 теориялық және эксперименттік зерттеу, талдау, есептеу және нәтижелерді математикалық өңдеу; </w:t>
      </w:r>
    </w:p>
    <w:p w:rsidR="00C25907" w:rsidRPr="00705016" w:rsidRDefault="009A11B3" w:rsidP="00705016">
      <w:pPr>
        <w:spacing w:after="0" w:line="240" w:lineRule="auto"/>
        <w:ind w:firstLine="709"/>
        <w:jc w:val="both"/>
        <w:rPr>
          <w:rFonts w:ascii="Times New Roman" w:eastAsia="Times New Roman" w:hAnsi="Times New Roman" w:cs="Times New Roman"/>
          <w:b/>
          <w:sz w:val="28"/>
          <w:szCs w:val="28"/>
          <w:lang w:val="kk-KZ" w:eastAsia="ru-RU"/>
        </w:rPr>
      </w:pPr>
      <w:r w:rsidRPr="00705016">
        <w:rPr>
          <w:rStyle w:val="jlqj4b"/>
          <w:rFonts w:ascii="Times New Roman" w:hAnsi="Times New Roman" w:cs="Times New Roman"/>
          <w:sz w:val="28"/>
          <w:szCs w:val="28"/>
          <w:lang w:val="kk-KZ"/>
        </w:rPr>
        <w:t xml:space="preserve">- ғылыми ережелер мен </w:t>
      </w:r>
      <w:r w:rsidR="00022B73" w:rsidRPr="00705016">
        <w:rPr>
          <w:rStyle w:val="jlqj4b"/>
          <w:rFonts w:ascii="Times New Roman" w:hAnsi="Times New Roman" w:cs="Times New Roman"/>
          <w:sz w:val="28"/>
          <w:szCs w:val="28"/>
          <w:lang w:val="kk-KZ"/>
        </w:rPr>
        <w:t>қорытындыларды</w:t>
      </w:r>
      <w:r w:rsidRPr="00705016">
        <w:rPr>
          <w:rStyle w:val="jlqj4b"/>
          <w:rFonts w:ascii="Times New Roman" w:hAnsi="Times New Roman" w:cs="Times New Roman"/>
          <w:sz w:val="28"/>
          <w:szCs w:val="28"/>
          <w:lang w:val="kk-KZ"/>
        </w:rPr>
        <w:t xml:space="preserve"> тұжырымдау.</w:t>
      </w:r>
    </w:p>
    <w:p w:rsidR="008C4597" w:rsidRPr="00705016" w:rsidRDefault="00021D29" w:rsidP="00705016">
      <w:pPr>
        <w:spacing w:after="0" w:line="240" w:lineRule="auto"/>
        <w:ind w:firstLine="709"/>
        <w:jc w:val="both"/>
        <w:rPr>
          <w:rFonts w:ascii="Times New Roman" w:hAnsi="Times New Roman" w:cs="Times New Roman"/>
          <w:b/>
          <w:sz w:val="28"/>
          <w:szCs w:val="28"/>
          <w:lang w:val="kk-KZ"/>
        </w:rPr>
      </w:pPr>
      <w:r w:rsidRPr="00705016">
        <w:rPr>
          <w:rFonts w:ascii="Times New Roman" w:hAnsi="Times New Roman" w:cs="Times New Roman"/>
          <w:b/>
          <w:sz w:val="28"/>
          <w:szCs w:val="28"/>
          <w:lang w:val="kk-KZ"/>
        </w:rPr>
        <w:t>Зерттеу жұмыстарының апробациясы</w:t>
      </w:r>
    </w:p>
    <w:p w:rsidR="00C25907" w:rsidRPr="00705016" w:rsidRDefault="00022B73"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Зерттеу нәтижелері халықаралық конференциялар, ҚР БжҒМ Білім және ғылым саласында сапаны бақылау комитеті  ұсынған журналдарда және Scopus мәліметтер базасына енетін журналда жарық көрген және апробациядан өткен.</w:t>
      </w:r>
    </w:p>
    <w:p w:rsidR="008C4597" w:rsidRPr="00705016" w:rsidRDefault="00021D29" w:rsidP="00705016">
      <w:pPr>
        <w:spacing w:after="0" w:line="240" w:lineRule="auto"/>
        <w:ind w:firstLine="709"/>
        <w:jc w:val="both"/>
        <w:rPr>
          <w:rFonts w:ascii="Times New Roman" w:hAnsi="Times New Roman" w:cs="Times New Roman"/>
          <w:b/>
          <w:sz w:val="28"/>
          <w:szCs w:val="28"/>
          <w:lang w:val="kk-KZ"/>
        </w:rPr>
      </w:pPr>
      <w:r w:rsidRPr="00705016">
        <w:rPr>
          <w:rFonts w:ascii="Times New Roman" w:hAnsi="Times New Roman" w:cs="Times New Roman"/>
          <w:b/>
          <w:sz w:val="28"/>
          <w:szCs w:val="28"/>
          <w:lang w:val="kk-KZ"/>
        </w:rPr>
        <w:t>Д</w:t>
      </w:r>
      <w:r w:rsidR="008C4597" w:rsidRPr="00705016">
        <w:rPr>
          <w:rFonts w:ascii="Times New Roman" w:hAnsi="Times New Roman" w:cs="Times New Roman"/>
          <w:b/>
          <w:sz w:val="28"/>
          <w:szCs w:val="28"/>
          <w:lang w:val="kk-KZ"/>
        </w:rPr>
        <w:t>иссертаци</w:t>
      </w:r>
      <w:r w:rsidRPr="00705016">
        <w:rPr>
          <w:rFonts w:ascii="Times New Roman" w:hAnsi="Times New Roman" w:cs="Times New Roman"/>
          <w:b/>
          <w:sz w:val="28"/>
          <w:szCs w:val="28"/>
          <w:lang w:val="kk-KZ"/>
        </w:rPr>
        <w:t>я құрылымы</w:t>
      </w:r>
    </w:p>
    <w:p w:rsidR="00022B73" w:rsidRPr="00705016" w:rsidRDefault="00022B73" w:rsidP="00705016">
      <w:pPr>
        <w:spacing w:after="0" w:line="240" w:lineRule="auto"/>
        <w:ind w:firstLine="709"/>
        <w:jc w:val="both"/>
        <w:rPr>
          <w:rStyle w:val="jlqj4b"/>
          <w:rFonts w:ascii="Times New Roman" w:hAnsi="Times New Roman" w:cs="Times New Roman"/>
          <w:sz w:val="28"/>
          <w:szCs w:val="28"/>
          <w:lang w:val="kk-KZ"/>
        </w:rPr>
      </w:pPr>
      <w:r w:rsidRPr="00705016">
        <w:rPr>
          <w:rFonts w:ascii="Times New Roman" w:hAnsi="Times New Roman" w:cs="Times New Roman"/>
          <w:sz w:val="28"/>
          <w:szCs w:val="28"/>
          <w:lang w:val="kk-KZ"/>
        </w:rPr>
        <w:t>Диссертация Әдебиетке шолу, Негізгі бөлім және қорытындыдан тұрады, 126 бетте сипатталған 120 әдебиетке шолу жасалған, зерттеу нәтижелері диссертацияда суретте, кестеде беріліп, сипатталған.</w:t>
      </w:r>
    </w:p>
    <w:p w:rsidR="008D39D4" w:rsidRPr="00705016" w:rsidRDefault="008D39D4" w:rsidP="00705016">
      <w:pPr>
        <w:spacing w:after="0" w:line="240" w:lineRule="auto"/>
        <w:ind w:firstLine="709"/>
        <w:rPr>
          <w:rFonts w:ascii="Times New Roman" w:hAnsi="Times New Roman" w:cs="Times New Roman"/>
          <w:sz w:val="28"/>
          <w:szCs w:val="28"/>
          <w:lang w:val="kk-KZ" w:eastAsia="ar-SA"/>
        </w:rPr>
      </w:pPr>
      <w:r w:rsidRPr="00705016">
        <w:rPr>
          <w:rFonts w:ascii="Times New Roman" w:hAnsi="Times New Roman" w:cs="Times New Roman"/>
          <w:sz w:val="28"/>
          <w:szCs w:val="28"/>
          <w:lang w:val="kk-KZ" w:eastAsia="ar-SA"/>
        </w:rPr>
        <w:br w:type="page"/>
      </w:r>
    </w:p>
    <w:p w:rsidR="00972DF7" w:rsidRPr="00705016" w:rsidRDefault="00972DF7"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lastRenderedPageBreak/>
        <w:t>1 Әдебиетке шолу</w:t>
      </w:r>
    </w:p>
    <w:p w:rsidR="00360367" w:rsidRPr="00705016" w:rsidRDefault="00360367"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1.1 Қазақстан Республикасының ауылдық жерлеріндегі беткей және жер асты су ресурстарының экологиялық мәселелері</w:t>
      </w:r>
    </w:p>
    <w:p w:rsidR="00AD139C" w:rsidRPr="00705016" w:rsidRDefault="00AD139C" w:rsidP="00705016">
      <w:pPr>
        <w:spacing w:after="0" w:line="240" w:lineRule="auto"/>
        <w:ind w:firstLine="709"/>
        <w:jc w:val="both"/>
        <w:rPr>
          <w:rFonts w:ascii="Times New Roman" w:hAnsi="Times New Roman" w:cs="Times New Roman"/>
          <w:b/>
          <w:sz w:val="28"/>
          <w:szCs w:val="28"/>
          <w:lang w:val="kk-KZ" w:eastAsia="ar-SA"/>
        </w:rPr>
      </w:pPr>
    </w:p>
    <w:p w:rsidR="00360367" w:rsidRPr="00705016" w:rsidRDefault="00360367"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1.1.1 Қазақстан Республикасының ауылдық мекен орындарындағы ауыз су мәселелері</w:t>
      </w:r>
    </w:p>
    <w:p w:rsidR="00AD139C" w:rsidRPr="00705016" w:rsidRDefault="00AD139C" w:rsidP="00705016">
      <w:pPr>
        <w:spacing w:after="0" w:line="240" w:lineRule="auto"/>
        <w:ind w:firstLine="709"/>
        <w:jc w:val="both"/>
        <w:rPr>
          <w:rStyle w:val="jlqj4b"/>
          <w:rFonts w:ascii="Times New Roman" w:hAnsi="Times New Roman" w:cs="Times New Roman"/>
          <w:sz w:val="28"/>
          <w:szCs w:val="28"/>
          <w:lang w:val="kk-KZ"/>
        </w:rPr>
      </w:pPr>
    </w:p>
    <w:p w:rsidR="00AD139C" w:rsidRPr="00705016" w:rsidRDefault="0040639D" w:rsidP="00705016">
      <w:pPr>
        <w:spacing w:after="0" w:line="240" w:lineRule="auto"/>
        <w:ind w:firstLine="709"/>
        <w:jc w:val="both"/>
        <w:rPr>
          <w:rFonts w:ascii="Times New Roman" w:hAnsi="Times New Roman" w:cs="Times New Roman"/>
          <w:color w:val="FF0000"/>
          <w:sz w:val="28"/>
          <w:szCs w:val="28"/>
          <w:u w:val="single"/>
          <w:lang w:val="kk-KZ"/>
        </w:rPr>
      </w:pPr>
      <w:r w:rsidRPr="00705016">
        <w:rPr>
          <w:rStyle w:val="jlqj4b"/>
          <w:rFonts w:ascii="Times New Roman" w:hAnsi="Times New Roman" w:cs="Times New Roman"/>
          <w:sz w:val="28"/>
          <w:szCs w:val="28"/>
          <w:lang w:val="kk-KZ"/>
        </w:rPr>
        <w:t xml:space="preserve">«Қазақстан Республикасы Министрлер Кабинеті 6943 </w:t>
      </w:r>
      <w:r w:rsidR="00B2522C" w:rsidRPr="00705016">
        <w:rPr>
          <w:rStyle w:val="jlqj4b"/>
          <w:rFonts w:ascii="Times New Roman" w:hAnsi="Times New Roman" w:cs="Times New Roman"/>
          <w:sz w:val="28"/>
          <w:szCs w:val="28"/>
          <w:lang w:val="kk-KZ"/>
        </w:rPr>
        <w:t xml:space="preserve">ауыл мекен жайларының ішінде </w:t>
      </w:r>
      <w:r w:rsidRPr="00705016">
        <w:rPr>
          <w:rStyle w:val="jlqj4b"/>
          <w:rFonts w:ascii="Times New Roman" w:hAnsi="Times New Roman" w:cs="Times New Roman"/>
          <w:sz w:val="28"/>
          <w:szCs w:val="28"/>
          <w:lang w:val="kk-KZ"/>
        </w:rPr>
        <w:t>орталықтандырылған су</w:t>
      </w:r>
      <w:r w:rsidR="00B2522C" w:rsidRPr="00705016">
        <w:rPr>
          <w:rStyle w:val="jlqj4b"/>
          <w:rFonts w:ascii="Times New Roman" w:hAnsi="Times New Roman" w:cs="Times New Roman"/>
          <w:sz w:val="28"/>
          <w:szCs w:val="28"/>
          <w:lang w:val="kk-KZ"/>
        </w:rPr>
        <w:t xml:space="preserve"> жабдықтау </w:t>
      </w:r>
      <w:r w:rsidRPr="00705016">
        <w:rPr>
          <w:rStyle w:val="jlqj4b"/>
          <w:rFonts w:ascii="Times New Roman" w:hAnsi="Times New Roman" w:cs="Times New Roman"/>
          <w:sz w:val="28"/>
          <w:szCs w:val="28"/>
          <w:lang w:val="kk-KZ"/>
        </w:rPr>
        <w:t xml:space="preserve">жүйесімен </w:t>
      </w:r>
      <w:r w:rsidR="00B2522C" w:rsidRPr="00705016">
        <w:rPr>
          <w:rStyle w:val="jlqj4b"/>
          <w:rFonts w:ascii="Times New Roman" w:hAnsi="Times New Roman" w:cs="Times New Roman"/>
          <w:sz w:val="28"/>
          <w:szCs w:val="28"/>
          <w:lang w:val="kk-KZ"/>
        </w:rPr>
        <w:t xml:space="preserve">қамтамасыз етілмеген </w:t>
      </w:r>
      <w:r w:rsidRPr="00705016">
        <w:rPr>
          <w:rStyle w:val="jlqj4b"/>
          <w:rFonts w:ascii="Times New Roman" w:hAnsi="Times New Roman" w:cs="Times New Roman"/>
          <w:sz w:val="28"/>
          <w:szCs w:val="28"/>
          <w:lang w:val="kk-KZ"/>
        </w:rPr>
        <w:t xml:space="preserve"> 3592 </w:t>
      </w:r>
      <w:r w:rsidR="00B2522C" w:rsidRPr="00705016">
        <w:rPr>
          <w:rStyle w:val="jlqj4b"/>
          <w:rFonts w:ascii="Times New Roman" w:hAnsi="Times New Roman" w:cs="Times New Roman"/>
          <w:sz w:val="28"/>
          <w:szCs w:val="28"/>
          <w:lang w:val="kk-KZ"/>
        </w:rPr>
        <w:t xml:space="preserve"> мекен орын және оларда барлық ауыл тұрғындарының </w:t>
      </w:r>
      <w:r w:rsidRPr="00705016">
        <w:rPr>
          <w:rStyle w:val="jlqj4b"/>
          <w:rFonts w:ascii="Times New Roman" w:hAnsi="Times New Roman" w:cs="Times New Roman"/>
          <w:sz w:val="28"/>
          <w:szCs w:val="28"/>
          <w:lang w:val="kk-KZ"/>
        </w:rPr>
        <w:t>40</w:t>
      </w:r>
      <w:r w:rsidR="00B2522C" w:rsidRPr="00705016">
        <w:rPr>
          <w:rFonts w:ascii="Times New Roman" w:hAnsi="Times New Roman" w:cs="Times New Roman"/>
          <w:sz w:val="28"/>
          <w:szCs w:val="28"/>
          <w:lang w:val="kk-KZ"/>
        </w:rPr>
        <w:t>% құрайтын 3 миллионға дейін халық саны екнін мәлімдейді</w:t>
      </w:r>
      <w:r w:rsidRPr="00705016">
        <w:rPr>
          <w:rStyle w:val="jlqj4b"/>
          <w:rFonts w:ascii="Times New Roman" w:hAnsi="Times New Roman" w:cs="Times New Roman"/>
          <w:sz w:val="28"/>
          <w:szCs w:val="28"/>
          <w:lang w:val="kk-KZ"/>
        </w:rPr>
        <w:t>.</w:t>
      </w:r>
      <w:r w:rsidR="00B2522C" w:rsidRPr="00705016">
        <w:rPr>
          <w:rStyle w:val="jlqj4b"/>
          <w:rFonts w:ascii="Times New Roman" w:hAnsi="Times New Roman" w:cs="Times New Roman"/>
          <w:sz w:val="28"/>
          <w:szCs w:val="28"/>
          <w:lang w:val="kk-KZ"/>
        </w:rPr>
        <w:t xml:space="preserve"> Бұл ауылдық мекен жайлар</w:t>
      </w:r>
      <w:r w:rsidRPr="00705016">
        <w:rPr>
          <w:rStyle w:val="jlqj4b"/>
          <w:rFonts w:ascii="Times New Roman" w:hAnsi="Times New Roman" w:cs="Times New Roman"/>
          <w:sz w:val="28"/>
          <w:szCs w:val="28"/>
          <w:lang w:val="kk-KZ"/>
        </w:rPr>
        <w:t xml:space="preserve"> 4 категория</w:t>
      </w:r>
      <w:r w:rsidR="00B2522C" w:rsidRPr="00705016">
        <w:rPr>
          <w:rStyle w:val="jlqj4b"/>
          <w:rFonts w:ascii="Times New Roman" w:hAnsi="Times New Roman" w:cs="Times New Roman"/>
          <w:sz w:val="28"/>
          <w:szCs w:val="28"/>
          <w:lang w:val="kk-KZ"/>
        </w:rPr>
        <w:t xml:space="preserve"> бойынша  топталып,  1-кестеде берілген</w:t>
      </w:r>
      <w:r w:rsidR="00D01085" w:rsidRPr="00705016">
        <w:rPr>
          <w:rStyle w:val="jlqj4b"/>
          <w:rFonts w:ascii="Times New Roman" w:hAnsi="Times New Roman" w:cs="Times New Roman"/>
          <w:sz w:val="28"/>
          <w:szCs w:val="28"/>
          <w:lang w:val="kk-KZ"/>
        </w:rPr>
        <w:t xml:space="preserve"> [</w:t>
      </w:r>
      <w:r w:rsidR="00E50AB4">
        <w:rPr>
          <w:rStyle w:val="jlqj4b"/>
          <w:rFonts w:ascii="Times New Roman" w:hAnsi="Times New Roman" w:cs="Times New Roman"/>
          <w:sz w:val="28"/>
          <w:szCs w:val="28"/>
          <w:lang w:val="kk-KZ"/>
        </w:rPr>
        <w:t>2</w:t>
      </w:r>
      <w:r w:rsidR="00D01085" w:rsidRPr="00705016">
        <w:rPr>
          <w:rStyle w:val="jlqj4b"/>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w:t>
      </w:r>
    </w:p>
    <w:p w:rsidR="0040639D" w:rsidRPr="00705016" w:rsidRDefault="0040639D" w:rsidP="00705016">
      <w:pPr>
        <w:spacing w:after="0" w:line="240" w:lineRule="auto"/>
        <w:ind w:firstLine="709"/>
        <w:jc w:val="both"/>
        <w:rPr>
          <w:rFonts w:ascii="Times New Roman" w:hAnsi="Times New Roman" w:cs="Times New Roman"/>
          <w:sz w:val="28"/>
          <w:szCs w:val="28"/>
          <w:lang w:val="kk-KZ"/>
        </w:rPr>
      </w:pPr>
    </w:p>
    <w:p w:rsidR="00523889" w:rsidRPr="00705016" w:rsidRDefault="00B2522C" w:rsidP="00705016">
      <w:pPr>
        <w:spacing w:after="0" w:line="240" w:lineRule="auto"/>
        <w:ind w:firstLine="709"/>
        <w:jc w:val="right"/>
        <w:rPr>
          <w:rFonts w:ascii="Times New Roman" w:hAnsi="Times New Roman" w:cs="Times New Roman"/>
          <w:sz w:val="28"/>
          <w:szCs w:val="28"/>
          <w:lang w:val="kk-KZ"/>
        </w:rPr>
      </w:pPr>
      <w:r w:rsidRPr="00705016">
        <w:rPr>
          <w:rFonts w:ascii="Times New Roman" w:hAnsi="Times New Roman" w:cs="Times New Roman"/>
          <w:sz w:val="28"/>
          <w:szCs w:val="28"/>
          <w:lang w:val="kk-KZ"/>
        </w:rPr>
        <w:t>Кесте 1</w:t>
      </w:r>
    </w:p>
    <w:p w:rsidR="00523889" w:rsidRPr="00705016" w:rsidRDefault="00B2522C" w:rsidP="00705016">
      <w:pPr>
        <w:spacing w:after="0" w:line="240" w:lineRule="auto"/>
        <w:ind w:firstLine="709"/>
        <w:jc w:val="center"/>
        <w:rPr>
          <w:rFonts w:ascii="Times New Roman" w:hAnsi="Times New Roman" w:cs="Times New Roman"/>
          <w:sz w:val="28"/>
          <w:szCs w:val="28"/>
          <w:lang w:val="kk-KZ"/>
        </w:rPr>
      </w:pPr>
      <w:r w:rsidRPr="00705016">
        <w:rPr>
          <w:rFonts w:ascii="Times New Roman" w:hAnsi="Times New Roman" w:cs="Times New Roman"/>
          <w:sz w:val="28"/>
          <w:szCs w:val="28"/>
          <w:lang w:val="kk-KZ"/>
        </w:rPr>
        <w:t>Орталықтанған су жүйесімен жабдықталмаған ауылдық мекен орындар категориялары</w:t>
      </w:r>
    </w:p>
    <w:tbl>
      <w:tblPr>
        <w:tblStyle w:val="ab"/>
        <w:tblW w:w="0" w:type="auto"/>
        <w:tblLook w:val="04A0"/>
      </w:tblPr>
      <w:tblGrid>
        <w:gridCol w:w="817"/>
        <w:gridCol w:w="4111"/>
        <w:gridCol w:w="2330"/>
        <w:gridCol w:w="2313"/>
      </w:tblGrid>
      <w:tr w:rsidR="00523889" w:rsidRPr="00705016" w:rsidTr="00B2522C">
        <w:tc>
          <w:tcPr>
            <w:tcW w:w="817" w:type="dxa"/>
            <w:tcBorders>
              <w:top w:val="single" w:sz="4" w:space="0" w:color="auto"/>
              <w:left w:val="single" w:sz="4" w:space="0" w:color="auto"/>
              <w:bottom w:val="single" w:sz="4" w:space="0" w:color="auto"/>
              <w:right w:val="single" w:sz="4" w:space="0" w:color="auto"/>
            </w:tcBorders>
            <w:hideMark/>
          </w:tcPr>
          <w:p w:rsidR="00523889" w:rsidRPr="00705016" w:rsidRDefault="00523889" w:rsidP="00705016">
            <w:pPr>
              <w:ind w:firstLine="709"/>
              <w:jc w:val="center"/>
              <w:rPr>
                <w:rFonts w:ascii="Times New Roman" w:hAnsi="Times New Roman" w:cs="Times New Roman"/>
                <w:sz w:val="28"/>
                <w:szCs w:val="28"/>
                <w:lang w:val="kk-KZ" w:eastAsia="en-US"/>
              </w:rPr>
            </w:pPr>
            <w:r w:rsidRPr="00705016">
              <w:rPr>
                <w:rFonts w:ascii="Times New Roman" w:hAnsi="Times New Roman" w:cs="Times New Roman"/>
                <w:sz w:val="28"/>
                <w:szCs w:val="28"/>
              </w:rPr>
              <w:t xml:space="preserve">№ </w:t>
            </w:r>
          </w:p>
        </w:tc>
        <w:tc>
          <w:tcPr>
            <w:tcW w:w="4111" w:type="dxa"/>
            <w:tcBorders>
              <w:top w:val="single" w:sz="4" w:space="0" w:color="auto"/>
              <w:left w:val="single" w:sz="4" w:space="0" w:color="auto"/>
              <w:bottom w:val="single" w:sz="4" w:space="0" w:color="auto"/>
              <w:right w:val="single" w:sz="4" w:space="0" w:color="auto"/>
            </w:tcBorders>
            <w:hideMark/>
          </w:tcPr>
          <w:p w:rsidR="00523889" w:rsidRPr="00705016" w:rsidRDefault="00B2522C" w:rsidP="00705016">
            <w:pPr>
              <w:ind w:firstLine="709"/>
              <w:jc w:val="center"/>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Ауылдық мекен орын атауы</w:t>
            </w:r>
          </w:p>
        </w:tc>
        <w:tc>
          <w:tcPr>
            <w:tcW w:w="2330" w:type="dxa"/>
            <w:tcBorders>
              <w:top w:val="single" w:sz="4" w:space="0" w:color="auto"/>
              <w:left w:val="single" w:sz="4" w:space="0" w:color="auto"/>
              <w:bottom w:val="single" w:sz="4" w:space="0" w:color="auto"/>
              <w:right w:val="single" w:sz="4" w:space="0" w:color="auto"/>
            </w:tcBorders>
            <w:hideMark/>
          </w:tcPr>
          <w:p w:rsidR="00523889" w:rsidRPr="00705016" w:rsidRDefault="00B2522C" w:rsidP="00705016">
            <w:pPr>
              <w:ind w:firstLine="709"/>
              <w:jc w:val="center"/>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 xml:space="preserve">Саны </w:t>
            </w:r>
          </w:p>
        </w:tc>
        <w:tc>
          <w:tcPr>
            <w:tcW w:w="2313" w:type="dxa"/>
            <w:tcBorders>
              <w:top w:val="single" w:sz="4" w:space="0" w:color="auto"/>
              <w:left w:val="single" w:sz="4" w:space="0" w:color="auto"/>
              <w:bottom w:val="single" w:sz="4" w:space="0" w:color="auto"/>
              <w:right w:val="single" w:sz="4" w:space="0" w:color="auto"/>
            </w:tcBorders>
            <w:hideMark/>
          </w:tcPr>
          <w:p w:rsidR="00523889" w:rsidRPr="00705016" w:rsidRDefault="00B2522C" w:rsidP="00705016">
            <w:pPr>
              <w:ind w:firstLine="709"/>
              <w:jc w:val="center"/>
              <w:rPr>
                <w:rFonts w:ascii="Times New Roman" w:hAnsi="Times New Roman" w:cs="Times New Roman"/>
                <w:sz w:val="28"/>
                <w:szCs w:val="28"/>
                <w:lang w:eastAsia="en-US"/>
              </w:rPr>
            </w:pPr>
            <w:r w:rsidRPr="00705016">
              <w:rPr>
                <w:rFonts w:ascii="Times New Roman" w:hAnsi="Times New Roman" w:cs="Times New Roman"/>
                <w:sz w:val="28"/>
                <w:szCs w:val="28"/>
                <w:lang w:val="kk-KZ"/>
              </w:rPr>
              <w:t>Үлесі</w:t>
            </w:r>
            <w:r w:rsidR="00523889" w:rsidRPr="00705016">
              <w:rPr>
                <w:rFonts w:ascii="Times New Roman" w:hAnsi="Times New Roman" w:cs="Times New Roman"/>
                <w:sz w:val="28"/>
                <w:szCs w:val="28"/>
              </w:rPr>
              <w:t>, %</w:t>
            </w:r>
          </w:p>
        </w:tc>
      </w:tr>
      <w:tr w:rsidR="00523889" w:rsidRPr="00705016" w:rsidTr="00B2522C">
        <w:tc>
          <w:tcPr>
            <w:tcW w:w="817" w:type="dxa"/>
            <w:tcBorders>
              <w:top w:val="single" w:sz="4" w:space="0" w:color="auto"/>
              <w:left w:val="single" w:sz="4" w:space="0" w:color="auto"/>
              <w:bottom w:val="single" w:sz="4" w:space="0" w:color="auto"/>
              <w:right w:val="single" w:sz="4" w:space="0" w:color="auto"/>
            </w:tcBorders>
            <w:hideMark/>
          </w:tcPr>
          <w:p w:rsidR="00523889" w:rsidRPr="00705016" w:rsidRDefault="00523889" w:rsidP="00705016">
            <w:pPr>
              <w:ind w:firstLine="709"/>
              <w:jc w:val="center"/>
              <w:rPr>
                <w:rFonts w:ascii="Times New Roman" w:hAnsi="Times New Roman" w:cs="Times New Roman"/>
                <w:sz w:val="28"/>
                <w:szCs w:val="28"/>
                <w:lang w:eastAsia="en-US"/>
              </w:rPr>
            </w:pPr>
            <w:r w:rsidRPr="00705016">
              <w:rPr>
                <w:rFonts w:ascii="Times New Roman" w:hAnsi="Times New Roman" w:cs="Times New Roman"/>
                <w:sz w:val="28"/>
                <w:szCs w:val="28"/>
              </w:rPr>
              <w:t>1.</w:t>
            </w:r>
          </w:p>
        </w:tc>
        <w:tc>
          <w:tcPr>
            <w:tcW w:w="4111" w:type="dxa"/>
            <w:tcBorders>
              <w:top w:val="single" w:sz="4" w:space="0" w:color="auto"/>
              <w:left w:val="single" w:sz="4" w:space="0" w:color="auto"/>
              <w:bottom w:val="single" w:sz="4" w:space="0" w:color="auto"/>
              <w:right w:val="single" w:sz="4" w:space="0" w:color="auto"/>
            </w:tcBorders>
            <w:hideMark/>
          </w:tcPr>
          <w:p w:rsidR="00523889" w:rsidRPr="00705016" w:rsidRDefault="00B2522C" w:rsidP="00705016">
            <w:pPr>
              <w:ind w:firstLine="709"/>
              <w:jc w:val="center"/>
              <w:rPr>
                <w:rFonts w:ascii="Times New Roman" w:hAnsi="Times New Roman" w:cs="Times New Roman"/>
                <w:sz w:val="28"/>
                <w:szCs w:val="28"/>
                <w:lang w:eastAsia="en-US"/>
              </w:rPr>
            </w:pPr>
            <w:r w:rsidRPr="00705016">
              <w:rPr>
                <w:rFonts w:ascii="Times New Roman" w:hAnsi="Times New Roman" w:cs="Times New Roman"/>
                <w:sz w:val="28"/>
                <w:szCs w:val="28"/>
                <w:lang w:val="kk-KZ"/>
              </w:rPr>
              <w:t>Орталықтанған су жабдықтаумен қамтамасыз етілмеген ауылдық мекен орындары</w:t>
            </w:r>
          </w:p>
        </w:tc>
        <w:tc>
          <w:tcPr>
            <w:tcW w:w="2330" w:type="dxa"/>
            <w:tcBorders>
              <w:top w:val="single" w:sz="4" w:space="0" w:color="auto"/>
              <w:left w:val="single" w:sz="4" w:space="0" w:color="auto"/>
              <w:bottom w:val="single" w:sz="4" w:space="0" w:color="auto"/>
              <w:right w:val="single" w:sz="4" w:space="0" w:color="auto"/>
            </w:tcBorders>
            <w:hideMark/>
          </w:tcPr>
          <w:p w:rsidR="00523889" w:rsidRPr="00705016" w:rsidRDefault="00523889" w:rsidP="00705016">
            <w:pPr>
              <w:ind w:firstLine="709"/>
              <w:jc w:val="center"/>
              <w:rPr>
                <w:rFonts w:ascii="Times New Roman" w:hAnsi="Times New Roman" w:cs="Times New Roman"/>
                <w:sz w:val="28"/>
                <w:szCs w:val="28"/>
                <w:lang w:eastAsia="en-US"/>
              </w:rPr>
            </w:pPr>
            <w:r w:rsidRPr="00705016">
              <w:rPr>
                <w:rFonts w:ascii="Times New Roman" w:hAnsi="Times New Roman" w:cs="Times New Roman"/>
                <w:sz w:val="28"/>
                <w:szCs w:val="28"/>
              </w:rPr>
              <w:t>134</w:t>
            </w:r>
          </w:p>
        </w:tc>
        <w:tc>
          <w:tcPr>
            <w:tcW w:w="2313" w:type="dxa"/>
            <w:tcBorders>
              <w:top w:val="single" w:sz="4" w:space="0" w:color="auto"/>
              <w:left w:val="single" w:sz="4" w:space="0" w:color="auto"/>
              <w:bottom w:val="single" w:sz="4" w:space="0" w:color="auto"/>
              <w:right w:val="single" w:sz="4" w:space="0" w:color="auto"/>
            </w:tcBorders>
            <w:hideMark/>
          </w:tcPr>
          <w:p w:rsidR="00523889" w:rsidRPr="00705016" w:rsidRDefault="00523889" w:rsidP="00705016">
            <w:pPr>
              <w:ind w:firstLine="709"/>
              <w:jc w:val="center"/>
              <w:rPr>
                <w:rFonts w:ascii="Times New Roman" w:hAnsi="Times New Roman" w:cs="Times New Roman"/>
                <w:sz w:val="28"/>
                <w:szCs w:val="28"/>
                <w:lang w:eastAsia="en-US"/>
              </w:rPr>
            </w:pPr>
            <w:r w:rsidRPr="00705016">
              <w:rPr>
                <w:rFonts w:ascii="Times New Roman" w:hAnsi="Times New Roman" w:cs="Times New Roman"/>
                <w:sz w:val="28"/>
                <w:szCs w:val="28"/>
              </w:rPr>
              <w:t>3,7</w:t>
            </w:r>
          </w:p>
        </w:tc>
      </w:tr>
      <w:tr w:rsidR="00523889" w:rsidRPr="00705016" w:rsidTr="00B2522C">
        <w:tc>
          <w:tcPr>
            <w:tcW w:w="817" w:type="dxa"/>
            <w:tcBorders>
              <w:top w:val="single" w:sz="4" w:space="0" w:color="auto"/>
              <w:left w:val="single" w:sz="4" w:space="0" w:color="auto"/>
              <w:bottom w:val="single" w:sz="4" w:space="0" w:color="auto"/>
              <w:right w:val="single" w:sz="4" w:space="0" w:color="auto"/>
            </w:tcBorders>
            <w:hideMark/>
          </w:tcPr>
          <w:p w:rsidR="00523889" w:rsidRPr="00705016" w:rsidRDefault="00523889" w:rsidP="00705016">
            <w:pPr>
              <w:ind w:firstLine="709"/>
              <w:jc w:val="center"/>
              <w:rPr>
                <w:rFonts w:ascii="Times New Roman" w:hAnsi="Times New Roman" w:cs="Times New Roman"/>
                <w:sz w:val="28"/>
                <w:szCs w:val="28"/>
                <w:lang w:eastAsia="en-US"/>
              </w:rPr>
            </w:pPr>
            <w:r w:rsidRPr="00705016">
              <w:rPr>
                <w:rFonts w:ascii="Times New Roman" w:hAnsi="Times New Roman" w:cs="Times New Roman"/>
                <w:sz w:val="28"/>
                <w:szCs w:val="28"/>
              </w:rPr>
              <w:t>2.</w:t>
            </w:r>
          </w:p>
        </w:tc>
        <w:tc>
          <w:tcPr>
            <w:tcW w:w="4111" w:type="dxa"/>
            <w:tcBorders>
              <w:top w:val="single" w:sz="4" w:space="0" w:color="auto"/>
              <w:left w:val="single" w:sz="4" w:space="0" w:color="auto"/>
              <w:bottom w:val="single" w:sz="4" w:space="0" w:color="auto"/>
              <w:right w:val="single" w:sz="4" w:space="0" w:color="auto"/>
            </w:tcBorders>
            <w:hideMark/>
          </w:tcPr>
          <w:p w:rsidR="00523889" w:rsidRPr="00705016" w:rsidRDefault="00B2522C" w:rsidP="00705016">
            <w:pPr>
              <w:ind w:firstLine="709"/>
              <w:jc w:val="center"/>
              <w:rPr>
                <w:rFonts w:ascii="Times New Roman" w:hAnsi="Times New Roman" w:cs="Times New Roman"/>
                <w:sz w:val="28"/>
                <w:szCs w:val="28"/>
                <w:lang w:eastAsia="en-US"/>
              </w:rPr>
            </w:pPr>
            <w:r w:rsidRPr="00705016">
              <w:rPr>
                <w:rFonts w:ascii="Times New Roman" w:hAnsi="Times New Roman" w:cs="Times New Roman"/>
                <w:sz w:val="28"/>
                <w:szCs w:val="28"/>
                <w:lang w:val="kk-KZ"/>
              </w:rPr>
              <w:t>Топтық су құбырларына қосылуы қажет ететін</w:t>
            </w:r>
          </w:p>
        </w:tc>
        <w:tc>
          <w:tcPr>
            <w:tcW w:w="2330" w:type="dxa"/>
            <w:tcBorders>
              <w:top w:val="single" w:sz="4" w:space="0" w:color="auto"/>
              <w:left w:val="single" w:sz="4" w:space="0" w:color="auto"/>
              <w:bottom w:val="single" w:sz="4" w:space="0" w:color="auto"/>
              <w:right w:val="single" w:sz="4" w:space="0" w:color="auto"/>
            </w:tcBorders>
            <w:hideMark/>
          </w:tcPr>
          <w:p w:rsidR="00523889" w:rsidRPr="00705016" w:rsidRDefault="00523889" w:rsidP="00705016">
            <w:pPr>
              <w:ind w:firstLine="709"/>
              <w:jc w:val="center"/>
              <w:rPr>
                <w:rFonts w:ascii="Times New Roman" w:hAnsi="Times New Roman" w:cs="Times New Roman"/>
                <w:sz w:val="28"/>
                <w:szCs w:val="28"/>
                <w:lang w:eastAsia="en-US"/>
              </w:rPr>
            </w:pPr>
            <w:r w:rsidRPr="00705016">
              <w:rPr>
                <w:rFonts w:ascii="Times New Roman" w:hAnsi="Times New Roman" w:cs="Times New Roman"/>
                <w:sz w:val="28"/>
                <w:szCs w:val="28"/>
              </w:rPr>
              <w:t>386</w:t>
            </w:r>
          </w:p>
        </w:tc>
        <w:tc>
          <w:tcPr>
            <w:tcW w:w="2313" w:type="dxa"/>
            <w:tcBorders>
              <w:top w:val="single" w:sz="4" w:space="0" w:color="auto"/>
              <w:left w:val="single" w:sz="4" w:space="0" w:color="auto"/>
              <w:bottom w:val="single" w:sz="4" w:space="0" w:color="auto"/>
              <w:right w:val="single" w:sz="4" w:space="0" w:color="auto"/>
            </w:tcBorders>
            <w:hideMark/>
          </w:tcPr>
          <w:p w:rsidR="00523889" w:rsidRPr="00705016" w:rsidRDefault="00523889" w:rsidP="00705016">
            <w:pPr>
              <w:ind w:firstLine="709"/>
              <w:jc w:val="center"/>
              <w:rPr>
                <w:rFonts w:ascii="Times New Roman" w:hAnsi="Times New Roman" w:cs="Times New Roman"/>
                <w:sz w:val="28"/>
                <w:szCs w:val="28"/>
                <w:lang w:eastAsia="en-US"/>
              </w:rPr>
            </w:pPr>
            <w:r w:rsidRPr="00705016">
              <w:rPr>
                <w:rFonts w:ascii="Times New Roman" w:hAnsi="Times New Roman" w:cs="Times New Roman"/>
                <w:sz w:val="28"/>
                <w:szCs w:val="28"/>
              </w:rPr>
              <w:t>10,7</w:t>
            </w:r>
          </w:p>
        </w:tc>
      </w:tr>
      <w:tr w:rsidR="00523889" w:rsidRPr="00705016" w:rsidTr="00B2522C">
        <w:tc>
          <w:tcPr>
            <w:tcW w:w="817" w:type="dxa"/>
            <w:tcBorders>
              <w:top w:val="single" w:sz="4" w:space="0" w:color="auto"/>
              <w:left w:val="single" w:sz="4" w:space="0" w:color="auto"/>
              <w:bottom w:val="single" w:sz="4" w:space="0" w:color="auto"/>
              <w:right w:val="single" w:sz="4" w:space="0" w:color="auto"/>
            </w:tcBorders>
            <w:hideMark/>
          </w:tcPr>
          <w:p w:rsidR="00523889" w:rsidRPr="00705016" w:rsidRDefault="00523889" w:rsidP="00705016">
            <w:pPr>
              <w:ind w:firstLine="709"/>
              <w:jc w:val="center"/>
              <w:rPr>
                <w:rFonts w:ascii="Times New Roman" w:hAnsi="Times New Roman" w:cs="Times New Roman"/>
                <w:sz w:val="28"/>
                <w:szCs w:val="28"/>
                <w:lang w:eastAsia="en-US"/>
              </w:rPr>
            </w:pPr>
            <w:r w:rsidRPr="00705016">
              <w:rPr>
                <w:rFonts w:ascii="Times New Roman" w:hAnsi="Times New Roman" w:cs="Times New Roman"/>
                <w:sz w:val="28"/>
                <w:szCs w:val="28"/>
              </w:rPr>
              <w:t>3.</w:t>
            </w:r>
          </w:p>
        </w:tc>
        <w:tc>
          <w:tcPr>
            <w:tcW w:w="4111" w:type="dxa"/>
            <w:tcBorders>
              <w:top w:val="single" w:sz="4" w:space="0" w:color="auto"/>
              <w:left w:val="single" w:sz="4" w:space="0" w:color="auto"/>
              <w:bottom w:val="single" w:sz="4" w:space="0" w:color="auto"/>
              <w:right w:val="single" w:sz="4" w:space="0" w:color="auto"/>
            </w:tcBorders>
            <w:hideMark/>
          </w:tcPr>
          <w:p w:rsidR="00523889" w:rsidRPr="00705016" w:rsidRDefault="00B2522C" w:rsidP="00705016">
            <w:pPr>
              <w:ind w:firstLine="709"/>
              <w:jc w:val="center"/>
              <w:rPr>
                <w:rFonts w:ascii="Times New Roman" w:hAnsi="Times New Roman" w:cs="Times New Roman"/>
                <w:sz w:val="28"/>
                <w:szCs w:val="28"/>
                <w:lang w:val="ru-RU" w:eastAsia="en-US"/>
              </w:rPr>
            </w:pPr>
            <w:r w:rsidRPr="00705016">
              <w:rPr>
                <w:rFonts w:ascii="Times New Roman" w:hAnsi="Times New Roman" w:cs="Times New Roman"/>
                <w:sz w:val="28"/>
                <w:szCs w:val="28"/>
                <w:lang w:val="kk-KZ"/>
              </w:rPr>
              <w:t>Топтық су құбырлары</w:t>
            </w:r>
            <w:r w:rsidR="00523889" w:rsidRPr="00705016">
              <w:rPr>
                <w:rFonts w:ascii="Times New Roman" w:hAnsi="Times New Roman" w:cs="Times New Roman"/>
                <w:sz w:val="28"/>
                <w:szCs w:val="28"/>
                <w:lang w:val="ru-RU"/>
              </w:rPr>
              <w:t xml:space="preserve"> (реконструкция </w:t>
            </w:r>
            <w:r w:rsidRPr="00705016">
              <w:rPr>
                <w:rFonts w:ascii="Times New Roman" w:hAnsi="Times New Roman" w:cs="Times New Roman"/>
                <w:sz w:val="28"/>
                <w:szCs w:val="28"/>
                <w:lang w:val="kk-KZ"/>
              </w:rPr>
              <w:t>және құрылыс</w:t>
            </w:r>
            <w:r w:rsidR="00523889" w:rsidRPr="00705016">
              <w:rPr>
                <w:rFonts w:ascii="Times New Roman" w:hAnsi="Times New Roman" w:cs="Times New Roman"/>
                <w:sz w:val="28"/>
                <w:szCs w:val="28"/>
                <w:lang w:val="ru-RU"/>
              </w:rPr>
              <w:t>)</w:t>
            </w:r>
          </w:p>
        </w:tc>
        <w:tc>
          <w:tcPr>
            <w:tcW w:w="2330" w:type="dxa"/>
            <w:tcBorders>
              <w:top w:val="single" w:sz="4" w:space="0" w:color="auto"/>
              <w:left w:val="single" w:sz="4" w:space="0" w:color="auto"/>
              <w:bottom w:val="single" w:sz="4" w:space="0" w:color="auto"/>
              <w:right w:val="single" w:sz="4" w:space="0" w:color="auto"/>
            </w:tcBorders>
            <w:hideMark/>
          </w:tcPr>
          <w:p w:rsidR="00523889" w:rsidRPr="00705016" w:rsidRDefault="00523889" w:rsidP="00705016">
            <w:pPr>
              <w:ind w:firstLine="709"/>
              <w:jc w:val="center"/>
              <w:rPr>
                <w:rFonts w:ascii="Times New Roman" w:hAnsi="Times New Roman" w:cs="Times New Roman"/>
                <w:sz w:val="28"/>
                <w:szCs w:val="28"/>
                <w:lang w:eastAsia="en-US"/>
              </w:rPr>
            </w:pPr>
            <w:r w:rsidRPr="00705016">
              <w:rPr>
                <w:rFonts w:ascii="Times New Roman" w:hAnsi="Times New Roman" w:cs="Times New Roman"/>
                <w:sz w:val="28"/>
                <w:szCs w:val="28"/>
              </w:rPr>
              <w:t>114</w:t>
            </w:r>
          </w:p>
        </w:tc>
        <w:tc>
          <w:tcPr>
            <w:tcW w:w="2313" w:type="dxa"/>
            <w:tcBorders>
              <w:top w:val="single" w:sz="4" w:space="0" w:color="auto"/>
              <w:left w:val="single" w:sz="4" w:space="0" w:color="auto"/>
              <w:bottom w:val="single" w:sz="4" w:space="0" w:color="auto"/>
              <w:right w:val="single" w:sz="4" w:space="0" w:color="auto"/>
            </w:tcBorders>
            <w:hideMark/>
          </w:tcPr>
          <w:p w:rsidR="00523889" w:rsidRPr="00705016" w:rsidRDefault="00523889" w:rsidP="00705016">
            <w:pPr>
              <w:ind w:firstLine="709"/>
              <w:jc w:val="center"/>
              <w:rPr>
                <w:rFonts w:ascii="Times New Roman" w:hAnsi="Times New Roman" w:cs="Times New Roman"/>
                <w:sz w:val="28"/>
                <w:szCs w:val="28"/>
                <w:lang w:eastAsia="en-US"/>
              </w:rPr>
            </w:pPr>
            <w:r w:rsidRPr="00705016">
              <w:rPr>
                <w:rFonts w:ascii="Times New Roman" w:hAnsi="Times New Roman" w:cs="Times New Roman"/>
                <w:sz w:val="28"/>
                <w:szCs w:val="28"/>
              </w:rPr>
              <w:t>3,2</w:t>
            </w:r>
          </w:p>
        </w:tc>
      </w:tr>
      <w:tr w:rsidR="00523889" w:rsidRPr="00705016" w:rsidTr="00B2522C">
        <w:tc>
          <w:tcPr>
            <w:tcW w:w="817" w:type="dxa"/>
            <w:tcBorders>
              <w:top w:val="single" w:sz="4" w:space="0" w:color="auto"/>
              <w:left w:val="single" w:sz="4" w:space="0" w:color="auto"/>
              <w:bottom w:val="single" w:sz="4" w:space="0" w:color="auto"/>
              <w:right w:val="single" w:sz="4" w:space="0" w:color="auto"/>
            </w:tcBorders>
            <w:hideMark/>
          </w:tcPr>
          <w:p w:rsidR="00523889" w:rsidRPr="00705016" w:rsidRDefault="00523889" w:rsidP="00705016">
            <w:pPr>
              <w:ind w:firstLine="709"/>
              <w:jc w:val="center"/>
              <w:rPr>
                <w:rFonts w:ascii="Times New Roman" w:hAnsi="Times New Roman" w:cs="Times New Roman"/>
                <w:sz w:val="28"/>
                <w:szCs w:val="28"/>
                <w:lang w:eastAsia="en-US"/>
              </w:rPr>
            </w:pPr>
            <w:r w:rsidRPr="00705016">
              <w:rPr>
                <w:rFonts w:ascii="Times New Roman" w:hAnsi="Times New Roman" w:cs="Times New Roman"/>
                <w:sz w:val="28"/>
                <w:szCs w:val="28"/>
              </w:rPr>
              <w:t>4.</w:t>
            </w:r>
          </w:p>
        </w:tc>
        <w:tc>
          <w:tcPr>
            <w:tcW w:w="4111" w:type="dxa"/>
            <w:tcBorders>
              <w:top w:val="single" w:sz="4" w:space="0" w:color="auto"/>
              <w:left w:val="single" w:sz="4" w:space="0" w:color="auto"/>
              <w:bottom w:val="single" w:sz="4" w:space="0" w:color="auto"/>
              <w:right w:val="single" w:sz="4" w:space="0" w:color="auto"/>
            </w:tcBorders>
            <w:hideMark/>
          </w:tcPr>
          <w:p w:rsidR="00523889" w:rsidRPr="00705016" w:rsidRDefault="00B2522C" w:rsidP="00705016">
            <w:pPr>
              <w:ind w:firstLine="709"/>
              <w:jc w:val="center"/>
              <w:rPr>
                <w:rFonts w:ascii="Times New Roman" w:hAnsi="Times New Roman" w:cs="Times New Roman"/>
                <w:sz w:val="28"/>
                <w:szCs w:val="28"/>
                <w:lang w:eastAsia="en-US"/>
              </w:rPr>
            </w:pPr>
            <w:r w:rsidRPr="00705016">
              <w:rPr>
                <w:rFonts w:ascii="Times New Roman" w:hAnsi="Times New Roman" w:cs="Times New Roman"/>
                <w:sz w:val="28"/>
                <w:szCs w:val="28"/>
                <w:lang w:val="kk-KZ"/>
              </w:rPr>
              <w:t>Орталықтандырылмаған сумен жабдықтау жүйесі бар ауылдық мекен орындары</w:t>
            </w:r>
          </w:p>
        </w:tc>
        <w:tc>
          <w:tcPr>
            <w:tcW w:w="2330" w:type="dxa"/>
            <w:tcBorders>
              <w:top w:val="single" w:sz="4" w:space="0" w:color="auto"/>
              <w:left w:val="single" w:sz="4" w:space="0" w:color="auto"/>
              <w:bottom w:val="single" w:sz="4" w:space="0" w:color="auto"/>
              <w:right w:val="single" w:sz="4" w:space="0" w:color="auto"/>
            </w:tcBorders>
            <w:hideMark/>
          </w:tcPr>
          <w:p w:rsidR="00523889" w:rsidRPr="00705016" w:rsidRDefault="00523889" w:rsidP="00705016">
            <w:pPr>
              <w:ind w:firstLine="709"/>
              <w:jc w:val="center"/>
              <w:rPr>
                <w:rFonts w:ascii="Times New Roman" w:hAnsi="Times New Roman" w:cs="Times New Roman"/>
                <w:sz w:val="28"/>
                <w:szCs w:val="28"/>
                <w:lang w:eastAsia="en-US"/>
              </w:rPr>
            </w:pPr>
            <w:r w:rsidRPr="00705016">
              <w:rPr>
                <w:rFonts w:ascii="Times New Roman" w:hAnsi="Times New Roman" w:cs="Times New Roman"/>
                <w:sz w:val="28"/>
                <w:szCs w:val="28"/>
              </w:rPr>
              <w:t>2958</w:t>
            </w:r>
          </w:p>
        </w:tc>
        <w:tc>
          <w:tcPr>
            <w:tcW w:w="2313" w:type="dxa"/>
            <w:tcBorders>
              <w:top w:val="single" w:sz="4" w:space="0" w:color="auto"/>
              <w:left w:val="single" w:sz="4" w:space="0" w:color="auto"/>
              <w:bottom w:val="single" w:sz="4" w:space="0" w:color="auto"/>
              <w:right w:val="single" w:sz="4" w:space="0" w:color="auto"/>
            </w:tcBorders>
            <w:hideMark/>
          </w:tcPr>
          <w:p w:rsidR="00523889" w:rsidRPr="00705016" w:rsidRDefault="00523889" w:rsidP="00705016">
            <w:pPr>
              <w:ind w:firstLine="709"/>
              <w:jc w:val="center"/>
              <w:rPr>
                <w:rFonts w:ascii="Times New Roman" w:hAnsi="Times New Roman" w:cs="Times New Roman"/>
                <w:sz w:val="28"/>
                <w:szCs w:val="28"/>
                <w:lang w:eastAsia="en-US"/>
              </w:rPr>
            </w:pPr>
            <w:r w:rsidRPr="00705016">
              <w:rPr>
                <w:rFonts w:ascii="Times New Roman" w:hAnsi="Times New Roman" w:cs="Times New Roman"/>
                <w:sz w:val="28"/>
                <w:szCs w:val="28"/>
              </w:rPr>
              <w:t>82,4</w:t>
            </w:r>
          </w:p>
        </w:tc>
      </w:tr>
    </w:tbl>
    <w:p w:rsidR="00AD139C" w:rsidRPr="00705016" w:rsidRDefault="00AD139C" w:rsidP="00705016">
      <w:pPr>
        <w:spacing w:after="0" w:line="240" w:lineRule="auto"/>
        <w:ind w:firstLine="709"/>
        <w:rPr>
          <w:rStyle w:val="jlqj4b"/>
          <w:rFonts w:ascii="Times New Roman" w:hAnsi="Times New Roman" w:cs="Times New Roman"/>
          <w:sz w:val="28"/>
          <w:szCs w:val="28"/>
          <w:lang w:val="kk-KZ"/>
        </w:rPr>
      </w:pPr>
    </w:p>
    <w:p w:rsidR="00AD139C" w:rsidRPr="00705016" w:rsidRDefault="00AD139C"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Мұндай жағдайдың басты себебі - сумен жабдықтау жүйелерін дамыту және жаңғырту бойынша жұмыстарды жоспарлау кезінде орталық және жергілікті атқарушы органдардың жүйелі көзқарасы мен тиісті өзара әрекеттестігінің болмауы. Республикалық және жергілікті бюджеттерден қаржыландыру әрдайым басымдықтарға сәйкес жүргізілмеген. Нәтижесінде, кейбір жағдайларда бюджеттің қомақты қаражатына салынған нысандар тоқтап тұр, ал басқалары қаржыландырудың болмауына байланысты тек шағын бөліктермен қайта құрылған. Мәселенің жай-күйін талдау көрсеткендей, ауыл тұрғындарын ауыз сумен қамтамасыз етудегі тежеуші факторлардың бірі - ауылдық жерлерде жұмыс істеп тұрған кәсіпорындардың жоқтығы немесе олардың материалдық-техникалық жабдықталмауы.</w:t>
      </w:r>
    </w:p>
    <w:p w:rsidR="00A03E43" w:rsidRPr="00705016" w:rsidRDefault="00A03E43"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Ауыз судың сапасын қамтамасыз ету және оны тікелей Қазақстандағы су құбыры жүйелерінде бақылау ең маңызды міндет. Қазақстан </w:t>
      </w:r>
      <w:r w:rsidRPr="00705016">
        <w:rPr>
          <w:rStyle w:val="jlqj4b"/>
          <w:rFonts w:ascii="Times New Roman" w:hAnsi="Times New Roman" w:cs="Times New Roman"/>
          <w:sz w:val="28"/>
          <w:szCs w:val="28"/>
          <w:lang w:val="kk-KZ"/>
        </w:rPr>
        <w:lastRenderedPageBreak/>
        <w:t xml:space="preserve">Республикасында ауыз су сапасының реттелетін көрсеткіштерінің саны «Су көздеріне қойылатын санитарлық-эпидемиологиялық талаптар, тұрмыстық ауыз су мақсатындағы су алу, тұрмыстық және ауыз сумен жабдықтау және мәдени-тұрмыстық орындарға қойылатын санитарлық-эпидемиологиялық талаптар» санитарлық ережелеріне сәйкес 54 көрсеткішті құрайды. Суды пайдалану және су объектілерінің қауіпсіздігі» Қазақстан Республикасы Ұлттық экономика министрінің 2015 жылғы 16 наурыздағы No 209 бұйрығымен бекітілген. </w:t>
      </w:r>
    </w:p>
    <w:p w:rsidR="00AD139C" w:rsidRPr="00705016" w:rsidRDefault="00A03E43" w:rsidP="00705016">
      <w:pPr>
        <w:spacing w:after="0" w:line="240" w:lineRule="auto"/>
        <w:ind w:firstLine="709"/>
        <w:jc w:val="both"/>
        <w:rPr>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Жағымсыз аспектілерге жабдықтардың жеткіліксіздігі және зертханалық зерттеу жабдықтарының жетілдірілмеуі, сумен жабдықтау және су бұру жүйелерін пайдаланатын кәсіпорындарда, ауыз су сапасына санитарлық-эпидемиологиялық бақылаудың, әсіресе ауылдық жерлерде жеткіліксіздігі жатады.</w:t>
      </w:r>
    </w:p>
    <w:p w:rsidR="002F212A" w:rsidRPr="00705016" w:rsidRDefault="002F212A"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Орталықтандырылған сумен жабдықтау жүйелерінен алынған ауыз судың сапасына қатысты Қазақстан Республикасы Ұлттық экономика министрлігі Тұтынушылардың құқықтарын қорғау комитетінің санитарлық-гигиеналық қадағалау департаментінің мәліметтері (2015 ж.): - зертханалар республиканың микробиологиялық көрсеткіштері бойынша сараптама орталықтары ағын судың 31267 сынамасын зерттеген, оның 614 немесе 2,0% - санитарлық нормалардың талаптарына сәйкес келмейді (2014 жылы - 2,5%). Көрсеткіштер Атырау (30,4%), Ақмола (19,6%), Ақтөбе (6,5%), Қостанай (4,4%), Қызылорда (4,9%), Павлодар (5, 6%) және Оңтүстік Қазақстан (2,8%) облыстарында алынған. Санитарлық-химиялықкөрсеткіштерге 28502 су сынамалары зерттелген, оның 715-і немесе 2,5% -ы стандарттарға сәйкес келмеген (2014 ж. - 2,8%)</w:t>
      </w:r>
      <w:r w:rsidR="00C552A8" w:rsidRPr="00705016">
        <w:rPr>
          <w:rStyle w:val="jlqj4b"/>
          <w:rFonts w:ascii="Times New Roman" w:hAnsi="Times New Roman" w:cs="Times New Roman"/>
          <w:sz w:val="28"/>
          <w:szCs w:val="28"/>
          <w:lang w:val="kk-KZ"/>
        </w:rPr>
        <w:t xml:space="preserve"> [</w:t>
      </w:r>
      <w:r w:rsidR="00E50AB4">
        <w:rPr>
          <w:rStyle w:val="jlqj4b"/>
          <w:rFonts w:ascii="Times New Roman" w:hAnsi="Times New Roman" w:cs="Times New Roman"/>
          <w:sz w:val="28"/>
          <w:szCs w:val="28"/>
          <w:lang w:val="kk-KZ"/>
        </w:rPr>
        <w:t>2</w:t>
      </w:r>
      <w:r w:rsidR="00C552A8" w:rsidRPr="00705016">
        <w:rPr>
          <w:rStyle w:val="jlqj4b"/>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w:t>
      </w:r>
    </w:p>
    <w:p w:rsidR="002B1CBE" w:rsidRPr="00705016" w:rsidRDefault="0040639D"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«Су - жұқпалы аурулардың таралуының негізгі факторларының бірі. С</w:t>
      </w:r>
      <w:r w:rsidR="002B1CBE" w:rsidRPr="00705016">
        <w:rPr>
          <w:rStyle w:val="jlqj4b"/>
          <w:rFonts w:ascii="Times New Roman" w:hAnsi="Times New Roman" w:cs="Times New Roman"/>
          <w:sz w:val="28"/>
          <w:szCs w:val="28"/>
          <w:lang w:val="kk-KZ"/>
        </w:rPr>
        <w:t>у</w:t>
      </w:r>
      <w:r w:rsidRPr="00705016">
        <w:rPr>
          <w:rStyle w:val="jlqj4b"/>
          <w:rFonts w:ascii="Times New Roman" w:hAnsi="Times New Roman" w:cs="Times New Roman"/>
          <w:sz w:val="28"/>
          <w:szCs w:val="28"/>
          <w:lang w:val="kk-KZ"/>
        </w:rPr>
        <w:t xml:space="preserve"> таралу жолы</w:t>
      </w:r>
      <w:r w:rsidR="002B1CBE" w:rsidRPr="00705016">
        <w:rPr>
          <w:rStyle w:val="jlqj4b"/>
          <w:rFonts w:ascii="Times New Roman" w:hAnsi="Times New Roman" w:cs="Times New Roman"/>
          <w:sz w:val="28"/>
          <w:szCs w:val="28"/>
          <w:lang w:val="kk-KZ"/>
        </w:rPr>
        <w:t xml:space="preserve"> болатын аурулар</w:t>
      </w:r>
      <w:r w:rsidRPr="00705016">
        <w:rPr>
          <w:rStyle w:val="jlqj4b"/>
          <w:rFonts w:ascii="Times New Roman" w:hAnsi="Times New Roman" w:cs="Times New Roman"/>
          <w:sz w:val="28"/>
          <w:szCs w:val="28"/>
          <w:lang w:val="kk-KZ"/>
        </w:rPr>
        <w:t xml:space="preserve"> тырысқақ, іш сүзегі, дизентерия, лептоспироз, туляремия, инфекциялық гепатит, аденовирустық инфекциялар, туберкулез және гельминтоз</w:t>
      </w:r>
      <w:r w:rsidR="002B1CBE" w:rsidRPr="00705016">
        <w:rPr>
          <w:rStyle w:val="jlqj4b"/>
          <w:rFonts w:ascii="Times New Roman" w:hAnsi="Times New Roman" w:cs="Times New Roman"/>
          <w:sz w:val="28"/>
          <w:szCs w:val="28"/>
          <w:lang w:val="kk-KZ"/>
        </w:rPr>
        <w:t xml:space="preserve"> екені мәлім</w:t>
      </w:r>
      <w:r w:rsidRPr="00705016">
        <w:rPr>
          <w:rStyle w:val="jlqj4b"/>
          <w:rFonts w:ascii="Times New Roman" w:hAnsi="Times New Roman" w:cs="Times New Roman"/>
          <w:sz w:val="28"/>
          <w:szCs w:val="28"/>
          <w:lang w:val="kk-KZ"/>
        </w:rPr>
        <w:t>. Ауыз су тұрғындардың</w:t>
      </w:r>
      <w:r w:rsidR="002B1CBE" w:rsidRPr="00705016">
        <w:rPr>
          <w:rStyle w:val="jlqj4b"/>
          <w:rFonts w:ascii="Times New Roman" w:hAnsi="Times New Roman" w:cs="Times New Roman"/>
          <w:sz w:val="28"/>
          <w:szCs w:val="28"/>
          <w:lang w:val="kk-KZ"/>
        </w:rPr>
        <w:t xml:space="preserve"> кейбір жұқпалы емес ауруларының да этиологиясына жатқызылатыны белгілі</w:t>
      </w:r>
      <w:r w:rsidRPr="00705016">
        <w:rPr>
          <w:rStyle w:val="jlqj4b"/>
          <w:rFonts w:ascii="Times New Roman" w:hAnsi="Times New Roman" w:cs="Times New Roman"/>
          <w:sz w:val="28"/>
          <w:szCs w:val="28"/>
          <w:lang w:val="kk-KZ"/>
        </w:rPr>
        <w:t xml:space="preserve">. </w:t>
      </w:r>
      <w:r w:rsidR="002B1CBE" w:rsidRPr="00705016">
        <w:rPr>
          <w:rStyle w:val="jlqj4b"/>
          <w:rFonts w:ascii="Times New Roman" w:hAnsi="Times New Roman" w:cs="Times New Roman"/>
          <w:sz w:val="28"/>
          <w:szCs w:val="28"/>
          <w:lang w:val="kk-KZ"/>
        </w:rPr>
        <w:t>Біздің елімізде н</w:t>
      </w:r>
      <w:r w:rsidRPr="00705016">
        <w:rPr>
          <w:rStyle w:val="jlqj4b"/>
          <w:rFonts w:ascii="Times New Roman" w:hAnsi="Times New Roman" w:cs="Times New Roman"/>
          <w:sz w:val="28"/>
          <w:szCs w:val="28"/>
          <w:lang w:val="kk-KZ"/>
        </w:rPr>
        <w:t>ақты жағдайда су сынамаларын алу тек су тазарту құрылыстарымен шектеледі. Тұрғын үйлерде немесе сумен жабдықтау желісінде оның сапасын анықтау үшін жүйелі және тұрақты су сынамалары жоқ. Ағын суының сапасының белгіленген стандарттарға сәйкес келмеуі жағдайлары сарапшылардың бағалауымен дәлелденеді. Мәселен, Халықаралық жасыл даму институтының мәліметтері бойынша, Қазақстандағы ауыз судың тек 1% -ы қабылданған стандарттарға сәйкес келеді. Бұл, негізінен, сумен жабдықтау желісі инфрақұрылымының нашар күйіне және шамадан тыс хлорлануға байланысты. Сонымен бірге, жалпыға қол жетімді ақпарат көздері қарапайым халыққа ауыз судың сапасы туралы мәлімет бермейді. Санитарлық-химиялық көрсеткіштер бойынша көрсеткіштер Ақмола (16,1%), Қызылорда (8,2%), Атырау (28,6%), Ақтөбе (5,8%), Солтүстік Қазақстан (5, 5%), Маңғыстау (5,2%) және Батыс Қазақстан (4,1%) облыстары</w:t>
      </w:r>
      <w:r w:rsidR="002B1CBE" w:rsidRPr="00705016">
        <w:rPr>
          <w:rStyle w:val="jlqj4b"/>
          <w:rFonts w:ascii="Times New Roman" w:hAnsi="Times New Roman" w:cs="Times New Roman"/>
          <w:sz w:val="28"/>
          <w:szCs w:val="28"/>
          <w:lang w:val="kk-KZ"/>
        </w:rPr>
        <w:t>нда орташа республикалық көрсеткіштен жоғары.</w:t>
      </w:r>
    </w:p>
    <w:p w:rsidR="00523889" w:rsidRPr="00705016" w:rsidRDefault="0040639D" w:rsidP="00705016">
      <w:pPr>
        <w:spacing w:after="0" w:line="240" w:lineRule="auto"/>
        <w:ind w:firstLine="709"/>
        <w:jc w:val="both"/>
        <w:rPr>
          <w:rFonts w:ascii="Times New Roman" w:hAnsi="Times New Roman" w:cs="Times New Roman"/>
          <w:color w:val="FF0000"/>
          <w:sz w:val="28"/>
          <w:szCs w:val="28"/>
          <w:lang w:val="kk-KZ"/>
        </w:rPr>
      </w:pPr>
      <w:r w:rsidRPr="00705016">
        <w:rPr>
          <w:rStyle w:val="jlqj4b"/>
          <w:rFonts w:ascii="Times New Roman" w:hAnsi="Times New Roman" w:cs="Times New Roman"/>
          <w:sz w:val="28"/>
          <w:szCs w:val="28"/>
          <w:lang w:val="kk-KZ"/>
        </w:rPr>
        <w:lastRenderedPageBreak/>
        <w:t xml:space="preserve">Қазақстан Республикасында холера, </w:t>
      </w:r>
      <w:r w:rsidR="002B1CBE" w:rsidRPr="00705016">
        <w:rPr>
          <w:rStyle w:val="jlqj4b"/>
          <w:rFonts w:ascii="Times New Roman" w:hAnsi="Times New Roman" w:cs="Times New Roman"/>
          <w:sz w:val="28"/>
          <w:szCs w:val="28"/>
          <w:lang w:val="kk-KZ"/>
        </w:rPr>
        <w:t>жедел ішек инфекциялары</w:t>
      </w:r>
      <w:r w:rsidRPr="00705016">
        <w:rPr>
          <w:rStyle w:val="jlqj4b"/>
          <w:rFonts w:ascii="Times New Roman" w:hAnsi="Times New Roman" w:cs="Times New Roman"/>
          <w:sz w:val="28"/>
          <w:szCs w:val="28"/>
          <w:lang w:val="kk-KZ"/>
        </w:rPr>
        <w:t xml:space="preserve">, оның ішінде бактериалды дизентерия, </w:t>
      </w:r>
      <w:r w:rsidR="002B1CBE" w:rsidRPr="00705016">
        <w:rPr>
          <w:rFonts w:ascii="Times New Roman" w:hAnsi="Times New Roman" w:cs="Times New Roman"/>
          <w:sz w:val="28"/>
          <w:szCs w:val="28"/>
          <w:lang w:val="kk-KZ"/>
        </w:rPr>
        <w:t>Escherichiacoli</w:t>
      </w:r>
      <w:r w:rsidRPr="00705016">
        <w:rPr>
          <w:rStyle w:val="jlqj4b"/>
          <w:rFonts w:ascii="Times New Roman" w:hAnsi="Times New Roman" w:cs="Times New Roman"/>
          <w:sz w:val="28"/>
          <w:szCs w:val="28"/>
          <w:lang w:val="kk-KZ"/>
        </w:rPr>
        <w:t>, іш сүзегі, вирусты гепатит А эпидемиологиялық қадағалау жүзеге асырылады, күдіктілер (алғашқы) туралы жүйелі ақпарат жинау қамтамасыз етіледі</w:t>
      </w:r>
      <w:r w:rsidR="002B1CBE" w:rsidRPr="00705016">
        <w:rPr>
          <w:rStyle w:val="jlqj4b"/>
          <w:rFonts w:ascii="Times New Roman" w:hAnsi="Times New Roman" w:cs="Times New Roman"/>
          <w:sz w:val="28"/>
          <w:szCs w:val="28"/>
          <w:lang w:val="kk-KZ"/>
        </w:rPr>
        <w:t xml:space="preserve"> жәнеА</w:t>
      </w:r>
      <w:r w:rsidRPr="00705016">
        <w:rPr>
          <w:rStyle w:val="jlqj4b"/>
          <w:rFonts w:ascii="Times New Roman" w:hAnsi="Times New Roman" w:cs="Times New Roman"/>
          <w:sz w:val="28"/>
          <w:szCs w:val="28"/>
          <w:lang w:val="kk-KZ"/>
        </w:rPr>
        <w:t xml:space="preserve">урудың алғашқы медициналық-санитарлық көмек жағдайлары - </w:t>
      </w:r>
      <w:r w:rsidR="002B1CBE" w:rsidRPr="00705016">
        <w:rPr>
          <w:rStyle w:val="jlqj4b"/>
          <w:rFonts w:ascii="Times New Roman" w:hAnsi="Times New Roman" w:cs="Times New Roman"/>
          <w:sz w:val="28"/>
          <w:szCs w:val="28"/>
          <w:lang w:val="kk-KZ"/>
        </w:rPr>
        <w:t>БМСК (бастап</w:t>
      </w:r>
      <w:r w:rsidRPr="00705016">
        <w:rPr>
          <w:rStyle w:val="jlqj4b"/>
          <w:rFonts w:ascii="Times New Roman" w:hAnsi="Times New Roman" w:cs="Times New Roman"/>
          <w:sz w:val="28"/>
          <w:szCs w:val="28"/>
          <w:lang w:val="kk-KZ"/>
        </w:rPr>
        <w:t>қ</w:t>
      </w:r>
      <w:r w:rsidR="002B1CBE" w:rsidRPr="00705016">
        <w:rPr>
          <w:rStyle w:val="jlqj4b"/>
          <w:rFonts w:ascii="Times New Roman" w:hAnsi="Times New Roman" w:cs="Times New Roman"/>
          <w:sz w:val="28"/>
          <w:szCs w:val="28"/>
          <w:lang w:val="kk-KZ"/>
        </w:rPr>
        <w:t>ы медициналық-санитарлық көмек) қамтамасыз етіледі.</w:t>
      </w:r>
      <w:r w:rsidRPr="00705016">
        <w:rPr>
          <w:rStyle w:val="jlqj4b"/>
          <w:rFonts w:ascii="Times New Roman" w:hAnsi="Times New Roman" w:cs="Times New Roman"/>
          <w:sz w:val="28"/>
          <w:szCs w:val="28"/>
          <w:lang w:val="kk-KZ"/>
        </w:rPr>
        <w:t xml:space="preserve"> 2014-2015 жылдар кезеңіндегі Қазақстан Республикасы тұрғындарының инфекциялық аурушаңдығының көрсеткіштері, 2003-2013 жылдар кезеңінде су беру факторы бар аурулардың өршуі туралы ақпарат, орталықтандырылмаған сумен жабдықтау объектілеріндегі ауыз судың сапасы туралы ақпарат, орталықтандырылмаған сумен жабдықтау объектілеріндегі ауыз судың сапасы, Қазақстан Республикасы халқының 2014-2015 жж. инфекциялық аурушаңдығы көрсеткіштері және санитарлық-гигиеналық бөлімнің мәліметтері бойынша 2016-2020 жж. Қазақстан Республикасы Ұлттық экономика министрлігінің қадағалауы </w:t>
      </w:r>
      <w:r w:rsidR="002B1CBE" w:rsidRPr="00705016">
        <w:rPr>
          <w:rStyle w:val="jlqj4b"/>
          <w:rFonts w:ascii="Times New Roman" w:hAnsi="Times New Roman" w:cs="Times New Roman"/>
          <w:sz w:val="28"/>
          <w:szCs w:val="28"/>
          <w:lang w:val="kk-KZ"/>
        </w:rPr>
        <w:t>жүргізіледі</w:t>
      </w:r>
      <w:r w:rsidR="00C552A8" w:rsidRPr="00705016">
        <w:rPr>
          <w:rStyle w:val="jlqj4b"/>
          <w:rFonts w:ascii="Times New Roman" w:hAnsi="Times New Roman" w:cs="Times New Roman"/>
          <w:sz w:val="28"/>
          <w:szCs w:val="28"/>
          <w:lang w:val="kk-KZ"/>
        </w:rPr>
        <w:t xml:space="preserve"> [</w:t>
      </w:r>
      <w:r w:rsidR="00E50AB4">
        <w:rPr>
          <w:rStyle w:val="jlqj4b"/>
          <w:rFonts w:ascii="Times New Roman" w:hAnsi="Times New Roman" w:cs="Times New Roman"/>
          <w:sz w:val="28"/>
          <w:szCs w:val="28"/>
          <w:lang w:val="kk-KZ"/>
        </w:rPr>
        <w:t>3</w:t>
      </w:r>
      <w:r w:rsidR="00C552A8" w:rsidRPr="00705016">
        <w:rPr>
          <w:rStyle w:val="jlqj4b"/>
          <w:rFonts w:ascii="Times New Roman" w:hAnsi="Times New Roman" w:cs="Times New Roman"/>
          <w:sz w:val="28"/>
          <w:szCs w:val="28"/>
          <w:lang w:val="kk-KZ"/>
        </w:rPr>
        <w:t>]</w:t>
      </w:r>
      <w:r w:rsidR="002B1CBE" w:rsidRPr="00705016">
        <w:rPr>
          <w:rStyle w:val="jlqj4b"/>
          <w:rFonts w:ascii="Times New Roman" w:hAnsi="Times New Roman" w:cs="Times New Roman"/>
          <w:sz w:val="28"/>
          <w:szCs w:val="28"/>
          <w:lang w:val="kk-KZ"/>
        </w:rPr>
        <w:t xml:space="preserve">. </w:t>
      </w:r>
    </w:p>
    <w:p w:rsidR="00C5371B" w:rsidRPr="00705016" w:rsidRDefault="00C5371B" w:rsidP="00705016">
      <w:pPr>
        <w:pStyle w:val="a3"/>
        <w:spacing w:before="0" w:beforeAutospacing="0" w:after="0" w:afterAutospacing="0"/>
        <w:ind w:firstLine="709"/>
        <w:jc w:val="both"/>
        <w:rPr>
          <w:sz w:val="28"/>
          <w:szCs w:val="28"/>
          <w:lang w:val="kk-KZ"/>
        </w:rPr>
      </w:pPr>
      <w:r w:rsidRPr="00705016">
        <w:rPr>
          <w:rStyle w:val="jlqj4b"/>
          <w:sz w:val="28"/>
          <w:szCs w:val="28"/>
          <w:lang w:val="kk-KZ"/>
        </w:rPr>
        <w:t>Сумен жабдықтаудың нарықтық қызметтерін дамыту үшін тұтынушылардың төлеуге дайын болуы да өте маңызды. Шетелдік және отандық зерттеушіледің жұмыстары бойынша тұтынушылардың әр түрлі бастапқы нүктелік баға ұсыныстарымен шартты бағалау әдісін қолдана отырып, құбырлы сумен жабдықтау үшін суды төлеуге дайындықтары анықталған (Павлодар облысы). Нәтижелер көрсеткендей, жер асты суларына қол жетімді үй шаруашылықтары (ұңғымалар немесе ұңғымалардағы суды пайдаланушылар) мұны сапалы деп қабылдады. Жер асты суларына қол жеткізе алмайтын тұтынушылар ашық қайнар көзді, құбырды немесе жеткізілген суды пайдаланады, ол үшін олар уақыт жұмсауға немесе төлеуге мәжбүр болған. Ашық су көзі және құбырдағы су сапасы нашар немесе қанағаттанарлық деп танылған. Тұтынушылардың 90% -дан астамы судың сапасы мен жүйелі сумен жабдықтау үшін төлеуге дайын болғаны көрсетілген [</w:t>
      </w:r>
      <w:r w:rsidR="00E50AB4">
        <w:rPr>
          <w:rStyle w:val="jlqj4b"/>
          <w:sz w:val="28"/>
          <w:szCs w:val="28"/>
          <w:lang w:val="kk-KZ"/>
        </w:rPr>
        <w:t>4</w:t>
      </w:r>
      <w:r w:rsidRPr="00705016">
        <w:rPr>
          <w:rStyle w:val="jlqj4b"/>
          <w:sz w:val="28"/>
          <w:szCs w:val="28"/>
          <w:lang w:val="kk-KZ"/>
        </w:rPr>
        <w:t xml:space="preserve">]. </w:t>
      </w:r>
    </w:p>
    <w:p w:rsidR="00CA1620" w:rsidRPr="00705016" w:rsidRDefault="00CA1620" w:rsidP="00705016">
      <w:pPr>
        <w:spacing w:after="0" w:line="240" w:lineRule="auto"/>
        <w:ind w:firstLine="709"/>
        <w:jc w:val="both"/>
        <w:rPr>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Ауылдық сумен жабдықтау дәстүрлі түрде қалалық су жабдықтау көлеңкесінде болды. Тұрақты даму мақсаттары бәріне су беруді талап ететіндіктен, бұл енді өзгеруі керек. Зерттеулер деректері бойынша сумен жабдықтаудың әр түрлі түрлері бар ауылдарда қазіргі кездегі қол жетімділікті және қабылданған судың сапасын бағалау берілген. Сауалнама 2017 жылдың шілде-желтоқсан айлары аралығында Қазақстанның төрт ауылында жүргізілген. Жалпы, кездейсоқ таңдалған 1369 үй шаруашылықтарымен сұхбат жүргізілген оның нәтижесінде ауыл тұрғындары ағын сумен қамтамасыз етілсе де, көптеген адамдар балама көздерді пайдаланғаны анықталған. Бұл жағдайдың үш себебі болды: тұрғындардың ағын судың сапасына деген күмәні; әдеттен тыс басқа көздерді пайдалану; және арзан немесе ақысыз көздердің болуы. Тағы бір проблема суды тұтыну көлеміне қатысты болды, ол сапаның төмендеуімен немесе үй шаруашылығында пайдаланылатын көздердің қолайсыздығымен күрт төмендеді. Сонымен қатар, адамдар ұңғымалардан, ашық көздерден және </w:t>
      </w:r>
      <w:r w:rsidRPr="00705016">
        <w:rPr>
          <w:rStyle w:val="jlqj4b"/>
          <w:rFonts w:ascii="Times New Roman" w:hAnsi="Times New Roman" w:cs="Times New Roman"/>
          <w:sz w:val="28"/>
          <w:szCs w:val="28"/>
          <w:lang w:val="kk-KZ"/>
        </w:rPr>
        <w:lastRenderedPageBreak/>
        <w:t>резервуарлық сулардан алынған судың сапасы мен сенімділігіне нашар баға берді [</w:t>
      </w:r>
      <w:r w:rsidR="00E50AB4">
        <w:rPr>
          <w:rStyle w:val="jlqj4b"/>
          <w:rFonts w:ascii="Times New Roman" w:hAnsi="Times New Roman" w:cs="Times New Roman"/>
          <w:sz w:val="28"/>
          <w:szCs w:val="28"/>
          <w:lang w:val="kk-KZ"/>
        </w:rPr>
        <w:t>5</w:t>
      </w:r>
      <w:r w:rsidRPr="00705016">
        <w:rPr>
          <w:rStyle w:val="jlqj4b"/>
          <w:rFonts w:ascii="Times New Roman" w:hAnsi="Times New Roman" w:cs="Times New Roman"/>
          <w:sz w:val="28"/>
          <w:szCs w:val="28"/>
          <w:lang w:val="kk-KZ"/>
        </w:rPr>
        <w:t>].</w:t>
      </w:r>
    </w:p>
    <w:p w:rsidR="00CA1620" w:rsidRPr="00705016" w:rsidRDefault="00CA1620" w:rsidP="00705016">
      <w:pPr>
        <w:pStyle w:val="a3"/>
        <w:spacing w:before="0" w:beforeAutospacing="0" w:after="0" w:afterAutospacing="0"/>
        <w:ind w:firstLine="709"/>
        <w:jc w:val="both"/>
        <w:rPr>
          <w:rStyle w:val="jlqj4b"/>
          <w:rFonts w:eastAsiaTheme="majorEastAsia"/>
          <w:sz w:val="28"/>
          <w:szCs w:val="28"/>
          <w:lang w:val="kk-KZ"/>
        </w:rPr>
      </w:pPr>
      <w:r w:rsidRPr="00705016">
        <w:rPr>
          <w:rStyle w:val="jlqj4b"/>
          <w:rFonts w:eastAsiaTheme="majorEastAsia"/>
          <w:sz w:val="28"/>
          <w:szCs w:val="28"/>
          <w:lang w:val="kk-KZ"/>
        </w:rPr>
        <w:t>Кеңес өкіметі кезінде көптеген проблемалар, соның ішінде суға көптеген қарапайым жағдайларда қол жетімсіздігі сақталды. Содан бері жағдай өзгеруі экономикалық құлдырау көші-қонмен және әлеуметтік теңсіздіктің кеңеюімен, ел ішіндегі және олардың арасындағы айырмашылықтардың артуымен сәйкес келді. Зерттеулерде  2001 жылы Армения, Беларуссия, Грузия, Молдова, Қазақстан, Қырғызстан, Ресей және Украинада 18 428 адамды (18 жастан асқан) қамтыған ұлттық өкілдік сауалнамалар сериясы өткізілу нәтижелері: ауылдық жерлерде тұратын респонденттердің үлесі елдер арасында 27 мен 59% аралығында болды. Қолайлылыққа қол жеткізуде қалалық-ауылдық жерлерде кең айырмашылықтар бар. Қалалық жерлерде де респонденттердің шамамен 90% -ы ғана үйінде салқын ағынды суға қол жеткізген (Қырғызстанда - 60%). Ауылдық жерлерде үштен бірінен азында үйлерінде салқын су болған (Ресейде - 44%, Қырғызстан мен Молдовада - 10%). Кейбір елдердегі (мысалы, Беларуссия, Қазақстан және Молдова) ауылдық респонденттердің үштен бірі мен жартысының арасында суды құдықтардан және сол сияқты көздерден алған. Үйлердің ішіндегі ағынды суға қол жеткізу ауылдағы отбасылар үшін ерекше жағдай болды, бұл ауылдарда заманауи жылыту әдістерінің жоқтығын көрсетті. Дәл сол сияқты дәретханаға үйден кіру қалалық жерлерде жиі кездеседі, ал ауылдық жерлерде сирек кездеседі. Бұл осы аймақта жүргізілген ең ірі бірыңғай зерттеу болды және бұрынғы Кеңес Одағының ауылдық жерлерінде тұратын адамдардың едәуір бөлігі жабық сумен және санитариямен қамтамасыз етілмегендігін көрсетеді. Суға қол жетімділік әлеуметтік-экономикалық сипаттамалармен өте тығыз байланысты. Бұл тұжырымдар аймақтағы негізгі инфрақұрылымды қалпына келтіруге және өмір сүру жағдайларының денсаулыққа әсерін бақылауға тұрақты инвестицияларды қажет етеді [</w:t>
      </w:r>
      <w:r w:rsidR="00E50AB4">
        <w:rPr>
          <w:rStyle w:val="jlqj4b"/>
          <w:rFonts w:eastAsiaTheme="majorEastAsia"/>
          <w:sz w:val="28"/>
          <w:szCs w:val="28"/>
          <w:lang w:val="kk-KZ"/>
        </w:rPr>
        <w:t>6</w:t>
      </w:r>
      <w:r w:rsidRPr="00705016">
        <w:rPr>
          <w:rStyle w:val="jlqj4b"/>
          <w:rFonts w:eastAsiaTheme="majorEastAsia"/>
          <w:sz w:val="28"/>
          <w:szCs w:val="28"/>
          <w:lang w:val="kk-KZ"/>
        </w:rPr>
        <w:t xml:space="preserve">]. </w:t>
      </w:r>
    </w:p>
    <w:p w:rsidR="004801D6" w:rsidRPr="00705016" w:rsidRDefault="004801D6" w:rsidP="00705016">
      <w:pPr>
        <w:pStyle w:val="a3"/>
        <w:spacing w:before="0" w:beforeAutospacing="0" w:after="0" w:afterAutospacing="0"/>
        <w:ind w:firstLine="567"/>
        <w:jc w:val="both"/>
        <w:rPr>
          <w:rStyle w:val="jlqj4b"/>
          <w:rFonts w:eastAsiaTheme="majorEastAsia"/>
          <w:sz w:val="28"/>
          <w:szCs w:val="28"/>
          <w:lang w:val="kk-KZ"/>
        </w:rPr>
      </w:pPr>
      <w:r w:rsidRPr="00705016">
        <w:rPr>
          <w:rStyle w:val="jlqj4b"/>
          <w:sz w:val="28"/>
          <w:szCs w:val="28"/>
          <w:lang w:val="kk-KZ"/>
        </w:rPr>
        <w:t xml:space="preserve">Жақында таза ауыз су қоршаған ортаның антропогендік ластануымен, сондай-ақ дүниежүзілік экономикалық дағдарыспен шиеленіскен адам дамуының геоэкологиялық шектеуші факторына айналды. Нәтижесінде адам өмірінің сапасы төмендейді, әр түрлі жұқпалы ауруларға, әсіресе, су арқылы берілетін иммунитет әлсірейді. Соңғы жылдары жер үсті су көздеріндегі судың микробиологиялық көрсеткіштерінің нашарлау тенденциясы байқалуда, оның себептері тазартылмаған немесе жеткіліксіз тазартылған, дезинфекцияланбаған тұрмыстық сарқынды суларды үнемі және үнемі өсіп отыру болып табылады, олардың мөлшері ағынды судың жалпы көлемінің 60% құрайды. Жыл сайын тазартылмаған ағынды сулардың 1000-нан астам апатты шығарылымдары тіркеледі. </w:t>
      </w:r>
      <w:r w:rsidRPr="00705016">
        <w:rPr>
          <w:rStyle w:val="jlqj4b"/>
          <w:rFonts w:eastAsiaTheme="majorEastAsia"/>
          <w:sz w:val="28"/>
          <w:szCs w:val="28"/>
          <w:lang w:val="kk-KZ"/>
        </w:rPr>
        <w:t>СанПиН</w:t>
      </w:r>
      <w:r w:rsidRPr="00705016">
        <w:rPr>
          <w:rStyle w:val="jlqj4b"/>
          <w:sz w:val="28"/>
          <w:szCs w:val="28"/>
          <w:lang w:val="kk-KZ"/>
        </w:rPr>
        <w:t xml:space="preserve"> 2.1.5.980-2000 </w:t>
      </w:r>
      <w:r w:rsidRPr="00705016">
        <w:rPr>
          <w:rStyle w:val="jlqj4b"/>
          <w:rFonts w:eastAsiaTheme="majorEastAsia"/>
          <w:sz w:val="28"/>
          <w:szCs w:val="28"/>
          <w:lang w:val="kk-KZ"/>
        </w:rPr>
        <w:t>«</w:t>
      </w:r>
      <w:r w:rsidRPr="00705016">
        <w:rPr>
          <w:rStyle w:val="jlqj4b"/>
          <w:sz w:val="28"/>
          <w:szCs w:val="28"/>
          <w:lang w:val="kk-KZ"/>
        </w:rPr>
        <w:t>Жер үсті суларын қорғаудың гигиеналық талаптары»көптеген аймақтарда сақталмайды [</w:t>
      </w:r>
      <w:r w:rsidR="00E50AB4">
        <w:rPr>
          <w:rStyle w:val="jlqj4b"/>
          <w:sz w:val="28"/>
          <w:szCs w:val="28"/>
          <w:lang w:val="kk-KZ"/>
        </w:rPr>
        <w:t>7</w:t>
      </w:r>
      <w:r w:rsidR="00C552A8" w:rsidRPr="00705016">
        <w:rPr>
          <w:rStyle w:val="jlqj4b"/>
          <w:sz w:val="28"/>
          <w:szCs w:val="28"/>
          <w:lang w:val="kk-KZ"/>
        </w:rPr>
        <w:t>-</w:t>
      </w:r>
      <w:r w:rsidR="00E50AB4">
        <w:rPr>
          <w:rStyle w:val="jlqj4b"/>
          <w:sz w:val="28"/>
          <w:szCs w:val="28"/>
          <w:lang w:val="kk-KZ"/>
        </w:rPr>
        <w:t>9</w:t>
      </w:r>
      <w:r w:rsidRPr="00705016">
        <w:rPr>
          <w:rStyle w:val="jlqj4b"/>
          <w:sz w:val="28"/>
          <w:szCs w:val="28"/>
          <w:lang w:val="kk-KZ"/>
        </w:rPr>
        <w:t xml:space="preserve">]. </w:t>
      </w:r>
    </w:p>
    <w:p w:rsidR="004801D6" w:rsidRPr="00705016" w:rsidRDefault="004801D6" w:rsidP="00705016">
      <w:pPr>
        <w:pStyle w:val="a3"/>
        <w:spacing w:before="0" w:beforeAutospacing="0" w:after="0" w:afterAutospacing="0"/>
        <w:ind w:firstLine="567"/>
        <w:jc w:val="both"/>
        <w:rPr>
          <w:sz w:val="28"/>
          <w:szCs w:val="28"/>
          <w:lang w:val="kk-KZ"/>
        </w:rPr>
      </w:pPr>
      <w:r w:rsidRPr="00705016">
        <w:rPr>
          <w:rStyle w:val="jlqj4b"/>
          <w:rFonts w:eastAsiaTheme="majorEastAsia"/>
          <w:sz w:val="28"/>
          <w:szCs w:val="28"/>
          <w:lang w:val="kk-KZ"/>
        </w:rPr>
        <w:t>К</w:t>
      </w:r>
      <w:r w:rsidRPr="00705016">
        <w:rPr>
          <w:rStyle w:val="jlqj4b"/>
          <w:sz w:val="28"/>
          <w:szCs w:val="28"/>
          <w:lang w:val="kk-KZ"/>
        </w:rPr>
        <w:t xml:space="preserve">өп жағдайда су құбырлары коррозияға бейім материалдан жасалған, олар ұзақ уақыт жұмыс істейді, олардың тозуы 30-40% немесе одан да көпке </w:t>
      </w:r>
      <w:r w:rsidRPr="00705016">
        <w:rPr>
          <w:rStyle w:val="jlqj4b"/>
          <w:sz w:val="28"/>
          <w:szCs w:val="28"/>
          <w:lang w:val="kk-KZ"/>
        </w:rPr>
        <w:lastRenderedPageBreak/>
        <w:t>жетеді. Су құбырлары, олардың тұтастығын бұзу нәтижесінде ауыз суды қорғау функциясын тоқтатып қана қоймай, екінші реттік ластанудың салдарынан олар өздері тұтынушыға ішек инфекцияларының қоздырғыштарын жеткізу факторына айналады [</w:t>
      </w:r>
      <w:r w:rsidR="00E50AB4">
        <w:rPr>
          <w:rStyle w:val="jlqj4b"/>
          <w:sz w:val="28"/>
          <w:szCs w:val="28"/>
          <w:lang w:val="kk-KZ"/>
        </w:rPr>
        <w:t>10</w:t>
      </w:r>
      <w:r w:rsidRPr="00705016">
        <w:rPr>
          <w:rStyle w:val="jlqj4b"/>
          <w:sz w:val="28"/>
          <w:szCs w:val="28"/>
          <w:lang w:val="kk-KZ"/>
        </w:rPr>
        <w:t xml:space="preserve">]. Ауыз судың тиісті сапасын қамтамасыз ету үшін үш негізгі шартты орындау қажет екендігі айқын болады: 1) тазарту қондырғыларына кіретін табиғи суды зиянды химиялық және микробиологиялық компоненттерден тазарту қажет; 2) тұтынушыға жеткізілетін ауыз су </w:t>
      </w:r>
      <w:r w:rsidRPr="00705016">
        <w:rPr>
          <w:rStyle w:val="jlqj4b"/>
          <w:rFonts w:eastAsiaTheme="majorEastAsia"/>
          <w:sz w:val="28"/>
          <w:szCs w:val="28"/>
          <w:lang w:val="kk-KZ"/>
        </w:rPr>
        <w:t>СанПиН</w:t>
      </w:r>
      <w:r w:rsidRPr="00705016">
        <w:rPr>
          <w:rStyle w:val="jlqj4b"/>
          <w:sz w:val="28"/>
          <w:szCs w:val="28"/>
          <w:lang w:val="kk-KZ"/>
        </w:rPr>
        <w:t xml:space="preserve"> қауіпсіздік талаптарына сәйкес келуі керек; 3) тарату желілерінде екінші реттік бактериалды ластану мүмкіндігі болмауы керек. Бұл мәселені қысқа мерзімде шешу жеткілікті қаржыландырудың болмауына және соның салдарынан қолданыстағы су тазарту қондырғыларында суды залалсыздандырудың жаңа технологияларының баяу енгізілуіне байланысты қиын болатынын атап өткен жөн.</w:t>
      </w:r>
    </w:p>
    <w:p w:rsidR="004801D6" w:rsidRPr="00705016" w:rsidRDefault="004801D6" w:rsidP="00705016">
      <w:pPr>
        <w:pStyle w:val="a3"/>
        <w:spacing w:before="0" w:beforeAutospacing="0" w:after="0" w:afterAutospacing="0"/>
        <w:ind w:firstLine="567"/>
        <w:jc w:val="both"/>
        <w:rPr>
          <w:sz w:val="28"/>
          <w:szCs w:val="28"/>
          <w:lang w:val="kk-KZ"/>
        </w:rPr>
      </w:pPr>
      <w:r w:rsidRPr="00705016">
        <w:rPr>
          <w:rStyle w:val="jlqj4b"/>
          <w:sz w:val="28"/>
          <w:szCs w:val="28"/>
          <w:lang w:val="kk-KZ"/>
        </w:rPr>
        <w:t>Жақында жер үсті суларының бактериалды ластануына байланысты халықтың ауруларының көбеюінің пайда болған жағымсыз тенденциясы жерасты суларын сумен жабдықтау көзі ретінде жиі қолдануға мәжбүр етеді. Бұл, әдетте, артезиан немесе жер асты сулары, олар жер үсті суларынан аз мөлшерде ластануымен ерекшеленеді. Осыған қарамастан, жер асты суларының шамамен 30% -ы микробтық және химиялық ластанулардың жоғарылауына байланысты өзінің ішімдік құндылығын жоғалтқан [</w:t>
      </w:r>
      <w:r w:rsidR="00C552A8" w:rsidRPr="00705016">
        <w:rPr>
          <w:rStyle w:val="jlqj4b"/>
          <w:sz w:val="28"/>
          <w:szCs w:val="28"/>
          <w:lang w:val="kk-KZ"/>
        </w:rPr>
        <w:t>1</w:t>
      </w:r>
      <w:r w:rsidR="00E50AB4">
        <w:rPr>
          <w:rStyle w:val="jlqj4b"/>
          <w:sz w:val="28"/>
          <w:szCs w:val="28"/>
          <w:lang w:val="kk-KZ"/>
        </w:rPr>
        <w:t>1</w:t>
      </w:r>
      <w:r w:rsidRPr="00705016">
        <w:rPr>
          <w:rStyle w:val="jlqj4b"/>
          <w:sz w:val="28"/>
          <w:szCs w:val="28"/>
          <w:lang w:val="kk-KZ"/>
        </w:rPr>
        <w:t xml:space="preserve">]. </w:t>
      </w:r>
      <w:r w:rsidRPr="00705016">
        <w:rPr>
          <w:rStyle w:val="jlqj4b"/>
          <w:rFonts w:eastAsiaTheme="majorEastAsia"/>
          <w:sz w:val="28"/>
          <w:szCs w:val="28"/>
          <w:lang w:val="kk-KZ"/>
        </w:rPr>
        <w:t xml:space="preserve">Қазақстанның </w:t>
      </w:r>
      <w:r w:rsidRPr="00705016">
        <w:rPr>
          <w:rStyle w:val="jlqj4b"/>
          <w:sz w:val="28"/>
          <w:szCs w:val="28"/>
          <w:lang w:val="kk-KZ"/>
        </w:rPr>
        <w:t xml:space="preserve">ауыл тұрғындарын ауыз сумен қамтамасыз ету проблемалары, мұнда тұрмыстық қамтамасыз ету деңгейі қала тұрғындарынан төмен, тек шиеленісіп қана қоймай, бірқатар аймақтарда депопуляция факторына айналуда. Ауылдық елді мекендерді сумен жабдықтаудың ерекшелігі, қалалардан айырмашылығы, ірі елді мекендерде жұмыс істейтін орталықтандырылған жүйелермен қатар, жер үсті және жер асты су көздерін пайдаланатын жергілікті жүйелер де, бірқатар санитарлық-эпидемиологиялық талаптарға сай емес импортталған су пайдаланылады. Ежелгі дәуірден бастап </w:t>
      </w:r>
      <w:r w:rsidRPr="00705016">
        <w:rPr>
          <w:rStyle w:val="jlqj4b"/>
          <w:rFonts w:eastAsiaTheme="majorEastAsia"/>
          <w:sz w:val="28"/>
          <w:szCs w:val="28"/>
          <w:lang w:val="kk-KZ"/>
        </w:rPr>
        <w:t>ҚР</w:t>
      </w:r>
      <w:r w:rsidRPr="00705016">
        <w:rPr>
          <w:rStyle w:val="jlqj4b"/>
          <w:sz w:val="28"/>
          <w:szCs w:val="28"/>
          <w:lang w:val="kk-KZ"/>
        </w:rPr>
        <w:t xml:space="preserve"> аграрлық мемлекет болып саналды, сондықтан ауылдық елді мекендердегі халық саны қалалардан асып түсті. Соңғы онжылдықтарда (ХХ ғасырдың 80-жылдарынан бастап) халықтың қала тұрғындарының пайдасына қайта бөлінуі байқалды. Егер </w:t>
      </w:r>
      <w:r w:rsidRPr="00705016">
        <w:rPr>
          <w:rStyle w:val="jlqj4b"/>
          <w:rFonts w:eastAsiaTheme="majorEastAsia"/>
          <w:sz w:val="28"/>
          <w:szCs w:val="28"/>
          <w:lang w:val="kk-KZ"/>
        </w:rPr>
        <w:t>ҚР</w:t>
      </w:r>
      <w:r w:rsidRPr="00705016">
        <w:rPr>
          <w:rStyle w:val="jlqj4b"/>
          <w:sz w:val="28"/>
          <w:szCs w:val="28"/>
          <w:lang w:val="kk-KZ"/>
        </w:rPr>
        <w:t xml:space="preserve"> ауылшаруашылық жерлерінің үлкен аумағы бар мемлекет деп есептесек, онда халықтың жоғарыда қайта бөлінуі ел экономикасының дамыған аграрлық секторынан айырылып қалуына әкелуі мүмкін. Ауыл шаруашылығы тұрғындарын сапалы ауыз сумен қамтамасыз ету жоғарыда аталған мәселені шешетін факторлардың бірі екені даусыз. Сонымен қатар, суды тазартудың тиісті деңгейін қамтамасыз ету шаруа қожалықтарының базасында ауылшаруашылық өнімдерін алғашқы қайта өңдеуге арналған қондырғылар құруға мүмкіндік береді, ал бұл өз кезегінде қосымша жұмыс орындарын алуға мүмкіндік береді, бұл халықтың кетуін тоқтатады қала және ауылшаруашылық өнімдерін сатып алу үшін емес, бөлшек саудада өткізу арқылы қаражат ағынын қамтамасыз етеді.</w:t>
      </w:r>
    </w:p>
    <w:p w:rsidR="004801D6" w:rsidRPr="00705016" w:rsidRDefault="004801D6" w:rsidP="00705016">
      <w:pPr>
        <w:pStyle w:val="a3"/>
        <w:spacing w:before="0" w:beforeAutospacing="0" w:after="0" w:afterAutospacing="0"/>
        <w:ind w:firstLine="567"/>
        <w:jc w:val="both"/>
        <w:rPr>
          <w:sz w:val="28"/>
          <w:szCs w:val="28"/>
          <w:lang w:val="kk-KZ"/>
        </w:rPr>
      </w:pPr>
      <w:r w:rsidRPr="00705016">
        <w:rPr>
          <w:rStyle w:val="jlqj4b"/>
          <w:sz w:val="28"/>
          <w:szCs w:val="28"/>
          <w:lang w:val="kk-KZ"/>
        </w:rPr>
        <w:lastRenderedPageBreak/>
        <w:t>Ауылдық елді мекендерді сумен қамтамасыз ету үшін, жаңаларын жасаудан гөрі, біраз модернизациядан кейін қолданыстағы жергілікті тазарту қондырғыларын пайдалану экономикалық тұрғыдан тиімді. Сонымен қатар, жергілікті тазарту құрылыстарында ауыз су үшін және техникалық мақсаттар үшін, мысалы, суару, өртті сөндіру үшін судың шығынын бақылауға болады</w:t>
      </w:r>
      <w:r w:rsidR="00C552A8" w:rsidRPr="00705016">
        <w:rPr>
          <w:rStyle w:val="jlqj4b"/>
          <w:sz w:val="28"/>
          <w:szCs w:val="28"/>
          <w:lang w:val="kk-KZ"/>
        </w:rPr>
        <w:t xml:space="preserve"> [1</w:t>
      </w:r>
      <w:r w:rsidR="00E50AB4">
        <w:rPr>
          <w:rStyle w:val="jlqj4b"/>
          <w:sz w:val="28"/>
          <w:szCs w:val="28"/>
          <w:lang w:val="kk-KZ"/>
        </w:rPr>
        <w:t>2</w:t>
      </w:r>
      <w:r w:rsidR="00C552A8" w:rsidRPr="00705016">
        <w:rPr>
          <w:rStyle w:val="jlqj4b"/>
          <w:sz w:val="28"/>
          <w:szCs w:val="28"/>
          <w:lang w:val="kk-KZ"/>
        </w:rPr>
        <w:t>-1</w:t>
      </w:r>
      <w:r w:rsidR="00E50AB4">
        <w:rPr>
          <w:rStyle w:val="jlqj4b"/>
          <w:sz w:val="28"/>
          <w:szCs w:val="28"/>
          <w:lang w:val="kk-KZ"/>
        </w:rPr>
        <w:t>3</w:t>
      </w:r>
      <w:r w:rsidR="00C552A8" w:rsidRPr="00705016">
        <w:rPr>
          <w:rStyle w:val="jlqj4b"/>
          <w:sz w:val="28"/>
          <w:szCs w:val="28"/>
          <w:lang w:val="kk-KZ"/>
        </w:rPr>
        <w:t>]</w:t>
      </w:r>
      <w:r w:rsidRPr="00705016">
        <w:rPr>
          <w:rStyle w:val="jlqj4b"/>
          <w:sz w:val="28"/>
          <w:szCs w:val="28"/>
          <w:lang w:val="kk-KZ"/>
        </w:rPr>
        <w:t>. Суды пайдалануды осылай реттеу тұрғындарды ауыз сумен ұтымды қамтамасыз ету мәселелерін шешудің экономикалық құралы бола алады. Таза ауыз суды жеткізетін тармақталған сумен жабдықтау жүйесімен бір мезгілде экономикалық тұрғыдан негізделген өндірістік су үшін сумен жабдықтау жүйесін құру қажеттілігі туындайды. Тұтастай алғанда суды тазарту процесі қымбат жұмыс болғандықтан, суаруға арналған судың ұтымсыз шығыны өндірістік суды тұтынумен ауыстырылуы керек және бұл материалдық және энергетикалық ресурстарды үнемдеудің резерві ретінде қарастырылады. Көптеген ресми құжаттар халықтың, ең алдымен ауыл тұрғындарының сапасыз суды тұтынуының жағымсыз экологиялық және санитарлық-гигиеналық салдарын азайтуға бағытталған шұғыл міндеттердің тізбесін анықтайды. Олардың ішінде: 1) таза суды пайдалану тиімділігін арттыру және, атап айтқанда, суды тазартудың жаңа технологияларын жасаудың маңызды шарты болып табылатын суды тазартуға және кейіннен тұтынуға сараланған тәсілді қажет ететін суды тұтынуды ұтымды ету ; 2) табиғи ортаға және адамның өзіне кері әсер ететін, әсіресе су қоспаларының химиялық трансформациясы нәтижесінде канцерогендер мен мутагендер түзуге қабілетті және тамақ өнімдерінің сапасын тікелей немесе жанама түрде нашарлататын дәрілік заттардың мөлшерін азайту , оның технологиясында ауыз су қолданылады. Қазіргі тұрақсыз экономикалық жағдай аясында жоғарыда аталған мәселелерді шешумен қатар конверсиялық су тазарту қондырғыларын пайдалану да айтарлықтай үлес қоса алады. Азаматтық, ең алдымен ауыл тұрғындарының қажеттіліктері үшін кон</w:t>
      </w:r>
      <w:r w:rsidRPr="00705016">
        <w:rPr>
          <w:rStyle w:val="jlqj4b"/>
          <w:rFonts w:eastAsiaTheme="majorEastAsia"/>
          <w:sz w:val="28"/>
          <w:szCs w:val="28"/>
          <w:lang w:val="kk-KZ"/>
        </w:rPr>
        <w:t xml:space="preserve">сервациялауға жататын ескірген </w:t>
      </w:r>
      <w:r w:rsidRPr="00705016">
        <w:rPr>
          <w:rStyle w:val="jlqj4b"/>
          <w:sz w:val="28"/>
          <w:szCs w:val="28"/>
          <w:lang w:val="kk-KZ"/>
        </w:rPr>
        <w:t xml:space="preserve">су тазарту жабдықтарын шығаратын кәсіпорындарының ішінара бағытын өзгерту және </w:t>
      </w:r>
      <w:r w:rsidRPr="00705016">
        <w:rPr>
          <w:rStyle w:val="jlqj4b"/>
          <w:rFonts w:eastAsiaTheme="majorEastAsia"/>
          <w:sz w:val="28"/>
          <w:szCs w:val="28"/>
          <w:lang w:val="kk-KZ"/>
        </w:rPr>
        <w:t>ҚР</w:t>
      </w:r>
      <w:r w:rsidRPr="00705016">
        <w:rPr>
          <w:rStyle w:val="jlqj4b"/>
          <w:sz w:val="28"/>
          <w:szCs w:val="28"/>
          <w:lang w:val="kk-KZ"/>
        </w:rPr>
        <w:t xml:space="preserve"> халқының шамамен үштен бір бөлігі тұратын ауылдағы әлеуметтік-экологиялық жағдайды жақсартуға, елді мекендердің әлеуметтік-экономикалық деградациясын тоқтатуға, азық-түлік өнімдерінің шешіміне оң ықпал етуге қабілетті тиімді және экономикалық құрал болуы керек </w:t>
      </w:r>
      <w:r w:rsidRPr="00705016">
        <w:rPr>
          <w:rStyle w:val="jlqj4b"/>
          <w:rFonts w:eastAsiaTheme="majorEastAsia"/>
          <w:sz w:val="28"/>
          <w:szCs w:val="28"/>
          <w:lang w:val="kk-KZ"/>
        </w:rPr>
        <w:t>проблема</w:t>
      </w:r>
      <w:r w:rsidR="00C552A8" w:rsidRPr="00705016">
        <w:rPr>
          <w:rStyle w:val="jlqj4b"/>
          <w:sz w:val="28"/>
          <w:szCs w:val="28"/>
          <w:lang w:val="kk-KZ"/>
        </w:rPr>
        <w:t>[1</w:t>
      </w:r>
      <w:r w:rsidR="00E50AB4">
        <w:rPr>
          <w:rStyle w:val="jlqj4b"/>
          <w:sz w:val="28"/>
          <w:szCs w:val="28"/>
          <w:lang w:val="kk-KZ"/>
        </w:rPr>
        <w:t>4</w:t>
      </w:r>
      <w:r w:rsidR="00C552A8" w:rsidRPr="00705016">
        <w:rPr>
          <w:rStyle w:val="jlqj4b"/>
          <w:sz w:val="28"/>
          <w:szCs w:val="28"/>
          <w:lang w:val="kk-KZ"/>
        </w:rPr>
        <w:t>-1</w:t>
      </w:r>
      <w:r w:rsidR="00E50AB4">
        <w:rPr>
          <w:rStyle w:val="jlqj4b"/>
          <w:sz w:val="28"/>
          <w:szCs w:val="28"/>
          <w:lang w:val="kk-KZ"/>
        </w:rPr>
        <w:t>6</w:t>
      </w:r>
      <w:r w:rsidR="00C552A8" w:rsidRPr="00705016">
        <w:rPr>
          <w:rStyle w:val="jlqj4b"/>
          <w:sz w:val="28"/>
          <w:szCs w:val="28"/>
          <w:lang w:val="kk-KZ"/>
        </w:rPr>
        <w:t>]</w:t>
      </w:r>
      <w:r w:rsidRPr="00705016">
        <w:rPr>
          <w:rStyle w:val="jlqj4b"/>
          <w:sz w:val="28"/>
          <w:szCs w:val="28"/>
          <w:lang w:val="kk-KZ"/>
        </w:rPr>
        <w:t>.</w:t>
      </w:r>
    </w:p>
    <w:p w:rsidR="004801D6" w:rsidRPr="00705016" w:rsidRDefault="004801D6" w:rsidP="00705016">
      <w:pPr>
        <w:pStyle w:val="a3"/>
        <w:spacing w:before="0" w:beforeAutospacing="0" w:after="0" w:afterAutospacing="0"/>
        <w:ind w:firstLine="709"/>
        <w:jc w:val="both"/>
        <w:rPr>
          <w:rFonts w:eastAsiaTheme="majorEastAsia"/>
          <w:sz w:val="28"/>
          <w:szCs w:val="28"/>
          <w:lang w:val="kk-KZ"/>
        </w:rPr>
      </w:pPr>
    </w:p>
    <w:p w:rsidR="00CA1620" w:rsidRPr="00705016" w:rsidRDefault="00CA1620" w:rsidP="00705016">
      <w:pPr>
        <w:pStyle w:val="2"/>
        <w:spacing w:before="0" w:line="240" w:lineRule="auto"/>
        <w:ind w:firstLine="709"/>
        <w:jc w:val="both"/>
        <w:rPr>
          <w:rFonts w:ascii="Times New Roman" w:hAnsi="Times New Roman" w:cs="Times New Roman"/>
          <w:b w:val="0"/>
          <w:color w:val="auto"/>
          <w:sz w:val="28"/>
          <w:szCs w:val="28"/>
          <w:lang w:val="kk-KZ"/>
        </w:rPr>
      </w:pPr>
    </w:p>
    <w:p w:rsidR="00C5371B" w:rsidRPr="00705016" w:rsidRDefault="00C5371B"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 xml:space="preserve">1.1.2 Қазақстан Республикасының ауылдық мекен орындардағы тұрмыстық және ауыл шаруашылықтық ақаба сулар мәселелері </w:t>
      </w:r>
    </w:p>
    <w:p w:rsidR="00CA1620" w:rsidRPr="00705016" w:rsidRDefault="00CA1620" w:rsidP="00705016">
      <w:pPr>
        <w:pStyle w:val="a3"/>
        <w:spacing w:before="0" w:beforeAutospacing="0" w:after="0" w:afterAutospacing="0"/>
        <w:ind w:firstLine="709"/>
        <w:rPr>
          <w:rStyle w:val="jlqj4b"/>
          <w:sz w:val="28"/>
          <w:szCs w:val="28"/>
          <w:lang w:val="kk-KZ"/>
        </w:rPr>
      </w:pPr>
    </w:p>
    <w:p w:rsidR="00CA1620" w:rsidRPr="00705016" w:rsidRDefault="00CA1620" w:rsidP="00705016">
      <w:pPr>
        <w:pStyle w:val="a3"/>
        <w:spacing w:before="0" w:beforeAutospacing="0" w:after="0" w:afterAutospacing="0"/>
        <w:ind w:firstLine="709"/>
        <w:jc w:val="both"/>
        <w:rPr>
          <w:lang w:val="kk-KZ"/>
        </w:rPr>
      </w:pPr>
      <w:r w:rsidRPr="00705016">
        <w:rPr>
          <w:rStyle w:val="jlqj4b"/>
          <w:sz w:val="28"/>
          <w:szCs w:val="28"/>
          <w:lang w:val="kk-KZ"/>
        </w:rPr>
        <w:t xml:space="preserve">Антропогендік көздерден сынап (Hg) шығарындылары жаһандық проблеманы тудырады. Орталық Азияда Қазақстанның орталық және солтүстік аймақтары Hg-мен қатты ластанған территориялардың қатарына жатады. Бұл екі ацетальдегид (Теміртауда) және хлорлы-сілтілі (Павлодарда) зауыттарға байланысты, олардың шығарындылары 20-шы ғасырдың екінші </w:t>
      </w:r>
      <w:r w:rsidRPr="00705016">
        <w:rPr>
          <w:rStyle w:val="jlqj4b"/>
          <w:sz w:val="28"/>
          <w:szCs w:val="28"/>
          <w:lang w:val="kk-KZ"/>
        </w:rPr>
        <w:lastRenderedPageBreak/>
        <w:t>жартысында 2000 тн-ден астам қарапайым Hg есептелген. Алайда атмосфераға қоршаған ортаға шығарындылар, жақын орналасқан су жүйелеріне бақыланатын ағындар, жасуша өсімдігінің ағып кетуі және ластанған шламдар арқылы бөлінетін Hg-нің нақты мөлшері әлі белгісіз. Зерттеулер бойынша ластанған учаскелердің қазіргі жағдайын егжей-тегжейлі талдау  әсер етілген экожүйелердегі (Нура және Ертіс өзендері, Балқылдақ көлі және олардың маңындағы аймақтар) топырақтағы, шөгінділердегі, сулардағы және биоталардағы Hg туралы жарияланған әдебиеттерге сыни шолуды қамтамасыз етуге бағытталған. Сонымен қатар, бұл ластану эпизодтарын таңдалған ұқсас халықаралық жағдайлармен салыстырады, сондай-ақ демеркуляцияға күш салуды ұсынады. Зерттеулер ацетальдегид зауыты маңындағы ластанудың айтарлықтай болғандығын және негізінен Hg-нің көп бөлігі ағызу нүктесінен 25 км қашықтықта топырақтың жоғарғы қабаттары мен өзен жағалауларына шоғырланғанымен локализацияланғандығын көрсетеді. Хлорлы сілтілер зауытында Солтүстік Қазақстандағы Балқылдақ көлі ең ауыр ластанған рецептор болып табылады. Жергілікті өзендер мен су қоймаларынан заңсыз ауланған балықты тұтыну салдарынан екі облыстың жергілікті тұрғындары Hg әсеріне ұшырауы мүмкін. Осы өріс деректері негізінен 2010 жылға дейін жүргізілген зерттеумен шектелгендіктен және Hg-тің ластануы мен сипатын ескере отырып, екі учаске үшін де, әсіресе, бұрын анықталған ыстық нүктелер маңында соңғы экологиялық бағалау өте қажет. Орынды қалпына келтіру жұмыстарының аяқталмағандығына байланысты бірнеше зерттеушілер бұрынғы хлор-сілтілік және ацетальдегид зауыты учаскелері үшін берген ұсыныстарына экс-ситуалды топырақ жуу, гравитациялық бөлінумен топырақты ұнтақтау, шөгінділер үшін ультрадыбыстық және трансгенді балдырлар және электрокинетикалық қалпына келтіру жатады. Біріншісі және соңғысына ластанған лайдың шөгінділері мен топырағын алып тастау және  шектеу жатқызылған. Алайда, олардың тиімділігі алдымен тексерілуі керек [</w:t>
      </w:r>
      <w:r w:rsidR="00600D77" w:rsidRPr="00705016">
        <w:rPr>
          <w:rStyle w:val="jlqj4b"/>
          <w:sz w:val="28"/>
          <w:szCs w:val="28"/>
          <w:lang w:val="kk-KZ"/>
        </w:rPr>
        <w:t>1</w:t>
      </w:r>
      <w:r w:rsidR="00E50AB4">
        <w:rPr>
          <w:rStyle w:val="jlqj4b"/>
          <w:sz w:val="28"/>
          <w:szCs w:val="28"/>
          <w:lang w:val="kk-KZ"/>
        </w:rPr>
        <w:t>7</w:t>
      </w:r>
      <w:r w:rsidRPr="00705016">
        <w:rPr>
          <w:rStyle w:val="jlqj4b"/>
          <w:sz w:val="28"/>
          <w:szCs w:val="28"/>
          <w:lang w:val="kk-KZ"/>
        </w:rPr>
        <w:t>].</w:t>
      </w:r>
    </w:p>
    <w:p w:rsidR="00CA1620" w:rsidRPr="00705016" w:rsidRDefault="00CA1620" w:rsidP="00705016">
      <w:pPr>
        <w:pStyle w:val="a3"/>
        <w:spacing w:before="0" w:beforeAutospacing="0" w:after="0" w:afterAutospacing="0"/>
        <w:ind w:firstLine="709"/>
        <w:jc w:val="both"/>
        <w:rPr>
          <w:lang w:val="kk-KZ"/>
        </w:rPr>
      </w:pPr>
      <w:r w:rsidRPr="00705016">
        <w:rPr>
          <w:rStyle w:val="jlqj4b"/>
          <w:sz w:val="28"/>
          <w:szCs w:val="28"/>
          <w:lang w:val="kk-KZ"/>
        </w:rPr>
        <w:t xml:space="preserve">Сырдария - Орталық Азиядағы Арал теңізіне маңызды тұщы су беретін екі ірі өзеннің бірі. Өзеннің маңыздылығы мен ауылшаруашылықты қажет ететін тарихына қарамастан, пестицидтер қалдықтарының су тіршілігіне әсер етуі туралы заманауи бағалауды және олардың пайда болуын қамтамасыз ететін  зерттеулер аз. Алғашқы зеттеулерде Өзбекстандағы ауылшаруашылығы қарқынды су айдынынан төмен қарай Қазақстандағы Сырдарияның төменгі шөгіндісі мен суындағы заманауи және ескі пестицидтердің қоршаған ортаға шоғырлануының маусымдық өзгеруі анықталған. Экотоксикологиялық бағалаудың бастапқы деңгейін қамтамасыз ету үшін 2015 жылғы маусым айында бес қашықтықтағы іріктеу станциясында граб үлгілері мен пассивті сынамалар қолданылған. Нәтижелер ауыл шаруашылығы суларын тазарту кезеңінде және одан кейін жиналған үлгілермен салыстырылған. Полярлық органикалық химиялық интегративті сынамалар маусым айында қолданылып, және пестицидтердің ағымдағы </w:t>
      </w:r>
      <w:r w:rsidRPr="00705016">
        <w:rPr>
          <w:rStyle w:val="jlqj4b"/>
          <w:sz w:val="28"/>
          <w:szCs w:val="28"/>
          <w:lang w:val="kk-KZ"/>
        </w:rPr>
        <w:lastRenderedPageBreak/>
        <w:t>қолданыстағы орташа концентрациясы үшін калибрленген. Өзеннен алынған сынамаларында өлшенген хлорланған пестицидтердің ішінде линданның (γ-HCH) маусым айында ең жоғары концентрациясы жиі анықталған. Барлық жағдайда линданның қалдықтары (γ-HCH) 0,014-тен 0,24 мкг / л-ге дейін, су үлгілерінде анықталған, бұл дүниежүзілік өзендер үшін ең жоғары концентрация болып табылады. Диелдрин концентрациясы қазан айында 0,4 мкг / л-ге жақындағанда ең жоғары болды. Бұрынғы пестицидтердің қайнар көздері ретінде ағынның жоғарғы жағында заңсыз қолдану немесе еріген сулардың атмосфералық ауаның бұрынғы ластануының дәлелі болуы мүмкін. Осы қалдықтардың созылмалы әсер етуі шөгіндіде де, су бағанасында да төменгі деңгейдегі организмдердің экологиялық қаупіне әкелуі мүмкін екені дәлелденген [</w:t>
      </w:r>
      <w:r w:rsidR="00600D77" w:rsidRPr="00705016">
        <w:rPr>
          <w:rStyle w:val="jlqj4b"/>
          <w:sz w:val="28"/>
          <w:szCs w:val="28"/>
          <w:lang w:val="kk-KZ"/>
        </w:rPr>
        <w:t>1</w:t>
      </w:r>
      <w:r w:rsidR="00E50AB4">
        <w:rPr>
          <w:rStyle w:val="jlqj4b"/>
          <w:sz w:val="28"/>
          <w:szCs w:val="28"/>
          <w:lang w:val="kk-KZ"/>
        </w:rPr>
        <w:t>8</w:t>
      </w:r>
      <w:r w:rsidRPr="00705016">
        <w:rPr>
          <w:rStyle w:val="jlqj4b"/>
          <w:sz w:val="28"/>
          <w:szCs w:val="28"/>
          <w:lang w:val="kk-KZ"/>
        </w:rPr>
        <w:t xml:space="preserve">]. </w:t>
      </w:r>
    </w:p>
    <w:p w:rsidR="00CA1620" w:rsidRPr="00705016" w:rsidRDefault="00CA1620" w:rsidP="00705016">
      <w:pPr>
        <w:pStyle w:val="a3"/>
        <w:spacing w:before="0" w:beforeAutospacing="0" w:after="0" w:afterAutospacing="0"/>
        <w:ind w:firstLine="709"/>
        <w:jc w:val="both"/>
        <w:rPr>
          <w:lang w:val="kk-KZ"/>
        </w:rPr>
      </w:pPr>
      <w:r w:rsidRPr="00705016">
        <w:rPr>
          <w:rStyle w:val="jlqj4b"/>
          <w:sz w:val="28"/>
          <w:szCs w:val="28"/>
          <w:lang w:val="kk-KZ"/>
        </w:rPr>
        <w:t>Қазақстандағы мұнай-химия кәсіпорындары ластанған ағынды суларды арнайы алушыларға жібереді. Ластаушы заттар топырақ арқылы жер асты суларына енеді, бұл халықтың денсаулығы мен қоршаған орта қауіпсіздігіне әсер етуі мүмкін. Кей шетелдік зерттеушілер мен отандық зареттеулер жұмыстарында зауыттардың бірінің 7 жылдық бақылау бағдарламасын бағалау ұсынылған және 2013-2019 жылдар аралығында тоғыз ұңғыманың он тоғыз айнымалысы қамтылған. Талдау әр ластаушының жалпы ластануға қосқан үлесін нақтылауға және ең ластанған учаскелерді анықтауға мүмкіндік берді. Нәтижелер сонымен қатар жер асты суларындағы ластаушы заттардың концентрациясы Дүниежүзілік денсаулық сақтау ұйымынан да, ауыз суға арналған қазақстандық стандарттардан да асып түскенін көрсетті. Мысалы, мұнайдың жалпы көмірсутектері бойынша орташа нормадан асып кету 4 есе, қатты еріген қатты заттар үшін - 5 есе, хлоридтер үшін - 9 есе, натрий үшін - 6 есе, ал жалпы қаттылық 6 еседен асқан. Жер асты суларының сапасына иесіз геология мен мұнай-химия өндірістік кластерінің ағындары әсер етеді деген қорытындыға келген. Зерттеу табиғи-геохимиялық процестермен қатар мұнай-химия саласынан жер асты суларына антропогендік ластануд</w:t>
      </w:r>
      <w:r w:rsidR="00600D77" w:rsidRPr="00705016">
        <w:rPr>
          <w:rStyle w:val="jlqj4b"/>
          <w:sz w:val="28"/>
          <w:szCs w:val="28"/>
          <w:lang w:val="kk-KZ"/>
        </w:rPr>
        <w:t>ың жоғары жүктемесін растайды [1</w:t>
      </w:r>
      <w:r w:rsidR="00E50AB4">
        <w:rPr>
          <w:rStyle w:val="jlqj4b"/>
          <w:sz w:val="28"/>
          <w:szCs w:val="28"/>
          <w:lang w:val="kk-KZ"/>
        </w:rPr>
        <w:t>9</w:t>
      </w:r>
      <w:r w:rsidRPr="00705016">
        <w:rPr>
          <w:rStyle w:val="jlqj4b"/>
          <w:sz w:val="28"/>
          <w:szCs w:val="28"/>
          <w:lang w:val="kk-KZ"/>
        </w:rPr>
        <w:t xml:space="preserve">]. </w:t>
      </w:r>
    </w:p>
    <w:p w:rsidR="00CA1620" w:rsidRPr="00705016" w:rsidRDefault="00CA1620" w:rsidP="00705016">
      <w:pPr>
        <w:pStyle w:val="a3"/>
        <w:spacing w:before="0" w:beforeAutospacing="0" w:after="0" w:afterAutospacing="0"/>
        <w:ind w:firstLine="709"/>
        <w:jc w:val="both"/>
        <w:rPr>
          <w:lang w:val="kk-KZ"/>
        </w:rPr>
      </w:pPr>
      <w:r w:rsidRPr="00705016">
        <w:rPr>
          <w:rStyle w:val="jlqj4b"/>
          <w:sz w:val="28"/>
          <w:szCs w:val="28"/>
          <w:lang w:val="kk-KZ"/>
        </w:rPr>
        <w:t xml:space="preserve">Зерттеушілердің жұмыстарында Орта Азиядағы денсаулыққа қатысты мәселелерге арналған кең әдеби шолу бар. Орталық Азияның барлық елдерінде жан басына шаққандағы таза судың мөлшері едәуір болғанымен, уақыт пен кеңістіктің біркелкі таралмауы судың қол жетімділігіне қиындықтар тудырады. Осыған байланысты Орталық Азия экономикасы су тапшылығы жағдайында дамып келеді. Сумен жабдықтау жүйелері мен ағынды суларды тазарту қондырғыларының деградациясы суды жоғалтудың жоғары деңгейіне және қауіпсіз сумен жабдықтауға жеткіліксіз қол жетімділікке алып келеді. Бұл тұрғыда ең алдымен ауылдық жерлер зардап шегеді. Төмен тарифтер есепке алудың жоқтығымен және су төлемі үшін төлемдердің төмен ставкаларымен үйлеседі, бұл сумен жабдықтау және су бұрудың негізгі қызметтеріне пайдалану мен қызмет көрсету шығындарының жабылмайтындығын білдіреді. Қауіпті сумен жабдықтау микробиологиялық және микробиологиялық емес ластаушылардан тұрады. Орталық Азияда </w:t>
      </w:r>
      <w:r w:rsidRPr="00705016">
        <w:rPr>
          <w:rStyle w:val="jlqj4b"/>
          <w:sz w:val="28"/>
          <w:szCs w:val="28"/>
          <w:lang w:val="kk-KZ"/>
        </w:rPr>
        <w:lastRenderedPageBreak/>
        <w:t>гельминтоз және ішек қарапайымдыларының инфекциясы денсаулық сақтаудың маңыздылығына ие. Ауылшаруашылық және өндірістік ластану әсіресе Амудария мен Сырдария өзендерінің төменгі ағысына әсер еткен. Үлкен жерлерде мыс, мырыш және хромның судағы концентрациясы рұқсат етілген концентрациядан асып түседі. Осылайша, экологиялық мониторинг жүйесін күшейтудің шұғыл қажеттілігі туындайды. Шағын көлемдегі сумен жабдықтау және су бұру жүйелерін осыған жұмсалатын мемлекеттік шығыстарға сәйкес дамыту қажет [</w:t>
      </w:r>
      <w:r w:rsidR="00E50AB4">
        <w:rPr>
          <w:rStyle w:val="jlqj4b"/>
          <w:sz w:val="28"/>
          <w:szCs w:val="28"/>
          <w:lang w:val="kk-KZ"/>
        </w:rPr>
        <w:t>20</w:t>
      </w:r>
      <w:r w:rsidRPr="00705016">
        <w:rPr>
          <w:rStyle w:val="jlqj4b"/>
          <w:sz w:val="28"/>
          <w:szCs w:val="28"/>
          <w:lang w:val="kk-KZ"/>
        </w:rPr>
        <w:t xml:space="preserve">]. </w:t>
      </w:r>
    </w:p>
    <w:p w:rsidR="00C5371B" w:rsidRPr="00705016" w:rsidRDefault="00C5371B" w:rsidP="00705016">
      <w:pPr>
        <w:spacing w:after="0" w:line="240" w:lineRule="auto"/>
        <w:ind w:firstLine="709"/>
        <w:jc w:val="both"/>
        <w:rPr>
          <w:rStyle w:val="jlqj4b"/>
          <w:rFonts w:ascii="Times New Roman" w:hAnsi="Times New Roman" w:cs="Times New Roman"/>
          <w:sz w:val="28"/>
          <w:szCs w:val="28"/>
          <w:lang w:val="kk-KZ"/>
        </w:rPr>
      </w:pPr>
    </w:p>
    <w:p w:rsidR="00C5371B" w:rsidRPr="00705016" w:rsidRDefault="00C5371B"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1.2 Дүние жүзіндегі ауылдық мекен орындарында ақаба сулар мәселелерінің салыстырмалы сипаттамасы</w:t>
      </w:r>
    </w:p>
    <w:p w:rsidR="00C5371B" w:rsidRPr="00705016" w:rsidRDefault="00C5371B" w:rsidP="00705016">
      <w:pPr>
        <w:spacing w:after="0" w:line="240" w:lineRule="auto"/>
        <w:ind w:firstLine="709"/>
        <w:jc w:val="both"/>
        <w:rPr>
          <w:rStyle w:val="jlqj4b"/>
          <w:rFonts w:ascii="Times New Roman" w:hAnsi="Times New Roman" w:cs="Times New Roman"/>
          <w:sz w:val="28"/>
          <w:szCs w:val="28"/>
          <w:lang w:val="kk-KZ"/>
        </w:rPr>
      </w:pPr>
    </w:p>
    <w:p w:rsidR="00C5371B" w:rsidRPr="00705016" w:rsidRDefault="00C5371B"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Әлемде болып жатқан урбанизация құбылысына қарамастан, әлем халқының жартысына жуығы әлі де ауылдық жерлерде тұрады. ЕО-да бұрынғы  Еуропа елдерінің шамамен 30% -ы (42 млн. адам) 2000-нан аз елді мекендерде тұрады, ал бұл пайыз батыс бөлігінде 20% -дан төмен [</w:t>
      </w:r>
      <w:r w:rsidR="003D0FB4" w:rsidRPr="00705016">
        <w:rPr>
          <w:rStyle w:val="jlqj4b"/>
          <w:rFonts w:ascii="Times New Roman" w:hAnsi="Times New Roman" w:cs="Times New Roman"/>
          <w:sz w:val="28"/>
          <w:szCs w:val="28"/>
          <w:lang w:val="kk-KZ"/>
        </w:rPr>
        <w:t>2</w:t>
      </w:r>
      <w:r w:rsidR="00E50AB4">
        <w:rPr>
          <w:rStyle w:val="jlqj4b"/>
          <w:rFonts w:ascii="Times New Roman" w:hAnsi="Times New Roman" w:cs="Times New Roman"/>
          <w:sz w:val="28"/>
          <w:szCs w:val="28"/>
          <w:lang w:val="kk-KZ"/>
        </w:rPr>
        <w:t>1</w:t>
      </w:r>
      <w:r w:rsidRPr="00705016">
        <w:rPr>
          <w:rStyle w:val="jlqj4b"/>
          <w:rFonts w:ascii="Times New Roman" w:hAnsi="Times New Roman" w:cs="Times New Roman"/>
          <w:sz w:val="28"/>
          <w:szCs w:val="28"/>
          <w:lang w:val="kk-KZ"/>
        </w:rPr>
        <w:t>]. Қазақстанда Әлемнің көптеген басқа аймақтарында бұрынғыдай ауыл немесе қала маңындағы шағын қалалар (үлкен қалалық аудандарға жақын орналасқан, бірақ мұндай аумақтарға сәйкес қызметтері мен жабдықтары жоқ елді мекендер) сипаты байқалады. Осы халықтың көп бөлігі әлі күнге дейін тиісті санитарлық немесе қолданыстағы жүйелердің тиімділігін арттыруға, қоршаған ортаны қорғау мен ресурстарды қалпына келтіруге бағытталған жүйелерді күтуде. Біріккен Ұлттар Ұйымының тұрақты даму мақсаттарының («Таза су және санитария») 6-мақсаты 2030 жылға дейін барлығына жеткілікті және тең дәрежеде санитарлық-гигиеналық қол жетімділікке су жеткізуді және сол уақытта тазартылмаған ағынды сулардың үлесін екі есеге азайтуды және қайта өңдеу мен қауіпсіз қайта пайдалануды едәуір өсіруді көздейді. Дәл қазіргі уақытта әлемде кем дегенде 1,8 миллиард адам нәжіспен ластанған ауыз су көздерін пайдаланады, 1,7 миллиардтан астам адам өзендердің бассейндерінде тұрады, оларда суды пайдалану қайта толтырылғаннан асады, ал адамдардың шаруашылық қызметіндегі ағынды сулардың 80% -дан астамы ағызылмайды [</w:t>
      </w:r>
      <w:r w:rsidR="003D0FB4" w:rsidRPr="00705016">
        <w:rPr>
          <w:rStyle w:val="jlqj4b"/>
          <w:rFonts w:ascii="Times New Roman" w:hAnsi="Times New Roman" w:cs="Times New Roman"/>
          <w:sz w:val="28"/>
          <w:szCs w:val="28"/>
          <w:lang w:val="kk-KZ"/>
        </w:rPr>
        <w:t>2</w:t>
      </w:r>
      <w:r w:rsidR="00E50AB4">
        <w:rPr>
          <w:rStyle w:val="jlqj4b"/>
          <w:rFonts w:ascii="Times New Roman" w:hAnsi="Times New Roman" w:cs="Times New Roman"/>
          <w:sz w:val="28"/>
          <w:szCs w:val="28"/>
          <w:lang w:val="kk-KZ"/>
        </w:rPr>
        <w:t>2</w:t>
      </w:r>
      <w:r w:rsidRPr="00705016">
        <w:rPr>
          <w:rStyle w:val="jlqj4b"/>
          <w:rFonts w:ascii="Times New Roman" w:hAnsi="Times New Roman" w:cs="Times New Roman"/>
          <w:sz w:val="28"/>
          <w:szCs w:val="28"/>
          <w:lang w:val="kk-KZ"/>
        </w:rPr>
        <w:t>]. Ағынды суларды жинау және тазарту қоршаған ортаға және экономикаға жергілікті деңгейде де, жаһандық деңгейде де үлкен әсер етеді. Риш және басқалар [</w:t>
      </w:r>
      <w:r w:rsidR="003D0FB4" w:rsidRPr="00705016">
        <w:rPr>
          <w:rStyle w:val="jlqj4b"/>
          <w:rFonts w:ascii="Times New Roman" w:hAnsi="Times New Roman" w:cs="Times New Roman"/>
          <w:sz w:val="28"/>
          <w:szCs w:val="28"/>
          <w:lang w:val="kk-KZ"/>
        </w:rPr>
        <w:t>2</w:t>
      </w:r>
      <w:r w:rsidR="00E50AB4">
        <w:rPr>
          <w:rStyle w:val="jlqj4b"/>
          <w:rFonts w:ascii="Times New Roman" w:hAnsi="Times New Roman" w:cs="Times New Roman"/>
          <w:sz w:val="28"/>
          <w:szCs w:val="28"/>
          <w:lang w:val="kk-KZ"/>
        </w:rPr>
        <w:t>3</w:t>
      </w:r>
      <w:r w:rsidRPr="00705016">
        <w:rPr>
          <w:rStyle w:val="jlqj4b"/>
          <w:rFonts w:ascii="Times New Roman" w:hAnsi="Times New Roman" w:cs="Times New Roman"/>
          <w:sz w:val="28"/>
          <w:szCs w:val="28"/>
          <w:lang w:val="kk-KZ"/>
        </w:rPr>
        <w:t>] кәдімгі (гравитациялық) қалалық ағынды сулар (ҚА</w:t>
      </w:r>
      <w:r w:rsidR="00744666" w:rsidRPr="00705016">
        <w:rPr>
          <w:rStyle w:val="jlqj4b"/>
          <w:rFonts w:ascii="Times New Roman" w:hAnsi="Times New Roman" w:cs="Times New Roman"/>
          <w:sz w:val="28"/>
          <w:szCs w:val="28"/>
          <w:lang w:val="kk-KZ"/>
        </w:rPr>
        <w:t>С</w:t>
      </w:r>
      <w:r w:rsidRPr="00705016">
        <w:rPr>
          <w:rStyle w:val="jlqj4b"/>
          <w:rFonts w:ascii="Times New Roman" w:hAnsi="Times New Roman" w:cs="Times New Roman"/>
          <w:sz w:val="28"/>
          <w:szCs w:val="28"/>
          <w:lang w:val="kk-KZ"/>
        </w:rPr>
        <w:t>) жүйелерінің өмірлік айналымын бағалауды (ӨАБ)  жүргізді, оның ішінде кәріздер мен сарқынды суларды тазарту қондырғыларының (ӨАБ) құрылысы мен эксплуатациясын қоса, егжей-тегжейлі компоненттер тізімдемесін жасаған. Осындай зерттеулер нәтижелері көрсеткендей, кәріз инфрақұрылымының құрылыстарының өзі қарастырылатын санаттардың көпшілігіне экологиялық әсерін тигізеді. Демек, кәріз жүйелерінің құрылысы мен пайдаланылуын ҚА</w:t>
      </w:r>
      <w:r w:rsidR="00744666" w:rsidRPr="00705016">
        <w:rPr>
          <w:rStyle w:val="jlqj4b"/>
          <w:rFonts w:ascii="Times New Roman" w:hAnsi="Times New Roman" w:cs="Times New Roman"/>
          <w:sz w:val="28"/>
          <w:szCs w:val="28"/>
          <w:lang w:val="kk-KZ"/>
        </w:rPr>
        <w:t>С</w:t>
      </w:r>
      <w:r w:rsidRPr="00705016">
        <w:rPr>
          <w:rStyle w:val="jlqj4b"/>
          <w:rFonts w:ascii="Times New Roman" w:hAnsi="Times New Roman" w:cs="Times New Roman"/>
          <w:sz w:val="28"/>
          <w:szCs w:val="28"/>
          <w:lang w:val="kk-KZ"/>
        </w:rPr>
        <w:t xml:space="preserve"> орталықтандырылмаған нұсқаларын экологиялық бағалауға қосудың маңызы зор. Бұл тұрғыда экологиялық инновация осындай жүйелердің қоршаған ортаға әсерін төмендетуде және олардың экономикалық, экологиялық және </w:t>
      </w:r>
      <w:r w:rsidRPr="00705016">
        <w:rPr>
          <w:rStyle w:val="jlqj4b"/>
          <w:rFonts w:ascii="Times New Roman" w:hAnsi="Times New Roman" w:cs="Times New Roman"/>
          <w:sz w:val="28"/>
          <w:szCs w:val="28"/>
          <w:lang w:val="kk-KZ"/>
        </w:rPr>
        <w:lastRenderedPageBreak/>
        <w:t>әлеуметтік тұрғыдан тұрақтылығында маңызды рөл атқаруы мүмкін. Ауылдық немесе қала маңындағы елді мекендердегі ағынды суларды басқарудың орталықтандырылмаған жүйелерін қолдайтын аргументтерді көпшілік талқылады және жақтады [</w:t>
      </w:r>
      <w:r w:rsidR="003D0FB4" w:rsidRPr="00705016">
        <w:rPr>
          <w:rStyle w:val="jlqj4b"/>
          <w:rFonts w:ascii="Times New Roman" w:hAnsi="Times New Roman" w:cs="Times New Roman"/>
          <w:sz w:val="28"/>
          <w:szCs w:val="28"/>
          <w:lang w:val="kk-KZ"/>
        </w:rPr>
        <w:t>2</w:t>
      </w:r>
      <w:r w:rsidR="00E50AB4">
        <w:rPr>
          <w:rStyle w:val="jlqj4b"/>
          <w:rFonts w:ascii="Times New Roman" w:hAnsi="Times New Roman" w:cs="Times New Roman"/>
          <w:sz w:val="28"/>
          <w:szCs w:val="28"/>
          <w:lang w:val="kk-KZ"/>
        </w:rPr>
        <w:t>4</w:t>
      </w:r>
      <w:r w:rsidR="003D0FB4" w:rsidRPr="00705016">
        <w:rPr>
          <w:rStyle w:val="jlqj4b"/>
          <w:rFonts w:ascii="Times New Roman" w:hAnsi="Times New Roman" w:cs="Times New Roman"/>
          <w:sz w:val="28"/>
          <w:szCs w:val="28"/>
          <w:lang w:val="kk-KZ"/>
        </w:rPr>
        <w:t>-2</w:t>
      </w:r>
      <w:r w:rsidR="00E50AB4">
        <w:rPr>
          <w:rStyle w:val="jlqj4b"/>
          <w:rFonts w:ascii="Times New Roman" w:hAnsi="Times New Roman" w:cs="Times New Roman"/>
          <w:sz w:val="28"/>
          <w:szCs w:val="28"/>
          <w:lang w:val="kk-KZ"/>
        </w:rPr>
        <w:t>9</w:t>
      </w:r>
      <w:r w:rsidRPr="00705016">
        <w:rPr>
          <w:rStyle w:val="jlqj4b"/>
          <w:rFonts w:ascii="Times New Roman" w:hAnsi="Times New Roman" w:cs="Times New Roman"/>
          <w:sz w:val="28"/>
          <w:szCs w:val="28"/>
          <w:lang w:val="kk-KZ"/>
        </w:rPr>
        <w:t>]. Қашықтағы (және әсіресе табысы төмен) жерлерде орталықтандырылған су тазарту тұрғындар үшін ұзақ мерзімді қарыздың ауыртпалығын тудыратындығына қосымша, орталықсыздандыру тұрақтылық проблемаларын шешудің қисынды шешімі ретінде көрінеді, өйткені бұл нысандар әдетте салынуы мүмкін ағымдағы қажеттіліктерді дәл қанағаттандырады, өйткені бұдан әрі қажеттіліктер туындайды. Дамыған елдердің өзінде қалалар біртіндеп тығыз шоғырланған елді мекендер сипатын жоғалтып, біртіндеп ауылға тарала бастайды. Демек, ағынды суларды жинаудың орталықтандырылған жүйесін салу экономикалық тұрғыдан тиімді деп есептелмейтін жерлерде орталықсыздандыру өте танымал бола бастады: мысал ретінде, АҚШ-тағы тұрғындардың 25% -ына он жыл бұрын шағын, орталықтандырылмаған су сорғыштары қызмет көрсеткен [</w:t>
      </w:r>
      <w:r w:rsidR="00E50AB4">
        <w:rPr>
          <w:rStyle w:val="jlqj4b"/>
          <w:rFonts w:ascii="Times New Roman" w:hAnsi="Times New Roman" w:cs="Times New Roman"/>
          <w:sz w:val="28"/>
          <w:szCs w:val="28"/>
          <w:lang w:val="kk-KZ"/>
        </w:rPr>
        <w:t>30</w:t>
      </w:r>
      <w:r w:rsidRPr="00705016">
        <w:rPr>
          <w:rStyle w:val="jlqj4b"/>
          <w:rFonts w:ascii="Times New Roman" w:hAnsi="Times New Roman" w:cs="Times New Roman"/>
          <w:sz w:val="28"/>
          <w:szCs w:val="28"/>
          <w:lang w:val="kk-KZ"/>
        </w:rPr>
        <w:t>]. Дамыған әлемдегі қолданыстағы қалалық су инфрақұрылымының көп бөлігі үшін осындай параметрлердегі кішігірім, жергілікті кластерлік жүйелерге көшу тұрақтылыққа негізделген ақылға қонымды шешім ғана емес, ұзақ мерзімді перспективада қаржылық жағынан да тиімді шешім бола алады [</w:t>
      </w:r>
      <w:r w:rsidR="003D0FB4" w:rsidRPr="00705016">
        <w:rPr>
          <w:rStyle w:val="jlqj4b"/>
          <w:rFonts w:ascii="Times New Roman" w:hAnsi="Times New Roman" w:cs="Times New Roman"/>
          <w:sz w:val="28"/>
          <w:szCs w:val="28"/>
          <w:lang w:val="kk-KZ"/>
        </w:rPr>
        <w:t>3</w:t>
      </w:r>
      <w:r w:rsidR="00E50AB4">
        <w:rPr>
          <w:rStyle w:val="jlqj4b"/>
          <w:rFonts w:ascii="Times New Roman" w:hAnsi="Times New Roman" w:cs="Times New Roman"/>
          <w:sz w:val="28"/>
          <w:szCs w:val="28"/>
          <w:lang w:val="kk-KZ"/>
        </w:rPr>
        <w:t>1</w:t>
      </w:r>
      <w:r w:rsidRPr="00705016">
        <w:rPr>
          <w:rStyle w:val="jlqj4b"/>
          <w:rFonts w:ascii="Times New Roman" w:hAnsi="Times New Roman" w:cs="Times New Roman"/>
          <w:sz w:val="28"/>
          <w:szCs w:val="28"/>
          <w:lang w:val="kk-KZ"/>
        </w:rPr>
        <w:t>].</w:t>
      </w:r>
    </w:p>
    <w:p w:rsidR="00C5371B" w:rsidRPr="00705016" w:rsidRDefault="00C5371B" w:rsidP="00705016">
      <w:pPr>
        <w:spacing w:after="0" w:line="240" w:lineRule="auto"/>
        <w:ind w:firstLine="709"/>
        <w:jc w:val="both"/>
        <w:rPr>
          <w:rFonts w:ascii="Times New Roman" w:eastAsia="Times New Roman" w:hAnsi="Times New Roman" w:cs="Times New Roman"/>
          <w:lang w:val="kk-KZ" w:eastAsia="ru-RU"/>
        </w:rPr>
      </w:pPr>
      <w:r w:rsidRPr="00705016">
        <w:rPr>
          <w:rStyle w:val="jlqj4b"/>
          <w:rFonts w:ascii="Times New Roman" w:hAnsi="Times New Roman" w:cs="Times New Roman"/>
          <w:sz w:val="28"/>
          <w:szCs w:val="28"/>
          <w:lang w:val="kk-KZ"/>
        </w:rPr>
        <w:t>Тағы да бір  зерттеу Қытайдың Лайву ауылындағы құдық суынан ішек таяқшасын (E. coli) өндіретін кеңейтілген спектрлі бета-лактамазаның (</w:t>
      </w:r>
      <w:r w:rsidR="00744666" w:rsidRPr="00705016">
        <w:rPr>
          <w:rStyle w:val="jlqj4b"/>
          <w:rFonts w:ascii="Times New Roman" w:hAnsi="Times New Roman" w:cs="Times New Roman"/>
          <w:sz w:val="28"/>
          <w:szCs w:val="28"/>
          <w:lang w:val="kk-KZ"/>
        </w:rPr>
        <w:t>КСБЛ</w:t>
      </w:r>
      <w:r w:rsidRPr="00705016">
        <w:rPr>
          <w:rStyle w:val="jlqj4b"/>
          <w:rFonts w:ascii="Times New Roman" w:hAnsi="Times New Roman" w:cs="Times New Roman"/>
          <w:sz w:val="28"/>
          <w:szCs w:val="28"/>
          <w:lang w:val="kk-KZ"/>
        </w:rPr>
        <w:t xml:space="preserve">) пайда болуы мен сипаттамалары туралы түсінік алу және олардың рөлін зерттеу үшін жүргізілген жәнеластану көзі ретінде жақын орналасқан шұңқырдағы су алынған.ESBL өндіретін E. coli ұңғымалардан жақын жердегі шұңқырлы дәретханалардан бөлінген изоляттармен салыстырылу </w:t>
      </w:r>
      <w:r w:rsidRPr="00705016">
        <w:rPr>
          <w:rStyle w:val="viiyi"/>
          <w:rFonts w:ascii="Times New Roman" w:hAnsi="Times New Roman" w:cs="Times New Roman"/>
          <w:sz w:val="28"/>
          <w:szCs w:val="28"/>
          <w:lang w:val="kk-KZ"/>
        </w:rPr>
        <w:t xml:space="preserve"> н</w:t>
      </w:r>
      <w:r w:rsidRPr="00705016">
        <w:rPr>
          <w:rStyle w:val="jlqj4b"/>
          <w:rFonts w:ascii="Times New Roman" w:hAnsi="Times New Roman" w:cs="Times New Roman"/>
          <w:sz w:val="28"/>
          <w:szCs w:val="28"/>
          <w:lang w:val="kk-KZ"/>
        </w:rPr>
        <w:t xml:space="preserve">әтижелері көрсеткендей, антибиотикке төзімділік профильдері бірдей </w:t>
      </w:r>
      <w:r w:rsidR="00744666" w:rsidRPr="00705016">
        <w:rPr>
          <w:rStyle w:val="jlqj4b"/>
          <w:rFonts w:ascii="Times New Roman" w:hAnsi="Times New Roman" w:cs="Times New Roman"/>
          <w:sz w:val="28"/>
          <w:szCs w:val="28"/>
          <w:lang w:val="kk-KZ"/>
        </w:rPr>
        <w:t>КСБЛ</w:t>
      </w:r>
      <w:r w:rsidRPr="00705016">
        <w:rPr>
          <w:rStyle w:val="jlqj4b"/>
          <w:rFonts w:ascii="Times New Roman" w:hAnsi="Times New Roman" w:cs="Times New Roman"/>
          <w:sz w:val="28"/>
          <w:szCs w:val="28"/>
          <w:lang w:val="kk-KZ"/>
        </w:rPr>
        <w:t xml:space="preserve"> гендері, филогенетикалық тобы, плазмидалық репликон түрлері және энтеробактериялардың қайталанатын интергенді консенсус-полимеразды тізбекті реакциясы (ERIC-PCR) саусақ іздері бар </w:t>
      </w:r>
      <w:r w:rsidR="00744666" w:rsidRPr="00705016">
        <w:rPr>
          <w:rStyle w:val="jlqj4b"/>
          <w:rFonts w:ascii="Times New Roman" w:hAnsi="Times New Roman" w:cs="Times New Roman"/>
          <w:sz w:val="28"/>
          <w:szCs w:val="28"/>
          <w:lang w:val="kk-KZ"/>
        </w:rPr>
        <w:t>КСБЛ</w:t>
      </w:r>
      <w:r w:rsidRPr="00705016">
        <w:rPr>
          <w:rStyle w:val="jlqj4b"/>
          <w:rFonts w:ascii="Times New Roman" w:hAnsi="Times New Roman" w:cs="Times New Roman"/>
          <w:sz w:val="28"/>
          <w:szCs w:val="28"/>
          <w:lang w:val="kk-KZ"/>
        </w:rPr>
        <w:t xml:space="preserve"> өндіретін E. coli изоляттары оқшауланған. Осыған байланысты сол ауладағы жақын жердегі шұңқыр.Сондықтан, шұңқырдағы дәретханадағы </w:t>
      </w:r>
      <w:r w:rsidR="00744666" w:rsidRPr="00705016">
        <w:rPr>
          <w:rStyle w:val="jlqj4b"/>
          <w:rFonts w:ascii="Times New Roman" w:hAnsi="Times New Roman" w:cs="Times New Roman"/>
          <w:sz w:val="28"/>
          <w:szCs w:val="28"/>
          <w:lang w:val="kk-KZ"/>
        </w:rPr>
        <w:t>КСБЛ</w:t>
      </w:r>
      <w:r w:rsidRPr="00705016">
        <w:rPr>
          <w:rStyle w:val="jlqj4b"/>
          <w:rFonts w:ascii="Times New Roman" w:hAnsi="Times New Roman" w:cs="Times New Roman"/>
          <w:sz w:val="28"/>
          <w:szCs w:val="28"/>
          <w:lang w:val="kk-KZ"/>
        </w:rPr>
        <w:t xml:space="preserve"> өндіретін E. coli ауылдағы ұңғыманың суында </w:t>
      </w:r>
      <w:r w:rsidR="00744666" w:rsidRPr="00705016">
        <w:rPr>
          <w:rStyle w:val="jlqj4b"/>
          <w:rFonts w:ascii="Times New Roman" w:hAnsi="Times New Roman" w:cs="Times New Roman"/>
          <w:sz w:val="28"/>
          <w:szCs w:val="28"/>
          <w:lang w:val="kk-KZ"/>
        </w:rPr>
        <w:t>КСБЛ</w:t>
      </w:r>
      <w:r w:rsidRPr="00705016">
        <w:rPr>
          <w:rStyle w:val="jlqj4b"/>
          <w:rFonts w:ascii="Times New Roman" w:hAnsi="Times New Roman" w:cs="Times New Roman"/>
          <w:sz w:val="28"/>
          <w:szCs w:val="28"/>
          <w:lang w:val="kk-KZ"/>
        </w:rPr>
        <w:t xml:space="preserve"> өндіретін E. coli болуына ықпал етуі мүмкін [</w:t>
      </w:r>
      <w:r w:rsidR="003D0FB4" w:rsidRPr="00705016">
        <w:rPr>
          <w:rStyle w:val="jlqj4b"/>
          <w:rFonts w:ascii="Times New Roman" w:hAnsi="Times New Roman" w:cs="Times New Roman"/>
          <w:sz w:val="28"/>
          <w:szCs w:val="28"/>
          <w:lang w:val="kk-KZ"/>
        </w:rPr>
        <w:t>3</w:t>
      </w:r>
      <w:r w:rsidR="00E50AB4">
        <w:rPr>
          <w:rStyle w:val="jlqj4b"/>
          <w:rFonts w:ascii="Times New Roman" w:hAnsi="Times New Roman" w:cs="Times New Roman"/>
          <w:sz w:val="28"/>
          <w:szCs w:val="28"/>
          <w:lang w:val="kk-KZ"/>
        </w:rPr>
        <w:t>2</w:t>
      </w:r>
      <w:r w:rsidRPr="00705016">
        <w:rPr>
          <w:rStyle w:val="jlqj4b"/>
          <w:rFonts w:ascii="Times New Roman" w:hAnsi="Times New Roman" w:cs="Times New Roman"/>
          <w:sz w:val="28"/>
          <w:szCs w:val="28"/>
          <w:lang w:val="kk-KZ"/>
        </w:rPr>
        <w:t>].</w:t>
      </w:r>
    </w:p>
    <w:p w:rsidR="00CA1620" w:rsidRPr="00705016" w:rsidRDefault="00CA1620" w:rsidP="00705016">
      <w:pPr>
        <w:pStyle w:val="a3"/>
        <w:spacing w:before="0" w:beforeAutospacing="0" w:after="0" w:afterAutospacing="0"/>
        <w:ind w:firstLine="709"/>
        <w:jc w:val="both"/>
        <w:rPr>
          <w:lang w:val="kk-KZ"/>
        </w:rPr>
      </w:pPr>
      <w:r w:rsidRPr="00705016">
        <w:rPr>
          <w:rStyle w:val="jlqj4b"/>
          <w:sz w:val="28"/>
          <w:szCs w:val="28"/>
          <w:lang w:val="kk-KZ"/>
        </w:rPr>
        <w:t>Ауылдық жерлерде су сапасына арналған шетелдік зерттеулер бойынша тоқталатын болсақ,  Польшаның оңтүстік-шығыс бөлігіндегі екі ауылдық ағындардағы судың 12 физикалық-химиялық көрсеткіштерін бағалау ұсынылған.Сонымен қатар, зерттелген су жиналатын жерлерде судың сапасына адам қызметінің әсеріне салыстырмалы талдау жасалған.Факторлық талдау екі су жиналатын судың физико-химиялық құрамындағы ұқсастықтар мен айырмашылықтарды байқауға мүмкіндік берді.</w:t>
      </w:r>
      <w:r w:rsidR="00744666" w:rsidRPr="00705016">
        <w:rPr>
          <w:rStyle w:val="jlqj4b"/>
          <w:sz w:val="28"/>
          <w:szCs w:val="28"/>
          <w:lang w:val="kk-KZ"/>
        </w:rPr>
        <w:t>Зилка</w:t>
      </w:r>
      <w:r w:rsidRPr="00705016">
        <w:rPr>
          <w:rStyle w:val="jlqj4b"/>
          <w:sz w:val="28"/>
          <w:szCs w:val="28"/>
          <w:lang w:val="kk-KZ"/>
        </w:rPr>
        <w:t xml:space="preserve"> және </w:t>
      </w:r>
      <w:r w:rsidR="00744666" w:rsidRPr="00705016">
        <w:rPr>
          <w:rStyle w:val="jlqj4b"/>
          <w:sz w:val="28"/>
          <w:szCs w:val="28"/>
          <w:lang w:val="kk-KZ"/>
        </w:rPr>
        <w:t>және</w:t>
      </w:r>
      <w:r w:rsidRPr="00705016">
        <w:rPr>
          <w:rStyle w:val="jlqj4b"/>
          <w:sz w:val="28"/>
          <w:szCs w:val="28"/>
          <w:lang w:val="kk-KZ"/>
        </w:rPr>
        <w:t xml:space="preserve"> Викторка ағындарының су жиналатын жерлерінің факторлық анализі негізінде жалпы дисперсияның 77,6% және 85,2% үш фактормен ғана сипатталған.Łyłka су жинау алқабындағы егістік </w:t>
      </w:r>
      <w:r w:rsidRPr="00705016">
        <w:rPr>
          <w:rStyle w:val="jlqj4b"/>
          <w:sz w:val="28"/>
          <w:szCs w:val="28"/>
          <w:lang w:val="kk-KZ"/>
        </w:rPr>
        <w:lastRenderedPageBreak/>
        <w:t xml:space="preserve">алқаптарының жоғары болуына қарамастан, мұндағы су өте сапалы, ал </w:t>
      </w:r>
      <w:r w:rsidR="00744666" w:rsidRPr="00705016">
        <w:rPr>
          <w:rStyle w:val="jlqj4b"/>
          <w:sz w:val="28"/>
          <w:szCs w:val="28"/>
          <w:lang w:val="kk-KZ"/>
        </w:rPr>
        <w:t>Викторка</w:t>
      </w:r>
      <w:r w:rsidRPr="00705016">
        <w:rPr>
          <w:rStyle w:val="jlqj4b"/>
          <w:sz w:val="28"/>
          <w:szCs w:val="28"/>
          <w:lang w:val="kk-KZ"/>
        </w:rPr>
        <w:t xml:space="preserve"> су жинау аймағында адамдармен байланысты іс-шаралар судың жеткіліксіз сапасына айтарлықтай әсер етеді.Жүргізілген талдаулар суды тиімді басқару үшін және жұмсарту мен қалпына келтірудің мақсатты жоспарларын құру үшін өте маңызды [</w:t>
      </w:r>
      <w:r w:rsidR="003D0FB4" w:rsidRPr="00705016">
        <w:rPr>
          <w:rStyle w:val="jlqj4b"/>
          <w:sz w:val="28"/>
          <w:szCs w:val="28"/>
          <w:lang w:val="kk-KZ"/>
        </w:rPr>
        <w:t>3</w:t>
      </w:r>
      <w:r w:rsidR="00E50AB4">
        <w:rPr>
          <w:rStyle w:val="jlqj4b"/>
          <w:sz w:val="28"/>
          <w:szCs w:val="28"/>
          <w:lang w:val="kk-KZ"/>
        </w:rPr>
        <w:t>3</w:t>
      </w:r>
      <w:r w:rsidRPr="00705016">
        <w:rPr>
          <w:rStyle w:val="jlqj4b"/>
          <w:sz w:val="28"/>
          <w:szCs w:val="28"/>
          <w:lang w:val="kk-KZ"/>
        </w:rPr>
        <w:t>].</w:t>
      </w:r>
    </w:p>
    <w:p w:rsidR="00744666" w:rsidRPr="00705016" w:rsidRDefault="00744666" w:rsidP="00705016">
      <w:pPr>
        <w:spacing w:after="0" w:line="240" w:lineRule="auto"/>
        <w:ind w:firstLine="709"/>
        <w:jc w:val="both"/>
        <w:rPr>
          <w:rFonts w:ascii="Times New Roman" w:hAnsi="Times New Roman" w:cs="Times New Roman"/>
          <w:sz w:val="28"/>
          <w:szCs w:val="28"/>
          <w:lang w:val="kk-KZ" w:eastAsia="ar-SA"/>
        </w:rPr>
      </w:pPr>
    </w:p>
    <w:p w:rsidR="00C5371B" w:rsidRPr="00705016" w:rsidRDefault="00C5371B"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1.3 Ауылдық жерлерде ақаба суларды тазарту мәселелерін шетелдік тәжірибеде шешім жолдарын талдау</w:t>
      </w:r>
    </w:p>
    <w:p w:rsidR="00360367" w:rsidRPr="00705016" w:rsidRDefault="00360367"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Ағынды суларды ауыл шаруашылығында қайта пайдалану ауа-райының өзгеруіне бейімделетін шешім ретінде анықталады. Бұл тәжірибе ауылдағы тұрақты дамуға әсер ететін екі шектеулі фактормен күреседі: санитарлық қызметтердің жетіспеушілігі және су тапшылығы. Ағынды суларды ауылдағы егістікті суару үшін қайта пайдалану әлеуетін бағалау және ағынды суларды тазартудың ең тұрақты және контексттік технологиясын таңдау бойынша критерийлер бойынша әдістемелік тәсіл ұсынылған. Процедураны растау үшін Кокимбо аймағына (Чили) арналған эмпирикалық қосымша әзірленді. Жүргізілген су теңгерімі ағынды сулардың ықтимал көзі судың канондық көздерін ішінара алмастыра алатындығын көрсетті. Жергілікті тұрғындардың қалауына сәйкес, бағаланған үшеудің ішінде ағынды суларды тазартудың ең тұрақты технологиялық нұсқасы септиктен және салынған батпақты алқаптан тұрады. Бұл зерттеу ағынды суларды қайта пайдалануға байланысты шешімдер қабылдау процестерін қолдау үшін техникалық және экономикалық критерийлерден басқа әлеуметтік және экологиялық критерийлерді интеграциялаудың өзектілігінің дәлелі болып табылады [</w:t>
      </w:r>
      <w:r w:rsidR="00E50AB4">
        <w:rPr>
          <w:rStyle w:val="jlqj4b"/>
          <w:rFonts w:ascii="Times New Roman" w:hAnsi="Times New Roman" w:cs="Times New Roman"/>
          <w:sz w:val="28"/>
          <w:szCs w:val="28"/>
          <w:lang w:val="kk-KZ"/>
        </w:rPr>
        <w:t>7</w:t>
      </w:r>
      <w:r w:rsidRPr="00705016">
        <w:rPr>
          <w:rStyle w:val="jlqj4b"/>
          <w:rFonts w:ascii="Times New Roman" w:hAnsi="Times New Roman" w:cs="Times New Roman"/>
          <w:sz w:val="28"/>
          <w:szCs w:val="28"/>
          <w:lang w:val="kk-KZ"/>
        </w:rPr>
        <w:t>].</w:t>
      </w:r>
    </w:p>
    <w:p w:rsidR="00B72D77" w:rsidRPr="00705016" w:rsidRDefault="004855AE"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Су тапшылығының артуы Еуропада, әсіресе Жерорта теңізі жағалауында орналасқан елдерде алаңдаушылық тудырып отыр. Ағынды суларды қайта пайдалану судың тапшылығын төмендетеді, бірақ көбінесе патогенді индикаторлардың болмауын және қалдықты залалсыздандыру үшін хлорды қолдануды талап етеді. Алайда типті ағынды суларды тазарту қондырғыларының тазарту сапалары хлорға деген үлкен қажеттіліктерді көрсетеді. Бұл әдеттегі ағынды суларды жіберу, өңдеу және мөлшерлеуді, әсіресе ауылдық жерлерде қиындатады. Шетелдік зерттеушілер жұмыстарында [</w:t>
      </w:r>
      <w:r w:rsidR="00E50AB4">
        <w:rPr>
          <w:rStyle w:val="jlqj4b"/>
          <w:rFonts w:ascii="Times New Roman" w:hAnsi="Times New Roman" w:cs="Times New Roman"/>
          <w:sz w:val="28"/>
          <w:szCs w:val="28"/>
          <w:lang w:val="kk-KZ"/>
        </w:rPr>
        <w:t>8</w:t>
      </w:r>
      <w:r w:rsidRPr="00705016">
        <w:rPr>
          <w:rStyle w:val="jlqj4b"/>
          <w:rFonts w:ascii="Times New Roman" w:hAnsi="Times New Roman" w:cs="Times New Roman"/>
          <w:sz w:val="28"/>
          <w:szCs w:val="28"/>
          <w:lang w:val="kk-KZ"/>
        </w:rPr>
        <w:t>]  әртүрлі ағынды суларды одан әрі жақсарту және хлор қорының ерітіндісін тікелей алаңда өндіру үшін тік ағысты құрастырылған батпақты алқап күн сәулесіндегі шағын хлорлы генерациялау жүйесімен біріктірілген. Әр түрлі пайдалану жағдайларын сынау үшін бұндай құрылғы ағынды суларды а) Белсенді шламнан және б) Жоғары жылдамдықты балдырлар тоғанынан алады. Құрылғыда жалпы қалқымалы қатты заттар -ті 92% -ға, ОБҚ-ді 80% -ға және NH</w:t>
      </w:r>
      <w:r w:rsidRPr="00705016">
        <w:rPr>
          <w:rStyle w:val="jlqj4b"/>
          <w:rFonts w:ascii="Times New Roman" w:hAnsi="Times New Roman" w:cs="Times New Roman"/>
          <w:sz w:val="28"/>
          <w:szCs w:val="28"/>
          <w:vertAlign w:val="subscript"/>
          <w:lang w:val="kk-KZ"/>
        </w:rPr>
        <w:t>4</w:t>
      </w:r>
      <w:r w:rsidRPr="00705016">
        <w:rPr>
          <w:rStyle w:val="jlqj4b"/>
          <w:rFonts w:ascii="Times New Roman" w:hAnsi="Times New Roman" w:cs="Times New Roman"/>
          <w:sz w:val="28"/>
          <w:szCs w:val="28"/>
          <w:lang w:val="kk-KZ"/>
        </w:rPr>
        <w:t xml:space="preserve">-ті 99% -дан астамға азайып, хлорға деген сұранысты 85% -ға азайтты. Осы жүйенің зиянды заттардың төмендеуі жалпы колиформдар үшін ≥5,1 және E. Coli үшін ≥4,6 жетті. Осындай құрылғыға өту кезінде қазірдің өзінде жоғары электр өткізгіштігі жақсы өсімдік </w:t>
      </w:r>
      <w:r w:rsidRPr="00705016">
        <w:rPr>
          <w:rStyle w:val="jlqj4b"/>
          <w:rFonts w:ascii="Times New Roman" w:hAnsi="Times New Roman" w:cs="Times New Roman"/>
          <w:i/>
          <w:iCs/>
          <w:sz w:val="28"/>
          <w:szCs w:val="28"/>
          <w:lang w:val="kk-KZ"/>
        </w:rPr>
        <w:t>Arundo donax</w:t>
      </w:r>
      <w:r w:rsidRPr="00705016">
        <w:rPr>
          <w:rStyle w:val="jlqj4b"/>
          <w:rFonts w:ascii="Times New Roman" w:hAnsi="Times New Roman" w:cs="Times New Roman"/>
          <w:sz w:val="28"/>
          <w:szCs w:val="28"/>
          <w:lang w:val="kk-KZ"/>
        </w:rPr>
        <w:t xml:space="preserve"> отырғызылған және осы өсімдік жамылғысының </w:t>
      </w:r>
      <w:r w:rsidRPr="00705016">
        <w:rPr>
          <w:rStyle w:val="jlqj4b"/>
          <w:rFonts w:ascii="Times New Roman" w:hAnsi="Times New Roman" w:cs="Times New Roman"/>
          <w:sz w:val="28"/>
          <w:szCs w:val="28"/>
          <w:lang w:val="kk-KZ"/>
        </w:rPr>
        <w:lastRenderedPageBreak/>
        <w:t>булануының транспирациясы (БT) жылдамдығының арқасында қайта пайдалану рұқсат етілген шегінен асып кеткен. Бұл қондырғының ерекше аспектілері жүйені басқару үшін химиялық заттардың да, сыртқы электр қуатының да қажет болмауы болды. Өңделген ағынды суларда хлоридтердің жоғары концентрациясы (819 ± 132 мг / л) хлор қорының ерітіндісін алуға жеткілікті болды. Алайда, мұнда тексерілген күн сәулесімен басқарылатын жүйесі нарықтағы басқа құрылғылармен салыстырғанда электр энергиясын едәуір көп тұтынады. Дегенмен, мұнда ұсынылған жүйе электр желісіне қол жетімділігі шектеулі және патогендік индикаторларға қатаң талаптар қойылған шалғай учаскелерде ағынды суларды қайта пайдаланудың орталықтандырылмаған қосымшалары үшін тиімді дезинфекциялық балама ретінде қарастырылуы мүмкін [</w:t>
      </w:r>
      <w:r w:rsidR="00E50AB4">
        <w:rPr>
          <w:rStyle w:val="jlqj4b"/>
          <w:rFonts w:ascii="Times New Roman" w:hAnsi="Times New Roman" w:cs="Times New Roman"/>
          <w:sz w:val="28"/>
          <w:szCs w:val="28"/>
          <w:lang w:val="kk-KZ"/>
        </w:rPr>
        <w:t>8</w:t>
      </w:r>
      <w:r w:rsidRPr="00705016">
        <w:rPr>
          <w:rStyle w:val="jlqj4b"/>
          <w:rFonts w:ascii="Times New Roman" w:hAnsi="Times New Roman" w:cs="Times New Roman"/>
          <w:sz w:val="28"/>
          <w:szCs w:val="28"/>
          <w:lang w:val="kk-KZ"/>
        </w:rPr>
        <w:t xml:space="preserve">]. </w:t>
      </w:r>
    </w:p>
    <w:p w:rsidR="00B72D77" w:rsidRPr="00705016" w:rsidRDefault="004855AE" w:rsidP="00705016">
      <w:pPr>
        <w:spacing w:after="0" w:line="240" w:lineRule="auto"/>
        <w:ind w:firstLine="709"/>
        <w:jc w:val="both"/>
        <w:rPr>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Дүниежүзілік тәжірибеде салынған сулы-батпақты алқаптар таулы аудандардағы ағынды суларды тазартудың ең қолайлы жүйелерінің бірі болып табылады, мұнда биіктігі, көлбеуі және климаты инфрақұрылымды салу және одан кейінгі басқару үшін үлкен экологиялық және экономикалық шектеулер болып табылады. Зерттеулер экологиялық тепе-теңдіктің бұзылуына сезімтал таулы табиғи-сулы-батпақты мекендеу ортасын қорғау үшін кең таралған макрофиттердің орнына биологиялық алуантүрлілікті сақтауға үлес ретінде және тиімді, неғұрлым тұрақтылықты құру үшін биіктікте орналасқан батпақты жерлерде өсетін өсімдік түрлерін енгізу қажет және жақсы бейімделген салынған сулы-батпақты жерлер екені көрсетліген. Мысалы, </w:t>
      </w:r>
      <w:r w:rsidRPr="00705016">
        <w:rPr>
          <w:rStyle w:val="jlqj4b"/>
          <w:rFonts w:ascii="Times New Roman" w:hAnsi="Times New Roman" w:cs="Times New Roman"/>
          <w:i/>
          <w:iCs/>
          <w:sz w:val="28"/>
          <w:szCs w:val="28"/>
          <w:lang w:val="kk-KZ"/>
        </w:rPr>
        <w:t>Carex paniculata</w:t>
      </w:r>
      <w:r w:rsidRPr="00705016">
        <w:rPr>
          <w:rStyle w:val="jlqj4b"/>
          <w:rFonts w:ascii="Times New Roman" w:hAnsi="Times New Roman" w:cs="Times New Roman"/>
          <w:sz w:val="28"/>
          <w:szCs w:val="28"/>
          <w:lang w:val="kk-KZ"/>
        </w:rPr>
        <w:t xml:space="preserve"> - бірнеше еуропалық таулы акваториялардың негізгі макрофиттері және теңіз деңгейінде және 2600 м биіктікте өсе алатын биомасса өндірушілерінің бірі екені дәлелденген. 2 жылдық зерттеу нәтижелері Кантабрия тауларында теңіз деңгейінен 825 м биіктікте орналасқан типтік ауылдық елді мекеннен шыққан ағынды суларды, және мал шаруашылығының ағынды суларын тазартуға арналған </w:t>
      </w:r>
      <w:r w:rsidRPr="00705016">
        <w:rPr>
          <w:rStyle w:val="jlqj4b"/>
          <w:rFonts w:ascii="Times New Roman" w:hAnsi="Times New Roman" w:cs="Times New Roman"/>
          <w:i/>
          <w:iCs/>
          <w:sz w:val="28"/>
          <w:szCs w:val="28"/>
          <w:lang w:val="kk-KZ"/>
        </w:rPr>
        <w:t>Carex paniculata</w:t>
      </w:r>
      <w:r w:rsidRPr="00705016">
        <w:rPr>
          <w:rStyle w:val="jlqj4b"/>
          <w:rFonts w:ascii="Times New Roman" w:hAnsi="Times New Roman" w:cs="Times New Roman"/>
          <w:sz w:val="28"/>
          <w:szCs w:val="28"/>
          <w:lang w:val="kk-KZ"/>
        </w:rPr>
        <w:t xml:space="preserve"> тиімділігін көрсетеді. </w:t>
      </w:r>
      <w:r w:rsidRPr="00705016">
        <w:rPr>
          <w:rStyle w:val="jlqj4b"/>
          <w:rFonts w:ascii="Times New Roman" w:hAnsi="Times New Roman" w:cs="Times New Roman"/>
          <w:i/>
          <w:iCs/>
          <w:sz w:val="28"/>
          <w:szCs w:val="28"/>
          <w:lang w:val="kk-KZ"/>
        </w:rPr>
        <w:t>Carex paniculata</w:t>
      </w:r>
      <w:r w:rsidRPr="00705016">
        <w:rPr>
          <w:rStyle w:val="jlqj4b"/>
          <w:rFonts w:ascii="Times New Roman" w:hAnsi="Times New Roman" w:cs="Times New Roman"/>
          <w:sz w:val="28"/>
          <w:szCs w:val="28"/>
          <w:lang w:val="kk-KZ"/>
        </w:rPr>
        <w:t>-ның таулы аудандарда маусымдық ауыспалы ағынды және құрамы бар ағынды суларды тазартуға жыл бойына жарамдылығы дәлелденді [</w:t>
      </w:r>
      <w:r w:rsidR="00E50AB4">
        <w:rPr>
          <w:rStyle w:val="jlqj4b"/>
          <w:rFonts w:ascii="Times New Roman" w:hAnsi="Times New Roman" w:cs="Times New Roman"/>
          <w:sz w:val="28"/>
          <w:szCs w:val="28"/>
          <w:lang w:val="kk-KZ"/>
        </w:rPr>
        <w:t>9</w:t>
      </w:r>
      <w:r w:rsidRPr="00705016">
        <w:rPr>
          <w:rStyle w:val="jlqj4b"/>
          <w:rFonts w:ascii="Times New Roman" w:hAnsi="Times New Roman" w:cs="Times New Roman"/>
          <w:sz w:val="28"/>
          <w:szCs w:val="28"/>
          <w:lang w:val="kk-KZ"/>
        </w:rPr>
        <w:t>].</w:t>
      </w:r>
    </w:p>
    <w:p w:rsidR="008D39D4" w:rsidRPr="00705016" w:rsidRDefault="00DC1789" w:rsidP="00705016">
      <w:pPr>
        <w:spacing w:after="0" w:line="240" w:lineRule="auto"/>
        <w:ind w:firstLine="709"/>
        <w:jc w:val="both"/>
        <w:rPr>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Шетелдік </w:t>
      </w:r>
      <w:r w:rsidR="00097091" w:rsidRPr="00705016">
        <w:rPr>
          <w:rStyle w:val="jlqj4b"/>
          <w:rFonts w:ascii="Times New Roman" w:hAnsi="Times New Roman" w:cs="Times New Roman"/>
          <w:sz w:val="28"/>
          <w:szCs w:val="28"/>
          <w:lang w:val="kk-KZ"/>
        </w:rPr>
        <w:t xml:space="preserve"> зерттеу</w:t>
      </w:r>
      <w:r w:rsidRPr="00705016">
        <w:rPr>
          <w:rStyle w:val="jlqj4b"/>
          <w:rFonts w:ascii="Times New Roman" w:hAnsi="Times New Roman" w:cs="Times New Roman"/>
          <w:sz w:val="28"/>
          <w:szCs w:val="28"/>
          <w:lang w:val="kk-KZ"/>
        </w:rPr>
        <w:t>лер</w:t>
      </w:r>
      <w:r w:rsidR="00097091" w:rsidRPr="00705016">
        <w:rPr>
          <w:rStyle w:val="jlqj4b"/>
          <w:rFonts w:ascii="Times New Roman" w:hAnsi="Times New Roman" w:cs="Times New Roman"/>
          <w:sz w:val="28"/>
          <w:szCs w:val="28"/>
          <w:lang w:val="kk-KZ"/>
        </w:rPr>
        <w:t>де орталықтандырылмаған ағынды суларды тазартуға арналған үш сатылы толтырғышқа н</w:t>
      </w:r>
      <w:r w:rsidRPr="00705016">
        <w:rPr>
          <w:rStyle w:val="jlqj4b"/>
          <w:rFonts w:ascii="Times New Roman" w:hAnsi="Times New Roman" w:cs="Times New Roman"/>
          <w:sz w:val="28"/>
          <w:szCs w:val="28"/>
          <w:lang w:val="kk-KZ"/>
        </w:rPr>
        <w:t xml:space="preserve">егізделген сарқырама аэрациялы </w:t>
      </w:r>
      <w:r w:rsidR="00097091" w:rsidRPr="00705016">
        <w:rPr>
          <w:rStyle w:val="jlqj4b"/>
          <w:rFonts w:ascii="Times New Roman" w:hAnsi="Times New Roman" w:cs="Times New Roman"/>
          <w:sz w:val="28"/>
          <w:szCs w:val="28"/>
          <w:lang w:val="kk-KZ"/>
        </w:rPr>
        <w:t xml:space="preserve"> биофильм реакторы жаңадан жасалған</w:t>
      </w:r>
      <w:r w:rsidRPr="00705016">
        <w:rPr>
          <w:rStyle w:val="jlqj4b"/>
          <w:rFonts w:ascii="Times New Roman" w:hAnsi="Times New Roman" w:cs="Times New Roman"/>
          <w:sz w:val="28"/>
          <w:szCs w:val="28"/>
          <w:lang w:val="kk-KZ"/>
        </w:rPr>
        <w:t xml:space="preserve"> жұмыстар бар [</w:t>
      </w:r>
      <w:r w:rsidR="00E50AB4">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lang w:val="kk-KZ"/>
        </w:rPr>
        <w:t>]. Бұндай</w:t>
      </w:r>
      <w:r w:rsidR="00097091" w:rsidRPr="00705016">
        <w:rPr>
          <w:rStyle w:val="jlqj4b"/>
          <w:rFonts w:ascii="Times New Roman" w:hAnsi="Times New Roman" w:cs="Times New Roman"/>
          <w:sz w:val="28"/>
          <w:szCs w:val="28"/>
          <w:lang w:val="kk-KZ"/>
        </w:rPr>
        <w:t xml:space="preserve"> реактор</w:t>
      </w:r>
      <w:r w:rsidRPr="00705016">
        <w:rPr>
          <w:rStyle w:val="jlqj4b"/>
          <w:rFonts w:ascii="Times New Roman" w:hAnsi="Times New Roman" w:cs="Times New Roman"/>
          <w:sz w:val="28"/>
          <w:szCs w:val="28"/>
          <w:lang w:val="kk-KZ"/>
        </w:rPr>
        <w:t xml:space="preserve">дың мысалы - </w:t>
      </w:r>
      <w:r w:rsidR="00097091" w:rsidRPr="00705016">
        <w:rPr>
          <w:rStyle w:val="jlqj4b"/>
          <w:rFonts w:ascii="Times New Roman" w:hAnsi="Times New Roman" w:cs="Times New Roman"/>
          <w:sz w:val="28"/>
          <w:szCs w:val="28"/>
          <w:lang w:val="kk-KZ"/>
        </w:rPr>
        <w:t xml:space="preserve"> Қытайдың ауылдық аймақтарына арзан және техникалық қызмет көрсету жағынан ыңғайлы, оны әртүрлі сападағы және көлемдегі ағынды суларды тазарту үшін қолдан</w:t>
      </w:r>
      <w:r w:rsidRPr="00705016">
        <w:rPr>
          <w:rStyle w:val="jlqj4b"/>
          <w:rFonts w:ascii="Times New Roman" w:hAnsi="Times New Roman" w:cs="Times New Roman"/>
          <w:sz w:val="28"/>
          <w:szCs w:val="28"/>
          <w:lang w:val="kk-KZ"/>
        </w:rPr>
        <w:t>атын қондырғылары</w:t>
      </w:r>
      <w:r w:rsidR="00097091" w:rsidRPr="00705016">
        <w:rPr>
          <w:rStyle w:val="jlqj4b"/>
          <w:rFonts w:ascii="Times New Roman" w:hAnsi="Times New Roman" w:cs="Times New Roman"/>
          <w:sz w:val="28"/>
          <w:szCs w:val="28"/>
          <w:lang w:val="kk-KZ"/>
        </w:rPr>
        <w:t xml:space="preserve">. оттегіге </w:t>
      </w:r>
      <w:r w:rsidR="00744666" w:rsidRPr="00705016">
        <w:rPr>
          <w:rStyle w:val="jlqj4b"/>
          <w:rFonts w:ascii="Times New Roman" w:hAnsi="Times New Roman" w:cs="Times New Roman"/>
          <w:sz w:val="28"/>
          <w:szCs w:val="28"/>
          <w:lang w:val="kk-KZ"/>
        </w:rPr>
        <w:t xml:space="preserve">химиялық </w:t>
      </w:r>
      <w:r w:rsidR="00097091" w:rsidRPr="00705016">
        <w:rPr>
          <w:rStyle w:val="jlqj4b"/>
          <w:rFonts w:ascii="Times New Roman" w:hAnsi="Times New Roman" w:cs="Times New Roman"/>
          <w:sz w:val="28"/>
          <w:szCs w:val="28"/>
          <w:lang w:val="kk-KZ"/>
        </w:rPr>
        <w:t>қажеттілік (</w:t>
      </w:r>
      <w:r w:rsidRPr="00705016">
        <w:rPr>
          <w:rStyle w:val="jlqj4b"/>
          <w:rFonts w:ascii="Times New Roman" w:hAnsi="Times New Roman" w:cs="Times New Roman"/>
          <w:sz w:val="28"/>
          <w:szCs w:val="28"/>
          <w:lang w:val="kk-KZ"/>
        </w:rPr>
        <w:t>О</w:t>
      </w:r>
      <w:r w:rsidR="00744666" w:rsidRPr="00705016">
        <w:rPr>
          <w:rStyle w:val="jlqj4b"/>
          <w:rFonts w:ascii="Times New Roman" w:hAnsi="Times New Roman" w:cs="Times New Roman"/>
          <w:sz w:val="28"/>
          <w:szCs w:val="28"/>
          <w:lang w:val="kk-KZ"/>
        </w:rPr>
        <w:t>Х</w:t>
      </w:r>
      <w:r w:rsidRPr="00705016">
        <w:rPr>
          <w:rStyle w:val="jlqj4b"/>
          <w:rFonts w:ascii="Times New Roman" w:hAnsi="Times New Roman" w:cs="Times New Roman"/>
          <w:sz w:val="28"/>
          <w:szCs w:val="28"/>
          <w:lang w:val="kk-KZ"/>
        </w:rPr>
        <w:t>Қ</w:t>
      </w:r>
      <w:r w:rsidR="00097091" w:rsidRPr="00705016">
        <w:rPr>
          <w:rStyle w:val="jlqj4b"/>
          <w:rFonts w:ascii="Times New Roman" w:hAnsi="Times New Roman" w:cs="Times New Roman"/>
          <w:sz w:val="28"/>
          <w:szCs w:val="28"/>
          <w:lang w:val="kk-KZ"/>
        </w:rPr>
        <w:t xml:space="preserve">), азотты </w:t>
      </w:r>
      <w:r w:rsidRPr="00705016">
        <w:rPr>
          <w:rStyle w:val="jlqj4b"/>
          <w:rFonts w:ascii="Times New Roman" w:hAnsi="Times New Roman" w:cs="Times New Roman"/>
          <w:sz w:val="28"/>
          <w:szCs w:val="28"/>
          <w:lang w:val="kk-KZ"/>
        </w:rPr>
        <w:t>алу</w:t>
      </w:r>
      <w:r w:rsidR="00097091" w:rsidRPr="00705016">
        <w:rPr>
          <w:rStyle w:val="jlqj4b"/>
          <w:rFonts w:ascii="Times New Roman" w:hAnsi="Times New Roman" w:cs="Times New Roman"/>
          <w:sz w:val="28"/>
          <w:szCs w:val="28"/>
          <w:lang w:val="kk-KZ"/>
        </w:rPr>
        <w:t xml:space="preserve"> тиімділігі және микробтық қауымдастық құрылымы </w:t>
      </w:r>
      <w:r w:rsidRPr="00705016">
        <w:rPr>
          <w:rStyle w:val="jlqj4b"/>
          <w:rFonts w:ascii="Times New Roman" w:hAnsi="Times New Roman" w:cs="Times New Roman"/>
          <w:sz w:val="28"/>
          <w:szCs w:val="28"/>
          <w:lang w:val="kk-KZ"/>
        </w:rPr>
        <w:t>осы құрылғыларда</w:t>
      </w:r>
      <w:r w:rsidR="00097091" w:rsidRPr="00705016">
        <w:rPr>
          <w:rStyle w:val="jlqj4b"/>
          <w:rFonts w:ascii="Times New Roman" w:hAnsi="Times New Roman" w:cs="Times New Roman"/>
          <w:sz w:val="28"/>
          <w:szCs w:val="28"/>
          <w:lang w:val="kk-KZ"/>
        </w:rPr>
        <w:t xml:space="preserve"> әр түрлі кезеңдерде 50 күн бойы бағалан</w:t>
      </w:r>
      <w:r w:rsidRPr="00705016">
        <w:rPr>
          <w:rStyle w:val="jlqj4b"/>
          <w:rFonts w:ascii="Times New Roman" w:hAnsi="Times New Roman" w:cs="Times New Roman"/>
          <w:sz w:val="28"/>
          <w:szCs w:val="28"/>
          <w:lang w:val="kk-KZ"/>
        </w:rPr>
        <w:t>ған</w:t>
      </w:r>
      <w:r w:rsidR="00097091" w:rsidRPr="00705016">
        <w:rPr>
          <w:rStyle w:val="jlqj4b"/>
          <w:rFonts w:ascii="Times New Roman" w:hAnsi="Times New Roman" w:cs="Times New Roman"/>
          <w:sz w:val="28"/>
          <w:szCs w:val="28"/>
          <w:lang w:val="kk-KZ"/>
        </w:rPr>
        <w:t>. Әр кезең бойынша алынған нәтижелер басқа кезеңдермен салыстырыл</w:t>
      </w:r>
      <w:r w:rsidRPr="00705016">
        <w:rPr>
          <w:rStyle w:val="jlqj4b"/>
          <w:rFonts w:ascii="Times New Roman" w:hAnsi="Times New Roman" w:cs="Times New Roman"/>
          <w:sz w:val="28"/>
          <w:szCs w:val="28"/>
          <w:lang w:val="kk-KZ"/>
        </w:rPr>
        <w:t>ып, О</w:t>
      </w:r>
      <w:r w:rsidR="00744666" w:rsidRPr="00705016">
        <w:rPr>
          <w:rStyle w:val="jlqj4b"/>
          <w:rFonts w:ascii="Times New Roman" w:hAnsi="Times New Roman" w:cs="Times New Roman"/>
          <w:sz w:val="28"/>
          <w:szCs w:val="28"/>
          <w:lang w:val="kk-KZ"/>
        </w:rPr>
        <w:t>Х</w:t>
      </w:r>
      <w:r w:rsidRPr="00705016">
        <w:rPr>
          <w:rStyle w:val="jlqj4b"/>
          <w:rFonts w:ascii="Times New Roman" w:hAnsi="Times New Roman" w:cs="Times New Roman"/>
          <w:sz w:val="28"/>
          <w:szCs w:val="28"/>
          <w:lang w:val="kk-KZ"/>
        </w:rPr>
        <w:t>Қпен</w:t>
      </w:r>
      <w:r w:rsidR="00097091" w:rsidRPr="00705016">
        <w:rPr>
          <w:rStyle w:val="jlqj4b"/>
          <w:rFonts w:ascii="Times New Roman" w:hAnsi="Times New Roman" w:cs="Times New Roman"/>
          <w:sz w:val="28"/>
          <w:szCs w:val="28"/>
          <w:lang w:val="kk-KZ"/>
        </w:rPr>
        <w:t xml:space="preserve"> аммоний азотын (NH</w:t>
      </w:r>
      <w:r w:rsidR="00097091" w:rsidRPr="00705016">
        <w:rPr>
          <w:rStyle w:val="jlqj4b"/>
          <w:rFonts w:ascii="Times New Roman" w:hAnsi="Times New Roman" w:cs="Times New Roman"/>
          <w:sz w:val="28"/>
          <w:szCs w:val="28"/>
          <w:vertAlign w:val="subscript"/>
          <w:lang w:val="kk-KZ"/>
        </w:rPr>
        <w:t>3</w:t>
      </w:r>
      <w:r w:rsidR="00097091" w:rsidRPr="00705016">
        <w:rPr>
          <w:rStyle w:val="jlqj4b"/>
          <w:rFonts w:ascii="Times New Roman" w:hAnsi="Times New Roman" w:cs="Times New Roman"/>
          <w:sz w:val="28"/>
          <w:szCs w:val="28"/>
          <w:lang w:val="kk-KZ"/>
        </w:rPr>
        <w:t xml:space="preserve">-N) </w:t>
      </w:r>
      <w:r w:rsidRPr="00705016">
        <w:rPr>
          <w:rStyle w:val="jlqj4b"/>
          <w:rFonts w:ascii="Times New Roman" w:hAnsi="Times New Roman" w:cs="Times New Roman"/>
          <w:sz w:val="28"/>
          <w:szCs w:val="28"/>
          <w:lang w:val="kk-KZ"/>
        </w:rPr>
        <w:t>ал</w:t>
      </w:r>
      <w:r w:rsidR="00097091" w:rsidRPr="00705016">
        <w:rPr>
          <w:rStyle w:val="jlqj4b"/>
          <w:rFonts w:ascii="Times New Roman" w:hAnsi="Times New Roman" w:cs="Times New Roman"/>
          <w:sz w:val="28"/>
          <w:szCs w:val="28"/>
          <w:lang w:val="kk-KZ"/>
        </w:rPr>
        <w:t>у тиімділігі 20 күннен к</w:t>
      </w:r>
      <w:r w:rsidRPr="00705016">
        <w:rPr>
          <w:rStyle w:val="jlqj4b"/>
          <w:rFonts w:ascii="Times New Roman" w:hAnsi="Times New Roman" w:cs="Times New Roman"/>
          <w:sz w:val="28"/>
          <w:szCs w:val="28"/>
          <w:lang w:val="kk-KZ"/>
        </w:rPr>
        <w:t>ейін шамамен 80% деңгейінде қалат</w:t>
      </w:r>
      <w:r w:rsidR="00097091" w:rsidRPr="00705016">
        <w:rPr>
          <w:rStyle w:val="jlqj4b"/>
          <w:rFonts w:ascii="Times New Roman" w:hAnsi="Times New Roman" w:cs="Times New Roman"/>
          <w:sz w:val="28"/>
          <w:szCs w:val="28"/>
          <w:lang w:val="kk-KZ"/>
        </w:rPr>
        <w:t>ы</w:t>
      </w:r>
      <w:r w:rsidRPr="00705016">
        <w:rPr>
          <w:rStyle w:val="jlqj4b"/>
          <w:rFonts w:ascii="Times New Roman" w:hAnsi="Times New Roman" w:cs="Times New Roman"/>
          <w:sz w:val="28"/>
          <w:szCs w:val="28"/>
          <w:lang w:val="kk-KZ"/>
        </w:rPr>
        <w:t>ны</w:t>
      </w:r>
      <w:r w:rsidR="00097091" w:rsidRPr="00705016">
        <w:rPr>
          <w:rStyle w:val="jlqj4b"/>
          <w:rFonts w:ascii="Times New Roman" w:hAnsi="Times New Roman" w:cs="Times New Roman"/>
          <w:sz w:val="28"/>
          <w:szCs w:val="28"/>
          <w:lang w:val="kk-KZ"/>
        </w:rPr>
        <w:t xml:space="preserve"> және үш саты ластаушы заттарды жоюда әртүрлі рөл атқар</w:t>
      </w:r>
      <w:r w:rsidRPr="00705016">
        <w:rPr>
          <w:rStyle w:val="jlqj4b"/>
          <w:rFonts w:ascii="Times New Roman" w:hAnsi="Times New Roman" w:cs="Times New Roman"/>
          <w:sz w:val="28"/>
          <w:szCs w:val="28"/>
          <w:lang w:val="kk-KZ"/>
        </w:rPr>
        <w:t>ат</w:t>
      </w:r>
      <w:r w:rsidR="00097091" w:rsidRPr="00705016">
        <w:rPr>
          <w:rStyle w:val="jlqj4b"/>
          <w:rFonts w:ascii="Times New Roman" w:hAnsi="Times New Roman" w:cs="Times New Roman"/>
          <w:sz w:val="28"/>
          <w:szCs w:val="28"/>
          <w:lang w:val="kk-KZ"/>
        </w:rPr>
        <w:t>ы</w:t>
      </w:r>
      <w:r w:rsidRPr="00705016">
        <w:rPr>
          <w:rStyle w:val="jlqj4b"/>
          <w:rFonts w:ascii="Times New Roman" w:hAnsi="Times New Roman" w:cs="Times New Roman"/>
          <w:sz w:val="28"/>
          <w:szCs w:val="28"/>
          <w:lang w:val="kk-KZ"/>
        </w:rPr>
        <w:t>ны анықталған</w:t>
      </w:r>
      <w:r w:rsidR="00097091" w:rsidRPr="00705016">
        <w:rPr>
          <w:rStyle w:val="jlqj4b"/>
          <w:rFonts w:ascii="Times New Roman" w:hAnsi="Times New Roman" w:cs="Times New Roman"/>
          <w:sz w:val="28"/>
          <w:szCs w:val="28"/>
          <w:lang w:val="kk-KZ"/>
        </w:rPr>
        <w:t xml:space="preserve">. Емдеу жүйесіндегі микробтар қауымдастығының құрамын зерттеу үшін өнімділігі жоғары секвенция </w:t>
      </w:r>
      <w:r w:rsidR="00097091" w:rsidRPr="00705016">
        <w:rPr>
          <w:rStyle w:val="jlqj4b"/>
          <w:rFonts w:ascii="Times New Roman" w:hAnsi="Times New Roman" w:cs="Times New Roman"/>
          <w:sz w:val="28"/>
          <w:szCs w:val="28"/>
          <w:lang w:val="kk-KZ"/>
        </w:rPr>
        <w:lastRenderedPageBreak/>
        <w:t>қолданыл</w:t>
      </w:r>
      <w:r w:rsidRPr="00705016">
        <w:rPr>
          <w:rStyle w:val="jlqj4b"/>
          <w:rFonts w:ascii="Times New Roman" w:hAnsi="Times New Roman" w:cs="Times New Roman"/>
          <w:sz w:val="28"/>
          <w:szCs w:val="28"/>
          <w:lang w:val="kk-KZ"/>
        </w:rPr>
        <w:t>а отырып,</w:t>
      </w:r>
      <w:r w:rsidR="00097091" w:rsidRPr="00705016">
        <w:rPr>
          <w:rStyle w:val="jlqj4b"/>
          <w:rFonts w:ascii="Times New Roman" w:hAnsi="Times New Roman" w:cs="Times New Roman"/>
          <w:sz w:val="28"/>
          <w:szCs w:val="28"/>
          <w:lang w:val="kk-KZ"/>
        </w:rPr>
        <w:t xml:space="preserve"> 1-ші сатыдағы микробтардың қанықтылығы 2-ші кезеңге қарағанда жоғары бол</w:t>
      </w:r>
      <w:r w:rsidRPr="00705016">
        <w:rPr>
          <w:rStyle w:val="jlqj4b"/>
          <w:rFonts w:ascii="Times New Roman" w:hAnsi="Times New Roman" w:cs="Times New Roman"/>
          <w:sz w:val="28"/>
          <w:szCs w:val="28"/>
          <w:lang w:val="kk-KZ"/>
        </w:rPr>
        <w:t>ған</w:t>
      </w:r>
      <w:r w:rsidR="00097091" w:rsidRPr="00705016">
        <w:rPr>
          <w:rStyle w:val="jlqj4b"/>
          <w:rFonts w:ascii="Times New Roman" w:hAnsi="Times New Roman" w:cs="Times New Roman"/>
          <w:sz w:val="28"/>
          <w:szCs w:val="28"/>
          <w:lang w:val="kk-KZ"/>
        </w:rPr>
        <w:t>ы және бұл ағынды сулардың 1-ші кезеңнен кейін биологиялық ыдырау қабілеті жоғары болғанын көрсетті 1-ші және 2-ші сатылардағы микробтардың әртүрлілігі бір-біріне ұқсас бол</w:t>
      </w:r>
      <w:r w:rsidR="00B72D77" w:rsidRPr="00705016">
        <w:rPr>
          <w:rStyle w:val="jlqj4b"/>
          <w:rFonts w:ascii="Times New Roman" w:hAnsi="Times New Roman" w:cs="Times New Roman"/>
          <w:sz w:val="28"/>
          <w:szCs w:val="28"/>
          <w:lang w:val="kk-KZ"/>
        </w:rPr>
        <w:t>ған</w:t>
      </w:r>
      <w:r w:rsidR="00097091" w:rsidRPr="00705016">
        <w:rPr>
          <w:rStyle w:val="jlqj4b"/>
          <w:rFonts w:ascii="Times New Roman" w:hAnsi="Times New Roman" w:cs="Times New Roman"/>
          <w:sz w:val="28"/>
          <w:szCs w:val="28"/>
          <w:lang w:val="kk-KZ"/>
        </w:rPr>
        <w:t xml:space="preserve">ы, бірақ бұл </w:t>
      </w:r>
      <w:r w:rsidR="00B72D77" w:rsidRPr="00705016">
        <w:rPr>
          <w:rStyle w:val="jlqj4b"/>
          <w:rFonts w:ascii="Times New Roman" w:hAnsi="Times New Roman" w:cs="Times New Roman"/>
          <w:sz w:val="28"/>
          <w:szCs w:val="28"/>
          <w:lang w:val="kk-KZ"/>
        </w:rPr>
        <w:t xml:space="preserve">3 кезеңде 2- </w:t>
      </w:r>
      <w:r w:rsidR="00097091" w:rsidRPr="00705016">
        <w:rPr>
          <w:rStyle w:val="jlqj4b"/>
          <w:rFonts w:ascii="Times New Roman" w:hAnsi="Times New Roman" w:cs="Times New Roman"/>
          <w:sz w:val="28"/>
          <w:szCs w:val="28"/>
          <w:lang w:val="kk-KZ"/>
        </w:rPr>
        <w:t>деңгейден әлдеқайда жоғары бол</w:t>
      </w:r>
      <w:r w:rsidR="00B72D77" w:rsidRPr="00705016">
        <w:rPr>
          <w:rStyle w:val="jlqj4b"/>
          <w:rFonts w:ascii="Times New Roman" w:hAnsi="Times New Roman" w:cs="Times New Roman"/>
          <w:sz w:val="28"/>
          <w:szCs w:val="28"/>
          <w:lang w:val="kk-KZ"/>
        </w:rPr>
        <w:t>ған</w:t>
      </w:r>
      <w:r w:rsidR="00097091" w:rsidRPr="00705016">
        <w:rPr>
          <w:rStyle w:val="jlqj4b"/>
          <w:rFonts w:ascii="Times New Roman" w:hAnsi="Times New Roman" w:cs="Times New Roman"/>
          <w:sz w:val="28"/>
          <w:szCs w:val="28"/>
          <w:lang w:val="kk-KZ"/>
        </w:rPr>
        <w:t>ы</w:t>
      </w:r>
      <w:r w:rsidR="00B72D77" w:rsidRPr="00705016">
        <w:rPr>
          <w:rStyle w:val="jlqj4b"/>
          <w:rFonts w:ascii="Times New Roman" w:hAnsi="Times New Roman" w:cs="Times New Roman"/>
          <w:sz w:val="28"/>
          <w:szCs w:val="28"/>
          <w:lang w:val="kk-KZ"/>
        </w:rPr>
        <w:t xml:space="preserve"> дәлелденген</w:t>
      </w:r>
      <w:r w:rsidR="00097091" w:rsidRPr="00705016">
        <w:rPr>
          <w:rStyle w:val="jlqj4b"/>
          <w:rFonts w:ascii="Times New Roman" w:hAnsi="Times New Roman" w:cs="Times New Roman"/>
          <w:sz w:val="28"/>
          <w:szCs w:val="28"/>
          <w:lang w:val="kk-KZ"/>
        </w:rPr>
        <w:t xml:space="preserve">. Альфапротеобактериялар (орташа </w:t>
      </w:r>
      <w:r w:rsidR="00B72D77" w:rsidRPr="00705016">
        <w:rPr>
          <w:rStyle w:val="jlqj4b"/>
          <w:rFonts w:ascii="Times New Roman" w:hAnsi="Times New Roman" w:cs="Times New Roman"/>
          <w:sz w:val="28"/>
          <w:szCs w:val="28"/>
          <w:lang w:val="kk-KZ"/>
        </w:rPr>
        <w:t>үлес</w:t>
      </w:r>
      <w:r w:rsidR="00097091" w:rsidRPr="00705016">
        <w:rPr>
          <w:rStyle w:val="jlqj4b"/>
          <w:rFonts w:ascii="Times New Roman" w:hAnsi="Times New Roman" w:cs="Times New Roman"/>
          <w:sz w:val="28"/>
          <w:szCs w:val="28"/>
          <w:lang w:val="kk-KZ"/>
        </w:rPr>
        <w:t>і 21,7%), Бетапротеобактериялар (20,8%), Гаммапротеобактериялар (12,2%), Сфингобактериялар (9,5%), Цитофагия (8,0%), Ацидобактериялар_Gp4 (6,3%), Ацидобактериялар_Gp3 (6,3%). )), Флавобактериялар (2,9%), Делтапротеобактериялар (2,6%), ML635J-21 (2,1%), Сапроспиралар (1,8%) және Бактероидиялар (1,2%)</w:t>
      </w:r>
      <w:r w:rsidR="00B72D77" w:rsidRPr="00705016">
        <w:rPr>
          <w:rStyle w:val="jlqj4b"/>
          <w:rFonts w:ascii="Times New Roman" w:hAnsi="Times New Roman" w:cs="Times New Roman"/>
          <w:sz w:val="28"/>
          <w:szCs w:val="28"/>
          <w:lang w:val="kk-KZ"/>
        </w:rPr>
        <w:t xml:space="preserve"> бар екені анықталған</w:t>
      </w:r>
      <w:r w:rsidR="00097091" w:rsidRPr="00705016">
        <w:rPr>
          <w:rStyle w:val="jlqj4b"/>
          <w:rFonts w:ascii="Times New Roman" w:hAnsi="Times New Roman" w:cs="Times New Roman"/>
          <w:sz w:val="28"/>
          <w:szCs w:val="28"/>
          <w:lang w:val="kk-KZ"/>
        </w:rPr>
        <w:t>. Бұл нәтижелер Қытайдың ауылдық жерлерінде сарқынды суларды орталықтандырылмаған тазарту жүйелерін пайдалану бойынша маңызды нұсқаулар бере алады</w:t>
      </w:r>
      <w:r w:rsidR="008D39D4" w:rsidRPr="00705016">
        <w:rPr>
          <w:rStyle w:val="jlqj4b"/>
          <w:rFonts w:ascii="Times New Roman" w:hAnsi="Times New Roman" w:cs="Times New Roman"/>
          <w:sz w:val="28"/>
          <w:szCs w:val="28"/>
          <w:lang w:val="kk-KZ"/>
        </w:rPr>
        <w:t>[</w:t>
      </w:r>
      <w:r w:rsidR="00E50AB4">
        <w:rPr>
          <w:rStyle w:val="jlqj4b"/>
          <w:rFonts w:ascii="Times New Roman" w:hAnsi="Times New Roman" w:cs="Times New Roman"/>
          <w:sz w:val="28"/>
          <w:szCs w:val="28"/>
          <w:lang w:val="kk-KZ"/>
        </w:rPr>
        <w:t>10</w:t>
      </w:r>
      <w:r w:rsidR="008D39D4" w:rsidRPr="00705016">
        <w:rPr>
          <w:rStyle w:val="jlqj4b"/>
          <w:rFonts w:ascii="Times New Roman" w:hAnsi="Times New Roman" w:cs="Times New Roman"/>
          <w:sz w:val="28"/>
          <w:szCs w:val="28"/>
          <w:lang w:val="kk-KZ"/>
        </w:rPr>
        <w:t>]</w:t>
      </w:r>
      <w:r w:rsidR="00B72D77" w:rsidRPr="00705016">
        <w:rPr>
          <w:rStyle w:val="jlqj4b"/>
          <w:rFonts w:ascii="Times New Roman" w:hAnsi="Times New Roman" w:cs="Times New Roman"/>
          <w:sz w:val="28"/>
          <w:szCs w:val="28"/>
          <w:lang w:val="kk-KZ"/>
        </w:rPr>
        <w:t>.</w:t>
      </w:r>
    </w:p>
    <w:p w:rsidR="009C4354" w:rsidRPr="00705016" w:rsidRDefault="00B72D77" w:rsidP="00705016">
      <w:pPr>
        <w:spacing w:after="0" w:line="240" w:lineRule="auto"/>
        <w:ind w:firstLine="709"/>
        <w:jc w:val="both"/>
        <w:rPr>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Шетелдік зерттеушілердің жұмыстарында </w:t>
      </w:r>
      <w:r w:rsidR="00097091" w:rsidRPr="00705016">
        <w:rPr>
          <w:rStyle w:val="jlqj4b"/>
          <w:rFonts w:ascii="Times New Roman" w:hAnsi="Times New Roman" w:cs="Times New Roman"/>
          <w:sz w:val="28"/>
          <w:szCs w:val="28"/>
          <w:lang w:val="kk-KZ"/>
        </w:rPr>
        <w:t>ауылдық таулы аймақта салынған сулы-батпақты алқаптардың тиімділігін бағалау</w:t>
      </w:r>
      <w:r w:rsidRPr="00705016">
        <w:rPr>
          <w:rStyle w:val="jlqj4b"/>
          <w:rFonts w:ascii="Times New Roman" w:hAnsi="Times New Roman" w:cs="Times New Roman"/>
          <w:sz w:val="28"/>
          <w:szCs w:val="28"/>
          <w:lang w:val="kk-KZ"/>
        </w:rPr>
        <w:t xml:space="preserve"> бойынша еңңбектер жарық көрген</w:t>
      </w:r>
      <w:r w:rsidR="00097091" w:rsidRPr="00705016">
        <w:rPr>
          <w:rStyle w:val="jlqj4b"/>
          <w:rFonts w:ascii="Times New Roman" w:hAnsi="Times New Roman" w:cs="Times New Roman"/>
          <w:sz w:val="28"/>
          <w:szCs w:val="28"/>
          <w:lang w:val="kk-KZ"/>
        </w:rPr>
        <w:t>. Марокко, Марракеш аймағындағы Тидили атты шағын ауылдық қауымдастықта орнатыл</w:t>
      </w:r>
      <w:r w:rsidRPr="00705016">
        <w:rPr>
          <w:rStyle w:val="jlqj4b"/>
          <w:rFonts w:ascii="Times New Roman" w:hAnsi="Times New Roman" w:cs="Times New Roman"/>
          <w:sz w:val="28"/>
          <w:szCs w:val="28"/>
          <w:lang w:val="kk-KZ"/>
        </w:rPr>
        <w:t>ған құрылғыда тәжірибе жасау нәтижесінде а</w:t>
      </w:r>
      <w:r w:rsidR="00097091" w:rsidRPr="00705016">
        <w:rPr>
          <w:rStyle w:val="jlqj4b"/>
          <w:rFonts w:ascii="Times New Roman" w:hAnsi="Times New Roman" w:cs="Times New Roman"/>
          <w:sz w:val="28"/>
          <w:szCs w:val="28"/>
          <w:lang w:val="kk-KZ"/>
        </w:rPr>
        <w:t>ғынды суларды тазарту қондырғысы параллельді жұмыс жасайтын үш тік ағынды суланған жерлерден, содан кейін екі параллель көлденең-жер асты ағынымен салынған сулы-батпақты алқаптардан құрыл</w:t>
      </w:r>
      <w:r w:rsidRPr="00705016">
        <w:rPr>
          <w:rStyle w:val="jlqj4b"/>
          <w:rFonts w:ascii="Times New Roman" w:hAnsi="Times New Roman" w:cs="Times New Roman"/>
          <w:sz w:val="28"/>
          <w:szCs w:val="28"/>
          <w:lang w:val="kk-KZ"/>
        </w:rPr>
        <w:t>ған</w:t>
      </w:r>
      <w:r w:rsidR="00097091" w:rsidRPr="00705016">
        <w:rPr>
          <w:rStyle w:val="jlqj4b"/>
          <w:rFonts w:ascii="Times New Roman" w:hAnsi="Times New Roman" w:cs="Times New Roman"/>
          <w:sz w:val="28"/>
          <w:szCs w:val="28"/>
          <w:lang w:val="kk-KZ"/>
        </w:rPr>
        <w:t xml:space="preserve">, гидравликалық жүктеме жылдамдығы 0,5 және 0,75 м (3) / м (2) сәйкесінше . Екі қондырғыға </w:t>
      </w:r>
      <w:r w:rsidR="00097091" w:rsidRPr="00705016">
        <w:rPr>
          <w:rStyle w:val="jlqj4b"/>
          <w:rFonts w:ascii="Times New Roman" w:hAnsi="Times New Roman" w:cs="Times New Roman"/>
          <w:i/>
          <w:sz w:val="28"/>
          <w:szCs w:val="28"/>
          <w:lang w:val="kk-KZ"/>
        </w:rPr>
        <w:t>Phragmites australis</w:t>
      </w:r>
      <w:r w:rsidR="00097091" w:rsidRPr="00705016">
        <w:rPr>
          <w:rStyle w:val="jlqj4b"/>
          <w:rFonts w:ascii="Times New Roman" w:hAnsi="Times New Roman" w:cs="Times New Roman"/>
          <w:sz w:val="28"/>
          <w:szCs w:val="28"/>
          <w:lang w:val="kk-KZ"/>
        </w:rPr>
        <w:t>өсімдік  отырғызыл</w:t>
      </w:r>
      <w:r w:rsidRPr="00705016">
        <w:rPr>
          <w:rStyle w:val="jlqj4b"/>
          <w:rFonts w:ascii="Times New Roman" w:hAnsi="Times New Roman" w:cs="Times New Roman"/>
          <w:sz w:val="28"/>
          <w:szCs w:val="28"/>
          <w:lang w:val="kk-KZ"/>
        </w:rPr>
        <w:t>уы а</w:t>
      </w:r>
      <w:r w:rsidR="00097091" w:rsidRPr="00705016">
        <w:rPr>
          <w:rStyle w:val="jlqj4b"/>
          <w:rFonts w:ascii="Times New Roman" w:hAnsi="Times New Roman" w:cs="Times New Roman"/>
          <w:sz w:val="28"/>
          <w:szCs w:val="28"/>
          <w:lang w:val="kk-KZ"/>
        </w:rPr>
        <w:t>ғынды сулардың сынамалары сақтау қоймасының кірісіне және бүкіл жүйенің</w:t>
      </w:r>
      <w:r w:rsidRPr="00705016">
        <w:rPr>
          <w:rStyle w:val="jlqj4b"/>
          <w:rFonts w:ascii="Times New Roman" w:hAnsi="Times New Roman" w:cs="Times New Roman"/>
          <w:sz w:val="28"/>
          <w:szCs w:val="28"/>
          <w:lang w:val="kk-KZ"/>
        </w:rPr>
        <w:t xml:space="preserve"> сатысында жиналған</w:t>
      </w:r>
      <w:r w:rsidR="00097091" w:rsidRPr="00705016">
        <w:rPr>
          <w:rStyle w:val="jlqj4b"/>
          <w:rFonts w:ascii="Times New Roman" w:hAnsi="Times New Roman" w:cs="Times New Roman"/>
          <w:sz w:val="28"/>
          <w:szCs w:val="28"/>
          <w:lang w:val="kk-KZ"/>
        </w:rPr>
        <w:t xml:space="preserve">. </w:t>
      </w:r>
      <w:r w:rsidRPr="00705016">
        <w:rPr>
          <w:rStyle w:val="jlqj4b"/>
          <w:rFonts w:ascii="Times New Roman" w:hAnsi="Times New Roman" w:cs="Times New Roman"/>
          <w:sz w:val="28"/>
          <w:szCs w:val="28"/>
          <w:lang w:val="kk-KZ"/>
        </w:rPr>
        <w:t>Аталмыш жұмыста ж</w:t>
      </w:r>
      <w:r w:rsidR="00097091" w:rsidRPr="00705016">
        <w:rPr>
          <w:rStyle w:val="jlqj4b"/>
          <w:rFonts w:ascii="Times New Roman" w:hAnsi="Times New Roman" w:cs="Times New Roman"/>
          <w:sz w:val="28"/>
          <w:szCs w:val="28"/>
          <w:lang w:val="kk-KZ"/>
        </w:rPr>
        <w:t xml:space="preserve">алпы </w:t>
      </w:r>
      <w:r w:rsidRPr="00705016">
        <w:rPr>
          <w:rStyle w:val="jlqj4b"/>
          <w:rFonts w:ascii="Times New Roman" w:hAnsi="Times New Roman" w:cs="Times New Roman"/>
          <w:sz w:val="28"/>
          <w:szCs w:val="28"/>
          <w:lang w:val="kk-KZ"/>
        </w:rPr>
        <w:t>қалқымалы</w:t>
      </w:r>
      <w:r w:rsidR="00097091" w:rsidRPr="00705016">
        <w:rPr>
          <w:rStyle w:val="jlqj4b"/>
          <w:rFonts w:ascii="Times New Roman" w:hAnsi="Times New Roman" w:cs="Times New Roman"/>
          <w:sz w:val="28"/>
          <w:szCs w:val="28"/>
          <w:lang w:val="kk-KZ"/>
        </w:rPr>
        <w:t xml:space="preserve"> қатты заттардың, 5 күндік сынақ кезінде өлшенген оттегінің биохимиялық қажеттілігінің, химиялық оттегінің қажеттілігінің (</w:t>
      </w:r>
      <w:r w:rsidRPr="00705016">
        <w:rPr>
          <w:rStyle w:val="jlqj4b"/>
          <w:rFonts w:ascii="Times New Roman" w:hAnsi="Times New Roman" w:cs="Times New Roman"/>
          <w:sz w:val="28"/>
          <w:szCs w:val="28"/>
          <w:lang w:val="kk-KZ"/>
        </w:rPr>
        <w:t>ОХҚ</w:t>
      </w:r>
      <w:r w:rsidR="00097091" w:rsidRPr="00705016">
        <w:rPr>
          <w:rStyle w:val="jlqj4b"/>
          <w:rFonts w:ascii="Times New Roman" w:hAnsi="Times New Roman" w:cs="Times New Roman"/>
          <w:sz w:val="28"/>
          <w:szCs w:val="28"/>
          <w:lang w:val="kk-KZ"/>
        </w:rPr>
        <w:t>), жалпы азоттың және жалпы фосфордың негізгі жою пайызы сәйкесінше 95%, 93%, 91%, 67% және 62%</w:t>
      </w:r>
      <w:r w:rsidRPr="00705016">
        <w:rPr>
          <w:rStyle w:val="jlqj4b"/>
          <w:rFonts w:ascii="Times New Roman" w:hAnsi="Times New Roman" w:cs="Times New Roman"/>
          <w:sz w:val="28"/>
          <w:szCs w:val="28"/>
          <w:lang w:val="kk-KZ"/>
        </w:rPr>
        <w:t xml:space="preserve"> болғаны көрсетілген</w:t>
      </w:r>
      <w:r w:rsidR="00097091" w:rsidRPr="00705016">
        <w:rPr>
          <w:rStyle w:val="jlqj4b"/>
          <w:rFonts w:ascii="Times New Roman" w:hAnsi="Times New Roman" w:cs="Times New Roman"/>
          <w:sz w:val="28"/>
          <w:szCs w:val="28"/>
          <w:lang w:val="kk-KZ"/>
        </w:rPr>
        <w:t>. Жүйе жалпы колиформ</w:t>
      </w:r>
      <w:r w:rsidRPr="00705016">
        <w:rPr>
          <w:rStyle w:val="jlqj4b"/>
          <w:rFonts w:ascii="Times New Roman" w:hAnsi="Times New Roman" w:cs="Times New Roman"/>
          <w:sz w:val="28"/>
          <w:szCs w:val="28"/>
          <w:lang w:val="kk-KZ"/>
        </w:rPr>
        <w:t>д</w:t>
      </w:r>
      <w:r w:rsidR="00097091" w:rsidRPr="00705016">
        <w:rPr>
          <w:rStyle w:val="jlqj4b"/>
          <w:rFonts w:ascii="Times New Roman" w:hAnsi="Times New Roman" w:cs="Times New Roman"/>
          <w:sz w:val="28"/>
          <w:szCs w:val="28"/>
          <w:lang w:val="kk-KZ"/>
        </w:rPr>
        <w:t>арды, фекальды колиформ</w:t>
      </w:r>
      <w:r w:rsidRPr="00705016">
        <w:rPr>
          <w:rStyle w:val="jlqj4b"/>
          <w:rFonts w:ascii="Times New Roman" w:hAnsi="Times New Roman" w:cs="Times New Roman"/>
          <w:sz w:val="28"/>
          <w:szCs w:val="28"/>
          <w:lang w:val="kk-KZ"/>
        </w:rPr>
        <w:t>д</w:t>
      </w:r>
      <w:r w:rsidR="00097091" w:rsidRPr="00705016">
        <w:rPr>
          <w:rStyle w:val="jlqj4b"/>
          <w:rFonts w:ascii="Times New Roman" w:hAnsi="Times New Roman" w:cs="Times New Roman"/>
          <w:sz w:val="28"/>
          <w:szCs w:val="28"/>
          <w:lang w:val="kk-KZ"/>
        </w:rPr>
        <w:t>арды және фекальды стрептококктарды жою</w:t>
      </w:r>
      <w:r w:rsidRPr="00705016">
        <w:rPr>
          <w:rStyle w:val="jlqj4b"/>
          <w:rFonts w:ascii="Times New Roman" w:hAnsi="Times New Roman" w:cs="Times New Roman"/>
          <w:sz w:val="28"/>
          <w:szCs w:val="28"/>
          <w:lang w:val="kk-KZ"/>
        </w:rPr>
        <w:t>дың өте жоғары қабілетін көрсетенін</w:t>
      </w:r>
      <w:r w:rsidR="00097091" w:rsidRPr="00705016">
        <w:rPr>
          <w:rStyle w:val="jlqj4b"/>
          <w:rFonts w:ascii="Times New Roman" w:hAnsi="Times New Roman" w:cs="Times New Roman"/>
          <w:sz w:val="28"/>
          <w:szCs w:val="28"/>
          <w:lang w:val="kk-KZ"/>
        </w:rPr>
        <w:t xml:space="preserve"> (сәйкесінше 4.46, 4.31 және 4.10 журнал бірліктері)</w:t>
      </w:r>
      <w:r w:rsidRPr="00705016">
        <w:rPr>
          <w:rStyle w:val="jlqj4b"/>
          <w:rFonts w:ascii="Times New Roman" w:hAnsi="Times New Roman" w:cs="Times New Roman"/>
          <w:sz w:val="28"/>
          <w:szCs w:val="28"/>
          <w:lang w:val="kk-KZ"/>
        </w:rPr>
        <w:t xml:space="preserve"> дәлелдеген</w:t>
      </w:r>
      <w:r w:rsidR="00097091" w:rsidRPr="00705016">
        <w:rPr>
          <w:rStyle w:val="jlqj4b"/>
          <w:rFonts w:ascii="Times New Roman" w:hAnsi="Times New Roman" w:cs="Times New Roman"/>
          <w:sz w:val="28"/>
          <w:szCs w:val="28"/>
          <w:lang w:val="kk-KZ"/>
        </w:rPr>
        <w:t>. Сапа параметрлерін (</w:t>
      </w:r>
      <w:r w:rsidRPr="00705016">
        <w:rPr>
          <w:rStyle w:val="jlqj4b"/>
          <w:rFonts w:ascii="Times New Roman" w:hAnsi="Times New Roman" w:cs="Times New Roman"/>
          <w:sz w:val="28"/>
          <w:szCs w:val="28"/>
          <w:lang w:val="kk-KZ"/>
        </w:rPr>
        <w:t>ҚҚЗ</w:t>
      </w:r>
      <w:r w:rsidR="00097091" w:rsidRPr="00705016">
        <w:rPr>
          <w:rStyle w:val="jlqj4b"/>
          <w:rFonts w:ascii="Times New Roman" w:hAnsi="Times New Roman" w:cs="Times New Roman"/>
          <w:sz w:val="28"/>
          <w:szCs w:val="28"/>
          <w:lang w:val="kk-KZ"/>
        </w:rPr>
        <w:t xml:space="preserve">, </w:t>
      </w:r>
      <w:r w:rsidRPr="00705016">
        <w:rPr>
          <w:rStyle w:val="jlqj4b"/>
          <w:rFonts w:ascii="Times New Roman" w:hAnsi="Times New Roman" w:cs="Times New Roman"/>
          <w:sz w:val="28"/>
          <w:szCs w:val="28"/>
          <w:lang w:val="kk-KZ"/>
        </w:rPr>
        <w:t>ОБҚ</w:t>
      </w:r>
      <w:r w:rsidRPr="00705016">
        <w:rPr>
          <w:rStyle w:val="jlqj4b"/>
          <w:rFonts w:ascii="Times New Roman" w:hAnsi="Times New Roman" w:cs="Times New Roman"/>
          <w:sz w:val="28"/>
          <w:szCs w:val="28"/>
          <w:vertAlign w:val="subscript"/>
          <w:lang w:val="kk-KZ"/>
        </w:rPr>
        <w:t>5</w:t>
      </w:r>
      <w:r w:rsidR="00097091" w:rsidRPr="00705016">
        <w:rPr>
          <w:rStyle w:val="jlqj4b"/>
          <w:rFonts w:ascii="Times New Roman" w:hAnsi="Times New Roman" w:cs="Times New Roman"/>
          <w:sz w:val="28"/>
          <w:szCs w:val="28"/>
          <w:lang w:val="kk-KZ"/>
        </w:rPr>
        <w:t xml:space="preserve">, </w:t>
      </w:r>
      <w:r w:rsidRPr="00705016">
        <w:rPr>
          <w:rStyle w:val="jlqj4b"/>
          <w:rFonts w:ascii="Times New Roman" w:hAnsi="Times New Roman" w:cs="Times New Roman"/>
          <w:sz w:val="28"/>
          <w:szCs w:val="28"/>
          <w:lang w:val="kk-KZ"/>
        </w:rPr>
        <w:t>ОХҚ</w:t>
      </w:r>
      <w:r w:rsidR="00097091" w:rsidRPr="00705016">
        <w:rPr>
          <w:rStyle w:val="jlqj4b"/>
          <w:rFonts w:ascii="Times New Roman" w:hAnsi="Times New Roman" w:cs="Times New Roman"/>
          <w:sz w:val="28"/>
          <w:szCs w:val="28"/>
          <w:lang w:val="kk-KZ"/>
        </w:rPr>
        <w:t>) және жалпы колиформ</w:t>
      </w:r>
      <w:r w:rsidRPr="00705016">
        <w:rPr>
          <w:rStyle w:val="jlqj4b"/>
          <w:rFonts w:ascii="Times New Roman" w:hAnsi="Times New Roman" w:cs="Times New Roman"/>
          <w:sz w:val="28"/>
          <w:szCs w:val="28"/>
          <w:lang w:val="kk-KZ"/>
        </w:rPr>
        <w:t>д</w:t>
      </w:r>
      <w:r w:rsidR="00097091" w:rsidRPr="00705016">
        <w:rPr>
          <w:rStyle w:val="jlqj4b"/>
          <w:rFonts w:ascii="Times New Roman" w:hAnsi="Times New Roman" w:cs="Times New Roman"/>
          <w:sz w:val="28"/>
          <w:szCs w:val="28"/>
          <w:lang w:val="kk-KZ"/>
        </w:rPr>
        <w:t>ар мен фекальды стрептококктарды модельдеу үшін жасанды нейрондық желілер қолданыл</w:t>
      </w:r>
      <w:r w:rsidR="008D39D4" w:rsidRPr="00705016">
        <w:rPr>
          <w:rStyle w:val="jlqj4b"/>
          <w:rFonts w:ascii="Times New Roman" w:hAnsi="Times New Roman" w:cs="Times New Roman"/>
          <w:sz w:val="28"/>
          <w:szCs w:val="28"/>
          <w:lang w:val="kk-KZ"/>
        </w:rPr>
        <w:t>ған</w:t>
      </w:r>
      <w:r w:rsidR="00097091" w:rsidRPr="00705016">
        <w:rPr>
          <w:rStyle w:val="jlqj4b"/>
          <w:rFonts w:ascii="Times New Roman" w:hAnsi="Times New Roman" w:cs="Times New Roman"/>
          <w:sz w:val="28"/>
          <w:szCs w:val="28"/>
          <w:lang w:val="kk-KZ"/>
        </w:rPr>
        <w:t xml:space="preserve">. Алынған нәтижелерге сүйене отырып, </w:t>
      </w:r>
      <w:r w:rsidR="008D39D4" w:rsidRPr="00705016">
        <w:rPr>
          <w:rStyle w:val="jlqj4b"/>
          <w:rFonts w:ascii="Times New Roman" w:hAnsi="Times New Roman" w:cs="Times New Roman"/>
          <w:sz w:val="28"/>
          <w:szCs w:val="28"/>
          <w:lang w:val="kk-KZ"/>
        </w:rPr>
        <w:t>Осы модельді</w:t>
      </w:r>
      <w:r w:rsidR="00097091" w:rsidRPr="00705016">
        <w:rPr>
          <w:rStyle w:val="jlqj4b"/>
          <w:rFonts w:ascii="Times New Roman" w:hAnsi="Times New Roman" w:cs="Times New Roman"/>
          <w:sz w:val="28"/>
          <w:szCs w:val="28"/>
          <w:lang w:val="kk-KZ"/>
        </w:rPr>
        <w:t xml:space="preserve"> пайдаланып фиторемедиация көрсеткіштерін болжаудың тиімді құралы ретінде қарастырға</w:t>
      </w:r>
      <w:r w:rsidR="008D39D4" w:rsidRPr="00705016">
        <w:rPr>
          <w:rStyle w:val="jlqj4b"/>
          <w:rFonts w:ascii="Times New Roman" w:hAnsi="Times New Roman" w:cs="Times New Roman"/>
          <w:sz w:val="28"/>
          <w:szCs w:val="28"/>
          <w:lang w:val="kk-KZ"/>
        </w:rPr>
        <w:t>н</w:t>
      </w:r>
      <w:r w:rsidR="00097091" w:rsidRPr="00705016">
        <w:rPr>
          <w:rStyle w:val="jlqj4b"/>
          <w:rFonts w:ascii="Times New Roman" w:hAnsi="Times New Roman" w:cs="Times New Roman"/>
          <w:sz w:val="28"/>
          <w:szCs w:val="28"/>
          <w:lang w:val="kk-KZ"/>
        </w:rPr>
        <w:t xml:space="preserve"> бола</w:t>
      </w:r>
      <w:r w:rsidR="008D39D4" w:rsidRPr="00705016">
        <w:rPr>
          <w:rStyle w:val="jlqj4b"/>
          <w:rFonts w:ascii="Times New Roman" w:hAnsi="Times New Roman" w:cs="Times New Roman"/>
          <w:sz w:val="28"/>
          <w:szCs w:val="28"/>
          <w:lang w:val="kk-KZ"/>
        </w:rPr>
        <w:t>т</w:t>
      </w:r>
      <w:r w:rsidR="00097091" w:rsidRPr="00705016">
        <w:rPr>
          <w:rStyle w:val="jlqj4b"/>
          <w:rFonts w:ascii="Times New Roman" w:hAnsi="Times New Roman" w:cs="Times New Roman"/>
          <w:sz w:val="28"/>
          <w:szCs w:val="28"/>
          <w:lang w:val="kk-KZ"/>
        </w:rPr>
        <w:t>ы</w:t>
      </w:r>
      <w:r w:rsidR="008D39D4" w:rsidRPr="00705016">
        <w:rPr>
          <w:rStyle w:val="jlqj4b"/>
          <w:rFonts w:ascii="Times New Roman" w:hAnsi="Times New Roman" w:cs="Times New Roman"/>
          <w:sz w:val="28"/>
          <w:szCs w:val="28"/>
          <w:lang w:val="kk-KZ"/>
        </w:rPr>
        <w:t>н [</w:t>
      </w:r>
      <w:r w:rsidR="003D0FB4" w:rsidRPr="00705016">
        <w:rPr>
          <w:rStyle w:val="jlqj4b"/>
          <w:rFonts w:ascii="Times New Roman" w:hAnsi="Times New Roman" w:cs="Times New Roman"/>
          <w:sz w:val="28"/>
          <w:szCs w:val="28"/>
          <w:lang w:val="kk-KZ"/>
        </w:rPr>
        <w:t>3</w:t>
      </w:r>
      <w:r w:rsidR="00E50AB4">
        <w:rPr>
          <w:rStyle w:val="jlqj4b"/>
          <w:rFonts w:ascii="Times New Roman" w:hAnsi="Times New Roman" w:cs="Times New Roman"/>
          <w:sz w:val="28"/>
          <w:szCs w:val="28"/>
          <w:lang w:val="kk-KZ"/>
        </w:rPr>
        <w:t>4</w:t>
      </w:r>
      <w:r w:rsidR="008D39D4" w:rsidRPr="00705016">
        <w:rPr>
          <w:rStyle w:val="jlqj4b"/>
          <w:rFonts w:ascii="Times New Roman" w:hAnsi="Times New Roman" w:cs="Times New Roman"/>
          <w:sz w:val="28"/>
          <w:szCs w:val="28"/>
          <w:lang w:val="kk-KZ"/>
        </w:rPr>
        <w:t>]</w:t>
      </w:r>
      <w:r w:rsidR="00097091" w:rsidRPr="00705016">
        <w:rPr>
          <w:rStyle w:val="jlqj4b"/>
          <w:rFonts w:ascii="Times New Roman" w:hAnsi="Times New Roman" w:cs="Times New Roman"/>
          <w:sz w:val="28"/>
          <w:szCs w:val="28"/>
          <w:lang w:val="kk-KZ"/>
        </w:rPr>
        <w:t>.</w:t>
      </w:r>
    </w:p>
    <w:p w:rsidR="00083B9B" w:rsidRPr="00705016" w:rsidRDefault="00097091" w:rsidP="00705016">
      <w:pPr>
        <w:spacing w:after="0" w:line="240" w:lineRule="auto"/>
        <w:ind w:firstLine="709"/>
        <w:jc w:val="both"/>
        <w:rPr>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Польшадағы ағынды суларды тазарту жүйелерінің қазіргі жағдайы мен перспективаларын, ауылдық жерлерден таңдалған жағдайлық зерттеу</w:t>
      </w:r>
      <w:r w:rsidR="008D39D4" w:rsidRPr="00705016">
        <w:rPr>
          <w:rStyle w:val="jlqj4b"/>
          <w:rFonts w:ascii="Times New Roman" w:hAnsi="Times New Roman" w:cs="Times New Roman"/>
          <w:sz w:val="28"/>
          <w:szCs w:val="28"/>
          <w:lang w:val="kk-KZ"/>
        </w:rPr>
        <w:t>л</w:t>
      </w:r>
      <w:r w:rsidRPr="00705016">
        <w:rPr>
          <w:rStyle w:val="jlqj4b"/>
          <w:rFonts w:ascii="Times New Roman" w:hAnsi="Times New Roman" w:cs="Times New Roman"/>
          <w:sz w:val="28"/>
          <w:szCs w:val="28"/>
          <w:lang w:val="kk-KZ"/>
        </w:rPr>
        <w:t>е</w:t>
      </w:r>
      <w:r w:rsidR="008D39D4" w:rsidRPr="00705016">
        <w:rPr>
          <w:rStyle w:val="jlqj4b"/>
          <w:rFonts w:ascii="Times New Roman" w:hAnsi="Times New Roman" w:cs="Times New Roman"/>
          <w:sz w:val="28"/>
          <w:szCs w:val="28"/>
          <w:lang w:val="kk-KZ"/>
        </w:rPr>
        <w:t>рде</w:t>
      </w:r>
      <w:r w:rsidRPr="00705016">
        <w:rPr>
          <w:rStyle w:val="jlqj4b"/>
          <w:rFonts w:ascii="Times New Roman" w:hAnsi="Times New Roman" w:cs="Times New Roman"/>
          <w:sz w:val="28"/>
          <w:szCs w:val="28"/>
          <w:lang w:val="kk-KZ"/>
        </w:rPr>
        <w:t xml:space="preserve"> жергілікті биологиялық ағынды суларды тазарту қондырғыларын қолданып Пьетроцис Вилькие муниципалитетінде ағынды суларды басқару проблемасын шешудің әдісі көрсетілген</w:t>
      </w:r>
      <w:r w:rsidR="008D39D4" w:rsidRPr="00705016">
        <w:rPr>
          <w:rStyle w:val="jlqj4b"/>
          <w:rFonts w:ascii="Times New Roman" w:hAnsi="Times New Roman" w:cs="Times New Roman"/>
          <w:sz w:val="28"/>
          <w:szCs w:val="28"/>
          <w:lang w:val="kk-KZ"/>
        </w:rPr>
        <w:t xml:space="preserve"> [</w:t>
      </w:r>
      <w:r w:rsidR="003D0FB4" w:rsidRPr="00705016">
        <w:rPr>
          <w:rStyle w:val="jlqj4b"/>
          <w:rFonts w:ascii="Times New Roman" w:hAnsi="Times New Roman" w:cs="Times New Roman"/>
          <w:sz w:val="28"/>
          <w:szCs w:val="28"/>
          <w:lang w:val="kk-KZ"/>
        </w:rPr>
        <w:t>3</w:t>
      </w:r>
      <w:r w:rsidR="00E50AB4">
        <w:rPr>
          <w:rStyle w:val="jlqj4b"/>
          <w:rFonts w:ascii="Times New Roman" w:hAnsi="Times New Roman" w:cs="Times New Roman"/>
          <w:sz w:val="28"/>
          <w:szCs w:val="28"/>
          <w:lang w:val="kk-KZ"/>
        </w:rPr>
        <w:t>5</w:t>
      </w:r>
      <w:r w:rsidR="008D39D4" w:rsidRPr="00705016">
        <w:rPr>
          <w:rStyle w:val="jlqj4b"/>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 xml:space="preserve">. </w:t>
      </w:r>
    </w:p>
    <w:p w:rsidR="00560489" w:rsidRPr="00705016" w:rsidRDefault="009C4354"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Тағы да шетелдік басқа зерттеушілердің</w:t>
      </w:r>
      <w:r w:rsidR="00097091" w:rsidRPr="00705016">
        <w:rPr>
          <w:rStyle w:val="jlqj4b"/>
          <w:rFonts w:ascii="Times New Roman" w:hAnsi="Times New Roman" w:cs="Times New Roman"/>
          <w:sz w:val="28"/>
          <w:szCs w:val="28"/>
          <w:lang w:val="kk-KZ"/>
        </w:rPr>
        <w:t xml:space="preserve"> жұмыста</w:t>
      </w:r>
      <w:r w:rsidRPr="00705016">
        <w:rPr>
          <w:rStyle w:val="jlqj4b"/>
          <w:rFonts w:ascii="Times New Roman" w:hAnsi="Times New Roman" w:cs="Times New Roman"/>
          <w:sz w:val="28"/>
          <w:szCs w:val="28"/>
          <w:lang w:val="kk-KZ"/>
        </w:rPr>
        <w:t>рында</w:t>
      </w:r>
      <w:r w:rsidR="00097091" w:rsidRPr="00705016">
        <w:rPr>
          <w:rStyle w:val="jlqj4b"/>
          <w:rFonts w:ascii="Times New Roman" w:hAnsi="Times New Roman" w:cs="Times New Roman"/>
          <w:sz w:val="28"/>
          <w:szCs w:val="28"/>
          <w:lang w:val="kk-KZ"/>
        </w:rPr>
        <w:t xml:space="preserve"> органикалық заттардың, азоттың, фосфордың, колиформ</w:t>
      </w:r>
      <w:r w:rsidRPr="00705016">
        <w:rPr>
          <w:rStyle w:val="jlqj4b"/>
          <w:rFonts w:ascii="Times New Roman" w:hAnsi="Times New Roman" w:cs="Times New Roman"/>
          <w:sz w:val="28"/>
          <w:szCs w:val="28"/>
          <w:lang w:val="kk-KZ"/>
        </w:rPr>
        <w:t>д</w:t>
      </w:r>
      <w:r w:rsidR="00097091" w:rsidRPr="00705016">
        <w:rPr>
          <w:rStyle w:val="jlqj4b"/>
          <w:rFonts w:ascii="Times New Roman" w:hAnsi="Times New Roman" w:cs="Times New Roman"/>
          <w:sz w:val="28"/>
          <w:szCs w:val="28"/>
          <w:lang w:val="kk-KZ"/>
        </w:rPr>
        <w:t>ардың және қоздырғыштардың ауылды тұрмыстық ағынды сулардан екі сатылы тік ағынды көп қабатты жүйесінде жою тиімділігі зерттелген</w:t>
      </w:r>
      <w:r w:rsidRPr="00705016">
        <w:rPr>
          <w:rStyle w:val="jlqj4b"/>
          <w:rFonts w:ascii="Times New Roman" w:hAnsi="Times New Roman" w:cs="Times New Roman"/>
          <w:sz w:val="28"/>
          <w:szCs w:val="28"/>
          <w:lang w:val="kk-KZ"/>
        </w:rPr>
        <w:t xml:space="preserve"> [</w:t>
      </w:r>
      <w:r w:rsidR="003D0FB4" w:rsidRPr="00705016">
        <w:rPr>
          <w:rStyle w:val="jlqj4b"/>
          <w:rFonts w:ascii="Times New Roman" w:hAnsi="Times New Roman" w:cs="Times New Roman"/>
          <w:sz w:val="28"/>
          <w:szCs w:val="28"/>
          <w:lang w:val="kk-KZ"/>
        </w:rPr>
        <w:t>3</w:t>
      </w:r>
      <w:r w:rsidR="00E50AB4">
        <w:rPr>
          <w:rStyle w:val="jlqj4b"/>
          <w:rFonts w:ascii="Times New Roman" w:hAnsi="Times New Roman" w:cs="Times New Roman"/>
          <w:sz w:val="28"/>
          <w:szCs w:val="28"/>
          <w:lang w:val="kk-KZ"/>
        </w:rPr>
        <w:t>6</w:t>
      </w:r>
      <w:r w:rsidRPr="00705016">
        <w:rPr>
          <w:rStyle w:val="jlqj4b"/>
          <w:rFonts w:ascii="Times New Roman" w:hAnsi="Times New Roman" w:cs="Times New Roman"/>
          <w:sz w:val="28"/>
          <w:szCs w:val="28"/>
          <w:lang w:val="kk-KZ"/>
        </w:rPr>
        <w:t>]</w:t>
      </w:r>
      <w:r w:rsidR="00097091" w:rsidRPr="00705016">
        <w:rPr>
          <w:rStyle w:val="jlqj4b"/>
          <w:rFonts w:ascii="Times New Roman" w:hAnsi="Times New Roman" w:cs="Times New Roman"/>
          <w:sz w:val="28"/>
          <w:szCs w:val="28"/>
          <w:lang w:val="kk-KZ"/>
        </w:rPr>
        <w:t>. А</w:t>
      </w:r>
      <w:r w:rsidRPr="00705016">
        <w:rPr>
          <w:rStyle w:val="jlqj4b"/>
          <w:rFonts w:ascii="Times New Roman" w:hAnsi="Times New Roman" w:cs="Times New Roman"/>
          <w:sz w:val="28"/>
          <w:szCs w:val="28"/>
          <w:lang w:val="kk-KZ"/>
        </w:rPr>
        <w:t>талмыш жұмыста а</w:t>
      </w:r>
      <w:r w:rsidR="00097091" w:rsidRPr="00705016">
        <w:rPr>
          <w:rStyle w:val="jlqj4b"/>
          <w:rFonts w:ascii="Times New Roman" w:hAnsi="Times New Roman" w:cs="Times New Roman"/>
          <w:sz w:val="28"/>
          <w:szCs w:val="28"/>
          <w:lang w:val="kk-KZ"/>
        </w:rPr>
        <w:t xml:space="preserve">ғынды </w:t>
      </w:r>
      <w:r w:rsidR="00097091" w:rsidRPr="00705016">
        <w:rPr>
          <w:rStyle w:val="jlqj4b"/>
          <w:rFonts w:ascii="Times New Roman" w:hAnsi="Times New Roman" w:cs="Times New Roman"/>
          <w:sz w:val="28"/>
          <w:szCs w:val="28"/>
          <w:lang w:val="kk-KZ"/>
        </w:rPr>
        <w:lastRenderedPageBreak/>
        <w:t>сулардың сапасының, маусымының және құрғақ климаттық жағдайлардың жүйемен ластаушы заттарды кетіру тиімділі</w:t>
      </w:r>
      <w:r w:rsidRPr="00705016">
        <w:rPr>
          <w:rStyle w:val="jlqj4b"/>
          <w:rFonts w:ascii="Times New Roman" w:hAnsi="Times New Roman" w:cs="Times New Roman"/>
          <w:sz w:val="28"/>
          <w:szCs w:val="28"/>
          <w:lang w:val="kk-KZ"/>
        </w:rPr>
        <w:t>гіне әсері бір жыл бойы зерттелген</w:t>
      </w:r>
      <w:r w:rsidR="00097091" w:rsidRPr="00705016">
        <w:rPr>
          <w:rStyle w:val="jlqj4b"/>
          <w:rFonts w:ascii="Times New Roman" w:hAnsi="Times New Roman" w:cs="Times New Roman"/>
          <w:sz w:val="28"/>
          <w:szCs w:val="28"/>
          <w:lang w:val="kk-KZ"/>
        </w:rPr>
        <w:t xml:space="preserve">. Эксперименттік қондырғы екі қабаттан құралған екі </w:t>
      </w:r>
      <w:r w:rsidRPr="00705016">
        <w:rPr>
          <w:rStyle w:val="jlqj4b"/>
          <w:rFonts w:ascii="Times New Roman" w:hAnsi="Times New Roman" w:cs="Times New Roman"/>
          <w:sz w:val="28"/>
          <w:szCs w:val="28"/>
          <w:lang w:val="kk-KZ"/>
        </w:rPr>
        <w:t>жүйесін қамтыған</w:t>
      </w:r>
      <w:r w:rsidR="00097091" w:rsidRPr="00705016">
        <w:rPr>
          <w:rStyle w:val="jlqj4b"/>
          <w:rFonts w:ascii="Times New Roman" w:hAnsi="Times New Roman" w:cs="Times New Roman"/>
          <w:sz w:val="28"/>
          <w:szCs w:val="28"/>
          <w:lang w:val="kk-KZ"/>
        </w:rPr>
        <w:t xml:space="preserve">: кірпіш тәріздес етіп орналастырылған топырақ қоспасы қабаттары және қиыршық тас өткізгіш қабаттары. Қолданылған гидравликалық жүктеме </w:t>
      </w:r>
      <w:r w:rsidRPr="00705016">
        <w:rPr>
          <w:rStyle w:val="jlqj4b"/>
          <w:rFonts w:ascii="Times New Roman" w:hAnsi="Times New Roman" w:cs="Times New Roman"/>
          <w:sz w:val="28"/>
          <w:szCs w:val="28"/>
          <w:lang w:val="kk-KZ"/>
        </w:rPr>
        <w:t>коэффициенті 1000 лм (-2) тәулігіне</w:t>
      </w:r>
      <w:r w:rsidR="00097091" w:rsidRPr="00705016">
        <w:rPr>
          <w:rStyle w:val="jlqj4b"/>
          <w:rFonts w:ascii="Times New Roman" w:hAnsi="Times New Roman" w:cs="Times New Roman"/>
          <w:sz w:val="28"/>
          <w:szCs w:val="28"/>
          <w:lang w:val="kk-KZ"/>
        </w:rPr>
        <w:t xml:space="preserve"> (-1) құрады. Нәтижелер физико-химиялық ластаушы заттардың көпшілігі жойылып, ағынды сулар бірінші сатысында тұн</w:t>
      </w:r>
      <w:r w:rsidRPr="00705016">
        <w:rPr>
          <w:rStyle w:val="jlqj4b"/>
          <w:rFonts w:ascii="Times New Roman" w:hAnsi="Times New Roman" w:cs="Times New Roman"/>
          <w:sz w:val="28"/>
          <w:szCs w:val="28"/>
          <w:lang w:val="kk-KZ"/>
        </w:rPr>
        <w:t>баға түскен</w:t>
      </w:r>
      <w:r w:rsidR="00097091" w:rsidRPr="00705016">
        <w:rPr>
          <w:rStyle w:val="jlqj4b"/>
          <w:rFonts w:ascii="Times New Roman" w:hAnsi="Times New Roman" w:cs="Times New Roman"/>
          <w:sz w:val="28"/>
          <w:szCs w:val="28"/>
          <w:lang w:val="kk-KZ"/>
        </w:rPr>
        <w:t>. Екінші кезең барлық ластаушы заттардың, әсіресе фекальды бактериялардың индикаторлары мен қоздырғыштары</w:t>
      </w:r>
      <w:r w:rsidRPr="00705016">
        <w:rPr>
          <w:rStyle w:val="jlqj4b"/>
          <w:rFonts w:ascii="Times New Roman" w:hAnsi="Times New Roman" w:cs="Times New Roman"/>
          <w:sz w:val="28"/>
          <w:szCs w:val="28"/>
          <w:lang w:val="kk-KZ"/>
        </w:rPr>
        <w:t>ның азаюының жақсарғанын көрсеткен</w:t>
      </w:r>
      <w:r w:rsidR="00097091" w:rsidRPr="00705016">
        <w:rPr>
          <w:rStyle w:val="jlqj4b"/>
          <w:rFonts w:ascii="Times New Roman" w:hAnsi="Times New Roman" w:cs="Times New Roman"/>
          <w:sz w:val="28"/>
          <w:szCs w:val="28"/>
          <w:lang w:val="kk-KZ"/>
        </w:rPr>
        <w:t xml:space="preserve">. Екі сатылы жүйе бойынша орташа </w:t>
      </w:r>
      <w:r w:rsidRPr="00705016">
        <w:rPr>
          <w:rStyle w:val="jlqj4b"/>
          <w:rFonts w:ascii="Times New Roman" w:hAnsi="Times New Roman" w:cs="Times New Roman"/>
          <w:sz w:val="28"/>
          <w:szCs w:val="28"/>
          <w:lang w:val="kk-KZ"/>
        </w:rPr>
        <w:t>тазару</w:t>
      </w:r>
      <w:r w:rsidR="00097091" w:rsidRPr="00705016">
        <w:rPr>
          <w:rStyle w:val="jlqj4b"/>
          <w:rFonts w:ascii="Times New Roman" w:hAnsi="Times New Roman" w:cs="Times New Roman"/>
          <w:sz w:val="28"/>
          <w:szCs w:val="28"/>
          <w:lang w:val="kk-KZ"/>
        </w:rPr>
        <w:t xml:space="preserve">жылдамдығы </w:t>
      </w:r>
      <w:r w:rsidRPr="00705016">
        <w:rPr>
          <w:rStyle w:val="jlqj4b"/>
          <w:rFonts w:ascii="Times New Roman" w:hAnsi="Times New Roman" w:cs="Times New Roman"/>
          <w:sz w:val="28"/>
          <w:szCs w:val="28"/>
          <w:lang w:val="kk-KZ"/>
        </w:rPr>
        <w:t>ҚҚЗ</w:t>
      </w:r>
      <w:r w:rsidR="00097091" w:rsidRPr="00705016">
        <w:rPr>
          <w:rStyle w:val="jlqj4b"/>
          <w:rFonts w:ascii="Times New Roman" w:hAnsi="Times New Roman" w:cs="Times New Roman"/>
          <w:sz w:val="28"/>
          <w:szCs w:val="28"/>
          <w:lang w:val="kk-KZ"/>
        </w:rPr>
        <w:t xml:space="preserve"> үшін 97%, </w:t>
      </w:r>
      <w:r w:rsidRPr="00705016">
        <w:rPr>
          <w:rStyle w:val="jlqj4b"/>
          <w:rFonts w:ascii="Times New Roman" w:hAnsi="Times New Roman" w:cs="Times New Roman"/>
          <w:sz w:val="28"/>
          <w:szCs w:val="28"/>
          <w:lang w:val="kk-KZ"/>
        </w:rPr>
        <w:t>ОБҚ</w:t>
      </w:r>
      <w:r w:rsidR="00097091" w:rsidRPr="00705016">
        <w:rPr>
          <w:rStyle w:val="jlqj4b"/>
          <w:rFonts w:ascii="Times New Roman" w:hAnsi="Times New Roman" w:cs="Times New Roman"/>
          <w:sz w:val="28"/>
          <w:szCs w:val="28"/>
          <w:lang w:val="kk-KZ"/>
        </w:rPr>
        <w:t xml:space="preserve">5 үшін 96%, </w:t>
      </w:r>
      <w:r w:rsidRPr="00705016">
        <w:rPr>
          <w:rStyle w:val="jlqj4b"/>
          <w:rFonts w:ascii="Times New Roman" w:hAnsi="Times New Roman" w:cs="Times New Roman"/>
          <w:sz w:val="28"/>
          <w:szCs w:val="28"/>
          <w:lang w:val="kk-KZ"/>
        </w:rPr>
        <w:t>ОХҚ</w:t>
      </w:r>
      <w:r w:rsidR="00097091" w:rsidRPr="00705016">
        <w:rPr>
          <w:rStyle w:val="jlqj4b"/>
          <w:rFonts w:ascii="Times New Roman" w:hAnsi="Times New Roman" w:cs="Times New Roman"/>
          <w:sz w:val="28"/>
          <w:szCs w:val="28"/>
          <w:lang w:val="kk-KZ"/>
        </w:rPr>
        <w:t xml:space="preserve"> үшін 91%, N үшін 96% және P үшін 95% құрады. Бактериялық индикаторлар үшін жүйенің екі сатылы тіркесімі жоғары жойылуына қол жеткізді. </w:t>
      </w:r>
      <w:r w:rsidRPr="00705016">
        <w:rPr>
          <w:rStyle w:val="jlqj4b"/>
          <w:rFonts w:ascii="Times New Roman" w:hAnsi="Times New Roman" w:cs="Times New Roman"/>
          <w:sz w:val="28"/>
          <w:szCs w:val="28"/>
          <w:lang w:val="kk-KZ"/>
        </w:rPr>
        <w:t>Осы технология</w:t>
      </w:r>
      <w:r w:rsidR="00097091" w:rsidRPr="00705016">
        <w:rPr>
          <w:rStyle w:val="jlqj4b"/>
          <w:rFonts w:ascii="Times New Roman" w:hAnsi="Times New Roman" w:cs="Times New Roman"/>
          <w:sz w:val="28"/>
          <w:szCs w:val="28"/>
          <w:lang w:val="kk-KZ"/>
        </w:rPr>
        <w:t>дағы ластаушы заттарды азайту процестері сыртқы орта факторларына қарағанда ішкі</w:t>
      </w:r>
      <w:r w:rsidRPr="00705016">
        <w:rPr>
          <w:rStyle w:val="jlqj4b"/>
          <w:rFonts w:ascii="Times New Roman" w:hAnsi="Times New Roman" w:cs="Times New Roman"/>
          <w:sz w:val="28"/>
          <w:szCs w:val="28"/>
          <w:lang w:val="kk-KZ"/>
        </w:rPr>
        <w:t>ге</w:t>
      </w:r>
      <w:r w:rsidR="00097091" w:rsidRPr="00705016">
        <w:rPr>
          <w:rStyle w:val="jlqj4b"/>
          <w:rFonts w:ascii="Times New Roman" w:hAnsi="Times New Roman" w:cs="Times New Roman"/>
          <w:sz w:val="28"/>
          <w:szCs w:val="28"/>
          <w:lang w:val="kk-KZ"/>
        </w:rPr>
        <w:t xml:space="preserve"> тәуелді бол</w:t>
      </w:r>
      <w:r w:rsidRPr="00705016">
        <w:rPr>
          <w:rStyle w:val="jlqj4b"/>
          <w:rFonts w:ascii="Times New Roman" w:hAnsi="Times New Roman" w:cs="Times New Roman"/>
          <w:sz w:val="28"/>
          <w:szCs w:val="28"/>
          <w:lang w:val="kk-KZ"/>
        </w:rPr>
        <w:t>атыны анықталған</w:t>
      </w:r>
      <w:r w:rsidR="00097091" w:rsidRPr="00705016">
        <w:rPr>
          <w:rStyle w:val="jlqj4b"/>
          <w:rFonts w:ascii="Times New Roman" w:hAnsi="Times New Roman" w:cs="Times New Roman"/>
          <w:sz w:val="28"/>
          <w:szCs w:val="28"/>
          <w:lang w:val="kk-KZ"/>
        </w:rPr>
        <w:t xml:space="preserve">. Тұрмыстық ағынды суларды тазартудың екі сатылы жүйесінің тиімділігіне ағынды сулардың сапасы қатты әсер етті. Ластаушы заттардың әсер етуші деңгейі мен оларды кетіру тиімділігі арасындағы маңызды қатынастар табылды. </w:t>
      </w:r>
      <w:r w:rsidRPr="00705016">
        <w:rPr>
          <w:rStyle w:val="jlqj4b"/>
          <w:rFonts w:ascii="Times New Roman" w:hAnsi="Times New Roman" w:cs="Times New Roman"/>
          <w:sz w:val="28"/>
          <w:szCs w:val="28"/>
          <w:lang w:val="kk-KZ"/>
        </w:rPr>
        <w:t xml:space="preserve">Осы </w:t>
      </w:r>
      <w:r w:rsidR="00097091" w:rsidRPr="00705016">
        <w:rPr>
          <w:rStyle w:val="jlqj4b"/>
          <w:rFonts w:ascii="Times New Roman" w:hAnsi="Times New Roman" w:cs="Times New Roman"/>
          <w:sz w:val="28"/>
          <w:szCs w:val="28"/>
          <w:lang w:val="kk-KZ"/>
        </w:rPr>
        <w:t>технологияның ластаушы заттарды азайту тиімділігі маусым мен ауа температурасының өзгеруіне сезімтал емес</w:t>
      </w:r>
      <w:r w:rsidRPr="00705016">
        <w:rPr>
          <w:rStyle w:val="jlqj4b"/>
          <w:rFonts w:ascii="Times New Roman" w:hAnsi="Times New Roman" w:cs="Times New Roman"/>
          <w:sz w:val="28"/>
          <w:szCs w:val="28"/>
          <w:lang w:val="kk-KZ"/>
        </w:rPr>
        <w:t>тігі дәлелденген</w:t>
      </w:r>
      <w:r w:rsidR="00097091" w:rsidRPr="00705016">
        <w:rPr>
          <w:rStyle w:val="jlqj4b"/>
          <w:rFonts w:ascii="Times New Roman" w:hAnsi="Times New Roman" w:cs="Times New Roman"/>
          <w:sz w:val="28"/>
          <w:szCs w:val="28"/>
          <w:lang w:val="kk-KZ"/>
        </w:rPr>
        <w:t>. Бұл жүйнің материалдарының ауа температурасының өзгеруіне қарсы тұру қабілетіне байланысты, технологияның артықшылықтарының бірін көрсет</w:t>
      </w:r>
      <w:r w:rsidRPr="00705016">
        <w:rPr>
          <w:rStyle w:val="jlqj4b"/>
          <w:rFonts w:ascii="Times New Roman" w:hAnsi="Times New Roman" w:cs="Times New Roman"/>
          <w:sz w:val="28"/>
          <w:szCs w:val="28"/>
          <w:lang w:val="kk-KZ"/>
        </w:rPr>
        <w:t>кен</w:t>
      </w:r>
      <w:r w:rsidR="00097091" w:rsidRPr="00705016">
        <w:rPr>
          <w:rStyle w:val="jlqj4b"/>
          <w:rFonts w:ascii="Times New Roman" w:hAnsi="Times New Roman" w:cs="Times New Roman"/>
          <w:sz w:val="28"/>
          <w:szCs w:val="28"/>
          <w:lang w:val="kk-KZ"/>
        </w:rPr>
        <w:t xml:space="preserve">. Ағынды сулардың сапасы - бұл ластауыштарды жоюға әсер ететін маңызды фактор, бұл </w:t>
      </w:r>
      <w:r w:rsidRPr="00705016">
        <w:rPr>
          <w:rStyle w:val="jlqj4b"/>
          <w:rFonts w:ascii="Times New Roman" w:hAnsi="Times New Roman" w:cs="Times New Roman"/>
          <w:sz w:val="28"/>
          <w:szCs w:val="28"/>
          <w:lang w:val="kk-KZ"/>
        </w:rPr>
        <w:t>жүйе</w:t>
      </w:r>
      <w:r w:rsidR="00097091" w:rsidRPr="00705016">
        <w:rPr>
          <w:rStyle w:val="jlqj4b"/>
          <w:rFonts w:ascii="Times New Roman" w:hAnsi="Times New Roman" w:cs="Times New Roman"/>
          <w:sz w:val="28"/>
          <w:szCs w:val="28"/>
          <w:lang w:val="kk-KZ"/>
        </w:rPr>
        <w:t>н</w:t>
      </w:r>
      <w:r w:rsidRPr="00705016">
        <w:rPr>
          <w:rStyle w:val="jlqj4b"/>
          <w:rFonts w:ascii="Times New Roman" w:hAnsi="Times New Roman" w:cs="Times New Roman"/>
          <w:sz w:val="28"/>
          <w:szCs w:val="28"/>
          <w:lang w:val="kk-KZ"/>
        </w:rPr>
        <w:t>і</w:t>
      </w:r>
      <w:r w:rsidR="00097091" w:rsidRPr="00705016">
        <w:rPr>
          <w:rStyle w:val="jlqj4b"/>
          <w:rFonts w:ascii="Times New Roman" w:hAnsi="Times New Roman" w:cs="Times New Roman"/>
          <w:sz w:val="28"/>
          <w:szCs w:val="28"/>
          <w:lang w:val="kk-KZ"/>
        </w:rPr>
        <w:t xml:space="preserve"> жобалау кезінде ескерілетін маңызды параметр болуы мүмкін. Екі сатылы </w:t>
      </w:r>
      <w:r w:rsidRPr="00705016">
        <w:rPr>
          <w:rStyle w:val="jlqj4b"/>
          <w:rFonts w:ascii="Times New Roman" w:hAnsi="Times New Roman" w:cs="Times New Roman"/>
          <w:sz w:val="28"/>
          <w:szCs w:val="28"/>
          <w:lang w:val="kk-KZ"/>
        </w:rPr>
        <w:t>жүйе</w:t>
      </w:r>
      <w:r w:rsidR="00097091" w:rsidRPr="00705016">
        <w:rPr>
          <w:rStyle w:val="jlqj4b"/>
          <w:rFonts w:ascii="Times New Roman" w:hAnsi="Times New Roman" w:cs="Times New Roman"/>
          <w:sz w:val="28"/>
          <w:szCs w:val="28"/>
          <w:lang w:val="kk-KZ"/>
        </w:rPr>
        <w:t xml:space="preserve"> ауылшаруашылығында тазартылған ағынды суларды қайта пайдалануға арналған, тазартылған ағынды сулар</w:t>
      </w:r>
      <w:r w:rsidRPr="00705016">
        <w:rPr>
          <w:rStyle w:val="jlqj4b"/>
          <w:rFonts w:ascii="Times New Roman" w:hAnsi="Times New Roman" w:cs="Times New Roman"/>
          <w:sz w:val="28"/>
          <w:szCs w:val="28"/>
          <w:lang w:val="kk-KZ"/>
        </w:rPr>
        <w:t>дың жоғары сапасына қол жеткізген</w:t>
      </w:r>
      <w:r w:rsidR="00097091" w:rsidRPr="00705016">
        <w:rPr>
          <w:rStyle w:val="jlqj4b"/>
          <w:rFonts w:ascii="Times New Roman" w:hAnsi="Times New Roman" w:cs="Times New Roman"/>
          <w:sz w:val="28"/>
          <w:szCs w:val="28"/>
          <w:lang w:val="kk-KZ"/>
        </w:rPr>
        <w:t xml:space="preserve">, бұл Марокканың тәжірибе кодексімен ұсынылған. Сондықтан екі сатылы тік ағынды </w:t>
      </w:r>
      <w:r w:rsidRPr="00705016">
        <w:rPr>
          <w:rStyle w:val="jlqj4b"/>
          <w:rFonts w:ascii="Times New Roman" w:hAnsi="Times New Roman" w:cs="Times New Roman"/>
          <w:sz w:val="28"/>
          <w:szCs w:val="28"/>
          <w:lang w:val="kk-KZ"/>
        </w:rPr>
        <w:t>жүйе</w:t>
      </w:r>
      <w:r w:rsidR="00097091" w:rsidRPr="00705016">
        <w:rPr>
          <w:rStyle w:val="jlqj4b"/>
          <w:rFonts w:ascii="Times New Roman" w:hAnsi="Times New Roman" w:cs="Times New Roman"/>
          <w:sz w:val="28"/>
          <w:szCs w:val="28"/>
          <w:lang w:val="kk-KZ"/>
        </w:rPr>
        <w:t>нің тіркесімі</w:t>
      </w:r>
      <w:r w:rsidRPr="00705016">
        <w:rPr>
          <w:rStyle w:val="jlqj4b"/>
          <w:rFonts w:ascii="Times New Roman" w:hAnsi="Times New Roman" w:cs="Times New Roman"/>
          <w:sz w:val="28"/>
          <w:szCs w:val="28"/>
          <w:lang w:val="kk-KZ"/>
        </w:rPr>
        <w:t xml:space="preserve"> ауа райы</w:t>
      </w:r>
      <w:r w:rsidR="00097091" w:rsidRPr="00705016">
        <w:rPr>
          <w:rStyle w:val="jlqj4b"/>
          <w:rFonts w:ascii="Times New Roman" w:hAnsi="Times New Roman" w:cs="Times New Roman"/>
          <w:sz w:val="28"/>
          <w:szCs w:val="28"/>
          <w:lang w:val="kk-KZ"/>
        </w:rPr>
        <w:t xml:space="preserve"> құрғақ елдерде қоршаған ортаны қорғауды және ағынды суларды қайта пайдалануға ықпал ететін тиімді және перспективалы тұрмыстық сарқынды суларды тазарту шешімі деп санауға болады</w:t>
      </w:r>
      <w:r w:rsidRPr="00705016">
        <w:rPr>
          <w:rStyle w:val="jlqj4b"/>
          <w:rFonts w:ascii="Times New Roman" w:hAnsi="Times New Roman" w:cs="Times New Roman"/>
          <w:sz w:val="28"/>
          <w:szCs w:val="28"/>
          <w:lang w:val="kk-KZ"/>
        </w:rPr>
        <w:t xml:space="preserve"> [</w:t>
      </w:r>
      <w:r w:rsidR="003D0FB4" w:rsidRPr="00705016">
        <w:rPr>
          <w:rStyle w:val="jlqj4b"/>
          <w:rFonts w:ascii="Times New Roman" w:hAnsi="Times New Roman" w:cs="Times New Roman"/>
          <w:sz w:val="28"/>
          <w:szCs w:val="28"/>
          <w:lang w:val="kk-KZ"/>
        </w:rPr>
        <w:t>3</w:t>
      </w:r>
      <w:r w:rsidR="00E50AB4">
        <w:rPr>
          <w:rStyle w:val="jlqj4b"/>
          <w:rFonts w:ascii="Times New Roman" w:hAnsi="Times New Roman" w:cs="Times New Roman"/>
          <w:sz w:val="28"/>
          <w:szCs w:val="28"/>
          <w:lang w:val="kk-KZ"/>
        </w:rPr>
        <w:t>6</w:t>
      </w:r>
      <w:r w:rsidRPr="00705016">
        <w:rPr>
          <w:rStyle w:val="jlqj4b"/>
          <w:rFonts w:ascii="Times New Roman" w:hAnsi="Times New Roman" w:cs="Times New Roman"/>
          <w:sz w:val="28"/>
          <w:szCs w:val="28"/>
          <w:lang w:val="kk-KZ"/>
        </w:rPr>
        <w:t>].</w:t>
      </w:r>
    </w:p>
    <w:p w:rsidR="00ED1D58" w:rsidRPr="00705016" w:rsidRDefault="00560489"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Енді бір әдісте ф</w:t>
      </w:r>
      <w:r w:rsidR="00097091" w:rsidRPr="00705016">
        <w:rPr>
          <w:rStyle w:val="jlqj4b"/>
          <w:rFonts w:ascii="Times New Roman" w:hAnsi="Times New Roman" w:cs="Times New Roman"/>
          <w:sz w:val="28"/>
          <w:szCs w:val="28"/>
          <w:lang w:val="kk-KZ"/>
        </w:rPr>
        <w:t>осфатты (P (i)) қалпына келтірудің қарапайым технологиясы екіфункционалды адсорбциялық-агрегациялық агентті қолданып жасалған.Екі функционалды агент кальций силикаттарын тұз қышқылының ерітіндісіне батыру арқылы дайындал</w:t>
      </w:r>
      <w:r w:rsidRPr="00705016">
        <w:rPr>
          <w:rStyle w:val="jlqj4b"/>
          <w:rFonts w:ascii="Times New Roman" w:hAnsi="Times New Roman" w:cs="Times New Roman"/>
          <w:sz w:val="28"/>
          <w:szCs w:val="28"/>
          <w:lang w:val="kk-KZ"/>
        </w:rPr>
        <w:t>ған</w:t>
      </w:r>
      <w:r w:rsidR="00097091" w:rsidRPr="00705016">
        <w:rPr>
          <w:rStyle w:val="jlqj4b"/>
          <w:rFonts w:ascii="Times New Roman" w:hAnsi="Times New Roman" w:cs="Times New Roman"/>
          <w:sz w:val="28"/>
          <w:szCs w:val="28"/>
          <w:lang w:val="kk-KZ"/>
        </w:rPr>
        <w:t>.Маңыздысы, қайта өңделетін кальций силикаттары цемент өнеркәсібінен, сондай-ақ болат өнеркәс</w:t>
      </w:r>
      <w:r w:rsidRPr="00705016">
        <w:rPr>
          <w:rStyle w:val="jlqj4b"/>
          <w:rFonts w:ascii="Times New Roman" w:hAnsi="Times New Roman" w:cs="Times New Roman"/>
          <w:sz w:val="28"/>
          <w:szCs w:val="28"/>
          <w:lang w:val="kk-KZ"/>
        </w:rPr>
        <w:t>ібінен тегін дерлік қол жетімді</w:t>
      </w:r>
      <w:r w:rsidR="00097091" w:rsidRPr="00705016">
        <w:rPr>
          <w:rStyle w:val="jlqj4b"/>
          <w:rFonts w:ascii="Times New Roman" w:hAnsi="Times New Roman" w:cs="Times New Roman"/>
          <w:sz w:val="28"/>
          <w:szCs w:val="28"/>
          <w:lang w:val="kk-KZ"/>
        </w:rPr>
        <w:t xml:space="preserve">.Қышқылмен емдеу кальций силикаттарының су ерітіндісінен P (i) -ды </w:t>
      </w:r>
      <w:r w:rsidRPr="00705016">
        <w:rPr>
          <w:rStyle w:val="jlqj4b"/>
          <w:rFonts w:ascii="Times New Roman" w:hAnsi="Times New Roman" w:cs="Times New Roman"/>
          <w:sz w:val="28"/>
          <w:szCs w:val="28"/>
          <w:lang w:val="kk-KZ"/>
        </w:rPr>
        <w:t>ал</w:t>
      </w:r>
      <w:r w:rsidR="00097091" w:rsidRPr="00705016">
        <w:rPr>
          <w:rStyle w:val="jlqj4b"/>
          <w:rFonts w:ascii="Times New Roman" w:hAnsi="Times New Roman" w:cs="Times New Roman"/>
          <w:sz w:val="28"/>
          <w:szCs w:val="28"/>
          <w:lang w:val="kk-KZ"/>
        </w:rPr>
        <w:t xml:space="preserve">у қабілетін арттыру үшін ғана емес, сонымен бірге жойылған P (i) -ның жоғары шөгуіне мүмкіндік беру үшін де өте маңызды болды.Жылжымалы қондырғыны қолданған жерде жүргізілген тәжірибелер көрсеткендей, ағынды суларды тазарту қондырғысында шламды анаэробты ерітіндіден 80% P (i) қалпына келтіруге болады.Бұл технология P (i) ағынды сулардан ауыл жерлеріндегі </w:t>
      </w:r>
      <w:r w:rsidR="00097091" w:rsidRPr="00705016">
        <w:rPr>
          <w:rStyle w:val="jlqj4b"/>
          <w:rFonts w:ascii="Times New Roman" w:hAnsi="Times New Roman" w:cs="Times New Roman"/>
          <w:sz w:val="28"/>
          <w:szCs w:val="28"/>
          <w:lang w:val="kk-KZ"/>
        </w:rPr>
        <w:lastRenderedPageBreak/>
        <w:t>ауылшаруашылық жерлеріне қайта өңдеуге арналған қарапайым, ықшам қызметті ұсынуға мүмкіндігі бар</w:t>
      </w:r>
      <w:r w:rsidRPr="00705016">
        <w:rPr>
          <w:rStyle w:val="jlqj4b"/>
          <w:rFonts w:ascii="Times New Roman" w:hAnsi="Times New Roman" w:cs="Times New Roman"/>
          <w:sz w:val="28"/>
          <w:szCs w:val="28"/>
          <w:lang w:val="kk-KZ"/>
        </w:rPr>
        <w:t xml:space="preserve"> [</w:t>
      </w:r>
      <w:r w:rsidR="003D0FB4" w:rsidRPr="00705016">
        <w:rPr>
          <w:rStyle w:val="jlqj4b"/>
          <w:rFonts w:ascii="Times New Roman" w:hAnsi="Times New Roman" w:cs="Times New Roman"/>
          <w:sz w:val="28"/>
          <w:szCs w:val="28"/>
          <w:lang w:val="kk-KZ"/>
        </w:rPr>
        <w:t>3</w:t>
      </w:r>
      <w:r w:rsidR="00E50AB4">
        <w:rPr>
          <w:rStyle w:val="jlqj4b"/>
          <w:rFonts w:ascii="Times New Roman" w:hAnsi="Times New Roman" w:cs="Times New Roman"/>
          <w:sz w:val="28"/>
          <w:szCs w:val="28"/>
          <w:lang w:val="kk-KZ"/>
        </w:rPr>
        <w:t>7</w:t>
      </w:r>
      <w:r w:rsidRPr="00705016">
        <w:rPr>
          <w:rStyle w:val="jlqj4b"/>
          <w:rFonts w:ascii="Times New Roman" w:hAnsi="Times New Roman" w:cs="Times New Roman"/>
          <w:sz w:val="28"/>
          <w:szCs w:val="28"/>
          <w:lang w:val="kk-KZ"/>
        </w:rPr>
        <w:t>]</w:t>
      </w:r>
      <w:r w:rsidR="00097091" w:rsidRPr="00705016">
        <w:rPr>
          <w:rStyle w:val="jlqj4b"/>
          <w:rFonts w:ascii="Times New Roman" w:hAnsi="Times New Roman" w:cs="Times New Roman"/>
          <w:sz w:val="28"/>
          <w:szCs w:val="28"/>
          <w:lang w:val="kk-KZ"/>
        </w:rPr>
        <w:t>.</w:t>
      </w:r>
    </w:p>
    <w:p w:rsidR="00097091" w:rsidRPr="00705016" w:rsidRDefault="00560489"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Зертеулерде маусымға</w:t>
      </w:r>
      <w:r w:rsidR="00097091" w:rsidRPr="00705016">
        <w:rPr>
          <w:rStyle w:val="jlqj4b"/>
          <w:rFonts w:ascii="Times New Roman" w:hAnsi="Times New Roman" w:cs="Times New Roman"/>
          <w:sz w:val="28"/>
          <w:szCs w:val="28"/>
          <w:lang w:val="kk-KZ"/>
        </w:rPr>
        <w:t xml:space="preserve"> негізделген</w:t>
      </w:r>
      <w:r w:rsidRPr="00705016">
        <w:rPr>
          <w:rStyle w:val="jlqj4b"/>
          <w:rFonts w:ascii="Times New Roman" w:hAnsi="Times New Roman" w:cs="Times New Roman"/>
          <w:sz w:val="28"/>
          <w:szCs w:val="28"/>
          <w:lang w:val="kk-KZ"/>
        </w:rPr>
        <w:t xml:space="preserve"> көп маусымдық процедура ұсынылған [</w:t>
      </w:r>
      <w:r w:rsidR="003D0FB4" w:rsidRPr="00705016">
        <w:rPr>
          <w:rStyle w:val="jlqj4b"/>
          <w:rFonts w:ascii="Times New Roman" w:hAnsi="Times New Roman" w:cs="Times New Roman"/>
          <w:sz w:val="28"/>
          <w:szCs w:val="28"/>
          <w:lang w:val="kk-KZ"/>
        </w:rPr>
        <w:t>3</w:t>
      </w:r>
      <w:r w:rsidR="00E50AB4">
        <w:rPr>
          <w:rStyle w:val="jlqj4b"/>
          <w:rFonts w:ascii="Times New Roman" w:hAnsi="Times New Roman" w:cs="Times New Roman"/>
          <w:sz w:val="28"/>
          <w:szCs w:val="28"/>
          <w:lang w:val="kk-KZ"/>
        </w:rPr>
        <w:t>8</w:t>
      </w:r>
      <w:r w:rsidRPr="00705016">
        <w:rPr>
          <w:rStyle w:val="jlqj4b"/>
          <w:rFonts w:ascii="Times New Roman" w:hAnsi="Times New Roman" w:cs="Times New Roman"/>
          <w:sz w:val="28"/>
          <w:szCs w:val="28"/>
          <w:lang w:val="kk-KZ"/>
        </w:rPr>
        <w:t>]</w:t>
      </w:r>
      <w:r w:rsidR="00097091" w:rsidRPr="00705016">
        <w:rPr>
          <w:rStyle w:val="jlqj4b"/>
          <w:rFonts w:ascii="Times New Roman" w:hAnsi="Times New Roman" w:cs="Times New Roman"/>
          <w:sz w:val="28"/>
          <w:szCs w:val="28"/>
          <w:lang w:val="kk-KZ"/>
        </w:rPr>
        <w:t xml:space="preserve"> және операциялық п</w:t>
      </w:r>
      <w:r w:rsidRPr="00705016">
        <w:rPr>
          <w:rStyle w:val="jlqj4b"/>
          <w:rFonts w:ascii="Times New Roman" w:hAnsi="Times New Roman" w:cs="Times New Roman"/>
          <w:sz w:val="28"/>
          <w:szCs w:val="28"/>
          <w:lang w:val="kk-KZ"/>
        </w:rPr>
        <w:t>араметрлер тұрғысынан модельденген</w:t>
      </w:r>
      <w:r w:rsidR="00097091" w:rsidRPr="00705016">
        <w:rPr>
          <w:rStyle w:val="jlqj4b"/>
          <w:rFonts w:ascii="Times New Roman" w:hAnsi="Times New Roman" w:cs="Times New Roman"/>
          <w:sz w:val="28"/>
          <w:szCs w:val="28"/>
          <w:lang w:val="kk-KZ"/>
        </w:rPr>
        <w:t>, әсіресе суару кезеңінде жаңа ағынды суларды жинауға арналған судың әсерін азайту үшін.Сонымен қатар, ағынды суларды тазарту қондырғысында қоректік заттарды кетіру кезеңіне балама ретінде жоғары жылдамдықтағы балдыр тоға</w:t>
      </w:r>
      <w:r w:rsidRPr="00705016">
        <w:rPr>
          <w:rStyle w:val="jlqj4b"/>
          <w:rFonts w:ascii="Times New Roman" w:hAnsi="Times New Roman" w:cs="Times New Roman"/>
          <w:sz w:val="28"/>
          <w:szCs w:val="28"/>
          <w:lang w:val="kk-KZ"/>
        </w:rPr>
        <w:t>ндарын орынды пайдалану ұсынылған</w:t>
      </w:r>
      <w:r w:rsidR="00097091" w:rsidRPr="00705016">
        <w:rPr>
          <w:rStyle w:val="jlqj4b"/>
          <w:rFonts w:ascii="Times New Roman" w:hAnsi="Times New Roman" w:cs="Times New Roman"/>
          <w:sz w:val="28"/>
          <w:szCs w:val="28"/>
          <w:lang w:val="kk-KZ"/>
        </w:rPr>
        <w:t>ы</w:t>
      </w:r>
      <w:r w:rsidRPr="00705016">
        <w:rPr>
          <w:rStyle w:val="jlqj4b"/>
          <w:rFonts w:ascii="Times New Roman" w:hAnsi="Times New Roman" w:cs="Times New Roman"/>
          <w:sz w:val="28"/>
          <w:szCs w:val="28"/>
          <w:lang w:val="kk-KZ"/>
        </w:rPr>
        <w:t xml:space="preserve"> белгілі [</w:t>
      </w:r>
      <w:r w:rsidR="003D0FB4" w:rsidRPr="00705016">
        <w:rPr>
          <w:rStyle w:val="jlqj4b"/>
          <w:rFonts w:ascii="Times New Roman" w:hAnsi="Times New Roman" w:cs="Times New Roman"/>
          <w:sz w:val="28"/>
          <w:szCs w:val="28"/>
          <w:lang w:val="kk-KZ"/>
        </w:rPr>
        <w:t>3</w:t>
      </w:r>
      <w:r w:rsidR="00E50AB4">
        <w:rPr>
          <w:rStyle w:val="jlqj4b"/>
          <w:rFonts w:ascii="Times New Roman" w:hAnsi="Times New Roman" w:cs="Times New Roman"/>
          <w:sz w:val="28"/>
          <w:szCs w:val="28"/>
          <w:lang w:val="kk-KZ"/>
        </w:rPr>
        <w:t>8</w:t>
      </w:r>
      <w:r w:rsidR="00C11B64" w:rsidRPr="00705016">
        <w:rPr>
          <w:rStyle w:val="jlqj4b"/>
          <w:rFonts w:ascii="Times New Roman" w:hAnsi="Times New Roman" w:cs="Times New Roman"/>
          <w:sz w:val="28"/>
          <w:szCs w:val="28"/>
          <w:lang w:val="kk-KZ"/>
        </w:rPr>
        <w:t>-3</w:t>
      </w:r>
      <w:r w:rsidR="00E50AB4">
        <w:rPr>
          <w:rStyle w:val="jlqj4b"/>
          <w:rFonts w:ascii="Times New Roman" w:hAnsi="Times New Roman" w:cs="Times New Roman"/>
          <w:sz w:val="28"/>
          <w:szCs w:val="28"/>
          <w:lang w:val="kk-KZ"/>
        </w:rPr>
        <w:t>9</w:t>
      </w:r>
      <w:r w:rsidRPr="00705016">
        <w:rPr>
          <w:rStyle w:val="jlqj4b"/>
          <w:rFonts w:ascii="Times New Roman" w:hAnsi="Times New Roman" w:cs="Times New Roman"/>
          <w:sz w:val="28"/>
          <w:szCs w:val="28"/>
          <w:lang w:val="kk-KZ"/>
        </w:rPr>
        <w:t>]</w:t>
      </w:r>
      <w:r w:rsidR="00097091" w:rsidRPr="00705016">
        <w:rPr>
          <w:rStyle w:val="jlqj4b"/>
          <w:rFonts w:ascii="Times New Roman" w:hAnsi="Times New Roman" w:cs="Times New Roman"/>
          <w:sz w:val="28"/>
          <w:szCs w:val="28"/>
          <w:lang w:val="kk-KZ"/>
        </w:rPr>
        <w:t>.</w:t>
      </w:r>
    </w:p>
    <w:p w:rsidR="00097091" w:rsidRPr="00705016" w:rsidRDefault="00226BE7"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Қазіргі кезде т</w:t>
      </w:r>
      <w:r w:rsidR="00097091" w:rsidRPr="00705016">
        <w:rPr>
          <w:rStyle w:val="jlqj4b"/>
          <w:rFonts w:ascii="Times New Roman" w:hAnsi="Times New Roman" w:cs="Times New Roman"/>
          <w:sz w:val="28"/>
          <w:szCs w:val="28"/>
          <w:lang w:val="kk-KZ"/>
        </w:rPr>
        <w:t xml:space="preserve">өмен шығыны, жоғары тиімділікті және қоршаған ортаға аз әсерді біріктіретін тазарту технологияларын анықтайтын зерттеулер үлкен мәнге ие. </w:t>
      </w:r>
      <w:r w:rsidRPr="00705016">
        <w:rPr>
          <w:rStyle w:val="jlqj4b"/>
          <w:rFonts w:ascii="Times New Roman" w:hAnsi="Times New Roman" w:cs="Times New Roman"/>
          <w:sz w:val="28"/>
          <w:szCs w:val="28"/>
          <w:lang w:val="kk-KZ"/>
        </w:rPr>
        <w:t>Кейбір</w:t>
      </w:r>
      <w:r w:rsidR="00097091" w:rsidRPr="00705016">
        <w:rPr>
          <w:rStyle w:val="jlqj4b"/>
          <w:rFonts w:ascii="Times New Roman" w:hAnsi="Times New Roman" w:cs="Times New Roman"/>
          <w:sz w:val="28"/>
          <w:szCs w:val="28"/>
          <w:lang w:val="kk-KZ"/>
        </w:rPr>
        <w:t xml:space="preserve"> зерттеу</w:t>
      </w:r>
      <w:r w:rsidRPr="00705016">
        <w:rPr>
          <w:rStyle w:val="jlqj4b"/>
          <w:rFonts w:ascii="Times New Roman" w:hAnsi="Times New Roman" w:cs="Times New Roman"/>
          <w:sz w:val="28"/>
          <w:szCs w:val="28"/>
          <w:lang w:val="kk-KZ"/>
        </w:rPr>
        <w:t>лерде</w:t>
      </w:r>
      <w:r w:rsidR="00097091" w:rsidRPr="00705016">
        <w:rPr>
          <w:rStyle w:val="jlqj4b"/>
          <w:rFonts w:ascii="Times New Roman" w:hAnsi="Times New Roman" w:cs="Times New Roman"/>
          <w:sz w:val="28"/>
          <w:szCs w:val="28"/>
          <w:lang w:val="kk-KZ"/>
        </w:rPr>
        <w:t xml:space="preserve"> өмір циклын бағалау бойынша ауыл</w:t>
      </w:r>
      <w:r w:rsidRPr="00705016">
        <w:rPr>
          <w:rStyle w:val="jlqj4b"/>
          <w:rFonts w:ascii="Times New Roman" w:hAnsi="Times New Roman" w:cs="Times New Roman"/>
          <w:sz w:val="28"/>
          <w:szCs w:val="28"/>
          <w:lang w:val="kk-KZ"/>
        </w:rPr>
        <w:t>да</w:t>
      </w:r>
      <w:r w:rsidR="00097091" w:rsidRPr="00705016">
        <w:rPr>
          <w:rStyle w:val="jlqj4b"/>
          <w:rFonts w:ascii="Times New Roman" w:hAnsi="Times New Roman" w:cs="Times New Roman"/>
          <w:sz w:val="28"/>
          <w:szCs w:val="28"/>
          <w:lang w:val="kk-KZ"/>
        </w:rPr>
        <w:t>орналасқан ағынды суларды тазарту жүйесінің өнімділігін зертте</w:t>
      </w:r>
      <w:r w:rsidRPr="00705016">
        <w:rPr>
          <w:rStyle w:val="jlqj4b"/>
          <w:rFonts w:ascii="Times New Roman" w:hAnsi="Times New Roman" w:cs="Times New Roman"/>
          <w:sz w:val="28"/>
          <w:szCs w:val="28"/>
          <w:lang w:val="kk-KZ"/>
        </w:rPr>
        <w:t>лген [</w:t>
      </w:r>
      <w:r w:rsidR="00E50AB4">
        <w:rPr>
          <w:rStyle w:val="jlqj4b"/>
          <w:rFonts w:ascii="Times New Roman" w:hAnsi="Times New Roman" w:cs="Times New Roman"/>
          <w:sz w:val="28"/>
          <w:szCs w:val="28"/>
          <w:lang w:val="kk-KZ"/>
        </w:rPr>
        <w:t>40</w:t>
      </w:r>
      <w:r w:rsidRPr="00705016">
        <w:rPr>
          <w:rStyle w:val="jlqj4b"/>
          <w:rFonts w:ascii="Times New Roman" w:hAnsi="Times New Roman" w:cs="Times New Roman"/>
          <w:sz w:val="28"/>
          <w:szCs w:val="28"/>
          <w:lang w:val="kk-KZ"/>
        </w:rPr>
        <w:t>].</w:t>
      </w:r>
      <w:r w:rsidR="00097091" w:rsidRPr="00705016">
        <w:rPr>
          <w:rStyle w:val="jlqj4b"/>
          <w:rFonts w:ascii="Times New Roman" w:hAnsi="Times New Roman" w:cs="Times New Roman"/>
          <w:sz w:val="28"/>
          <w:szCs w:val="28"/>
          <w:lang w:val="kk-KZ"/>
        </w:rPr>
        <w:t xml:space="preserve"> Жүйе анаэробты қондырғыдан (анаэробты шламмен ана</w:t>
      </w:r>
      <w:r w:rsidRPr="00705016">
        <w:rPr>
          <w:rStyle w:val="jlqj4b"/>
          <w:rFonts w:ascii="Times New Roman" w:hAnsi="Times New Roman" w:cs="Times New Roman"/>
          <w:sz w:val="28"/>
          <w:szCs w:val="28"/>
          <w:lang w:val="kk-KZ"/>
        </w:rPr>
        <w:t>э</w:t>
      </w:r>
      <w:r w:rsidR="00097091" w:rsidRPr="00705016">
        <w:rPr>
          <w:rStyle w:val="jlqj4b"/>
          <w:rFonts w:ascii="Times New Roman" w:hAnsi="Times New Roman" w:cs="Times New Roman"/>
          <w:sz w:val="28"/>
          <w:szCs w:val="28"/>
          <w:lang w:val="kk-KZ"/>
        </w:rPr>
        <w:t>обты сүзгімен біріктірілген), төрт сулы-батпақты алқаптан және екі фотореактордан тұр</w:t>
      </w:r>
      <w:r w:rsidRPr="00705016">
        <w:rPr>
          <w:rStyle w:val="jlqj4b"/>
          <w:rFonts w:ascii="Times New Roman" w:hAnsi="Times New Roman" w:cs="Times New Roman"/>
          <w:sz w:val="28"/>
          <w:szCs w:val="28"/>
          <w:lang w:val="kk-KZ"/>
        </w:rPr>
        <w:t>ған құрылғыО</w:t>
      </w:r>
      <w:r w:rsidR="00097091" w:rsidRPr="00705016">
        <w:rPr>
          <w:rStyle w:val="jlqj4b"/>
          <w:rFonts w:ascii="Times New Roman" w:hAnsi="Times New Roman" w:cs="Times New Roman"/>
          <w:sz w:val="28"/>
          <w:szCs w:val="28"/>
          <w:lang w:val="kk-KZ"/>
        </w:rPr>
        <w:t>ттегі</w:t>
      </w:r>
      <w:r w:rsidRPr="00705016">
        <w:rPr>
          <w:rStyle w:val="jlqj4b"/>
          <w:rFonts w:ascii="Times New Roman" w:hAnsi="Times New Roman" w:cs="Times New Roman"/>
          <w:sz w:val="28"/>
          <w:szCs w:val="28"/>
          <w:lang w:val="kk-KZ"/>
        </w:rPr>
        <w:t>н</w:t>
      </w:r>
      <w:r w:rsidR="00097091" w:rsidRPr="00705016">
        <w:rPr>
          <w:rStyle w:val="jlqj4b"/>
          <w:rFonts w:ascii="Times New Roman" w:hAnsi="Times New Roman" w:cs="Times New Roman"/>
          <w:sz w:val="28"/>
          <w:szCs w:val="28"/>
          <w:lang w:val="kk-KZ"/>
        </w:rPr>
        <w:t xml:space="preserve">е </w:t>
      </w:r>
      <w:r w:rsidRPr="00705016">
        <w:rPr>
          <w:rStyle w:val="jlqj4b"/>
          <w:rFonts w:ascii="Times New Roman" w:hAnsi="Times New Roman" w:cs="Times New Roman"/>
          <w:sz w:val="28"/>
          <w:szCs w:val="28"/>
          <w:lang w:val="kk-KZ"/>
        </w:rPr>
        <w:t xml:space="preserve">химиялық </w:t>
      </w:r>
      <w:r w:rsidR="00097091" w:rsidRPr="00705016">
        <w:rPr>
          <w:rStyle w:val="jlqj4b"/>
          <w:rFonts w:ascii="Times New Roman" w:hAnsi="Times New Roman" w:cs="Times New Roman"/>
          <w:sz w:val="28"/>
          <w:szCs w:val="28"/>
          <w:lang w:val="kk-KZ"/>
        </w:rPr>
        <w:t xml:space="preserve">қажеттіліктің </w:t>
      </w:r>
      <w:r w:rsidRPr="00705016">
        <w:rPr>
          <w:rStyle w:val="jlqj4b"/>
          <w:rFonts w:ascii="Times New Roman" w:hAnsi="Times New Roman" w:cs="Times New Roman"/>
          <w:sz w:val="28"/>
          <w:szCs w:val="28"/>
          <w:lang w:val="kk-KZ"/>
        </w:rPr>
        <w:t xml:space="preserve">93% -дан 97% -ға дейін </w:t>
      </w:r>
      <w:r w:rsidR="00097091" w:rsidRPr="00705016">
        <w:rPr>
          <w:rStyle w:val="jlqj4b"/>
          <w:rFonts w:ascii="Times New Roman" w:hAnsi="Times New Roman" w:cs="Times New Roman"/>
          <w:sz w:val="28"/>
          <w:szCs w:val="28"/>
          <w:lang w:val="kk-KZ"/>
        </w:rPr>
        <w:t>төмендеуі</w:t>
      </w:r>
      <w:r w:rsidRPr="00705016">
        <w:rPr>
          <w:rStyle w:val="jlqj4b"/>
          <w:rFonts w:ascii="Times New Roman" w:hAnsi="Times New Roman" w:cs="Times New Roman"/>
          <w:sz w:val="28"/>
          <w:szCs w:val="28"/>
          <w:lang w:val="kk-KZ"/>
        </w:rPr>
        <w:t>н көрсеткен</w:t>
      </w:r>
      <w:r w:rsidR="00097091" w:rsidRPr="00705016">
        <w:rPr>
          <w:rStyle w:val="jlqj4b"/>
          <w:rFonts w:ascii="Times New Roman" w:hAnsi="Times New Roman" w:cs="Times New Roman"/>
          <w:sz w:val="28"/>
          <w:szCs w:val="28"/>
          <w:lang w:val="kk-KZ"/>
        </w:rPr>
        <w:t>, ал оттегінің биохимиялық қажеттілігі 97-98% -ға төменде</w:t>
      </w:r>
      <w:r w:rsidRPr="00705016">
        <w:rPr>
          <w:rStyle w:val="jlqj4b"/>
          <w:rFonts w:ascii="Times New Roman" w:hAnsi="Times New Roman" w:cs="Times New Roman"/>
          <w:sz w:val="28"/>
          <w:szCs w:val="28"/>
          <w:lang w:val="kk-KZ"/>
        </w:rPr>
        <w:t>ген</w:t>
      </w:r>
      <w:r w:rsidR="00097091" w:rsidRPr="00705016">
        <w:rPr>
          <w:rStyle w:val="jlqj4b"/>
          <w:rFonts w:ascii="Times New Roman" w:hAnsi="Times New Roman" w:cs="Times New Roman"/>
          <w:sz w:val="28"/>
          <w:szCs w:val="28"/>
          <w:lang w:val="kk-KZ"/>
        </w:rPr>
        <w:t>. Сонымен қатар, ағынды сулардан жалпы азот</w:t>
      </w:r>
      <w:r w:rsidRPr="00705016">
        <w:rPr>
          <w:rStyle w:val="jlqj4b"/>
          <w:rFonts w:ascii="Times New Roman" w:hAnsi="Times New Roman" w:cs="Times New Roman"/>
          <w:sz w:val="28"/>
          <w:szCs w:val="28"/>
          <w:lang w:val="kk-KZ"/>
        </w:rPr>
        <w:t>т</w:t>
      </w:r>
      <w:r w:rsidR="00097091" w:rsidRPr="00705016">
        <w:rPr>
          <w:rStyle w:val="jlqj4b"/>
          <w:rFonts w:ascii="Times New Roman" w:hAnsi="Times New Roman" w:cs="Times New Roman"/>
          <w:sz w:val="28"/>
          <w:szCs w:val="28"/>
          <w:lang w:val="kk-KZ"/>
        </w:rPr>
        <w:t xml:space="preserve">ың 97%, аммиак азотының 100% және жалпы фосфордың 90% -дан астамы </w:t>
      </w:r>
      <w:r w:rsidR="00564EE2" w:rsidRPr="00705016">
        <w:rPr>
          <w:rStyle w:val="jlqj4b"/>
          <w:rFonts w:ascii="Times New Roman" w:hAnsi="Times New Roman" w:cs="Times New Roman"/>
          <w:sz w:val="28"/>
          <w:szCs w:val="28"/>
          <w:lang w:val="kk-KZ"/>
        </w:rPr>
        <w:t>тазарт</w:t>
      </w:r>
      <w:r w:rsidR="00097091" w:rsidRPr="00705016">
        <w:rPr>
          <w:rStyle w:val="jlqj4b"/>
          <w:rFonts w:ascii="Times New Roman" w:hAnsi="Times New Roman" w:cs="Times New Roman"/>
          <w:sz w:val="28"/>
          <w:szCs w:val="28"/>
          <w:lang w:val="kk-KZ"/>
        </w:rPr>
        <w:t>ыл</w:t>
      </w:r>
      <w:r w:rsidR="00564EE2" w:rsidRPr="00705016">
        <w:rPr>
          <w:rStyle w:val="jlqj4b"/>
          <w:rFonts w:ascii="Times New Roman" w:hAnsi="Times New Roman" w:cs="Times New Roman"/>
          <w:sz w:val="28"/>
          <w:szCs w:val="28"/>
          <w:lang w:val="kk-KZ"/>
        </w:rPr>
        <w:t>ған</w:t>
      </w:r>
      <w:r w:rsidR="00097091" w:rsidRPr="00705016">
        <w:rPr>
          <w:rStyle w:val="jlqj4b"/>
          <w:rFonts w:ascii="Times New Roman" w:hAnsi="Times New Roman" w:cs="Times New Roman"/>
          <w:sz w:val="28"/>
          <w:szCs w:val="28"/>
          <w:lang w:val="kk-KZ"/>
        </w:rPr>
        <w:t xml:space="preserve">. 10 жыл </w:t>
      </w:r>
      <w:r w:rsidR="00564EE2" w:rsidRPr="00705016">
        <w:rPr>
          <w:rStyle w:val="jlqj4b"/>
          <w:rFonts w:ascii="Times New Roman" w:hAnsi="Times New Roman" w:cs="Times New Roman"/>
          <w:sz w:val="28"/>
          <w:szCs w:val="28"/>
          <w:lang w:val="kk-KZ"/>
        </w:rPr>
        <w:t>жұмыс жасайтын</w:t>
      </w:r>
      <w:r w:rsidR="00097091" w:rsidRPr="00705016">
        <w:rPr>
          <w:rStyle w:val="jlqj4b"/>
          <w:rFonts w:ascii="Times New Roman" w:hAnsi="Times New Roman" w:cs="Times New Roman"/>
          <w:sz w:val="28"/>
          <w:szCs w:val="28"/>
          <w:lang w:val="kk-KZ"/>
        </w:rPr>
        <w:t xml:space="preserve"> жүйенің </w:t>
      </w:r>
      <w:r w:rsidR="00564EE2" w:rsidRPr="00705016">
        <w:rPr>
          <w:rStyle w:val="jlqj4b"/>
          <w:rFonts w:ascii="Times New Roman" w:hAnsi="Times New Roman" w:cs="Times New Roman"/>
          <w:sz w:val="28"/>
          <w:szCs w:val="28"/>
          <w:lang w:val="kk-KZ"/>
        </w:rPr>
        <w:t>циклін</w:t>
      </w:r>
      <w:r w:rsidR="00097091" w:rsidRPr="00705016">
        <w:rPr>
          <w:rStyle w:val="jlqj4b"/>
          <w:rFonts w:ascii="Times New Roman" w:hAnsi="Times New Roman" w:cs="Times New Roman"/>
          <w:sz w:val="28"/>
          <w:szCs w:val="28"/>
          <w:lang w:val="kk-KZ"/>
        </w:rPr>
        <w:t xml:space="preserve"> қарастыра отырып, осы зерттеу өмірлік цикл бағалаудың ең маңызды параметрлері</w:t>
      </w:r>
      <w:r w:rsidR="00564EE2" w:rsidRPr="00705016">
        <w:rPr>
          <w:rStyle w:val="jlqj4b"/>
          <w:rFonts w:ascii="Times New Roman" w:hAnsi="Times New Roman" w:cs="Times New Roman"/>
          <w:sz w:val="28"/>
          <w:szCs w:val="28"/>
          <w:lang w:val="kk-KZ"/>
        </w:rPr>
        <w:t>н</w:t>
      </w:r>
      <w:r w:rsidR="00097091" w:rsidRPr="00705016">
        <w:rPr>
          <w:rStyle w:val="jlqj4b"/>
          <w:rFonts w:ascii="Times New Roman" w:hAnsi="Times New Roman" w:cs="Times New Roman"/>
          <w:sz w:val="28"/>
          <w:szCs w:val="28"/>
          <w:lang w:val="kk-KZ"/>
        </w:rPr>
        <w:t xml:space="preserve"> анықтау және қоршаған ортаға әсерін азайтуы мүмкін әрекеттерді бағалау арқылы ауылдық жерлерде ағынды суларды тазарту жүйесінің ең жақсы конфигурацияларын орнатуда құнды түсініктер бере алатындығын көрсет</w:t>
      </w:r>
      <w:r w:rsidR="00564EE2" w:rsidRPr="00705016">
        <w:rPr>
          <w:rStyle w:val="jlqj4b"/>
          <w:rFonts w:ascii="Times New Roman" w:hAnsi="Times New Roman" w:cs="Times New Roman"/>
          <w:sz w:val="28"/>
          <w:szCs w:val="28"/>
          <w:lang w:val="kk-KZ"/>
        </w:rPr>
        <w:t>кен [</w:t>
      </w:r>
      <w:r w:rsidR="00E50AB4">
        <w:rPr>
          <w:rStyle w:val="jlqj4b"/>
          <w:rFonts w:ascii="Times New Roman" w:hAnsi="Times New Roman" w:cs="Times New Roman"/>
          <w:sz w:val="28"/>
          <w:szCs w:val="28"/>
          <w:lang w:val="kk-KZ"/>
        </w:rPr>
        <w:t>40</w:t>
      </w:r>
      <w:r w:rsidR="00564EE2" w:rsidRPr="00705016">
        <w:rPr>
          <w:rStyle w:val="jlqj4b"/>
          <w:rFonts w:ascii="Times New Roman" w:hAnsi="Times New Roman" w:cs="Times New Roman"/>
          <w:sz w:val="28"/>
          <w:szCs w:val="28"/>
          <w:lang w:val="kk-KZ"/>
        </w:rPr>
        <w:t>].</w:t>
      </w:r>
    </w:p>
    <w:p w:rsidR="00097091" w:rsidRPr="00705016" w:rsidRDefault="0040639D"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 xml:space="preserve">Басқа континенттер бойынша тоқталатын болсақ, </w:t>
      </w:r>
      <w:r w:rsidR="00097091" w:rsidRPr="00705016">
        <w:rPr>
          <w:rStyle w:val="jlqj4b"/>
          <w:rFonts w:ascii="Times New Roman" w:hAnsi="Times New Roman" w:cs="Times New Roman"/>
          <w:sz w:val="28"/>
          <w:szCs w:val="28"/>
          <w:lang w:val="kk-KZ"/>
        </w:rPr>
        <w:t>Эквадордың, Куэнканың қарқынды урбанизациясы, шамамен 1990 жылдан бастап, қала маңындағы және ауылдық жерлерде ағынды суларды орталықтандырылмаған тазарту жүйелерін құруға және пайдалануға күш салды.</w:t>
      </w:r>
      <w:r w:rsidRPr="00705016">
        <w:rPr>
          <w:rStyle w:val="viiyi"/>
          <w:rFonts w:ascii="Times New Roman" w:hAnsi="Times New Roman" w:cs="Times New Roman"/>
          <w:sz w:val="28"/>
          <w:szCs w:val="28"/>
          <w:lang w:val="kk-KZ"/>
        </w:rPr>
        <w:t>Бұл елде к</w:t>
      </w:r>
      <w:r w:rsidR="00097091" w:rsidRPr="00705016">
        <w:rPr>
          <w:rStyle w:val="jlqj4b"/>
          <w:rFonts w:ascii="Times New Roman" w:hAnsi="Times New Roman" w:cs="Times New Roman"/>
          <w:sz w:val="28"/>
          <w:szCs w:val="28"/>
          <w:lang w:val="kk-KZ"/>
        </w:rPr>
        <w:t xml:space="preserve">ейбіреулерінің </w:t>
      </w:r>
      <w:r w:rsidRPr="00705016">
        <w:rPr>
          <w:rStyle w:val="jlqj4b"/>
          <w:rFonts w:ascii="Times New Roman" w:hAnsi="Times New Roman" w:cs="Times New Roman"/>
          <w:sz w:val="28"/>
          <w:szCs w:val="28"/>
          <w:lang w:val="kk-KZ"/>
        </w:rPr>
        <w:t>тазарту тиімділігі төмендей</w:t>
      </w:r>
      <w:r w:rsidR="00097091" w:rsidRPr="00705016">
        <w:rPr>
          <w:rStyle w:val="jlqj4b"/>
          <w:rFonts w:ascii="Times New Roman" w:hAnsi="Times New Roman" w:cs="Times New Roman"/>
          <w:sz w:val="28"/>
          <w:szCs w:val="28"/>
          <w:lang w:val="kk-KZ"/>
        </w:rPr>
        <w:t>і</w:t>
      </w:r>
      <w:r w:rsidRPr="00705016">
        <w:rPr>
          <w:rStyle w:val="jlqj4b"/>
          <w:rFonts w:ascii="Times New Roman" w:hAnsi="Times New Roman" w:cs="Times New Roman"/>
          <w:sz w:val="28"/>
          <w:szCs w:val="28"/>
          <w:lang w:val="kk-KZ"/>
        </w:rPr>
        <w:t>н болса</w:t>
      </w:r>
      <w:r w:rsidR="00097091" w:rsidRPr="00705016">
        <w:rPr>
          <w:rStyle w:val="jlqj4b"/>
          <w:rFonts w:ascii="Times New Roman" w:hAnsi="Times New Roman" w:cs="Times New Roman"/>
          <w:sz w:val="28"/>
          <w:szCs w:val="28"/>
          <w:lang w:val="kk-KZ"/>
        </w:rPr>
        <w:t>, ал басқалары</w:t>
      </w:r>
      <w:r w:rsidRPr="00705016">
        <w:rPr>
          <w:rStyle w:val="jlqj4b"/>
          <w:rFonts w:ascii="Times New Roman" w:hAnsi="Times New Roman" w:cs="Times New Roman"/>
          <w:sz w:val="28"/>
          <w:szCs w:val="28"/>
          <w:lang w:val="kk-KZ"/>
        </w:rPr>
        <w:t xml:space="preserve"> тіптен</w:t>
      </w:r>
      <w:r w:rsidR="00097091" w:rsidRPr="00705016">
        <w:rPr>
          <w:rStyle w:val="jlqj4b"/>
          <w:rFonts w:ascii="Times New Roman" w:hAnsi="Times New Roman" w:cs="Times New Roman"/>
          <w:sz w:val="28"/>
          <w:szCs w:val="28"/>
          <w:lang w:val="kk-KZ"/>
        </w:rPr>
        <w:t xml:space="preserve"> жұмыс істемейді.</w:t>
      </w:r>
      <w:r w:rsidRPr="00705016">
        <w:rPr>
          <w:rStyle w:val="jlqj4b"/>
          <w:rFonts w:ascii="Times New Roman" w:hAnsi="Times New Roman" w:cs="Times New Roman"/>
          <w:sz w:val="28"/>
          <w:szCs w:val="28"/>
          <w:lang w:val="kk-KZ"/>
        </w:rPr>
        <w:t xml:space="preserve"> С</w:t>
      </w:r>
      <w:r w:rsidR="00097091" w:rsidRPr="00705016">
        <w:rPr>
          <w:rStyle w:val="jlqj4b"/>
          <w:rFonts w:ascii="Times New Roman" w:hAnsi="Times New Roman" w:cs="Times New Roman"/>
          <w:sz w:val="28"/>
          <w:szCs w:val="28"/>
          <w:lang w:val="kk-KZ"/>
        </w:rPr>
        <w:t>умен жабдықтау және су бұру мәселелеріне жауапты муниципалды мекеме оларды пайдалану мен күтіп ұстаудың жалпы қиындықтарын, сондай-ақ жобалау және / немесе құрылыстағы кемшіліктерді анықтау үшін оларды толығымен бағалайды</w:t>
      </w:r>
      <w:r w:rsidRPr="00705016">
        <w:rPr>
          <w:rStyle w:val="jlqj4b"/>
          <w:rFonts w:ascii="Times New Roman" w:hAnsi="Times New Roman" w:cs="Times New Roman"/>
          <w:sz w:val="28"/>
          <w:szCs w:val="28"/>
          <w:lang w:val="kk-KZ"/>
        </w:rPr>
        <w:t xml:space="preserve"> [</w:t>
      </w:r>
      <w:r w:rsidR="00C11B64" w:rsidRPr="00705016">
        <w:rPr>
          <w:rStyle w:val="jlqj4b"/>
          <w:rFonts w:ascii="Times New Roman" w:hAnsi="Times New Roman" w:cs="Times New Roman"/>
          <w:sz w:val="28"/>
          <w:szCs w:val="28"/>
          <w:lang w:val="kk-KZ"/>
        </w:rPr>
        <w:t>4</w:t>
      </w:r>
      <w:r w:rsidR="00E50AB4">
        <w:rPr>
          <w:rStyle w:val="jlqj4b"/>
          <w:rFonts w:ascii="Times New Roman" w:hAnsi="Times New Roman" w:cs="Times New Roman"/>
          <w:sz w:val="28"/>
          <w:szCs w:val="28"/>
          <w:lang w:val="kk-KZ"/>
        </w:rPr>
        <w:t>1</w:t>
      </w:r>
      <w:r w:rsidRPr="00705016">
        <w:rPr>
          <w:rStyle w:val="jlqj4b"/>
          <w:rFonts w:ascii="Times New Roman" w:hAnsi="Times New Roman" w:cs="Times New Roman"/>
          <w:sz w:val="28"/>
          <w:szCs w:val="28"/>
          <w:lang w:val="kk-KZ"/>
        </w:rPr>
        <w:t>]</w:t>
      </w:r>
      <w:r w:rsidR="00097091" w:rsidRPr="00705016">
        <w:rPr>
          <w:rStyle w:val="jlqj4b"/>
          <w:rFonts w:ascii="Times New Roman" w:hAnsi="Times New Roman" w:cs="Times New Roman"/>
          <w:sz w:val="28"/>
          <w:szCs w:val="28"/>
          <w:lang w:val="kk-KZ"/>
        </w:rPr>
        <w:t>.</w:t>
      </w:r>
    </w:p>
    <w:p w:rsidR="00097091" w:rsidRPr="00705016" w:rsidRDefault="0040639D"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Польша зерттеушілері</w:t>
      </w:r>
      <w:r w:rsidR="00097091" w:rsidRPr="00705016">
        <w:rPr>
          <w:rStyle w:val="jlqj4b"/>
          <w:rFonts w:ascii="Times New Roman" w:hAnsi="Times New Roman" w:cs="Times New Roman"/>
          <w:sz w:val="28"/>
          <w:szCs w:val="28"/>
          <w:lang w:val="kk-KZ"/>
        </w:rPr>
        <w:t xml:space="preserve"> тұрмыстық сарқынды суларды тазарту қондырғыларына ерекше назар аудара отырып, ауылдарда</w:t>
      </w:r>
      <w:r w:rsidRPr="00705016">
        <w:rPr>
          <w:rStyle w:val="jlqj4b"/>
          <w:rFonts w:ascii="Times New Roman" w:hAnsi="Times New Roman" w:cs="Times New Roman"/>
          <w:sz w:val="28"/>
          <w:szCs w:val="28"/>
          <w:lang w:val="kk-KZ"/>
        </w:rPr>
        <w:t>ғы</w:t>
      </w:r>
      <w:r w:rsidR="00097091" w:rsidRPr="00705016">
        <w:rPr>
          <w:rStyle w:val="jlqj4b"/>
          <w:rFonts w:ascii="Times New Roman" w:hAnsi="Times New Roman" w:cs="Times New Roman"/>
          <w:sz w:val="28"/>
          <w:szCs w:val="28"/>
          <w:lang w:val="kk-KZ"/>
        </w:rPr>
        <w:t xml:space="preserve"> тұрмыстық ағынды сулар мен ағызу құрылғыларының қазіргі жағдайын бағалау</w:t>
      </w:r>
      <w:r w:rsidRPr="00705016">
        <w:rPr>
          <w:rStyle w:val="viiyi"/>
          <w:rFonts w:ascii="Times New Roman" w:hAnsi="Times New Roman" w:cs="Times New Roman"/>
          <w:sz w:val="28"/>
          <w:szCs w:val="28"/>
          <w:lang w:val="kk-KZ"/>
        </w:rPr>
        <w:t>ж</w:t>
      </w:r>
      <w:r w:rsidR="00097091" w:rsidRPr="00705016">
        <w:rPr>
          <w:rStyle w:val="jlqj4b"/>
          <w:rFonts w:ascii="Times New Roman" w:hAnsi="Times New Roman" w:cs="Times New Roman"/>
          <w:sz w:val="28"/>
          <w:szCs w:val="28"/>
          <w:lang w:val="kk-KZ"/>
        </w:rPr>
        <w:t>алпы провинциялардағы және ауыл ішіндегі сумен және сарқынды суларды басқару инфрақұрылымына қол жетімділікте айтарлықтай айырмашылықтар анықта</w:t>
      </w:r>
      <w:r w:rsidRPr="00705016">
        <w:rPr>
          <w:rStyle w:val="jlqj4b"/>
          <w:rFonts w:ascii="Times New Roman" w:hAnsi="Times New Roman" w:cs="Times New Roman"/>
          <w:sz w:val="28"/>
          <w:szCs w:val="28"/>
          <w:lang w:val="kk-KZ"/>
        </w:rPr>
        <w:t>ған</w:t>
      </w:r>
      <w:r w:rsidR="00097091" w:rsidRPr="00705016">
        <w:rPr>
          <w:rStyle w:val="jlqj4b"/>
          <w:rFonts w:ascii="Times New Roman" w:hAnsi="Times New Roman" w:cs="Times New Roman"/>
          <w:sz w:val="28"/>
          <w:szCs w:val="28"/>
          <w:lang w:val="kk-KZ"/>
        </w:rPr>
        <w:t>.Ауылдық жерлерде, әсіресе үйлер шашыраңқы болған жағдайда, тұрмыстық ағынды суларды та</w:t>
      </w:r>
      <w:r w:rsidRPr="00705016">
        <w:rPr>
          <w:rStyle w:val="jlqj4b"/>
          <w:rFonts w:ascii="Times New Roman" w:hAnsi="Times New Roman" w:cs="Times New Roman"/>
          <w:sz w:val="28"/>
          <w:szCs w:val="28"/>
          <w:lang w:val="kk-KZ"/>
        </w:rPr>
        <w:t>зарту қондырғылары жақсы шешім болып табылады және олар т</w:t>
      </w:r>
      <w:r w:rsidR="00097091" w:rsidRPr="00705016">
        <w:rPr>
          <w:rStyle w:val="jlqj4b"/>
          <w:rFonts w:ascii="Times New Roman" w:hAnsi="Times New Roman" w:cs="Times New Roman"/>
          <w:sz w:val="28"/>
          <w:szCs w:val="28"/>
          <w:lang w:val="kk-KZ"/>
        </w:rPr>
        <w:t>ұрақты инвестицияның нысаны бола отырып, олар ұзақ уақыт бойына экологиялық және экономикалық пайда әкеле алады.</w:t>
      </w:r>
      <w:r w:rsidRPr="00705016">
        <w:rPr>
          <w:rStyle w:val="viiyi"/>
          <w:rFonts w:ascii="Times New Roman" w:hAnsi="Times New Roman" w:cs="Times New Roman"/>
          <w:sz w:val="28"/>
          <w:szCs w:val="28"/>
          <w:lang w:val="kk-KZ"/>
        </w:rPr>
        <w:t>Олардың т</w:t>
      </w:r>
      <w:r w:rsidR="00097091" w:rsidRPr="00705016">
        <w:rPr>
          <w:rStyle w:val="jlqj4b"/>
          <w:rFonts w:ascii="Times New Roman" w:hAnsi="Times New Roman" w:cs="Times New Roman"/>
          <w:sz w:val="28"/>
          <w:szCs w:val="28"/>
          <w:lang w:val="kk-KZ"/>
        </w:rPr>
        <w:t>алдаулар</w:t>
      </w:r>
      <w:r w:rsidRPr="00705016">
        <w:rPr>
          <w:rStyle w:val="jlqj4b"/>
          <w:rFonts w:ascii="Times New Roman" w:hAnsi="Times New Roman" w:cs="Times New Roman"/>
          <w:sz w:val="28"/>
          <w:szCs w:val="28"/>
          <w:lang w:val="kk-KZ"/>
        </w:rPr>
        <w:t>ы</w:t>
      </w:r>
      <w:r w:rsidR="00097091" w:rsidRPr="00705016">
        <w:rPr>
          <w:rStyle w:val="jlqj4b"/>
          <w:rFonts w:ascii="Times New Roman" w:hAnsi="Times New Roman" w:cs="Times New Roman"/>
          <w:sz w:val="28"/>
          <w:szCs w:val="28"/>
          <w:lang w:val="kk-KZ"/>
        </w:rPr>
        <w:t xml:space="preserve"> тұрмыстық сарқынды суларды тазарту құрылыстары санының үнемі өсуін көрсетті, бұл септиктердің азаюымен сәйкес келеді</w:t>
      </w:r>
      <w:r w:rsidRPr="00705016">
        <w:rPr>
          <w:rStyle w:val="jlqj4b"/>
          <w:rFonts w:ascii="Times New Roman" w:hAnsi="Times New Roman" w:cs="Times New Roman"/>
          <w:sz w:val="28"/>
          <w:szCs w:val="28"/>
          <w:lang w:val="kk-KZ"/>
        </w:rPr>
        <w:t xml:space="preserve"> [</w:t>
      </w:r>
      <w:r w:rsidR="005E09B3" w:rsidRPr="00705016">
        <w:rPr>
          <w:rStyle w:val="jlqj4b"/>
          <w:rFonts w:ascii="Times New Roman" w:hAnsi="Times New Roman" w:cs="Times New Roman"/>
          <w:sz w:val="28"/>
          <w:szCs w:val="28"/>
          <w:lang w:val="kk-KZ"/>
        </w:rPr>
        <w:t>4</w:t>
      </w:r>
      <w:r w:rsidR="00E50AB4">
        <w:rPr>
          <w:rStyle w:val="jlqj4b"/>
          <w:rFonts w:ascii="Times New Roman" w:hAnsi="Times New Roman" w:cs="Times New Roman"/>
          <w:sz w:val="28"/>
          <w:szCs w:val="28"/>
          <w:lang w:val="kk-KZ"/>
        </w:rPr>
        <w:t>2</w:t>
      </w:r>
      <w:r w:rsidRPr="00705016">
        <w:rPr>
          <w:rStyle w:val="jlqj4b"/>
          <w:rFonts w:ascii="Times New Roman" w:hAnsi="Times New Roman" w:cs="Times New Roman"/>
          <w:sz w:val="28"/>
          <w:szCs w:val="28"/>
          <w:lang w:val="kk-KZ"/>
        </w:rPr>
        <w:t>].</w:t>
      </w:r>
    </w:p>
    <w:p w:rsidR="00097091" w:rsidRPr="00705016" w:rsidRDefault="00097091"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lastRenderedPageBreak/>
        <w:t>Ағынды суларды қалпына келтіруге қойылатын заң талаптары тазарту процестерінен алынаты</w:t>
      </w:r>
      <w:r w:rsidR="00361DDB" w:rsidRPr="00705016">
        <w:rPr>
          <w:rStyle w:val="jlqj4b"/>
          <w:rFonts w:ascii="Times New Roman" w:hAnsi="Times New Roman" w:cs="Times New Roman"/>
          <w:sz w:val="28"/>
          <w:szCs w:val="28"/>
          <w:lang w:val="kk-KZ"/>
        </w:rPr>
        <w:t>н сапа параметрлерін белгілейді, бірақ тазарту</w:t>
      </w:r>
      <w:r w:rsidRPr="00705016">
        <w:rPr>
          <w:rStyle w:val="jlqj4b"/>
          <w:rFonts w:ascii="Times New Roman" w:hAnsi="Times New Roman" w:cs="Times New Roman"/>
          <w:sz w:val="28"/>
          <w:szCs w:val="28"/>
          <w:lang w:val="kk-KZ"/>
        </w:rPr>
        <w:t xml:space="preserve"> шараларының жергілікті қоршаған ортаға және қоғамға әсерін бағалау </w:t>
      </w:r>
      <w:r w:rsidR="00361DDB" w:rsidRPr="00705016">
        <w:rPr>
          <w:rStyle w:val="jlqj4b"/>
          <w:rFonts w:ascii="Times New Roman" w:hAnsi="Times New Roman" w:cs="Times New Roman"/>
          <w:sz w:val="28"/>
          <w:szCs w:val="28"/>
          <w:lang w:val="kk-KZ"/>
        </w:rPr>
        <w:t xml:space="preserve">туралы талаптар </w:t>
      </w:r>
      <w:r w:rsidRPr="00705016">
        <w:rPr>
          <w:rStyle w:val="jlqj4b"/>
          <w:rFonts w:ascii="Times New Roman" w:hAnsi="Times New Roman" w:cs="Times New Roman"/>
          <w:sz w:val="28"/>
          <w:szCs w:val="28"/>
          <w:lang w:val="kk-KZ"/>
        </w:rPr>
        <w:t xml:space="preserve">жоқ. Негізгі қызмет түрі ауыл шаруашылығы мен шағын өнеркәсіптің объектісі болып табылатын ауылдық қоғамдастықтар өнеркәсіптер мен қалалық қауымдастықтарға қолданылатын су сапасының стандарттарымен кездеседі. </w:t>
      </w:r>
      <w:r w:rsidR="00361DDB" w:rsidRPr="00705016">
        <w:rPr>
          <w:rStyle w:val="jlqj4b"/>
          <w:rFonts w:ascii="Times New Roman" w:hAnsi="Times New Roman" w:cs="Times New Roman"/>
          <w:sz w:val="28"/>
          <w:szCs w:val="28"/>
          <w:lang w:val="kk-KZ"/>
        </w:rPr>
        <w:t xml:space="preserve">Осындай зерттеулер </w:t>
      </w:r>
      <w:r w:rsidRPr="00705016">
        <w:rPr>
          <w:rStyle w:val="jlqj4b"/>
          <w:rFonts w:ascii="Times New Roman" w:hAnsi="Times New Roman" w:cs="Times New Roman"/>
          <w:sz w:val="28"/>
          <w:szCs w:val="28"/>
          <w:lang w:val="kk-KZ"/>
        </w:rPr>
        <w:t xml:space="preserve">классикалық коагулянттарды (темір және алюминий тұздары негізінде) қолданудан аулақ болып, белсенді шламды биологиялық коагуляциялау әрекеті негізінде ағынды суларды тазарту технологиясын әзірлеу арқылы ауылшаруашылық өнімдерін өндірушілерге көмектесуге бағытталған. </w:t>
      </w:r>
      <w:r w:rsidR="00361DDB" w:rsidRPr="00705016">
        <w:rPr>
          <w:rStyle w:val="jlqj4b"/>
          <w:rFonts w:ascii="Times New Roman" w:hAnsi="Times New Roman" w:cs="Times New Roman"/>
          <w:sz w:val="28"/>
          <w:szCs w:val="28"/>
          <w:lang w:val="kk-KZ"/>
        </w:rPr>
        <w:t xml:space="preserve">Аталмыш </w:t>
      </w:r>
      <w:r w:rsidRPr="00705016">
        <w:rPr>
          <w:rStyle w:val="jlqj4b"/>
          <w:rFonts w:ascii="Times New Roman" w:hAnsi="Times New Roman" w:cs="Times New Roman"/>
          <w:sz w:val="28"/>
          <w:szCs w:val="28"/>
          <w:lang w:val="kk-KZ"/>
        </w:rPr>
        <w:t>нұсқа құрамында металдары жоқ органикалық шламды, атап айтқанда қалдық ауыр металдарды алудан тұрады. Бұл ерітінділерді тұрақтандыру сапалы тыңайтқыштар мен би</w:t>
      </w:r>
      <w:r w:rsidR="00361DDB" w:rsidRPr="00705016">
        <w:rPr>
          <w:rStyle w:val="jlqj4b"/>
          <w:rFonts w:ascii="Times New Roman" w:hAnsi="Times New Roman" w:cs="Times New Roman"/>
          <w:sz w:val="28"/>
          <w:szCs w:val="28"/>
          <w:lang w:val="kk-KZ"/>
        </w:rPr>
        <w:t>огаз алуды қамтамасыз ете алады, с</w:t>
      </w:r>
      <w:r w:rsidRPr="00705016">
        <w:rPr>
          <w:rStyle w:val="jlqj4b"/>
          <w:rFonts w:ascii="Times New Roman" w:hAnsi="Times New Roman" w:cs="Times New Roman"/>
          <w:sz w:val="28"/>
          <w:szCs w:val="28"/>
          <w:lang w:val="kk-KZ"/>
        </w:rPr>
        <w:t>ондықтан сұраныстың тиімділігін қанағаттандыратын және жоғары сенімділікті қамтамасыз ететін ағынды суларды тазартудың оңайлатылған технологиясы</w:t>
      </w:r>
      <w:r w:rsidR="00361DDB" w:rsidRPr="00705016">
        <w:rPr>
          <w:rStyle w:val="jlqj4b"/>
          <w:rFonts w:ascii="Times New Roman" w:hAnsi="Times New Roman" w:cs="Times New Roman"/>
          <w:sz w:val="28"/>
          <w:szCs w:val="28"/>
          <w:lang w:val="kk-KZ"/>
        </w:rPr>
        <w:t xml:space="preserve"> ұсынылған</w:t>
      </w:r>
      <w:r w:rsidRPr="00705016">
        <w:rPr>
          <w:rStyle w:val="jlqj4b"/>
          <w:rFonts w:ascii="Times New Roman" w:hAnsi="Times New Roman" w:cs="Times New Roman"/>
          <w:sz w:val="28"/>
          <w:szCs w:val="28"/>
          <w:lang w:val="kk-KZ"/>
        </w:rPr>
        <w:t>, өйткені ауылдық елді мекендер үшін қолданылатын технологиялар қарапайымдылыққа, ресурстардың минималды болуына және қызметкерлердің минималды дайындықтарына негізделуі керек</w:t>
      </w:r>
      <w:r w:rsidR="00361DDB" w:rsidRPr="00705016">
        <w:rPr>
          <w:rStyle w:val="jlqj4b"/>
          <w:rFonts w:ascii="Times New Roman" w:hAnsi="Times New Roman" w:cs="Times New Roman"/>
          <w:sz w:val="28"/>
          <w:szCs w:val="28"/>
          <w:lang w:val="kk-KZ"/>
        </w:rPr>
        <w:t xml:space="preserve"> [</w:t>
      </w:r>
      <w:r w:rsidR="005E09B3" w:rsidRPr="00705016">
        <w:rPr>
          <w:rStyle w:val="jlqj4b"/>
          <w:rFonts w:ascii="Times New Roman" w:hAnsi="Times New Roman" w:cs="Times New Roman"/>
          <w:sz w:val="28"/>
          <w:szCs w:val="28"/>
          <w:lang w:val="kk-KZ"/>
        </w:rPr>
        <w:t>4</w:t>
      </w:r>
      <w:r w:rsidR="00E50AB4">
        <w:rPr>
          <w:rStyle w:val="jlqj4b"/>
          <w:rFonts w:ascii="Times New Roman" w:hAnsi="Times New Roman" w:cs="Times New Roman"/>
          <w:sz w:val="28"/>
          <w:szCs w:val="28"/>
          <w:lang w:val="kk-KZ"/>
        </w:rPr>
        <w:t>3</w:t>
      </w:r>
      <w:r w:rsidR="00361DDB" w:rsidRPr="00705016">
        <w:rPr>
          <w:rStyle w:val="jlqj4b"/>
          <w:rFonts w:ascii="Times New Roman" w:hAnsi="Times New Roman" w:cs="Times New Roman"/>
          <w:sz w:val="28"/>
          <w:szCs w:val="28"/>
          <w:lang w:val="kk-KZ"/>
        </w:rPr>
        <w:t>].</w:t>
      </w:r>
    </w:p>
    <w:p w:rsidR="00097091" w:rsidRPr="00705016" w:rsidRDefault="00097091"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Соңғы 10 жылда</w:t>
      </w:r>
      <w:r w:rsidR="00361DDB" w:rsidRPr="00705016">
        <w:rPr>
          <w:rStyle w:val="jlqj4b"/>
          <w:rFonts w:ascii="Times New Roman" w:hAnsi="Times New Roman" w:cs="Times New Roman"/>
          <w:sz w:val="28"/>
          <w:szCs w:val="28"/>
          <w:lang w:val="kk-KZ"/>
        </w:rPr>
        <w:t xml:space="preserve"> көршілес</w:t>
      </w:r>
      <w:r w:rsidRPr="00705016">
        <w:rPr>
          <w:rStyle w:val="jlqj4b"/>
          <w:rFonts w:ascii="Times New Roman" w:hAnsi="Times New Roman" w:cs="Times New Roman"/>
          <w:sz w:val="28"/>
          <w:szCs w:val="28"/>
          <w:lang w:val="kk-KZ"/>
        </w:rPr>
        <w:t xml:space="preserve"> Қытайда тазартылған ағынды сулардың мөлшері 57% өсті, ағынды сулардың көп мөлшері адамдардың денсаулығына және табиғи ортаға қауіп төндірді.</w:t>
      </w:r>
      <w:r w:rsidR="00361DDB" w:rsidRPr="00705016">
        <w:rPr>
          <w:rStyle w:val="viiyi"/>
          <w:rFonts w:ascii="Times New Roman" w:hAnsi="Times New Roman" w:cs="Times New Roman"/>
          <w:sz w:val="28"/>
          <w:szCs w:val="28"/>
          <w:lang w:val="kk-KZ"/>
        </w:rPr>
        <w:t>Қытай зерттеушілері с</w:t>
      </w:r>
      <w:r w:rsidRPr="00705016">
        <w:rPr>
          <w:rStyle w:val="jlqj4b"/>
          <w:rFonts w:ascii="Times New Roman" w:hAnsi="Times New Roman" w:cs="Times New Roman"/>
          <w:sz w:val="28"/>
          <w:szCs w:val="28"/>
          <w:lang w:val="kk-KZ"/>
        </w:rPr>
        <w:t>оңғы 10 жылда ағынды суларды тазарту деңгейі жақсарды, 2013 жылғы желтоқсанда Қытайдың 99,1% қалалары мен 82,6% округтерінде ағынды суларды тазарту қондырғылары бар</w:t>
      </w:r>
      <w:r w:rsidR="00361DDB" w:rsidRPr="00705016">
        <w:rPr>
          <w:rStyle w:val="jlqj4b"/>
          <w:rFonts w:ascii="Times New Roman" w:hAnsi="Times New Roman" w:cs="Times New Roman"/>
          <w:sz w:val="28"/>
          <w:szCs w:val="28"/>
          <w:lang w:val="kk-KZ"/>
        </w:rPr>
        <w:t xml:space="preserve"> екенін мәлімдейді</w:t>
      </w:r>
      <w:r w:rsidRPr="00705016">
        <w:rPr>
          <w:rStyle w:val="jlqj4b"/>
          <w:rFonts w:ascii="Times New Roman" w:hAnsi="Times New Roman" w:cs="Times New Roman"/>
          <w:sz w:val="28"/>
          <w:szCs w:val="28"/>
          <w:lang w:val="kk-KZ"/>
        </w:rPr>
        <w:t>.</w:t>
      </w:r>
      <w:r w:rsidR="00361DDB" w:rsidRPr="00705016">
        <w:rPr>
          <w:rStyle w:val="jlqj4b"/>
          <w:rFonts w:ascii="Times New Roman" w:hAnsi="Times New Roman" w:cs="Times New Roman"/>
          <w:sz w:val="28"/>
          <w:szCs w:val="28"/>
          <w:lang w:val="kk-KZ"/>
        </w:rPr>
        <w:t>Қ</w:t>
      </w:r>
      <w:r w:rsidRPr="00705016">
        <w:rPr>
          <w:rStyle w:val="jlqj4b"/>
          <w:rFonts w:ascii="Times New Roman" w:hAnsi="Times New Roman" w:cs="Times New Roman"/>
          <w:sz w:val="28"/>
          <w:szCs w:val="28"/>
          <w:lang w:val="kk-KZ"/>
        </w:rPr>
        <w:t>азіргі жағдай сипатталған</w:t>
      </w:r>
      <w:r w:rsidR="00361DDB" w:rsidRPr="00705016">
        <w:rPr>
          <w:rStyle w:val="jlqj4b"/>
          <w:rFonts w:ascii="Times New Roman" w:hAnsi="Times New Roman" w:cs="Times New Roman"/>
          <w:sz w:val="28"/>
          <w:szCs w:val="28"/>
          <w:lang w:val="kk-KZ"/>
        </w:rPr>
        <w:t xml:space="preserve"> мақалаларда</w:t>
      </w:r>
      <w:r w:rsidRPr="00705016">
        <w:rPr>
          <w:rStyle w:val="jlqj4b"/>
          <w:rFonts w:ascii="Times New Roman" w:hAnsi="Times New Roman" w:cs="Times New Roman"/>
          <w:sz w:val="28"/>
          <w:szCs w:val="28"/>
          <w:lang w:val="kk-KZ"/>
        </w:rPr>
        <w:t xml:space="preserve"> және болашақ ағынды сулардың проблемаларын, әсіресе Қытайдағы ішкі, ауылшаруашылық және өнеркәсіптік секторлардағы судың ластануын қалай жеңуге болатындығы туралы кеңестер берілген.Сонымен қатар, Қытайдағы кәріз жүйелерін, тазарту қондырғыларын және су сапасының стандарттарын қоса алғанда, тазартуға арналған қалалық / </w:t>
      </w:r>
      <w:r w:rsidR="00361DDB" w:rsidRPr="00705016">
        <w:rPr>
          <w:rStyle w:val="jlqj4b"/>
          <w:rFonts w:ascii="Times New Roman" w:hAnsi="Times New Roman" w:cs="Times New Roman"/>
          <w:sz w:val="28"/>
          <w:szCs w:val="28"/>
          <w:lang w:val="kk-KZ"/>
        </w:rPr>
        <w:t>ауылдық сарқынды сулар талқыланған м</w:t>
      </w:r>
      <w:r w:rsidRPr="00705016">
        <w:rPr>
          <w:rStyle w:val="jlqj4b"/>
          <w:rFonts w:ascii="Times New Roman" w:hAnsi="Times New Roman" w:cs="Times New Roman"/>
          <w:sz w:val="28"/>
          <w:szCs w:val="28"/>
          <w:lang w:val="kk-KZ"/>
        </w:rPr>
        <w:t xml:space="preserve">ақалада ауылдағы ағынды суларды тиімді тазалаудың проблемалары мониторинг пен заңдық қолдаудың болмауына байланысты ерекше мәселе ретінде көрсетілген.Бұл тазарту қондырғыларын тиімсіз басқаруға, қаржылық қиындықтарға әкелді;орынсыз канализация, тазарту құрылыстары мен стандарттары;сондай-ақ нашар </w:t>
      </w:r>
      <w:r w:rsidR="00361DDB" w:rsidRPr="00705016">
        <w:rPr>
          <w:rStyle w:val="jlqj4b"/>
          <w:rFonts w:ascii="Times New Roman" w:hAnsi="Times New Roman" w:cs="Times New Roman"/>
          <w:sz w:val="28"/>
          <w:szCs w:val="28"/>
          <w:lang w:val="kk-KZ"/>
        </w:rPr>
        <w:t>екені мәлім [</w:t>
      </w:r>
      <w:r w:rsidR="005E09B3" w:rsidRPr="00705016">
        <w:rPr>
          <w:rStyle w:val="jlqj4b"/>
          <w:rFonts w:ascii="Times New Roman" w:hAnsi="Times New Roman" w:cs="Times New Roman"/>
          <w:sz w:val="28"/>
          <w:szCs w:val="28"/>
          <w:lang w:val="kk-KZ"/>
        </w:rPr>
        <w:t>4</w:t>
      </w:r>
      <w:r w:rsidR="00E50AB4">
        <w:rPr>
          <w:rStyle w:val="jlqj4b"/>
          <w:rFonts w:ascii="Times New Roman" w:hAnsi="Times New Roman" w:cs="Times New Roman"/>
          <w:sz w:val="28"/>
          <w:szCs w:val="28"/>
          <w:lang w:val="kk-KZ"/>
        </w:rPr>
        <w:t>4</w:t>
      </w:r>
      <w:r w:rsidR="00361DDB" w:rsidRPr="00705016">
        <w:rPr>
          <w:rStyle w:val="jlqj4b"/>
          <w:rFonts w:ascii="Times New Roman" w:hAnsi="Times New Roman" w:cs="Times New Roman"/>
          <w:sz w:val="28"/>
          <w:szCs w:val="28"/>
          <w:lang w:val="kk-KZ"/>
        </w:rPr>
        <w:t>].</w:t>
      </w:r>
    </w:p>
    <w:p w:rsidR="00097091" w:rsidRPr="00705016" w:rsidRDefault="00AC143F"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 xml:space="preserve">Қытайдағы </w:t>
      </w:r>
      <w:r w:rsidR="00097091" w:rsidRPr="00705016">
        <w:rPr>
          <w:rStyle w:val="jlqj4b"/>
          <w:rFonts w:ascii="Times New Roman" w:hAnsi="Times New Roman" w:cs="Times New Roman"/>
          <w:sz w:val="28"/>
          <w:szCs w:val="28"/>
          <w:lang w:val="kk-KZ"/>
        </w:rPr>
        <w:t>зерттеу</w:t>
      </w:r>
      <w:r w:rsidRPr="00705016">
        <w:rPr>
          <w:rStyle w:val="jlqj4b"/>
          <w:rFonts w:ascii="Times New Roman" w:hAnsi="Times New Roman" w:cs="Times New Roman"/>
          <w:sz w:val="28"/>
          <w:szCs w:val="28"/>
          <w:lang w:val="kk-KZ"/>
        </w:rPr>
        <w:t>лер</w:t>
      </w:r>
      <w:r w:rsidR="00097091" w:rsidRPr="00705016">
        <w:rPr>
          <w:rStyle w:val="jlqj4b"/>
          <w:rFonts w:ascii="Times New Roman" w:hAnsi="Times New Roman" w:cs="Times New Roman"/>
          <w:sz w:val="28"/>
          <w:szCs w:val="28"/>
          <w:lang w:val="kk-KZ"/>
        </w:rPr>
        <w:t xml:space="preserve"> орталықтандырылмаған тұрмыстық сарқынды суларды тазарту кезінде көлденең жер асты ағыны (сулы-батпақты жер) мен тотығу тоғанын (</w:t>
      </w:r>
      <w:r w:rsidRPr="00705016">
        <w:rPr>
          <w:rStyle w:val="jlqj4b"/>
          <w:rFonts w:ascii="Times New Roman" w:hAnsi="Times New Roman" w:cs="Times New Roman"/>
          <w:sz w:val="28"/>
          <w:szCs w:val="28"/>
          <w:lang w:val="kk-KZ"/>
        </w:rPr>
        <w:t>ТТ</w:t>
      </w:r>
      <w:r w:rsidR="00097091" w:rsidRPr="00705016">
        <w:rPr>
          <w:rStyle w:val="jlqj4b"/>
          <w:rFonts w:ascii="Times New Roman" w:hAnsi="Times New Roman" w:cs="Times New Roman"/>
          <w:sz w:val="28"/>
          <w:szCs w:val="28"/>
          <w:lang w:val="kk-KZ"/>
        </w:rPr>
        <w:t>) пайдаланып аралас процестің ластаушы заттарды ке</w:t>
      </w:r>
      <w:r w:rsidRPr="00705016">
        <w:rPr>
          <w:rStyle w:val="jlqj4b"/>
          <w:rFonts w:ascii="Times New Roman" w:hAnsi="Times New Roman" w:cs="Times New Roman"/>
          <w:sz w:val="28"/>
          <w:szCs w:val="28"/>
          <w:lang w:val="kk-KZ"/>
        </w:rPr>
        <w:t>тіру көрсеткіштерін зерттеу болған</w:t>
      </w:r>
      <w:r w:rsidR="00097091" w:rsidRPr="00705016">
        <w:rPr>
          <w:rStyle w:val="jlqj4b"/>
          <w:rFonts w:ascii="Times New Roman" w:hAnsi="Times New Roman" w:cs="Times New Roman"/>
          <w:sz w:val="28"/>
          <w:szCs w:val="28"/>
          <w:lang w:val="kk-KZ"/>
        </w:rPr>
        <w:t>. Су ағыны бойындағы және сулы-батпақты субстраттың әр түрлі тереңдігіндегі сулар іріктеліп, үздіксіз жұмыс кезінде талдан</w:t>
      </w:r>
      <w:r w:rsidRPr="00705016">
        <w:rPr>
          <w:rStyle w:val="jlqj4b"/>
          <w:rFonts w:ascii="Times New Roman" w:hAnsi="Times New Roman" w:cs="Times New Roman"/>
          <w:sz w:val="28"/>
          <w:szCs w:val="28"/>
          <w:lang w:val="kk-KZ"/>
        </w:rPr>
        <w:t>ғаны бойыншаТТ</w:t>
      </w:r>
      <w:r w:rsidR="00097091" w:rsidRPr="00705016">
        <w:rPr>
          <w:rStyle w:val="jlqj4b"/>
          <w:rFonts w:ascii="Times New Roman" w:hAnsi="Times New Roman" w:cs="Times New Roman"/>
          <w:sz w:val="28"/>
          <w:szCs w:val="28"/>
          <w:lang w:val="kk-KZ"/>
        </w:rPr>
        <w:t xml:space="preserve"> аралас жүйесі жақсы органикалық заттар мен фосфорды жою қабілеттілігін ұсынатындығы анықталды. Бірінші жылы </w:t>
      </w:r>
      <w:r w:rsidRPr="00705016">
        <w:rPr>
          <w:rStyle w:val="jlqj4b"/>
          <w:rFonts w:ascii="Times New Roman" w:hAnsi="Times New Roman" w:cs="Times New Roman"/>
          <w:sz w:val="28"/>
          <w:szCs w:val="28"/>
          <w:lang w:val="kk-KZ"/>
        </w:rPr>
        <w:t xml:space="preserve">ОХҚ және </w:t>
      </w:r>
      <w:r w:rsidR="00097091" w:rsidRPr="00705016">
        <w:rPr>
          <w:rStyle w:val="jlqj4b"/>
          <w:rFonts w:ascii="Times New Roman" w:hAnsi="Times New Roman" w:cs="Times New Roman"/>
          <w:sz w:val="28"/>
          <w:szCs w:val="28"/>
          <w:lang w:val="kk-KZ"/>
        </w:rPr>
        <w:t>P шығарылымдары сәйкесінше 30,0 және 0,5 мг / л құрады. NH</w:t>
      </w:r>
      <w:r w:rsidR="00097091" w:rsidRPr="00705016">
        <w:rPr>
          <w:rStyle w:val="jlqj4b"/>
          <w:rFonts w:ascii="Times New Roman" w:hAnsi="Times New Roman" w:cs="Times New Roman"/>
          <w:sz w:val="28"/>
          <w:szCs w:val="28"/>
          <w:vertAlign w:val="subscript"/>
          <w:lang w:val="kk-KZ"/>
        </w:rPr>
        <w:t>3</w:t>
      </w:r>
      <w:r w:rsidR="00097091" w:rsidRPr="00705016">
        <w:rPr>
          <w:rStyle w:val="jlqj4b"/>
          <w:rFonts w:ascii="Times New Roman" w:hAnsi="Times New Roman" w:cs="Times New Roman"/>
          <w:sz w:val="28"/>
          <w:szCs w:val="28"/>
          <w:lang w:val="kk-KZ"/>
        </w:rPr>
        <w:t xml:space="preserve">-N және </w:t>
      </w:r>
      <w:r w:rsidR="00097091" w:rsidRPr="00705016">
        <w:rPr>
          <w:rStyle w:val="jlqj4b"/>
          <w:rFonts w:ascii="Times New Roman" w:hAnsi="Times New Roman" w:cs="Times New Roman"/>
          <w:sz w:val="28"/>
          <w:szCs w:val="28"/>
          <w:lang w:val="kk-KZ"/>
        </w:rPr>
        <w:lastRenderedPageBreak/>
        <w:t>N концентрациясы 6,3 және 16,5 мг/л-ден 120 жұмыс күнінен кейін шамамен 0,2 және 5,0 мг / л-ге дейін төменде</w:t>
      </w:r>
      <w:r w:rsidRPr="00705016">
        <w:rPr>
          <w:rStyle w:val="jlqj4b"/>
          <w:rFonts w:ascii="Times New Roman" w:hAnsi="Times New Roman" w:cs="Times New Roman"/>
          <w:sz w:val="28"/>
          <w:szCs w:val="28"/>
          <w:lang w:val="kk-KZ"/>
        </w:rPr>
        <w:t>ген</w:t>
      </w:r>
      <w:r w:rsidR="00097091" w:rsidRPr="00705016">
        <w:rPr>
          <w:rStyle w:val="jlqj4b"/>
          <w:rFonts w:ascii="Times New Roman" w:hAnsi="Times New Roman" w:cs="Times New Roman"/>
          <w:sz w:val="28"/>
          <w:szCs w:val="28"/>
          <w:lang w:val="kk-KZ"/>
        </w:rPr>
        <w:t>і</w:t>
      </w:r>
      <w:r w:rsidRPr="00705016">
        <w:rPr>
          <w:rStyle w:val="jlqj4b"/>
          <w:rFonts w:ascii="Times New Roman" w:hAnsi="Times New Roman" w:cs="Times New Roman"/>
          <w:sz w:val="28"/>
          <w:szCs w:val="28"/>
          <w:lang w:val="kk-KZ"/>
        </w:rPr>
        <w:t xml:space="preserve"> көрсетілген</w:t>
      </w:r>
      <w:r w:rsidR="00097091" w:rsidRPr="00705016">
        <w:rPr>
          <w:rStyle w:val="jlqj4b"/>
          <w:rFonts w:ascii="Times New Roman" w:hAnsi="Times New Roman" w:cs="Times New Roman"/>
          <w:sz w:val="28"/>
          <w:szCs w:val="28"/>
          <w:lang w:val="kk-KZ"/>
        </w:rPr>
        <w:t>. Бұл төмендеу негізінен сулы-батпақты субстратта аноксиялық ортаны қалыптастырудың арқасында қол жеткізілді. 3 жылдық жұмыс</w:t>
      </w:r>
      <w:r w:rsidRPr="00705016">
        <w:rPr>
          <w:rStyle w:val="jlqj4b"/>
          <w:rFonts w:ascii="Times New Roman" w:hAnsi="Times New Roman" w:cs="Times New Roman"/>
          <w:sz w:val="28"/>
          <w:szCs w:val="28"/>
          <w:lang w:val="kk-KZ"/>
        </w:rPr>
        <w:t>т</w:t>
      </w:r>
      <w:r w:rsidR="00097091" w:rsidRPr="00705016">
        <w:rPr>
          <w:rStyle w:val="jlqj4b"/>
          <w:rFonts w:ascii="Times New Roman" w:hAnsi="Times New Roman" w:cs="Times New Roman"/>
          <w:sz w:val="28"/>
          <w:szCs w:val="28"/>
          <w:lang w:val="kk-KZ"/>
        </w:rPr>
        <w:t>ан кейін сулы-батпақты жерлерде субстраттың бітелуі мен ластаушы заттардың жинақталуының әр түрлі дәрежесі байқалды. NH</w:t>
      </w:r>
      <w:r w:rsidR="00097091" w:rsidRPr="00705016">
        <w:rPr>
          <w:rStyle w:val="jlqj4b"/>
          <w:rFonts w:ascii="Times New Roman" w:hAnsi="Times New Roman" w:cs="Times New Roman"/>
          <w:sz w:val="28"/>
          <w:szCs w:val="28"/>
          <w:vertAlign w:val="subscript"/>
          <w:lang w:val="kk-KZ"/>
        </w:rPr>
        <w:t>3</w:t>
      </w:r>
      <w:r w:rsidR="00097091" w:rsidRPr="00705016">
        <w:rPr>
          <w:rStyle w:val="jlqj4b"/>
          <w:rFonts w:ascii="Times New Roman" w:hAnsi="Times New Roman" w:cs="Times New Roman"/>
          <w:sz w:val="28"/>
          <w:szCs w:val="28"/>
          <w:lang w:val="kk-KZ"/>
        </w:rPr>
        <w:t xml:space="preserve">-N және N жою 88% және 90% болғанымен, </w:t>
      </w:r>
      <w:r w:rsidRPr="00705016">
        <w:rPr>
          <w:rStyle w:val="jlqj4b"/>
          <w:rFonts w:ascii="Times New Roman" w:hAnsi="Times New Roman" w:cs="Times New Roman"/>
          <w:sz w:val="28"/>
          <w:szCs w:val="28"/>
          <w:lang w:val="kk-KZ"/>
        </w:rPr>
        <w:t>ОХҚ</w:t>
      </w:r>
      <w:r w:rsidR="00097091" w:rsidRPr="00705016">
        <w:rPr>
          <w:rStyle w:val="jlqj4b"/>
          <w:rFonts w:ascii="Times New Roman" w:hAnsi="Times New Roman" w:cs="Times New Roman"/>
          <w:sz w:val="28"/>
          <w:szCs w:val="28"/>
          <w:lang w:val="kk-KZ"/>
        </w:rPr>
        <w:t xml:space="preserve"> жою 90% -дан 78% -ға дейін төмендеді. Сулы-батпақты алқаптың соңғы екі сатысында субстрат пен өсімдік жамылғысын ауыстыру және тотығу тоғанының тереңдігін 1,2-ден 1,5 м-ге дейін арттыру арқылы </w:t>
      </w:r>
      <w:r w:rsidRPr="00705016">
        <w:rPr>
          <w:rStyle w:val="jlqj4b"/>
          <w:rFonts w:ascii="Times New Roman" w:hAnsi="Times New Roman" w:cs="Times New Roman"/>
          <w:sz w:val="28"/>
          <w:szCs w:val="28"/>
          <w:lang w:val="kk-KZ"/>
        </w:rPr>
        <w:t>ТТ</w:t>
      </w:r>
      <w:r w:rsidR="00097091" w:rsidRPr="00705016">
        <w:rPr>
          <w:rStyle w:val="jlqj4b"/>
          <w:rFonts w:ascii="Times New Roman" w:hAnsi="Times New Roman" w:cs="Times New Roman"/>
          <w:sz w:val="28"/>
          <w:szCs w:val="28"/>
          <w:lang w:val="kk-KZ"/>
        </w:rPr>
        <w:t xml:space="preserve"> жүйесінің </w:t>
      </w:r>
      <w:r w:rsidRPr="00705016">
        <w:rPr>
          <w:rStyle w:val="jlqj4b"/>
          <w:rFonts w:ascii="Times New Roman" w:hAnsi="Times New Roman" w:cs="Times New Roman"/>
          <w:sz w:val="28"/>
          <w:szCs w:val="28"/>
          <w:lang w:val="kk-KZ"/>
        </w:rPr>
        <w:t xml:space="preserve">ОХҚ және </w:t>
      </w:r>
      <w:r w:rsidR="00097091" w:rsidRPr="00705016">
        <w:rPr>
          <w:rStyle w:val="jlqj4b"/>
          <w:rFonts w:ascii="Times New Roman" w:hAnsi="Times New Roman" w:cs="Times New Roman"/>
          <w:sz w:val="28"/>
          <w:szCs w:val="28"/>
          <w:lang w:val="kk-KZ"/>
        </w:rPr>
        <w:t>P жою қабілетін тиімді түрде жақсартуға бола</w:t>
      </w:r>
      <w:r w:rsidRPr="00705016">
        <w:rPr>
          <w:rStyle w:val="jlqj4b"/>
          <w:rFonts w:ascii="Times New Roman" w:hAnsi="Times New Roman" w:cs="Times New Roman"/>
          <w:sz w:val="28"/>
          <w:szCs w:val="28"/>
          <w:lang w:val="kk-KZ"/>
        </w:rPr>
        <w:t>т</w:t>
      </w:r>
      <w:r w:rsidR="00097091" w:rsidRPr="00705016">
        <w:rPr>
          <w:rStyle w:val="jlqj4b"/>
          <w:rFonts w:ascii="Times New Roman" w:hAnsi="Times New Roman" w:cs="Times New Roman"/>
          <w:sz w:val="28"/>
          <w:szCs w:val="28"/>
          <w:lang w:val="kk-KZ"/>
        </w:rPr>
        <w:t>ы</w:t>
      </w:r>
      <w:r w:rsidRPr="00705016">
        <w:rPr>
          <w:rStyle w:val="jlqj4b"/>
          <w:rFonts w:ascii="Times New Roman" w:hAnsi="Times New Roman" w:cs="Times New Roman"/>
          <w:sz w:val="28"/>
          <w:szCs w:val="28"/>
          <w:lang w:val="kk-KZ"/>
        </w:rPr>
        <w:t>ны дәлелденген [</w:t>
      </w:r>
      <w:r w:rsidR="005E09B3" w:rsidRPr="00705016">
        <w:rPr>
          <w:rStyle w:val="jlqj4b"/>
          <w:rFonts w:ascii="Times New Roman" w:hAnsi="Times New Roman" w:cs="Times New Roman"/>
          <w:sz w:val="28"/>
          <w:szCs w:val="28"/>
          <w:lang w:val="kk-KZ"/>
        </w:rPr>
        <w:t>4</w:t>
      </w:r>
      <w:r w:rsidR="00E50AB4">
        <w:rPr>
          <w:rStyle w:val="jlqj4b"/>
          <w:rFonts w:ascii="Times New Roman" w:hAnsi="Times New Roman" w:cs="Times New Roman"/>
          <w:sz w:val="28"/>
          <w:szCs w:val="28"/>
          <w:lang w:val="kk-KZ"/>
        </w:rPr>
        <w:t>5</w:t>
      </w:r>
      <w:r w:rsidRPr="00705016">
        <w:rPr>
          <w:rStyle w:val="jlqj4b"/>
          <w:rFonts w:ascii="Times New Roman" w:hAnsi="Times New Roman" w:cs="Times New Roman"/>
          <w:sz w:val="28"/>
          <w:szCs w:val="28"/>
          <w:lang w:val="kk-KZ"/>
        </w:rPr>
        <w:t>].</w:t>
      </w:r>
    </w:p>
    <w:p w:rsidR="00953613" w:rsidRPr="00705016" w:rsidRDefault="00AC143F"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Қазір ауылдық аймақтарда ө</w:t>
      </w:r>
      <w:r w:rsidR="00953613" w:rsidRPr="00705016">
        <w:rPr>
          <w:rStyle w:val="jlqj4b"/>
          <w:rFonts w:ascii="Times New Roman" w:hAnsi="Times New Roman" w:cs="Times New Roman"/>
          <w:sz w:val="28"/>
          <w:szCs w:val="28"/>
          <w:lang w:val="kk-KZ"/>
        </w:rPr>
        <w:t>згертілген жерді тазарту жүйесі ретінде бау-бақша учаскесі (</w:t>
      </w:r>
      <w:r w:rsidR="00744666" w:rsidRPr="00705016">
        <w:rPr>
          <w:rStyle w:val="jlqj4b"/>
          <w:rFonts w:ascii="Times New Roman" w:hAnsi="Times New Roman" w:cs="Times New Roman"/>
          <w:sz w:val="28"/>
          <w:szCs w:val="28"/>
          <w:lang w:val="kk-KZ"/>
        </w:rPr>
        <w:t>ББУ</w:t>
      </w:r>
      <w:r w:rsidR="00953613" w:rsidRPr="00705016">
        <w:rPr>
          <w:rStyle w:val="jlqj4b"/>
          <w:rFonts w:ascii="Times New Roman" w:hAnsi="Times New Roman" w:cs="Times New Roman"/>
          <w:sz w:val="28"/>
          <w:szCs w:val="28"/>
          <w:lang w:val="kk-KZ"/>
        </w:rPr>
        <w:t xml:space="preserve">) ауылдағы ағынды суларды орталықтандырылмаған тазартуда айтарлықтай әлеуетке ие. </w:t>
      </w:r>
      <w:r w:rsidR="00D80F32" w:rsidRPr="00705016">
        <w:rPr>
          <w:rStyle w:val="jlqj4b"/>
          <w:rFonts w:ascii="Times New Roman" w:hAnsi="Times New Roman" w:cs="Times New Roman"/>
          <w:sz w:val="28"/>
          <w:szCs w:val="28"/>
          <w:lang w:val="kk-KZ"/>
        </w:rPr>
        <w:t>Қытайлық бір</w:t>
      </w:r>
      <w:r w:rsidR="00953613" w:rsidRPr="00705016">
        <w:rPr>
          <w:rStyle w:val="jlqj4b"/>
          <w:rFonts w:ascii="Times New Roman" w:hAnsi="Times New Roman" w:cs="Times New Roman"/>
          <w:sz w:val="28"/>
          <w:szCs w:val="28"/>
          <w:lang w:val="kk-KZ"/>
        </w:rPr>
        <w:t xml:space="preserve"> зерттеуде екі </w:t>
      </w:r>
      <w:r w:rsidR="00744666" w:rsidRPr="00705016">
        <w:rPr>
          <w:rStyle w:val="jlqj4b"/>
          <w:rFonts w:ascii="Times New Roman" w:hAnsi="Times New Roman" w:cs="Times New Roman"/>
          <w:sz w:val="28"/>
          <w:szCs w:val="28"/>
          <w:lang w:val="kk-KZ"/>
        </w:rPr>
        <w:t xml:space="preserve">ББУ </w:t>
      </w:r>
      <w:r w:rsidR="00953613" w:rsidRPr="00705016">
        <w:rPr>
          <w:rStyle w:val="jlqj4b"/>
          <w:rFonts w:ascii="Times New Roman" w:hAnsi="Times New Roman" w:cs="Times New Roman"/>
          <w:sz w:val="28"/>
          <w:szCs w:val="28"/>
          <w:lang w:val="kk-KZ"/>
        </w:rPr>
        <w:t xml:space="preserve">орнатылды - біреуі тұрмыстық ағынды суларды тазарту үшін Каохуан ауылында, ал екіншісі Хоуонг ауылында мал ағынды суларын тазарту үшін. Екі </w:t>
      </w:r>
      <w:r w:rsidR="00310B03" w:rsidRPr="00705016">
        <w:rPr>
          <w:rStyle w:val="jlqj4b"/>
          <w:rFonts w:ascii="Times New Roman" w:hAnsi="Times New Roman" w:cs="Times New Roman"/>
          <w:sz w:val="28"/>
          <w:szCs w:val="28"/>
          <w:lang w:val="kk-KZ"/>
        </w:rPr>
        <w:t>ББУ</w:t>
      </w:r>
      <w:r w:rsidR="00953613" w:rsidRPr="00705016">
        <w:rPr>
          <w:rStyle w:val="jlqj4b"/>
          <w:rFonts w:ascii="Times New Roman" w:hAnsi="Times New Roman" w:cs="Times New Roman"/>
          <w:sz w:val="28"/>
          <w:szCs w:val="28"/>
          <w:lang w:val="kk-KZ"/>
        </w:rPr>
        <w:t xml:space="preserve"> де </w:t>
      </w:r>
      <w:r w:rsidR="00D80F32" w:rsidRPr="00705016">
        <w:rPr>
          <w:rStyle w:val="jlqj4b"/>
          <w:rFonts w:ascii="Times New Roman" w:hAnsi="Times New Roman" w:cs="Times New Roman"/>
          <w:sz w:val="28"/>
          <w:szCs w:val="28"/>
          <w:lang w:val="kk-KZ"/>
        </w:rPr>
        <w:t>тазартудың</w:t>
      </w:r>
      <w:r w:rsidR="00953613" w:rsidRPr="00705016">
        <w:rPr>
          <w:rStyle w:val="jlqj4b"/>
          <w:rFonts w:ascii="Times New Roman" w:hAnsi="Times New Roman" w:cs="Times New Roman"/>
          <w:sz w:val="28"/>
          <w:szCs w:val="28"/>
          <w:lang w:val="kk-KZ"/>
        </w:rPr>
        <w:t xml:space="preserve"> жоғары тиімділігін көрсет</w:t>
      </w:r>
      <w:r w:rsidR="00D80F32" w:rsidRPr="00705016">
        <w:rPr>
          <w:rStyle w:val="jlqj4b"/>
          <w:rFonts w:ascii="Times New Roman" w:hAnsi="Times New Roman" w:cs="Times New Roman"/>
          <w:sz w:val="28"/>
          <w:szCs w:val="28"/>
          <w:lang w:val="kk-KZ"/>
        </w:rPr>
        <w:t>кен</w:t>
      </w:r>
      <w:r w:rsidR="00953613" w:rsidRPr="00705016">
        <w:rPr>
          <w:rStyle w:val="jlqj4b"/>
          <w:rFonts w:ascii="Times New Roman" w:hAnsi="Times New Roman" w:cs="Times New Roman"/>
          <w:sz w:val="28"/>
          <w:szCs w:val="28"/>
          <w:lang w:val="kk-KZ"/>
        </w:rPr>
        <w:t xml:space="preserve">. </w:t>
      </w:r>
      <w:r w:rsidR="00310B03" w:rsidRPr="00705016">
        <w:rPr>
          <w:rStyle w:val="jlqj4b"/>
          <w:rFonts w:ascii="Times New Roman" w:hAnsi="Times New Roman" w:cs="Times New Roman"/>
          <w:sz w:val="28"/>
          <w:szCs w:val="28"/>
          <w:lang w:val="kk-KZ"/>
        </w:rPr>
        <w:t>ББУ</w:t>
      </w:r>
      <w:r w:rsidR="00953613" w:rsidRPr="00705016">
        <w:rPr>
          <w:rStyle w:val="jlqj4b"/>
          <w:rFonts w:ascii="Times New Roman" w:hAnsi="Times New Roman" w:cs="Times New Roman"/>
          <w:sz w:val="28"/>
          <w:szCs w:val="28"/>
          <w:lang w:val="kk-KZ"/>
        </w:rPr>
        <w:t xml:space="preserve">-мен өңделген </w:t>
      </w:r>
      <w:r w:rsidR="00D80F32" w:rsidRPr="00705016">
        <w:rPr>
          <w:rStyle w:val="jlqj4b"/>
          <w:rFonts w:ascii="Times New Roman" w:hAnsi="Times New Roman" w:cs="Times New Roman"/>
          <w:sz w:val="28"/>
          <w:szCs w:val="28"/>
          <w:lang w:val="kk-KZ"/>
        </w:rPr>
        <w:t>суды</w:t>
      </w:r>
      <w:r w:rsidR="00953613" w:rsidRPr="00705016">
        <w:rPr>
          <w:rStyle w:val="jlqj4b"/>
          <w:rFonts w:ascii="Times New Roman" w:hAnsi="Times New Roman" w:cs="Times New Roman"/>
          <w:sz w:val="28"/>
          <w:szCs w:val="28"/>
          <w:lang w:val="kk-KZ"/>
        </w:rPr>
        <w:t xml:space="preserve">ң шығуы сұйылту қабілеті төмен өзендер мен көлдерге жіберілуі мүмкін, сұйық тыңайтқыш ретінде қолданылуы мүмкін. Ванши қаласындағы үш ауылға жүргізілген </w:t>
      </w:r>
      <w:r w:rsidR="00D80F32" w:rsidRPr="00705016">
        <w:rPr>
          <w:rStyle w:val="jlqj4b"/>
          <w:rFonts w:ascii="Times New Roman" w:hAnsi="Times New Roman" w:cs="Times New Roman"/>
          <w:sz w:val="28"/>
          <w:szCs w:val="28"/>
          <w:lang w:val="kk-KZ"/>
        </w:rPr>
        <w:t>зерттеу</w:t>
      </w:r>
      <w:r w:rsidR="00953613" w:rsidRPr="00705016">
        <w:rPr>
          <w:rStyle w:val="jlqj4b"/>
          <w:rFonts w:ascii="Times New Roman" w:hAnsi="Times New Roman" w:cs="Times New Roman"/>
          <w:sz w:val="28"/>
          <w:szCs w:val="28"/>
          <w:lang w:val="kk-KZ"/>
        </w:rPr>
        <w:t xml:space="preserve"> нәтижесінде бұл аймақтағы ағызу мөлшері орта есеппен тәулігіне 55,0 л /  сағ құрады, Янцзы өзені атырауының ауылдық жерлерінде осы аймақтағы бақша алқабы</w:t>
      </w:r>
      <w:r w:rsidR="00D80F32" w:rsidRPr="00705016">
        <w:rPr>
          <w:rStyle w:val="jlqj4b"/>
          <w:rFonts w:ascii="Times New Roman" w:hAnsi="Times New Roman" w:cs="Times New Roman"/>
          <w:sz w:val="28"/>
          <w:szCs w:val="28"/>
          <w:lang w:val="kk-KZ"/>
        </w:rPr>
        <w:t>н</w:t>
      </w:r>
      <w:r w:rsidR="00953613" w:rsidRPr="00705016">
        <w:rPr>
          <w:rStyle w:val="jlqj4b"/>
          <w:rFonts w:ascii="Times New Roman" w:hAnsi="Times New Roman" w:cs="Times New Roman"/>
          <w:sz w:val="28"/>
          <w:szCs w:val="28"/>
          <w:lang w:val="kk-KZ"/>
        </w:rPr>
        <w:t xml:space="preserve"> толық </w:t>
      </w:r>
      <w:r w:rsidR="00D80F32" w:rsidRPr="00705016">
        <w:rPr>
          <w:rStyle w:val="jlqj4b"/>
          <w:rFonts w:ascii="Times New Roman" w:hAnsi="Times New Roman" w:cs="Times New Roman"/>
          <w:sz w:val="28"/>
          <w:szCs w:val="28"/>
          <w:lang w:val="kk-KZ"/>
        </w:rPr>
        <w:t>қамтамасыз ете алат</w:t>
      </w:r>
      <w:r w:rsidR="00953613" w:rsidRPr="00705016">
        <w:rPr>
          <w:rStyle w:val="jlqj4b"/>
          <w:rFonts w:ascii="Times New Roman" w:hAnsi="Times New Roman" w:cs="Times New Roman"/>
          <w:sz w:val="28"/>
          <w:szCs w:val="28"/>
          <w:lang w:val="kk-KZ"/>
        </w:rPr>
        <w:t>ы</w:t>
      </w:r>
      <w:r w:rsidR="00D80F32" w:rsidRPr="00705016">
        <w:rPr>
          <w:rStyle w:val="jlqj4b"/>
          <w:rFonts w:ascii="Times New Roman" w:hAnsi="Times New Roman" w:cs="Times New Roman"/>
          <w:sz w:val="28"/>
          <w:szCs w:val="28"/>
          <w:lang w:val="kk-KZ"/>
        </w:rPr>
        <w:t>ны көрсетілген [</w:t>
      </w:r>
      <w:r w:rsidR="005E09B3" w:rsidRPr="00705016">
        <w:rPr>
          <w:rStyle w:val="jlqj4b"/>
          <w:rFonts w:ascii="Times New Roman" w:hAnsi="Times New Roman" w:cs="Times New Roman"/>
          <w:sz w:val="28"/>
          <w:szCs w:val="28"/>
          <w:lang w:val="kk-KZ"/>
        </w:rPr>
        <w:t>4</w:t>
      </w:r>
      <w:r w:rsidR="00E50AB4">
        <w:rPr>
          <w:rStyle w:val="jlqj4b"/>
          <w:rFonts w:ascii="Times New Roman" w:hAnsi="Times New Roman" w:cs="Times New Roman"/>
          <w:sz w:val="28"/>
          <w:szCs w:val="28"/>
          <w:lang w:val="kk-KZ"/>
        </w:rPr>
        <w:t>6</w:t>
      </w:r>
      <w:r w:rsidR="00D80F32" w:rsidRPr="00705016">
        <w:rPr>
          <w:rStyle w:val="jlqj4b"/>
          <w:rFonts w:ascii="Times New Roman" w:hAnsi="Times New Roman" w:cs="Times New Roman"/>
          <w:sz w:val="28"/>
          <w:szCs w:val="28"/>
          <w:lang w:val="kk-KZ"/>
        </w:rPr>
        <w:t>].</w:t>
      </w:r>
    </w:p>
    <w:p w:rsidR="00FD5EF6" w:rsidRPr="00705016" w:rsidRDefault="00FD5EF6"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Өзгертілген жерді тазарту жүйесі ретінде бау-бақша учаскесі (</w:t>
      </w:r>
      <w:r w:rsidR="00310B03" w:rsidRPr="00705016">
        <w:rPr>
          <w:rStyle w:val="jlqj4b"/>
          <w:rFonts w:ascii="Times New Roman" w:hAnsi="Times New Roman" w:cs="Times New Roman"/>
          <w:sz w:val="28"/>
          <w:szCs w:val="28"/>
          <w:lang w:val="kk-KZ"/>
        </w:rPr>
        <w:t>ББУ</w:t>
      </w:r>
      <w:r w:rsidRPr="00705016">
        <w:rPr>
          <w:rStyle w:val="jlqj4b"/>
          <w:rFonts w:ascii="Times New Roman" w:hAnsi="Times New Roman" w:cs="Times New Roman"/>
          <w:sz w:val="28"/>
          <w:szCs w:val="28"/>
          <w:lang w:val="kk-KZ"/>
        </w:rPr>
        <w:t xml:space="preserve">) ауылдағы ағынды суларды орталықтандырылмаған тазартуда айтарлықтай әлеуетке ие. Бұл зерттеуде екі </w:t>
      </w:r>
      <w:r w:rsidR="00310B03" w:rsidRPr="00705016">
        <w:rPr>
          <w:rStyle w:val="jlqj4b"/>
          <w:rFonts w:ascii="Times New Roman" w:hAnsi="Times New Roman" w:cs="Times New Roman"/>
          <w:sz w:val="28"/>
          <w:szCs w:val="28"/>
          <w:lang w:val="kk-KZ"/>
        </w:rPr>
        <w:t>ББУ</w:t>
      </w:r>
      <w:r w:rsidRPr="00705016">
        <w:rPr>
          <w:rStyle w:val="jlqj4b"/>
          <w:rFonts w:ascii="Times New Roman" w:hAnsi="Times New Roman" w:cs="Times New Roman"/>
          <w:sz w:val="28"/>
          <w:szCs w:val="28"/>
          <w:lang w:val="kk-KZ"/>
        </w:rPr>
        <w:t xml:space="preserve"> орнатылды - біреуі тұрмыстық ағынды суларды тазарту үшін Каохуан ауылында, ал екіншісі Хоуонг ауылында. мал ағынды суларын тазарту үшін. Екі </w:t>
      </w:r>
      <w:r w:rsidR="00310B03" w:rsidRPr="00705016">
        <w:rPr>
          <w:rStyle w:val="jlqj4b"/>
          <w:rFonts w:ascii="Times New Roman" w:hAnsi="Times New Roman" w:cs="Times New Roman"/>
          <w:sz w:val="28"/>
          <w:szCs w:val="28"/>
          <w:lang w:val="kk-KZ"/>
        </w:rPr>
        <w:t>ББУ</w:t>
      </w:r>
      <w:r w:rsidRPr="00705016">
        <w:rPr>
          <w:rStyle w:val="jlqj4b"/>
          <w:rFonts w:ascii="Times New Roman" w:hAnsi="Times New Roman" w:cs="Times New Roman"/>
          <w:sz w:val="28"/>
          <w:szCs w:val="28"/>
          <w:lang w:val="kk-KZ"/>
        </w:rPr>
        <w:t xml:space="preserve"> де емдеудің жоғары тиімділігін көрсетті. </w:t>
      </w:r>
      <w:r w:rsidR="00310B03" w:rsidRPr="00705016">
        <w:rPr>
          <w:rStyle w:val="jlqj4b"/>
          <w:rFonts w:ascii="Times New Roman" w:hAnsi="Times New Roman" w:cs="Times New Roman"/>
          <w:sz w:val="28"/>
          <w:szCs w:val="28"/>
          <w:lang w:val="kk-KZ"/>
        </w:rPr>
        <w:t>ББУ</w:t>
      </w:r>
      <w:r w:rsidRPr="00705016">
        <w:rPr>
          <w:rStyle w:val="jlqj4b"/>
          <w:rFonts w:ascii="Times New Roman" w:hAnsi="Times New Roman" w:cs="Times New Roman"/>
          <w:sz w:val="28"/>
          <w:szCs w:val="28"/>
          <w:lang w:val="kk-KZ"/>
        </w:rPr>
        <w:t xml:space="preserve">-мен өңделген DS-нің шығуы сұйылту қабілеті төмен өзендер мен көлдерге жіберілуі мүмкін, ал </w:t>
      </w:r>
      <w:r w:rsidR="00310B03" w:rsidRPr="00705016">
        <w:rPr>
          <w:rStyle w:val="jlqj4b"/>
          <w:rFonts w:ascii="Times New Roman" w:hAnsi="Times New Roman" w:cs="Times New Roman"/>
          <w:sz w:val="28"/>
          <w:szCs w:val="28"/>
          <w:lang w:val="kk-KZ"/>
        </w:rPr>
        <w:t>ББУ</w:t>
      </w:r>
      <w:r w:rsidRPr="00705016">
        <w:rPr>
          <w:rStyle w:val="jlqj4b"/>
          <w:rFonts w:ascii="Times New Roman" w:hAnsi="Times New Roman" w:cs="Times New Roman"/>
          <w:sz w:val="28"/>
          <w:szCs w:val="28"/>
          <w:lang w:val="kk-KZ"/>
        </w:rPr>
        <w:t>-пен өңделген LW ағуы сұйық тыңайтқыш ретінде қолданылуы мүмкін. Ванши қаласындағы үш ауылға жүргізілген тергеу нәтижесінде бұл аймақтағы ағызу мөлшері орта есеппен тәулігіне 55,0 л/п</w:t>
      </w:r>
      <w:r w:rsidR="00310B03" w:rsidRPr="00705016">
        <w:rPr>
          <w:rStyle w:val="jlqj4b"/>
          <w:rFonts w:ascii="Times New Roman" w:hAnsi="Times New Roman" w:cs="Times New Roman"/>
          <w:sz w:val="28"/>
          <w:szCs w:val="28"/>
          <w:lang w:val="kk-KZ"/>
        </w:rPr>
        <w:t>/с</w:t>
      </w:r>
      <w:r w:rsidRPr="00705016">
        <w:rPr>
          <w:rStyle w:val="jlqj4b"/>
          <w:rFonts w:ascii="Times New Roman" w:hAnsi="Times New Roman" w:cs="Times New Roman"/>
          <w:sz w:val="28"/>
          <w:szCs w:val="28"/>
          <w:lang w:val="kk-KZ"/>
        </w:rPr>
        <w:t xml:space="preserve">ағ құрады, ал судың сапасына бақылау LW концентрациясы ДС концентрациясына қарағанда анағұрлым жоғары болғанын көрсетті. Біздің ойымызша, Янцзы өзені атырауының ауылдық жерлерінде DS-ді осы аймақтағы бақша алқабы толық орналастыра алады. Тиісінше, ауылдың </w:t>
      </w:r>
      <w:r w:rsidR="00310B03" w:rsidRPr="00705016">
        <w:rPr>
          <w:rStyle w:val="jlqj4b"/>
          <w:rFonts w:ascii="Times New Roman" w:hAnsi="Times New Roman" w:cs="Times New Roman"/>
          <w:sz w:val="28"/>
          <w:szCs w:val="28"/>
          <w:lang w:val="kk-KZ"/>
        </w:rPr>
        <w:t>ББУ</w:t>
      </w:r>
      <w:r w:rsidRPr="00705016">
        <w:rPr>
          <w:rStyle w:val="jlqj4b"/>
          <w:rFonts w:ascii="Times New Roman" w:hAnsi="Times New Roman" w:cs="Times New Roman"/>
          <w:sz w:val="28"/>
          <w:szCs w:val="28"/>
          <w:lang w:val="kk-KZ"/>
        </w:rPr>
        <w:t xml:space="preserve"> зерттеулерінің негізінде ағынды суларды кәдеге жарату және қоршаған ортаны қорғауды қолдау үшін Янцзы өзенінің атырауындағы ауылдық жерлерге сарқынды суларды орталықтандырылмаған тазарту моделі салынды</w:t>
      </w:r>
      <w:r w:rsidR="005E09B3" w:rsidRPr="00705016">
        <w:rPr>
          <w:rStyle w:val="jlqj4b"/>
          <w:rFonts w:ascii="Times New Roman" w:hAnsi="Times New Roman" w:cs="Times New Roman"/>
          <w:sz w:val="28"/>
          <w:szCs w:val="28"/>
          <w:lang w:val="kk-KZ"/>
        </w:rPr>
        <w:t>[4</w:t>
      </w:r>
      <w:r w:rsidR="00E50AB4">
        <w:rPr>
          <w:rStyle w:val="jlqj4b"/>
          <w:rFonts w:ascii="Times New Roman" w:hAnsi="Times New Roman" w:cs="Times New Roman"/>
          <w:sz w:val="28"/>
          <w:szCs w:val="28"/>
          <w:lang w:val="kk-KZ"/>
        </w:rPr>
        <w:t>6</w:t>
      </w:r>
      <w:r w:rsidR="00B30EE1" w:rsidRPr="00705016">
        <w:rPr>
          <w:rStyle w:val="jlqj4b"/>
          <w:rFonts w:ascii="Times New Roman" w:hAnsi="Times New Roman" w:cs="Times New Roman"/>
          <w:sz w:val="28"/>
          <w:szCs w:val="28"/>
          <w:lang w:val="kk-KZ"/>
        </w:rPr>
        <w:t>].</w:t>
      </w:r>
    </w:p>
    <w:p w:rsidR="007749F6" w:rsidRPr="00705016" w:rsidRDefault="006D6061"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Басқа да зерттеулер т</w:t>
      </w:r>
      <w:r w:rsidR="007749F6" w:rsidRPr="00705016">
        <w:rPr>
          <w:rStyle w:val="jlqj4b"/>
          <w:rFonts w:ascii="Times New Roman" w:hAnsi="Times New Roman" w:cs="Times New Roman"/>
          <w:sz w:val="28"/>
          <w:szCs w:val="28"/>
          <w:lang w:val="kk-KZ"/>
        </w:rPr>
        <w:t xml:space="preserve">азарту құнын төмендету </w:t>
      </w:r>
      <w:r w:rsidRPr="00705016">
        <w:rPr>
          <w:rStyle w:val="jlqj4b"/>
          <w:rFonts w:ascii="Times New Roman" w:hAnsi="Times New Roman" w:cs="Times New Roman"/>
          <w:sz w:val="28"/>
          <w:szCs w:val="28"/>
          <w:lang w:val="kk-KZ"/>
        </w:rPr>
        <w:t>және</w:t>
      </w:r>
      <w:r w:rsidR="007749F6" w:rsidRPr="00705016">
        <w:rPr>
          <w:rStyle w:val="jlqj4b"/>
          <w:rFonts w:ascii="Times New Roman" w:hAnsi="Times New Roman" w:cs="Times New Roman"/>
          <w:sz w:val="28"/>
          <w:szCs w:val="28"/>
          <w:lang w:val="kk-KZ"/>
        </w:rPr>
        <w:t xml:space="preserve"> ластаушы заттарды жоюды күшейту мақсаттарында биологиялық қондырғыдан тұратын модификацияланған</w:t>
      </w:r>
      <w:r w:rsidRPr="00705016">
        <w:rPr>
          <w:rStyle w:val="jlqj4b"/>
          <w:rFonts w:ascii="Times New Roman" w:hAnsi="Times New Roman" w:cs="Times New Roman"/>
          <w:sz w:val="28"/>
          <w:szCs w:val="28"/>
          <w:lang w:val="kk-KZ"/>
        </w:rPr>
        <w:t xml:space="preserve"> әдістер ұсынған. Мысалы,</w:t>
      </w:r>
      <w:r w:rsidR="007749F6" w:rsidRPr="00705016">
        <w:rPr>
          <w:rStyle w:val="jlqj4b"/>
          <w:rFonts w:ascii="Times New Roman" w:hAnsi="Times New Roman" w:cs="Times New Roman"/>
          <w:sz w:val="28"/>
          <w:szCs w:val="28"/>
          <w:lang w:val="kk-KZ"/>
        </w:rPr>
        <w:t xml:space="preserve"> анаэробты оксидті</w:t>
      </w:r>
      <w:r w:rsidRPr="00705016">
        <w:rPr>
          <w:rStyle w:val="jlqj4b"/>
          <w:rFonts w:ascii="Times New Roman" w:hAnsi="Times New Roman" w:cs="Times New Roman"/>
          <w:sz w:val="28"/>
          <w:szCs w:val="28"/>
          <w:lang w:val="kk-KZ"/>
        </w:rPr>
        <w:t xml:space="preserve"> қондырғы</w:t>
      </w:r>
      <w:r w:rsidR="007749F6" w:rsidRPr="00705016">
        <w:rPr>
          <w:rStyle w:val="jlqj4b"/>
          <w:rFonts w:ascii="Times New Roman" w:hAnsi="Times New Roman" w:cs="Times New Roman"/>
          <w:sz w:val="28"/>
          <w:szCs w:val="28"/>
          <w:lang w:val="kk-KZ"/>
        </w:rPr>
        <w:t xml:space="preserve"> ауылдық ағынды суларды тазартудың ж</w:t>
      </w:r>
      <w:r w:rsidRPr="00705016">
        <w:rPr>
          <w:rStyle w:val="jlqj4b"/>
          <w:rFonts w:ascii="Times New Roman" w:hAnsi="Times New Roman" w:cs="Times New Roman"/>
          <w:sz w:val="28"/>
          <w:szCs w:val="28"/>
          <w:lang w:val="kk-KZ"/>
        </w:rPr>
        <w:t xml:space="preserve">аңа, көп сатылы биоэкологиялық </w:t>
      </w:r>
      <w:r w:rsidR="004B78D0" w:rsidRPr="00705016">
        <w:rPr>
          <w:rStyle w:val="jlqj4b"/>
          <w:rFonts w:ascii="Times New Roman" w:hAnsi="Times New Roman" w:cs="Times New Roman"/>
          <w:sz w:val="28"/>
          <w:szCs w:val="28"/>
          <w:lang w:val="kk-KZ"/>
        </w:rPr>
        <w:lastRenderedPageBreak/>
        <w:t>жүйесі</w:t>
      </w:r>
      <w:r w:rsidR="007749F6" w:rsidRPr="00705016">
        <w:rPr>
          <w:rStyle w:val="jlqj4b"/>
          <w:rFonts w:ascii="Times New Roman" w:hAnsi="Times New Roman" w:cs="Times New Roman"/>
          <w:sz w:val="28"/>
          <w:szCs w:val="28"/>
          <w:lang w:val="kk-KZ"/>
        </w:rPr>
        <w:t xml:space="preserve"> және өңдеуден кейінгі экологиялық қон</w:t>
      </w:r>
      <w:r w:rsidR="004B78D0" w:rsidRPr="00705016">
        <w:rPr>
          <w:rStyle w:val="jlqj4b"/>
          <w:rFonts w:ascii="Times New Roman" w:hAnsi="Times New Roman" w:cs="Times New Roman"/>
          <w:sz w:val="28"/>
          <w:szCs w:val="28"/>
          <w:lang w:val="kk-KZ"/>
        </w:rPr>
        <w:t>дырғы -гидрофитті сүзгі қабаты</w:t>
      </w:r>
      <w:r w:rsidR="007749F6" w:rsidRPr="00705016">
        <w:rPr>
          <w:rStyle w:val="jlqj4b"/>
          <w:rFonts w:ascii="Times New Roman" w:hAnsi="Times New Roman" w:cs="Times New Roman"/>
          <w:sz w:val="28"/>
          <w:szCs w:val="28"/>
          <w:lang w:val="kk-KZ"/>
        </w:rPr>
        <w:t xml:space="preserve"> жасал</w:t>
      </w:r>
      <w:r w:rsidR="004B78D0" w:rsidRPr="00705016">
        <w:rPr>
          <w:rStyle w:val="jlqj4b"/>
          <w:rFonts w:ascii="Times New Roman" w:hAnsi="Times New Roman" w:cs="Times New Roman"/>
          <w:sz w:val="28"/>
          <w:szCs w:val="28"/>
          <w:lang w:val="kk-KZ"/>
        </w:rPr>
        <w:t>ған</w:t>
      </w:r>
      <w:r w:rsidR="007749F6" w:rsidRPr="00705016">
        <w:rPr>
          <w:rStyle w:val="jlqj4b"/>
          <w:rFonts w:ascii="Times New Roman" w:hAnsi="Times New Roman" w:cs="Times New Roman"/>
          <w:sz w:val="28"/>
          <w:szCs w:val="28"/>
          <w:lang w:val="kk-KZ"/>
        </w:rPr>
        <w:t xml:space="preserve">. </w:t>
      </w:r>
      <w:r w:rsidR="004B78D0" w:rsidRPr="00705016">
        <w:rPr>
          <w:rStyle w:val="jlqj4b"/>
          <w:rFonts w:ascii="Times New Roman" w:hAnsi="Times New Roman" w:cs="Times New Roman"/>
          <w:sz w:val="28"/>
          <w:szCs w:val="28"/>
          <w:lang w:val="kk-KZ"/>
        </w:rPr>
        <w:t>Осындай қондырғыда т</w:t>
      </w:r>
      <w:r w:rsidR="007749F6" w:rsidRPr="00705016">
        <w:rPr>
          <w:rStyle w:val="jlqj4b"/>
          <w:rFonts w:ascii="Times New Roman" w:hAnsi="Times New Roman" w:cs="Times New Roman"/>
          <w:sz w:val="28"/>
          <w:szCs w:val="28"/>
          <w:lang w:val="kk-KZ"/>
        </w:rPr>
        <w:t xml:space="preserve">өрт реактор, оның ішінде биіктігі </w:t>
      </w:r>
      <w:r w:rsidR="004B78D0" w:rsidRPr="00705016">
        <w:rPr>
          <w:rStyle w:val="jlqj4b"/>
          <w:rFonts w:ascii="Times New Roman" w:hAnsi="Times New Roman" w:cs="Times New Roman"/>
          <w:sz w:val="28"/>
          <w:szCs w:val="28"/>
          <w:lang w:val="kk-KZ"/>
        </w:rPr>
        <w:t>-</w:t>
      </w:r>
      <w:r w:rsidR="007749F6" w:rsidRPr="00705016">
        <w:rPr>
          <w:rStyle w:val="jlqj4b"/>
          <w:rFonts w:ascii="Times New Roman" w:hAnsi="Times New Roman" w:cs="Times New Roman"/>
          <w:sz w:val="28"/>
          <w:szCs w:val="28"/>
          <w:lang w:val="kk-KZ"/>
        </w:rPr>
        <w:t xml:space="preserve"> диаметрі бойынша екі сериялы үлкен ағынды анаэробты биофильм реакторлары (анексиялық биофильмдер реакторы, бес клеткалы суды түсіретін аэрацияға батырылған биофильм реакторы  және </w:t>
      </w:r>
      <w:r w:rsidR="004B78D0" w:rsidRPr="00705016">
        <w:rPr>
          <w:rStyle w:val="jlqj4b"/>
          <w:rFonts w:ascii="Times New Roman" w:hAnsi="Times New Roman" w:cs="Times New Roman"/>
          <w:sz w:val="28"/>
          <w:szCs w:val="28"/>
          <w:lang w:val="kk-KZ"/>
        </w:rPr>
        <w:t>гидрофитті сүзгі пайдаланылған</w:t>
      </w:r>
      <w:r w:rsidR="007749F6" w:rsidRPr="00705016">
        <w:rPr>
          <w:rStyle w:val="jlqj4b"/>
          <w:rFonts w:ascii="Times New Roman" w:hAnsi="Times New Roman" w:cs="Times New Roman"/>
          <w:sz w:val="28"/>
          <w:szCs w:val="28"/>
          <w:lang w:val="kk-KZ"/>
        </w:rPr>
        <w:t xml:space="preserve">. Әр қадамның негізгі параметрлері жобада әрі қарай қолдану үшін олардың </w:t>
      </w:r>
      <w:r w:rsidR="004B78D0" w:rsidRPr="00705016">
        <w:rPr>
          <w:rStyle w:val="jlqj4b"/>
          <w:rFonts w:ascii="Times New Roman" w:hAnsi="Times New Roman" w:cs="Times New Roman"/>
          <w:sz w:val="28"/>
          <w:szCs w:val="28"/>
          <w:lang w:val="kk-KZ"/>
        </w:rPr>
        <w:t>көрсеткіштері негізінде анықталған</w:t>
      </w:r>
      <w:r w:rsidR="007749F6" w:rsidRPr="00705016">
        <w:rPr>
          <w:rStyle w:val="jlqj4b"/>
          <w:rFonts w:ascii="Times New Roman" w:hAnsi="Times New Roman" w:cs="Times New Roman"/>
          <w:sz w:val="28"/>
          <w:szCs w:val="28"/>
          <w:lang w:val="kk-KZ"/>
        </w:rPr>
        <w:t xml:space="preserve">. Ауылдық тұрмыстық ағынды суларға қатысты </w:t>
      </w:r>
      <w:r w:rsidR="004B78D0" w:rsidRPr="00705016">
        <w:rPr>
          <w:rStyle w:val="jlqj4b"/>
          <w:rFonts w:ascii="Times New Roman" w:hAnsi="Times New Roman" w:cs="Times New Roman"/>
          <w:sz w:val="28"/>
          <w:szCs w:val="28"/>
          <w:lang w:val="kk-KZ"/>
        </w:rPr>
        <w:t xml:space="preserve">гидравликалық ұстау уақытында </w:t>
      </w:r>
      <w:r w:rsidR="007749F6" w:rsidRPr="00705016">
        <w:rPr>
          <w:rStyle w:val="jlqj4b"/>
          <w:rFonts w:ascii="Times New Roman" w:hAnsi="Times New Roman" w:cs="Times New Roman"/>
          <w:sz w:val="28"/>
          <w:szCs w:val="28"/>
          <w:lang w:val="kk-KZ"/>
        </w:rPr>
        <w:t xml:space="preserve">3d немесе органикалық жүктеме жылдамдығында  0,10-0,15 кг </w:t>
      </w:r>
      <w:r w:rsidR="004B78D0" w:rsidRPr="00705016">
        <w:rPr>
          <w:rStyle w:val="jlqj4b"/>
          <w:rFonts w:ascii="Times New Roman" w:hAnsi="Times New Roman" w:cs="Times New Roman"/>
          <w:sz w:val="28"/>
          <w:szCs w:val="28"/>
          <w:lang w:val="kk-KZ"/>
        </w:rPr>
        <w:t>ОХҚ</w:t>
      </w:r>
      <w:r w:rsidR="007749F6" w:rsidRPr="00705016">
        <w:rPr>
          <w:rStyle w:val="jlqj4b"/>
          <w:rFonts w:ascii="Times New Roman" w:hAnsi="Times New Roman" w:cs="Times New Roman"/>
          <w:sz w:val="28"/>
          <w:szCs w:val="28"/>
          <w:lang w:val="kk-KZ"/>
        </w:rPr>
        <w:t>/(m(3) шегінде органикалық тазарту мен газдың</w:t>
      </w:r>
      <w:r w:rsidR="004B78D0" w:rsidRPr="00705016">
        <w:rPr>
          <w:rStyle w:val="jlqj4b"/>
          <w:rFonts w:ascii="Times New Roman" w:hAnsi="Times New Roman" w:cs="Times New Roman"/>
          <w:sz w:val="28"/>
          <w:szCs w:val="28"/>
          <w:lang w:val="kk-KZ"/>
        </w:rPr>
        <w:t xml:space="preserve"> пайда болу жылдамдығын көрсеткен</w:t>
      </w:r>
      <w:r w:rsidR="007749F6" w:rsidRPr="00705016">
        <w:rPr>
          <w:rStyle w:val="jlqj4b"/>
          <w:rFonts w:ascii="Times New Roman" w:hAnsi="Times New Roman" w:cs="Times New Roman"/>
          <w:sz w:val="28"/>
          <w:szCs w:val="28"/>
          <w:lang w:val="kk-KZ"/>
        </w:rPr>
        <w:t xml:space="preserve">. </w:t>
      </w:r>
      <w:r w:rsidR="004B78D0" w:rsidRPr="00705016">
        <w:rPr>
          <w:rStyle w:val="jlqj4b"/>
          <w:rFonts w:ascii="Times New Roman" w:hAnsi="Times New Roman" w:cs="Times New Roman"/>
          <w:sz w:val="28"/>
          <w:szCs w:val="28"/>
          <w:lang w:val="kk-KZ"/>
        </w:rPr>
        <w:t>О</w:t>
      </w:r>
      <w:r w:rsidR="007749F6" w:rsidRPr="00705016">
        <w:rPr>
          <w:rStyle w:val="jlqj4b"/>
          <w:rFonts w:ascii="Times New Roman" w:hAnsi="Times New Roman" w:cs="Times New Roman"/>
          <w:sz w:val="28"/>
          <w:szCs w:val="28"/>
          <w:lang w:val="kk-KZ"/>
        </w:rPr>
        <w:t xml:space="preserve">рганикалық заттар мен аммиакты </w:t>
      </w:r>
      <w:r w:rsidR="004B78D0" w:rsidRPr="00705016">
        <w:rPr>
          <w:rStyle w:val="jlqj4b"/>
          <w:rFonts w:ascii="Times New Roman" w:hAnsi="Times New Roman" w:cs="Times New Roman"/>
          <w:sz w:val="28"/>
          <w:szCs w:val="28"/>
          <w:lang w:val="kk-KZ"/>
        </w:rPr>
        <w:t>тазартуға</w:t>
      </w:r>
      <w:r w:rsidR="007749F6" w:rsidRPr="00705016">
        <w:rPr>
          <w:rStyle w:val="jlqj4b"/>
          <w:rFonts w:ascii="Times New Roman" w:hAnsi="Times New Roman" w:cs="Times New Roman"/>
          <w:sz w:val="28"/>
          <w:szCs w:val="28"/>
          <w:lang w:val="kk-KZ"/>
        </w:rPr>
        <w:t xml:space="preserve"> сәйкесінше 2-3 сағ және 1,0-1,5 кг </w:t>
      </w:r>
      <w:r w:rsidR="004B78D0" w:rsidRPr="00705016">
        <w:rPr>
          <w:rStyle w:val="jlqj4b"/>
          <w:rFonts w:ascii="Times New Roman" w:hAnsi="Times New Roman" w:cs="Times New Roman"/>
          <w:sz w:val="28"/>
          <w:szCs w:val="28"/>
          <w:lang w:val="kk-KZ"/>
        </w:rPr>
        <w:t>ОХҚ</w:t>
      </w:r>
      <w:r w:rsidR="007749F6" w:rsidRPr="00705016">
        <w:rPr>
          <w:rStyle w:val="jlqj4b"/>
          <w:rFonts w:ascii="Times New Roman" w:hAnsi="Times New Roman" w:cs="Times New Roman"/>
          <w:sz w:val="28"/>
          <w:szCs w:val="28"/>
          <w:lang w:val="kk-KZ"/>
        </w:rPr>
        <w:t xml:space="preserve"> / (m(3)d) деп бағалан</w:t>
      </w:r>
      <w:r w:rsidR="004B78D0" w:rsidRPr="00705016">
        <w:rPr>
          <w:rStyle w:val="jlqj4b"/>
          <w:rFonts w:ascii="Times New Roman" w:hAnsi="Times New Roman" w:cs="Times New Roman"/>
          <w:sz w:val="28"/>
          <w:szCs w:val="28"/>
          <w:lang w:val="kk-KZ"/>
        </w:rPr>
        <w:t>ған.</w:t>
      </w:r>
      <w:r w:rsidR="007749F6" w:rsidRPr="00705016">
        <w:rPr>
          <w:rStyle w:val="jlqj4b"/>
          <w:rFonts w:ascii="Times New Roman" w:hAnsi="Times New Roman" w:cs="Times New Roman"/>
          <w:sz w:val="28"/>
          <w:szCs w:val="28"/>
          <w:lang w:val="kk-KZ"/>
        </w:rPr>
        <w:t xml:space="preserve"> Денитрификация арқылы азотты толығымен </w:t>
      </w:r>
      <w:r w:rsidR="004B78D0" w:rsidRPr="00705016">
        <w:rPr>
          <w:rStyle w:val="jlqj4b"/>
          <w:rFonts w:ascii="Times New Roman" w:hAnsi="Times New Roman" w:cs="Times New Roman"/>
          <w:sz w:val="28"/>
          <w:szCs w:val="28"/>
          <w:lang w:val="kk-KZ"/>
        </w:rPr>
        <w:t>тазарту</w:t>
      </w:r>
      <w:r w:rsidR="007749F6" w:rsidRPr="00705016">
        <w:rPr>
          <w:rStyle w:val="jlqj4b"/>
          <w:rFonts w:ascii="Times New Roman" w:hAnsi="Times New Roman" w:cs="Times New Roman"/>
          <w:sz w:val="28"/>
          <w:szCs w:val="28"/>
          <w:lang w:val="kk-KZ"/>
        </w:rPr>
        <w:t xml:space="preserve"> рефлюкс коэффициенті 100% және </w:t>
      </w:r>
      <w:r w:rsidR="004B78D0" w:rsidRPr="00705016">
        <w:rPr>
          <w:rStyle w:val="jlqj4b"/>
          <w:rFonts w:ascii="Times New Roman" w:hAnsi="Times New Roman" w:cs="Times New Roman"/>
          <w:sz w:val="28"/>
          <w:szCs w:val="28"/>
          <w:lang w:val="kk-KZ"/>
        </w:rPr>
        <w:t>сүзгі</w:t>
      </w:r>
      <w:r w:rsidR="007749F6" w:rsidRPr="00705016">
        <w:rPr>
          <w:rStyle w:val="jlqj4b"/>
          <w:rFonts w:ascii="Times New Roman" w:hAnsi="Times New Roman" w:cs="Times New Roman"/>
          <w:sz w:val="28"/>
          <w:szCs w:val="28"/>
          <w:lang w:val="kk-KZ"/>
        </w:rPr>
        <w:t xml:space="preserve"> 6 сағ болды. </w:t>
      </w:r>
      <w:r w:rsidR="004B78D0" w:rsidRPr="00705016">
        <w:rPr>
          <w:rStyle w:val="jlqj4b"/>
          <w:rFonts w:ascii="Times New Roman" w:hAnsi="Times New Roman" w:cs="Times New Roman"/>
          <w:sz w:val="28"/>
          <w:szCs w:val="28"/>
          <w:lang w:val="kk-KZ"/>
        </w:rPr>
        <w:t xml:space="preserve">Сүзгі </w:t>
      </w:r>
      <w:r w:rsidR="007749F6" w:rsidRPr="00705016">
        <w:rPr>
          <w:rStyle w:val="jlqj4b"/>
          <w:rFonts w:ascii="Times New Roman" w:hAnsi="Times New Roman" w:cs="Times New Roman"/>
          <w:sz w:val="28"/>
          <w:szCs w:val="28"/>
          <w:lang w:val="kk-KZ"/>
        </w:rPr>
        <w:t>ги</w:t>
      </w:r>
      <w:r w:rsidR="004B78D0" w:rsidRPr="00705016">
        <w:rPr>
          <w:rStyle w:val="jlqj4b"/>
          <w:rFonts w:ascii="Times New Roman" w:hAnsi="Times New Roman" w:cs="Times New Roman"/>
          <w:sz w:val="28"/>
          <w:szCs w:val="28"/>
          <w:lang w:val="kk-KZ"/>
        </w:rPr>
        <w:t xml:space="preserve">дравликалық жүктеме жылдамдығы </w:t>
      </w:r>
      <w:r w:rsidR="007749F6" w:rsidRPr="00705016">
        <w:rPr>
          <w:rStyle w:val="jlqj4b"/>
          <w:rFonts w:ascii="Times New Roman" w:hAnsi="Times New Roman" w:cs="Times New Roman"/>
          <w:sz w:val="28"/>
          <w:szCs w:val="28"/>
          <w:lang w:val="kk-KZ"/>
        </w:rPr>
        <w:t xml:space="preserve"> 0,2-0</w:t>
      </w:r>
      <w:r w:rsidR="004B78D0" w:rsidRPr="00705016">
        <w:rPr>
          <w:rStyle w:val="jlqj4b"/>
          <w:rFonts w:ascii="Times New Roman" w:hAnsi="Times New Roman" w:cs="Times New Roman"/>
          <w:sz w:val="28"/>
          <w:szCs w:val="28"/>
          <w:lang w:val="kk-KZ"/>
        </w:rPr>
        <w:t>,3 м(3)/(m (2)d) бітелмегендіктен</w:t>
      </w:r>
      <w:r w:rsidR="007749F6" w:rsidRPr="00705016">
        <w:rPr>
          <w:rStyle w:val="jlqj4b"/>
          <w:rFonts w:ascii="Times New Roman" w:hAnsi="Times New Roman" w:cs="Times New Roman"/>
          <w:sz w:val="28"/>
          <w:szCs w:val="28"/>
          <w:lang w:val="kk-KZ"/>
        </w:rPr>
        <w:t xml:space="preserve"> жоғары қоректік</w:t>
      </w:r>
      <w:r w:rsidR="004B78D0" w:rsidRPr="00705016">
        <w:rPr>
          <w:rStyle w:val="jlqj4b"/>
          <w:rFonts w:ascii="Times New Roman" w:hAnsi="Times New Roman" w:cs="Times New Roman"/>
          <w:sz w:val="28"/>
          <w:szCs w:val="28"/>
          <w:lang w:val="kk-KZ"/>
        </w:rPr>
        <w:t xml:space="preserve"> заттарды тазарту ұсынылған</w:t>
      </w:r>
      <w:r w:rsidR="007749F6" w:rsidRPr="00705016">
        <w:rPr>
          <w:rStyle w:val="jlqj4b"/>
          <w:rFonts w:ascii="Times New Roman" w:hAnsi="Times New Roman" w:cs="Times New Roman"/>
          <w:sz w:val="28"/>
          <w:szCs w:val="28"/>
          <w:lang w:val="kk-KZ"/>
        </w:rPr>
        <w:t xml:space="preserve">. Сонымен қатар, </w:t>
      </w:r>
      <w:r w:rsidR="004B78D0" w:rsidRPr="00705016">
        <w:rPr>
          <w:rStyle w:val="jlqj4b"/>
          <w:rFonts w:ascii="Times New Roman" w:hAnsi="Times New Roman" w:cs="Times New Roman"/>
          <w:sz w:val="28"/>
          <w:szCs w:val="28"/>
          <w:lang w:val="kk-KZ"/>
        </w:rPr>
        <w:t xml:space="preserve">осы </w:t>
      </w:r>
      <w:r w:rsidR="007749F6" w:rsidRPr="00705016">
        <w:rPr>
          <w:rStyle w:val="jlqj4b"/>
          <w:rFonts w:ascii="Times New Roman" w:hAnsi="Times New Roman" w:cs="Times New Roman"/>
          <w:sz w:val="28"/>
          <w:szCs w:val="28"/>
          <w:lang w:val="kk-KZ"/>
        </w:rPr>
        <w:t xml:space="preserve">жүйенің дәйекті ағынды моделінің жағдайына арналған эксперименттік нәтижелері орташа </w:t>
      </w:r>
      <w:r w:rsidR="004B78D0" w:rsidRPr="00705016">
        <w:rPr>
          <w:rStyle w:val="jlqj4b"/>
          <w:rFonts w:ascii="Times New Roman" w:hAnsi="Times New Roman" w:cs="Times New Roman"/>
          <w:sz w:val="28"/>
          <w:szCs w:val="28"/>
          <w:lang w:val="kk-KZ"/>
        </w:rPr>
        <w:t>тазарту</w:t>
      </w:r>
      <w:r w:rsidR="007749F6" w:rsidRPr="00705016">
        <w:rPr>
          <w:rStyle w:val="jlqj4b"/>
          <w:rFonts w:ascii="Times New Roman" w:hAnsi="Times New Roman" w:cs="Times New Roman"/>
          <w:sz w:val="28"/>
          <w:szCs w:val="28"/>
          <w:lang w:val="kk-KZ"/>
        </w:rPr>
        <w:t xml:space="preserve"> тиімділігі </w:t>
      </w:r>
      <w:r w:rsidR="004B78D0" w:rsidRPr="00705016">
        <w:rPr>
          <w:rStyle w:val="jlqj4b"/>
          <w:rFonts w:ascii="Times New Roman" w:hAnsi="Times New Roman" w:cs="Times New Roman"/>
          <w:sz w:val="28"/>
          <w:szCs w:val="28"/>
          <w:lang w:val="kk-KZ"/>
        </w:rPr>
        <w:t xml:space="preserve">ОХҚ үшін 88%, аммиак үшін 85%, N үшін 66%, </w:t>
      </w:r>
      <w:r w:rsidR="007749F6" w:rsidRPr="00705016">
        <w:rPr>
          <w:rStyle w:val="jlqj4b"/>
          <w:rFonts w:ascii="Times New Roman" w:hAnsi="Times New Roman" w:cs="Times New Roman"/>
          <w:sz w:val="28"/>
          <w:szCs w:val="28"/>
          <w:lang w:val="kk-KZ"/>
        </w:rPr>
        <w:t xml:space="preserve">P үшін 89% және </w:t>
      </w:r>
      <w:r w:rsidR="004B78D0" w:rsidRPr="00705016">
        <w:rPr>
          <w:rStyle w:val="jlqj4b"/>
          <w:rFonts w:ascii="Times New Roman" w:hAnsi="Times New Roman" w:cs="Times New Roman"/>
          <w:sz w:val="28"/>
          <w:szCs w:val="28"/>
          <w:lang w:val="kk-KZ"/>
        </w:rPr>
        <w:t>ҚҚЗ</w:t>
      </w:r>
      <w:r w:rsidR="007749F6" w:rsidRPr="00705016">
        <w:rPr>
          <w:rStyle w:val="jlqj4b"/>
          <w:rFonts w:ascii="Times New Roman" w:hAnsi="Times New Roman" w:cs="Times New Roman"/>
          <w:sz w:val="28"/>
          <w:szCs w:val="28"/>
          <w:lang w:val="kk-KZ"/>
        </w:rPr>
        <w:t xml:space="preserve"> үшін 87% құрады. Биоэкологиялық </w:t>
      </w:r>
      <w:r w:rsidR="004B78D0" w:rsidRPr="00705016">
        <w:rPr>
          <w:rStyle w:val="jlqj4b"/>
          <w:rFonts w:ascii="Times New Roman" w:hAnsi="Times New Roman" w:cs="Times New Roman"/>
          <w:sz w:val="28"/>
          <w:szCs w:val="28"/>
          <w:lang w:val="kk-KZ"/>
        </w:rPr>
        <w:t>жүйед</w:t>
      </w:r>
      <w:r w:rsidR="007749F6" w:rsidRPr="00705016">
        <w:rPr>
          <w:rStyle w:val="jlqj4b"/>
          <w:rFonts w:ascii="Times New Roman" w:hAnsi="Times New Roman" w:cs="Times New Roman"/>
          <w:sz w:val="28"/>
          <w:szCs w:val="28"/>
          <w:lang w:val="kk-KZ"/>
        </w:rPr>
        <w:t>ен шыққан ластауыштардың концентрациясы Қытай ұлттық стандартындағы IA класының қатаң</w:t>
      </w:r>
      <w:r w:rsidR="004B78D0" w:rsidRPr="00705016">
        <w:rPr>
          <w:rStyle w:val="jlqj4b"/>
          <w:rFonts w:ascii="Times New Roman" w:hAnsi="Times New Roman" w:cs="Times New Roman"/>
          <w:sz w:val="28"/>
          <w:szCs w:val="28"/>
          <w:lang w:val="kk-KZ"/>
        </w:rPr>
        <w:t xml:space="preserve"> реттелген мәндерінен төмен болған</w:t>
      </w:r>
      <w:r w:rsidR="007749F6" w:rsidRPr="00705016">
        <w:rPr>
          <w:rStyle w:val="jlqj4b"/>
          <w:rFonts w:ascii="Times New Roman" w:hAnsi="Times New Roman" w:cs="Times New Roman"/>
          <w:sz w:val="28"/>
          <w:szCs w:val="28"/>
          <w:lang w:val="kk-KZ"/>
        </w:rPr>
        <w:t>ы</w:t>
      </w:r>
      <w:r w:rsidR="004B78D0" w:rsidRPr="00705016">
        <w:rPr>
          <w:rStyle w:val="jlqj4b"/>
          <w:rFonts w:ascii="Times New Roman" w:hAnsi="Times New Roman" w:cs="Times New Roman"/>
          <w:sz w:val="28"/>
          <w:szCs w:val="28"/>
          <w:lang w:val="kk-KZ"/>
        </w:rPr>
        <w:t xml:space="preserve"> дәлелденген</w:t>
      </w:r>
      <w:r w:rsidR="007749F6" w:rsidRPr="00705016">
        <w:rPr>
          <w:rStyle w:val="jlqj4b"/>
          <w:rFonts w:ascii="Times New Roman" w:hAnsi="Times New Roman" w:cs="Times New Roman"/>
          <w:sz w:val="28"/>
          <w:szCs w:val="28"/>
          <w:lang w:val="kk-KZ"/>
        </w:rPr>
        <w:t xml:space="preserve">. Сондықтан көп сатылы биоэкологиялық </w:t>
      </w:r>
      <w:r w:rsidR="004B78D0" w:rsidRPr="00705016">
        <w:rPr>
          <w:rStyle w:val="jlqj4b"/>
          <w:rFonts w:ascii="Times New Roman" w:hAnsi="Times New Roman" w:cs="Times New Roman"/>
          <w:sz w:val="28"/>
          <w:szCs w:val="28"/>
          <w:lang w:val="kk-KZ"/>
        </w:rPr>
        <w:t xml:space="preserve">жүйес </w:t>
      </w:r>
      <w:r w:rsidR="007749F6" w:rsidRPr="00705016">
        <w:rPr>
          <w:rStyle w:val="jlqj4b"/>
          <w:rFonts w:ascii="Times New Roman" w:hAnsi="Times New Roman" w:cs="Times New Roman"/>
          <w:sz w:val="28"/>
          <w:szCs w:val="28"/>
          <w:lang w:val="kk-KZ"/>
        </w:rPr>
        <w:t>ауылдық сарқынды суларды тазартудың перспе</w:t>
      </w:r>
      <w:r w:rsidR="004B78D0" w:rsidRPr="00705016">
        <w:rPr>
          <w:rStyle w:val="jlqj4b"/>
          <w:rFonts w:ascii="Times New Roman" w:hAnsi="Times New Roman" w:cs="Times New Roman"/>
          <w:sz w:val="28"/>
          <w:szCs w:val="28"/>
          <w:lang w:val="kk-KZ"/>
        </w:rPr>
        <w:t xml:space="preserve">ктивалық баламасы болып табылады </w:t>
      </w:r>
      <w:r w:rsidR="005E09B3" w:rsidRPr="00705016">
        <w:rPr>
          <w:rStyle w:val="jlqj4b"/>
          <w:rFonts w:ascii="Times New Roman" w:hAnsi="Times New Roman" w:cs="Times New Roman"/>
          <w:sz w:val="28"/>
          <w:szCs w:val="28"/>
          <w:lang w:val="kk-KZ"/>
        </w:rPr>
        <w:t>[4</w:t>
      </w:r>
      <w:r w:rsidR="00E50AB4">
        <w:rPr>
          <w:rStyle w:val="jlqj4b"/>
          <w:rFonts w:ascii="Times New Roman" w:hAnsi="Times New Roman" w:cs="Times New Roman"/>
          <w:sz w:val="28"/>
          <w:szCs w:val="28"/>
          <w:lang w:val="kk-KZ"/>
        </w:rPr>
        <w:t>7</w:t>
      </w:r>
      <w:r w:rsidR="004B78D0" w:rsidRPr="00705016">
        <w:rPr>
          <w:rStyle w:val="jlqj4b"/>
          <w:rFonts w:ascii="Times New Roman" w:hAnsi="Times New Roman" w:cs="Times New Roman"/>
          <w:sz w:val="28"/>
          <w:szCs w:val="28"/>
          <w:lang w:val="kk-KZ"/>
        </w:rPr>
        <w:t xml:space="preserve">]. </w:t>
      </w:r>
    </w:p>
    <w:p w:rsidR="002F4079" w:rsidRPr="00705016" w:rsidRDefault="002F4079"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 xml:space="preserve">Ағынды суларды тазарту қондырғысы әлі де қызмет көрсетпейтін аудандарда оны салудан алынған пайданы экономикалық бағалау тек қондырғы ұсынатын қызметтерге байланысты атрибуттарға ғана емес, қоршаған орта тазалығы мен мүмкіндіктерге де назар аударуы керек. </w:t>
      </w:r>
      <w:r w:rsidR="00A17985" w:rsidRPr="00705016">
        <w:rPr>
          <w:rStyle w:val="jlqj4b"/>
          <w:rFonts w:ascii="Times New Roman" w:hAnsi="Times New Roman" w:cs="Times New Roman"/>
          <w:sz w:val="28"/>
          <w:szCs w:val="28"/>
          <w:lang w:val="kk-KZ"/>
        </w:rPr>
        <w:t>Қ</w:t>
      </w:r>
      <w:r w:rsidRPr="00705016">
        <w:rPr>
          <w:rStyle w:val="jlqj4b"/>
          <w:rFonts w:ascii="Times New Roman" w:hAnsi="Times New Roman" w:cs="Times New Roman"/>
          <w:sz w:val="28"/>
          <w:szCs w:val="28"/>
          <w:lang w:val="kk-KZ"/>
        </w:rPr>
        <w:t>айта пайдалану, сонымен қатар оның болуы мүмкін ландшафт пен иістің әсері сияқты он</w:t>
      </w:r>
      <w:r w:rsidR="00A17985" w:rsidRPr="00705016">
        <w:rPr>
          <w:rStyle w:val="jlqj4b"/>
          <w:rFonts w:ascii="Times New Roman" w:hAnsi="Times New Roman" w:cs="Times New Roman"/>
          <w:sz w:val="28"/>
          <w:szCs w:val="28"/>
          <w:lang w:val="kk-KZ"/>
        </w:rPr>
        <w:t>ың атрибуттарымен байланысты. Шетелдік</w:t>
      </w:r>
      <w:r w:rsidRPr="00705016">
        <w:rPr>
          <w:rStyle w:val="jlqj4b"/>
          <w:rFonts w:ascii="Times New Roman" w:hAnsi="Times New Roman" w:cs="Times New Roman"/>
          <w:sz w:val="28"/>
          <w:szCs w:val="28"/>
          <w:lang w:val="kk-KZ"/>
        </w:rPr>
        <w:t xml:space="preserve"> жұмыста</w:t>
      </w:r>
      <w:r w:rsidR="00A17985" w:rsidRPr="00705016">
        <w:rPr>
          <w:rStyle w:val="jlqj4b"/>
          <w:rFonts w:ascii="Times New Roman" w:hAnsi="Times New Roman" w:cs="Times New Roman"/>
          <w:sz w:val="28"/>
          <w:szCs w:val="28"/>
          <w:lang w:val="kk-KZ"/>
        </w:rPr>
        <w:t>рда</w:t>
      </w:r>
      <w:r w:rsidRPr="00705016">
        <w:rPr>
          <w:rStyle w:val="jlqj4b"/>
          <w:rFonts w:ascii="Times New Roman" w:hAnsi="Times New Roman" w:cs="Times New Roman"/>
          <w:sz w:val="28"/>
          <w:szCs w:val="28"/>
          <w:lang w:val="kk-KZ"/>
        </w:rPr>
        <w:t xml:space="preserve"> ағынды сулардың атрибуттарының мәнін анықтайтын таңдау моделі қосымшасы ұсынылған</w:t>
      </w:r>
      <w:r w:rsidR="00A17985" w:rsidRPr="00705016">
        <w:rPr>
          <w:rStyle w:val="jlqj4b"/>
          <w:rFonts w:ascii="Times New Roman" w:hAnsi="Times New Roman" w:cs="Times New Roman"/>
          <w:sz w:val="28"/>
          <w:szCs w:val="28"/>
          <w:lang w:val="kk-KZ"/>
        </w:rPr>
        <w:t xml:space="preserve"> [</w:t>
      </w:r>
      <w:r w:rsidR="005E09B3" w:rsidRPr="00705016">
        <w:rPr>
          <w:rStyle w:val="jlqj4b"/>
          <w:rFonts w:ascii="Times New Roman" w:hAnsi="Times New Roman" w:cs="Times New Roman"/>
          <w:sz w:val="28"/>
          <w:szCs w:val="28"/>
          <w:lang w:val="kk-KZ"/>
        </w:rPr>
        <w:t>47</w:t>
      </w:r>
      <w:r w:rsidR="00A17985" w:rsidRPr="00705016">
        <w:rPr>
          <w:rStyle w:val="jlqj4b"/>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 xml:space="preserve">, мұнда соңғысы иіс пен ландшафтық эффектілермен, жұмыс орындарымен, судың сапасымен, өндірілген қайта өңделген суды суландырумен және қосымша зарядтаумен беріледі. </w:t>
      </w:r>
      <w:r w:rsidR="00A17985" w:rsidRPr="00705016">
        <w:rPr>
          <w:rStyle w:val="jlqj4b"/>
          <w:rFonts w:ascii="Times New Roman" w:hAnsi="Times New Roman" w:cs="Times New Roman"/>
          <w:sz w:val="28"/>
          <w:szCs w:val="28"/>
          <w:lang w:val="kk-KZ"/>
        </w:rPr>
        <w:t>Зерттеу н</w:t>
      </w:r>
      <w:r w:rsidRPr="00705016">
        <w:rPr>
          <w:rStyle w:val="jlqj4b"/>
          <w:rFonts w:ascii="Times New Roman" w:hAnsi="Times New Roman" w:cs="Times New Roman"/>
          <w:sz w:val="28"/>
          <w:szCs w:val="28"/>
          <w:lang w:val="kk-KZ"/>
        </w:rPr>
        <w:t>әтижелер фермерлер қауымдастығы сияқты ауыл тұрғындары үшін суармалы ауылшаруашылық жерлерінің әлеуетті ұлғаюы төлем жасауға дайындықтың негіз</w:t>
      </w:r>
      <w:r w:rsidR="00A17985" w:rsidRPr="00705016">
        <w:rPr>
          <w:rStyle w:val="jlqj4b"/>
          <w:rFonts w:ascii="Times New Roman" w:hAnsi="Times New Roman" w:cs="Times New Roman"/>
          <w:sz w:val="28"/>
          <w:szCs w:val="28"/>
          <w:lang w:val="kk-KZ"/>
        </w:rPr>
        <w:t>гі қозғаушысы болып табылады, және де</w:t>
      </w:r>
      <w:r w:rsidRPr="00705016">
        <w:rPr>
          <w:rStyle w:val="jlqj4b"/>
          <w:rFonts w:ascii="Times New Roman" w:hAnsi="Times New Roman" w:cs="Times New Roman"/>
          <w:sz w:val="28"/>
          <w:szCs w:val="28"/>
          <w:lang w:val="kk-KZ"/>
        </w:rPr>
        <w:t xml:space="preserve"> мүмкін жағымсыз иістерге деген алаңдаушылық та маңызды. Сонымен қатар, альтернативалар мен дисперсияның біртектіліктің кіші жиынтықтары арасындағы ықтимал корреляцияларды ескермеу төлемге деген дайындықты айт</w:t>
      </w:r>
      <w:r w:rsidR="00A17985" w:rsidRPr="00705016">
        <w:rPr>
          <w:rStyle w:val="jlqj4b"/>
          <w:rFonts w:ascii="Times New Roman" w:hAnsi="Times New Roman" w:cs="Times New Roman"/>
          <w:sz w:val="28"/>
          <w:szCs w:val="28"/>
          <w:lang w:val="kk-KZ"/>
        </w:rPr>
        <w:t>арлықтай асыра бағалауға әкелетіні сипатталған [</w:t>
      </w:r>
      <w:r w:rsidR="005E09B3" w:rsidRPr="00705016">
        <w:rPr>
          <w:rStyle w:val="jlqj4b"/>
          <w:rFonts w:ascii="Times New Roman" w:hAnsi="Times New Roman" w:cs="Times New Roman"/>
          <w:sz w:val="28"/>
          <w:szCs w:val="28"/>
          <w:lang w:val="kk-KZ"/>
        </w:rPr>
        <w:t>4</w:t>
      </w:r>
      <w:r w:rsidR="00DC5A73">
        <w:rPr>
          <w:rStyle w:val="jlqj4b"/>
          <w:rFonts w:ascii="Times New Roman" w:hAnsi="Times New Roman" w:cs="Times New Roman"/>
          <w:sz w:val="28"/>
          <w:szCs w:val="28"/>
          <w:lang w:val="kk-KZ"/>
        </w:rPr>
        <w:t>8</w:t>
      </w:r>
      <w:r w:rsidR="00A17985" w:rsidRPr="00705016">
        <w:rPr>
          <w:rStyle w:val="jlqj4b"/>
          <w:rFonts w:ascii="Times New Roman" w:hAnsi="Times New Roman" w:cs="Times New Roman"/>
          <w:sz w:val="28"/>
          <w:szCs w:val="28"/>
          <w:lang w:val="kk-KZ"/>
        </w:rPr>
        <w:t>].</w:t>
      </w:r>
    </w:p>
    <w:p w:rsidR="002F4079" w:rsidRPr="00705016" w:rsidRDefault="002F4079"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 xml:space="preserve">Ауылдық жерлерде су объектілерінің сапасына кішірек ағынды суларды тазарту қондырғыларының тазарту көрсеткіштері әсер етеді. </w:t>
      </w:r>
      <w:r w:rsidR="002E1891" w:rsidRPr="00705016">
        <w:rPr>
          <w:rStyle w:val="jlqj4b"/>
          <w:rFonts w:ascii="Times New Roman" w:hAnsi="Times New Roman" w:cs="Times New Roman"/>
          <w:sz w:val="28"/>
          <w:szCs w:val="28"/>
          <w:lang w:val="kk-KZ"/>
        </w:rPr>
        <w:t>Кейбір</w:t>
      </w:r>
      <w:r w:rsidRPr="00705016">
        <w:rPr>
          <w:rStyle w:val="jlqj4b"/>
          <w:rFonts w:ascii="Times New Roman" w:hAnsi="Times New Roman" w:cs="Times New Roman"/>
          <w:sz w:val="28"/>
          <w:szCs w:val="28"/>
          <w:lang w:val="kk-KZ"/>
        </w:rPr>
        <w:t xml:space="preserve"> жұмыста</w:t>
      </w:r>
      <w:r w:rsidR="002E1891" w:rsidRPr="00705016">
        <w:rPr>
          <w:rStyle w:val="jlqj4b"/>
          <w:rFonts w:ascii="Times New Roman" w:hAnsi="Times New Roman" w:cs="Times New Roman"/>
          <w:sz w:val="28"/>
          <w:szCs w:val="28"/>
          <w:lang w:val="kk-KZ"/>
        </w:rPr>
        <w:t>рда</w:t>
      </w:r>
      <w:r w:rsidRPr="00705016">
        <w:rPr>
          <w:rStyle w:val="jlqj4b"/>
          <w:rFonts w:ascii="Times New Roman" w:hAnsi="Times New Roman" w:cs="Times New Roman"/>
          <w:sz w:val="28"/>
          <w:szCs w:val="28"/>
          <w:lang w:val="kk-KZ"/>
        </w:rPr>
        <w:t xml:space="preserve"> ағынды суларды ағызудың және тазартудың қазіргі кездегі ауылдық жерлердегі әр түрлі әдістері келтірілген</w:t>
      </w:r>
      <w:r w:rsidR="002E1891" w:rsidRPr="00705016">
        <w:rPr>
          <w:rStyle w:val="jlqj4b"/>
          <w:rFonts w:ascii="Times New Roman" w:hAnsi="Times New Roman" w:cs="Times New Roman"/>
          <w:sz w:val="28"/>
          <w:szCs w:val="28"/>
          <w:lang w:val="kk-KZ"/>
        </w:rPr>
        <w:t xml:space="preserve"> [</w:t>
      </w:r>
      <w:r w:rsidR="005E09B3" w:rsidRPr="00705016">
        <w:rPr>
          <w:rStyle w:val="jlqj4b"/>
          <w:rFonts w:ascii="Times New Roman" w:hAnsi="Times New Roman" w:cs="Times New Roman"/>
          <w:sz w:val="28"/>
          <w:szCs w:val="28"/>
          <w:lang w:val="kk-KZ"/>
        </w:rPr>
        <w:t>4</w:t>
      </w:r>
      <w:r w:rsidR="00DC5A73">
        <w:rPr>
          <w:rStyle w:val="jlqj4b"/>
          <w:rFonts w:ascii="Times New Roman" w:hAnsi="Times New Roman" w:cs="Times New Roman"/>
          <w:sz w:val="28"/>
          <w:szCs w:val="28"/>
          <w:lang w:val="kk-KZ"/>
        </w:rPr>
        <w:t>9</w:t>
      </w:r>
      <w:r w:rsidR="002E1891" w:rsidRPr="00705016">
        <w:rPr>
          <w:rStyle w:val="jlqj4b"/>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 xml:space="preserve">. Бүгінгі күні техникалық және табиғи әдістер тазарту нәтижелеріне қол жеткізеді, егер </w:t>
      </w:r>
      <w:r w:rsidRPr="00705016">
        <w:rPr>
          <w:rStyle w:val="jlqj4b"/>
          <w:rFonts w:ascii="Times New Roman" w:hAnsi="Times New Roman" w:cs="Times New Roman"/>
          <w:sz w:val="28"/>
          <w:szCs w:val="28"/>
          <w:lang w:val="kk-KZ"/>
        </w:rPr>
        <w:lastRenderedPageBreak/>
        <w:t>олар өлшемдері, дизайны мен жұмысына оңтайлы көңіл бөл</w:t>
      </w:r>
      <w:r w:rsidR="002E1891" w:rsidRPr="00705016">
        <w:rPr>
          <w:rStyle w:val="jlqj4b"/>
          <w:rFonts w:ascii="Times New Roman" w:hAnsi="Times New Roman" w:cs="Times New Roman"/>
          <w:sz w:val="28"/>
          <w:szCs w:val="28"/>
          <w:lang w:val="kk-KZ"/>
        </w:rPr>
        <w:t>ін</w:t>
      </w:r>
      <w:r w:rsidRPr="00705016">
        <w:rPr>
          <w:rStyle w:val="jlqj4b"/>
          <w:rFonts w:ascii="Times New Roman" w:hAnsi="Times New Roman" w:cs="Times New Roman"/>
          <w:sz w:val="28"/>
          <w:szCs w:val="28"/>
          <w:lang w:val="kk-KZ"/>
        </w:rPr>
        <w:t xml:space="preserve">се, үлкен техникалық </w:t>
      </w:r>
      <w:r w:rsidR="002E1891" w:rsidRPr="00705016">
        <w:rPr>
          <w:rStyle w:val="jlqj4b"/>
          <w:rFonts w:ascii="Times New Roman" w:hAnsi="Times New Roman" w:cs="Times New Roman"/>
          <w:sz w:val="28"/>
          <w:szCs w:val="28"/>
          <w:lang w:val="kk-KZ"/>
        </w:rPr>
        <w:t>қондырғығы</w:t>
      </w:r>
      <w:r w:rsidRPr="00705016">
        <w:rPr>
          <w:rStyle w:val="jlqj4b"/>
          <w:rFonts w:ascii="Times New Roman" w:hAnsi="Times New Roman" w:cs="Times New Roman"/>
          <w:sz w:val="28"/>
          <w:szCs w:val="28"/>
          <w:lang w:val="kk-KZ"/>
        </w:rPr>
        <w:t xml:space="preserve"> қарағанда </w:t>
      </w:r>
      <w:r w:rsidR="002E1891" w:rsidRPr="00705016">
        <w:rPr>
          <w:rStyle w:val="jlqj4b"/>
          <w:rFonts w:ascii="Times New Roman" w:hAnsi="Times New Roman" w:cs="Times New Roman"/>
          <w:sz w:val="28"/>
          <w:szCs w:val="28"/>
          <w:lang w:val="kk-KZ"/>
        </w:rPr>
        <w:t>тиімді болады</w:t>
      </w:r>
      <w:r w:rsidRPr="00705016">
        <w:rPr>
          <w:rStyle w:val="jlqj4b"/>
          <w:rFonts w:ascii="Times New Roman" w:hAnsi="Times New Roman" w:cs="Times New Roman"/>
          <w:sz w:val="28"/>
          <w:szCs w:val="28"/>
          <w:lang w:val="kk-KZ"/>
        </w:rPr>
        <w:t xml:space="preserve">. Жалпы мәселе ағынды суларды орталықтандырылған жүйеге немесе шағын тазарту қондырғыларын орнататын жергілікті жерде </w:t>
      </w:r>
      <w:r w:rsidR="002E1891" w:rsidRPr="00705016">
        <w:rPr>
          <w:rStyle w:val="jlqj4b"/>
          <w:rFonts w:ascii="Times New Roman" w:hAnsi="Times New Roman" w:cs="Times New Roman"/>
          <w:sz w:val="28"/>
          <w:szCs w:val="28"/>
          <w:lang w:val="kk-KZ"/>
        </w:rPr>
        <w:t>жасауға</w:t>
      </w:r>
      <w:r w:rsidRPr="00705016">
        <w:rPr>
          <w:rStyle w:val="jlqj4b"/>
          <w:rFonts w:ascii="Times New Roman" w:hAnsi="Times New Roman" w:cs="Times New Roman"/>
          <w:sz w:val="28"/>
          <w:szCs w:val="28"/>
          <w:lang w:val="kk-KZ"/>
        </w:rPr>
        <w:t xml:space="preserve"> шешім қабылдау болады. Бұл шешімнің маңызды критерийлері ретінде үйлер арасындағы қашықтық, сондай-ақ ағынды сулардың мөлшері сияқты маңызды өлшемдер есептемеде келтіріл</w:t>
      </w:r>
      <w:r w:rsidR="002E1891" w:rsidRPr="00705016">
        <w:rPr>
          <w:rStyle w:val="jlqj4b"/>
          <w:rFonts w:ascii="Times New Roman" w:hAnsi="Times New Roman" w:cs="Times New Roman"/>
          <w:sz w:val="28"/>
          <w:szCs w:val="28"/>
          <w:lang w:val="kk-KZ"/>
        </w:rPr>
        <w:t>ген</w:t>
      </w:r>
      <w:r w:rsidRPr="00705016">
        <w:rPr>
          <w:rStyle w:val="jlqj4b"/>
          <w:rFonts w:ascii="Times New Roman" w:hAnsi="Times New Roman" w:cs="Times New Roman"/>
          <w:sz w:val="28"/>
          <w:szCs w:val="28"/>
          <w:lang w:val="kk-KZ"/>
        </w:rPr>
        <w:t>. Ағынды суларды тазартудың бірнеше технологиялары түсіндіріл</w:t>
      </w:r>
      <w:r w:rsidR="002E1891" w:rsidRPr="00705016">
        <w:rPr>
          <w:rStyle w:val="jlqj4b"/>
          <w:rFonts w:ascii="Times New Roman" w:hAnsi="Times New Roman" w:cs="Times New Roman"/>
          <w:sz w:val="28"/>
          <w:szCs w:val="28"/>
          <w:lang w:val="kk-KZ"/>
        </w:rPr>
        <w:t>ген</w:t>
      </w:r>
      <w:r w:rsidRPr="00705016">
        <w:rPr>
          <w:rStyle w:val="jlqj4b"/>
          <w:rFonts w:ascii="Times New Roman" w:hAnsi="Times New Roman" w:cs="Times New Roman"/>
          <w:sz w:val="28"/>
          <w:szCs w:val="28"/>
          <w:lang w:val="kk-KZ"/>
        </w:rPr>
        <w:t xml:space="preserve">, сонымен қатар Германияда кішігірім қауымдастықта қолданылатын </w:t>
      </w:r>
      <w:r w:rsidR="002E1891" w:rsidRPr="00705016">
        <w:rPr>
          <w:rStyle w:val="jlqj4b"/>
          <w:rFonts w:ascii="Times New Roman" w:hAnsi="Times New Roman" w:cs="Times New Roman"/>
          <w:sz w:val="28"/>
          <w:szCs w:val="28"/>
          <w:lang w:val="kk-KZ"/>
        </w:rPr>
        <w:t>жүйе</w:t>
      </w:r>
      <w:r w:rsidRPr="00705016">
        <w:rPr>
          <w:rStyle w:val="jlqj4b"/>
          <w:rFonts w:ascii="Times New Roman" w:hAnsi="Times New Roman" w:cs="Times New Roman"/>
          <w:sz w:val="28"/>
          <w:szCs w:val="28"/>
          <w:lang w:val="kk-KZ"/>
        </w:rPr>
        <w:t>нің нәтижелері талқылан</w:t>
      </w:r>
      <w:r w:rsidR="002E1891" w:rsidRPr="00705016">
        <w:rPr>
          <w:rStyle w:val="jlqj4b"/>
          <w:rFonts w:ascii="Times New Roman" w:hAnsi="Times New Roman" w:cs="Times New Roman"/>
          <w:sz w:val="28"/>
          <w:szCs w:val="28"/>
          <w:lang w:val="kk-KZ"/>
        </w:rPr>
        <w:t>ған</w:t>
      </w:r>
      <w:r w:rsidRPr="00705016">
        <w:rPr>
          <w:rStyle w:val="jlqj4b"/>
          <w:rFonts w:ascii="Times New Roman" w:hAnsi="Times New Roman" w:cs="Times New Roman"/>
          <w:sz w:val="28"/>
          <w:szCs w:val="28"/>
          <w:lang w:val="kk-KZ"/>
        </w:rPr>
        <w:t>. Мониторингтің мәндерін бағалау орта есеппен ағынды сулардың қажетті сапаларын алуға болатындығын көрсет</w:t>
      </w:r>
      <w:r w:rsidR="002E1891" w:rsidRPr="00705016">
        <w:rPr>
          <w:rStyle w:val="jlqj4b"/>
          <w:rFonts w:ascii="Times New Roman" w:hAnsi="Times New Roman" w:cs="Times New Roman"/>
          <w:sz w:val="28"/>
          <w:szCs w:val="28"/>
          <w:lang w:val="kk-KZ"/>
        </w:rPr>
        <w:t>кен</w:t>
      </w:r>
      <w:r w:rsidRPr="00705016">
        <w:rPr>
          <w:rStyle w:val="jlqj4b"/>
          <w:rFonts w:ascii="Times New Roman" w:hAnsi="Times New Roman" w:cs="Times New Roman"/>
          <w:sz w:val="28"/>
          <w:szCs w:val="28"/>
          <w:lang w:val="kk-KZ"/>
        </w:rPr>
        <w:t xml:space="preserve">. Жергілікті жерде </w:t>
      </w:r>
      <w:r w:rsidR="002E1891" w:rsidRPr="00705016">
        <w:rPr>
          <w:rStyle w:val="jlqj4b"/>
          <w:rFonts w:ascii="Times New Roman" w:hAnsi="Times New Roman" w:cs="Times New Roman"/>
          <w:sz w:val="28"/>
          <w:szCs w:val="28"/>
          <w:lang w:val="kk-KZ"/>
        </w:rPr>
        <w:t>су тазартудың</w:t>
      </w:r>
      <w:r w:rsidRPr="00705016">
        <w:rPr>
          <w:rStyle w:val="jlqj4b"/>
          <w:rFonts w:ascii="Times New Roman" w:hAnsi="Times New Roman" w:cs="Times New Roman"/>
          <w:sz w:val="28"/>
          <w:szCs w:val="28"/>
          <w:lang w:val="kk-KZ"/>
        </w:rPr>
        <w:t xml:space="preserve"> негізгі себептері </w:t>
      </w:r>
      <w:r w:rsidR="002E1891" w:rsidRPr="00705016">
        <w:rPr>
          <w:rStyle w:val="jlqj4b"/>
          <w:rFonts w:ascii="Times New Roman" w:hAnsi="Times New Roman" w:cs="Times New Roman"/>
          <w:sz w:val="28"/>
          <w:szCs w:val="28"/>
          <w:lang w:val="kk-KZ"/>
        </w:rPr>
        <w:t xml:space="preserve">–суды </w:t>
      </w:r>
      <w:r w:rsidRPr="00705016">
        <w:rPr>
          <w:rStyle w:val="jlqj4b"/>
          <w:rFonts w:ascii="Times New Roman" w:hAnsi="Times New Roman" w:cs="Times New Roman"/>
          <w:sz w:val="28"/>
          <w:szCs w:val="28"/>
          <w:lang w:val="kk-KZ"/>
        </w:rPr>
        <w:t xml:space="preserve"> пайдалану, техникалық қызмет көрсету және қадағалауды ұйымдастыру</w:t>
      </w:r>
      <w:r w:rsidR="007455C5" w:rsidRPr="00705016">
        <w:rPr>
          <w:rStyle w:val="jlqj4b"/>
          <w:rFonts w:ascii="Times New Roman" w:hAnsi="Times New Roman" w:cs="Times New Roman"/>
          <w:sz w:val="28"/>
          <w:szCs w:val="28"/>
          <w:lang w:val="kk-KZ"/>
        </w:rPr>
        <w:t xml:space="preserve"> [</w:t>
      </w:r>
      <w:r w:rsidR="005E09B3" w:rsidRPr="00705016">
        <w:rPr>
          <w:rStyle w:val="jlqj4b"/>
          <w:rFonts w:ascii="Times New Roman" w:hAnsi="Times New Roman" w:cs="Times New Roman"/>
          <w:sz w:val="28"/>
          <w:szCs w:val="28"/>
          <w:lang w:val="kk-KZ"/>
        </w:rPr>
        <w:t>4</w:t>
      </w:r>
      <w:r w:rsidR="00DC5A73">
        <w:rPr>
          <w:rStyle w:val="jlqj4b"/>
          <w:rFonts w:ascii="Times New Roman" w:hAnsi="Times New Roman" w:cs="Times New Roman"/>
          <w:sz w:val="28"/>
          <w:szCs w:val="28"/>
          <w:lang w:val="kk-KZ"/>
        </w:rPr>
        <w:t>9</w:t>
      </w:r>
      <w:r w:rsidR="007455C5" w:rsidRPr="00705016">
        <w:rPr>
          <w:rStyle w:val="jlqj4b"/>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w:t>
      </w:r>
    </w:p>
    <w:p w:rsidR="002F4079" w:rsidRPr="00705016" w:rsidRDefault="002F4079"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Ауылдық жерлерде кәріз жүйелері мен орталық</w:t>
      </w:r>
      <w:r w:rsidR="00695210" w:rsidRPr="00705016">
        <w:rPr>
          <w:rStyle w:val="jlqj4b"/>
          <w:rFonts w:ascii="Times New Roman" w:hAnsi="Times New Roman" w:cs="Times New Roman"/>
          <w:sz w:val="28"/>
          <w:szCs w:val="28"/>
          <w:lang w:val="kk-KZ"/>
        </w:rPr>
        <w:t>тандырылған</w:t>
      </w:r>
      <w:r w:rsidRPr="00705016">
        <w:rPr>
          <w:rStyle w:val="jlqj4b"/>
          <w:rFonts w:ascii="Times New Roman" w:hAnsi="Times New Roman" w:cs="Times New Roman"/>
          <w:sz w:val="28"/>
          <w:szCs w:val="28"/>
          <w:lang w:val="kk-KZ"/>
        </w:rPr>
        <w:t xml:space="preserve"> ағынды суларды тазарту қондырғылары (ағынды сулар) көбінесе бір </w:t>
      </w:r>
      <w:r w:rsidR="00695210" w:rsidRPr="00705016">
        <w:rPr>
          <w:rStyle w:val="jlqj4b"/>
          <w:rFonts w:ascii="Times New Roman" w:hAnsi="Times New Roman" w:cs="Times New Roman"/>
          <w:sz w:val="28"/>
          <w:szCs w:val="28"/>
          <w:lang w:val="kk-KZ"/>
        </w:rPr>
        <w:t>ауылдық жерден</w:t>
      </w:r>
      <w:r w:rsidRPr="00705016">
        <w:rPr>
          <w:rStyle w:val="jlqj4b"/>
          <w:rFonts w:ascii="Times New Roman" w:hAnsi="Times New Roman" w:cs="Times New Roman"/>
          <w:sz w:val="28"/>
          <w:szCs w:val="28"/>
          <w:lang w:val="kk-KZ"/>
        </w:rPr>
        <w:t xml:space="preserve">екіншісіне дейінгі қашықтыққа және жер бедерінің конфигурациясына байланысты өте үлкен шығындар әкеледі.Әр </w:t>
      </w:r>
      <w:r w:rsidR="00695210" w:rsidRPr="00705016">
        <w:rPr>
          <w:rStyle w:val="jlqj4b"/>
          <w:rFonts w:ascii="Times New Roman" w:hAnsi="Times New Roman" w:cs="Times New Roman"/>
          <w:sz w:val="28"/>
          <w:szCs w:val="28"/>
          <w:lang w:val="kk-KZ"/>
        </w:rPr>
        <w:t>ауыл үшін тазартудың</w:t>
      </w:r>
      <w:r w:rsidRPr="00705016">
        <w:rPr>
          <w:rStyle w:val="jlqj4b"/>
          <w:rFonts w:ascii="Times New Roman" w:hAnsi="Times New Roman" w:cs="Times New Roman"/>
          <w:sz w:val="28"/>
          <w:szCs w:val="28"/>
          <w:lang w:val="kk-KZ"/>
        </w:rPr>
        <w:t xml:space="preserve"> жеке жүйелері жақсы шешім болып табылады.</w:t>
      </w:r>
      <w:r w:rsidR="00695210" w:rsidRPr="00705016">
        <w:rPr>
          <w:rStyle w:val="viiyi"/>
          <w:rFonts w:ascii="Times New Roman" w:hAnsi="Times New Roman" w:cs="Times New Roman"/>
          <w:sz w:val="28"/>
          <w:szCs w:val="28"/>
          <w:lang w:val="kk-KZ"/>
        </w:rPr>
        <w:t>Шетел зерттеулері бойынша т</w:t>
      </w:r>
      <w:r w:rsidRPr="00705016">
        <w:rPr>
          <w:rStyle w:val="jlqj4b"/>
          <w:rFonts w:ascii="Times New Roman" w:hAnsi="Times New Roman" w:cs="Times New Roman"/>
          <w:sz w:val="28"/>
          <w:szCs w:val="28"/>
          <w:lang w:val="kk-KZ"/>
        </w:rPr>
        <w:t>оғыз жеке фермаға арналған сулы-батпақты алқаптар Касзубиан көлінің ауданында 2009 жылдың жазы мен күзінде салын</w:t>
      </w:r>
      <w:r w:rsidR="00695210" w:rsidRPr="00705016">
        <w:rPr>
          <w:rStyle w:val="jlqj4b"/>
          <w:rFonts w:ascii="Times New Roman" w:hAnsi="Times New Roman" w:cs="Times New Roman"/>
          <w:sz w:val="28"/>
          <w:szCs w:val="28"/>
          <w:lang w:val="kk-KZ"/>
        </w:rPr>
        <w:t>ған[</w:t>
      </w:r>
      <w:r w:rsidR="00DC5A73">
        <w:rPr>
          <w:rStyle w:val="jlqj4b"/>
          <w:rFonts w:ascii="Times New Roman" w:hAnsi="Times New Roman" w:cs="Times New Roman"/>
          <w:sz w:val="28"/>
          <w:szCs w:val="28"/>
          <w:lang w:val="kk-KZ"/>
        </w:rPr>
        <w:t>50</w:t>
      </w:r>
      <w:r w:rsidR="00695210" w:rsidRPr="00705016">
        <w:rPr>
          <w:rStyle w:val="jlqj4b"/>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 xml:space="preserve"> Қ</w:t>
      </w:r>
      <w:r w:rsidR="00695210" w:rsidRPr="00705016">
        <w:rPr>
          <w:rStyle w:val="jlqj4b"/>
          <w:rFonts w:ascii="Times New Roman" w:hAnsi="Times New Roman" w:cs="Times New Roman"/>
          <w:sz w:val="28"/>
          <w:szCs w:val="28"/>
          <w:lang w:val="kk-KZ"/>
        </w:rPr>
        <w:t>ондырғы үшін қ</w:t>
      </w:r>
      <w:r w:rsidRPr="00705016">
        <w:rPr>
          <w:rStyle w:val="jlqj4b"/>
          <w:rFonts w:ascii="Times New Roman" w:hAnsi="Times New Roman" w:cs="Times New Roman"/>
          <w:sz w:val="28"/>
          <w:szCs w:val="28"/>
          <w:lang w:val="kk-KZ"/>
        </w:rPr>
        <w:t>амыс төсектерінің үш конфигурациясы таңдал</w:t>
      </w:r>
      <w:r w:rsidR="00695210" w:rsidRPr="00705016">
        <w:rPr>
          <w:rStyle w:val="jlqj4b"/>
          <w:rFonts w:ascii="Times New Roman" w:hAnsi="Times New Roman" w:cs="Times New Roman"/>
          <w:sz w:val="28"/>
          <w:szCs w:val="28"/>
          <w:lang w:val="kk-KZ"/>
        </w:rPr>
        <w:t>ған</w:t>
      </w:r>
      <w:r w:rsidRPr="00705016">
        <w:rPr>
          <w:rStyle w:val="jlqj4b"/>
          <w:rFonts w:ascii="Times New Roman" w:hAnsi="Times New Roman" w:cs="Times New Roman"/>
          <w:sz w:val="28"/>
          <w:szCs w:val="28"/>
          <w:lang w:val="kk-KZ"/>
        </w:rPr>
        <w:t>.</w:t>
      </w:r>
      <w:r w:rsidR="00695210" w:rsidRPr="00705016">
        <w:rPr>
          <w:rStyle w:val="jlqj4b"/>
          <w:rFonts w:ascii="Times New Roman" w:hAnsi="Times New Roman" w:cs="Times New Roman"/>
          <w:sz w:val="28"/>
          <w:szCs w:val="28"/>
          <w:lang w:val="kk-KZ"/>
        </w:rPr>
        <w:t>Зерттеулер нәәтижесінде ОБҚ</w:t>
      </w:r>
      <w:r w:rsidRPr="00705016">
        <w:rPr>
          <w:rStyle w:val="jlqj4b"/>
          <w:rFonts w:ascii="Times New Roman" w:hAnsi="Times New Roman" w:cs="Times New Roman"/>
          <w:sz w:val="28"/>
          <w:szCs w:val="28"/>
          <w:lang w:val="kk-KZ"/>
        </w:rPr>
        <w:t xml:space="preserve"> жоюдың орташа мәні 64% -дан 92% -ға дейін және N ж</w:t>
      </w:r>
      <w:r w:rsidR="00695210" w:rsidRPr="00705016">
        <w:rPr>
          <w:rStyle w:val="jlqj4b"/>
          <w:rFonts w:ascii="Times New Roman" w:hAnsi="Times New Roman" w:cs="Times New Roman"/>
          <w:sz w:val="28"/>
          <w:szCs w:val="28"/>
          <w:lang w:val="kk-KZ"/>
        </w:rPr>
        <w:t>ою 44% -дан 77% -ға дейін өзгерген</w:t>
      </w:r>
      <w:r w:rsidRPr="00705016">
        <w:rPr>
          <w:rStyle w:val="jlqj4b"/>
          <w:rFonts w:ascii="Times New Roman" w:hAnsi="Times New Roman" w:cs="Times New Roman"/>
          <w:sz w:val="28"/>
          <w:szCs w:val="28"/>
          <w:lang w:val="kk-KZ"/>
        </w:rPr>
        <w:t>і</w:t>
      </w:r>
      <w:r w:rsidR="00695210" w:rsidRPr="00705016">
        <w:rPr>
          <w:rStyle w:val="jlqj4b"/>
          <w:rFonts w:ascii="Times New Roman" w:hAnsi="Times New Roman" w:cs="Times New Roman"/>
          <w:sz w:val="28"/>
          <w:szCs w:val="28"/>
          <w:lang w:val="kk-KZ"/>
        </w:rPr>
        <w:t xml:space="preserve"> көрсетілген</w:t>
      </w:r>
      <w:r w:rsidRPr="00705016">
        <w:rPr>
          <w:rStyle w:val="jlqj4b"/>
          <w:rFonts w:ascii="Times New Roman" w:hAnsi="Times New Roman" w:cs="Times New Roman"/>
          <w:sz w:val="28"/>
          <w:szCs w:val="28"/>
          <w:lang w:val="kk-KZ"/>
        </w:rPr>
        <w:t>.</w:t>
      </w:r>
      <w:r w:rsidR="00695210" w:rsidRPr="00705016">
        <w:rPr>
          <w:rStyle w:val="viiyi"/>
          <w:rFonts w:ascii="Times New Roman" w:hAnsi="Times New Roman" w:cs="Times New Roman"/>
          <w:sz w:val="28"/>
          <w:szCs w:val="28"/>
          <w:lang w:val="kk-KZ"/>
        </w:rPr>
        <w:t>Бұл жүйе жұмысы т</w:t>
      </w:r>
      <w:r w:rsidRPr="00705016">
        <w:rPr>
          <w:rStyle w:val="jlqj4b"/>
          <w:rFonts w:ascii="Times New Roman" w:hAnsi="Times New Roman" w:cs="Times New Roman"/>
          <w:sz w:val="28"/>
          <w:szCs w:val="28"/>
          <w:lang w:val="kk-KZ"/>
        </w:rPr>
        <w:t>ехникалық персоналдың қадағалауымен фермерлердің тазарту құрылыстарын жеке-жеке салуы фреймерлерді тазарту процесінің әрбір элементінің маңыздылығын білуге мәжбүр етеді және жүйенің болашақтағы дұрыс жұмысына кепілдік береді</w:t>
      </w:r>
      <w:r w:rsidR="00695210" w:rsidRPr="00705016">
        <w:rPr>
          <w:rStyle w:val="jlqj4b"/>
          <w:rFonts w:ascii="Times New Roman" w:hAnsi="Times New Roman" w:cs="Times New Roman"/>
          <w:sz w:val="28"/>
          <w:szCs w:val="28"/>
          <w:lang w:val="kk-KZ"/>
        </w:rPr>
        <w:t xml:space="preserve"> [</w:t>
      </w:r>
      <w:r w:rsidR="00DC5A73">
        <w:rPr>
          <w:rStyle w:val="jlqj4b"/>
          <w:rFonts w:ascii="Times New Roman" w:hAnsi="Times New Roman" w:cs="Times New Roman"/>
          <w:sz w:val="28"/>
          <w:szCs w:val="28"/>
          <w:lang w:val="kk-KZ"/>
        </w:rPr>
        <w:t>50</w:t>
      </w:r>
      <w:r w:rsidR="00695210" w:rsidRPr="00705016">
        <w:rPr>
          <w:rStyle w:val="jlqj4b"/>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 xml:space="preserve">. </w:t>
      </w:r>
    </w:p>
    <w:p w:rsidR="002F4079" w:rsidRPr="00705016" w:rsidRDefault="002A641D"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Зерттеулер бойынша ж</w:t>
      </w:r>
      <w:r w:rsidR="002F4079" w:rsidRPr="00705016">
        <w:rPr>
          <w:rStyle w:val="jlqj4b"/>
          <w:rFonts w:ascii="Times New Roman" w:hAnsi="Times New Roman" w:cs="Times New Roman"/>
          <w:sz w:val="28"/>
          <w:szCs w:val="28"/>
          <w:lang w:val="kk-KZ"/>
        </w:rPr>
        <w:t>ергілікті жерде тазартудың ең қолайлы жүйелерін таңдау Қытайдың ауылдық жерлеріндегі қол жетімділік пен орындылықтың негізгі мәселелеріне негізделген. Қытайдың солтүстігіндегі ауылдардағы тұрмыстық сарқынды суларды тазарту үшін талдың (</w:t>
      </w:r>
      <w:r w:rsidR="002F4079" w:rsidRPr="00705016">
        <w:rPr>
          <w:rStyle w:val="jlqj4b"/>
          <w:rFonts w:ascii="Times New Roman" w:hAnsi="Times New Roman" w:cs="Times New Roman"/>
          <w:i/>
          <w:sz w:val="28"/>
          <w:szCs w:val="28"/>
          <w:lang w:val="kk-KZ"/>
        </w:rPr>
        <w:t>Salix babylonica</w:t>
      </w:r>
      <w:r w:rsidR="002F4079" w:rsidRPr="00705016">
        <w:rPr>
          <w:rStyle w:val="jlqj4b"/>
          <w:rFonts w:ascii="Times New Roman" w:hAnsi="Times New Roman" w:cs="Times New Roman"/>
          <w:sz w:val="28"/>
          <w:szCs w:val="28"/>
          <w:lang w:val="kk-KZ"/>
        </w:rPr>
        <w:t>) отырғызылған интеграцияланған сулы-батпақты (</w:t>
      </w:r>
      <w:r w:rsidR="00310B03" w:rsidRPr="00705016">
        <w:rPr>
          <w:rStyle w:val="jlqj4b"/>
          <w:rFonts w:ascii="Times New Roman" w:hAnsi="Times New Roman" w:cs="Times New Roman"/>
          <w:sz w:val="28"/>
          <w:szCs w:val="28"/>
          <w:lang w:val="kk-KZ"/>
        </w:rPr>
        <w:t>ИСБЖ</w:t>
      </w:r>
      <w:r w:rsidR="002F4079" w:rsidRPr="00705016">
        <w:rPr>
          <w:rStyle w:val="jlqj4b"/>
          <w:rFonts w:ascii="Times New Roman" w:hAnsi="Times New Roman" w:cs="Times New Roman"/>
          <w:sz w:val="28"/>
          <w:szCs w:val="28"/>
          <w:lang w:val="kk-KZ"/>
        </w:rPr>
        <w:t xml:space="preserve">) жүйесі сипатталған. </w:t>
      </w:r>
      <w:r w:rsidR="00992696" w:rsidRPr="00705016">
        <w:rPr>
          <w:rStyle w:val="jlqj4b"/>
          <w:rFonts w:ascii="Times New Roman" w:hAnsi="Times New Roman" w:cs="Times New Roman"/>
          <w:sz w:val="28"/>
          <w:szCs w:val="28"/>
          <w:lang w:val="kk-KZ"/>
        </w:rPr>
        <w:t>ИСБЖ</w:t>
      </w:r>
      <w:r w:rsidR="002F4079" w:rsidRPr="00705016">
        <w:rPr>
          <w:rStyle w:val="jlqj4b"/>
          <w:rFonts w:ascii="Times New Roman" w:hAnsi="Times New Roman" w:cs="Times New Roman"/>
          <w:sz w:val="28"/>
          <w:szCs w:val="28"/>
          <w:lang w:val="kk-KZ"/>
        </w:rPr>
        <w:t xml:space="preserve"> құрастырмалы қаңқа құрылымы берік және су өткізбейді. Ол стандартты техникалық сипаттамалар жиынтығына сәйкес өндірілуі және орнатылуы мүмкін. </w:t>
      </w:r>
      <w:r w:rsidR="00992696" w:rsidRPr="00705016">
        <w:rPr>
          <w:rStyle w:val="jlqj4b"/>
          <w:rFonts w:ascii="Times New Roman" w:hAnsi="Times New Roman" w:cs="Times New Roman"/>
          <w:sz w:val="28"/>
          <w:szCs w:val="28"/>
          <w:lang w:val="kk-KZ"/>
        </w:rPr>
        <w:t>ИСБЖ</w:t>
      </w:r>
      <w:r w:rsidRPr="00705016">
        <w:rPr>
          <w:rStyle w:val="jlqj4b"/>
          <w:rFonts w:ascii="Times New Roman" w:hAnsi="Times New Roman" w:cs="Times New Roman"/>
          <w:sz w:val="28"/>
          <w:szCs w:val="28"/>
          <w:lang w:val="kk-KZ"/>
        </w:rPr>
        <w:t>ОБҚ</w:t>
      </w:r>
      <w:r w:rsidR="002F4079" w:rsidRPr="00705016">
        <w:rPr>
          <w:rStyle w:val="jlqj4b"/>
          <w:rFonts w:ascii="Times New Roman" w:hAnsi="Times New Roman" w:cs="Times New Roman"/>
          <w:sz w:val="28"/>
          <w:szCs w:val="28"/>
          <w:vertAlign w:val="subscript"/>
          <w:lang w:val="kk-KZ"/>
        </w:rPr>
        <w:t>5</w:t>
      </w:r>
      <w:r w:rsidR="002F4079" w:rsidRPr="00705016">
        <w:rPr>
          <w:rStyle w:val="jlqj4b"/>
          <w:rFonts w:ascii="Times New Roman" w:hAnsi="Times New Roman" w:cs="Times New Roman"/>
          <w:sz w:val="28"/>
          <w:szCs w:val="28"/>
          <w:lang w:val="kk-KZ"/>
        </w:rPr>
        <w:t xml:space="preserve">, </w:t>
      </w:r>
      <w:r w:rsidRPr="00705016">
        <w:rPr>
          <w:rStyle w:val="jlqj4b"/>
          <w:rFonts w:ascii="Times New Roman" w:hAnsi="Times New Roman" w:cs="Times New Roman"/>
          <w:sz w:val="28"/>
          <w:szCs w:val="28"/>
          <w:lang w:val="kk-KZ"/>
        </w:rPr>
        <w:t>ҚҚЗ</w:t>
      </w:r>
      <w:r w:rsidR="002F4079" w:rsidRPr="00705016">
        <w:rPr>
          <w:rStyle w:val="jlqj4b"/>
          <w:rFonts w:ascii="Times New Roman" w:hAnsi="Times New Roman" w:cs="Times New Roman"/>
          <w:sz w:val="28"/>
          <w:szCs w:val="28"/>
          <w:lang w:val="kk-KZ"/>
        </w:rPr>
        <w:t>, NH</w:t>
      </w:r>
      <w:r w:rsidR="002F4079" w:rsidRPr="00705016">
        <w:rPr>
          <w:rStyle w:val="jlqj4b"/>
          <w:rFonts w:ascii="Times New Roman" w:hAnsi="Times New Roman" w:cs="Times New Roman"/>
          <w:sz w:val="28"/>
          <w:szCs w:val="28"/>
          <w:vertAlign w:val="subscript"/>
          <w:lang w:val="kk-KZ"/>
        </w:rPr>
        <w:t>4</w:t>
      </w:r>
      <w:r w:rsidR="002F4079" w:rsidRPr="00705016">
        <w:rPr>
          <w:rStyle w:val="jlqj4b"/>
          <w:rFonts w:ascii="Times New Roman" w:hAnsi="Times New Roman" w:cs="Times New Roman"/>
          <w:sz w:val="28"/>
          <w:szCs w:val="28"/>
          <w:lang w:val="kk-KZ"/>
        </w:rPr>
        <w:t xml:space="preserve">-N және P үшін жалпы жоюдың жоғары тиімділігіне қол жеткізді: сәйкесінше 96,0%, 97,0%, 88,4% және </w:t>
      </w:r>
      <w:r w:rsidRPr="00705016">
        <w:rPr>
          <w:rStyle w:val="jlqj4b"/>
          <w:rFonts w:ascii="Times New Roman" w:hAnsi="Times New Roman" w:cs="Times New Roman"/>
          <w:sz w:val="28"/>
          <w:szCs w:val="28"/>
          <w:lang w:val="kk-KZ"/>
        </w:rPr>
        <w:t>87,8%. Жүйедегі 0,4 м биомасса</w:t>
      </w:r>
      <w:r w:rsidR="002F4079" w:rsidRPr="00705016">
        <w:rPr>
          <w:rStyle w:val="jlqj4b"/>
          <w:rFonts w:ascii="Times New Roman" w:hAnsi="Times New Roman" w:cs="Times New Roman"/>
          <w:sz w:val="28"/>
          <w:szCs w:val="28"/>
          <w:lang w:val="kk-KZ"/>
        </w:rPr>
        <w:t xml:space="preserve"> қабаты жүйенің жылу оқшаулауын қамтамасыз етіп, қыстың аязды жағдайында өңдеудің жоғары өнімділігін қамтамасыз ет</w:t>
      </w:r>
      <w:r w:rsidRPr="00705016">
        <w:rPr>
          <w:rStyle w:val="jlqj4b"/>
          <w:rFonts w:ascii="Times New Roman" w:hAnsi="Times New Roman" w:cs="Times New Roman"/>
          <w:sz w:val="28"/>
          <w:szCs w:val="28"/>
          <w:lang w:val="kk-KZ"/>
        </w:rPr>
        <w:t>кен</w:t>
      </w:r>
      <w:r w:rsidR="002F4079" w:rsidRPr="00705016">
        <w:rPr>
          <w:rStyle w:val="jlqj4b"/>
          <w:rFonts w:ascii="Times New Roman" w:hAnsi="Times New Roman" w:cs="Times New Roman"/>
          <w:sz w:val="28"/>
          <w:szCs w:val="28"/>
          <w:lang w:val="kk-KZ"/>
        </w:rPr>
        <w:t>і</w:t>
      </w:r>
      <w:r w:rsidRPr="00705016">
        <w:rPr>
          <w:rStyle w:val="jlqj4b"/>
          <w:rFonts w:ascii="Times New Roman" w:hAnsi="Times New Roman" w:cs="Times New Roman"/>
          <w:sz w:val="28"/>
          <w:szCs w:val="28"/>
          <w:lang w:val="kk-KZ"/>
        </w:rPr>
        <w:t xml:space="preserve"> сипатталған</w:t>
      </w:r>
      <w:r w:rsidR="002F4079" w:rsidRPr="00705016">
        <w:rPr>
          <w:rStyle w:val="jlqj4b"/>
          <w:rFonts w:ascii="Times New Roman" w:hAnsi="Times New Roman" w:cs="Times New Roman"/>
          <w:sz w:val="28"/>
          <w:szCs w:val="28"/>
          <w:lang w:val="kk-KZ"/>
        </w:rPr>
        <w:t>. Жүйе экономикалық жағынан тиімді және дамушы елдерде бір отбасымен пайдалануға болатындығын көрсететін кез-келген жедел энергия көздерін қажет етпейді</w:t>
      </w:r>
      <w:r w:rsidRPr="00705016">
        <w:rPr>
          <w:rStyle w:val="jlqj4b"/>
          <w:rFonts w:ascii="Times New Roman" w:hAnsi="Times New Roman" w:cs="Times New Roman"/>
          <w:sz w:val="28"/>
          <w:szCs w:val="28"/>
          <w:lang w:val="kk-KZ"/>
        </w:rPr>
        <w:t xml:space="preserve"> [</w:t>
      </w:r>
      <w:r w:rsidR="005E09B3" w:rsidRPr="00705016">
        <w:rPr>
          <w:rStyle w:val="jlqj4b"/>
          <w:rFonts w:ascii="Times New Roman" w:hAnsi="Times New Roman" w:cs="Times New Roman"/>
          <w:sz w:val="28"/>
          <w:szCs w:val="28"/>
          <w:lang w:val="kk-KZ"/>
        </w:rPr>
        <w:t>5</w:t>
      </w:r>
      <w:r w:rsidR="00DC5A73">
        <w:rPr>
          <w:rStyle w:val="jlqj4b"/>
          <w:rFonts w:ascii="Times New Roman" w:hAnsi="Times New Roman" w:cs="Times New Roman"/>
          <w:sz w:val="28"/>
          <w:szCs w:val="28"/>
          <w:lang w:val="kk-KZ"/>
        </w:rPr>
        <w:t>1</w:t>
      </w:r>
      <w:r w:rsidRPr="00705016">
        <w:rPr>
          <w:rStyle w:val="jlqj4b"/>
          <w:rFonts w:ascii="Times New Roman" w:hAnsi="Times New Roman" w:cs="Times New Roman"/>
          <w:sz w:val="28"/>
          <w:szCs w:val="28"/>
          <w:lang w:val="kk-KZ"/>
        </w:rPr>
        <w:t>]</w:t>
      </w:r>
      <w:r w:rsidR="002F4079" w:rsidRPr="00705016">
        <w:rPr>
          <w:rStyle w:val="jlqj4b"/>
          <w:rFonts w:ascii="Times New Roman" w:hAnsi="Times New Roman" w:cs="Times New Roman"/>
          <w:sz w:val="28"/>
          <w:szCs w:val="28"/>
          <w:lang w:val="kk-KZ"/>
        </w:rPr>
        <w:t>.</w:t>
      </w:r>
    </w:p>
    <w:p w:rsidR="002F4079" w:rsidRPr="00705016" w:rsidRDefault="002F4079"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Жақында Жапонияда</w:t>
      </w:r>
      <w:r w:rsidR="00B92076" w:rsidRPr="00705016">
        <w:rPr>
          <w:rStyle w:val="jlqj4b"/>
          <w:rFonts w:ascii="Times New Roman" w:hAnsi="Times New Roman" w:cs="Times New Roman"/>
          <w:sz w:val="28"/>
          <w:szCs w:val="28"/>
          <w:lang w:val="kk-KZ"/>
        </w:rPr>
        <w:t xml:space="preserve"> жүргізілген</w:t>
      </w:r>
      <w:r w:rsidRPr="00705016">
        <w:rPr>
          <w:rStyle w:val="jlqj4b"/>
          <w:rFonts w:ascii="Times New Roman" w:hAnsi="Times New Roman" w:cs="Times New Roman"/>
          <w:sz w:val="28"/>
          <w:szCs w:val="28"/>
          <w:lang w:val="kk-KZ"/>
        </w:rPr>
        <w:t xml:space="preserve"> ауылдық жерлерге азот пен фосфор жүкте</w:t>
      </w:r>
      <w:r w:rsidR="00B92076" w:rsidRPr="00705016">
        <w:rPr>
          <w:rStyle w:val="jlqj4b"/>
          <w:rFonts w:ascii="Times New Roman" w:hAnsi="Times New Roman" w:cs="Times New Roman"/>
          <w:sz w:val="28"/>
          <w:szCs w:val="28"/>
          <w:lang w:val="kk-KZ"/>
        </w:rPr>
        <w:t>мес</w:t>
      </w:r>
      <w:r w:rsidRPr="00705016">
        <w:rPr>
          <w:rStyle w:val="jlqj4b"/>
          <w:rFonts w:ascii="Times New Roman" w:hAnsi="Times New Roman" w:cs="Times New Roman"/>
          <w:sz w:val="28"/>
          <w:szCs w:val="28"/>
          <w:lang w:val="kk-KZ"/>
        </w:rPr>
        <w:t>і</w:t>
      </w:r>
      <w:r w:rsidR="00B92076" w:rsidRPr="00705016">
        <w:rPr>
          <w:rStyle w:val="jlqj4b"/>
          <w:rFonts w:ascii="Times New Roman" w:hAnsi="Times New Roman" w:cs="Times New Roman"/>
          <w:sz w:val="28"/>
          <w:szCs w:val="28"/>
          <w:lang w:val="kk-KZ"/>
        </w:rPr>
        <w:t xml:space="preserve"> туралы мақалада оның</w:t>
      </w:r>
      <w:r w:rsidRPr="00705016">
        <w:rPr>
          <w:rStyle w:val="jlqj4b"/>
          <w:rFonts w:ascii="Times New Roman" w:hAnsi="Times New Roman" w:cs="Times New Roman"/>
          <w:sz w:val="28"/>
          <w:szCs w:val="28"/>
          <w:lang w:val="kk-KZ"/>
        </w:rPr>
        <w:t xml:space="preserve"> қоршаған ортаға төзімділік деңгейінен асып, су орталарының нашарлауына алып кел</w:t>
      </w:r>
      <w:r w:rsidR="00B92076" w:rsidRPr="00705016">
        <w:rPr>
          <w:rStyle w:val="jlqj4b"/>
          <w:rFonts w:ascii="Times New Roman" w:hAnsi="Times New Roman" w:cs="Times New Roman"/>
          <w:sz w:val="28"/>
          <w:szCs w:val="28"/>
          <w:lang w:val="kk-KZ"/>
        </w:rPr>
        <w:t>ген</w:t>
      </w:r>
      <w:r w:rsidRPr="00705016">
        <w:rPr>
          <w:rStyle w:val="jlqj4b"/>
          <w:rFonts w:ascii="Times New Roman" w:hAnsi="Times New Roman" w:cs="Times New Roman"/>
          <w:sz w:val="28"/>
          <w:szCs w:val="28"/>
          <w:lang w:val="kk-KZ"/>
        </w:rPr>
        <w:t>і</w:t>
      </w:r>
      <w:r w:rsidR="00B92076" w:rsidRPr="00705016">
        <w:rPr>
          <w:rStyle w:val="jlqj4b"/>
          <w:rFonts w:ascii="Times New Roman" w:hAnsi="Times New Roman" w:cs="Times New Roman"/>
          <w:sz w:val="28"/>
          <w:szCs w:val="28"/>
          <w:lang w:val="kk-KZ"/>
        </w:rPr>
        <w:t xml:space="preserve"> жайлы жазылған</w:t>
      </w:r>
      <w:r w:rsidRPr="00705016">
        <w:rPr>
          <w:rStyle w:val="jlqj4b"/>
          <w:rFonts w:ascii="Times New Roman" w:hAnsi="Times New Roman" w:cs="Times New Roman"/>
          <w:sz w:val="28"/>
          <w:szCs w:val="28"/>
          <w:lang w:val="kk-KZ"/>
        </w:rPr>
        <w:t xml:space="preserve">. </w:t>
      </w:r>
      <w:r w:rsidR="00B92076" w:rsidRPr="00705016">
        <w:rPr>
          <w:rStyle w:val="jlqj4b"/>
          <w:rFonts w:ascii="Times New Roman" w:hAnsi="Times New Roman" w:cs="Times New Roman"/>
          <w:sz w:val="28"/>
          <w:szCs w:val="28"/>
          <w:lang w:val="kk-KZ"/>
        </w:rPr>
        <w:lastRenderedPageBreak/>
        <w:t>Жапонияда ө</w:t>
      </w:r>
      <w:r w:rsidRPr="00705016">
        <w:rPr>
          <w:rStyle w:val="jlqj4b"/>
          <w:rFonts w:ascii="Times New Roman" w:hAnsi="Times New Roman" w:cs="Times New Roman"/>
          <w:sz w:val="28"/>
          <w:szCs w:val="28"/>
          <w:lang w:val="kk-KZ"/>
        </w:rPr>
        <w:t xml:space="preserve">сімдіктің негізіндегі суды тазарту табиғи экожүйеге тән тазарту функцияларын қолданады, сондықтан ауылдық жерлерге бейімделуі мүмкін. </w:t>
      </w:r>
      <w:r w:rsidR="00B92076" w:rsidRPr="00705016">
        <w:rPr>
          <w:rStyle w:val="jlqj4b"/>
          <w:rFonts w:ascii="Times New Roman" w:hAnsi="Times New Roman" w:cs="Times New Roman"/>
          <w:sz w:val="28"/>
          <w:szCs w:val="28"/>
          <w:lang w:val="kk-KZ"/>
        </w:rPr>
        <w:t>Ө</w:t>
      </w:r>
      <w:r w:rsidRPr="00705016">
        <w:rPr>
          <w:rStyle w:val="jlqj4b"/>
          <w:rFonts w:ascii="Times New Roman" w:hAnsi="Times New Roman" w:cs="Times New Roman"/>
          <w:sz w:val="28"/>
          <w:szCs w:val="28"/>
          <w:lang w:val="kk-KZ"/>
        </w:rPr>
        <w:t>сімдік жамылғысына негізделген суды тазарту жүйелерімен байланысты суды тазарту процестерін қарастыра</w:t>
      </w:r>
      <w:r w:rsidR="00B92076" w:rsidRPr="00705016">
        <w:rPr>
          <w:rStyle w:val="jlqj4b"/>
          <w:rFonts w:ascii="Times New Roman" w:hAnsi="Times New Roman" w:cs="Times New Roman"/>
          <w:sz w:val="28"/>
          <w:szCs w:val="28"/>
          <w:lang w:val="kk-KZ"/>
        </w:rPr>
        <w:t xml:space="preserve"> отырып, олар </w:t>
      </w:r>
      <w:r w:rsidRPr="00705016">
        <w:rPr>
          <w:rStyle w:val="jlqj4b"/>
          <w:rFonts w:ascii="Times New Roman" w:hAnsi="Times New Roman" w:cs="Times New Roman"/>
          <w:sz w:val="28"/>
          <w:szCs w:val="28"/>
          <w:lang w:val="kk-KZ"/>
        </w:rPr>
        <w:t xml:space="preserve"> ауылдық округтерде судың ластануын практикалық тазарту үшін әзірленіп жатқан үш тазарту технологиясын сипатта</w:t>
      </w:r>
      <w:r w:rsidR="00B92076" w:rsidRPr="00705016">
        <w:rPr>
          <w:rStyle w:val="jlqj4b"/>
          <w:rFonts w:ascii="Times New Roman" w:hAnsi="Times New Roman" w:cs="Times New Roman"/>
          <w:sz w:val="28"/>
          <w:szCs w:val="28"/>
          <w:lang w:val="kk-KZ"/>
        </w:rPr>
        <w:t>ған</w:t>
      </w:r>
      <w:r w:rsidRPr="00705016">
        <w:rPr>
          <w:rStyle w:val="jlqj4b"/>
          <w:rFonts w:ascii="Times New Roman" w:hAnsi="Times New Roman" w:cs="Times New Roman"/>
          <w:sz w:val="28"/>
          <w:szCs w:val="28"/>
          <w:lang w:val="kk-KZ"/>
        </w:rPr>
        <w:t>. Біріншісі - колледж жатақханаларынан екінші тазартылған сарқынды суларды қабылдайтын Коибучи колледжінің биотоптық аймағында жергілікті жабайы күріш (</w:t>
      </w:r>
      <w:r w:rsidRPr="00705016">
        <w:rPr>
          <w:rStyle w:val="jlqj4b"/>
          <w:rFonts w:ascii="Times New Roman" w:hAnsi="Times New Roman" w:cs="Times New Roman"/>
          <w:i/>
          <w:sz w:val="28"/>
          <w:szCs w:val="28"/>
          <w:lang w:val="kk-KZ"/>
        </w:rPr>
        <w:t>Zizania latifolia</w:t>
      </w:r>
      <w:r w:rsidRPr="00705016">
        <w:rPr>
          <w:rStyle w:val="jlqj4b"/>
          <w:rFonts w:ascii="Times New Roman" w:hAnsi="Times New Roman" w:cs="Times New Roman"/>
          <w:sz w:val="28"/>
          <w:szCs w:val="28"/>
          <w:lang w:val="kk-KZ"/>
        </w:rPr>
        <w:t>) отырғызылған сулы-беткі ағынды сулы-батпақты алқап. Екіншісі - суық аудандардағы сарқынды суларды тазартуға арналған жер асты ағынының гибридті типті салынды жүйесі. Үшіншісі - биогеофильтрлі канал, онда өсімдіктердің (көптеген дақылдарды қоса алғанда) ылғалға төзімділігіне сәйкес фильтр материалының биікт</w:t>
      </w:r>
      <w:r w:rsidR="00B92076" w:rsidRPr="00705016">
        <w:rPr>
          <w:rStyle w:val="jlqj4b"/>
          <w:rFonts w:ascii="Times New Roman" w:hAnsi="Times New Roman" w:cs="Times New Roman"/>
          <w:sz w:val="28"/>
          <w:szCs w:val="28"/>
          <w:lang w:val="kk-KZ"/>
        </w:rPr>
        <w:t>ігін реттеу арқылы өсіруге болат</w:t>
      </w:r>
      <w:r w:rsidRPr="00705016">
        <w:rPr>
          <w:rStyle w:val="jlqj4b"/>
          <w:rFonts w:ascii="Times New Roman" w:hAnsi="Times New Roman" w:cs="Times New Roman"/>
          <w:sz w:val="28"/>
          <w:szCs w:val="28"/>
          <w:lang w:val="kk-KZ"/>
        </w:rPr>
        <w:t>ы</w:t>
      </w:r>
      <w:r w:rsidR="00B92076" w:rsidRPr="00705016">
        <w:rPr>
          <w:rStyle w:val="jlqj4b"/>
          <w:rFonts w:ascii="Times New Roman" w:hAnsi="Times New Roman" w:cs="Times New Roman"/>
          <w:sz w:val="28"/>
          <w:szCs w:val="28"/>
          <w:lang w:val="kk-KZ"/>
        </w:rPr>
        <w:t>ны сипатталған</w:t>
      </w:r>
      <w:r w:rsidRPr="00705016">
        <w:rPr>
          <w:rStyle w:val="jlqj4b"/>
          <w:rFonts w:ascii="Times New Roman" w:hAnsi="Times New Roman" w:cs="Times New Roman"/>
          <w:sz w:val="28"/>
          <w:szCs w:val="28"/>
          <w:lang w:val="kk-KZ"/>
        </w:rPr>
        <w:t xml:space="preserve">. </w:t>
      </w:r>
      <w:r w:rsidR="00B92076" w:rsidRPr="00705016">
        <w:rPr>
          <w:rStyle w:val="jlqj4b"/>
          <w:rFonts w:ascii="Times New Roman" w:hAnsi="Times New Roman" w:cs="Times New Roman"/>
          <w:sz w:val="28"/>
          <w:szCs w:val="28"/>
          <w:lang w:val="kk-KZ"/>
        </w:rPr>
        <w:t>Олар тазартудың</w:t>
      </w:r>
      <w:r w:rsidRPr="00705016">
        <w:rPr>
          <w:rStyle w:val="jlqj4b"/>
          <w:rFonts w:ascii="Times New Roman" w:hAnsi="Times New Roman" w:cs="Times New Roman"/>
          <w:sz w:val="28"/>
          <w:szCs w:val="28"/>
          <w:lang w:val="kk-KZ"/>
        </w:rPr>
        <w:t xml:space="preserve"> үш технологиясының артықшылықтары мен кемшіліктерін әртүрлі учаскелерге енгізу тұрғысынан талқыла</w:t>
      </w:r>
      <w:r w:rsidR="00B92076" w:rsidRPr="00705016">
        <w:rPr>
          <w:rStyle w:val="jlqj4b"/>
          <w:rFonts w:ascii="Times New Roman" w:hAnsi="Times New Roman" w:cs="Times New Roman"/>
          <w:sz w:val="28"/>
          <w:szCs w:val="28"/>
          <w:lang w:val="kk-KZ"/>
        </w:rPr>
        <w:t>п,</w:t>
      </w:r>
      <w:r w:rsidRPr="00705016">
        <w:rPr>
          <w:rStyle w:val="jlqj4b"/>
          <w:rFonts w:ascii="Times New Roman" w:hAnsi="Times New Roman" w:cs="Times New Roman"/>
          <w:sz w:val="28"/>
          <w:szCs w:val="28"/>
          <w:lang w:val="kk-KZ"/>
        </w:rPr>
        <w:t xml:space="preserve"> юдонды, бұрын Кюсю аймағының фермерлері қолданған дәстүрлі өсімдік жамылғысына негізделген тазарту жүйесін қарастыр</w:t>
      </w:r>
      <w:r w:rsidR="00B92076" w:rsidRPr="00705016">
        <w:rPr>
          <w:rStyle w:val="jlqj4b"/>
          <w:rFonts w:ascii="Times New Roman" w:hAnsi="Times New Roman" w:cs="Times New Roman"/>
          <w:sz w:val="28"/>
          <w:szCs w:val="28"/>
          <w:lang w:val="kk-KZ"/>
        </w:rPr>
        <w:t>ған және оның тиімділігін көрсеткен [</w:t>
      </w:r>
      <w:r w:rsidR="00106BD7" w:rsidRPr="00705016">
        <w:rPr>
          <w:rStyle w:val="jlqj4b"/>
          <w:rFonts w:ascii="Times New Roman" w:hAnsi="Times New Roman" w:cs="Times New Roman"/>
          <w:sz w:val="28"/>
          <w:szCs w:val="28"/>
          <w:lang w:val="kk-KZ"/>
        </w:rPr>
        <w:t>5</w:t>
      </w:r>
      <w:r w:rsidR="00DC5A73">
        <w:rPr>
          <w:rStyle w:val="jlqj4b"/>
          <w:rFonts w:ascii="Times New Roman" w:hAnsi="Times New Roman" w:cs="Times New Roman"/>
          <w:sz w:val="28"/>
          <w:szCs w:val="28"/>
          <w:lang w:val="kk-KZ"/>
        </w:rPr>
        <w:t>2</w:t>
      </w:r>
      <w:r w:rsidR="00B92076" w:rsidRPr="00705016">
        <w:rPr>
          <w:rStyle w:val="jlqj4b"/>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w:t>
      </w:r>
    </w:p>
    <w:p w:rsidR="00B25494" w:rsidRPr="00705016" w:rsidRDefault="008D76DA" w:rsidP="00705016">
      <w:pPr>
        <w:spacing w:after="0" w:line="240" w:lineRule="auto"/>
        <w:ind w:firstLine="709"/>
        <w:jc w:val="both"/>
        <w:rPr>
          <w:rStyle w:val="jlqj4b"/>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Бразилия</w:t>
      </w:r>
      <w:r w:rsidR="00B25494" w:rsidRPr="00705016">
        <w:rPr>
          <w:rStyle w:val="jlqj4b"/>
          <w:rFonts w:ascii="Times New Roman" w:hAnsi="Times New Roman" w:cs="Times New Roman"/>
          <w:sz w:val="28"/>
          <w:szCs w:val="28"/>
          <w:lang w:val="kk-KZ"/>
        </w:rPr>
        <w:t xml:space="preserve"> зерттеушілері мәліметтері бойынша </w:t>
      </w:r>
      <w:r w:rsidRPr="00705016">
        <w:rPr>
          <w:rStyle w:val="jlqj4b"/>
          <w:rFonts w:ascii="Times New Roman" w:hAnsi="Times New Roman" w:cs="Times New Roman"/>
          <w:sz w:val="28"/>
          <w:szCs w:val="28"/>
          <w:lang w:val="kk-KZ"/>
        </w:rPr>
        <w:t xml:space="preserve"> ауылдық жерлерде тұратын және ағынды суларды тікелей су айдындарына төгетін халықтың көптігімен байланысты проблемаларға тап бол</w:t>
      </w:r>
      <w:r w:rsidR="00B25494" w:rsidRPr="00705016">
        <w:rPr>
          <w:rStyle w:val="jlqj4b"/>
          <w:rFonts w:ascii="Times New Roman" w:hAnsi="Times New Roman" w:cs="Times New Roman"/>
          <w:sz w:val="28"/>
          <w:szCs w:val="28"/>
          <w:lang w:val="kk-KZ"/>
        </w:rPr>
        <w:t>ған</w:t>
      </w:r>
      <w:r w:rsidRPr="00705016">
        <w:rPr>
          <w:rStyle w:val="jlqj4b"/>
          <w:rFonts w:ascii="Times New Roman" w:hAnsi="Times New Roman" w:cs="Times New Roman"/>
          <w:sz w:val="28"/>
          <w:szCs w:val="28"/>
          <w:lang w:val="kk-KZ"/>
        </w:rPr>
        <w:t>. Мұндай жағдай қоршаған ортаға зиян тигізуге ғана емес, сонымен бірге халықтың денсаулығына да әсер етеді. Бұл жағдайда қарапайым тазартуларды қолдану тиімді болар еді, өйткені жергілікті ағынды суларды арзан бағамен тазартуға және мамандандырылмаған болса да жергілікті жұмыс күш</w:t>
      </w:r>
      <w:r w:rsidR="00B25494" w:rsidRPr="00705016">
        <w:rPr>
          <w:rStyle w:val="jlqj4b"/>
          <w:rFonts w:ascii="Times New Roman" w:hAnsi="Times New Roman" w:cs="Times New Roman"/>
          <w:sz w:val="28"/>
          <w:szCs w:val="28"/>
          <w:lang w:val="kk-KZ"/>
        </w:rPr>
        <w:t>імен салуға және басқаруға бола</w:t>
      </w:r>
      <w:r w:rsidRPr="00705016">
        <w:rPr>
          <w:rStyle w:val="jlqj4b"/>
          <w:rFonts w:ascii="Times New Roman" w:hAnsi="Times New Roman" w:cs="Times New Roman"/>
          <w:sz w:val="28"/>
          <w:szCs w:val="28"/>
          <w:lang w:val="kk-KZ"/>
        </w:rPr>
        <w:t>д</w:t>
      </w:r>
      <w:r w:rsidR="00B25494" w:rsidRPr="00705016">
        <w:rPr>
          <w:rStyle w:val="jlqj4b"/>
          <w:rFonts w:ascii="Times New Roman" w:hAnsi="Times New Roman" w:cs="Times New Roman"/>
          <w:sz w:val="28"/>
          <w:szCs w:val="28"/>
          <w:lang w:val="kk-KZ"/>
        </w:rPr>
        <w:t>ы</w:t>
      </w:r>
      <w:r w:rsidRPr="00705016">
        <w:rPr>
          <w:rStyle w:val="jlqj4b"/>
          <w:rFonts w:ascii="Times New Roman" w:hAnsi="Times New Roman" w:cs="Times New Roman"/>
          <w:sz w:val="28"/>
          <w:szCs w:val="28"/>
          <w:lang w:val="kk-KZ"/>
        </w:rPr>
        <w:t xml:space="preserve">. UNICAMP-де зерттелген және осы сипаттамаларға ие жүйе, </w:t>
      </w:r>
      <w:r w:rsidR="00B25494" w:rsidRPr="00705016">
        <w:rPr>
          <w:rStyle w:val="jlqj4b"/>
          <w:rFonts w:ascii="Times New Roman" w:hAnsi="Times New Roman" w:cs="Times New Roman"/>
          <w:sz w:val="28"/>
          <w:szCs w:val="28"/>
          <w:lang w:val="kk-KZ"/>
        </w:rPr>
        <w:t>ол</w:t>
      </w:r>
      <w:r w:rsidRPr="00705016">
        <w:rPr>
          <w:rStyle w:val="jlqj4b"/>
          <w:rFonts w:ascii="Times New Roman" w:hAnsi="Times New Roman" w:cs="Times New Roman"/>
          <w:sz w:val="28"/>
          <w:szCs w:val="28"/>
          <w:lang w:val="kk-KZ"/>
        </w:rPr>
        <w:t xml:space="preserve"> анаэробты сүзгілердің құм сүзгілерімен байланысы. Зерттеу нәтижелері көрсеткендей, ағынды сулардың органикалық заттар концентрациясы Бразилия заңымен рұқсат етілген шектен төмен болды (Бразилия, 2005). Азотты қосылыстарға келетін болсақ, құмды сүзгілер нитрификацияның үлкен қабілетін көрсетті және фосфорға қатысты тереңдікте (0,75 және 1,00 м) 98% -дан астам шығарылды</w:t>
      </w:r>
      <w:r w:rsidR="00106BD7" w:rsidRPr="00705016">
        <w:rPr>
          <w:rStyle w:val="jlqj4b"/>
          <w:rFonts w:ascii="Times New Roman" w:hAnsi="Times New Roman" w:cs="Times New Roman"/>
          <w:sz w:val="28"/>
          <w:szCs w:val="28"/>
          <w:lang w:val="kk-KZ"/>
        </w:rPr>
        <w:t xml:space="preserve"> [</w:t>
      </w:r>
      <w:r w:rsidR="00B92076" w:rsidRPr="00705016">
        <w:rPr>
          <w:rStyle w:val="jlqj4b"/>
          <w:rFonts w:ascii="Times New Roman" w:hAnsi="Times New Roman" w:cs="Times New Roman"/>
          <w:sz w:val="28"/>
          <w:szCs w:val="28"/>
          <w:lang w:val="kk-KZ"/>
        </w:rPr>
        <w:t>5</w:t>
      </w:r>
      <w:r w:rsidR="00DC5A73">
        <w:rPr>
          <w:rStyle w:val="jlqj4b"/>
          <w:rFonts w:ascii="Times New Roman" w:hAnsi="Times New Roman" w:cs="Times New Roman"/>
          <w:sz w:val="28"/>
          <w:szCs w:val="28"/>
          <w:lang w:val="kk-KZ"/>
        </w:rPr>
        <w:t>3</w:t>
      </w:r>
      <w:r w:rsidR="00B25494" w:rsidRPr="00705016">
        <w:rPr>
          <w:rStyle w:val="jlqj4b"/>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 xml:space="preserve">. </w:t>
      </w:r>
    </w:p>
    <w:p w:rsidR="008D76DA" w:rsidRPr="00705016" w:rsidRDefault="008D76DA"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Ауылдық жерлерде ағынды суларды тазарту үшін ағынды суларды тазартудың үш сатылы жаңа жүйесі, тамшылатып аэрацияланатын биофильм процесімен біріктірілген, зертханада оның қалқымалы</w:t>
      </w:r>
      <w:r w:rsidR="00B92076" w:rsidRPr="00705016">
        <w:rPr>
          <w:rStyle w:val="jlqj4b"/>
          <w:rFonts w:ascii="Times New Roman" w:hAnsi="Times New Roman" w:cs="Times New Roman"/>
          <w:sz w:val="28"/>
          <w:szCs w:val="28"/>
          <w:lang w:val="kk-KZ"/>
        </w:rPr>
        <w:t xml:space="preserve"> құрғақ</w:t>
      </w:r>
      <w:r w:rsidRPr="00705016">
        <w:rPr>
          <w:rStyle w:val="jlqj4b"/>
          <w:rFonts w:ascii="Times New Roman" w:hAnsi="Times New Roman" w:cs="Times New Roman"/>
          <w:sz w:val="28"/>
          <w:szCs w:val="28"/>
          <w:lang w:val="kk-KZ"/>
        </w:rPr>
        <w:t xml:space="preserve"> заттарды (</w:t>
      </w:r>
      <w:r w:rsidR="00B92076" w:rsidRPr="00705016">
        <w:rPr>
          <w:rStyle w:val="jlqj4b"/>
          <w:rFonts w:ascii="Times New Roman" w:hAnsi="Times New Roman" w:cs="Times New Roman"/>
          <w:sz w:val="28"/>
          <w:szCs w:val="28"/>
          <w:lang w:val="kk-KZ"/>
        </w:rPr>
        <w:t>Қ</w:t>
      </w:r>
      <w:r w:rsidRPr="00705016">
        <w:rPr>
          <w:rStyle w:val="jlqj4b"/>
          <w:rFonts w:ascii="Times New Roman" w:hAnsi="Times New Roman" w:cs="Times New Roman"/>
          <w:sz w:val="28"/>
          <w:szCs w:val="28"/>
          <w:lang w:val="kk-KZ"/>
        </w:rPr>
        <w:t>Қ</w:t>
      </w:r>
      <w:r w:rsidR="00B92076" w:rsidRPr="00705016">
        <w:rPr>
          <w:rStyle w:val="jlqj4b"/>
          <w:rFonts w:ascii="Times New Roman" w:hAnsi="Times New Roman" w:cs="Times New Roman"/>
          <w:sz w:val="28"/>
          <w:szCs w:val="28"/>
          <w:lang w:val="kk-KZ"/>
        </w:rPr>
        <w:t>З</w:t>
      </w:r>
      <w:r w:rsidRPr="00705016">
        <w:rPr>
          <w:rStyle w:val="jlqj4b"/>
          <w:rFonts w:ascii="Times New Roman" w:hAnsi="Times New Roman" w:cs="Times New Roman"/>
          <w:sz w:val="28"/>
          <w:szCs w:val="28"/>
          <w:lang w:val="kk-KZ"/>
        </w:rPr>
        <w:t xml:space="preserve">) </w:t>
      </w:r>
      <w:r w:rsidR="00B92076" w:rsidRPr="00705016">
        <w:rPr>
          <w:rStyle w:val="jlqj4b"/>
          <w:rFonts w:ascii="Times New Roman" w:hAnsi="Times New Roman" w:cs="Times New Roman"/>
          <w:sz w:val="28"/>
          <w:szCs w:val="28"/>
          <w:lang w:val="kk-KZ"/>
        </w:rPr>
        <w:t>тазарт</w:t>
      </w:r>
      <w:r w:rsidRPr="00705016">
        <w:rPr>
          <w:rStyle w:val="jlqj4b"/>
          <w:rFonts w:ascii="Times New Roman" w:hAnsi="Times New Roman" w:cs="Times New Roman"/>
          <w:sz w:val="28"/>
          <w:szCs w:val="28"/>
          <w:lang w:val="kk-KZ"/>
        </w:rPr>
        <w:t xml:space="preserve">у, </w:t>
      </w:r>
      <w:r w:rsidR="00B92076" w:rsidRPr="00705016">
        <w:rPr>
          <w:rStyle w:val="jlqj4b"/>
          <w:rFonts w:ascii="Times New Roman" w:hAnsi="Times New Roman" w:cs="Times New Roman"/>
          <w:sz w:val="28"/>
          <w:szCs w:val="28"/>
          <w:lang w:val="kk-KZ"/>
        </w:rPr>
        <w:t xml:space="preserve">оттегіге </w:t>
      </w:r>
      <w:r w:rsidRPr="00705016">
        <w:rPr>
          <w:rStyle w:val="jlqj4b"/>
          <w:rFonts w:ascii="Times New Roman" w:hAnsi="Times New Roman" w:cs="Times New Roman"/>
          <w:sz w:val="28"/>
          <w:szCs w:val="28"/>
          <w:lang w:val="kk-KZ"/>
        </w:rPr>
        <w:t>химиялық қажеттілігін (</w:t>
      </w:r>
      <w:r w:rsidR="00B92076" w:rsidRPr="00705016">
        <w:rPr>
          <w:rStyle w:val="jlqj4b"/>
          <w:rFonts w:ascii="Times New Roman" w:hAnsi="Times New Roman" w:cs="Times New Roman"/>
          <w:sz w:val="28"/>
          <w:szCs w:val="28"/>
          <w:lang w:val="kk-KZ"/>
        </w:rPr>
        <w:t>ОХҚ) жоюдағы өнімділігі зерттелген</w:t>
      </w:r>
      <w:r w:rsidRPr="00705016">
        <w:rPr>
          <w:rStyle w:val="jlqj4b"/>
          <w:rFonts w:ascii="Times New Roman" w:hAnsi="Times New Roman" w:cs="Times New Roman"/>
          <w:sz w:val="28"/>
          <w:szCs w:val="28"/>
          <w:lang w:val="kk-KZ"/>
        </w:rPr>
        <w:t>.  NH</w:t>
      </w:r>
      <w:r w:rsidRPr="00705016">
        <w:rPr>
          <w:rStyle w:val="jlqj4b"/>
          <w:rFonts w:ascii="Times New Roman" w:hAnsi="Times New Roman" w:cs="Times New Roman"/>
          <w:sz w:val="28"/>
          <w:szCs w:val="28"/>
          <w:vertAlign w:val="subscript"/>
          <w:lang w:val="kk-KZ"/>
        </w:rPr>
        <w:t>4</w:t>
      </w:r>
      <w:r w:rsidRPr="00705016">
        <w:rPr>
          <w:rStyle w:val="jlqj4b"/>
          <w:rFonts w:ascii="Times New Roman" w:hAnsi="Times New Roman" w:cs="Times New Roman"/>
          <w:sz w:val="28"/>
          <w:szCs w:val="28"/>
          <w:vertAlign w:val="superscript"/>
          <w:lang w:val="kk-KZ"/>
        </w:rPr>
        <w:t>+</w:t>
      </w:r>
      <w:r w:rsidRPr="00705016">
        <w:rPr>
          <w:rStyle w:val="jlqj4b"/>
          <w:rFonts w:ascii="Times New Roman" w:hAnsi="Times New Roman" w:cs="Times New Roman"/>
          <w:sz w:val="28"/>
          <w:szCs w:val="28"/>
          <w:lang w:val="kk-KZ"/>
        </w:rPr>
        <w:t xml:space="preserve"> -N, жалпы азот (</w:t>
      </w:r>
      <w:r w:rsidR="00B92076" w:rsidRPr="00705016">
        <w:rPr>
          <w:rStyle w:val="jlqj4b"/>
          <w:rFonts w:ascii="Times New Roman" w:hAnsi="Times New Roman" w:cs="Times New Roman"/>
          <w:sz w:val="28"/>
          <w:szCs w:val="28"/>
          <w:lang w:val="kk-KZ"/>
        </w:rPr>
        <w:t>Ж</w:t>
      </w:r>
      <w:r w:rsidR="00992696" w:rsidRPr="00705016">
        <w:rPr>
          <w:rStyle w:val="jlqj4b"/>
          <w:rFonts w:ascii="Times New Roman" w:hAnsi="Times New Roman" w:cs="Times New Roman"/>
          <w:sz w:val="28"/>
          <w:szCs w:val="28"/>
          <w:lang w:val="kk-KZ"/>
        </w:rPr>
        <w:t>А</w:t>
      </w:r>
      <w:r w:rsidRPr="00705016">
        <w:rPr>
          <w:rStyle w:val="jlqj4b"/>
          <w:rFonts w:ascii="Times New Roman" w:hAnsi="Times New Roman" w:cs="Times New Roman"/>
          <w:sz w:val="28"/>
          <w:szCs w:val="28"/>
          <w:lang w:val="kk-KZ"/>
        </w:rPr>
        <w:t>) және жалпы фосфор (</w:t>
      </w:r>
      <w:r w:rsidR="00B92076" w:rsidRPr="00705016">
        <w:rPr>
          <w:rStyle w:val="jlqj4b"/>
          <w:rFonts w:ascii="Times New Roman" w:hAnsi="Times New Roman" w:cs="Times New Roman"/>
          <w:sz w:val="28"/>
          <w:szCs w:val="28"/>
          <w:lang w:val="kk-KZ"/>
        </w:rPr>
        <w:t>Ж</w:t>
      </w:r>
      <w:r w:rsidR="00375C43" w:rsidRPr="00705016">
        <w:rPr>
          <w:rStyle w:val="jlqj4b"/>
          <w:rFonts w:ascii="Times New Roman" w:hAnsi="Times New Roman" w:cs="Times New Roman"/>
          <w:sz w:val="28"/>
          <w:szCs w:val="28"/>
          <w:lang w:val="kk-KZ"/>
        </w:rPr>
        <w:t>Ф</w:t>
      </w:r>
      <w:r w:rsidRPr="00705016">
        <w:rPr>
          <w:rStyle w:val="jlqj4b"/>
          <w:rFonts w:ascii="Times New Roman" w:hAnsi="Times New Roman" w:cs="Times New Roman"/>
          <w:sz w:val="28"/>
          <w:szCs w:val="28"/>
          <w:lang w:val="kk-KZ"/>
        </w:rPr>
        <w:t xml:space="preserve">). </w:t>
      </w:r>
      <w:r w:rsidR="00B92076" w:rsidRPr="00705016">
        <w:rPr>
          <w:rStyle w:val="jlqj4b"/>
          <w:rFonts w:ascii="Times New Roman" w:hAnsi="Times New Roman" w:cs="Times New Roman"/>
          <w:sz w:val="28"/>
          <w:szCs w:val="28"/>
          <w:lang w:val="kk-KZ"/>
        </w:rPr>
        <w:t>ҚҚЗ</w:t>
      </w:r>
      <w:r w:rsidRPr="00705016">
        <w:rPr>
          <w:rStyle w:val="jlqj4b"/>
          <w:rFonts w:ascii="Times New Roman" w:hAnsi="Times New Roman" w:cs="Times New Roman"/>
          <w:sz w:val="28"/>
          <w:szCs w:val="28"/>
          <w:lang w:val="kk-KZ"/>
        </w:rPr>
        <w:t xml:space="preserve">, </w:t>
      </w:r>
      <w:r w:rsidR="00B92076" w:rsidRPr="00705016">
        <w:rPr>
          <w:rStyle w:val="jlqj4b"/>
          <w:rFonts w:ascii="Times New Roman" w:hAnsi="Times New Roman" w:cs="Times New Roman"/>
          <w:sz w:val="28"/>
          <w:szCs w:val="28"/>
          <w:lang w:val="kk-KZ"/>
        </w:rPr>
        <w:t>ОХҚ</w:t>
      </w:r>
      <w:r w:rsidRPr="00705016">
        <w:rPr>
          <w:rStyle w:val="jlqj4b"/>
          <w:rFonts w:ascii="Times New Roman" w:hAnsi="Times New Roman" w:cs="Times New Roman"/>
          <w:sz w:val="28"/>
          <w:szCs w:val="28"/>
          <w:lang w:val="kk-KZ"/>
        </w:rPr>
        <w:t xml:space="preserve"> және NH</w:t>
      </w:r>
      <w:r w:rsidRPr="00705016">
        <w:rPr>
          <w:rStyle w:val="jlqj4b"/>
          <w:rFonts w:ascii="Times New Roman" w:hAnsi="Times New Roman" w:cs="Times New Roman"/>
          <w:sz w:val="28"/>
          <w:szCs w:val="28"/>
          <w:vertAlign w:val="subscript"/>
          <w:lang w:val="kk-KZ"/>
        </w:rPr>
        <w:t>4</w:t>
      </w:r>
      <w:r w:rsidRPr="00705016">
        <w:rPr>
          <w:rStyle w:val="jlqj4b"/>
          <w:rFonts w:ascii="Times New Roman" w:hAnsi="Times New Roman" w:cs="Times New Roman"/>
          <w:sz w:val="28"/>
          <w:szCs w:val="28"/>
          <w:vertAlign w:val="superscript"/>
          <w:lang w:val="kk-KZ"/>
        </w:rPr>
        <w:t>+</w:t>
      </w:r>
      <w:r w:rsidRPr="00705016">
        <w:rPr>
          <w:rStyle w:val="jlqj4b"/>
          <w:rFonts w:ascii="Times New Roman" w:hAnsi="Times New Roman" w:cs="Times New Roman"/>
          <w:sz w:val="28"/>
          <w:szCs w:val="28"/>
          <w:lang w:val="kk-KZ"/>
        </w:rPr>
        <w:t xml:space="preserve"> -N шығару жылдамдығы сәйкесінше 10 мг/л, 50 мг/л және 8 мг/л-ден төмен ағын суларының концентра</w:t>
      </w:r>
      <w:r w:rsidR="00B92076" w:rsidRPr="00705016">
        <w:rPr>
          <w:rStyle w:val="jlqj4b"/>
          <w:rFonts w:ascii="Times New Roman" w:hAnsi="Times New Roman" w:cs="Times New Roman"/>
          <w:sz w:val="28"/>
          <w:szCs w:val="28"/>
          <w:lang w:val="kk-KZ"/>
        </w:rPr>
        <w:t>циясында 90%, 80% және 90% құраған</w:t>
      </w:r>
      <w:r w:rsidRPr="00705016">
        <w:rPr>
          <w:rStyle w:val="jlqj4b"/>
          <w:rFonts w:ascii="Times New Roman" w:hAnsi="Times New Roman" w:cs="Times New Roman"/>
          <w:sz w:val="28"/>
          <w:szCs w:val="28"/>
          <w:lang w:val="kk-KZ"/>
        </w:rPr>
        <w:t xml:space="preserve">. </w:t>
      </w:r>
      <w:r w:rsidR="00B92076" w:rsidRPr="00705016">
        <w:rPr>
          <w:rStyle w:val="jlqj4b"/>
          <w:rFonts w:ascii="Times New Roman" w:hAnsi="Times New Roman" w:cs="Times New Roman"/>
          <w:sz w:val="28"/>
          <w:szCs w:val="28"/>
          <w:lang w:val="kk-KZ"/>
        </w:rPr>
        <w:t>А</w:t>
      </w:r>
      <w:r w:rsidRPr="00705016">
        <w:rPr>
          <w:rStyle w:val="jlqj4b"/>
          <w:rFonts w:ascii="Times New Roman" w:hAnsi="Times New Roman" w:cs="Times New Roman"/>
          <w:sz w:val="28"/>
          <w:szCs w:val="28"/>
          <w:lang w:val="kk-KZ"/>
        </w:rPr>
        <w:t xml:space="preserve">ғынды сулардағы C/N коэффициенті көбінесе 3,5-тен төмен болды, сондықтан </w:t>
      </w:r>
      <w:r w:rsidR="00B92076" w:rsidRPr="00705016">
        <w:rPr>
          <w:rStyle w:val="jlqj4b"/>
          <w:rFonts w:ascii="Times New Roman" w:hAnsi="Times New Roman" w:cs="Times New Roman"/>
          <w:sz w:val="28"/>
          <w:szCs w:val="28"/>
          <w:lang w:val="kk-KZ"/>
        </w:rPr>
        <w:t>Ж</w:t>
      </w:r>
      <w:r w:rsidR="00375C43" w:rsidRPr="00705016">
        <w:rPr>
          <w:rStyle w:val="jlqj4b"/>
          <w:rFonts w:ascii="Times New Roman" w:hAnsi="Times New Roman" w:cs="Times New Roman"/>
          <w:sz w:val="28"/>
          <w:szCs w:val="28"/>
          <w:lang w:val="kk-KZ"/>
        </w:rPr>
        <w:t>А</w:t>
      </w:r>
      <w:r w:rsidRPr="00705016">
        <w:rPr>
          <w:rStyle w:val="jlqj4b"/>
          <w:rFonts w:ascii="Times New Roman" w:hAnsi="Times New Roman" w:cs="Times New Roman"/>
          <w:sz w:val="28"/>
          <w:szCs w:val="28"/>
          <w:lang w:val="kk-KZ"/>
        </w:rPr>
        <w:t xml:space="preserve"> жою тиімділігі шектеулі бол</w:t>
      </w:r>
      <w:r w:rsidR="00B92076" w:rsidRPr="00705016">
        <w:rPr>
          <w:rStyle w:val="jlqj4b"/>
          <w:rFonts w:ascii="Times New Roman" w:hAnsi="Times New Roman" w:cs="Times New Roman"/>
          <w:sz w:val="28"/>
          <w:szCs w:val="28"/>
          <w:lang w:val="kk-KZ"/>
        </w:rPr>
        <w:t>ған</w:t>
      </w:r>
      <w:r w:rsidRPr="00705016">
        <w:rPr>
          <w:rStyle w:val="jlqj4b"/>
          <w:rFonts w:ascii="Times New Roman" w:hAnsi="Times New Roman" w:cs="Times New Roman"/>
          <w:sz w:val="28"/>
          <w:szCs w:val="28"/>
          <w:lang w:val="kk-KZ"/>
        </w:rPr>
        <w:t>. Төмен әсер ететін C/N қатынастарында денитрификацияны күшейтудің орындылығын өлшеу үшін көміртек шығаратын сериялы эксперимент жүргізіл</w:t>
      </w:r>
      <w:r w:rsidR="00B92076" w:rsidRPr="00705016">
        <w:rPr>
          <w:rStyle w:val="jlqj4b"/>
          <w:rFonts w:ascii="Times New Roman" w:hAnsi="Times New Roman" w:cs="Times New Roman"/>
          <w:sz w:val="28"/>
          <w:szCs w:val="28"/>
          <w:lang w:val="kk-KZ"/>
        </w:rPr>
        <w:t>у н</w:t>
      </w:r>
      <w:r w:rsidRPr="00705016">
        <w:rPr>
          <w:rStyle w:val="jlqj4b"/>
          <w:rFonts w:ascii="Times New Roman" w:hAnsi="Times New Roman" w:cs="Times New Roman"/>
          <w:sz w:val="28"/>
          <w:szCs w:val="28"/>
          <w:lang w:val="kk-KZ"/>
        </w:rPr>
        <w:t>әтиже</w:t>
      </w:r>
      <w:r w:rsidR="00B92076" w:rsidRPr="00705016">
        <w:rPr>
          <w:rStyle w:val="jlqj4b"/>
          <w:rFonts w:ascii="Times New Roman" w:hAnsi="Times New Roman" w:cs="Times New Roman"/>
          <w:sz w:val="28"/>
          <w:szCs w:val="28"/>
          <w:lang w:val="kk-KZ"/>
        </w:rPr>
        <w:t>сінде</w:t>
      </w:r>
      <w:r w:rsidRPr="00705016">
        <w:rPr>
          <w:rStyle w:val="jlqj4b"/>
          <w:rFonts w:ascii="Times New Roman" w:hAnsi="Times New Roman" w:cs="Times New Roman"/>
          <w:sz w:val="28"/>
          <w:szCs w:val="28"/>
          <w:lang w:val="kk-KZ"/>
        </w:rPr>
        <w:t xml:space="preserve"> C/N супернатанда 9,0-ден жоғары болуы мүмкін екенін көрсетті. </w:t>
      </w:r>
      <w:r w:rsidRPr="00705016">
        <w:rPr>
          <w:rStyle w:val="jlqj4b"/>
          <w:rFonts w:ascii="Times New Roman" w:hAnsi="Times New Roman" w:cs="Times New Roman"/>
          <w:sz w:val="28"/>
          <w:szCs w:val="28"/>
          <w:lang w:val="kk-KZ"/>
        </w:rPr>
        <w:lastRenderedPageBreak/>
        <w:t>Интеграцияланған сатылы биофильм процесінің әр түрлі кезеңдерінде бактериялардың қауымдастығының өзгеруін анықтау үшін полимеразды тізбекті реакцияны денатурациялаушы градиентті эле</w:t>
      </w:r>
      <w:r w:rsidR="00B92076" w:rsidRPr="00705016">
        <w:rPr>
          <w:rStyle w:val="jlqj4b"/>
          <w:rFonts w:ascii="Times New Roman" w:hAnsi="Times New Roman" w:cs="Times New Roman"/>
          <w:sz w:val="28"/>
          <w:szCs w:val="28"/>
          <w:lang w:val="kk-KZ"/>
        </w:rPr>
        <w:t>ктрофорез технологиясы қолданылған</w:t>
      </w:r>
      <w:r w:rsidRPr="00705016">
        <w:rPr>
          <w:rStyle w:val="jlqj4b"/>
          <w:rFonts w:ascii="Times New Roman" w:hAnsi="Times New Roman" w:cs="Times New Roman"/>
          <w:sz w:val="28"/>
          <w:szCs w:val="28"/>
          <w:lang w:val="kk-KZ"/>
        </w:rPr>
        <w:t>. Нәтижелер</w:t>
      </w:r>
      <w:r w:rsidR="00B92076" w:rsidRPr="00705016">
        <w:rPr>
          <w:rStyle w:val="jlqj4b"/>
          <w:rFonts w:ascii="Times New Roman" w:hAnsi="Times New Roman" w:cs="Times New Roman"/>
          <w:sz w:val="28"/>
          <w:szCs w:val="28"/>
          <w:lang w:val="kk-KZ"/>
        </w:rPr>
        <w:t>і бойынша</w:t>
      </w:r>
      <w:r w:rsidRPr="00705016">
        <w:rPr>
          <w:rStyle w:val="jlqj4b"/>
          <w:rFonts w:ascii="Times New Roman" w:hAnsi="Times New Roman" w:cs="Times New Roman"/>
          <w:sz w:val="28"/>
          <w:szCs w:val="28"/>
          <w:lang w:val="kk-KZ"/>
        </w:rPr>
        <w:t>, әр түрлі аэробты аймақтардағы бірдей эксперименталды кезеңдегі жолақ үлгілері мен доминантты жолақтардың таралуы ұқсас бол</w:t>
      </w:r>
      <w:r w:rsidR="00B92076" w:rsidRPr="00705016">
        <w:rPr>
          <w:rStyle w:val="jlqj4b"/>
          <w:rFonts w:ascii="Times New Roman" w:hAnsi="Times New Roman" w:cs="Times New Roman"/>
          <w:sz w:val="28"/>
          <w:szCs w:val="28"/>
          <w:lang w:val="kk-KZ"/>
        </w:rPr>
        <w:t>ған</w:t>
      </w:r>
      <w:r w:rsidR="00106BD7" w:rsidRPr="00705016">
        <w:rPr>
          <w:rStyle w:val="jlqj4b"/>
          <w:rFonts w:ascii="Times New Roman" w:hAnsi="Times New Roman" w:cs="Times New Roman"/>
          <w:sz w:val="28"/>
          <w:szCs w:val="28"/>
          <w:lang w:val="kk-KZ"/>
        </w:rPr>
        <w:t xml:space="preserve"> [5</w:t>
      </w:r>
      <w:r w:rsidR="00DC5A73">
        <w:rPr>
          <w:rStyle w:val="jlqj4b"/>
          <w:rFonts w:ascii="Times New Roman" w:hAnsi="Times New Roman" w:cs="Times New Roman"/>
          <w:sz w:val="28"/>
          <w:szCs w:val="28"/>
          <w:lang w:val="kk-KZ"/>
        </w:rPr>
        <w:t>4</w:t>
      </w:r>
      <w:r w:rsidR="00B92076" w:rsidRPr="00705016">
        <w:rPr>
          <w:rStyle w:val="jlqj4b"/>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w:t>
      </w:r>
    </w:p>
    <w:p w:rsidR="008D76DA" w:rsidRPr="00705016" w:rsidRDefault="00B35D15"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Жапондық к</w:t>
      </w:r>
      <w:r w:rsidR="008D76DA" w:rsidRPr="00705016">
        <w:rPr>
          <w:rStyle w:val="jlqj4b"/>
          <w:rFonts w:ascii="Times New Roman" w:hAnsi="Times New Roman" w:cs="Times New Roman"/>
          <w:sz w:val="28"/>
          <w:szCs w:val="28"/>
          <w:lang w:val="kk-KZ"/>
        </w:rPr>
        <w:t>өп қабатты (</w:t>
      </w:r>
      <w:r w:rsidR="00375C43" w:rsidRPr="00705016">
        <w:rPr>
          <w:rStyle w:val="jlqj4b"/>
          <w:rFonts w:ascii="Times New Roman" w:hAnsi="Times New Roman" w:cs="Times New Roman"/>
          <w:sz w:val="28"/>
          <w:szCs w:val="28"/>
          <w:lang w:val="kk-KZ"/>
        </w:rPr>
        <w:t>КҚЖ</w:t>
      </w:r>
      <w:r w:rsidR="008D76DA" w:rsidRPr="00705016">
        <w:rPr>
          <w:rStyle w:val="jlqj4b"/>
          <w:rFonts w:ascii="Times New Roman" w:hAnsi="Times New Roman" w:cs="Times New Roman"/>
          <w:sz w:val="28"/>
          <w:szCs w:val="28"/>
          <w:lang w:val="kk-KZ"/>
        </w:rPr>
        <w:t>) жүйелер коммуналдық ағынды суларға, мал ағынды суларына және ластанған өзен суларын тазартуға арналған.Олар негізінен топырақ қоспасының блок қабаттарынан және су өткізгіш қабаттарынан  тұрады.</w:t>
      </w:r>
      <w:r w:rsidR="00375C43" w:rsidRPr="00705016">
        <w:rPr>
          <w:rStyle w:val="jlqj4b"/>
          <w:rFonts w:ascii="Times New Roman" w:hAnsi="Times New Roman" w:cs="Times New Roman"/>
          <w:sz w:val="28"/>
          <w:szCs w:val="28"/>
          <w:lang w:val="kk-KZ"/>
        </w:rPr>
        <w:t>КҚЖ</w:t>
      </w:r>
      <w:r w:rsidR="008D76DA" w:rsidRPr="00705016">
        <w:rPr>
          <w:rStyle w:val="jlqj4b"/>
          <w:rFonts w:ascii="Times New Roman" w:hAnsi="Times New Roman" w:cs="Times New Roman"/>
          <w:sz w:val="28"/>
          <w:szCs w:val="28"/>
          <w:lang w:val="kk-KZ"/>
        </w:rPr>
        <w:t xml:space="preserve"> жүйесі қарапайым бітелу, жерге үлкен қажеттілік және гидравликалық жүктеменің төмен жылдамдығы сияқты кәдімгі топырақты тазарту жүйелерінің көптеген кемшіліктерін жеңеді.</w:t>
      </w:r>
      <w:r w:rsidRPr="00705016">
        <w:rPr>
          <w:rStyle w:val="jlqj4b"/>
          <w:rFonts w:ascii="Times New Roman" w:hAnsi="Times New Roman" w:cs="Times New Roman"/>
          <w:sz w:val="28"/>
          <w:szCs w:val="28"/>
          <w:lang w:val="kk-KZ"/>
        </w:rPr>
        <w:t>А</w:t>
      </w:r>
      <w:r w:rsidR="008D76DA" w:rsidRPr="00705016">
        <w:rPr>
          <w:rStyle w:val="jlqj4b"/>
          <w:rFonts w:ascii="Times New Roman" w:hAnsi="Times New Roman" w:cs="Times New Roman"/>
          <w:sz w:val="28"/>
          <w:szCs w:val="28"/>
          <w:lang w:val="kk-KZ"/>
        </w:rPr>
        <w:t xml:space="preserve">ғынды суларды әр түрлі тазартуға арналған жүйелердің құрылымы, тазарту механизмі және практикалық қолданылуы жинақталған.Сондай-ақ, </w:t>
      </w:r>
      <w:r w:rsidR="00375C43" w:rsidRPr="00705016">
        <w:rPr>
          <w:rStyle w:val="jlqj4b"/>
          <w:rFonts w:ascii="Times New Roman" w:hAnsi="Times New Roman" w:cs="Times New Roman"/>
          <w:sz w:val="28"/>
          <w:szCs w:val="28"/>
          <w:lang w:val="kk-KZ"/>
        </w:rPr>
        <w:t>КҚЖ</w:t>
      </w:r>
      <w:r w:rsidR="008D76DA" w:rsidRPr="00705016">
        <w:rPr>
          <w:rStyle w:val="jlqj4b"/>
          <w:rFonts w:ascii="Times New Roman" w:hAnsi="Times New Roman" w:cs="Times New Roman"/>
          <w:sz w:val="28"/>
          <w:szCs w:val="28"/>
          <w:lang w:val="kk-KZ"/>
        </w:rPr>
        <w:t xml:space="preserve"> жүйелерін басқа орталықтандырылмаған жүйелермен салыстыра</w:t>
      </w:r>
      <w:r w:rsidRPr="00705016">
        <w:rPr>
          <w:rStyle w:val="jlqj4b"/>
          <w:rFonts w:ascii="Times New Roman" w:hAnsi="Times New Roman" w:cs="Times New Roman"/>
          <w:sz w:val="28"/>
          <w:szCs w:val="28"/>
          <w:lang w:val="kk-KZ"/>
        </w:rPr>
        <w:t xml:space="preserve"> отырып</w:t>
      </w:r>
      <w:r w:rsidR="008D76DA" w:rsidRPr="00705016">
        <w:rPr>
          <w:rStyle w:val="jlqj4b"/>
          <w:rFonts w:ascii="Times New Roman" w:hAnsi="Times New Roman" w:cs="Times New Roman"/>
          <w:sz w:val="28"/>
          <w:szCs w:val="28"/>
          <w:lang w:val="kk-KZ"/>
        </w:rPr>
        <w:t>, олардың сулы-батпақты және жинақты сүзгі жүйелері, олардың құрылымы мен тазарту тиімділігі</w:t>
      </w:r>
      <w:r w:rsidRPr="00705016">
        <w:rPr>
          <w:rStyle w:val="jlqj4b"/>
          <w:rFonts w:ascii="Times New Roman" w:hAnsi="Times New Roman" w:cs="Times New Roman"/>
          <w:sz w:val="28"/>
          <w:szCs w:val="28"/>
          <w:lang w:val="kk-KZ"/>
        </w:rPr>
        <w:t>н көрсеткен [</w:t>
      </w:r>
      <w:r w:rsidR="00106BD7" w:rsidRPr="00705016">
        <w:rPr>
          <w:rStyle w:val="jlqj4b"/>
          <w:rFonts w:ascii="Times New Roman" w:hAnsi="Times New Roman" w:cs="Times New Roman"/>
          <w:sz w:val="28"/>
          <w:szCs w:val="28"/>
          <w:lang w:val="kk-KZ"/>
        </w:rPr>
        <w:t>5</w:t>
      </w:r>
      <w:r w:rsidR="00DC5A73">
        <w:rPr>
          <w:rStyle w:val="jlqj4b"/>
          <w:rFonts w:ascii="Times New Roman" w:hAnsi="Times New Roman" w:cs="Times New Roman"/>
          <w:sz w:val="28"/>
          <w:szCs w:val="28"/>
          <w:lang w:val="kk-KZ"/>
        </w:rPr>
        <w:t>5</w:t>
      </w:r>
      <w:r w:rsidRPr="00705016">
        <w:rPr>
          <w:rStyle w:val="jlqj4b"/>
          <w:rFonts w:ascii="Times New Roman" w:hAnsi="Times New Roman" w:cs="Times New Roman"/>
          <w:sz w:val="28"/>
          <w:szCs w:val="28"/>
          <w:lang w:val="kk-KZ"/>
        </w:rPr>
        <w:t>]</w:t>
      </w:r>
      <w:r w:rsidR="008D76DA" w:rsidRPr="00705016">
        <w:rPr>
          <w:rStyle w:val="jlqj4b"/>
          <w:rFonts w:ascii="Times New Roman" w:hAnsi="Times New Roman" w:cs="Times New Roman"/>
          <w:sz w:val="28"/>
          <w:szCs w:val="28"/>
          <w:lang w:val="kk-KZ"/>
        </w:rPr>
        <w:t>.</w:t>
      </w:r>
    </w:p>
    <w:p w:rsidR="008D76DA" w:rsidRPr="00705016" w:rsidRDefault="00FC6F2D"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Зерттеулер бойынша Қытайдың т</w:t>
      </w:r>
      <w:r w:rsidR="008D76DA" w:rsidRPr="00705016">
        <w:rPr>
          <w:rStyle w:val="jlqj4b"/>
          <w:rFonts w:ascii="Times New Roman" w:hAnsi="Times New Roman" w:cs="Times New Roman"/>
          <w:sz w:val="28"/>
          <w:szCs w:val="28"/>
          <w:lang w:val="kk-KZ"/>
        </w:rPr>
        <w:t>уризм аймағындағы ауылдағы суды тұтыну және ағынды сулардың сипаттамалары Лугу көліндегі (Юньнань провинциясы) жергілікті ауылдарды зерттеу нәтижесінде анықталды. Осы бағалау нәтижелері бойынша ауылдық жерлерде ағынды суларды жоғары сапалы тазарту мен қайта өңдеуге арналған жаңа биоэкологиялық технологияның аралас жүйесі жасал</w:t>
      </w:r>
      <w:r w:rsidRPr="00705016">
        <w:rPr>
          <w:rStyle w:val="jlqj4b"/>
          <w:rFonts w:ascii="Times New Roman" w:hAnsi="Times New Roman" w:cs="Times New Roman"/>
          <w:sz w:val="28"/>
          <w:szCs w:val="28"/>
          <w:lang w:val="kk-KZ"/>
        </w:rPr>
        <w:t>ған</w:t>
      </w:r>
      <w:r w:rsidR="008D76DA" w:rsidRPr="00705016">
        <w:rPr>
          <w:rStyle w:val="jlqj4b"/>
          <w:rFonts w:ascii="Times New Roman" w:hAnsi="Times New Roman" w:cs="Times New Roman"/>
          <w:sz w:val="28"/>
          <w:szCs w:val="28"/>
          <w:lang w:val="kk-KZ"/>
        </w:rPr>
        <w:t>. Бұл біріктірілген жүйеде биот</w:t>
      </w:r>
      <w:r w:rsidRPr="00705016">
        <w:rPr>
          <w:rStyle w:val="jlqj4b"/>
          <w:rFonts w:ascii="Times New Roman" w:hAnsi="Times New Roman" w:cs="Times New Roman"/>
          <w:sz w:val="28"/>
          <w:szCs w:val="28"/>
          <w:lang w:val="kk-KZ"/>
        </w:rPr>
        <w:t xml:space="preserve">ехника қондырғысы тік шеңберлі </w:t>
      </w:r>
      <w:r w:rsidR="008D76DA" w:rsidRPr="00705016">
        <w:rPr>
          <w:rStyle w:val="jlqj4b"/>
          <w:rFonts w:ascii="Times New Roman" w:hAnsi="Times New Roman" w:cs="Times New Roman"/>
          <w:sz w:val="28"/>
          <w:szCs w:val="28"/>
          <w:lang w:val="kk-KZ"/>
        </w:rPr>
        <w:t xml:space="preserve"> интеграцияланған тотығу каналы болып табылады, ал экотехника қондырғысы батпақты эко-сүзгіден, жер асты инфильтрациясынан және эко-арықтан тұрады. Лугу көлінің туризм аймағында орналасқан Lige Village-де осы аралас жүйенің ағынды суларын толық көлемде</w:t>
      </w:r>
      <w:r w:rsidRPr="00705016">
        <w:rPr>
          <w:rStyle w:val="jlqj4b"/>
          <w:rFonts w:ascii="Times New Roman" w:hAnsi="Times New Roman" w:cs="Times New Roman"/>
          <w:sz w:val="28"/>
          <w:szCs w:val="28"/>
          <w:lang w:val="kk-KZ"/>
        </w:rPr>
        <w:t xml:space="preserve"> тазарту қондырғысы салынған</w:t>
      </w:r>
      <w:r w:rsidR="008D76DA" w:rsidRPr="00705016">
        <w:rPr>
          <w:rStyle w:val="jlqj4b"/>
          <w:rFonts w:ascii="Times New Roman" w:hAnsi="Times New Roman" w:cs="Times New Roman"/>
          <w:sz w:val="28"/>
          <w:szCs w:val="28"/>
          <w:lang w:val="kk-KZ"/>
        </w:rPr>
        <w:t>. Био-эко аралас жүйенің өнімділігі оның ағынды суларының жер үсті суларының стандарттарының III дәрежесіне дейін</w:t>
      </w:r>
      <w:r w:rsidRPr="00705016">
        <w:rPr>
          <w:rStyle w:val="jlqj4b"/>
          <w:rFonts w:ascii="Times New Roman" w:hAnsi="Times New Roman" w:cs="Times New Roman"/>
          <w:sz w:val="28"/>
          <w:szCs w:val="28"/>
          <w:lang w:val="kk-KZ"/>
        </w:rPr>
        <w:t>, яғни оттегіне</w:t>
      </w:r>
      <w:r w:rsidR="008D76DA" w:rsidRPr="00705016">
        <w:rPr>
          <w:rStyle w:val="jlqj4b"/>
          <w:rFonts w:ascii="Times New Roman" w:hAnsi="Times New Roman" w:cs="Times New Roman"/>
          <w:sz w:val="28"/>
          <w:szCs w:val="28"/>
          <w:lang w:val="kk-KZ"/>
        </w:rPr>
        <w:t xml:space="preserve"> химиялық қажеттілігінің концентрациясы (</w:t>
      </w:r>
      <w:r w:rsidRPr="00705016">
        <w:rPr>
          <w:rStyle w:val="jlqj4b"/>
          <w:rFonts w:ascii="Times New Roman" w:hAnsi="Times New Roman" w:cs="Times New Roman"/>
          <w:sz w:val="28"/>
          <w:szCs w:val="28"/>
          <w:lang w:val="kk-KZ"/>
        </w:rPr>
        <w:t>ОХҚ</w:t>
      </w:r>
      <w:r w:rsidR="008D76DA" w:rsidRPr="00705016">
        <w:rPr>
          <w:rStyle w:val="jlqj4b"/>
          <w:rFonts w:ascii="Times New Roman" w:hAnsi="Times New Roman" w:cs="Times New Roman"/>
          <w:sz w:val="28"/>
          <w:szCs w:val="28"/>
          <w:lang w:val="kk-KZ"/>
        </w:rPr>
        <w:t>), аммиак азотына (NH</w:t>
      </w:r>
      <w:r w:rsidR="008D76DA" w:rsidRPr="00705016">
        <w:rPr>
          <w:rStyle w:val="jlqj4b"/>
          <w:rFonts w:ascii="Times New Roman" w:hAnsi="Times New Roman" w:cs="Times New Roman"/>
          <w:sz w:val="28"/>
          <w:szCs w:val="28"/>
          <w:vertAlign w:val="subscript"/>
          <w:lang w:val="kk-KZ"/>
        </w:rPr>
        <w:t>4</w:t>
      </w:r>
      <w:r w:rsidR="008D76DA" w:rsidRPr="00705016">
        <w:rPr>
          <w:rStyle w:val="jlqj4b"/>
          <w:rFonts w:ascii="Times New Roman" w:hAnsi="Times New Roman" w:cs="Times New Roman"/>
          <w:sz w:val="28"/>
          <w:szCs w:val="28"/>
          <w:vertAlign w:val="superscript"/>
          <w:lang w:val="kk-KZ"/>
        </w:rPr>
        <w:t>+</w:t>
      </w:r>
      <w:r w:rsidR="008D76DA" w:rsidRPr="00705016">
        <w:rPr>
          <w:rStyle w:val="jlqj4b"/>
          <w:rFonts w:ascii="Times New Roman" w:hAnsi="Times New Roman" w:cs="Times New Roman"/>
          <w:sz w:val="28"/>
          <w:szCs w:val="28"/>
          <w:lang w:val="kk-KZ"/>
        </w:rPr>
        <w:t xml:space="preserve"> -N) жеткендігін көрсет</w:t>
      </w:r>
      <w:r w:rsidRPr="00705016">
        <w:rPr>
          <w:rStyle w:val="jlqj4b"/>
          <w:rFonts w:ascii="Times New Roman" w:hAnsi="Times New Roman" w:cs="Times New Roman"/>
          <w:sz w:val="28"/>
          <w:szCs w:val="28"/>
          <w:lang w:val="kk-KZ"/>
        </w:rPr>
        <w:t>кен</w:t>
      </w:r>
      <w:r w:rsidR="008D76DA" w:rsidRPr="00705016">
        <w:rPr>
          <w:rStyle w:val="jlqj4b"/>
          <w:rFonts w:ascii="Times New Roman" w:hAnsi="Times New Roman" w:cs="Times New Roman"/>
          <w:sz w:val="28"/>
          <w:szCs w:val="28"/>
          <w:lang w:val="kk-KZ"/>
        </w:rPr>
        <w:t>, және жалпы ағынды сулардағы жалпы фосфор (</w:t>
      </w:r>
      <w:r w:rsidRPr="00705016">
        <w:rPr>
          <w:rStyle w:val="jlqj4b"/>
          <w:rFonts w:ascii="Times New Roman" w:hAnsi="Times New Roman" w:cs="Times New Roman"/>
          <w:sz w:val="28"/>
          <w:szCs w:val="28"/>
          <w:lang w:val="kk-KZ"/>
        </w:rPr>
        <w:t>Ж</w:t>
      </w:r>
      <w:r w:rsidR="00375C43" w:rsidRPr="00705016">
        <w:rPr>
          <w:rStyle w:val="jlqj4b"/>
          <w:rFonts w:ascii="Times New Roman" w:hAnsi="Times New Roman" w:cs="Times New Roman"/>
          <w:sz w:val="28"/>
          <w:szCs w:val="28"/>
          <w:lang w:val="kk-KZ"/>
        </w:rPr>
        <w:t>Ф</w:t>
      </w:r>
      <w:r w:rsidR="008D76DA" w:rsidRPr="00705016">
        <w:rPr>
          <w:rStyle w:val="jlqj4b"/>
          <w:rFonts w:ascii="Times New Roman" w:hAnsi="Times New Roman" w:cs="Times New Roman"/>
          <w:sz w:val="28"/>
          <w:szCs w:val="28"/>
          <w:lang w:val="kk-KZ"/>
        </w:rPr>
        <w:t>) сәйкесінше 10,1 және 0,1 мг</w:t>
      </w:r>
      <w:r w:rsidR="00375C43" w:rsidRPr="00705016">
        <w:rPr>
          <w:rStyle w:val="jlqj4b"/>
          <w:rFonts w:ascii="Times New Roman" w:hAnsi="Times New Roman" w:cs="Times New Roman"/>
          <w:sz w:val="28"/>
          <w:szCs w:val="28"/>
          <w:lang w:val="kk-KZ"/>
        </w:rPr>
        <w:t>/</w:t>
      </w:r>
      <w:r w:rsidR="008D76DA" w:rsidRPr="00705016">
        <w:rPr>
          <w:rStyle w:val="jlqj4b"/>
          <w:rFonts w:ascii="Times New Roman" w:hAnsi="Times New Roman" w:cs="Times New Roman"/>
          <w:sz w:val="28"/>
          <w:szCs w:val="28"/>
          <w:lang w:val="kk-KZ"/>
        </w:rPr>
        <w:t xml:space="preserve">л-ден аз болды, ал </w:t>
      </w:r>
      <w:r w:rsidRPr="00705016">
        <w:rPr>
          <w:rStyle w:val="jlqj4b"/>
          <w:rFonts w:ascii="Times New Roman" w:hAnsi="Times New Roman" w:cs="Times New Roman"/>
          <w:sz w:val="28"/>
          <w:szCs w:val="28"/>
          <w:lang w:val="kk-KZ"/>
        </w:rPr>
        <w:t>ОХҚ</w:t>
      </w:r>
      <w:r w:rsidR="008D76DA" w:rsidRPr="00705016">
        <w:rPr>
          <w:rStyle w:val="jlqj4b"/>
          <w:rFonts w:ascii="Times New Roman" w:hAnsi="Times New Roman" w:cs="Times New Roman"/>
          <w:sz w:val="28"/>
          <w:szCs w:val="28"/>
          <w:lang w:val="kk-KZ"/>
        </w:rPr>
        <w:t xml:space="preserve"> 140-300 мг</w:t>
      </w:r>
      <w:r w:rsidR="00375C43" w:rsidRPr="00705016">
        <w:rPr>
          <w:rStyle w:val="jlqj4b"/>
          <w:rFonts w:ascii="Times New Roman" w:hAnsi="Times New Roman" w:cs="Times New Roman"/>
          <w:sz w:val="28"/>
          <w:szCs w:val="28"/>
          <w:lang w:val="kk-KZ"/>
        </w:rPr>
        <w:t>/</w:t>
      </w:r>
      <w:r w:rsidR="008D76DA" w:rsidRPr="00705016">
        <w:rPr>
          <w:rStyle w:val="jlqj4b"/>
          <w:rFonts w:ascii="Times New Roman" w:hAnsi="Times New Roman" w:cs="Times New Roman"/>
          <w:sz w:val="28"/>
          <w:szCs w:val="28"/>
          <w:lang w:val="kk-KZ"/>
        </w:rPr>
        <w:t>л, NH</w:t>
      </w:r>
      <w:r w:rsidR="008D76DA" w:rsidRPr="00705016">
        <w:rPr>
          <w:rStyle w:val="jlqj4b"/>
          <w:rFonts w:ascii="Times New Roman" w:hAnsi="Times New Roman" w:cs="Times New Roman"/>
          <w:sz w:val="28"/>
          <w:szCs w:val="28"/>
          <w:vertAlign w:val="subscript"/>
          <w:lang w:val="kk-KZ"/>
        </w:rPr>
        <w:t>4</w:t>
      </w:r>
      <w:r w:rsidR="008D76DA" w:rsidRPr="00705016">
        <w:rPr>
          <w:rStyle w:val="jlqj4b"/>
          <w:rFonts w:ascii="Times New Roman" w:hAnsi="Times New Roman" w:cs="Times New Roman"/>
          <w:sz w:val="28"/>
          <w:szCs w:val="28"/>
          <w:vertAlign w:val="superscript"/>
          <w:lang w:val="kk-KZ"/>
        </w:rPr>
        <w:t>+</w:t>
      </w:r>
      <w:r w:rsidR="008D76DA" w:rsidRPr="00705016">
        <w:rPr>
          <w:rStyle w:val="jlqj4b"/>
          <w:rFonts w:ascii="Times New Roman" w:hAnsi="Times New Roman" w:cs="Times New Roman"/>
          <w:sz w:val="28"/>
          <w:szCs w:val="28"/>
          <w:lang w:val="kk-KZ"/>
        </w:rPr>
        <w:t xml:space="preserve"> -N 40-70 мг/л және </w:t>
      </w:r>
      <w:r w:rsidRPr="00705016">
        <w:rPr>
          <w:rStyle w:val="jlqj4b"/>
          <w:rFonts w:ascii="Times New Roman" w:hAnsi="Times New Roman" w:cs="Times New Roman"/>
          <w:sz w:val="28"/>
          <w:szCs w:val="28"/>
          <w:lang w:val="kk-KZ"/>
        </w:rPr>
        <w:t>Ж</w:t>
      </w:r>
      <w:r w:rsidR="00375C43" w:rsidRPr="00705016">
        <w:rPr>
          <w:rStyle w:val="jlqj4b"/>
          <w:rFonts w:ascii="Times New Roman" w:hAnsi="Times New Roman" w:cs="Times New Roman"/>
          <w:sz w:val="28"/>
          <w:szCs w:val="28"/>
          <w:lang w:val="kk-KZ"/>
        </w:rPr>
        <w:t>Ф т</w:t>
      </w:r>
      <w:r w:rsidR="008D76DA" w:rsidRPr="00705016">
        <w:rPr>
          <w:rStyle w:val="jlqj4b"/>
          <w:rFonts w:ascii="Times New Roman" w:hAnsi="Times New Roman" w:cs="Times New Roman"/>
          <w:sz w:val="28"/>
          <w:szCs w:val="28"/>
          <w:lang w:val="kk-KZ"/>
        </w:rPr>
        <w:t>иісінше 3-5 мг/л. Сонымен қатар, жергілікті топырақтың Р адсорбциясын бағалау кезінде Р биохимиялық аралас жүйенің экологиялық тазарту қондырғысы арқылы темір мен алюминийді топыраққа бекіту және сорбциялау арқылы жойылғандығы анықтал</w:t>
      </w:r>
      <w:r w:rsidR="00C5017C" w:rsidRPr="00705016">
        <w:rPr>
          <w:rStyle w:val="jlqj4b"/>
          <w:rFonts w:ascii="Times New Roman" w:hAnsi="Times New Roman" w:cs="Times New Roman"/>
          <w:sz w:val="28"/>
          <w:szCs w:val="28"/>
          <w:lang w:val="kk-KZ"/>
        </w:rPr>
        <w:t>ған</w:t>
      </w:r>
      <w:r w:rsidR="008D76DA" w:rsidRPr="00705016">
        <w:rPr>
          <w:rStyle w:val="jlqj4b"/>
          <w:rFonts w:ascii="Times New Roman" w:hAnsi="Times New Roman" w:cs="Times New Roman"/>
          <w:sz w:val="28"/>
          <w:szCs w:val="28"/>
          <w:lang w:val="kk-KZ"/>
        </w:rPr>
        <w:t>. Толық көлемді ағынды суларды тазарту қондырғысының ағындары жергілікті ландшафтты экологиялық сулы-батпақты алқаптың сулары ретінде пайдаланыл</w:t>
      </w:r>
      <w:r w:rsidR="00C5017C" w:rsidRPr="00705016">
        <w:rPr>
          <w:rStyle w:val="jlqj4b"/>
          <w:rFonts w:ascii="Times New Roman" w:hAnsi="Times New Roman" w:cs="Times New Roman"/>
          <w:sz w:val="28"/>
          <w:szCs w:val="28"/>
          <w:lang w:val="kk-KZ"/>
        </w:rPr>
        <w:t>ған</w:t>
      </w:r>
      <w:r w:rsidR="008D76DA" w:rsidRPr="00705016">
        <w:rPr>
          <w:rStyle w:val="jlqj4b"/>
          <w:rFonts w:ascii="Times New Roman" w:hAnsi="Times New Roman" w:cs="Times New Roman"/>
          <w:sz w:val="28"/>
          <w:szCs w:val="28"/>
          <w:lang w:val="kk-KZ"/>
        </w:rPr>
        <w:t xml:space="preserve">. </w:t>
      </w:r>
      <w:r w:rsidR="00C5017C" w:rsidRPr="00705016">
        <w:rPr>
          <w:rStyle w:val="jlqj4b"/>
          <w:rFonts w:ascii="Times New Roman" w:hAnsi="Times New Roman" w:cs="Times New Roman"/>
          <w:sz w:val="28"/>
          <w:szCs w:val="28"/>
          <w:lang w:val="kk-KZ"/>
        </w:rPr>
        <w:t>Осы зерттеулердің н</w:t>
      </w:r>
      <w:r w:rsidR="008D76DA" w:rsidRPr="00705016">
        <w:rPr>
          <w:rStyle w:val="jlqj4b"/>
          <w:rFonts w:ascii="Times New Roman" w:hAnsi="Times New Roman" w:cs="Times New Roman"/>
          <w:sz w:val="28"/>
          <w:szCs w:val="28"/>
          <w:lang w:val="kk-KZ"/>
        </w:rPr>
        <w:t>әтижелер</w:t>
      </w:r>
      <w:r w:rsidR="00C5017C" w:rsidRPr="00705016">
        <w:rPr>
          <w:rStyle w:val="jlqj4b"/>
          <w:rFonts w:ascii="Times New Roman" w:hAnsi="Times New Roman" w:cs="Times New Roman"/>
          <w:sz w:val="28"/>
          <w:szCs w:val="28"/>
          <w:lang w:val="kk-KZ"/>
        </w:rPr>
        <w:t>і</w:t>
      </w:r>
      <w:r w:rsidR="008D76DA" w:rsidRPr="00705016">
        <w:rPr>
          <w:rStyle w:val="jlqj4b"/>
          <w:rFonts w:ascii="Times New Roman" w:hAnsi="Times New Roman" w:cs="Times New Roman"/>
          <w:sz w:val="28"/>
          <w:szCs w:val="28"/>
          <w:lang w:val="kk-KZ"/>
        </w:rPr>
        <w:t xml:space="preserve"> көрсеткендей, бұл био-эко аралас жүйе бұл ауылдық жерлерде ағынды суларды тазартудың мүмкін технологиясы бола алады</w:t>
      </w:r>
      <w:r w:rsidR="00C5017C" w:rsidRPr="00705016">
        <w:rPr>
          <w:rStyle w:val="jlqj4b"/>
          <w:rFonts w:ascii="Times New Roman" w:hAnsi="Times New Roman" w:cs="Times New Roman"/>
          <w:sz w:val="28"/>
          <w:szCs w:val="28"/>
          <w:lang w:val="kk-KZ"/>
        </w:rPr>
        <w:t xml:space="preserve"> [</w:t>
      </w:r>
      <w:r w:rsidR="00106BD7" w:rsidRPr="00705016">
        <w:rPr>
          <w:rStyle w:val="jlqj4b"/>
          <w:rFonts w:ascii="Times New Roman" w:hAnsi="Times New Roman" w:cs="Times New Roman"/>
          <w:sz w:val="28"/>
          <w:szCs w:val="28"/>
          <w:lang w:val="kk-KZ"/>
        </w:rPr>
        <w:t>5</w:t>
      </w:r>
      <w:r w:rsidR="00DC5A73">
        <w:rPr>
          <w:rStyle w:val="jlqj4b"/>
          <w:rFonts w:ascii="Times New Roman" w:hAnsi="Times New Roman" w:cs="Times New Roman"/>
          <w:sz w:val="28"/>
          <w:szCs w:val="28"/>
          <w:lang w:val="kk-KZ"/>
        </w:rPr>
        <w:t>6</w:t>
      </w:r>
      <w:r w:rsidR="00C5017C" w:rsidRPr="00705016">
        <w:rPr>
          <w:rStyle w:val="jlqj4b"/>
          <w:rFonts w:ascii="Times New Roman" w:hAnsi="Times New Roman" w:cs="Times New Roman"/>
          <w:sz w:val="28"/>
          <w:szCs w:val="28"/>
          <w:lang w:val="kk-KZ"/>
        </w:rPr>
        <w:t>]</w:t>
      </w:r>
      <w:r w:rsidR="008D76DA" w:rsidRPr="00705016">
        <w:rPr>
          <w:rStyle w:val="jlqj4b"/>
          <w:rFonts w:ascii="Times New Roman" w:hAnsi="Times New Roman" w:cs="Times New Roman"/>
          <w:sz w:val="28"/>
          <w:szCs w:val="28"/>
          <w:lang w:val="kk-KZ"/>
        </w:rPr>
        <w:t>.</w:t>
      </w:r>
    </w:p>
    <w:p w:rsidR="008D76DA" w:rsidRPr="00705016" w:rsidRDefault="002A00CD"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Тағы бір шетелдік зерттеулерді қарастырсақ, и</w:t>
      </w:r>
      <w:r w:rsidR="008D76DA" w:rsidRPr="00705016">
        <w:rPr>
          <w:rStyle w:val="jlqj4b"/>
          <w:rFonts w:ascii="Times New Roman" w:hAnsi="Times New Roman" w:cs="Times New Roman"/>
          <w:sz w:val="28"/>
          <w:szCs w:val="28"/>
          <w:lang w:val="kk-KZ"/>
        </w:rPr>
        <w:t>нновациялық септиктен (</w:t>
      </w:r>
      <w:r w:rsidRPr="00705016">
        <w:rPr>
          <w:rStyle w:val="jlqj4b"/>
          <w:rFonts w:ascii="Times New Roman" w:hAnsi="Times New Roman" w:cs="Times New Roman"/>
          <w:sz w:val="28"/>
          <w:szCs w:val="28"/>
          <w:lang w:val="kk-KZ"/>
        </w:rPr>
        <w:t>ИС</w:t>
      </w:r>
      <w:r w:rsidR="008D76DA" w:rsidRPr="00705016">
        <w:rPr>
          <w:rStyle w:val="jlqj4b"/>
          <w:rFonts w:ascii="Times New Roman" w:hAnsi="Times New Roman" w:cs="Times New Roman"/>
          <w:sz w:val="28"/>
          <w:szCs w:val="28"/>
          <w:lang w:val="kk-KZ"/>
        </w:rPr>
        <w:t>) және құрама орта сүзгі қабатынан (</w:t>
      </w:r>
      <w:r w:rsidRPr="00705016">
        <w:rPr>
          <w:rStyle w:val="jlqj4b"/>
          <w:rFonts w:ascii="Times New Roman" w:hAnsi="Times New Roman" w:cs="Times New Roman"/>
          <w:sz w:val="28"/>
          <w:szCs w:val="28"/>
          <w:lang w:val="kk-KZ"/>
        </w:rPr>
        <w:t>ҚОСҚ</w:t>
      </w:r>
      <w:r w:rsidR="008D76DA" w:rsidRPr="00705016">
        <w:rPr>
          <w:rStyle w:val="jlqj4b"/>
          <w:rFonts w:ascii="Times New Roman" w:hAnsi="Times New Roman" w:cs="Times New Roman"/>
          <w:sz w:val="28"/>
          <w:szCs w:val="28"/>
          <w:lang w:val="kk-KZ"/>
        </w:rPr>
        <w:t>) тұратын аралас жүйе ауылдағы тұрмыстық сарқынды суларды тазарту үшін пайдаланыл</w:t>
      </w:r>
      <w:r w:rsidRPr="00705016">
        <w:rPr>
          <w:rStyle w:val="jlqj4b"/>
          <w:rFonts w:ascii="Times New Roman" w:hAnsi="Times New Roman" w:cs="Times New Roman"/>
          <w:sz w:val="28"/>
          <w:szCs w:val="28"/>
          <w:lang w:val="kk-KZ"/>
        </w:rPr>
        <w:t>ған [</w:t>
      </w:r>
      <w:r w:rsidR="00106BD7" w:rsidRPr="00705016">
        <w:rPr>
          <w:rStyle w:val="jlqj4b"/>
          <w:rFonts w:ascii="Times New Roman" w:hAnsi="Times New Roman" w:cs="Times New Roman"/>
          <w:sz w:val="28"/>
          <w:szCs w:val="28"/>
          <w:lang w:val="kk-KZ"/>
        </w:rPr>
        <w:t>40</w:t>
      </w:r>
      <w:r w:rsidRPr="00705016">
        <w:rPr>
          <w:rStyle w:val="jlqj4b"/>
          <w:rFonts w:ascii="Times New Roman" w:hAnsi="Times New Roman" w:cs="Times New Roman"/>
          <w:sz w:val="28"/>
          <w:szCs w:val="28"/>
          <w:lang w:val="kk-KZ"/>
        </w:rPr>
        <w:t>].</w:t>
      </w:r>
      <w:r w:rsidR="008D76DA" w:rsidRPr="00705016">
        <w:rPr>
          <w:rStyle w:val="jlqj4b"/>
          <w:rFonts w:ascii="Times New Roman" w:hAnsi="Times New Roman" w:cs="Times New Roman"/>
          <w:sz w:val="28"/>
          <w:szCs w:val="28"/>
          <w:lang w:val="kk-KZ"/>
        </w:rPr>
        <w:t xml:space="preserve"> </w:t>
      </w:r>
      <w:r w:rsidR="008D76DA" w:rsidRPr="00705016">
        <w:rPr>
          <w:rStyle w:val="jlqj4b"/>
          <w:rFonts w:ascii="Times New Roman" w:hAnsi="Times New Roman" w:cs="Times New Roman"/>
          <w:sz w:val="28"/>
          <w:szCs w:val="28"/>
          <w:lang w:val="kk-KZ"/>
        </w:rPr>
        <w:lastRenderedPageBreak/>
        <w:t>Жүйе оттегінің химиялық қажеттілігін (</w:t>
      </w:r>
      <w:r w:rsidR="00375C43" w:rsidRPr="00705016">
        <w:rPr>
          <w:rStyle w:val="jlqj4b"/>
          <w:rFonts w:ascii="Times New Roman" w:hAnsi="Times New Roman" w:cs="Times New Roman"/>
          <w:sz w:val="28"/>
          <w:szCs w:val="28"/>
          <w:lang w:val="kk-KZ"/>
        </w:rPr>
        <w:t>ОХҚ</w:t>
      </w:r>
      <w:r w:rsidR="008D76DA" w:rsidRPr="00705016">
        <w:rPr>
          <w:rStyle w:val="jlqj4b"/>
          <w:rFonts w:ascii="Times New Roman" w:hAnsi="Times New Roman" w:cs="Times New Roman"/>
          <w:sz w:val="28"/>
          <w:szCs w:val="28"/>
          <w:lang w:val="kk-KZ"/>
        </w:rPr>
        <w:t>) және тоқтатылған қатты заттарды кетірудің салыстырмалы түрде жақсы тиімділігін көрсетті, бірақ жалпы фосфорды (</w:t>
      </w:r>
      <w:r w:rsidR="00C5017C" w:rsidRPr="00705016">
        <w:rPr>
          <w:rStyle w:val="jlqj4b"/>
          <w:rFonts w:ascii="Times New Roman" w:hAnsi="Times New Roman" w:cs="Times New Roman"/>
          <w:sz w:val="28"/>
          <w:szCs w:val="28"/>
          <w:lang w:val="kk-KZ"/>
        </w:rPr>
        <w:t>Ж</w:t>
      </w:r>
      <w:r w:rsidR="00375C43" w:rsidRPr="00705016">
        <w:rPr>
          <w:rStyle w:val="jlqj4b"/>
          <w:rFonts w:ascii="Times New Roman" w:hAnsi="Times New Roman" w:cs="Times New Roman"/>
          <w:sz w:val="28"/>
          <w:szCs w:val="28"/>
          <w:lang w:val="kk-KZ"/>
        </w:rPr>
        <w:t>Ф</w:t>
      </w:r>
      <w:r w:rsidR="008D76DA" w:rsidRPr="00705016">
        <w:rPr>
          <w:rStyle w:val="jlqj4b"/>
          <w:rFonts w:ascii="Times New Roman" w:hAnsi="Times New Roman" w:cs="Times New Roman"/>
          <w:sz w:val="28"/>
          <w:szCs w:val="28"/>
          <w:lang w:val="kk-KZ"/>
        </w:rPr>
        <w:t>) және жалпы азотты (</w:t>
      </w:r>
      <w:r w:rsidR="00C5017C" w:rsidRPr="00705016">
        <w:rPr>
          <w:rStyle w:val="jlqj4b"/>
          <w:rFonts w:ascii="Times New Roman" w:hAnsi="Times New Roman" w:cs="Times New Roman"/>
          <w:sz w:val="28"/>
          <w:szCs w:val="28"/>
          <w:lang w:val="kk-KZ"/>
        </w:rPr>
        <w:t>Ж</w:t>
      </w:r>
      <w:r w:rsidR="00611853" w:rsidRPr="00705016">
        <w:rPr>
          <w:rStyle w:val="jlqj4b"/>
          <w:rFonts w:ascii="Times New Roman" w:hAnsi="Times New Roman" w:cs="Times New Roman"/>
          <w:sz w:val="28"/>
          <w:szCs w:val="28"/>
          <w:lang w:val="kk-KZ"/>
        </w:rPr>
        <w:t>А</w:t>
      </w:r>
      <w:r w:rsidR="008D76DA" w:rsidRPr="00705016">
        <w:rPr>
          <w:rStyle w:val="jlqj4b"/>
          <w:rFonts w:ascii="Times New Roman" w:hAnsi="Times New Roman" w:cs="Times New Roman"/>
          <w:sz w:val="28"/>
          <w:szCs w:val="28"/>
          <w:lang w:val="kk-KZ"/>
        </w:rPr>
        <w:t xml:space="preserve">) </w:t>
      </w:r>
      <w:r w:rsidR="00C5017C" w:rsidRPr="00705016">
        <w:rPr>
          <w:rStyle w:val="jlqj4b"/>
          <w:rFonts w:ascii="Times New Roman" w:hAnsi="Times New Roman" w:cs="Times New Roman"/>
          <w:sz w:val="28"/>
          <w:szCs w:val="28"/>
          <w:lang w:val="kk-KZ"/>
        </w:rPr>
        <w:t>тазарту</w:t>
      </w:r>
      <w:r w:rsidR="00611853" w:rsidRPr="00705016">
        <w:rPr>
          <w:rStyle w:val="jlqj4b"/>
          <w:rFonts w:ascii="Times New Roman" w:hAnsi="Times New Roman" w:cs="Times New Roman"/>
          <w:sz w:val="28"/>
          <w:szCs w:val="28"/>
          <w:lang w:val="kk-KZ"/>
        </w:rPr>
        <w:t xml:space="preserve"> тиімділігі онша әсерлі болмаса да, ө</w:t>
      </w:r>
      <w:r w:rsidR="008D76DA" w:rsidRPr="00705016">
        <w:rPr>
          <w:rStyle w:val="jlqj4b"/>
          <w:rFonts w:ascii="Times New Roman" w:hAnsi="Times New Roman" w:cs="Times New Roman"/>
          <w:sz w:val="28"/>
          <w:szCs w:val="28"/>
          <w:lang w:val="kk-KZ"/>
        </w:rPr>
        <w:t xml:space="preserve">зара байланысты регрессиялық модельдер осы жүйеде қоректік заттарды </w:t>
      </w:r>
      <w:r w:rsidR="00611853" w:rsidRPr="00705016">
        <w:rPr>
          <w:rStyle w:val="jlqj4b"/>
          <w:rFonts w:ascii="Times New Roman" w:hAnsi="Times New Roman" w:cs="Times New Roman"/>
          <w:sz w:val="28"/>
          <w:szCs w:val="28"/>
          <w:lang w:val="kk-KZ"/>
        </w:rPr>
        <w:t>тазалаудың</w:t>
      </w:r>
      <w:r w:rsidR="008D76DA" w:rsidRPr="00705016">
        <w:rPr>
          <w:rStyle w:val="jlqj4b"/>
          <w:rFonts w:ascii="Times New Roman" w:hAnsi="Times New Roman" w:cs="Times New Roman"/>
          <w:sz w:val="28"/>
          <w:szCs w:val="28"/>
          <w:lang w:val="kk-KZ"/>
        </w:rPr>
        <w:t xml:space="preserve"> тиімді бағаларын </w:t>
      </w:r>
      <w:r w:rsidR="00611853" w:rsidRPr="00705016">
        <w:rPr>
          <w:rStyle w:val="jlqj4b"/>
          <w:rFonts w:ascii="Times New Roman" w:hAnsi="Times New Roman" w:cs="Times New Roman"/>
          <w:sz w:val="28"/>
          <w:szCs w:val="28"/>
          <w:lang w:val="kk-KZ"/>
        </w:rPr>
        <w:t>ұсынған</w:t>
      </w:r>
      <w:r w:rsidR="008D76DA" w:rsidRPr="00705016">
        <w:rPr>
          <w:rStyle w:val="jlqj4b"/>
          <w:rFonts w:ascii="Times New Roman" w:hAnsi="Times New Roman" w:cs="Times New Roman"/>
          <w:sz w:val="28"/>
          <w:szCs w:val="28"/>
          <w:lang w:val="kk-KZ"/>
        </w:rPr>
        <w:t>. Гидравликалық ұстау уақыты қоректік заттардың кетуіне оң әсер ет</w:t>
      </w:r>
      <w:r w:rsidR="00611853" w:rsidRPr="00705016">
        <w:rPr>
          <w:rStyle w:val="jlqj4b"/>
          <w:rFonts w:ascii="Times New Roman" w:hAnsi="Times New Roman" w:cs="Times New Roman"/>
          <w:sz w:val="28"/>
          <w:szCs w:val="28"/>
          <w:lang w:val="kk-KZ"/>
        </w:rPr>
        <w:t>кен</w:t>
      </w:r>
      <w:r w:rsidR="008D76DA" w:rsidRPr="00705016">
        <w:rPr>
          <w:rStyle w:val="jlqj4b"/>
          <w:rFonts w:ascii="Times New Roman" w:hAnsi="Times New Roman" w:cs="Times New Roman"/>
          <w:sz w:val="28"/>
          <w:szCs w:val="28"/>
          <w:lang w:val="kk-KZ"/>
        </w:rPr>
        <w:t>. Қоршаған ортаның температурасы жүйеде тоқтатылған қатты заттармен (</w:t>
      </w:r>
      <w:r w:rsidR="005152BC">
        <w:rPr>
          <w:rStyle w:val="jlqj4b"/>
          <w:rFonts w:ascii="Times New Roman" w:hAnsi="Times New Roman" w:cs="Times New Roman"/>
          <w:sz w:val="28"/>
          <w:szCs w:val="28"/>
          <w:lang w:val="kk-KZ"/>
        </w:rPr>
        <w:t>Қ</w:t>
      </w:r>
      <w:r w:rsidR="008D76DA" w:rsidRPr="00705016">
        <w:rPr>
          <w:rStyle w:val="jlqj4b"/>
          <w:rFonts w:ascii="Times New Roman" w:hAnsi="Times New Roman" w:cs="Times New Roman"/>
          <w:sz w:val="28"/>
          <w:szCs w:val="28"/>
          <w:lang w:val="kk-KZ"/>
        </w:rPr>
        <w:t>Қ</w:t>
      </w:r>
      <w:r w:rsidR="00375C43" w:rsidRPr="00705016">
        <w:rPr>
          <w:rStyle w:val="jlqj4b"/>
          <w:rFonts w:ascii="Times New Roman" w:hAnsi="Times New Roman" w:cs="Times New Roman"/>
          <w:sz w:val="28"/>
          <w:szCs w:val="28"/>
          <w:lang w:val="kk-KZ"/>
        </w:rPr>
        <w:t>З</w:t>
      </w:r>
      <w:r w:rsidR="008D76DA" w:rsidRPr="00705016">
        <w:rPr>
          <w:rStyle w:val="jlqj4b"/>
          <w:rFonts w:ascii="Times New Roman" w:hAnsi="Times New Roman" w:cs="Times New Roman"/>
          <w:sz w:val="28"/>
          <w:szCs w:val="28"/>
          <w:lang w:val="kk-KZ"/>
        </w:rPr>
        <w:t xml:space="preserve">) және </w:t>
      </w:r>
      <w:r w:rsidR="00375C43" w:rsidRPr="00705016">
        <w:rPr>
          <w:rStyle w:val="jlqj4b"/>
          <w:rFonts w:ascii="Times New Roman" w:hAnsi="Times New Roman" w:cs="Times New Roman"/>
          <w:sz w:val="28"/>
          <w:szCs w:val="28"/>
          <w:lang w:val="kk-KZ"/>
        </w:rPr>
        <w:t>ЖФ</w:t>
      </w:r>
      <w:r w:rsidR="008D76DA" w:rsidRPr="00705016">
        <w:rPr>
          <w:rStyle w:val="jlqj4b"/>
          <w:rFonts w:ascii="Times New Roman" w:hAnsi="Times New Roman" w:cs="Times New Roman"/>
          <w:sz w:val="28"/>
          <w:szCs w:val="28"/>
          <w:lang w:val="kk-KZ"/>
        </w:rPr>
        <w:t xml:space="preserve"> кетірумен айқын байланысы болған жоқ. Керісінше, қоршаған ортаның температурасы </w:t>
      </w:r>
      <w:r w:rsidR="00611853" w:rsidRPr="00705016">
        <w:rPr>
          <w:rStyle w:val="jlqj4b"/>
          <w:rFonts w:ascii="Times New Roman" w:hAnsi="Times New Roman" w:cs="Times New Roman"/>
          <w:sz w:val="28"/>
          <w:szCs w:val="28"/>
          <w:lang w:val="kk-KZ"/>
        </w:rPr>
        <w:t>ОХҚ</w:t>
      </w:r>
      <w:r w:rsidR="008D76DA" w:rsidRPr="00705016">
        <w:rPr>
          <w:rStyle w:val="jlqj4b"/>
          <w:rFonts w:ascii="Times New Roman" w:hAnsi="Times New Roman" w:cs="Times New Roman"/>
          <w:sz w:val="28"/>
          <w:szCs w:val="28"/>
          <w:lang w:val="kk-KZ"/>
        </w:rPr>
        <w:t xml:space="preserve"> жоюға айтарлықтай әсер ет</w:t>
      </w:r>
      <w:r w:rsidR="00611853" w:rsidRPr="00705016">
        <w:rPr>
          <w:rStyle w:val="jlqj4b"/>
          <w:rFonts w:ascii="Times New Roman" w:hAnsi="Times New Roman" w:cs="Times New Roman"/>
          <w:sz w:val="28"/>
          <w:szCs w:val="28"/>
          <w:lang w:val="kk-KZ"/>
        </w:rPr>
        <w:t>кен</w:t>
      </w:r>
      <w:r w:rsidR="008D76DA" w:rsidRPr="00705016">
        <w:rPr>
          <w:rStyle w:val="jlqj4b"/>
          <w:rFonts w:ascii="Times New Roman" w:hAnsi="Times New Roman" w:cs="Times New Roman"/>
          <w:sz w:val="28"/>
          <w:szCs w:val="28"/>
          <w:lang w:val="kk-KZ"/>
        </w:rPr>
        <w:t xml:space="preserve"> (p &lt;0,05). Сонымен қатар, суық мезгілде қоректік заттардың алынуы қиын бол</w:t>
      </w:r>
      <w:r w:rsidR="00611853" w:rsidRPr="00705016">
        <w:rPr>
          <w:rStyle w:val="jlqj4b"/>
          <w:rFonts w:ascii="Times New Roman" w:hAnsi="Times New Roman" w:cs="Times New Roman"/>
          <w:sz w:val="28"/>
          <w:szCs w:val="28"/>
          <w:lang w:val="kk-KZ"/>
        </w:rPr>
        <w:t>ған</w:t>
      </w:r>
      <w:r w:rsidR="008D76DA" w:rsidRPr="00705016">
        <w:rPr>
          <w:rStyle w:val="jlqj4b"/>
          <w:rFonts w:ascii="Times New Roman" w:hAnsi="Times New Roman" w:cs="Times New Roman"/>
          <w:sz w:val="28"/>
          <w:szCs w:val="28"/>
          <w:lang w:val="kk-KZ"/>
        </w:rPr>
        <w:t>. Пайдалану кезеңінде бұл жүйе ландшафтық интеграциямен ауылдық тұрмыстық сарқынды суларды тазарту үшін жоғары тазарту қабілетін көрсет</w:t>
      </w:r>
      <w:r w:rsidR="00611853" w:rsidRPr="00705016">
        <w:rPr>
          <w:rStyle w:val="jlqj4b"/>
          <w:rFonts w:ascii="Times New Roman" w:hAnsi="Times New Roman" w:cs="Times New Roman"/>
          <w:sz w:val="28"/>
          <w:szCs w:val="28"/>
          <w:lang w:val="kk-KZ"/>
        </w:rPr>
        <w:t>кен. Нәтижелер бұл жүйен</w:t>
      </w:r>
      <w:r w:rsidR="008D76DA" w:rsidRPr="00705016">
        <w:rPr>
          <w:rStyle w:val="jlqj4b"/>
          <w:rFonts w:ascii="Times New Roman" w:hAnsi="Times New Roman" w:cs="Times New Roman"/>
          <w:sz w:val="28"/>
          <w:szCs w:val="28"/>
          <w:lang w:val="kk-KZ"/>
        </w:rPr>
        <w:t>і</w:t>
      </w:r>
      <w:r w:rsidR="00611853" w:rsidRPr="00705016">
        <w:rPr>
          <w:rStyle w:val="jlqj4b"/>
          <w:rFonts w:ascii="Times New Roman" w:hAnsi="Times New Roman" w:cs="Times New Roman"/>
          <w:sz w:val="28"/>
          <w:szCs w:val="28"/>
          <w:lang w:val="kk-KZ"/>
        </w:rPr>
        <w:t>ң</w:t>
      </w:r>
      <w:r w:rsidR="008D76DA" w:rsidRPr="00705016">
        <w:rPr>
          <w:rStyle w:val="jlqj4b"/>
          <w:rFonts w:ascii="Times New Roman" w:hAnsi="Times New Roman" w:cs="Times New Roman"/>
          <w:sz w:val="28"/>
          <w:szCs w:val="28"/>
          <w:lang w:val="kk-KZ"/>
        </w:rPr>
        <w:t xml:space="preserve"> ауылдық жерлерде тұрмыстық сарқынды суларды тазартудың практикалық техно</w:t>
      </w:r>
      <w:r w:rsidR="00611853" w:rsidRPr="00705016">
        <w:rPr>
          <w:rStyle w:val="jlqj4b"/>
          <w:rFonts w:ascii="Times New Roman" w:hAnsi="Times New Roman" w:cs="Times New Roman"/>
          <w:sz w:val="28"/>
          <w:szCs w:val="28"/>
          <w:lang w:val="kk-KZ"/>
        </w:rPr>
        <w:t>логиясы бола алатындығын көрсеткен [</w:t>
      </w:r>
      <w:r w:rsidR="00106BD7" w:rsidRPr="00705016">
        <w:rPr>
          <w:rStyle w:val="jlqj4b"/>
          <w:rFonts w:ascii="Times New Roman" w:hAnsi="Times New Roman" w:cs="Times New Roman"/>
          <w:sz w:val="28"/>
          <w:szCs w:val="28"/>
          <w:lang w:val="kk-KZ"/>
        </w:rPr>
        <w:t>5</w:t>
      </w:r>
      <w:r w:rsidR="00DC5A73">
        <w:rPr>
          <w:rStyle w:val="jlqj4b"/>
          <w:rFonts w:ascii="Times New Roman" w:hAnsi="Times New Roman" w:cs="Times New Roman"/>
          <w:sz w:val="28"/>
          <w:szCs w:val="28"/>
          <w:lang w:val="kk-KZ"/>
        </w:rPr>
        <w:t>7</w:t>
      </w:r>
      <w:r w:rsidR="00611853" w:rsidRPr="00705016">
        <w:rPr>
          <w:rStyle w:val="jlqj4b"/>
          <w:rFonts w:ascii="Times New Roman" w:hAnsi="Times New Roman" w:cs="Times New Roman"/>
          <w:sz w:val="28"/>
          <w:szCs w:val="28"/>
          <w:lang w:val="kk-KZ"/>
        </w:rPr>
        <w:t>]</w:t>
      </w:r>
      <w:r w:rsidR="008D76DA" w:rsidRPr="00705016">
        <w:rPr>
          <w:rStyle w:val="jlqj4b"/>
          <w:rFonts w:ascii="Times New Roman" w:hAnsi="Times New Roman" w:cs="Times New Roman"/>
          <w:sz w:val="28"/>
          <w:szCs w:val="28"/>
          <w:lang w:val="kk-KZ"/>
        </w:rPr>
        <w:t xml:space="preserve">. </w:t>
      </w:r>
    </w:p>
    <w:p w:rsidR="008E1990" w:rsidRPr="00705016" w:rsidRDefault="008E1990"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Жапонияның кәрізденбеген аудандарында қолданылатын тұрмыстық сарқынды суларды тазарту қондырғыларының ағындары, әдетте, азот (N) және фосфор (P) көп. Жапонияда мырыштың (Zn) ластануының қоршаған орта сапасының стандарттары жақында Zn-дің су экожүйелерін</w:t>
      </w:r>
      <w:r w:rsidR="00611853" w:rsidRPr="00705016">
        <w:rPr>
          <w:rStyle w:val="jlqj4b"/>
          <w:rFonts w:ascii="Times New Roman" w:hAnsi="Times New Roman" w:cs="Times New Roman"/>
          <w:sz w:val="28"/>
          <w:szCs w:val="28"/>
          <w:lang w:val="kk-KZ"/>
        </w:rPr>
        <w:t>е улылығына байланысты қабылданған</w:t>
      </w:r>
      <w:r w:rsidRPr="00705016">
        <w:rPr>
          <w:rStyle w:val="jlqj4b"/>
          <w:rFonts w:ascii="Times New Roman" w:hAnsi="Times New Roman" w:cs="Times New Roman"/>
          <w:sz w:val="28"/>
          <w:szCs w:val="28"/>
          <w:lang w:val="kk-KZ"/>
        </w:rPr>
        <w:t>. 2004 жылы Койбучи ауылшаруашылығы және тамақтану колледжіндегі тыңайған жаздық алқап</w:t>
      </w:r>
      <w:r w:rsidR="00611853" w:rsidRPr="00705016">
        <w:rPr>
          <w:rStyle w:val="jlqj4b"/>
          <w:rFonts w:ascii="Times New Roman" w:hAnsi="Times New Roman" w:cs="Times New Roman"/>
          <w:sz w:val="28"/>
          <w:szCs w:val="28"/>
          <w:lang w:val="kk-KZ"/>
        </w:rPr>
        <w:t>та</w:t>
      </w:r>
      <w:r w:rsidRPr="00705016">
        <w:rPr>
          <w:rStyle w:val="jlqj4b"/>
          <w:rFonts w:ascii="Times New Roman" w:hAnsi="Times New Roman" w:cs="Times New Roman"/>
          <w:sz w:val="28"/>
          <w:szCs w:val="28"/>
          <w:lang w:val="kk-KZ"/>
        </w:rPr>
        <w:t xml:space="preserve"> (100 тұрғын) үй тұрмыстық сарқынды суларды тазарту қондырғысынан ағынды суларды тазарту үшін жер үсті-су ағыныме</w:t>
      </w:r>
      <w:r w:rsidR="00611853" w:rsidRPr="00705016">
        <w:rPr>
          <w:rStyle w:val="jlqj4b"/>
          <w:rFonts w:ascii="Times New Roman" w:hAnsi="Times New Roman" w:cs="Times New Roman"/>
          <w:sz w:val="28"/>
          <w:szCs w:val="28"/>
          <w:lang w:val="kk-KZ"/>
        </w:rPr>
        <w:t>н салынған батпақты жерге айналған</w:t>
      </w:r>
      <w:r w:rsidRPr="00705016">
        <w:rPr>
          <w:rStyle w:val="jlqj4b"/>
          <w:rFonts w:ascii="Times New Roman" w:hAnsi="Times New Roman" w:cs="Times New Roman"/>
          <w:sz w:val="28"/>
          <w:szCs w:val="28"/>
          <w:lang w:val="kk-KZ"/>
        </w:rPr>
        <w:t xml:space="preserve"> (500м (2)). 2006 ж. Сәуірінен 2007 ж. Наурызына дейін батпақты жерлерде N және P шығару тиімділігі мен Zn-дің еритін жағдайларын бағала</w:t>
      </w:r>
      <w:r w:rsidR="00611853" w:rsidRPr="00705016">
        <w:rPr>
          <w:rStyle w:val="jlqj4b"/>
          <w:rFonts w:ascii="Times New Roman" w:hAnsi="Times New Roman" w:cs="Times New Roman"/>
          <w:sz w:val="28"/>
          <w:szCs w:val="28"/>
          <w:lang w:val="kk-KZ"/>
        </w:rPr>
        <w:t>й отырып, с</w:t>
      </w:r>
      <w:r w:rsidRPr="00705016">
        <w:rPr>
          <w:rStyle w:val="jlqj4b"/>
          <w:rFonts w:ascii="Times New Roman" w:hAnsi="Times New Roman" w:cs="Times New Roman"/>
          <w:sz w:val="28"/>
          <w:szCs w:val="28"/>
          <w:lang w:val="kk-KZ"/>
        </w:rPr>
        <w:t xml:space="preserve">улы-сазды ортада орташа 18,3мг L-1 жалпы N және 1,86мг L-1 </w:t>
      </w:r>
      <w:r w:rsidR="00611853" w:rsidRPr="00705016">
        <w:rPr>
          <w:rStyle w:val="jlqj4b"/>
          <w:rFonts w:ascii="Times New Roman" w:hAnsi="Times New Roman" w:cs="Times New Roman"/>
          <w:sz w:val="28"/>
          <w:szCs w:val="28"/>
          <w:lang w:val="kk-KZ"/>
        </w:rPr>
        <w:t>фосфор</w:t>
      </w:r>
      <w:r w:rsidRPr="00705016">
        <w:rPr>
          <w:rStyle w:val="jlqj4b"/>
          <w:rFonts w:ascii="Times New Roman" w:hAnsi="Times New Roman" w:cs="Times New Roman"/>
          <w:sz w:val="28"/>
          <w:szCs w:val="28"/>
          <w:lang w:val="kk-KZ"/>
        </w:rPr>
        <w:t xml:space="preserve"> болды. сулы-батпақты алқап, орташа N концентрациясы 10,3мг L-1 және орташа P 0,90мг L-1 құрады. </w:t>
      </w:r>
      <w:r w:rsidR="00611853" w:rsidRPr="00705016">
        <w:rPr>
          <w:rStyle w:val="jlqj4b"/>
          <w:rFonts w:ascii="Times New Roman" w:hAnsi="Times New Roman" w:cs="Times New Roman"/>
          <w:sz w:val="28"/>
          <w:szCs w:val="28"/>
          <w:lang w:val="kk-KZ"/>
        </w:rPr>
        <w:t>Тазарту</w:t>
      </w:r>
      <w:r w:rsidRPr="00705016">
        <w:rPr>
          <w:rStyle w:val="jlqj4b"/>
          <w:rFonts w:ascii="Times New Roman" w:hAnsi="Times New Roman" w:cs="Times New Roman"/>
          <w:sz w:val="28"/>
          <w:szCs w:val="28"/>
          <w:lang w:val="kk-KZ"/>
        </w:rPr>
        <w:t>дың орташа жылдамдығы жалпы N үшін 0,37 г м (-2) d (-1) және жалпы P үшін 0,050 г м (-2) д (-1) құрады (пайыздық шығару коэффициенті сәйкесінше 40% және 48%). Еритін Zn концентрациясы сулы-батпақты алқаптан өткеннен кейін 0,041-ден 0,023мг L-1-ге дейін төменде</w:t>
      </w:r>
      <w:r w:rsidR="00C42F53" w:rsidRPr="00705016">
        <w:rPr>
          <w:rStyle w:val="jlqj4b"/>
          <w:rFonts w:ascii="Times New Roman" w:hAnsi="Times New Roman" w:cs="Times New Roman"/>
          <w:sz w:val="28"/>
          <w:szCs w:val="28"/>
          <w:lang w:val="kk-KZ"/>
        </w:rPr>
        <w:t>ген</w:t>
      </w:r>
      <w:r w:rsidRPr="00705016">
        <w:rPr>
          <w:rStyle w:val="jlqj4b"/>
          <w:rFonts w:ascii="Times New Roman" w:hAnsi="Times New Roman" w:cs="Times New Roman"/>
          <w:sz w:val="28"/>
          <w:szCs w:val="28"/>
          <w:lang w:val="kk-KZ"/>
        </w:rPr>
        <w:t>. Бір жыл ішінде Zn жоюдың орташа коэффициенті 0,0007 г м (-2) d (-1) құра</w:t>
      </w:r>
      <w:r w:rsidR="00C42F53" w:rsidRPr="00705016">
        <w:rPr>
          <w:rStyle w:val="jlqj4b"/>
          <w:rFonts w:ascii="Times New Roman" w:hAnsi="Times New Roman" w:cs="Times New Roman"/>
          <w:sz w:val="28"/>
          <w:szCs w:val="28"/>
          <w:lang w:val="kk-KZ"/>
        </w:rPr>
        <w:t>ған</w:t>
      </w:r>
      <w:r w:rsidRPr="00705016">
        <w:rPr>
          <w:rStyle w:val="jlqj4b"/>
          <w:rFonts w:ascii="Times New Roman" w:hAnsi="Times New Roman" w:cs="Times New Roman"/>
          <w:sz w:val="28"/>
          <w:szCs w:val="28"/>
          <w:lang w:val="kk-KZ"/>
        </w:rPr>
        <w:t xml:space="preserve"> (жоюдың пайыздық коэффициенті 37%)</w:t>
      </w:r>
      <w:r w:rsidR="00C42F53" w:rsidRPr="00705016">
        <w:rPr>
          <w:rStyle w:val="jlqj4b"/>
          <w:rFonts w:ascii="Times New Roman" w:hAnsi="Times New Roman" w:cs="Times New Roman"/>
          <w:sz w:val="28"/>
          <w:szCs w:val="28"/>
          <w:lang w:val="kk-KZ"/>
        </w:rPr>
        <w:t xml:space="preserve"> [</w:t>
      </w:r>
      <w:r w:rsidR="00106BD7" w:rsidRPr="00705016">
        <w:rPr>
          <w:rStyle w:val="jlqj4b"/>
          <w:rFonts w:ascii="Times New Roman" w:hAnsi="Times New Roman" w:cs="Times New Roman"/>
          <w:sz w:val="28"/>
          <w:szCs w:val="28"/>
          <w:lang w:val="kk-KZ"/>
        </w:rPr>
        <w:t>5</w:t>
      </w:r>
      <w:r w:rsidR="00DC5A73">
        <w:rPr>
          <w:rStyle w:val="jlqj4b"/>
          <w:rFonts w:ascii="Times New Roman" w:hAnsi="Times New Roman" w:cs="Times New Roman"/>
          <w:sz w:val="28"/>
          <w:szCs w:val="28"/>
          <w:lang w:val="kk-KZ"/>
        </w:rPr>
        <w:t>8</w:t>
      </w:r>
      <w:r w:rsidR="00C42F53" w:rsidRPr="00705016">
        <w:rPr>
          <w:rStyle w:val="jlqj4b"/>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 xml:space="preserve">. </w:t>
      </w:r>
    </w:p>
    <w:p w:rsidR="008E1990" w:rsidRPr="00705016" w:rsidRDefault="008E1990"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Техникалық және қаржылық ресурстары шектеулі шағын ауылдық елді мекендерде қалалық ағынды суларды тазарту қиындық тудыруы мүмкін. Тәжірибе көрсеткендей, ағынды суларды кішігірім елді мекендерде тазарту кезінде үлкен қалаларда қолданылатын шешімдер қолданылмайды. Қатысқан мәселелерді шешу үшін осы салалардың қажеттіліктеріне бейімделген (дәстүрлі емес технологиялар) кішігірім тазарту жүйелеріне негізделген б</w:t>
      </w:r>
      <w:r w:rsidR="00C42F53" w:rsidRPr="00705016">
        <w:rPr>
          <w:rStyle w:val="jlqj4b"/>
          <w:rFonts w:ascii="Times New Roman" w:hAnsi="Times New Roman" w:cs="Times New Roman"/>
          <w:sz w:val="28"/>
          <w:szCs w:val="28"/>
          <w:lang w:val="kk-KZ"/>
        </w:rPr>
        <w:t>ірқатар балама шешімдер әзірленген</w:t>
      </w:r>
      <w:r w:rsidRPr="00705016">
        <w:rPr>
          <w:rStyle w:val="jlqj4b"/>
          <w:rFonts w:ascii="Times New Roman" w:hAnsi="Times New Roman" w:cs="Times New Roman"/>
          <w:sz w:val="28"/>
          <w:szCs w:val="28"/>
          <w:lang w:val="kk-KZ"/>
        </w:rPr>
        <w:t xml:space="preserve">. Андалусияда (Испания), сондай-ақ Мароккода, халық саны аз қалалардың саны көп, олардың қаржылық ресурстары немесе басқару қабілеттері жеткіліксіз, олардың ағынды суларды тазарту мәселелерін классикалық тазарту жүйелерін қолдану арқылы шешу жетіспейді, өйткені олардың жұмыс істеуі және техникалық қызмет көрсету </w:t>
      </w:r>
      <w:r w:rsidRPr="00705016">
        <w:rPr>
          <w:rStyle w:val="jlqj4b"/>
          <w:rFonts w:ascii="Times New Roman" w:hAnsi="Times New Roman" w:cs="Times New Roman"/>
          <w:sz w:val="28"/>
          <w:szCs w:val="28"/>
          <w:lang w:val="kk-KZ"/>
        </w:rPr>
        <w:lastRenderedPageBreak/>
        <w:t>шығындары мен білікті кадрларға деген қажеттілі</w:t>
      </w:r>
      <w:r w:rsidR="00C42F53" w:rsidRPr="00705016">
        <w:rPr>
          <w:rStyle w:val="jlqj4b"/>
          <w:rFonts w:ascii="Times New Roman" w:hAnsi="Times New Roman" w:cs="Times New Roman"/>
          <w:sz w:val="28"/>
          <w:szCs w:val="28"/>
          <w:lang w:val="kk-KZ"/>
        </w:rPr>
        <w:t>к мұндай қалаларда мүмкін емес [</w:t>
      </w:r>
      <w:r w:rsidR="00106BD7" w:rsidRPr="00705016">
        <w:rPr>
          <w:rStyle w:val="jlqj4b"/>
          <w:rFonts w:ascii="Times New Roman" w:hAnsi="Times New Roman" w:cs="Times New Roman"/>
          <w:sz w:val="28"/>
          <w:szCs w:val="28"/>
          <w:lang w:val="kk-KZ"/>
        </w:rPr>
        <w:t>5</w:t>
      </w:r>
      <w:r w:rsidR="00DC5A73">
        <w:rPr>
          <w:rStyle w:val="jlqj4b"/>
          <w:rFonts w:ascii="Times New Roman" w:hAnsi="Times New Roman" w:cs="Times New Roman"/>
          <w:sz w:val="28"/>
          <w:szCs w:val="28"/>
          <w:lang w:val="kk-KZ"/>
        </w:rPr>
        <w:t>9</w:t>
      </w:r>
      <w:r w:rsidR="00C42F53" w:rsidRPr="00705016">
        <w:rPr>
          <w:rStyle w:val="jlqj4b"/>
          <w:rFonts w:ascii="Times New Roman" w:hAnsi="Times New Roman" w:cs="Times New Roman"/>
          <w:sz w:val="28"/>
          <w:szCs w:val="28"/>
          <w:lang w:val="kk-KZ"/>
        </w:rPr>
        <w:t>].</w:t>
      </w:r>
    </w:p>
    <w:p w:rsidR="008E1990" w:rsidRPr="00705016" w:rsidRDefault="008E1990"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Орталықтандырылмаған ауыл аймағында ағынды суларды мелиорациялау және күрішті суландыру үшін салынған сулы-батпақты алқаптар мен сарқынды суларды тұрақтандыру тоғанының жүйесінің өнімділігі техникалық-экономикалық негіздеме</w:t>
      </w:r>
      <w:r w:rsidR="00A6071D" w:rsidRPr="00705016">
        <w:rPr>
          <w:rStyle w:val="jlqj4b"/>
          <w:rFonts w:ascii="Times New Roman" w:hAnsi="Times New Roman" w:cs="Times New Roman"/>
          <w:sz w:val="28"/>
          <w:szCs w:val="28"/>
          <w:lang w:val="kk-KZ"/>
        </w:rPr>
        <w:t>сі</w:t>
      </w:r>
      <w:r w:rsidRPr="00705016">
        <w:rPr>
          <w:rStyle w:val="jlqj4b"/>
          <w:rFonts w:ascii="Times New Roman" w:hAnsi="Times New Roman" w:cs="Times New Roman"/>
          <w:sz w:val="28"/>
          <w:szCs w:val="28"/>
          <w:lang w:val="kk-KZ"/>
        </w:rPr>
        <w:t>н зертте</w:t>
      </w:r>
      <w:r w:rsidR="00A6071D" w:rsidRPr="00705016">
        <w:rPr>
          <w:rStyle w:val="jlqj4b"/>
          <w:rFonts w:ascii="Times New Roman" w:hAnsi="Times New Roman" w:cs="Times New Roman"/>
          <w:sz w:val="28"/>
          <w:szCs w:val="28"/>
          <w:lang w:val="kk-KZ"/>
        </w:rPr>
        <w:t>ген. А</w:t>
      </w:r>
      <w:r w:rsidRPr="00705016">
        <w:rPr>
          <w:rStyle w:val="jlqj4b"/>
          <w:rFonts w:ascii="Times New Roman" w:hAnsi="Times New Roman" w:cs="Times New Roman"/>
          <w:sz w:val="28"/>
          <w:szCs w:val="28"/>
          <w:lang w:val="kk-KZ"/>
        </w:rPr>
        <w:t xml:space="preserve">ғынды суларды тазарту </w:t>
      </w:r>
      <w:r w:rsidR="00A6071D" w:rsidRPr="00705016">
        <w:rPr>
          <w:rStyle w:val="jlqj4b"/>
          <w:rFonts w:ascii="Times New Roman" w:hAnsi="Times New Roman" w:cs="Times New Roman"/>
          <w:sz w:val="28"/>
          <w:szCs w:val="28"/>
          <w:lang w:val="kk-KZ"/>
        </w:rPr>
        <w:t xml:space="preserve">ҚҚЗ </w:t>
      </w:r>
      <w:r w:rsidRPr="00705016">
        <w:rPr>
          <w:rStyle w:val="jlqj4b"/>
          <w:rFonts w:ascii="Times New Roman" w:hAnsi="Times New Roman" w:cs="Times New Roman"/>
          <w:sz w:val="28"/>
          <w:szCs w:val="28"/>
          <w:lang w:val="kk-KZ"/>
        </w:rPr>
        <w:t>үшін қанағаттанарлық болды, тіпті қыс мезгілінде де оларды кетіру тиімділігі жақсы бол</w:t>
      </w:r>
      <w:r w:rsidR="00A6071D" w:rsidRPr="00705016">
        <w:rPr>
          <w:rStyle w:val="jlqj4b"/>
          <w:rFonts w:ascii="Times New Roman" w:hAnsi="Times New Roman" w:cs="Times New Roman"/>
          <w:sz w:val="28"/>
          <w:szCs w:val="28"/>
          <w:lang w:val="kk-KZ"/>
        </w:rPr>
        <w:t>ған</w:t>
      </w:r>
      <w:r w:rsidRPr="00705016">
        <w:rPr>
          <w:rStyle w:val="jlqj4b"/>
          <w:rFonts w:ascii="Times New Roman" w:hAnsi="Times New Roman" w:cs="Times New Roman"/>
          <w:sz w:val="28"/>
          <w:szCs w:val="28"/>
          <w:lang w:val="kk-KZ"/>
        </w:rPr>
        <w:t>, бірақ қысқы кезеңде ағынды сулардың концентрациясы жоғары әсер ет</w:t>
      </w:r>
      <w:r w:rsidR="00A6071D" w:rsidRPr="00705016">
        <w:rPr>
          <w:rStyle w:val="jlqj4b"/>
          <w:rFonts w:ascii="Times New Roman" w:hAnsi="Times New Roman" w:cs="Times New Roman"/>
          <w:sz w:val="28"/>
          <w:szCs w:val="28"/>
          <w:lang w:val="kk-KZ"/>
        </w:rPr>
        <w:t>кен</w:t>
      </w:r>
      <w:r w:rsidRPr="00705016">
        <w:rPr>
          <w:rStyle w:val="jlqj4b"/>
          <w:rFonts w:ascii="Times New Roman" w:hAnsi="Times New Roman" w:cs="Times New Roman"/>
          <w:sz w:val="28"/>
          <w:szCs w:val="28"/>
          <w:lang w:val="kk-KZ"/>
        </w:rPr>
        <w:t xml:space="preserve">. </w:t>
      </w:r>
      <w:r w:rsidR="00A6071D" w:rsidRPr="00705016">
        <w:rPr>
          <w:rStyle w:val="jlqj4b"/>
          <w:rFonts w:ascii="Times New Roman" w:hAnsi="Times New Roman" w:cs="Times New Roman"/>
          <w:sz w:val="28"/>
          <w:szCs w:val="28"/>
          <w:lang w:val="kk-KZ"/>
        </w:rPr>
        <w:t>С</w:t>
      </w:r>
      <w:r w:rsidRPr="00705016">
        <w:rPr>
          <w:rStyle w:val="jlqj4b"/>
          <w:rFonts w:ascii="Times New Roman" w:hAnsi="Times New Roman" w:cs="Times New Roman"/>
          <w:sz w:val="28"/>
          <w:szCs w:val="28"/>
          <w:lang w:val="kk-KZ"/>
        </w:rPr>
        <w:t xml:space="preserve">арқынды су әрі қарай тазартылды, ал </w:t>
      </w:r>
      <w:r w:rsidR="006F0983" w:rsidRPr="00705016">
        <w:rPr>
          <w:rStyle w:val="jlqj4b"/>
          <w:rFonts w:ascii="Times New Roman" w:hAnsi="Times New Roman" w:cs="Times New Roman"/>
          <w:sz w:val="28"/>
          <w:szCs w:val="28"/>
          <w:lang w:val="kk-KZ"/>
        </w:rPr>
        <w:t xml:space="preserve">жүйенің </w:t>
      </w:r>
      <w:r w:rsidRPr="00705016">
        <w:rPr>
          <w:rStyle w:val="jlqj4b"/>
          <w:rFonts w:ascii="Times New Roman" w:hAnsi="Times New Roman" w:cs="Times New Roman"/>
          <w:sz w:val="28"/>
          <w:szCs w:val="28"/>
          <w:lang w:val="kk-KZ"/>
        </w:rPr>
        <w:t>сарқынды суы ағынды сулармен қоздырғыштарға қатысты дақылдарды суару үшін қауіпсіз деп санал</w:t>
      </w:r>
      <w:r w:rsidR="006F0983" w:rsidRPr="00705016">
        <w:rPr>
          <w:rStyle w:val="jlqj4b"/>
          <w:rFonts w:ascii="Times New Roman" w:hAnsi="Times New Roman" w:cs="Times New Roman"/>
          <w:sz w:val="28"/>
          <w:szCs w:val="28"/>
          <w:lang w:val="kk-KZ"/>
        </w:rPr>
        <w:t>ған</w:t>
      </w:r>
      <w:r w:rsidRPr="00705016">
        <w:rPr>
          <w:rStyle w:val="jlqj4b"/>
          <w:rFonts w:ascii="Times New Roman" w:hAnsi="Times New Roman" w:cs="Times New Roman"/>
          <w:sz w:val="28"/>
          <w:szCs w:val="28"/>
          <w:lang w:val="kk-KZ"/>
        </w:rPr>
        <w:t>. Қалпына келтірілген суармалы күріштің өнімділігіне кері әсерін тигізбе</w:t>
      </w:r>
      <w:r w:rsidR="006F0983" w:rsidRPr="00705016">
        <w:rPr>
          <w:rStyle w:val="jlqj4b"/>
          <w:rFonts w:ascii="Times New Roman" w:hAnsi="Times New Roman" w:cs="Times New Roman"/>
          <w:sz w:val="28"/>
          <w:szCs w:val="28"/>
          <w:lang w:val="kk-KZ"/>
        </w:rPr>
        <w:t>ген</w:t>
      </w:r>
      <w:r w:rsidRPr="00705016">
        <w:rPr>
          <w:rStyle w:val="jlqj4b"/>
          <w:rFonts w:ascii="Times New Roman" w:hAnsi="Times New Roman" w:cs="Times New Roman"/>
          <w:sz w:val="28"/>
          <w:szCs w:val="28"/>
          <w:lang w:val="kk-KZ"/>
        </w:rPr>
        <w:t xml:space="preserve">; Керісінше, </w:t>
      </w:r>
      <w:r w:rsidR="006F0983" w:rsidRPr="00705016">
        <w:rPr>
          <w:rStyle w:val="jlqj4b"/>
          <w:rFonts w:ascii="Times New Roman" w:hAnsi="Times New Roman" w:cs="Times New Roman"/>
          <w:sz w:val="28"/>
          <w:szCs w:val="28"/>
          <w:lang w:val="kk-KZ"/>
        </w:rPr>
        <w:t>зерттеушілердің</w:t>
      </w:r>
      <w:r w:rsidRPr="00705016">
        <w:rPr>
          <w:rStyle w:val="jlqj4b"/>
          <w:rFonts w:ascii="Times New Roman" w:hAnsi="Times New Roman" w:cs="Times New Roman"/>
          <w:sz w:val="28"/>
          <w:szCs w:val="28"/>
          <w:lang w:val="kk-KZ"/>
        </w:rPr>
        <w:t xml:space="preserve"> бақылаулар</w:t>
      </w:r>
      <w:r w:rsidR="006F0983" w:rsidRPr="00705016">
        <w:rPr>
          <w:rStyle w:val="jlqj4b"/>
          <w:rFonts w:ascii="Times New Roman" w:hAnsi="Times New Roman" w:cs="Times New Roman"/>
          <w:sz w:val="28"/>
          <w:szCs w:val="28"/>
          <w:lang w:val="kk-KZ"/>
        </w:rPr>
        <w:t>ын</w:t>
      </w:r>
      <w:r w:rsidRPr="00705016">
        <w:rPr>
          <w:rStyle w:val="jlqj4b"/>
          <w:rFonts w:ascii="Times New Roman" w:hAnsi="Times New Roman" w:cs="Times New Roman"/>
          <w:sz w:val="28"/>
          <w:szCs w:val="28"/>
          <w:lang w:val="kk-KZ"/>
        </w:rPr>
        <w:t>а қарағанда шамамен 50% жоғары кіріске әкел</w:t>
      </w:r>
      <w:r w:rsidR="006F0983" w:rsidRPr="00705016">
        <w:rPr>
          <w:rStyle w:val="jlqj4b"/>
          <w:rFonts w:ascii="Times New Roman" w:hAnsi="Times New Roman" w:cs="Times New Roman"/>
          <w:sz w:val="28"/>
          <w:szCs w:val="28"/>
          <w:lang w:val="kk-KZ"/>
        </w:rPr>
        <w:t>ген</w:t>
      </w:r>
      <w:r w:rsidRPr="00705016">
        <w:rPr>
          <w:rStyle w:val="jlqj4b"/>
          <w:rFonts w:ascii="Times New Roman" w:hAnsi="Times New Roman" w:cs="Times New Roman"/>
          <w:sz w:val="28"/>
          <w:szCs w:val="28"/>
          <w:lang w:val="kk-KZ"/>
        </w:rPr>
        <w:t>. Топырақтың химиялық сипаттамалары қалпына келтірілген сумен суарудың тәжірибелік кезеңінде айтарлықтай өзгер</w:t>
      </w:r>
      <w:r w:rsidR="006F0983" w:rsidRPr="00705016">
        <w:rPr>
          <w:rStyle w:val="jlqj4b"/>
          <w:rFonts w:ascii="Times New Roman" w:hAnsi="Times New Roman" w:cs="Times New Roman"/>
          <w:sz w:val="28"/>
          <w:szCs w:val="28"/>
          <w:lang w:val="kk-KZ"/>
        </w:rPr>
        <w:t>ме</w:t>
      </w:r>
      <w:r w:rsidRPr="00705016">
        <w:rPr>
          <w:rStyle w:val="jlqj4b"/>
          <w:rFonts w:ascii="Times New Roman" w:hAnsi="Times New Roman" w:cs="Times New Roman"/>
          <w:sz w:val="28"/>
          <w:szCs w:val="28"/>
          <w:lang w:val="kk-KZ"/>
        </w:rPr>
        <w:t xml:space="preserve">ген. Қыста ағынды суларды </w:t>
      </w:r>
      <w:r w:rsidR="006F0983" w:rsidRPr="00705016">
        <w:rPr>
          <w:rStyle w:val="jlqj4b"/>
          <w:rFonts w:ascii="Times New Roman" w:hAnsi="Times New Roman" w:cs="Times New Roman"/>
          <w:sz w:val="28"/>
          <w:szCs w:val="28"/>
          <w:lang w:val="kk-KZ"/>
        </w:rPr>
        <w:t>жүйеде</w:t>
      </w:r>
      <w:r w:rsidRPr="00705016">
        <w:rPr>
          <w:rStyle w:val="jlqj4b"/>
          <w:rFonts w:ascii="Times New Roman" w:hAnsi="Times New Roman" w:cs="Times New Roman"/>
          <w:sz w:val="28"/>
          <w:szCs w:val="28"/>
          <w:lang w:val="kk-KZ"/>
        </w:rPr>
        <w:t xml:space="preserve"> көктемге дейін сақта</w:t>
      </w:r>
      <w:r w:rsidR="006F0983" w:rsidRPr="00705016">
        <w:rPr>
          <w:rStyle w:val="jlqj4b"/>
          <w:rFonts w:ascii="Times New Roman" w:hAnsi="Times New Roman" w:cs="Times New Roman"/>
          <w:sz w:val="28"/>
          <w:szCs w:val="28"/>
          <w:lang w:val="kk-KZ"/>
        </w:rPr>
        <w:t>уға және тазартуға болат</w:t>
      </w:r>
      <w:r w:rsidRPr="00705016">
        <w:rPr>
          <w:rStyle w:val="jlqj4b"/>
          <w:rFonts w:ascii="Times New Roman" w:hAnsi="Times New Roman" w:cs="Times New Roman"/>
          <w:sz w:val="28"/>
          <w:szCs w:val="28"/>
          <w:lang w:val="kk-KZ"/>
        </w:rPr>
        <w:t>ы</w:t>
      </w:r>
      <w:r w:rsidR="006F0983" w:rsidRPr="00705016">
        <w:rPr>
          <w:rStyle w:val="jlqj4b"/>
          <w:rFonts w:ascii="Times New Roman" w:hAnsi="Times New Roman" w:cs="Times New Roman"/>
          <w:sz w:val="28"/>
          <w:szCs w:val="28"/>
          <w:lang w:val="kk-KZ"/>
        </w:rPr>
        <w:t>ны айтылды</w:t>
      </w:r>
      <w:r w:rsidRPr="00705016">
        <w:rPr>
          <w:rStyle w:val="jlqj4b"/>
          <w:rFonts w:ascii="Times New Roman" w:hAnsi="Times New Roman" w:cs="Times New Roman"/>
          <w:sz w:val="28"/>
          <w:szCs w:val="28"/>
          <w:lang w:val="kk-KZ"/>
        </w:rPr>
        <w:t>; содан кейін суды ағызуға немесе көктемгі құрғақшылық кезінде қосымша суару үшін қайта пайдалануға бола</w:t>
      </w:r>
      <w:r w:rsidR="006F0983" w:rsidRPr="00705016">
        <w:rPr>
          <w:rStyle w:val="jlqj4b"/>
          <w:rFonts w:ascii="Times New Roman" w:hAnsi="Times New Roman" w:cs="Times New Roman"/>
          <w:sz w:val="28"/>
          <w:szCs w:val="28"/>
          <w:lang w:val="kk-KZ"/>
        </w:rPr>
        <w:t>т</w:t>
      </w:r>
      <w:r w:rsidRPr="00705016">
        <w:rPr>
          <w:rStyle w:val="jlqj4b"/>
          <w:rFonts w:ascii="Times New Roman" w:hAnsi="Times New Roman" w:cs="Times New Roman"/>
          <w:sz w:val="28"/>
          <w:szCs w:val="28"/>
          <w:lang w:val="kk-KZ"/>
        </w:rPr>
        <w:t>ы</w:t>
      </w:r>
      <w:r w:rsidR="006F0983" w:rsidRPr="00705016">
        <w:rPr>
          <w:rStyle w:val="jlqj4b"/>
          <w:rFonts w:ascii="Times New Roman" w:hAnsi="Times New Roman" w:cs="Times New Roman"/>
          <w:sz w:val="28"/>
          <w:szCs w:val="28"/>
          <w:lang w:val="kk-KZ"/>
        </w:rPr>
        <w:t>ны дәлелденген</w:t>
      </w:r>
      <w:r w:rsidRPr="00705016">
        <w:rPr>
          <w:rStyle w:val="jlqj4b"/>
          <w:rFonts w:ascii="Times New Roman" w:hAnsi="Times New Roman" w:cs="Times New Roman"/>
          <w:sz w:val="28"/>
          <w:szCs w:val="28"/>
          <w:lang w:val="kk-KZ"/>
        </w:rPr>
        <w:t>. Тұтастай алғанда, ағынды суларды тазарту және жүйесін қолдана отырып, агротехникалық қайта пайдалану қабылдау объектілерін қорғауға және орталықтандырылмаған ауылдық жерлерде су тапшылығын жоюға арналған ағынды суларды басқарудың практ</w:t>
      </w:r>
      <w:r w:rsidR="006F0983" w:rsidRPr="00705016">
        <w:rPr>
          <w:rStyle w:val="jlqj4b"/>
          <w:rFonts w:ascii="Times New Roman" w:hAnsi="Times New Roman" w:cs="Times New Roman"/>
          <w:sz w:val="28"/>
          <w:szCs w:val="28"/>
          <w:lang w:val="kk-KZ"/>
        </w:rPr>
        <w:t>икалық кешенді шарасы бола алатыны айтылған [</w:t>
      </w:r>
      <w:r w:rsidR="00DC5A73">
        <w:rPr>
          <w:rStyle w:val="jlqj4b"/>
          <w:rFonts w:ascii="Times New Roman" w:hAnsi="Times New Roman" w:cs="Times New Roman"/>
          <w:sz w:val="28"/>
          <w:szCs w:val="28"/>
          <w:lang w:val="kk-KZ"/>
        </w:rPr>
        <w:t>60</w:t>
      </w:r>
      <w:r w:rsidR="006F0983" w:rsidRPr="00705016">
        <w:rPr>
          <w:rStyle w:val="jlqj4b"/>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w:t>
      </w:r>
    </w:p>
    <w:p w:rsidR="008E1990" w:rsidRPr="00705016" w:rsidRDefault="008E1990"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Ағынды сулар әр түрлі салынған сулы-батпақты жерлерде тазартылады. Қазіргі кезде бұл технология ағынды суларды әр түрлі жағдайда тазартуды қамтамасыз ететін даму кезеңіне аяқ басты. Өкінішке орай, бұл танымал әдіс біздің елде әлі қолданылмайды.</w:t>
      </w:r>
      <w:r w:rsidR="00D033BD" w:rsidRPr="00705016">
        <w:rPr>
          <w:rStyle w:val="jlqj4b"/>
          <w:rFonts w:ascii="Times New Roman" w:hAnsi="Times New Roman" w:cs="Times New Roman"/>
          <w:sz w:val="28"/>
          <w:szCs w:val="28"/>
          <w:lang w:val="kk-KZ"/>
        </w:rPr>
        <w:t xml:space="preserve"> Еуропадағы тағы бір мысал,  Сербияда</w:t>
      </w:r>
      <w:r w:rsidRPr="00705016">
        <w:rPr>
          <w:rStyle w:val="jlqj4b"/>
          <w:rFonts w:ascii="Times New Roman" w:hAnsi="Times New Roman" w:cs="Times New Roman"/>
          <w:sz w:val="28"/>
          <w:szCs w:val="28"/>
          <w:lang w:val="kk-KZ"/>
        </w:rPr>
        <w:t xml:space="preserve"> Войводина провинциясында сазды жерлерде ағынды суларды коммуналдық тазарту үшін жақсы жағдайға ие. Адамдардың саны 1000-нан 5000-ға дейін болатын 85,9% қауымдастық бар. Екінші жағынан, қауымдастықтың айналасында топырақтың қолайлы түрлері бар. </w:t>
      </w:r>
      <w:r w:rsidR="00D033BD" w:rsidRPr="00705016">
        <w:rPr>
          <w:rStyle w:val="jlqj4b"/>
          <w:rFonts w:ascii="Times New Roman" w:hAnsi="Times New Roman" w:cs="Times New Roman"/>
          <w:sz w:val="28"/>
          <w:szCs w:val="28"/>
          <w:lang w:val="kk-KZ"/>
        </w:rPr>
        <w:t xml:space="preserve">Зерттешілердің жұмыстарында </w:t>
      </w:r>
      <w:r w:rsidRPr="00705016">
        <w:rPr>
          <w:rStyle w:val="jlqj4b"/>
          <w:rFonts w:ascii="Times New Roman" w:hAnsi="Times New Roman" w:cs="Times New Roman"/>
          <w:sz w:val="28"/>
          <w:szCs w:val="28"/>
          <w:lang w:val="kk-KZ"/>
        </w:rPr>
        <w:t>Глозандағы алғашқы салынған сулы-батпақты жерлер туралы мәліметтер қарастырылған. Глозань - 2275 адамнан тұратын ауыл. Глозан орналасқан жерде, Купер мен Кларктың ұсыныстарына сәйкес, көлденең, тік және бүйірлік (инфра) ағынды біріктіретін гибридті типтегі ағынды с</w:t>
      </w:r>
      <w:r w:rsidR="00D033BD" w:rsidRPr="00705016">
        <w:rPr>
          <w:rStyle w:val="jlqj4b"/>
          <w:rFonts w:ascii="Times New Roman" w:hAnsi="Times New Roman" w:cs="Times New Roman"/>
          <w:sz w:val="28"/>
          <w:szCs w:val="28"/>
          <w:lang w:val="kk-KZ"/>
        </w:rPr>
        <w:t>уларды тазарту үшін қондырғы салынған</w:t>
      </w:r>
      <w:r w:rsidRPr="00705016">
        <w:rPr>
          <w:rStyle w:val="jlqj4b"/>
          <w:rFonts w:ascii="Times New Roman" w:hAnsi="Times New Roman" w:cs="Times New Roman"/>
          <w:sz w:val="28"/>
          <w:szCs w:val="28"/>
          <w:lang w:val="kk-KZ"/>
        </w:rPr>
        <w:t xml:space="preserve">. Ағынды суларды тазарту процесінің құрамдас бөліктерін құрайтын объектілерді өлшеуге қажетті бастапқы деректер өндірістік типтегі ағынды сулар жоқ, ауылдық типтегі елді мекендердің ағынды суларының стандартты сапасы </w:t>
      </w:r>
      <w:r w:rsidR="00D033BD" w:rsidRPr="00705016">
        <w:rPr>
          <w:rStyle w:val="jlqj4b"/>
          <w:rFonts w:ascii="Times New Roman" w:hAnsi="Times New Roman" w:cs="Times New Roman"/>
          <w:sz w:val="28"/>
          <w:szCs w:val="28"/>
          <w:lang w:val="kk-KZ"/>
        </w:rPr>
        <w:t>мен мөлшері негізінде қабылданған</w:t>
      </w:r>
      <w:r w:rsidRPr="00705016">
        <w:rPr>
          <w:rStyle w:val="jlqj4b"/>
          <w:rFonts w:ascii="Times New Roman" w:hAnsi="Times New Roman" w:cs="Times New Roman"/>
          <w:sz w:val="28"/>
          <w:szCs w:val="28"/>
          <w:lang w:val="kk-KZ"/>
        </w:rPr>
        <w:t>. Сулы-батпақты елді мекеннің оңтүстік жағындағы Дунай су басу жазықтығында жоспарланған. Жер бедері батпақты, со</w:t>
      </w:r>
      <w:r w:rsidR="00D033BD" w:rsidRPr="00705016">
        <w:rPr>
          <w:rStyle w:val="jlqj4b"/>
          <w:rFonts w:ascii="Times New Roman" w:hAnsi="Times New Roman" w:cs="Times New Roman"/>
          <w:sz w:val="28"/>
          <w:szCs w:val="28"/>
          <w:lang w:val="kk-KZ"/>
        </w:rPr>
        <w:t>ндықтан қамыстың өсуіне қолайлы</w:t>
      </w:r>
      <w:r w:rsidRPr="00705016">
        <w:rPr>
          <w:rStyle w:val="jlqj4b"/>
          <w:rFonts w:ascii="Times New Roman" w:hAnsi="Times New Roman" w:cs="Times New Roman"/>
          <w:sz w:val="28"/>
          <w:szCs w:val="28"/>
          <w:lang w:val="kk-KZ"/>
        </w:rPr>
        <w:t>, ол ағынды сулардың тазарту орнына гравитациялық ағынын қамтамасыз етеді. Дренажды кана</w:t>
      </w:r>
      <w:r w:rsidR="00D033BD" w:rsidRPr="00705016">
        <w:rPr>
          <w:rStyle w:val="jlqj4b"/>
          <w:rFonts w:ascii="Times New Roman" w:hAnsi="Times New Roman" w:cs="Times New Roman"/>
          <w:sz w:val="28"/>
          <w:szCs w:val="28"/>
          <w:lang w:val="kk-KZ"/>
        </w:rPr>
        <w:t>лдар салу су басуды реттеп отырад</w:t>
      </w:r>
      <w:r w:rsidRPr="00705016">
        <w:rPr>
          <w:rStyle w:val="jlqj4b"/>
          <w:rFonts w:ascii="Times New Roman" w:hAnsi="Times New Roman" w:cs="Times New Roman"/>
          <w:sz w:val="28"/>
          <w:szCs w:val="28"/>
          <w:lang w:val="kk-KZ"/>
        </w:rPr>
        <w:t xml:space="preserve">ы, сондықтан арнайы тасқыннан қорғау шаралары </w:t>
      </w:r>
      <w:r w:rsidRPr="00705016">
        <w:rPr>
          <w:rStyle w:val="jlqj4b"/>
          <w:rFonts w:ascii="Times New Roman" w:hAnsi="Times New Roman" w:cs="Times New Roman"/>
          <w:sz w:val="28"/>
          <w:szCs w:val="28"/>
          <w:lang w:val="kk-KZ"/>
        </w:rPr>
        <w:lastRenderedPageBreak/>
        <w:t>қабылданбауы керек. Дренаждық каналдардың біріне су тазартылғаннан кейін жіберіл</w:t>
      </w:r>
      <w:r w:rsidR="00D033BD" w:rsidRPr="00705016">
        <w:rPr>
          <w:rStyle w:val="jlqj4b"/>
          <w:rFonts w:ascii="Times New Roman" w:hAnsi="Times New Roman" w:cs="Times New Roman"/>
          <w:sz w:val="28"/>
          <w:szCs w:val="28"/>
          <w:lang w:val="kk-KZ"/>
        </w:rPr>
        <w:t>ген</w:t>
      </w:r>
      <w:r w:rsidRPr="00705016">
        <w:rPr>
          <w:rStyle w:val="jlqj4b"/>
          <w:rFonts w:ascii="Times New Roman" w:hAnsi="Times New Roman" w:cs="Times New Roman"/>
          <w:sz w:val="28"/>
          <w:szCs w:val="28"/>
          <w:lang w:val="kk-KZ"/>
        </w:rPr>
        <w:t>. Сулы-батпақты жүйенің жалпы ауданы 8400 м</w:t>
      </w:r>
      <w:r w:rsidR="00E14A9D" w:rsidRPr="00705016">
        <w:rPr>
          <w:rStyle w:val="jlqj4b"/>
          <w:rFonts w:ascii="Times New Roman" w:hAnsi="Times New Roman" w:cs="Times New Roman"/>
          <w:sz w:val="28"/>
          <w:szCs w:val="28"/>
          <w:vertAlign w:val="superscript"/>
          <w:lang w:val="kk-KZ"/>
        </w:rPr>
        <w:t>2</w:t>
      </w:r>
      <w:r w:rsidRPr="00705016">
        <w:rPr>
          <w:rStyle w:val="jlqj4b"/>
          <w:rFonts w:ascii="Times New Roman" w:hAnsi="Times New Roman" w:cs="Times New Roman"/>
          <w:sz w:val="28"/>
          <w:szCs w:val="28"/>
          <w:lang w:val="kk-KZ"/>
        </w:rPr>
        <w:t xml:space="preserve">  әр түрлі</w:t>
      </w:r>
      <w:r w:rsidR="00D033BD" w:rsidRPr="00705016">
        <w:rPr>
          <w:rStyle w:val="jlqj4b"/>
          <w:rFonts w:ascii="Times New Roman" w:hAnsi="Times New Roman" w:cs="Times New Roman"/>
          <w:sz w:val="28"/>
          <w:szCs w:val="28"/>
          <w:lang w:val="kk-KZ"/>
        </w:rPr>
        <w:t xml:space="preserve"> аймақтағы үш тоғанға бөлінген</w:t>
      </w:r>
      <w:r w:rsidRPr="00705016">
        <w:rPr>
          <w:rStyle w:val="jlqj4b"/>
          <w:rFonts w:ascii="Times New Roman" w:hAnsi="Times New Roman" w:cs="Times New Roman"/>
          <w:sz w:val="28"/>
          <w:szCs w:val="28"/>
          <w:lang w:val="kk-KZ"/>
        </w:rPr>
        <w:t xml:space="preserve"> және су үш тоғаннан да өтіп кететіндей етіп бір-бірімен байланысты</w:t>
      </w:r>
      <w:r w:rsidR="00D033BD" w:rsidRPr="00705016">
        <w:rPr>
          <w:rStyle w:val="jlqj4b"/>
          <w:rFonts w:ascii="Times New Roman" w:hAnsi="Times New Roman" w:cs="Times New Roman"/>
          <w:sz w:val="28"/>
          <w:szCs w:val="28"/>
          <w:lang w:val="kk-KZ"/>
        </w:rPr>
        <w:t>рылған</w:t>
      </w:r>
      <w:r w:rsidRPr="00705016">
        <w:rPr>
          <w:rStyle w:val="jlqj4b"/>
          <w:rFonts w:ascii="Times New Roman" w:hAnsi="Times New Roman" w:cs="Times New Roman"/>
          <w:sz w:val="28"/>
          <w:szCs w:val="28"/>
          <w:lang w:val="kk-KZ"/>
        </w:rPr>
        <w:t>. Жүйе тұндырғыш тоғаннан, тазарту тоғанынан және тоғандарды</w:t>
      </w:r>
      <w:r w:rsidR="00D033BD" w:rsidRPr="00705016">
        <w:rPr>
          <w:rStyle w:val="jlqj4b"/>
          <w:rFonts w:ascii="Times New Roman" w:hAnsi="Times New Roman" w:cs="Times New Roman"/>
          <w:sz w:val="28"/>
          <w:szCs w:val="28"/>
          <w:lang w:val="kk-KZ"/>
        </w:rPr>
        <w:t xml:space="preserve"> емдеу әсерін жақсартудан тұрған [</w:t>
      </w:r>
      <w:r w:rsidR="00106BD7" w:rsidRPr="00705016">
        <w:rPr>
          <w:rStyle w:val="jlqj4b"/>
          <w:rFonts w:ascii="Times New Roman" w:hAnsi="Times New Roman" w:cs="Times New Roman"/>
          <w:sz w:val="28"/>
          <w:szCs w:val="28"/>
          <w:lang w:val="kk-KZ"/>
        </w:rPr>
        <w:t>6</w:t>
      </w:r>
      <w:r w:rsidR="00DC5A73">
        <w:rPr>
          <w:rStyle w:val="jlqj4b"/>
          <w:rFonts w:ascii="Times New Roman" w:hAnsi="Times New Roman" w:cs="Times New Roman"/>
          <w:sz w:val="28"/>
          <w:szCs w:val="28"/>
          <w:lang w:val="kk-KZ"/>
        </w:rPr>
        <w:t>1</w:t>
      </w:r>
      <w:r w:rsidR="00D033BD" w:rsidRPr="00705016">
        <w:rPr>
          <w:rStyle w:val="jlqj4b"/>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w:t>
      </w:r>
    </w:p>
    <w:p w:rsidR="00E629EB" w:rsidRPr="00705016" w:rsidRDefault="00ED122F"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 xml:space="preserve">Кейбір шетелдік </w:t>
      </w:r>
      <w:r w:rsidR="008E1990" w:rsidRPr="00705016">
        <w:rPr>
          <w:rStyle w:val="jlqj4b"/>
          <w:rFonts w:ascii="Times New Roman" w:hAnsi="Times New Roman" w:cs="Times New Roman"/>
          <w:sz w:val="28"/>
          <w:szCs w:val="28"/>
          <w:lang w:val="kk-KZ"/>
        </w:rPr>
        <w:t>жұмыста</w:t>
      </w:r>
      <w:r w:rsidRPr="00705016">
        <w:rPr>
          <w:rStyle w:val="jlqj4b"/>
          <w:rFonts w:ascii="Times New Roman" w:hAnsi="Times New Roman" w:cs="Times New Roman"/>
          <w:sz w:val="28"/>
          <w:szCs w:val="28"/>
          <w:lang w:val="kk-KZ"/>
        </w:rPr>
        <w:t>рда</w:t>
      </w:r>
      <w:r w:rsidR="008E1990" w:rsidRPr="00705016">
        <w:rPr>
          <w:rStyle w:val="jlqj4b"/>
          <w:rFonts w:ascii="Times New Roman" w:hAnsi="Times New Roman" w:cs="Times New Roman"/>
          <w:sz w:val="28"/>
          <w:szCs w:val="28"/>
          <w:lang w:val="kk-KZ"/>
        </w:rPr>
        <w:t xml:space="preserve"> негізінен шағын қуаттылықты қондырғыларға сәйкес келетін бірнеше тазарту жүйелері үшін қалалық канализациялық қондырғылардың жалпы құнын салыстырмалы бағалауға бағытталған. Зерттелген жүйелер: </w:t>
      </w:r>
      <w:r w:rsidRPr="00705016">
        <w:rPr>
          <w:rStyle w:val="jlqj4b"/>
          <w:rFonts w:ascii="Times New Roman" w:hAnsi="Times New Roman" w:cs="Times New Roman"/>
          <w:sz w:val="28"/>
          <w:szCs w:val="28"/>
          <w:lang w:val="kk-KZ"/>
        </w:rPr>
        <w:t>т</w:t>
      </w:r>
      <w:r w:rsidR="008E1990" w:rsidRPr="00705016">
        <w:rPr>
          <w:rStyle w:val="jlqj4b"/>
          <w:rFonts w:ascii="Times New Roman" w:hAnsi="Times New Roman" w:cs="Times New Roman"/>
          <w:sz w:val="28"/>
          <w:szCs w:val="28"/>
          <w:lang w:val="kk-KZ"/>
        </w:rPr>
        <w:t>отығу арықтары</w:t>
      </w:r>
      <w:r w:rsidRPr="00705016">
        <w:rPr>
          <w:rStyle w:val="jlqj4b"/>
          <w:rFonts w:ascii="Times New Roman" w:hAnsi="Times New Roman" w:cs="Times New Roman"/>
          <w:sz w:val="28"/>
          <w:szCs w:val="28"/>
          <w:lang w:val="kk-KZ"/>
        </w:rPr>
        <w:t>, триклинг сүзгісі</w:t>
      </w:r>
      <w:r w:rsidR="008E1990" w:rsidRPr="00705016">
        <w:rPr>
          <w:rStyle w:val="jlqj4b"/>
          <w:rFonts w:ascii="Times New Roman" w:hAnsi="Times New Roman" w:cs="Times New Roman"/>
          <w:sz w:val="28"/>
          <w:szCs w:val="28"/>
          <w:lang w:val="kk-KZ"/>
        </w:rPr>
        <w:t xml:space="preserve">, </w:t>
      </w:r>
      <w:r w:rsidRPr="00705016">
        <w:rPr>
          <w:rStyle w:val="jlqj4b"/>
          <w:rFonts w:ascii="Times New Roman" w:hAnsi="Times New Roman" w:cs="Times New Roman"/>
          <w:sz w:val="28"/>
          <w:szCs w:val="28"/>
          <w:lang w:val="kk-KZ"/>
        </w:rPr>
        <w:t>а</w:t>
      </w:r>
      <w:r w:rsidR="008E1990" w:rsidRPr="00705016">
        <w:rPr>
          <w:rStyle w:val="jlqj4b"/>
          <w:rFonts w:ascii="Times New Roman" w:hAnsi="Times New Roman" w:cs="Times New Roman"/>
          <w:sz w:val="28"/>
          <w:szCs w:val="28"/>
          <w:lang w:val="kk-KZ"/>
        </w:rPr>
        <w:t xml:space="preserve">йналмалы биологиялық контактор, </w:t>
      </w:r>
      <w:r w:rsidRPr="00705016">
        <w:rPr>
          <w:rStyle w:val="jlqj4b"/>
          <w:rFonts w:ascii="Times New Roman" w:hAnsi="Times New Roman" w:cs="Times New Roman"/>
          <w:sz w:val="28"/>
          <w:szCs w:val="28"/>
          <w:lang w:val="kk-KZ"/>
        </w:rPr>
        <w:t>ш</w:t>
      </w:r>
      <w:r w:rsidR="008E1990" w:rsidRPr="00705016">
        <w:rPr>
          <w:rStyle w:val="jlqj4b"/>
          <w:rFonts w:ascii="Times New Roman" w:hAnsi="Times New Roman" w:cs="Times New Roman"/>
          <w:sz w:val="28"/>
          <w:szCs w:val="28"/>
          <w:lang w:val="kk-KZ"/>
        </w:rPr>
        <w:t>оғыр</w:t>
      </w:r>
      <w:r w:rsidRPr="00705016">
        <w:rPr>
          <w:rStyle w:val="jlqj4b"/>
          <w:rFonts w:ascii="Times New Roman" w:hAnsi="Times New Roman" w:cs="Times New Roman"/>
          <w:sz w:val="28"/>
          <w:szCs w:val="28"/>
          <w:lang w:val="kk-KZ"/>
        </w:rPr>
        <w:t>ланған дәйекті сериялы реактор</w:t>
      </w:r>
      <w:r w:rsidR="008E1990" w:rsidRPr="00705016">
        <w:rPr>
          <w:rStyle w:val="jlqj4b"/>
          <w:rFonts w:ascii="Times New Roman" w:hAnsi="Times New Roman" w:cs="Times New Roman"/>
          <w:sz w:val="28"/>
          <w:szCs w:val="28"/>
          <w:lang w:val="kk-KZ"/>
        </w:rPr>
        <w:t xml:space="preserve">, </w:t>
      </w:r>
      <w:r w:rsidRPr="00705016">
        <w:rPr>
          <w:rStyle w:val="jlqj4b"/>
          <w:rFonts w:ascii="Times New Roman" w:hAnsi="Times New Roman" w:cs="Times New Roman"/>
          <w:sz w:val="28"/>
          <w:szCs w:val="28"/>
          <w:lang w:val="kk-KZ"/>
        </w:rPr>
        <w:t>қ</w:t>
      </w:r>
      <w:r w:rsidR="008E1990" w:rsidRPr="00705016">
        <w:rPr>
          <w:rStyle w:val="jlqj4b"/>
          <w:rFonts w:ascii="Times New Roman" w:hAnsi="Times New Roman" w:cs="Times New Roman"/>
          <w:sz w:val="28"/>
          <w:szCs w:val="28"/>
          <w:lang w:val="kk-KZ"/>
        </w:rPr>
        <w:t xml:space="preserve">алдықтарды тұрақтандыру тоғандары және </w:t>
      </w:r>
      <w:r w:rsidRPr="00705016">
        <w:rPr>
          <w:rStyle w:val="jlqj4b"/>
          <w:rFonts w:ascii="Times New Roman" w:hAnsi="Times New Roman" w:cs="Times New Roman"/>
          <w:sz w:val="28"/>
          <w:szCs w:val="28"/>
          <w:lang w:val="kk-KZ"/>
        </w:rPr>
        <w:t>ж</w:t>
      </w:r>
      <w:r w:rsidR="008E1990" w:rsidRPr="00705016">
        <w:rPr>
          <w:rStyle w:val="jlqj4b"/>
          <w:rFonts w:ascii="Times New Roman" w:hAnsi="Times New Roman" w:cs="Times New Roman"/>
          <w:sz w:val="28"/>
          <w:szCs w:val="28"/>
          <w:lang w:val="kk-KZ"/>
        </w:rPr>
        <w:t>е</w:t>
      </w:r>
      <w:r w:rsidRPr="00705016">
        <w:rPr>
          <w:rStyle w:val="jlqj4b"/>
          <w:rFonts w:ascii="Times New Roman" w:hAnsi="Times New Roman" w:cs="Times New Roman"/>
          <w:sz w:val="28"/>
          <w:szCs w:val="28"/>
          <w:lang w:val="kk-KZ"/>
        </w:rPr>
        <w:t>р асты салынды батпақты жүйелер</w:t>
      </w:r>
      <w:r w:rsidR="008E1990" w:rsidRPr="00705016">
        <w:rPr>
          <w:rStyle w:val="jlqj4b"/>
          <w:rFonts w:ascii="Times New Roman" w:hAnsi="Times New Roman" w:cs="Times New Roman"/>
          <w:sz w:val="28"/>
          <w:szCs w:val="28"/>
          <w:lang w:val="kk-KZ"/>
        </w:rPr>
        <w:t xml:space="preserve">. Әрбір жүйе үшін пайдалану және құрылыс шығындары 40 жылдық жұмыс кезеңіндегі шығын жылдамдығы функциялары ретінде есептелді. Шығындарды есептеу оның энергияны тұтыну, химиялық тұтыну, персоналдың жалақысы, қызмет көрсету шығындары, құрылыс материалдары және олардың тиісті мөлшері, қажетті механикалық жабдықтар мен жердің құны сияқты бірнеше компоненттерін талдауға негізделген. </w:t>
      </w:r>
      <w:r w:rsidRPr="00705016">
        <w:rPr>
          <w:rStyle w:val="jlqj4b"/>
          <w:rFonts w:ascii="Times New Roman" w:hAnsi="Times New Roman" w:cs="Times New Roman"/>
          <w:sz w:val="28"/>
          <w:szCs w:val="28"/>
          <w:lang w:val="kk-KZ"/>
        </w:rPr>
        <w:t>Қондырғы</w:t>
      </w:r>
      <w:r w:rsidR="008E1990" w:rsidRPr="00705016">
        <w:rPr>
          <w:rStyle w:val="jlqj4b"/>
          <w:rFonts w:ascii="Times New Roman" w:hAnsi="Times New Roman" w:cs="Times New Roman"/>
          <w:sz w:val="28"/>
          <w:szCs w:val="28"/>
          <w:lang w:val="kk-KZ"/>
        </w:rPr>
        <w:t xml:space="preserve"> қуаттылығы үшін Ағынды суларды табиғи әдістермен тазарту кез-келген жағдайда ең арзан таңдау болып табылады. </w:t>
      </w:r>
      <w:r w:rsidRPr="00705016">
        <w:rPr>
          <w:rStyle w:val="jlqj4b"/>
          <w:rFonts w:ascii="Times New Roman" w:hAnsi="Times New Roman" w:cs="Times New Roman"/>
          <w:sz w:val="28"/>
          <w:szCs w:val="28"/>
          <w:lang w:val="kk-KZ"/>
        </w:rPr>
        <w:t>Тазарт</w:t>
      </w:r>
      <w:r w:rsidR="008E1990" w:rsidRPr="00705016">
        <w:rPr>
          <w:rStyle w:val="jlqj4b"/>
          <w:rFonts w:ascii="Times New Roman" w:hAnsi="Times New Roman" w:cs="Times New Roman"/>
          <w:sz w:val="28"/>
          <w:szCs w:val="28"/>
          <w:lang w:val="kk-KZ"/>
        </w:rPr>
        <w:t>у әдістерін ең азынан ең қымбатына дейін жіктеу өсімдік қуаттылығына байланысты</w:t>
      </w:r>
      <w:r w:rsidRPr="00705016">
        <w:rPr>
          <w:rStyle w:val="jlqj4b"/>
          <w:rFonts w:ascii="Times New Roman" w:hAnsi="Times New Roman" w:cs="Times New Roman"/>
          <w:sz w:val="28"/>
          <w:szCs w:val="28"/>
          <w:lang w:val="kk-KZ"/>
        </w:rPr>
        <w:t>[</w:t>
      </w:r>
      <w:r w:rsidR="00106BD7" w:rsidRPr="00705016">
        <w:rPr>
          <w:rStyle w:val="jlqj4b"/>
          <w:rFonts w:ascii="Times New Roman" w:hAnsi="Times New Roman" w:cs="Times New Roman"/>
          <w:sz w:val="28"/>
          <w:szCs w:val="28"/>
          <w:lang w:val="kk-KZ"/>
        </w:rPr>
        <w:t>6</w:t>
      </w:r>
      <w:r w:rsidR="00DC5A73">
        <w:rPr>
          <w:rStyle w:val="jlqj4b"/>
          <w:rFonts w:ascii="Times New Roman" w:hAnsi="Times New Roman" w:cs="Times New Roman"/>
          <w:sz w:val="28"/>
          <w:szCs w:val="28"/>
          <w:lang w:val="kk-KZ"/>
        </w:rPr>
        <w:t>1</w:t>
      </w:r>
      <w:r w:rsidRPr="00705016">
        <w:rPr>
          <w:rStyle w:val="jlqj4b"/>
          <w:rFonts w:ascii="Times New Roman" w:hAnsi="Times New Roman" w:cs="Times New Roman"/>
          <w:sz w:val="28"/>
          <w:szCs w:val="28"/>
          <w:lang w:val="kk-KZ"/>
        </w:rPr>
        <w:t xml:space="preserve">] </w:t>
      </w:r>
      <w:r w:rsidR="008E1990" w:rsidRPr="00705016">
        <w:rPr>
          <w:rStyle w:val="jlqj4b"/>
          <w:rFonts w:ascii="Times New Roman" w:hAnsi="Times New Roman" w:cs="Times New Roman"/>
          <w:sz w:val="28"/>
          <w:szCs w:val="28"/>
          <w:lang w:val="kk-KZ"/>
        </w:rPr>
        <w:t xml:space="preserve">. </w:t>
      </w:r>
    </w:p>
    <w:p w:rsidR="008E1990" w:rsidRPr="00705016" w:rsidRDefault="00ED122F"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Тағы бір</w:t>
      </w:r>
      <w:r w:rsidR="008E1990" w:rsidRPr="00705016">
        <w:rPr>
          <w:rStyle w:val="jlqj4b"/>
          <w:rFonts w:ascii="Times New Roman" w:hAnsi="Times New Roman" w:cs="Times New Roman"/>
          <w:sz w:val="28"/>
          <w:szCs w:val="28"/>
          <w:lang w:val="kk-KZ"/>
        </w:rPr>
        <w:t xml:space="preserve"> жұмыста SAS Voisin компаниясы 1998 - 2003 ж.ж. аралығында 150 - 1400 </w:t>
      </w:r>
      <w:r w:rsidRPr="00705016">
        <w:rPr>
          <w:rStyle w:val="jlqj4b"/>
          <w:rFonts w:ascii="Times New Roman" w:hAnsi="Times New Roman" w:cs="Times New Roman"/>
          <w:sz w:val="28"/>
          <w:szCs w:val="28"/>
          <w:lang w:val="kk-KZ"/>
        </w:rPr>
        <w:t>адамдартан тұратын</w:t>
      </w:r>
      <w:r w:rsidR="008E1990" w:rsidRPr="00705016">
        <w:rPr>
          <w:rStyle w:val="jlqj4b"/>
          <w:rFonts w:ascii="Times New Roman" w:hAnsi="Times New Roman" w:cs="Times New Roman"/>
          <w:sz w:val="28"/>
          <w:szCs w:val="28"/>
          <w:lang w:val="kk-KZ"/>
        </w:rPr>
        <w:t xml:space="preserve"> қауымдастықтар үшін салынған тік қамыс төсенішті сүзгіштермен (Macrophyltres (R) 20 ағынды суларды тазарту қондырғыларының тазарту өнімділігі көрсетілген. Бірінші сатыдағы тік қамыс қабаты (ағынды сулармен мезгіл-мезгіл қоректену арқылы тікелей қоректенеді) </w:t>
      </w:r>
      <w:r w:rsidR="00830282" w:rsidRPr="00705016">
        <w:rPr>
          <w:rStyle w:val="jlqj4b"/>
          <w:rFonts w:ascii="Times New Roman" w:hAnsi="Times New Roman" w:cs="Times New Roman"/>
          <w:sz w:val="28"/>
          <w:szCs w:val="28"/>
          <w:lang w:val="kk-KZ"/>
        </w:rPr>
        <w:t>ҚҚЗ</w:t>
      </w:r>
      <w:r w:rsidR="008E1990" w:rsidRPr="00705016">
        <w:rPr>
          <w:rStyle w:val="jlqj4b"/>
          <w:rFonts w:ascii="Times New Roman" w:hAnsi="Times New Roman" w:cs="Times New Roman"/>
          <w:sz w:val="28"/>
          <w:szCs w:val="28"/>
          <w:lang w:val="kk-KZ"/>
        </w:rPr>
        <w:t xml:space="preserve">, </w:t>
      </w:r>
      <w:r w:rsidR="00830282" w:rsidRPr="00705016">
        <w:rPr>
          <w:rStyle w:val="jlqj4b"/>
          <w:rFonts w:ascii="Times New Roman" w:hAnsi="Times New Roman" w:cs="Times New Roman"/>
          <w:sz w:val="28"/>
          <w:szCs w:val="28"/>
          <w:lang w:val="kk-KZ"/>
        </w:rPr>
        <w:t>ОБҚ</w:t>
      </w:r>
      <w:r w:rsidR="008E1990" w:rsidRPr="00705016">
        <w:rPr>
          <w:rStyle w:val="jlqj4b"/>
          <w:rFonts w:ascii="Times New Roman" w:hAnsi="Times New Roman" w:cs="Times New Roman"/>
          <w:sz w:val="28"/>
          <w:szCs w:val="28"/>
          <w:lang w:val="kk-KZ"/>
        </w:rPr>
        <w:t xml:space="preserve"> және </w:t>
      </w:r>
      <w:r w:rsidR="00830282" w:rsidRPr="00705016">
        <w:rPr>
          <w:rStyle w:val="jlqj4b"/>
          <w:rFonts w:ascii="Times New Roman" w:hAnsi="Times New Roman" w:cs="Times New Roman"/>
          <w:sz w:val="28"/>
          <w:szCs w:val="28"/>
          <w:lang w:val="kk-KZ"/>
        </w:rPr>
        <w:t>ОХҚ</w:t>
      </w:r>
      <w:r w:rsidR="008E1990" w:rsidRPr="00705016">
        <w:rPr>
          <w:rStyle w:val="jlqj4b"/>
          <w:rFonts w:ascii="Times New Roman" w:hAnsi="Times New Roman" w:cs="Times New Roman"/>
          <w:sz w:val="28"/>
          <w:szCs w:val="28"/>
          <w:lang w:val="kk-KZ"/>
        </w:rPr>
        <w:t>-ді (орташа алғанда 96%, 98%, 9</w:t>
      </w:r>
      <w:r w:rsidR="00830282" w:rsidRPr="00705016">
        <w:rPr>
          <w:rStyle w:val="jlqj4b"/>
          <w:rFonts w:ascii="Times New Roman" w:hAnsi="Times New Roman" w:cs="Times New Roman"/>
          <w:sz w:val="28"/>
          <w:szCs w:val="28"/>
          <w:lang w:val="kk-KZ"/>
        </w:rPr>
        <w:t>2%) жоғары тазартуға қол жеткізген</w:t>
      </w:r>
      <w:r w:rsidR="008E1990" w:rsidRPr="00705016">
        <w:rPr>
          <w:rStyle w:val="jlqj4b"/>
          <w:rFonts w:ascii="Times New Roman" w:hAnsi="Times New Roman" w:cs="Times New Roman"/>
          <w:sz w:val="28"/>
          <w:szCs w:val="28"/>
          <w:lang w:val="kk-KZ"/>
        </w:rPr>
        <w:t>. Екінші кезең ағынды сулардың стандарттарына оңай сәйкес келді (</w:t>
      </w:r>
      <w:r w:rsidR="00830282" w:rsidRPr="00705016">
        <w:rPr>
          <w:rStyle w:val="jlqj4b"/>
          <w:rFonts w:ascii="Times New Roman" w:hAnsi="Times New Roman" w:cs="Times New Roman"/>
          <w:sz w:val="28"/>
          <w:szCs w:val="28"/>
          <w:lang w:val="kk-KZ"/>
        </w:rPr>
        <w:t>ҚҚЗ</w:t>
      </w:r>
      <w:r w:rsidR="008E1990" w:rsidRPr="00705016">
        <w:rPr>
          <w:rStyle w:val="jlqj4b"/>
          <w:rFonts w:ascii="Times New Roman" w:hAnsi="Times New Roman" w:cs="Times New Roman"/>
          <w:sz w:val="28"/>
          <w:szCs w:val="28"/>
          <w:lang w:val="kk-KZ"/>
        </w:rPr>
        <w:t xml:space="preserve">&lt;15 мг/л, </w:t>
      </w:r>
      <w:r w:rsidR="00830282" w:rsidRPr="00705016">
        <w:rPr>
          <w:rStyle w:val="jlqj4b"/>
          <w:rFonts w:ascii="Times New Roman" w:hAnsi="Times New Roman" w:cs="Times New Roman"/>
          <w:sz w:val="28"/>
          <w:szCs w:val="28"/>
          <w:lang w:val="kk-KZ"/>
        </w:rPr>
        <w:t>ОБҚ</w:t>
      </w:r>
      <w:r w:rsidR="00E14A9D" w:rsidRPr="00705016">
        <w:rPr>
          <w:rStyle w:val="jlqj4b"/>
          <w:rFonts w:ascii="Times New Roman" w:hAnsi="Times New Roman" w:cs="Times New Roman"/>
          <w:sz w:val="28"/>
          <w:szCs w:val="28"/>
          <w:lang w:val="kk-KZ"/>
        </w:rPr>
        <w:t>&lt;15 мг/</w:t>
      </w:r>
      <w:r w:rsidR="008E1990" w:rsidRPr="00705016">
        <w:rPr>
          <w:rStyle w:val="jlqj4b"/>
          <w:rFonts w:ascii="Times New Roman" w:hAnsi="Times New Roman" w:cs="Times New Roman"/>
          <w:sz w:val="28"/>
          <w:szCs w:val="28"/>
          <w:lang w:val="kk-KZ"/>
        </w:rPr>
        <w:t xml:space="preserve">л, </w:t>
      </w:r>
      <w:r w:rsidR="00830282" w:rsidRPr="00705016">
        <w:rPr>
          <w:rStyle w:val="jlqj4b"/>
          <w:rFonts w:ascii="Times New Roman" w:hAnsi="Times New Roman" w:cs="Times New Roman"/>
          <w:sz w:val="28"/>
          <w:szCs w:val="28"/>
          <w:lang w:val="kk-KZ"/>
        </w:rPr>
        <w:t>ОХҚ &lt;90 мг/л және орташа Ж</w:t>
      </w:r>
      <w:r w:rsidR="00E14A9D" w:rsidRPr="00705016">
        <w:rPr>
          <w:rStyle w:val="jlqj4b"/>
          <w:rFonts w:ascii="Times New Roman" w:hAnsi="Times New Roman" w:cs="Times New Roman"/>
          <w:sz w:val="28"/>
          <w:szCs w:val="28"/>
          <w:lang w:val="kk-KZ"/>
        </w:rPr>
        <w:t>А</w:t>
      </w:r>
      <w:r w:rsidR="008E1990" w:rsidRPr="00705016">
        <w:rPr>
          <w:rStyle w:val="jlqj4b"/>
          <w:rFonts w:ascii="Times New Roman" w:hAnsi="Times New Roman" w:cs="Times New Roman"/>
          <w:sz w:val="28"/>
          <w:szCs w:val="28"/>
          <w:lang w:val="kk-KZ"/>
        </w:rPr>
        <w:t>&lt;10 мг/л). Өнімділікке органикалық және гидравликалық жүктемелердің өзгерістері де, маусымдық ауытқулар да айтарлықтай әсер еткен жоқ. Оңтайлы өнімділікке жету үшін қатаң пайдалану мен техникалық қызмет</w:t>
      </w:r>
      <w:r w:rsidR="00830282" w:rsidRPr="00705016">
        <w:rPr>
          <w:rStyle w:val="jlqj4b"/>
          <w:rFonts w:ascii="Times New Roman" w:hAnsi="Times New Roman" w:cs="Times New Roman"/>
          <w:sz w:val="28"/>
          <w:szCs w:val="28"/>
          <w:lang w:val="kk-KZ"/>
        </w:rPr>
        <w:t xml:space="preserve"> көрсету қажет болған</w:t>
      </w:r>
      <w:r w:rsidR="008E1990" w:rsidRPr="00705016">
        <w:rPr>
          <w:rStyle w:val="jlqj4b"/>
          <w:rFonts w:ascii="Times New Roman" w:hAnsi="Times New Roman" w:cs="Times New Roman"/>
          <w:sz w:val="28"/>
          <w:szCs w:val="28"/>
          <w:lang w:val="kk-KZ"/>
        </w:rPr>
        <w:t xml:space="preserve">. Тік қамыс төсектерінің тағы бір қолданылуы </w:t>
      </w:r>
      <w:r w:rsidR="00830282" w:rsidRPr="00705016">
        <w:rPr>
          <w:rStyle w:val="jlqj4b"/>
          <w:rFonts w:ascii="Times New Roman" w:hAnsi="Times New Roman" w:cs="Times New Roman"/>
          <w:sz w:val="28"/>
          <w:szCs w:val="28"/>
          <w:lang w:val="kk-KZ"/>
        </w:rPr>
        <w:t xml:space="preserve">септаг </w:t>
      </w:r>
      <w:r w:rsidR="008E1990" w:rsidRPr="00705016">
        <w:rPr>
          <w:rStyle w:val="jlqj4b"/>
          <w:rFonts w:ascii="Times New Roman" w:hAnsi="Times New Roman" w:cs="Times New Roman"/>
          <w:sz w:val="28"/>
          <w:szCs w:val="28"/>
          <w:lang w:val="kk-KZ"/>
        </w:rPr>
        <w:t>өңдеу болып табылады (жеке септиктердің шламы). 2 және 3 жыл бойы жұмыс істейтін екі уч</w:t>
      </w:r>
      <w:r w:rsidR="00830282" w:rsidRPr="00705016">
        <w:rPr>
          <w:rStyle w:val="jlqj4b"/>
          <w:rFonts w:ascii="Times New Roman" w:hAnsi="Times New Roman" w:cs="Times New Roman"/>
          <w:sz w:val="28"/>
          <w:szCs w:val="28"/>
          <w:lang w:val="kk-KZ"/>
        </w:rPr>
        <w:t>аскеде алынған нәтижелер ұсыныс</w:t>
      </w:r>
      <w:r w:rsidR="008E1990" w:rsidRPr="00705016">
        <w:rPr>
          <w:rStyle w:val="jlqj4b"/>
          <w:rFonts w:ascii="Times New Roman" w:hAnsi="Times New Roman" w:cs="Times New Roman"/>
          <w:sz w:val="28"/>
          <w:szCs w:val="28"/>
          <w:lang w:val="kk-KZ"/>
        </w:rPr>
        <w:t>ы</w:t>
      </w:r>
      <w:r w:rsidR="00830282" w:rsidRPr="00705016">
        <w:rPr>
          <w:rStyle w:val="jlqj4b"/>
          <w:rFonts w:ascii="Times New Roman" w:hAnsi="Times New Roman" w:cs="Times New Roman"/>
          <w:sz w:val="28"/>
          <w:szCs w:val="28"/>
          <w:lang w:val="kk-KZ"/>
        </w:rPr>
        <w:t xml:space="preserve"> бойыншаб</w:t>
      </w:r>
      <w:r w:rsidR="008E1990" w:rsidRPr="00705016">
        <w:rPr>
          <w:rStyle w:val="jlqj4b"/>
          <w:rFonts w:ascii="Times New Roman" w:hAnsi="Times New Roman" w:cs="Times New Roman"/>
          <w:sz w:val="28"/>
          <w:szCs w:val="28"/>
          <w:lang w:val="kk-KZ"/>
        </w:rPr>
        <w:t>ірінші учаске септагты (қатты және сұйық фракцияны)</w:t>
      </w:r>
      <w:r w:rsidR="00830282" w:rsidRPr="00705016">
        <w:rPr>
          <w:rStyle w:val="jlqj4b"/>
          <w:rFonts w:ascii="Times New Roman" w:hAnsi="Times New Roman" w:cs="Times New Roman"/>
          <w:sz w:val="28"/>
          <w:szCs w:val="28"/>
          <w:lang w:val="kk-KZ"/>
        </w:rPr>
        <w:t xml:space="preserve"> толық тазартуға қол жеткізгені, екінші</w:t>
      </w:r>
      <w:r w:rsidR="008E1990" w:rsidRPr="00705016">
        <w:rPr>
          <w:rStyle w:val="jlqj4b"/>
          <w:rFonts w:ascii="Times New Roman" w:hAnsi="Times New Roman" w:cs="Times New Roman"/>
          <w:sz w:val="28"/>
          <w:szCs w:val="28"/>
          <w:lang w:val="kk-KZ"/>
        </w:rPr>
        <w:t xml:space="preserve">, перколатты ағынды сулармен бірге тазарту үшін </w:t>
      </w:r>
      <w:r w:rsidR="00830282" w:rsidRPr="00705016">
        <w:rPr>
          <w:rStyle w:val="jlqj4b"/>
          <w:rFonts w:ascii="Times New Roman" w:hAnsi="Times New Roman" w:cs="Times New Roman"/>
          <w:sz w:val="28"/>
          <w:szCs w:val="28"/>
          <w:lang w:val="kk-KZ"/>
        </w:rPr>
        <w:t>алдын-ала өңдеуге мүмкіндік бергені анықталған [</w:t>
      </w:r>
      <w:r w:rsidR="0030491C" w:rsidRPr="00705016">
        <w:rPr>
          <w:rStyle w:val="jlqj4b"/>
          <w:rFonts w:ascii="Times New Roman" w:hAnsi="Times New Roman" w:cs="Times New Roman"/>
          <w:sz w:val="28"/>
          <w:szCs w:val="28"/>
          <w:lang w:val="kk-KZ"/>
        </w:rPr>
        <w:t>6</w:t>
      </w:r>
      <w:r w:rsidR="00DC5A73">
        <w:rPr>
          <w:rStyle w:val="jlqj4b"/>
          <w:rFonts w:ascii="Times New Roman" w:hAnsi="Times New Roman" w:cs="Times New Roman"/>
          <w:sz w:val="28"/>
          <w:szCs w:val="28"/>
          <w:lang w:val="kk-KZ"/>
        </w:rPr>
        <w:t>2</w:t>
      </w:r>
      <w:r w:rsidR="0030491C" w:rsidRPr="00705016">
        <w:rPr>
          <w:rStyle w:val="jlqj4b"/>
          <w:rFonts w:ascii="Times New Roman" w:hAnsi="Times New Roman" w:cs="Times New Roman"/>
          <w:sz w:val="28"/>
          <w:szCs w:val="28"/>
          <w:lang w:val="kk-KZ"/>
        </w:rPr>
        <w:t>-6</w:t>
      </w:r>
      <w:r w:rsidR="00DC5A73">
        <w:rPr>
          <w:rStyle w:val="jlqj4b"/>
          <w:rFonts w:ascii="Times New Roman" w:hAnsi="Times New Roman" w:cs="Times New Roman"/>
          <w:sz w:val="28"/>
          <w:szCs w:val="28"/>
          <w:lang w:val="kk-KZ"/>
        </w:rPr>
        <w:t>3</w:t>
      </w:r>
      <w:r w:rsidR="00830282" w:rsidRPr="00705016">
        <w:rPr>
          <w:rStyle w:val="jlqj4b"/>
          <w:rFonts w:ascii="Times New Roman" w:hAnsi="Times New Roman" w:cs="Times New Roman"/>
          <w:sz w:val="28"/>
          <w:szCs w:val="28"/>
          <w:lang w:val="kk-KZ"/>
        </w:rPr>
        <w:t>]</w:t>
      </w:r>
      <w:r w:rsidR="008E1990" w:rsidRPr="00705016">
        <w:rPr>
          <w:rStyle w:val="jlqj4b"/>
          <w:rFonts w:ascii="Times New Roman" w:hAnsi="Times New Roman" w:cs="Times New Roman"/>
          <w:sz w:val="28"/>
          <w:szCs w:val="28"/>
          <w:lang w:val="kk-KZ"/>
        </w:rPr>
        <w:t>.</w:t>
      </w:r>
    </w:p>
    <w:p w:rsidR="008E1990" w:rsidRPr="00705016" w:rsidRDefault="00830282"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Зерттеулер бойынша</w:t>
      </w:r>
      <w:r w:rsidR="008E1990" w:rsidRPr="00705016">
        <w:rPr>
          <w:rStyle w:val="jlqj4b"/>
          <w:rFonts w:ascii="Times New Roman" w:hAnsi="Times New Roman" w:cs="Times New Roman"/>
          <w:sz w:val="28"/>
          <w:szCs w:val="28"/>
          <w:lang w:val="kk-KZ"/>
        </w:rPr>
        <w:t xml:space="preserve"> құжат факультативті тоғаннан шыққан ағын суларды </w:t>
      </w:r>
      <w:r w:rsidRPr="00705016">
        <w:rPr>
          <w:rStyle w:val="jlqj4b"/>
          <w:rFonts w:ascii="Times New Roman" w:hAnsi="Times New Roman" w:cs="Times New Roman"/>
          <w:sz w:val="28"/>
          <w:szCs w:val="28"/>
          <w:lang w:val="kk-KZ"/>
        </w:rPr>
        <w:t>тазар</w:t>
      </w:r>
      <w:r w:rsidR="008E1990" w:rsidRPr="00705016">
        <w:rPr>
          <w:rStyle w:val="jlqj4b"/>
          <w:rFonts w:ascii="Times New Roman" w:hAnsi="Times New Roman" w:cs="Times New Roman"/>
          <w:sz w:val="28"/>
          <w:szCs w:val="28"/>
          <w:lang w:val="kk-KZ"/>
        </w:rPr>
        <w:t xml:space="preserve">ту кезеңі ретінде «Құмды фильтрлеудің үзілісті кезеңіне» </w:t>
      </w:r>
      <w:r w:rsidRPr="00705016">
        <w:rPr>
          <w:rStyle w:val="jlqj4b"/>
          <w:rFonts w:ascii="Times New Roman" w:hAnsi="Times New Roman" w:cs="Times New Roman"/>
          <w:sz w:val="28"/>
          <w:szCs w:val="28"/>
          <w:lang w:val="kk-KZ"/>
        </w:rPr>
        <w:t>негізделген</w:t>
      </w:r>
      <w:r w:rsidR="008E1990" w:rsidRPr="00705016">
        <w:rPr>
          <w:rStyle w:val="jlqj4b"/>
          <w:rFonts w:ascii="Times New Roman" w:hAnsi="Times New Roman" w:cs="Times New Roman"/>
          <w:sz w:val="28"/>
          <w:szCs w:val="28"/>
          <w:lang w:val="kk-KZ"/>
        </w:rPr>
        <w:t xml:space="preserve">. Үш жылдық зерттеу бағдарламасы барысында жүйе әсер ететін ағын жылдамдығы тәулігіне 500-1000 л және орташа </w:t>
      </w:r>
      <w:r w:rsidRPr="00705016">
        <w:rPr>
          <w:rStyle w:val="jlqj4b"/>
          <w:rFonts w:ascii="Times New Roman" w:hAnsi="Times New Roman" w:cs="Times New Roman"/>
          <w:sz w:val="28"/>
          <w:szCs w:val="28"/>
          <w:lang w:val="kk-KZ"/>
        </w:rPr>
        <w:t>ОБҚ</w:t>
      </w:r>
      <w:r w:rsidR="008E1990" w:rsidRPr="00705016">
        <w:rPr>
          <w:rStyle w:val="jlqj4b"/>
          <w:rFonts w:ascii="Times New Roman" w:hAnsi="Times New Roman" w:cs="Times New Roman"/>
          <w:sz w:val="28"/>
          <w:szCs w:val="28"/>
          <w:lang w:val="kk-KZ"/>
        </w:rPr>
        <w:t>концентрациясы 2</w:t>
      </w:r>
      <w:r w:rsidRPr="00705016">
        <w:rPr>
          <w:rStyle w:val="jlqj4b"/>
          <w:rFonts w:ascii="Times New Roman" w:hAnsi="Times New Roman" w:cs="Times New Roman"/>
          <w:sz w:val="28"/>
          <w:szCs w:val="28"/>
          <w:lang w:val="kk-KZ"/>
        </w:rPr>
        <w:t>00-400 мг</w:t>
      </w:r>
      <w:r w:rsidR="008E1990" w:rsidRPr="00705016">
        <w:rPr>
          <w:rStyle w:val="jlqj4b"/>
          <w:rFonts w:ascii="Times New Roman" w:hAnsi="Times New Roman" w:cs="Times New Roman"/>
          <w:sz w:val="28"/>
          <w:szCs w:val="28"/>
          <w:lang w:val="kk-KZ"/>
        </w:rPr>
        <w:t xml:space="preserve">/L, сәйкесінше 110-200 л гидравликалық және </w:t>
      </w:r>
      <w:r w:rsidRPr="00705016">
        <w:rPr>
          <w:rStyle w:val="jlqj4b"/>
          <w:rFonts w:ascii="Times New Roman" w:hAnsi="Times New Roman" w:cs="Times New Roman"/>
          <w:sz w:val="28"/>
          <w:szCs w:val="28"/>
          <w:lang w:val="kk-KZ"/>
        </w:rPr>
        <w:t>ОБ</w:t>
      </w:r>
      <w:r w:rsidR="008E1990" w:rsidRPr="00705016">
        <w:rPr>
          <w:rStyle w:val="jlqj4b"/>
          <w:rFonts w:ascii="Times New Roman" w:hAnsi="Times New Roman" w:cs="Times New Roman"/>
          <w:sz w:val="28"/>
          <w:szCs w:val="28"/>
          <w:lang w:val="kk-KZ"/>
        </w:rPr>
        <w:t>Қ жүктемелерімен жұмыс істе</w:t>
      </w:r>
      <w:r w:rsidRPr="00705016">
        <w:rPr>
          <w:rStyle w:val="jlqj4b"/>
          <w:rFonts w:ascii="Times New Roman" w:hAnsi="Times New Roman" w:cs="Times New Roman"/>
          <w:sz w:val="28"/>
          <w:szCs w:val="28"/>
          <w:lang w:val="kk-KZ"/>
        </w:rPr>
        <w:t>ген,</w:t>
      </w:r>
      <w:r w:rsidR="008E1990" w:rsidRPr="00705016">
        <w:rPr>
          <w:rStyle w:val="jlqj4b"/>
          <w:rFonts w:ascii="Times New Roman" w:hAnsi="Times New Roman" w:cs="Times New Roman"/>
          <w:sz w:val="28"/>
          <w:szCs w:val="28"/>
          <w:lang w:val="kk-KZ"/>
        </w:rPr>
        <w:t xml:space="preserve"> /м</w:t>
      </w:r>
      <w:r w:rsidR="008E1990" w:rsidRPr="00705016">
        <w:rPr>
          <w:rStyle w:val="jlqj4b"/>
          <w:rFonts w:ascii="Times New Roman" w:hAnsi="Times New Roman" w:cs="Times New Roman"/>
          <w:sz w:val="28"/>
          <w:szCs w:val="28"/>
          <w:vertAlign w:val="superscript"/>
          <w:lang w:val="kk-KZ"/>
        </w:rPr>
        <w:t>2</w:t>
      </w:r>
      <w:r w:rsidR="008E1990" w:rsidRPr="00705016">
        <w:rPr>
          <w:rStyle w:val="jlqj4b"/>
          <w:rFonts w:ascii="Times New Roman" w:hAnsi="Times New Roman" w:cs="Times New Roman"/>
          <w:sz w:val="28"/>
          <w:szCs w:val="28"/>
          <w:lang w:val="kk-KZ"/>
        </w:rPr>
        <w:t>/ тәулік және сәйкесінше 20-40 г</w:t>
      </w:r>
      <w:r w:rsidRPr="00705016">
        <w:rPr>
          <w:rStyle w:val="jlqj4b"/>
          <w:rFonts w:ascii="Times New Roman" w:hAnsi="Times New Roman" w:cs="Times New Roman"/>
          <w:sz w:val="28"/>
          <w:szCs w:val="28"/>
          <w:lang w:val="kk-KZ"/>
        </w:rPr>
        <w:t>ОБҚ / м</w:t>
      </w:r>
      <w:r w:rsidRPr="00705016">
        <w:rPr>
          <w:rStyle w:val="jlqj4b"/>
          <w:rFonts w:ascii="Times New Roman" w:hAnsi="Times New Roman" w:cs="Times New Roman"/>
          <w:sz w:val="28"/>
          <w:szCs w:val="28"/>
          <w:vertAlign w:val="superscript"/>
          <w:lang w:val="kk-KZ"/>
        </w:rPr>
        <w:t>2</w:t>
      </w:r>
      <w:r w:rsidRPr="00705016">
        <w:rPr>
          <w:rStyle w:val="jlqj4b"/>
          <w:rFonts w:ascii="Times New Roman" w:hAnsi="Times New Roman" w:cs="Times New Roman"/>
          <w:sz w:val="28"/>
          <w:szCs w:val="28"/>
          <w:lang w:val="kk-KZ"/>
        </w:rPr>
        <w:t xml:space="preserve"> / тәулігіне болған</w:t>
      </w:r>
      <w:r w:rsidR="008E1990" w:rsidRPr="00705016">
        <w:rPr>
          <w:rStyle w:val="jlqj4b"/>
          <w:rFonts w:ascii="Times New Roman" w:hAnsi="Times New Roman" w:cs="Times New Roman"/>
          <w:sz w:val="28"/>
          <w:szCs w:val="28"/>
          <w:lang w:val="kk-KZ"/>
        </w:rPr>
        <w:t xml:space="preserve">. </w:t>
      </w:r>
      <w:r w:rsidRPr="00705016">
        <w:rPr>
          <w:rStyle w:val="jlqj4b"/>
          <w:rFonts w:ascii="Times New Roman" w:hAnsi="Times New Roman" w:cs="Times New Roman"/>
          <w:sz w:val="28"/>
          <w:szCs w:val="28"/>
          <w:lang w:val="kk-KZ"/>
        </w:rPr>
        <w:t>Факултативті</w:t>
      </w:r>
      <w:r w:rsidR="008E1990" w:rsidRPr="00705016">
        <w:rPr>
          <w:rStyle w:val="jlqj4b"/>
          <w:rFonts w:ascii="Times New Roman" w:hAnsi="Times New Roman" w:cs="Times New Roman"/>
          <w:sz w:val="28"/>
          <w:szCs w:val="28"/>
          <w:lang w:val="kk-KZ"/>
        </w:rPr>
        <w:t xml:space="preserve"> ағын әр мезгілде әр түрлі дозалармен үзік-үзік </w:t>
      </w:r>
      <w:r w:rsidR="008E1990" w:rsidRPr="00705016">
        <w:rPr>
          <w:rStyle w:val="jlqj4b"/>
          <w:rFonts w:ascii="Times New Roman" w:hAnsi="Times New Roman" w:cs="Times New Roman"/>
          <w:sz w:val="28"/>
          <w:szCs w:val="28"/>
          <w:lang w:val="kk-KZ"/>
        </w:rPr>
        <w:lastRenderedPageBreak/>
        <w:t>қолданыл</w:t>
      </w:r>
      <w:r w:rsidRPr="00705016">
        <w:rPr>
          <w:rStyle w:val="jlqj4b"/>
          <w:rFonts w:ascii="Times New Roman" w:hAnsi="Times New Roman" w:cs="Times New Roman"/>
          <w:sz w:val="28"/>
          <w:szCs w:val="28"/>
          <w:lang w:val="kk-KZ"/>
        </w:rPr>
        <w:t>ған</w:t>
      </w:r>
      <w:r w:rsidR="008E1990" w:rsidRPr="00705016">
        <w:rPr>
          <w:rStyle w:val="jlqj4b"/>
          <w:rFonts w:ascii="Times New Roman" w:hAnsi="Times New Roman" w:cs="Times New Roman"/>
          <w:sz w:val="28"/>
          <w:szCs w:val="28"/>
          <w:lang w:val="kk-KZ"/>
        </w:rPr>
        <w:t>. Сонымен қатар, демалу кезеңдерінің жиілігі мен ұзақтығының әсерлері зерттел</w:t>
      </w:r>
      <w:r w:rsidRPr="00705016">
        <w:rPr>
          <w:rStyle w:val="jlqj4b"/>
          <w:rFonts w:ascii="Times New Roman" w:hAnsi="Times New Roman" w:cs="Times New Roman"/>
          <w:sz w:val="28"/>
          <w:szCs w:val="28"/>
          <w:lang w:val="kk-KZ"/>
        </w:rPr>
        <w:t>ген</w:t>
      </w:r>
      <w:r w:rsidR="008E1990" w:rsidRPr="00705016">
        <w:rPr>
          <w:rStyle w:val="jlqj4b"/>
          <w:rFonts w:ascii="Times New Roman" w:hAnsi="Times New Roman" w:cs="Times New Roman"/>
          <w:sz w:val="28"/>
          <w:szCs w:val="28"/>
          <w:lang w:val="kk-KZ"/>
        </w:rPr>
        <w:t xml:space="preserve">. </w:t>
      </w:r>
      <w:r w:rsidRPr="00705016">
        <w:rPr>
          <w:rStyle w:val="jlqj4b"/>
          <w:rFonts w:ascii="Times New Roman" w:hAnsi="Times New Roman" w:cs="Times New Roman"/>
          <w:sz w:val="28"/>
          <w:szCs w:val="28"/>
          <w:lang w:val="kk-KZ"/>
        </w:rPr>
        <w:t xml:space="preserve">Нәтижесі </w:t>
      </w:r>
      <w:r w:rsidR="008E1990" w:rsidRPr="00705016">
        <w:rPr>
          <w:rStyle w:val="jlqj4b"/>
          <w:rFonts w:ascii="Times New Roman" w:hAnsi="Times New Roman" w:cs="Times New Roman"/>
          <w:sz w:val="28"/>
          <w:szCs w:val="28"/>
          <w:lang w:val="kk-KZ"/>
        </w:rPr>
        <w:t xml:space="preserve">90-95% </w:t>
      </w:r>
      <w:r w:rsidRPr="00705016">
        <w:rPr>
          <w:rStyle w:val="jlqj4b"/>
          <w:rFonts w:ascii="Times New Roman" w:hAnsi="Times New Roman" w:cs="Times New Roman"/>
          <w:sz w:val="28"/>
          <w:szCs w:val="28"/>
          <w:lang w:val="kk-KZ"/>
        </w:rPr>
        <w:t>ОБҚ</w:t>
      </w:r>
      <w:r w:rsidR="008E1990" w:rsidRPr="00705016">
        <w:rPr>
          <w:rStyle w:val="jlqj4b"/>
          <w:rFonts w:ascii="Times New Roman" w:hAnsi="Times New Roman" w:cs="Times New Roman"/>
          <w:sz w:val="28"/>
          <w:szCs w:val="28"/>
          <w:lang w:val="kk-KZ"/>
        </w:rPr>
        <w:t xml:space="preserve"> және 75-90% </w:t>
      </w:r>
      <w:r w:rsidRPr="00705016">
        <w:rPr>
          <w:rStyle w:val="jlqj4b"/>
          <w:rFonts w:ascii="Times New Roman" w:hAnsi="Times New Roman" w:cs="Times New Roman"/>
          <w:sz w:val="28"/>
          <w:szCs w:val="28"/>
          <w:lang w:val="kk-KZ"/>
        </w:rPr>
        <w:t>ОХҚ</w:t>
      </w:r>
      <w:r w:rsidR="008E1990" w:rsidRPr="00705016">
        <w:rPr>
          <w:rStyle w:val="jlqj4b"/>
          <w:rFonts w:ascii="Times New Roman" w:hAnsi="Times New Roman" w:cs="Times New Roman"/>
          <w:sz w:val="28"/>
          <w:szCs w:val="28"/>
          <w:lang w:val="kk-KZ"/>
        </w:rPr>
        <w:t xml:space="preserve"> және </w:t>
      </w:r>
      <w:r w:rsidRPr="00705016">
        <w:rPr>
          <w:rStyle w:val="jlqj4b"/>
          <w:rFonts w:ascii="Times New Roman" w:hAnsi="Times New Roman" w:cs="Times New Roman"/>
          <w:sz w:val="28"/>
          <w:szCs w:val="28"/>
          <w:lang w:val="kk-KZ"/>
        </w:rPr>
        <w:t>ҚҚЗ</w:t>
      </w:r>
      <w:r w:rsidR="008E1990" w:rsidRPr="00705016">
        <w:rPr>
          <w:rStyle w:val="jlqj4b"/>
          <w:rFonts w:ascii="Times New Roman" w:hAnsi="Times New Roman" w:cs="Times New Roman"/>
          <w:sz w:val="28"/>
          <w:szCs w:val="28"/>
          <w:lang w:val="kk-KZ"/>
        </w:rPr>
        <w:t xml:space="preserve"> алып тастауға зерттеу кезеңі ішінде үнемі қол жеткізіл</w:t>
      </w:r>
      <w:r w:rsidRPr="00705016">
        <w:rPr>
          <w:rStyle w:val="jlqj4b"/>
          <w:rFonts w:ascii="Times New Roman" w:hAnsi="Times New Roman" w:cs="Times New Roman"/>
          <w:sz w:val="28"/>
          <w:szCs w:val="28"/>
          <w:lang w:val="kk-KZ"/>
        </w:rPr>
        <w:t>ген</w:t>
      </w:r>
      <w:r w:rsidR="008E1990" w:rsidRPr="00705016">
        <w:rPr>
          <w:rStyle w:val="jlqj4b"/>
          <w:rFonts w:ascii="Times New Roman" w:hAnsi="Times New Roman" w:cs="Times New Roman"/>
          <w:sz w:val="28"/>
          <w:szCs w:val="28"/>
          <w:lang w:val="kk-KZ"/>
        </w:rPr>
        <w:t>. NH3-ті 95-100% алып тастағанда нитрификация деңгейінің жоғарылағаны байқал</w:t>
      </w:r>
      <w:r w:rsidRPr="00705016">
        <w:rPr>
          <w:rStyle w:val="jlqj4b"/>
          <w:rFonts w:ascii="Times New Roman" w:hAnsi="Times New Roman" w:cs="Times New Roman"/>
          <w:sz w:val="28"/>
          <w:szCs w:val="28"/>
          <w:lang w:val="kk-KZ"/>
        </w:rPr>
        <w:t>ған</w:t>
      </w:r>
      <w:r w:rsidR="008E1990" w:rsidRPr="00705016">
        <w:rPr>
          <w:rStyle w:val="jlqj4b"/>
          <w:rFonts w:ascii="Times New Roman" w:hAnsi="Times New Roman" w:cs="Times New Roman"/>
          <w:sz w:val="28"/>
          <w:szCs w:val="28"/>
          <w:lang w:val="kk-KZ"/>
        </w:rPr>
        <w:t xml:space="preserve">. Күнделікті дозалар санын гидравликалық </w:t>
      </w:r>
      <w:r w:rsidR="00FD6205" w:rsidRPr="00705016">
        <w:rPr>
          <w:rStyle w:val="jlqj4b"/>
          <w:rFonts w:ascii="Times New Roman" w:hAnsi="Times New Roman" w:cs="Times New Roman"/>
          <w:sz w:val="28"/>
          <w:szCs w:val="28"/>
          <w:lang w:val="kk-KZ"/>
        </w:rPr>
        <w:t>жүкте</w:t>
      </w:r>
      <w:r w:rsidR="008E1990" w:rsidRPr="00705016">
        <w:rPr>
          <w:rStyle w:val="jlqj4b"/>
          <w:rFonts w:ascii="Times New Roman" w:hAnsi="Times New Roman" w:cs="Times New Roman"/>
          <w:sz w:val="28"/>
          <w:szCs w:val="28"/>
          <w:lang w:val="kk-KZ"/>
        </w:rPr>
        <w:t xml:space="preserve">у жылдамдығымен </w:t>
      </w:r>
      <w:r w:rsidR="00FD6205" w:rsidRPr="00705016">
        <w:rPr>
          <w:rStyle w:val="jlqj4b"/>
          <w:rFonts w:ascii="Times New Roman" w:hAnsi="Times New Roman" w:cs="Times New Roman"/>
          <w:sz w:val="28"/>
          <w:szCs w:val="28"/>
          <w:lang w:val="kk-KZ"/>
        </w:rPr>
        <w:t xml:space="preserve"> тәулігін</w:t>
      </w:r>
      <w:r w:rsidR="008E1990" w:rsidRPr="00705016">
        <w:rPr>
          <w:rStyle w:val="jlqj4b"/>
          <w:rFonts w:ascii="Times New Roman" w:hAnsi="Times New Roman" w:cs="Times New Roman"/>
          <w:sz w:val="28"/>
          <w:szCs w:val="28"/>
          <w:lang w:val="kk-KZ"/>
        </w:rPr>
        <w:t xml:space="preserve">е </w:t>
      </w:r>
      <w:r w:rsidR="00FD6205" w:rsidRPr="00705016">
        <w:rPr>
          <w:rStyle w:val="jlqj4b"/>
          <w:rFonts w:ascii="Times New Roman" w:hAnsi="Times New Roman" w:cs="Times New Roman"/>
          <w:sz w:val="28"/>
          <w:szCs w:val="28"/>
          <w:lang w:val="kk-KZ"/>
        </w:rPr>
        <w:t xml:space="preserve">3 ретке </w:t>
      </w:r>
      <w:r w:rsidR="008E1990" w:rsidRPr="00705016">
        <w:rPr>
          <w:rStyle w:val="jlqj4b"/>
          <w:rFonts w:ascii="Times New Roman" w:hAnsi="Times New Roman" w:cs="Times New Roman"/>
          <w:sz w:val="28"/>
          <w:szCs w:val="28"/>
          <w:lang w:val="kk-KZ"/>
        </w:rPr>
        <w:t>дейін азайту жою тиімділігінің 20-30% төмендеуіне әкел</w:t>
      </w:r>
      <w:r w:rsidR="00FD6205" w:rsidRPr="00705016">
        <w:rPr>
          <w:rStyle w:val="jlqj4b"/>
          <w:rFonts w:ascii="Times New Roman" w:hAnsi="Times New Roman" w:cs="Times New Roman"/>
          <w:sz w:val="28"/>
          <w:szCs w:val="28"/>
          <w:lang w:val="kk-KZ"/>
        </w:rPr>
        <w:t>ген</w:t>
      </w:r>
      <w:r w:rsidR="008E1990" w:rsidRPr="00705016">
        <w:rPr>
          <w:rStyle w:val="jlqj4b"/>
          <w:rFonts w:ascii="Times New Roman" w:hAnsi="Times New Roman" w:cs="Times New Roman"/>
          <w:sz w:val="28"/>
          <w:szCs w:val="28"/>
          <w:lang w:val="kk-KZ"/>
        </w:rPr>
        <w:t>. 2-4 апталық демалыс кезеңі кейінгі кезеңде биологиялық белсенділікке әсер етпе</w:t>
      </w:r>
      <w:r w:rsidR="00FD6205" w:rsidRPr="00705016">
        <w:rPr>
          <w:rStyle w:val="jlqj4b"/>
          <w:rFonts w:ascii="Times New Roman" w:hAnsi="Times New Roman" w:cs="Times New Roman"/>
          <w:sz w:val="28"/>
          <w:szCs w:val="28"/>
          <w:lang w:val="kk-KZ"/>
        </w:rPr>
        <w:t>ген</w:t>
      </w:r>
      <w:r w:rsidR="008E1990" w:rsidRPr="00705016">
        <w:rPr>
          <w:rStyle w:val="jlqj4b"/>
          <w:rFonts w:ascii="Times New Roman" w:hAnsi="Times New Roman" w:cs="Times New Roman"/>
          <w:sz w:val="28"/>
          <w:szCs w:val="28"/>
          <w:lang w:val="kk-KZ"/>
        </w:rPr>
        <w:t>і</w:t>
      </w:r>
      <w:r w:rsidR="00FD6205" w:rsidRPr="00705016">
        <w:rPr>
          <w:rStyle w:val="jlqj4b"/>
          <w:rFonts w:ascii="Times New Roman" w:hAnsi="Times New Roman" w:cs="Times New Roman"/>
          <w:sz w:val="28"/>
          <w:szCs w:val="28"/>
          <w:lang w:val="kk-KZ"/>
        </w:rPr>
        <w:t xml:space="preserve"> анықталған</w:t>
      </w:r>
      <w:r w:rsidR="008E1990" w:rsidRPr="00705016">
        <w:rPr>
          <w:rStyle w:val="jlqj4b"/>
          <w:rFonts w:ascii="Times New Roman" w:hAnsi="Times New Roman" w:cs="Times New Roman"/>
          <w:sz w:val="28"/>
          <w:szCs w:val="28"/>
          <w:lang w:val="kk-KZ"/>
        </w:rPr>
        <w:t>. Алайда 30 тәуліктен астам демалыс кезеңі жою тиімділігіне кері әсер ететіні анықтал</w:t>
      </w:r>
      <w:r w:rsidR="00FD6205" w:rsidRPr="00705016">
        <w:rPr>
          <w:rStyle w:val="jlqj4b"/>
          <w:rFonts w:ascii="Times New Roman" w:hAnsi="Times New Roman" w:cs="Times New Roman"/>
          <w:sz w:val="28"/>
          <w:szCs w:val="28"/>
          <w:lang w:val="kk-KZ"/>
        </w:rPr>
        <w:t xml:space="preserve">ған </w:t>
      </w:r>
      <w:r w:rsidR="0004627F" w:rsidRPr="00705016">
        <w:rPr>
          <w:rStyle w:val="jlqj4b"/>
          <w:rFonts w:ascii="Times New Roman" w:hAnsi="Times New Roman" w:cs="Times New Roman"/>
          <w:sz w:val="28"/>
          <w:szCs w:val="28"/>
          <w:lang w:val="kk-KZ"/>
        </w:rPr>
        <w:t>[</w:t>
      </w:r>
      <w:r w:rsidR="0030491C" w:rsidRPr="00705016">
        <w:rPr>
          <w:rStyle w:val="jlqj4b"/>
          <w:rFonts w:ascii="Times New Roman" w:hAnsi="Times New Roman" w:cs="Times New Roman"/>
          <w:sz w:val="28"/>
          <w:szCs w:val="28"/>
          <w:lang w:val="kk-KZ"/>
        </w:rPr>
        <w:t>6</w:t>
      </w:r>
      <w:r w:rsidR="00DC5A73">
        <w:rPr>
          <w:rStyle w:val="jlqj4b"/>
          <w:rFonts w:ascii="Times New Roman" w:hAnsi="Times New Roman" w:cs="Times New Roman"/>
          <w:sz w:val="28"/>
          <w:szCs w:val="28"/>
          <w:lang w:val="kk-KZ"/>
        </w:rPr>
        <w:t>4</w:t>
      </w:r>
      <w:r w:rsidR="00FD6205" w:rsidRPr="00705016">
        <w:rPr>
          <w:rStyle w:val="jlqj4b"/>
          <w:rFonts w:ascii="Times New Roman" w:hAnsi="Times New Roman" w:cs="Times New Roman"/>
          <w:sz w:val="28"/>
          <w:szCs w:val="28"/>
          <w:lang w:val="kk-KZ"/>
        </w:rPr>
        <w:t>]</w:t>
      </w:r>
      <w:r w:rsidR="008E1990" w:rsidRPr="00705016">
        <w:rPr>
          <w:rStyle w:val="jlqj4b"/>
          <w:rFonts w:ascii="Times New Roman" w:hAnsi="Times New Roman" w:cs="Times New Roman"/>
          <w:sz w:val="28"/>
          <w:szCs w:val="28"/>
          <w:lang w:val="kk-KZ"/>
        </w:rPr>
        <w:t>.</w:t>
      </w:r>
    </w:p>
    <w:p w:rsidR="008E1990" w:rsidRPr="00705016" w:rsidRDefault="008E1990"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 xml:space="preserve">Финляндияда </w:t>
      </w:r>
      <w:r w:rsidR="00FD6205" w:rsidRPr="00705016">
        <w:rPr>
          <w:rStyle w:val="jlqj4b"/>
          <w:rFonts w:ascii="Times New Roman" w:hAnsi="Times New Roman" w:cs="Times New Roman"/>
          <w:sz w:val="28"/>
          <w:szCs w:val="28"/>
          <w:lang w:val="kk-KZ"/>
        </w:rPr>
        <w:t xml:space="preserve">жасалған зерттеулерде </w:t>
      </w:r>
      <w:r w:rsidRPr="00705016">
        <w:rPr>
          <w:rStyle w:val="jlqj4b"/>
          <w:rFonts w:ascii="Times New Roman" w:hAnsi="Times New Roman" w:cs="Times New Roman"/>
          <w:sz w:val="28"/>
          <w:szCs w:val="28"/>
          <w:lang w:val="kk-KZ"/>
        </w:rPr>
        <w:t>ауылдарда ағынды суларды тиісті тазарту мәселе</w:t>
      </w:r>
      <w:r w:rsidR="00FD6205" w:rsidRPr="00705016">
        <w:rPr>
          <w:rStyle w:val="jlqj4b"/>
          <w:rFonts w:ascii="Times New Roman" w:hAnsi="Times New Roman" w:cs="Times New Roman"/>
          <w:sz w:val="28"/>
          <w:szCs w:val="28"/>
          <w:lang w:val="kk-KZ"/>
        </w:rPr>
        <w:t>сі соңғы жылдары өте өзекті болып отырғаны айталады. Бұл жұмыстарда қ</w:t>
      </w:r>
      <w:r w:rsidRPr="00705016">
        <w:rPr>
          <w:rStyle w:val="jlqj4b"/>
          <w:rFonts w:ascii="Times New Roman" w:hAnsi="Times New Roman" w:cs="Times New Roman"/>
          <w:sz w:val="28"/>
          <w:szCs w:val="28"/>
          <w:lang w:val="kk-KZ"/>
        </w:rPr>
        <w:t xml:space="preserve">оршаған ортаны қорғау туралы жаңа заңда ағынды сулар табиғатқа кері әсер ете алмайтын деңгейде тазартылуы керек деп көрсетілген. </w:t>
      </w:r>
      <w:r w:rsidR="00FC6E51" w:rsidRPr="00705016">
        <w:rPr>
          <w:rStyle w:val="jlqj4b"/>
          <w:rFonts w:ascii="Times New Roman" w:hAnsi="Times New Roman" w:cs="Times New Roman"/>
          <w:sz w:val="28"/>
          <w:szCs w:val="28"/>
          <w:lang w:val="kk-KZ"/>
        </w:rPr>
        <w:t>Елдің нормативтік актілеріне байланысты</w:t>
      </w:r>
      <w:r w:rsidRPr="00705016">
        <w:rPr>
          <w:rStyle w:val="jlqj4b"/>
          <w:rFonts w:ascii="Times New Roman" w:hAnsi="Times New Roman" w:cs="Times New Roman"/>
          <w:sz w:val="28"/>
          <w:szCs w:val="28"/>
          <w:lang w:val="kk-KZ"/>
        </w:rPr>
        <w:t xml:space="preserve"> өндіріс орнында тазарту қондырғылары </w:t>
      </w:r>
      <w:r w:rsidR="00FC6E51" w:rsidRPr="00705016">
        <w:rPr>
          <w:rStyle w:val="jlqj4b"/>
          <w:rFonts w:ascii="Times New Roman" w:hAnsi="Times New Roman" w:cs="Times New Roman"/>
          <w:sz w:val="28"/>
          <w:szCs w:val="28"/>
          <w:lang w:val="kk-KZ"/>
        </w:rPr>
        <w:t>ОБҚ</w:t>
      </w:r>
      <w:r w:rsidRPr="00705016">
        <w:rPr>
          <w:rStyle w:val="jlqj4b"/>
          <w:rFonts w:ascii="Times New Roman" w:hAnsi="Times New Roman" w:cs="Times New Roman"/>
          <w:sz w:val="28"/>
          <w:szCs w:val="28"/>
          <w:lang w:val="kk-KZ"/>
        </w:rPr>
        <w:t xml:space="preserve"> жүктемесін 90-ға, жалпы фосфор жүктемесін 85-ке және азоттың жалпы жүкт</w:t>
      </w:r>
      <w:r w:rsidR="00FC6E51" w:rsidRPr="00705016">
        <w:rPr>
          <w:rStyle w:val="jlqj4b"/>
          <w:rFonts w:ascii="Times New Roman" w:hAnsi="Times New Roman" w:cs="Times New Roman"/>
          <w:sz w:val="28"/>
          <w:szCs w:val="28"/>
          <w:lang w:val="kk-KZ"/>
        </w:rPr>
        <w:t>емесін 40 пайызға азайтуды ұсынған</w:t>
      </w:r>
      <w:r w:rsidRPr="00705016">
        <w:rPr>
          <w:rStyle w:val="jlqj4b"/>
          <w:rFonts w:ascii="Times New Roman" w:hAnsi="Times New Roman" w:cs="Times New Roman"/>
          <w:sz w:val="28"/>
          <w:szCs w:val="28"/>
          <w:lang w:val="kk-KZ"/>
        </w:rPr>
        <w:t xml:space="preserve">. Жаңа талаптарды қанағаттандыру үшін септиктерді қамтитын ескі жүйелерге ағынды суларды тазартудың анағұрлым тиімді әдістері қажет. Қандай техникалық шешім таңдалса да, оны үй иесі төлеуі керек. Ағынды суларды тазартудың неғұрлым жетілдірілген әдістері күтімді қажет етеді, оны үй иелерінің жалғыз міндеті ете алмайды. Ауылдық жерлерде ағынды суларды тазартуды басқарудың әлеуетті ұйымдастырушылық баламаларының бірі </w:t>
      </w:r>
      <w:r w:rsidR="00FC6E51" w:rsidRPr="00705016">
        <w:rPr>
          <w:rStyle w:val="jlqj4b"/>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 xml:space="preserve"> кооператив</w:t>
      </w:r>
      <w:r w:rsidR="00FC6E51" w:rsidRPr="00705016">
        <w:rPr>
          <w:rStyle w:val="jlqj4b"/>
          <w:rFonts w:ascii="Times New Roman" w:hAnsi="Times New Roman" w:cs="Times New Roman"/>
          <w:sz w:val="28"/>
          <w:szCs w:val="28"/>
          <w:lang w:val="kk-KZ"/>
        </w:rPr>
        <w:t xml:space="preserve"> ұсынылған [</w:t>
      </w:r>
      <w:r w:rsidR="0030491C" w:rsidRPr="00705016">
        <w:rPr>
          <w:rStyle w:val="jlqj4b"/>
          <w:rFonts w:ascii="Times New Roman" w:hAnsi="Times New Roman" w:cs="Times New Roman"/>
          <w:sz w:val="28"/>
          <w:szCs w:val="28"/>
          <w:lang w:val="kk-KZ"/>
        </w:rPr>
        <w:t>6</w:t>
      </w:r>
      <w:r w:rsidR="00DC5A73">
        <w:rPr>
          <w:rStyle w:val="jlqj4b"/>
          <w:rFonts w:ascii="Times New Roman" w:hAnsi="Times New Roman" w:cs="Times New Roman"/>
          <w:sz w:val="28"/>
          <w:szCs w:val="28"/>
          <w:lang w:val="kk-KZ"/>
        </w:rPr>
        <w:t>5</w:t>
      </w:r>
      <w:r w:rsidR="00FC6E51" w:rsidRPr="00705016">
        <w:rPr>
          <w:rStyle w:val="jlqj4b"/>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w:t>
      </w:r>
    </w:p>
    <w:p w:rsidR="008E1990" w:rsidRPr="00705016" w:rsidRDefault="00FC6E51"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Франция зерттеушілерінің жұмыстарында с</w:t>
      </w:r>
      <w:r w:rsidR="008E1990" w:rsidRPr="00705016">
        <w:rPr>
          <w:rStyle w:val="jlqj4b"/>
          <w:rFonts w:ascii="Times New Roman" w:hAnsi="Times New Roman" w:cs="Times New Roman"/>
          <w:sz w:val="28"/>
          <w:szCs w:val="28"/>
          <w:lang w:val="kk-KZ"/>
        </w:rPr>
        <w:t>улы-батпақты жерлердің эксперименттік көлденең жер асты ағынының әлемдік жұмысын бағалау жасал</w:t>
      </w:r>
      <w:r w:rsidRPr="00705016">
        <w:rPr>
          <w:rStyle w:val="jlqj4b"/>
          <w:rFonts w:ascii="Times New Roman" w:hAnsi="Times New Roman" w:cs="Times New Roman"/>
          <w:sz w:val="28"/>
          <w:szCs w:val="28"/>
          <w:lang w:val="kk-KZ"/>
        </w:rPr>
        <w:t>ған</w:t>
      </w:r>
      <w:r w:rsidR="008E1990" w:rsidRPr="00705016">
        <w:rPr>
          <w:rStyle w:val="jlqj4b"/>
          <w:rFonts w:ascii="Times New Roman" w:hAnsi="Times New Roman" w:cs="Times New Roman"/>
          <w:sz w:val="28"/>
          <w:szCs w:val="28"/>
          <w:lang w:val="kk-KZ"/>
        </w:rPr>
        <w:t xml:space="preserve">. Бұл сулы-батпақты алқап француз преальпі тауында, 720 м биіктікте орналасқан. </w:t>
      </w:r>
      <w:r w:rsidRPr="00705016">
        <w:rPr>
          <w:rStyle w:val="jlqj4b"/>
          <w:rFonts w:ascii="Times New Roman" w:hAnsi="Times New Roman" w:cs="Times New Roman"/>
          <w:sz w:val="28"/>
          <w:szCs w:val="28"/>
          <w:lang w:val="kk-KZ"/>
        </w:rPr>
        <w:t xml:space="preserve">Қондырғы </w:t>
      </w:r>
      <w:r w:rsidR="008E1990" w:rsidRPr="00705016">
        <w:rPr>
          <w:rStyle w:val="jlqj4b"/>
          <w:rFonts w:ascii="Times New Roman" w:hAnsi="Times New Roman" w:cs="Times New Roman"/>
          <w:sz w:val="28"/>
          <w:szCs w:val="28"/>
          <w:lang w:val="kk-KZ"/>
        </w:rPr>
        <w:t xml:space="preserve">процедурасы 350 адамға баламалы үш өлшемді жүйеден тұрады. </w:t>
      </w:r>
      <w:r w:rsidR="008E1990" w:rsidRPr="00705016">
        <w:rPr>
          <w:rStyle w:val="jlqj4b"/>
          <w:rFonts w:ascii="Times New Roman" w:hAnsi="Times New Roman" w:cs="Times New Roman"/>
          <w:i/>
          <w:sz w:val="28"/>
          <w:szCs w:val="28"/>
          <w:lang w:val="kk-KZ"/>
        </w:rPr>
        <w:t>Typha latifolia, Phragmites australis</w:t>
      </w:r>
      <w:r w:rsidR="008E1990" w:rsidRPr="00705016">
        <w:rPr>
          <w:rStyle w:val="jlqj4b"/>
          <w:rFonts w:ascii="Times New Roman" w:hAnsi="Times New Roman" w:cs="Times New Roman"/>
          <w:sz w:val="28"/>
          <w:szCs w:val="28"/>
          <w:lang w:val="kk-KZ"/>
        </w:rPr>
        <w:t xml:space="preserve"> және </w:t>
      </w:r>
      <w:r w:rsidR="008E1990" w:rsidRPr="00705016">
        <w:rPr>
          <w:rStyle w:val="jlqj4b"/>
          <w:rFonts w:ascii="Times New Roman" w:hAnsi="Times New Roman" w:cs="Times New Roman"/>
          <w:i/>
          <w:sz w:val="28"/>
          <w:szCs w:val="28"/>
          <w:lang w:val="kk-KZ"/>
        </w:rPr>
        <w:t xml:space="preserve">Scirpus maritimus </w:t>
      </w:r>
      <w:r w:rsidR="008E1990" w:rsidRPr="00705016">
        <w:rPr>
          <w:rStyle w:val="jlqj4b"/>
          <w:rFonts w:ascii="Times New Roman" w:hAnsi="Times New Roman" w:cs="Times New Roman"/>
          <w:sz w:val="28"/>
          <w:szCs w:val="28"/>
          <w:lang w:val="kk-KZ"/>
        </w:rPr>
        <w:t>сияқты әртүрлі гел</w:t>
      </w:r>
      <w:r w:rsidRPr="00705016">
        <w:rPr>
          <w:rStyle w:val="jlqj4b"/>
          <w:rFonts w:ascii="Times New Roman" w:hAnsi="Times New Roman" w:cs="Times New Roman"/>
          <w:sz w:val="28"/>
          <w:szCs w:val="28"/>
          <w:lang w:val="kk-KZ"/>
        </w:rPr>
        <w:t>иофиттер отырғызылған</w:t>
      </w:r>
      <w:r w:rsidR="008E1990" w:rsidRPr="00705016">
        <w:rPr>
          <w:rStyle w:val="jlqj4b"/>
          <w:rFonts w:ascii="Times New Roman" w:hAnsi="Times New Roman" w:cs="Times New Roman"/>
          <w:sz w:val="28"/>
          <w:szCs w:val="28"/>
          <w:lang w:val="kk-KZ"/>
        </w:rPr>
        <w:t>. Ағынды сулардың орташа гидравликалық у</w:t>
      </w:r>
      <w:r w:rsidRPr="00705016">
        <w:rPr>
          <w:rStyle w:val="jlqj4b"/>
          <w:rFonts w:ascii="Times New Roman" w:hAnsi="Times New Roman" w:cs="Times New Roman"/>
          <w:sz w:val="28"/>
          <w:szCs w:val="28"/>
          <w:lang w:val="kk-KZ"/>
        </w:rPr>
        <w:t>ақыты 4-5 тәулікке дейін жабылған</w:t>
      </w:r>
      <w:r w:rsidR="008E1990" w:rsidRPr="00705016">
        <w:rPr>
          <w:rStyle w:val="jlqj4b"/>
          <w:rFonts w:ascii="Times New Roman" w:hAnsi="Times New Roman" w:cs="Times New Roman"/>
          <w:sz w:val="28"/>
          <w:szCs w:val="28"/>
          <w:lang w:val="kk-KZ"/>
        </w:rPr>
        <w:t>, бірақ жазда ластаушы заттардың орташа булануының арқасында 6 тәулікке дейін өс</w:t>
      </w:r>
      <w:r w:rsidRPr="00705016">
        <w:rPr>
          <w:rStyle w:val="jlqj4b"/>
          <w:rFonts w:ascii="Times New Roman" w:hAnsi="Times New Roman" w:cs="Times New Roman"/>
          <w:sz w:val="28"/>
          <w:szCs w:val="28"/>
          <w:lang w:val="kk-KZ"/>
        </w:rPr>
        <w:t>кен</w:t>
      </w:r>
      <w:r w:rsidR="008E1990" w:rsidRPr="00705016">
        <w:rPr>
          <w:rStyle w:val="jlqj4b"/>
          <w:rFonts w:ascii="Times New Roman" w:hAnsi="Times New Roman" w:cs="Times New Roman"/>
          <w:sz w:val="28"/>
          <w:szCs w:val="28"/>
          <w:lang w:val="kk-KZ"/>
        </w:rPr>
        <w:t>. Қиыршық тас матрицасының бітелуі жоқ және гидравликалық өткізгішт</w:t>
      </w:r>
      <w:r w:rsidRPr="00705016">
        <w:rPr>
          <w:rStyle w:val="jlqj4b"/>
          <w:rFonts w:ascii="Times New Roman" w:hAnsi="Times New Roman" w:cs="Times New Roman"/>
          <w:sz w:val="28"/>
          <w:szCs w:val="28"/>
          <w:lang w:val="kk-KZ"/>
        </w:rPr>
        <w:t>ік өте жақсы және тұрақтандырылған</w:t>
      </w:r>
      <w:r w:rsidR="008E1990" w:rsidRPr="00705016">
        <w:rPr>
          <w:rStyle w:val="jlqj4b"/>
          <w:rFonts w:ascii="Times New Roman" w:hAnsi="Times New Roman" w:cs="Times New Roman"/>
          <w:sz w:val="28"/>
          <w:szCs w:val="28"/>
          <w:lang w:val="kk-KZ"/>
        </w:rPr>
        <w:t>. Ластаушы заттарды жою</w:t>
      </w:r>
      <w:r w:rsidRPr="00705016">
        <w:rPr>
          <w:rStyle w:val="jlqj4b"/>
          <w:rFonts w:ascii="Times New Roman" w:hAnsi="Times New Roman" w:cs="Times New Roman"/>
          <w:sz w:val="28"/>
          <w:szCs w:val="28"/>
          <w:lang w:val="kk-KZ"/>
        </w:rPr>
        <w:t xml:space="preserve"> тиімділігі әр кезеңде анықталған</w:t>
      </w:r>
      <w:r w:rsidR="008E1990" w:rsidRPr="00705016">
        <w:rPr>
          <w:rStyle w:val="jlqj4b"/>
          <w:rFonts w:ascii="Times New Roman" w:hAnsi="Times New Roman" w:cs="Times New Roman"/>
          <w:sz w:val="28"/>
          <w:szCs w:val="28"/>
          <w:lang w:val="kk-KZ"/>
        </w:rPr>
        <w:t xml:space="preserve">. Жалпы </w:t>
      </w:r>
      <w:r w:rsidRPr="00705016">
        <w:rPr>
          <w:rStyle w:val="jlqj4b"/>
          <w:rFonts w:ascii="Times New Roman" w:hAnsi="Times New Roman" w:cs="Times New Roman"/>
          <w:sz w:val="28"/>
          <w:szCs w:val="28"/>
          <w:lang w:val="kk-KZ"/>
        </w:rPr>
        <w:t>қалқымалы құрғақ</w:t>
      </w:r>
      <w:r w:rsidR="008E1990" w:rsidRPr="00705016">
        <w:rPr>
          <w:rStyle w:val="jlqj4b"/>
          <w:rFonts w:ascii="Times New Roman" w:hAnsi="Times New Roman" w:cs="Times New Roman"/>
          <w:sz w:val="28"/>
          <w:szCs w:val="28"/>
          <w:lang w:val="kk-KZ"/>
        </w:rPr>
        <w:t xml:space="preserve"> заттардың (</w:t>
      </w:r>
      <w:r w:rsidRPr="00705016">
        <w:rPr>
          <w:rStyle w:val="jlqj4b"/>
          <w:rFonts w:ascii="Times New Roman" w:hAnsi="Times New Roman" w:cs="Times New Roman"/>
          <w:sz w:val="28"/>
          <w:szCs w:val="28"/>
          <w:lang w:val="kk-KZ"/>
        </w:rPr>
        <w:t>ҚҚЗ</w:t>
      </w:r>
      <w:r w:rsidR="008E1990" w:rsidRPr="00705016">
        <w:rPr>
          <w:rStyle w:val="jlqj4b"/>
          <w:rFonts w:ascii="Times New Roman" w:hAnsi="Times New Roman" w:cs="Times New Roman"/>
          <w:sz w:val="28"/>
          <w:szCs w:val="28"/>
          <w:lang w:val="kk-KZ"/>
        </w:rPr>
        <w:t>) жыл бойына орташа алып тастауы орташа 95,6% (+/- 3,6) бол</w:t>
      </w:r>
      <w:r w:rsidRPr="00705016">
        <w:rPr>
          <w:rStyle w:val="jlqj4b"/>
          <w:rFonts w:ascii="Times New Roman" w:hAnsi="Times New Roman" w:cs="Times New Roman"/>
          <w:sz w:val="28"/>
          <w:szCs w:val="28"/>
          <w:lang w:val="kk-KZ"/>
        </w:rPr>
        <w:t>ған</w:t>
      </w:r>
      <w:r w:rsidR="008E1990" w:rsidRPr="00705016">
        <w:rPr>
          <w:rStyle w:val="jlqj4b"/>
          <w:rFonts w:ascii="Times New Roman" w:hAnsi="Times New Roman" w:cs="Times New Roman"/>
          <w:sz w:val="28"/>
          <w:szCs w:val="28"/>
          <w:lang w:val="kk-KZ"/>
        </w:rPr>
        <w:t>. Жоюдың 80% -дан астамы бірінші кезеңде бол</w:t>
      </w:r>
      <w:r w:rsidRPr="00705016">
        <w:rPr>
          <w:rStyle w:val="jlqj4b"/>
          <w:rFonts w:ascii="Times New Roman" w:hAnsi="Times New Roman" w:cs="Times New Roman"/>
          <w:sz w:val="28"/>
          <w:szCs w:val="28"/>
          <w:lang w:val="kk-KZ"/>
        </w:rPr>
        <w:t>ған</w:t>
      </w:r>
      <w:r w:rsidR="008E1990" w:rsidRPr="00705016">
        <w:rPr>
          <w:rStyle w:val="jlqj4b"/>
          <w:rFonts w:ascii="Times New Roman" w:hAnsi="Times New Roman" w:cs="Times New Roman"/>
          <w:sz w:val="28"/>
          <w:szCs w:val="28"/>
          <w:lang w:val="kk-KZ"/>
        </w:rPr>
        <w:t xml:space="preserve">. Биологиялық тотығумен байланысты физикалық процестер (декантация, сүзу) бұл жоюдың негізгі факторлары болды. </w:t>
      </w:r>
      <w:r w:rsidRPr="00705016">
        <w:rPr>
          <w:rStyle w:val="jlqj4b"/>
          <w:rFonts w:ascii="Times New Roman" w:hAnsi="Times New Roman" w:cs="Times New Roman"/>
          <w:sz w:val="28"/>
          <w:szCs w:val="28"/>
          <w:lang w:val="kk-KZ"/>
        </w:rPr>
        <w:t>ОХҚ және ОБҚ</w:t>
      </w:r>
      <w:r w:rsidR="008E1990" w:rsidRPr="00705016">
        <w:rPr>
          <w:rStyle w:val="jlqj4b"/>
          <w:rFonts w:ascii="Times New Roman" w:hAnsi="Times New Roman" w:cs="Times New Roman"/>
          <w:sz w:val="28"/>
          <w:szCs w:val="28"/>
          <w:lang w:val="kk-KZ"/>
        </w:rPr>
        <w:t>5 үшін жою тиімділігі бірінші кезеңде орта есеппен 60% -ке жуық, ал батпақты алқаптың шығысында 90% -дан астам бол</w:t>
      </w:r>
      <w:r w:rsidRPr="00705016">
        <w:rPr>
          <w:rStyle w:val="jlqj4b"/>
          <w:rFonts w:ascii="Times New Roman" w:hAnsi="Times New Roman" w:cs="Times New Roman"/>
          <w:sz w:val="28"/>
          <w:szCs w:val="28"/>
          <w:lang w:val="kk-KZ"/>
        </w:rPr>
        <w:t>ған</w:t>
      </w:r>
      <w:r w:rsidR="008E1990" w:rsidRPr="00705016">
        <w:rPr>
          <w:rStyle w:val="jlqj4b"/>
          <w:rFonts w:ascii="Times New Roman" w:hAnsi="Times New Roman" w:cs="Times New Roman"/>
          <w:sz w:val="28"/>
          <w:szCs w:val="28"/>
          <w:lang w:val="kk-KZ"/>
        </w:rPr>
        <w:t xml:space="preserve">. Бұл нәтижелер көптеген жағдайларда </w:t>
      </w:r>
      <w:r w:rsidRPr="00705016">
        <w:rPr>
          <w:rStyle w:val="jlqj4b"/>
          <w:rFonts w:ascii="Times New Roman" w:hAnsi="Times New Roman" w:cs="Times New Roman"/>
          <w:sz w:val="28"/>
          <w:szCs w:val="28"/>
          <w:lang w:val="kk-KZ"/>
        </w:rPr>
        <w:t>тазарту</w:t>
      </w:r>
      <w:r w:rsidR="008E1990" w:rsidRPr="00705016">
        <w:rPr>
          <w:rStyle w:val="jlqj4b"/>
          <w:rFonts w:ascii="Times New Roman" w:hAnsi="Times New Roman" w:cs="Times New Roman"/>
          <w:sz w:val="28"/>
          <w:szCs w:val="28"/>
          <w:lang w:val="kk-KZ"/>
        </w:rPr>
        <w:t xml:space="preserve"> кезінде байқалған нәтижелерге ұқсас. Температураның әсері өте әлсіз болып көрінеді, өйткені процесс тиімділігінің айтарлықтай маусымдық өзгерістері бол</w:t>
      </w:r>
      <w:r w:rsidR="0004627F" w:rsidRPr="00705016">
        <w:rPr>
          <w:rStyle w:val="jlqj4b"/>
          <w:rFonts w:ascii="Times New Roman" w:hAnsi="Times New Roman" w:cs="Times New Roman"/>
          <w:sz w:val="28"/>
          <w:szCs w:val="28"/>
          <w:lang w:val="kk-KZ"/>
        </w:rPr>
        <w:t>ма</w:t>
      </w:r>
      <w:r w:rsidR="008E1990" w:rsidRPr="00705016">
        <w:rPr>
          <w:rStyle w:val="jlqj4b"/>
          <w:rFonts w:ascii="Times New Roman" w:hAnsi="Times New Roman" w:cs="Times New Roman"/>
          <w:sz w:val="28"/>
          <w:szCs w:val="28"/>
          <w:lang w:val="kk-KZ"/>
        </w:rPr>
        <w:t>ған</w:t>
      </w:r>
      <w:r w:rsidR="0004627F" w:rsidRPr="00705016">
        <w:rPr>
          <w:rStyle w:val="jlqj4b"/>
          <w:rFonts w:ascii="Times New Roman" w:hAnsi="Times New Roman" w:cs="Times New Roman"/>
          <w:sz w:val="28"/>
          <w:szCs w:val="28"/>
          <w:lang w:val="kk-KZ"/>
        </w:rPr>
        <w:t>ы айтылады</w:t>
      </w:r>
      <w:r w:rsidR="008E1990" w:rsidRPr="00705016">
        <w:rPr>
          <w:rStyle w:val="jlqj4b"/>
          <w:rFonts w:ascii="Times New Roman" w:hAnsi="Times New Roman" w:cs="Times New Roman"/>
          <w:sz w:val="28"/>
          <w:szCs w:val="28"/>
          <w:lang w:val="kk-KZ"/>
        </w:rPr>
        <w:t xml:space="preserve">. Ағынды сулардың минималды стандарттары (30 мг л (-1) </w:t>
      </w:r>
      <w:r w:rsidR="0004627F" w:rsidRPr="00705016">
        <w:rPr>
          <w:rStyle w:val="jlqj4b"/>
          <w:rFonts w:ascii="Times New Roman" w:hAnsi="Times New Roman" w:cs="Times New Roman"/>
          <w:sz w:val="28"/>
          <w:szCs w:val="28"/>
          <w:lang w:val="kk-KZ"/>
        </w:rPr>
        <w:t>ҚҚЗ</w:t>
      </w:r>
      <w:r w:rsidR="008E1990" w:rsidRPr="00705016">
        <w:rPr>
          <w:rStyle w:val="jlqj4b"/>
          <w:rFonts w:ascii="Times New Roman" w:hAnsi="Times New Roman" w:cs="Times New Roman"/>
          <w:sz w:val="28"/>
          <w:szCs w:val="28"/>
          <w:lang w:val="kk-KZ"/>
        </w:rPr>
        <w:t xml:space="preserve">; 120 мг л (-1) </w:t>
      </w:r>
      <w:r w:rsidR="0004627F" w:rsidRPr="00705016">
        <w:rPr>
          <w:rStyle w:val="jlqj4b"/>
          <w:rFonts w:ascii="Times New Roman" w:hAnsi="Times New Roman" w:cs="Times New Roman"/>
          <w:sz w:val="28"/>
          <w:szCs w:val="28"/>
          <w:lang w:val="kk-KZ"/>
        </w:rPr>
        <w:t>ОХҚ</w:t>
      </w:r>
      <w:r w:rsidR="008E1990" w:rsidRPr="00705016">
        <w:rPr>
          <w:rStyle w:val="jlqj4b"/>
          <w:rFonts w:ascii="Times New Roman" w:hAnsi="Times New Roman" w:cs="Times New Roman"/>
          <w:sz w:val="28"/>
          <w:szCs w:val="28"/>
          <w:lang w:val="kk-KZ"/>
        </w:rPr>
        <w:t xml:space="preserve">; 40 мг л (-1) </w:t>
      </w:r>
      <w:r w:rsidR="0004627F" w:rsidRPr="00705016">
        <w:rPr>
          <w:rStyle w:val="jlqj4b"/>
          <w:rFonts w:ascii="Times New Roman" w:hAnsi="Times New Roman" w:cs="Times New Roman"/>
          <w:sz w:val="28"/>
          <w:szCs w:val="28"/>
          <w:lang w:val="kk-KZ"/>
        </w:rPr>
        <w:t>ОБҚ</w:t>
      </w:r>
      <w:r w:rsidR="008E1990" w:rsidRPr="00705016">
        <w:rPr>
          <w:rStyle w:val="jlqj4b"/>
          <w:rFonts w:ascii="Times New Roman" w:hAnsi="Times New Roman" w:cs="Times New Roman"/>
          <w:sz w:val="28"/>
          <w:szCs w:val="28"/>
          <w:vertAlign w:val="subscript"/>
          <w:lang w:val="kk-KZ"/>
        </w:rPr>
        <w:t>5</w:t>
      </w:r>
      <w:r w:rsidR="008E1990" w:rsidRPr="00705016">
        <w:rPr>
          <w:rStyle w:val="jlqj4b"/>
          <w:rFonts w:ascii="Times New Roman" w:hAnsi="Times New Roman" w:cs="Times New Roman"/>
          <w:sz w:val="28"/>
          <w:szCs w:val="28"/>
          <w:lang w:val="kk-KZ"/>
        </w:rPr>
        <w:t>) әрқашан сақтал</w:t>
      </w:r>
      <w:r w:rsidR="0004627F" w:rsidRPr="00705016">
        <w:rPr>
          <w:rStyle w:val="jlqj4b"/>
          <w:rFonts w:ascii="Times New Roman" w:hAnsi="Times New Roman" w:cs="Times New Roman"/>
          <w:sz w:val="28"/>
          <w:szCs w:val="28"/>
          <w:lang w:val="kk-KZ"/>
        </w:rPr>
        <w:t>ған</w:t>
      </w:r>
      <w:r w:rsidR="008E1990" w:rsidRPr="00705016">
        <w:rPr>
          <w:rStyle w:val="jlqj4b"/>
          <w:rFonts w:ascii="Times New Roman" w:hAnsi="Times New Roman" w:cs="Times New Roman"/>
          <w:sz w:val="28"/>
          <w:szCs w:val="28"/>
          <w:lang w:val="kk-KZ"/>
        </w:rPr>
        <w:t xml:space="preserve">. Суық кезеңдерде қоректік </w:t>
      </w:r>
      <w:r w:rsidR="008E1990" w:rsidRPr="00705016">
        <w:rPr>
          <w:rStyle w:val="jlqj4b"/>
          <w:rFonts w:ascii="Times New Roman" w:hAnsi="Times New Roman" w:cs="Times New Roman"/>
          <w:sz w:val="28"/>
          <w:szCs w:val="28"/>
          <w:lang w:val="kk-KZ"/>
        </w:rPr>
        <w:lastRenderedPageBreak/>
        <w:t xml:space="preserve">заттардың түсуі азайды, бірақ </w:t>
      </w:r>
      <w:r w:rsidR="0004627F" w:rsidRPr="00705016">
        <w:rPr>
          <w:rStyle w:val="jlqj4b"/>
          <w:rFonts w:ascii="Times New Roman" w:hAnsi="Times New Roman" w:cs="Times New Roman"/>
          <w:sz w:val="28"/>
          <w:szCs w:val="28"/>
          <w:lang w:val="kk-KZ"/>
        </w:rPr>
        <w:t>орташа есеппен 60% дейін сақталғаны анықталған</w:t>
      </w:r>
      <w:r w:rsidR="008E1990" w:rsidRPr="00705016">
        <w:rPr>
          <w:rStyle w:val="jlqj4b"/>
          <w:rFonts w:ascii="Times New Roman" w:hAnsi="Times New Roman" w:cs="Times New Roman"/>
          <w:sz w:val="28"/>
          <w:szCs w:val="28"/>
          <w:lang w:val="kk-KZ"/>
        </w:rPr>
        <w:t>. Бактерияларды жоюдың орташа тиімділігі шамамен екі реттік шаманы құрады (99%), бірақ жазда бес реттік деңгейге дейін жетуі мүмкін. Бұл циклдік ауытқулар жылдық орташа шаманың айналасындағы синусоидалы вариациядан кейін жүр</w:t>
      </w:r>
      <w:r w:rsidR="0004627F" w:rsidRPr="00705016">
        <w:rPr>
          <w:rStyle w:val="jlqj4b"/>
          <w:rFonts w:ascii="Times New Roman" w:hAnsi="Times New Roman" w:cs="Times New Roman"/>
          <w:sz w:val="28"/>
          <w:szCs w:val="28"/>
          <w:lang w:val="kk-KZ"/>
        </w:rPr>
        <w:t>ген</w:t>
      </w:r>
      <w:r w:rsidR="008E1990" w:rsidRPr="00705016">
        <w:rPr>
          <w:rStyle w:val="jlqj4b"/>
          <w:rFonts w:ascii="Times New Roman" w:hAnsi="Times New Roman" w:cs="Times New Roman"/>
          <w:sz w:val="28"/>
          <w:szCs w:val="28"/>
          <w:lang w:val="kk-KZ"/>
        </w:rPr>
        <w:t>. Ластаушы заттарды алу олардың жүктемелерімен байланысты бол</w:t>
      </w:r>
      <w:r w:rsidR="0004627F" w:rsidRPr="00705016">
        <w:rPr>
          <w:rStyle w:val="jlqj4b"/>
          <w:rFonts w:ascii="Times New Roman" w:hAnsi="Times New Roman" w:cs="Times New Roman"/>
          <w:sz w:val="28"/>
          <w:szCs w:val="28"/>
          <w:lang w:val="kk-KZ"/>
        </w:rPr>
        <w:t>ған</w:t>
      </w:r>
      <w:r w:rsidR="008E1990" w:rsidRPr="00705016">
        <w:rPr>
          <w:rStyle w:val="jlqj4b"/>
          <w:rFonts w:ascii="Times New Roman" w:hAnsi="Times New Roman" w:cs="Times New Roman"/>
          <w:sz w:val="28"/>
          <w:szCs w:val="28"/>
          <w:lang w:val="kk-KZ"/>
        </w:rPr>
        <w:t xml:space="preserve"> және азоттан басқа шектеулер байқалма</w:t>
      </w:r>
      <w:r w:rsidR="0004627F" w:rsidRPr="00705016">
        <w:rPr>
          <w:rStyle w:val="jlqj4b"/>
          <w:rFonts w:ascii="Times New Roman" w:hAnsi="Times New Roman" w:cs="Times New Roman"/>
          <w:sz w:val="28"/>
          <w:szCs w:val="28"/>
          <w:lang w:val="kk-KZ"/>
        </w:rPr>
        <w:t>ған</w:t>
      </w:r>
      <w:r w:rsidR="008E1990" w:rsidRPr="00705016">
        <w:rPr>
          <w:rStyle w:val="jlqj4b"/>
          <w:rFonts w:ascii="Times New Roman" w:hAnsi="Times New Roman" w:cs="Times New Roman"/>
          <w:sz w:val="28"/>
          <w:szCs w:val="28"/>
          <w:lang w:val="kk-KZ"/>
        </w:rPr>
        <w:t xml:space="preserve">. Бұл нәтижелер </w:t>
      </w:r>
      <w:r w:rsidR="0004627F" w:rsidRPr="00705016">
        <w:rPr>
          <w:rStyle w:val="jlqj4b"/>
          <w:rFonts w:ascii="Times New Roman" w:hAnsi="Times New Roman" w:cs="Times New Roman"/>
          <w:sz w:val="28"/>
          <w:szCs w:val="28"/>
          <w:lang w:val="kk-KZ"/>
        </w:rPr>
        <w:t>жаңа жүйе</w:t>
      </w:r>
      <w:r w:rsidR="008E1990" w:rsidRPr="00705016">
        <w:rPr>
          <w:rStyle w:val="jlqj4b"/>
          <w:rFonts w:ascii="Times New Roman" w:hAnsi="Times New Roman" w:cs="Times New Roman"/>
          <w:sz w:val="28"/>
          <w:szCs w:val="28"/>
          <w:lang w:val="kk-KZ"/>
        </w:rPr>
        <w:t xml:space="preserve"> экотехнологиясы, таулы аймақтағы шағын қауымдастықтарды әдеттегі тазарту әдістеріне (белсенді шлам, бекітілген биофильм) балама ретінде қарастырылуы керек екенін растайды</w:t>
      </w:r>
      <w:r w:rsidR="0004627F" w:rsidRPr="00705016">
        <w:rPr>
          <w:rStyle w:val="jlqj4b"/>
          <w:rFonts w:ascii="Times New Roman" w:hAnsi="Times New Roman" w:cs="Times New Roman"/>
          <w:sz w:val="28"/>
          <w:szCs w:val="28"/>
          <w:lang w:val="kk-KZ"/>
        </w:rPr>
        <w:t xml:space="preserve"> [</w:t>
      </w:r>
      <w:r w:rsidR="0030491C" w:rsidRPr="00705016">
        <w:rPr>
          <w:rStyle w:val="jlqj4b"/>
          <w:rFonts w:ascii="Times New Roman" w:hAnsi="Times New Roman" w:cs="Times New Roman"/>
          <w:sz w:val="28"/>
          <w:szCs w:val="28"/>
          <w:lang w:val="kk-KZ"/>
        </w:rPr>
        <w:t>6</w:t>
      </w:r>
      <w:r w:rsidR="00DC5A73">
        <w:rPr>
          <w:rStyle w:val="jlqj4b"/>
          <w:rFonts w:ascii="Times New Roman" w:hAnsi="Times New Roman" w:cs="Times New Roman"/>
          <w:sz w:val="28"/>
          <w:szCs w:val="28"/>
          <w:lang w:val="kk-KZ"/>
        </w:rPr>
        <w:t>6</w:t>
      </w:r>
      <w:r w:rsidR="0004627F" w:rsidRPr="00705016">
        <w:rPr>
          <w:rStyle w:val="jlqj4b"/>
          <w:rFonts w:ascii="Times New Roman" w:hAnsi="Times New Roman" w:cs="Times New Roman"/>
          <w:sz w:val="28"/>
          <w:szCs w:val="28"/>
          <w:lang w:val="kk-KZ"/>
        </w:rPr>
        <w:t>]</w:t>
      </w:r>
      <w:r w:rsidR="008E1990" w:rsidRPr="00705016">
        <w:rPr>
          <w:rStyle w:val="jlqj4b"/>
          <w:rFonts w:ascii="Times New Roman" w:hAnsi="Times New Roman" w:cs="Times New Roman"/>
          <w:sz w:val="28"/>
          <w:szCs w:val="28"/>
          <w:lang w:val="kk-KZ"/>
        </w:rPr>
        <w:t>.</w:t>
      </w:r>
    </w:p>
    <w:p w:rsidR="0004627F" w:rsidRPr="00705016" w:rsidRDefault="0004627F"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Тағы бір зерттеуде Аландтағы сезімтал ауылдық аймақта орналасқан Сунд муниципалитетінде ағынды сулардың ең шоғырланған фракцияларын жағалау аймағынан егістік алқапқа жақын орналасқан тазарту қондырғысына көшірудің жалпы мақсаты бар демонстрациялық жобаны айтуға болады. Жиырмаға жуық үйден және екі туристік лагерден алынған қара су мен сұр септикалық шламдар жақын маңдағы картоп чиптері зауытының энергияға бай органикалық материалдарымен бірге өңделгені сипатталады. Жинау тұжырымдамасы суды үнемдейтін дәретхананы пайдалануға негізделген, үйдегі қара және сұр сулар үшін бөлек жүйелер бар. Жиналған материалдар топтамалық аэробты термофильді өңдеу процесінде бірге өңделеді (ылғалды компосттау процесі), мұнда материалдар кем дегенде 10 сағат ішінде кем дегенде 55 градусқа жетеді. Жиналған материалдың құрғақ зат мөлшері шамамен 2% құрады. Тұрақтандырудан және санитарлық тазалаудан кейін (өңдеу процесінде микробтық белсенділіктің әсерінен температураның жоғарылауымен) компост шламы егістік алқаптарында сұйық органикалық тыңайтқыш ретінде қолданылады [</w:t>
      </w:r>
      <w:r w:rsidR="0030491C" w:rsidRPr="00705016">
        <w:rPr>
          <w:rStyle w:val="jlqj4b"/>
          <w:rFonts w:ascii="Times New Roman" w:hAnsi="Times New Roman" w:cs="Times New Roman"/>
          <w:sz w:val="28"/>
          <w:szCs w:val="28"/>
          <w:lang w:val="kk-KZ"/>
        </w:rPr>
        <w:t>6</w:t>
      </w:r>
      <w:r w:rsidR="00DC5A73">
        <w:rPr>
          <w:rStyle w:val="jlqj4b"/>
          <w:rFonts w:ascii="Times New Roman" w:hAnsi="Times New Roman" w:cs="Times New Roman"/>
          <w:sz w:val="28"/>
          <w:szCs w:val="28"/>
          <w:lang w:val="kk-KZ"/>
        </w:rPr>
        <w:t>7</w:t>
      </w:r>
      <w:r w:rsidRPr="00705016">
        <w:rPr>
          <w:rStyle w:val="jlqj4b"/>
          <w:rFonts w:ascii="Times New Roman" w:hAnsi="Times New Roman" w:cs="Times New Roman"/>
          <w:sz w:val="28"/>
          <w:szCs w:val="28"/>
          <w:lang w:val="kk-KZ"/>
        </w:rPr>
        <w:t>].</w:t>
      </w:r>
    </w:p>
    <w:p w:rsidR="008E1990" w:rsidRPr="00705016" w:rsidRDefault="008E1990"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Табиғи ағынды суларды тазартудың үш жүйесінде: тұрақтандыру тоғанында, жоғары деңгейлі балдыр тоғанында және бос сулы макрофиттер жүйесінде бірнеше патогендік бактериялар мен олардың көрсеткіштерін жою туралы салыстырмалы зерттеу жүргізіл</w:t>
      </w:r>
      <w:r w:rsidR="0004627F" w:rsidRPr="00705016">
        <w:rPr>
          <w:rStyle w:val="jlqj4b"/>
          <w:rFonts w:ascii="Times New Roman" w:hAnsi="Times New Roman" w:cs="Times New Roman"/>
          <w:sz w:val="28"/>
          <w:szCs w:val="28"/>
          <w:lang w:val="kk-KZ"/>
        </w:rPr>
        <w:t>ген</w:t>
      </w:r>
      <w:r w:rsidRPr="00705016">
        <w:rPr>
          <w:rStyle w:val="jlqj4b"/>
          <w:rFonts w:ascii="Times New Roman" w:hAnsi="Times New Roman" w:cs="Times New Roman"/>
          <w:sz w:val="28"/>
          <w:szCs w:val="28"/>
          <w:lang w:val="kk-KZ"/>
        </w:rPr>
        <w:t>, ұстау уақыты сәйкесінше 24, 5 және 3 күн.Макрофиттер жүйесі топтардың көпшілігінде жоюдың тиімділігін көрсетті, содан кейін тұрақтандырғыш тоған жә</w:t>
      </w:r>
      <w:r w:rsidR="0004627F" w:rsidRPr="00705016">
        <w:rPr>
          <w:rStyle w:val="jlqj4b"/>
          <w:rFonts w:ascii="Times New Roman" w:hAnsi="Times New Roman" w:cs="Times New Roman"/>
          <w:sz w:val="28"/>
          <w:szCs w:val="28"/>
          <w:lang w:val="kk-KZ"/>
        </w:rPr>
        <w:t>не балдырлар тоғаны жоғары болған</w:t>
      </w:r>
      <w:r w:rsidRPr="00705016">
        <w:rPr>
          <w:rStyle w:val="jlqj4b"/>
          <w:rFonts w:ascii="Times New Roman" w:hAnsi="Times New Roman" w:cs="Times New Roman"/>
          <w:sz w:val="28"/>
          <w:szCs w:val="28"/>
          <w:lang w:val="kk-KZ"/>
        </w:rPr>
        <w:t>.Барлық жүйелер жалпы колиформалардың азаюында максималды тиімділікті көрсетті, тұрақтандыру тоғаны үшін 98,68% -дан макрофиттік процесс үшін 99,48% -ке дейін.</w:t>
      </w:r>
      <w:r w:rsidR="00F829E5" w:rsidRPr="00705016">
        <w:rPr>
          <w:rStyle w:val="jlqj4b"/>
          <w:rFonts w:ascii="Times New Roman" w:hAnsi="Times New Roman" w:cs="Times New Roman"/>
          <w:sz w:val="28"/>
          <w:szCs w:val="28"/>
          <w:lang w:val="kk-KZ"/>
        </w:rPr>
        <w:t xml:space="preserve"> Зерттеу нәтижесінде</w:t>
      </w:r>
      <w:r w:rsidR="00F829E5" w:rsidRPr="00705016">
        <w:rPr>
          <w:rStyle w:val="viiyi"/>
          <w:rFonts w:ascii="Times New Roman" w:hAnsi="Times New Roman" w:cs="Times New Roman"/>
          <w:sz w:val="28"/>
          <w:szCs w:val="28"/>
          <w:lang w:val="kk-KZ"/>
        </w:rPr>
        <w:t>б</w:t>
      </w:r>
      <w:r w:rsidRPr="00705016">
        <w:rPr>
          <w:rStyle w:val="jlqj4b"/>
          <w:rFonts w:ascii="Times New Roman" w:hAnsi="Times New Roman" w:cs="Times New Roman"/>
          <w:sz w:val="28"/>
          <w:szCs w:val="28"/>
          <w:lang w:val="kk-KZ"/>
        </w:rPr>
        <w:t>ифидобактериялар, C. перфренгендер және жалпы колиформдарды жою жүйелері арасында айтарлықтай айырмашылықтар табыл</w:t>
      </w:r>
      <w:r w:rsidR="00F829E5" w:rsidRPr="00705016">
        <w:rPr>
          <w:rStyle w:val="jlqj4b"/>
          <w:rFonts w:ascii="Times New Roman" w:hAnsi="Times New Roman" w:cs="Times New Roman"/>
          <w:sz w:val="28"/>
          <w:szCs w:val="28"/>
          <w:lang w:val="kk-KZ"/>
        </w:rPr>
        <w:t>ған [</w:t>
      </w:r>
      <w:r w:rsidR="0030491C" w:rsidRPr="00705016">
        <w:rPr>
          <w:rStyle w:val="jlqj4b"/>
          <w:rFonts w:ascii="Times New Roman" w:hAnsi="Times New Roman" w:cs="Times New Roman"/>
          <w:sz w:val="28"/>
          <w:szCs w:val="28"/>
          <w:lang w:val="kk-KZ"/>
        </w:rPr>
        <w:t>6</w:t>
      </w:r>
      <w:r w:rsidR="00DC5A73">
        <w:rPr>
          <w:rStyle w:val="jlqj4b"/>
          <w:rFonts w:ascii="Times New Roman" w:hAnsi="Times New Roman" w:cs="Times New Roman"/>
          <w:sz w:val="28"/>
          <w:szCs w:val="28"/>
          <w:lang w:val="kk-KZ"/>
        </w:rPr>
        <w:t>8</w:t>
      </w:r>
      <w:r w:rsidR="00F829E5" w:rsidRPr="00705016">
        <w:rPr>
          <w:rStyle w:val="jlqj4b"/>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w:t>
      </w:r>
    </w:p>
    <w:p w:rsidR="00DB14F3" w:rsidRPr="00705016" w:rsidRDefault="00DB14F3"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Соңғы жылдары Польшаның ауылдық жерлерінде ағынды суларды тазарту қондырғыларының саны көбей</w:t>
      </w:r>
      <w:r w:rsidR="00F829E5" w:rsidRPr="00705016">
        <w:rPr>
          <w:rStyle w:val="jlqj4b"/>
          <w:rFonts w:ascii="Times New Roman" w:hAnsi="Times New Roman" w:cs="Times New Roman"/>
          <w:sz w:val="28"/>
          <w:szCs w:val="28"/>
          <w:lang w:val="kk-KZ"/>
        </w:rPr>
        <w:t>ген</w:t>
      </w:r>
      <w:r w:rsidRPr="00705016">
        <w:rPr>
          <w:rStyle w:val="jlqj4b"/>
          <w:rFonts w:ascii="Times New Roman" w:hAnsi="Times New Roman" w:cs="Times New Roman"/>
          <w:sz w:val="28"/>
          <w:szCs w:val="28"/>
          <w:lang w:val="kk-KZ"/>
        </w:rPr>
        <w:t>, бірақ олардың арасында табиғи жүйелер аз.</w:t>
      </w:r>
      <w:r w:rsidR="00F829E5" w:rsidRPr="00705016">
        <w:rPr>
          <w:rStyle w:val="jlqj4b"/>
          <w:rFonts w:ascii="Times New Roman" w:hAnsi="Times New Roman" w:cs="Times New Roman"/>
          <w:sz w:val="28"/>
          <w:szCs w:val="28"/>
          <w:lang w:val="kk-KZ"/>
        </w:rPr>
        <w:t>Кей</w:t>
      </w:r>
      <w:r w:rsidRPr="00705016">
        <w:rPr>
          <w:rStyle w:val="jlqj4b"/>
          <w:rFonts w:ascii="Times New Roman" w:hAnsi="Times New Roman" w:cs="Times New Roman"/>
          <w:sz w:val="28"/>
          <w:szCs w:val="28"/>
          <w:lang w:val="kk-KZ"/>
        </w:rPr>
        <w:t xml:space="preserve"> жұмыста қазіргі уақытта Польшада жұмыс істеп жатқан және салынып жатқан қамыс қабаты жүйелері мен су өсімдіктері жүйелерінің қысқаша шолуы, әсіресе капиталды және пайдалану шығындарын, жергілікті қауымдастықтардың, реттеуші және қаржыландырушы агенттіктердің өнімділігі, сенімділігі мен қабылдаушылығына қатысты</w:t>
      </w:r>
      <w:r w:rsidR="00F829E5" w:rsidRPr="00705016">
        <w:rPr>
          <w:rStyle w:val="jlqj4b"/>
          <w:rFonts w:ascii="Times New Roman" w:hAnsi="Times New Roman" w:cs="Times New Roman"/>
          <w:sz w:val="28"/>
          <w:szCs w:val="28"/>
          <w:lang w:val="kk-KZ"/>
        </w:rPr>
        <w:t xml:space="preserve"> жұмыстар да көрініс </w:t>
      </w:r>
      <w:r w:rsidR="00F829E5" w:rsidRPr="00705016">
        <w:rPr>
          <w:rStyle w:val="jlqj4b"/>
          <w:rFonts w:ascii="Times New Roman" w:hAnsi="Times New Roman" w:cs="Times New Roman"/>
          <w:sz w:val="28"/>
          <w:szCs w:val="28"/>
          <w:lang w:val="kk-KZ"/>
        </w:rPr>
        <w:lastRenderedPageBreak/>
        <w:t>тапқан</w:t>
      </w:r>
      <w:r w:rsidRPr="00705016">
        <w:rPr>
          <w:rStyle w:val="jlqj4b"/>
          <w:rFonts w:ascii="Times New Roman" w:hAnsi="Times New Roman" w:cs="Times New Roman"/>
          <w:sz w:val="28"/>
          <w:szCs w:val="28"/>
          <w:lang w:val="kk-KZ"/>
        </w:rPr>
        <w:t>.</w:t>
      </w:r>
      <w:r w:rsidR="00F829E5" w:rsidRPr="00705016">
        <w:rPr>
          <w:rStyle w:val="jlqj4b"/>
          <w:rFonts w:ascii="Times New Roman" w:hAnsi="Times New Roman" w:cs="Times New Roman"/>
          <w:sz w:val="28"/>
          <w:szCs w:val="28"/>
          <w:lang w:val="kk-KZ"/>
        </w:rPr>
        <w:t>Бірнеше зерттеулерде</w:t>
      </w:r>
      <w:r w:rsidRPr="00705016">
        <w:rPr>
          <w:rStyle w:val="jlqj4b"/>
          <w:rFonts w:ascii="Times New Roman" w:hAnsi="Times New Roman" w:cs="Times New Roman"/>
          <w:sz w:val="28"/>
          <w:szCs w:val="28"/>
          <w:lang w:val="kk-KZ"/>
        </w:rPr>
        <w:t xml:space="preserve"> үлкен муниципалды өсімдіктер мен шағын қондырғылар үшін қоректік заттарды кетірудің жоғары стандарттары бар поляк жағдайындағы осындай жүйелердің болашағы мен </w:t>
      </w:r>
      <w:r w:rsidR="00E14A9D" w:rsidRPr="00705016">
        <w:rPr>
          <w:rStyle w:val="jlqj4b"/>
          <w:rFonts w:ascii="Times New Roman" w:hAnsi="Times New Roman" w:cs="Times New Roman"/>
          <w:sz w:val="28"/>
          <w:szCs w:val="28"/>
          <w:lang w:val="kk-KZ"/>
        </w:rPr>
        <w:t>шектеулері қарастырылған (&gt; 5 м</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г)</w:t>
      </w:r>
      <w:r w:rsidR="00F829E5" w:rsidRPr="00705016">
        <w:rPr>
          <w:rStyle w:val="jlqj4b"/>
          <w:rFonts w:ascii="Times New Roman" w:hAnsi="Times New Roman" w:cs="Times New Roman"/>
          <w:sz w:val="28"/>
          <w:szCs w:val="28"/>
          <w:lang w:val="kk-KZ"/>
        </w:rPr>
        <w:t xml:space="preserve"> [</w:t>
      </w:r>
      <w:r w:rsidR="0030491C" w:rsidRPr="00705016">
        <w:rPr>
          <w:rStyle w:val="jlqj4b"/>
          <w:rFonts w:ascii="Times New Roman" w:hAnsi="Times New Roman" w:cs="Times New Roman"/>
          <w:sz w:val="28"/>
          <w:szCs w:val="28"/>
          <w:lang w:val="kk-KZ"/>
        </w:rPr>
        <w:t>6</w:t>
      </w:r>
      <w:r w:rsidR="00DC5A73">
        <w:rPr>
          <w:rStyle w:val="jlqj4b"/>
          <w:rFonts w:ascii="Times New Roman" w:hAnsi="Times New Roman" w:cs="Times New Roman"/>
          <w:sz w:val="28"/>
          <w:szCs w:val="28"/>
          <w:lang w:val="kk-KZ"/>
        </w:rPr>
        <w:t>9</w:t>
      </w:r>
      <w:r w:rsidR="00F829E5" w:rsidRPr="00705016">
        <w:rPr>
          <w:rStyle w:val="jlqj4b"/>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w:t>
      </w:r>
    </w:p>
    <w:p w:rsidR="00CA1620" w:rsidRPr="00705016" w:rsidRDefault="00CA1620" w:rsidP="00705016">
      <w:pPr>
        <w:pStyle w:val="a3"/>
        <w:spacing w:before="0" w:beforeAutospacing="0" w:after="0" w:afterAutospacing="0"/>
        <w:ind w:firstLine="709"/>
        <w:jc w:val="both"/>
        <w:rPr>
          <w:lang w:val="kk-KZ"/>
        </w:rPr>
      </w:pPr>
      <w:r w:rsidRPr="00705016">
        <w:rPr>
          <w:rStyle w:val="jlqj4b"/>
          <w:sz w:val="28"/>
          <w:szCs w:val="28"/>
          <w:lang w:val="kk-KZ"/>
        </w:rPr>
        <w:t>Ауылшаруашылық, аквамәдениет және көптеген өндірістік салалар сияқты көздерден шыққан тұзды ағынды суларда әдетте жоғары тұздар мен басқа да ластаушы заттар бар, олар суда да, құрлықтағы да экожүйелерге кері әсер етеді. Сондықтан тұзды ағынды суларды тазарту, тұздар үшін де, ластаушы заттарды арнайы тазарту үшін де көптеген елдерде қажетті міндетке айналған. Кәдімгі әдістер (мысалы, физико-химиялық жабдықты, биологиялық реакторларды немесе олардың комбинациясын пайдалану) тұзды ағынды суларды тазарту үшін өте қолайлы (кейде тек тұздардан гөрі ластаушы заттарды тазарту үшін, мысалы, биологиялық реакторлар). Алайда, бұл әдістердің жоғары құны олардың көптеген салаларда, әсіресе дамушы елдерде қолданылуын шектейді. Шетелдік зерттеушілердің жұмыстарында осы себептен салынған сулы-батпақты алқаптар (СБА) әр түрлі ағынды суларды тазарту үшін сәтті қолданылып келетіні, экологиялық таза және экономикалық тиімді және ағынды суларды тұздан тазартудың әлеуетті технологиясын ұсыныстарынан көрінеді. Мысалы, тұзды ағынды суларды тазарту үшін CБА пайдалану туралы зерттеулер өсімдіктер мен микроорганизмдердің қызметін кейде тұздар тежесе де, тазартудың қолайлы тиімділігіне галофитті скрининг, сулы-батпақты жерлердің құрылымы мен жұмыс параметрлерін оңтайландыру және галофильді микроорганизмдердің қолданылуын зерттеу арқылы қол жеткізуге болады. Сарқынды ағынды суларды тазартуға арналған СБА тиімділігіне әсер ететін факторларға мыналар жатады; сулы-батпақты құрылымдар, жұмыс параметрлері, су рН және температура. Ластаушы заттардың әртүрлі түрлерін жою, тазарту процесін күшейту стратегиясы және нақты жағдайда кең ауқымды далалық тәжірибелер жүргізу бойынша осындай СБА ұсынылған [</w:t>
      </w:r>
      <w:r w:rsidR="00DC5A73">
        <w:rPr>
          <w:rStyle w:val="jlqj4b"/>
          <w:sz w:val="28"/>
          <w:szCs w:val="28"/>
          <w:lang w:val="kk-KZ"/>
        </w:rPr>
        <w:t>70</w:t>
      </w:r>
      <w:r w:rsidRPr="00705016">
        <w:rPr>
          <w:rStyle w:val="jlqj4b"/>
          <w:sz w:val="28"/>
          <w:szCs w:val="28"/>
          <w:lang w:val="kk-KZ"/>
        </w:rPr>
        <w:t xml:space="preserve">]. </w:t>
      </w:r>
    </w:p>
    <w:p w:rsidR="00FE1EF9" w:rsidRPr="00705016" w:rsidRDefault="00FE1EF9" w:rsidP="00705016">
      <w:pPr>
        <w:pStyle w:val="a3"/>
        <w:spacing w:before="0" w:beforeAutospacing="0" w:after="0" w:afterAutospacing="0"/>
        <w:ind w:firstLine="709"/>
        <w:jc w:val="both"/>
        <w:rPr>
          <w:sz w:val="28"/>
          <w:szCs w:val="28"/>
          <w:lang w:val="kk-KZ"/>
        </w:rPr>
      </w:pPr>
      <w:r w:rsidRPr="00705016">
        <w:rPr>
          <w:rStyle w:val="jlqj4b"/>
          <w:sz w:val="28"/>
          <w:szCs w:val="28"/>
          <w:lang w:val="kk-KZ"/>
        </w:rPr>
        <w:t>О</w:t>
      </w:r>
      <w:r w:rsidR="00405724" w:rsidRPr="00705016">
        <w:rPr>
          <w:rStyle w:val="jlqj4b"/>
          <w:sz w:val="28"/>
          <w:szCs w:val="28"/>
          <w:lang w:val="kk-KZ"/>
        </w:rPr>
        <w:t>сындай зерттеулердің бірі -</w:t>
      </w:r>
      <w:r w:rsidRPr="00705016">
        <w:rPr>
          <w:rStyle w:val="jlqj4b"/>
          <w:sz w:val="28"/>
          <w:szCs w:val="28"/>
          <w:lang w:val="kk-KZ"/>
        </w:rPr>
        <w:t xml:space="preserve"> экологиялық және әлеуметтік-экономикалық жағдайлар тұрғысынан өкілді болғандықтан, Солтүстік Моңғолиядағы Хараа өзені бассейні ғылыми негізделген IWRM тәсілін әзірлеу және енгізу үші</w:t>
      </w:r>
      <w:r w:rsidR="00405724" w:rsidRPr="00705016">
        <w:rPr>
          <w:rStyle w:val="jlqj4b"/>
          <w:sz w:val="28"/>
          <w:szCs w:val="28"/>
          <w:lang w:val="kk-KZ"/>
        </w:rPr>
        <w:t>н Орталық Азия модельдік аймағы</w:t>
      </w:r>
      <w:r w:rsidRPr="00705016">
        <w:rPr>
          <w:rStyle w:val="jlqj4b"/>
          <w:sz w:val="28"/>
          <w:szCs w:val="28"/>
          <w:lang w:val="kk-KZ"/>
        </w:rPr>
        <w:t>. Жоғары континентальды климат судың шектеулі болуына әкеп соқтырса, климат пен жерді пайдаланудың бірлескен әсерлері өзгеріп, су тұтынудың өсуі судың сандық және сапалық тапшылығын күшейтуі мүмкін. Мұндай жағдайда тұрмыстық, өндірістік және тау-кен жұмыстарына байланысты ағынды суларды жетіспейтін тазарту салдарынан судың ластануы адам денсаулығы мен су экожүйелеріне қауіп төндіретін ерекше маңызды болып табылады. Жақын аралықта Моңғолия сияқты өтпелі елдердегі суды басқару құрылымдары мұндай күрделі мәселелерге тиімд</w:t>
      </w:r>
      <w:r w:rsidR="00405724" w:rsidRPr="00705016">
        <w:rPr>
          <w:rStyle w:val="jlqj4b"/>
          <w:sz w:val="28"/>
          <w:szCs w:val="28"/>
          <w:lang w:val="kk-KZ"/>
        </w:rPr>
        <w:t>і жауап беруге мүмкіндік бермеген</w:t>
      </w:r>
      <w:r w:rsidRPr="00705016">
        <w:rPr>
          <w:rStyle w:val="jlqj4b"/>
          <w:sz w:val="28"/>
          <w:szCs w:val="28"/>
          <w:lang w:val="kk-KZ"/>
        </w:rPr>
        <w:t xml:space="preserve">. Хараа өзені бассейнінің типтік аймағы үшін ғылыми негіздегі едәуір жақсарулар қазіргі кезде ғылыми басылымдарды өзен бассейнін басқаруды басшылыққа алатын саяси реформалармен сәйкес келеді. Бұл </w:t>
      </w:r>
      <w:r w:rsidRPr="00705016">
        <w:rPr>
          <w:rStyle w:val="jlqj4b"/>
          <w:sz w:val="28"/>
          <w:szCs w:val="28"/>
          <w:lang w:val="kk-KZ"/>
        </w:rPr>
        <w:lastRenderedPageBreak/>
        <w:t>жұмыста аймақтағы болашақ IWRM енгізудің ғылыми негізін құрайтын соңғы жетістіктердің интегративті бағасы берілген</w:t>
      </w:r>
      <w:r w:rsidR="00CA1620" w:rsidRPr="00705016">
        <w:rPr>
          <w:rStyle w:val="jlqj4b"/>
          <w:sz w:val="28"/>
          <w:szCs w:val="28"/>
          <w:lang w:val="kk-KZ"/>
        </w:rPr>
        <w:t xml:space="preserve"> [</w:t>
      </w:r>
      <w:r w:rsidR="0030491C" w:rsidRPr="00705016">
        <w:rPr>
          <w:rStyle w:val="jlqj4b"/>
          <w:sz w:val="28"/>
          <w:szCs w:val="28"/>
          <w:lang w:val="kk-KZ"/>
        </w:rPr>
        <w:t>7</w:t>
      </w:r>
      <w:r w:rsidR="00DC5A73">
        <w:rPr>
          <w:rStyle w:val="jlqj4b"/>
          <w:sz w:val="28"/>
          <w:szCs w:val="28"/>
          <w:lang w:val="kk-KZ"/>
        </w:rPr>
        <w:t>1</w:t>
      </w:r>
      <w:r w:rsidR="00CA1620" w:rsidRPr="00705016">
        <w:rPr>
          <w:rStyle w:val="jlqj4b"/>
          <w:sz w:val="28"/>
          <w:szCs w:val="28"/>
          <w:lang w:val="kk-KZ"/>
        </w:rPr>
        <w:t xml:space="preserve">] </w:t>
      </w:r>
      <w:r w:rsidRPr="00705016">
        <w:rPr>
          <w:rStyle w:val="jlqj4b"/>
          <w:sz w:val="28"/>
          <w:szCs w:val="28"/>
          <w:lang w:val="kk-KZ"/>
        </w:rPr>
        <w:t>.</w:t>
      </w:r>
    </w:p>
    <w:p w:rsidR="00F66F0A" w:rsidRPr="00705016" w:rsidRDefault="00FE1EF9" w:rsidP="00705016">
      <w:pPr>
        <w:spacing w:after="0" w:line="240" w:lineRule="auto"/>
        <w:ind w:firstLine="709"/>
        <w:jc w:val="both"/>
        <w:rPr>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 xml:space="preserve">Ауыз судың қауіпсіз және мол қорын қамтамасыз ету (қазіргі кезде де, болашақ ұрпақ үшін де) және ағынды суларды тұрақты тазарту процестерін дамыту әлемдегі инженерлік мәселелердің бірі болып табылады. Әлемнің кейбір бөліктері осы мақсатқа жету үшін қазірдің өзінде жұмыс істеп жатыр, бірақ көптеген мемлекеттерде қарапайым қамтамасыз ету мен санитарлық жағдайды шешуге саяси ерік те, ресурстар да жоқ. Дамушы және дамыған әлемнің теориясы мен практикасын жоғары және төмен технологиялық, жоғары және арзан шешімдермен үйлестіре отырып, </w:t>
      </w:r>
      <w:r w:rsidR="006E2EF4" w:rsidRPr="00705016">
        <w:rPr>
          <w:rStyle w:val="jlqj4b"/>
          <w:rFonts w:ascii="Times New Roman" w:hAnsi="Times New Roman" w:cs="Times New Roman"/>
          <w:sz w:val="28"/>
          <w:szCs w:val="28"/>
          <w:lang w:val="kk-KZ"/>
        </w:rPr>
        <w:t>зерттеулер</w:t>
      </w:r>
      <w:r w:rsidRPr="00705016">
        <w:rPr>
          <w:rStyle w:val="jlqj4b"/>
          <w:rFonts w:ascii="Times New Roman" w:hAnsi="Times New Roman" w:cs="Times New Roman"/>
          <w:sz w:val="28"/>
          <w:szCs w:val="28"/>
          <w:lang w:val="kk-KZ"/>
        </w:rPr>
        <w:t xml:space="preserve"> су инженериясының іргелі және дамыған аспектілерін қарастырады және </w:t>
      </w:r>
      <w:r w:rsidR="006E2EF4" w:rsidRPr="00705016">
        <w:rPr>
          <w:rStyle w:val="jlqj4b"/>
          <w:rFonts w:ascii="Times New Roman" w:hAnsi="Times New Roman" w:cs="Times New Roman"/>
          <w:sz w:val="28"/>
          <w:szCs w:val="28"/>
          <w:lang w:val="kk-KZ"/>
        </w:rPr>
        <w:t>ол келесі аспектілерді</w:t>
      </w:r>
      <w:r w:rsidRPr="00705016">
        <w:rPr>
          <w:rStyle w:val="jlqj4b"/>
          <w:rFonts w:ascii="Times New Roman" w:hAnsi="Times New Roman" w:cs="Times New Roman"/>
          <w:sz w:val="28"/>
          <w:szCs w:val="28"/>
          <w:lang w:val="kk-KZ"/>
        </w:rPr>
        <w:t xml:space="preserve"> қамтиды: климаттың өзгеруі, су тапшылығы, экономикалық мәселелер және қаржылық аспектілер; тұрақты су жүйелеріне қойылатын талаптар; өңдеу және технологиялық жобалау негіздері; өндірістік суды пайдалану және ағынды суларды тазарту; ағынды суларды тұрақты жою; тұрақты құрылыс принциптері. Әрбір емдеу үдерісі үшін интеграцияланған теория, жобалау және пайдалану сипаттамаларына сәйкес, бұл кітап әр түрлі емдеу әдістерінің теория жүзінде қаншалықты жұмыс жасайтынын және олардың іс жүзінде қаншалықты тиімді болатындығын қарастырады. Онда су ресурстарын басқару, қоршаған ортаны жоспарлау, азаматтық және химиялық инженерия саласында жұмыс істеуге жарайтын ағынды суларды қалай қалпына келтіру және қайта пайдалану туралы техникалық емес нұсқаулық берілген</w:t>
      </w:r>
      <w:r w:rsidR="006E2EF4" w:rsidRPr="00705016">
        <w:rPr>
          <w:rStyle w:val="jlqj4b"/>
          <w:rFonts w:ascii="Times New Roman" w:hAnsi="Times New Roman" w:cs="Times New Roman"/>
          <w:sz w:val="28"/>
          <w:szCs w:val="28"/>
          <w:lang w:val="kk-KZ"/>
        </w:rPr>
        <w:t xml:space="preserve"> [</w:t>
      </w:r>
      <w:r w:rsidR="0030491C" w:rsidRPr="00705016">
        <w:rPr>
          <w:rStyle w:val="jlqj4b"/>
          <w:rFonts w:ascii="Times New Roman" w:hAnsi="Times New Roman" w:cs="Times New Roman"/>
          <w:sz w:val="28"/>
          <w:szCs w:val="28"/>
          <w:lang w:val="kk-KZ"/>
        </w:rPr>
        <w:t>7</w:t>
      </w:r>
      <w:r w:rsidR="00DC5A73">
        <w:rPr>
          <w:rStyle w:val="jlqj4b"/>
          <w:rFonts w:ascii="Times New Roman" w:hAnsi="Times New Roman" w:cs="Times New Roman"/>
          <w:sz w:val="28"/>
          <w:szCs w:val="28"/>
          <w:lang w:val="kk-KZ"/>
        </w:rPr>
        <w:t>2</w:t>
      </w:r>
      <w:r w:rsidR="006E2EF4" w:rsidRPr="00705016">
        <w:rPr>
          <w:rStyle w:val="jlqj4b"/>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 xml:space="preserve">. </w:t>
      </w:r>
    </w:p>
    <w:p w:rsidR="00044CC1" w:rsidRPr="00705016" w:rsidRDefault="00044CC1"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Қазіргі уақытта Қазақстан Республикасының көптеген аймақтары геоэкологиялық сипаты жағынан тұрақсыздандырылған болып табылады. Олардың қатарына Нұра өзені бассейні жатады. Нұра өзені бойында орналасқан елді мекендерде тау-кен және қара металлургия өнеркәсібі, жеңіл және тамақ өнеркәсібі, жайылымдық және мал шаруашылығы, тығыз </w:t>
      </w:r>
      <w:r w:rsidRPr="00705016">
        <w:rPr>
          <w:rFonts w:ascii="Times New Roman" w:hAnsi="Times New Roman" w:cs="Times New Roman"/>
          <w:sz w:val="28"/>
          <w:szCs w:val="28"/>
          <w:shd w:val="clear" w:color="auto" w:fill="FFFFFF"/>
          <w:lang w:val="kk-KZ"/>
        </w:rPr>
        <w:t xml:space="preserve">орналасқан автомагистраль </w:t>
      </w:r>
      <w:r w:rsidRPr="00705016">
        <w:rPr>
          <w:rFonts w:ascii="Times New Roman" w:hAnsi="Times New Roman" w:cs="Times New Roman"/>
          <w:sz w:val="28"/>
          <w:szCs w:val="28"/>
          <w:lang w:val="kk-KZ"/>
        </w:rPr>
        <w:t xml:space="preserve">желісі және теміржол магистралі қарқынды дамып жатыр. Нұра өзенінің бойында Қарағанды, Теміртау, Шахтинск, Сарань қалалары және көптеген ауылдық елді мекендер орналасқан. </w:t>
      </w:r>
      <w:r w:rsidRPr="00705016">
        <w:rPr>
          <w:rFonts w:ascii="Times New Roman" w:hAnsi="Times New Roman" w:cs="Times New Roman"/>
          <w:sz w:val="28"/>
          <w:szCs w:val="28"/>
          <w:shd w:val="clear" w:color="auto" w:fill="FFFFFF"/>
          <w:lang w:val="kk-KZ"/>
        </w:rPr>
        <w:t>Халық санының өсуі мен қалалардың көбеюі, аймақтағы өнеркәсіптік және ауыл шаруашылығы өндірісін дамытуда табиғи ресурстардың қарқынды пайдалануына  әкелді, ол экологиялық проблемалардың шиеленісуіне ықпал етеді. [</w:t>
      </w:r>
      <w:r w:rsidR="00866CD0" w:rsidRPr="00705016">
        <w:rPr>
          <w:rFonts w:ascii="Times New Roman" w:hAnsi="Times New Roman" w:cs="Times New Roman"/>
          <w:sz w:val="28"/>
          <w:szCs w:val="28"/>
          <w:shd w:val="clear" w:color="auto" w:fill="FFFFFF"/>
          <w:lang w:val="kk-KZ"/>
        </w:rPr>
        <w:t>7</w:t>
      </w:r>
      <w:r w:rsidR="00DC5A73">
        <w:rPr>
          <w:rFonts w:ascii="Times New Roman" w:hAnsi="Times New Roman" w:cs="Times New Roman"/>
          <w:sz w:val="28"/>
          <w:szCs w:val="28"/>
          <w:shd w:val="clear" w:color="auto" w:fill="FFFFFF"/>
          <w:lang w:val="kk-KZ"/>
        </w:rPr>
        <w:t>3</w:t>
      </w:r>
      <w:r w:rsidRPr="00705016">
        <w:rPr>
          <w:rFonts w:ascii="Times New Roman" w:hAnsi="Times New Roman" w:cs="Times New Roman"/>
          <w:sz w:val="28"/>
          <w:szCs w:val="28"/>
          <w:shd w:val="clear" w:color="auto" w:fill="FFFFFF"/>
          <w:lang w:val="kk-KZ"/>
        </w:rPr>
        <w:t>]</w:t>
      </w:r>
    </w:p>
    <w:p w:rsidR="00044CC1" w:rsidRPr="00705016" w:rsidRDefault="00044CC1" w:rsidP="00705016">
      <w:pPr>
        <w:spacing w:after="0" w:line="240" w:lineRule="auto"/>
        <w:ind w:firstLine="709"/>
        <w:jc w:val="both"/>
        <w:rPr>
          <w:rFonts w:ascii="Times New Roman" w:hAnsi="Times New Roman" w:cs="Times New Roman"/>
          <w:sz w:val="28"/>
          <w:szCs w:val="28"/>
          <w:shd w:val="clear" w:color="auto" w:fill="FFFFFF"/>
          <w:lang w:val="kk-KZ"/>
        </w:rPr>
      </w:pPr>
      <w:r w:rsidRPr="00705016">
        <w:rPr>
          <w:rFonts w:ascii="Times New Roman" w:hAnsi="Times New Roman" w:cs="Times New Roman"/>
          <w:sz w:val="28"/>
          <w:szCs w:val="28"/>
          <w:lang w:val="kk-KZ"/>
        </w:rPr>
        <w:t xml:space="preserve">Нұра өзені Теміртау қаласындағы ацетальдегид зауытынан шыққан сынаппен қатты ластанған. Өзен арнасындағы сынап негізінен техногенді кен орынның жаңа түрін қалыптастыратын электр станциясының ұшқыш күлімен байланысты. Ластанған шөгінділердің орналасуын, көлемін және сипатын анықтау, сондай-ақ шөгінділерді тасымалдау мүмкіндігін бағалау үшін ластанған қабатқа жүйелі түрде зерттеу жүргізілді. Ластанған қабаттағы шөгінділерде, әсіресе, ластану көзінің төменгі жағында, 15 км тереңдікте өте жоғары концентрациясы бар екендігі анықталды. Теміртау және 75 км ағысы бар Ынтымақ су тоғаны арасындағы ластанудың пайда болуына, өзен </w:t>
      </w:r>
      <w:r w:rsidRPr="00705016">
        <w:rPr>
          <w:rFonts w:ascii="Times New Roman" w:hAnsi="Times New Roman" w:cs="Times New Roman"/>
          <w:sz w:val="28"/>
          <w:szCs w:val="28"/>
          <w:lang w:val="kk-KZ"/>
        </w:rPr>
        <w:lastRenderedPageBreak/>
        <w:t>арнасындағы жалпы шығын көлемі 9,4 тонна сынапты қамтитын 463 500 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xml:space="preserve"> деп есептелді. Деректер бойынша, ластанған шөгінділердің қалдықтарының көптеген бөлігі,  төменгі ағыспен тасымалданбайды, су тасқыны кезінде және топыраққа сіңген кезде тазаланады. Сонымен қатар, бұл процесс, су бағанында сынаптың ары қарай ағуына кедергі келтірмейді</w:t>
      </w:r>
      <w:r w:rsidRPr="00705016">
        <w:rPr>
          <w:rFonts w:ascii="Times New Roman" w:hAnsi="Times New Roman" w:cs="Times New Roman"/>
          <w:sz w:val="28"/>
          <w:szCs w:val="28"/>
          <w:shd w:val="clear" w:color="auto" w:fill="FFFFFF"/>
          <w:lang w:val="kk-KZ"/>
        </w:rPr>
        <w:t>[</w:t>
      </w:r>
      <w:r w:rsidR="00866CD0" w:rsidRPr="00705016">
        <w:rPr>
          <w:rFonts w:ascii="Times New Roman" w:hAnsi="Times New Roman" w:cs="Times New Roman"/>
          <w:sz w:val="28"/>
          <w:szCs w:val="28"/>
          <w:shd w:val="clear" w:color="auto" w:fill="FFFFFF"/>
          <w:lang w:val="kk-KZ"/>
        </w:rPr>
        <w:t>7</w:t>
      </w:r>
      <w:r w:rsidR="00DC5A73">
        <w:rPr>
          <w:rFonts w:ascii="Times New Roman" w:hAnsi="Times New Roman" w:cs="Times New Roman"/>
          <w:sz w:val="28"/>
          <w:szCs w:val="28"/>
          <w:shd w:val="clear" w:color="auto" w:fill="FFFFFF"/>
          <w:lang w:val="kk-KZ"/>
        </w:rPr>
        <w:t>4</w:t>
      </w:r>
      <w:r w:rsidRPr="00705016">
        <w:rPr>
          <w:rFonts w:ascii="Times New Roman" w:hAnsi="Times New Roman" w:cs="Times New Roman"/>
          <w:sz w:val="28"/>
          <w:szCs w:val="28"/>
          <w:shd w:val="clear" w:color="auto" w:fill="FFFFFF"/>
          <w:lang w:val="kk-KZ"/>
        </w:rPr>
        <w:t>]</w:t>
      </w:r>
      <w:r w:rsidR="00866CD0" w:rsidRPr="00705016">
        <w:rPr>
          <w:rFonts w:ascii="Times New Roman" w:hAnsi="Times New Roman" w:cs="Times New Roman"/>
          <w:sz w:val="28"/>
          <w:szCs w:val="28"/>
          <w:shd w:val="clear" w:color="auto" w:fill="FFFFFF"/>
          <w:lang w:val="kk-KZ"/>
        </w:rPr>
        <w:t>.</w:t>
      </w:r>
    </w:p>
    <w:p w:rsidR="00044CC1" w:rsidRPr="00705016" w:rsidRDefault="00044CC1" w:rsidP="00705016">
      <w:pPr>
        <w:spacing w:after="0" w:line="240" w:lineRule="auto"/>
        <w:ind w:firstLine="709"/>
        <w:jc w:val="both"/>
        <w:rPr>
          <w:rFonts w:ascii="Times New Roman" w:eastAsia="Times New Roman" w:hAnsi="Times New Roman" w:cs="Times New Roman"/>
          <w:color w:val="000000"/>
          <w:sz w:val="28"/>
          <w:szCs w:val="28"/>
          <w:lang w:val="kk-KZ"/>
        </w:rPr>
      </w:pPr>
      <w:r w:rsidRPr="00705016">
        <w:rPr>
          <w:rFonts w:ascii="Times New Roman" w:eastAsia="Times New Roman" w:hAnsi="Times New Roman" w:cs="Times New Roman"/>
          <w:color w:val="000000"/>
          <w:sz w:val="28"/>
          <w:szCs w:val="28"/>
          <w:lang w:val="kk-KZ"/>
        </w:rPr>
        <w:t>Жыл сайын судың сапасының мәселелері өзекті болып келеді және бұл мәселелерді ұзаққа созуға болмайды. Себебі су объектілерінің көптеп ластауы теріс әсер етеді және адам денсаулығына қауіп төндіреді. Өнеркәсіптің, көліктің қарқынды дамуы, ғаламшардың бірқатар аймақтарының толып кетуі гидросфераның айтарлықтай ластануына әкелді. Ағындардың, шығарындылардың, техногендік апаттардың артуы су объектілерінің елеулі ластануымен және халықтың денсаулығына зиянды әсер етуімен байланысты. Ең қарқынды антропогендік әсерге ұшырайтын жер үсті сулары - өзендер, көлдер, батпақтар. Судың ластануы физикалық және органолептикалық қасиеттердің өзгеруінде (түссіздігінің бұзылуы, бояулар, иісі, дәмі), сульфаттар, хлоридтер, нитраттар, улы ауыр металдардың құрамын жоғарылату, суда ерітілген оттегінің азаюы, радиоактивті элементтердің пайда болуы, патогендік бактериялар және т.б. құрамдарының ұлғаюы [</w:t>
      </w:r>
      <w:r w:rsidR="00866CD0" w:rsidRPr="00705016">
        <w:rPr>
          <w:rFonts w:ascii="Times New Roman" w:eastAsia="Times New Roman" w:hAnsi="Times New Roman" w:cs="Times New Roman"/>
          <w:color w:val="000000"/>
          <w:sz w:val="28"/>
          <w:szCs w:val="28"/>
          <w:lang w:val="kk-KZ"/>
        </w:rPr>
        <w:t>7</w:t>
      </w:r>
      <w:r w:rsidR="00DC5A73">
        <w:rPr>
          <w:rFonts w:ascii="Times New Roman" w:eastAsia="Times New Roman" w:hAnsi="Times New Roman" w:cs="Times New Roman"/>
          <w:color w:val="000000"/>
          <w:sz w:val="28"/>
          <w:szCs w:val="28"/>
          <w:lang w:val="kk-KZ"/>
        </w:rPr>
        <w:t>5</w:t>
      </w:r>
      <w:r w:rsidRPr="00705016">
        <w:rPr>
          <w:rFonts w:ascii="Times New Roman" w:eastAsia="Times New Roman" w:hAnsi="Times New Roman" w:cs="Times New Roman"/>
          <w:color w:val="000000"/>
          <w:sz w:val="28"/>
          <w:szCs w:val="28"/>
          <w:lang w:val="kk-KZ"/>
        </w:rPr>
        <w:t>].</w:t>
      </w:r>
    </w:p>
    <w:p w:rsidR="00044CC1" w:rsidRPr="00705016" w:rsidRDefault="00044CC1" w:rsidP="00705016">
      <w:pPr>
        <w:spacing w:after="0" w:line="240" w:lineRule="auto"/>
        <w:ind w:firstLine="709"/>
        <w:jc w:val="both"/>
        <w:rPr>
          <w:rFonts w:ascii="Times New Roman" w:eastAsia="Times New Roman" w:hAnsi="Times New Roman" w:cs="Times New Roman"/>
          <w:color w:val="000000"/>
          <w:sz w:val="28"/>
          <w:szCs w:val="28"/>
          <w:lang w:val="kk-KZ"/>
        </w:rPr>
      </w:pPr>
      <w:r w:rsidRPr="00705016">
        <w:rPr>
          <w:rFonts w:ascii="Times New Roman" w:eastAsia="Times New Roman" w:hAnsi="Times New Roman" w:cs="Times New Roman"/>
          <w:color w:val="000000"/>
          <w:sz w:val="28"/>
          <w:szCs w:val="28"/>
          <w:lang w:val="kk-KZ"/>
        </w:rPr>
        <w:t>Нұра өзені алабында орналасқан көптеген өнеркəсіп салалары ластанудың бірнеше көрсеткіштерін анықтайды. Демек, əрбір салада суды ластаудың жеке түрлері анықталады: машина жасау, металл өңдеу жəне қара металлургия саласында су ауыр металдармен, өлшенген қатты бөлшектермен, цианидтермен, аммоний азотымен, мұнай өнімдерімен, фенолмен жəне фотореагенттермен ластанады; тау-кен байыту жəне көмір өнеркəсіптерінде су фотореагенттермен, минералды өлшенген қатты заттармен жəне фенолдармен ластанса, мұнай өнімдері, органикалық бояулар, органикалық заттар сияқты ластауыштар жеңіл өнеркəсібі арқылы суға түседі.</w:t>
      </w:r>
    </w:p>
    <w:p w:rsidR="00044CC1" w:rsidRPr="00705016" w:rsidRDefault="00044CC1" w:rsidP="00705016">
      <w:pPr>
        <w:spacing w:after="0" w:line="240" w:lineRule="auto"/>
        <w:ind w:firstLine="709"/>
        <w:jc w:val="both"/>
        <w:rPr>
          <w:rFonts w:ascii="Times New Roman" w:eastAsia="Times New Roman" w:hAnsi="Times New Roman" w:cs="Times New Roman"/>
          <w:color w:val="000000"/>
          <w:sz w:val="28"/>
          <w:szCs w:val="28"/>
          <w:lang w:val="kk-KZ"/>
        </w:rPr>
      </w:pPr>
      <w:r w:rsidRPr="00705016">
        <w:rPr>
          <w:rFonts w:ascii="Times New Roman" w:eastAsia="Times New Roman" w:hAnsi="Times New Roman" w:cs="Times New Roman"/>
          <w:color w:val="000000"/>
          <w:sz w:val="28"/>
          <w:szCs w:val="28"/>
          <w:lang w:val="kk-KZ"/>
        </w:rPr>
        <w:t>Нұра өзені алабындағы тау-кен байыту жəне тау-кен өнеркəсіптерінің қарқынды дамуы беткі жəне жер асты суларына кері əсерін тигізуде. Осы əсер ету тура жəне жанама түрде байқалады. Тура əсер етуге байланысты мысалдарды келтіре кетейік: техникалық қажеттіліктерге суды алу кезінде өзендердегі судың шығыны азаяды; кеніш суларының ластанған суларын лақтыру кезінде кеніш маңында таяз сулы ластанған кеңістіктер пайда болады; жер асты суларын шығару кезінде де су қабаттары өзгеріп, жер асты суларының тепе-теңдігіне кері əсерін тигізеді.</w:t>
      </w:r>
    </w:p>
    <w:p w:rsidR="00044CC1" w:rsidRPr="00705016" w:rsidRDefault="00044CC1" w:rsidP="00705016">
      <w:pPr>
        <w:spacing w:after="0" w:line="240" w:lineRule="auto"/>
        <w:ind w:firstLine="709"/>
        <w:jc w:val="both"/>
        <w:rPr>
          <w:rFonts w:ascii="Times New Roman" w:eastAsia="Times New Roman" w:hAnsi="Times New Roman" w:cs="Times New Roman"/>
          <w:color w:val="000000"/>
          <w:sz w:val="28"/>
          <w:szCs w:val="28"/>
          <w:lang w:val="kk-KZ"/>
        </w:rPr>
      </w:pPr>
      <w:r w:rsidRPr="00705016">
        <w:rPr>
          <w:rFonts w:ascii="Times New Roman" w:eastAsia="Times New Roman" w:hAnsi="Times New Roman" w:cs="Times New Roman"/>
          <w:color w:val="000000"/>
          <w:sz w:val="28"/>
          <w:szCs w:val="28"/>
          <w:lang w:val="kk-KZ"/>
        </w:rPr>
        <w:t>Нұра өзені алабының суына кері əсерлерді ондағы орналасқан тау-кен өнеркəсібінің өнеркəсіптерінен шығаратын ағынды сулары, қара металлургия саласындағы қалдық сулар, Қарағанды, Теміртау, Шахтинск жəне т.б. қалалалардың коммуналдық-тұрмыстық қалдық сулары түсіп, өзен алабын ластауға өзіндік үлесін қосады. Осының нəтижесінде су бөгеттеріндегі жəне техникалық суларды қолданбауға мүмкіндік тудырады.</w:t>
      </w:r>
    </w:p>
    <w:p w:rsidR="00044CC1" w:rsidRPr="00705016" w:rsidRDefault="00044CC1" w:rsidP="00705016">
      <w:pPr>
        <w:spacing w:after="0" w:line="240" w:lineRule="auto"/>
        <w:ind w:firstLine="709"/>
        <w:jc w:val="both"/>
        <w:rPr>
          <w:rFonts w:ascii="Times New Roman" w:eastAsia="Times New Roman" w:hAnsi="Times New Roman" w:cs="Times New Roman"/>
          <w:color w:val="000000"/>
          <w:sz w:val="28"/>
          <w:szCs w:val="28"/>
          <w:lang w:val="kk-KZ"/>
        </w:rPr>
      </w:pPr>
      <w:r w:rsidRPr="00705016">
        <w:rPr>
          <w:rFonts w:ascii="Times New Roman" w:eastAsia="Times New Roman" w:hAnsi="Times New Roman" w:cs="Times New Roman"/>
          <w:color w:val="000000"/>
          <w:sz w:val="28"/>
          <w:szCs w:val="28"/>
          <w:lang w:val="kk-KZ"/>
        </w:rPr>
        <w:lastRenderedPageBreak/>
        <w:t>Зерттеліп отырған аумақтағы жер беті суларының сапасын бақылау үшін арнайы 5 су нысандарында 19 гидрохимиялық бекеттері құрылған. Өткен ғасырдың 70-жылдары Теміртау қаласында орналасқан «Карбид» химиялық зауыты Нұра өзенін суды катализатор ретінде пайдаланып, жылына 300-ден 1000 т дейінгі сыннаппен ластаған болатын. Бірақ 2001 ж. Қазақстан Үкіметі қолдауымен ТМД елдеріндегі алғашқы сынап шөгінділерінен тазарту жөніндегі үлкен көлемдегі жобалар іске асырыла бастады.</w:t>
      </w:r>
    </w:p>
    <w:p w:rsidR="00044CC1" w:rsidRPr="00705016" w:rsidRDefault="00044CC1" w:rsidP="00705016">
      <w:pPr>
        <w:spacing w:after="0" w:line="240" w:lineRule="auto"/>
        <w:ind w:firstLine="709"/>
        <w:jc w:val="both"/>
        <w:rPr>
          <w:rStyle w:val="jlqj4b"/>
          <w:rFonts w:ascii="Times New Roman" w:eastAsiaTheme="majorEastAsia" w:hAnsi="Times New Roman" w:cs="Times New Roman"/>
          <w:lang w:val="kk-KZ"/>
        </w:rPr>
      </w:pPr>
      <w:r w:rsidRPr="00705016">
        <w:rPr>
          <w:rFonts w:ascii="Times New Roman" w:eastAsia="Times New Roman" w:hAnsi="Times New Roman" w:cs="Times New Roman"/>
          <w:color w:val="000000"/>
          <w:sz w:val="28"/>
          <w:szCs w:val="28"/>
          <w:lang w:val="kk-KZ"/>
        </w:rPr>
        <w:t>Негізінен Нұра өзені алабында ірі қара металлургия өнеркəсібінің орналасуы ондағы темір жəне марганец кендерінің қорлары жақын орналасуынан, кокстелген көмірдің қоры болғандықтан, отқа төзімді материалдарды өндірудің шикізат көздерінің жақын орналасауы мен сумен қамтамасыз етілуі (Ертіс-Қарағанды каналы) зор ықпалын жасайды. Себебі қара металлургия мен металл өңдеу өнеркəсіптері қоршаған, ортаны ластау көлемі жағынан алғы орындардың бірін алады. Қарағанды облыстық көмір департаментінің көрсеткіштері бойынша, Нұра өзені алабындағы шойын мен болаттың өндірісі 2010 ж. 3105,5–3389,4 мың т құрайды, олар өзінің тұрғысында көп мөлшерде қож бен шаң-тозаңды түсіреді. Негізінен 1 т болат өндіру кезінде 0,4 т қатты қалдықтар пайда болатыны ескерсек, зерттеліп отырған аумақта қоршаған ортаға қаншама ластауыш заттар түседі. Металлургиялық қож əр түрлі құрамы бар темірдің силикатты жүйелері болғандықтан, оның құрамында ауыр металдар, күшəла жəне сурьма қалдықтары бар ластауыш заттардың көбі алаптың қоршаған ортасына түседі. «АрселорМиттал Теміртау» металлургиялық комбинатының кəсіпорындарынан түсетін қалдықтар өте жоғары температурада (500–700 ºС) жəне желдің бағыты оңтүстік-батыс бағытта болғандықтан, 15–25 шақырым қашықтыққа дейін жетіп, Қарағанды қаласының ауа қабатына да келіп түседі. [</w:t>
      </w:r>
      <w:r w:rsidR="00866CD0" w:rsidRPr="00705016">
        <w:rPr>
          <w:rFonts w:ascii="Times New Roman" w:eastAsia="Times New Roman" w:hAnsi="Times New Roman" w:cs="Times New Roman"/>
          <w:color w:val="000000"/>
          <w:sz w:val="28"/>
          <w:szCs w:val="28"/>
          <w:lang w:val="kk-KZ"/>
        </w:rPr>
        <w:t>7</w:t>
      </w:r>
      <w:r w:rsidR="00DC5A73">
        <w:rPr>
          <w:rFonts w:ascii="Times New Roman" w:eastAsia="Times New Roman" w:hAnsi="Times New Roman" w:cs="Times New Roman"/>
          <w:color w:val="000000"/>
          <w:sz w:val="28"/>
          <w:szCs w:val="28"/>
          <w:lang w:val="kk-KZ"/>
        </w:rPr>
        <w:t>6</w:t>
      </w:r>
      <w:r w:rsidRPr="00705016">
        <w:rPr>
          <w:rFonts w:ascii="Times New Roman" w:eastAsia="Times New Roman" w:hAnsi="Times New Roman" w:cs="Times New Roman"/>
          <w:color w:val="000000"/>
          <w:sz w:val="28"/>
          <w:szCs w:val="28"/>
          <w:lang w:val="kk-KZ"/>
        </w:rPr>
        <w:t>].</w:t>
      </w:r>
    </w:p>
    <w:p w:rsidR="00044CC1" w:rsidRPr="00705016" w:rsidRDefault="00044CC1" w:rsidP="00705016">
      <w:pPr>
        <w:spacing w:after="0" w:line="240" w:lineRule="auto"/>
        <w:ind w:firstLine="709"/>
        <w:jc w:val="both"/>
        <w:rPr>
          <w:rStyle w:val="jlqj4b"/>
          <w:rFonts w:ascii="Times New Roman" w:eastAsiaTheme="majorEastAsia" w:hAnsi="Times New Roman" w:cs="Times New Roman"/>
          <w:sz w:val="28"/>
          <w:szCs w:val="28"/>
          <w:lang w:val="kk-KZ"/>
        </w:rPr>
      </w:pPr>
      <w:r w:rsidRPr="00705016">
        <w:rPr>
          <w:rStyle w:val="jlqj4b"/>
          <w:rFonts w:ascii="Times New Roman" w:eastAsiaTheme="majorEastAsia" w:hAnsi="Times New Roman" w:cs="Times New Roman"/>
          <w:sz w:val="28"/>
          <w:szCs w:val="28"/>
          <w:lang w:val="kk-KZ"/>
        </w:rPr>
        <w:t>Жерасты сулары, әдетте, көптеген дамушы елдерде, әсіресе ауылдық жерлерде қауіпсіз және сенімді ауыз су көзі болып табылады. Жер асты суларының сапасын сақтау және қорғау үлкен маңызға ие, сонымен қатар кеңінен зерттелген. Ауылдық жерлер маңызды су қоры ретінде жер асты суларына тәуелді. Жер асты сулары ластануға жер үсті суларына қарағанда аз сезімтал болса да, жергілікті геология, тиісті санитарлық жағдайдың болмауы және басқа факторлар судың сапасына әсер етуі мүмкін. Бактериялармен ластануы жер асты суларында осындай ластану ықтималдығы туралы алаңдаушылық туғызады. Ауыл деңгейіндегі жер асты суларының сапасын және адам денсаулығына төнетін қауіп-қатерді бақылайтын негізгі процестер де зерттелуде [</w:t>
      </w:r>
      <w:r w:rsidR="00866CD0" w:rsidRPr="00705016">
        <w:rPr>
          <w:rStyle w:val="jlqj4b"/>
          <w:rFonts w:ascii="Times New Roman" w:eastAsiaTheme="majorEastAsia" w:hAnsi="Times New Roman" w:cs="Times New Roman"/>
          <w:sz w:val="28"/>
          <w:szCs w:val="28"/>
          <w:lang w:val="kk-KZ"/>
        </w:rPr>
        <w:t>7</w:t>
      </w:r>
      <w:r w:rsidR="00DC5A73">
        <w:rPr>
          <w:rStyle w:val="jlqj4b"/>
          <w:rFonts w:ascii="Times New Roman" w:eastAsiaTheme="majorEastAsia" w:hAnsi="Times New Roman" w:cs="Times New Roman"/>
          <w:sz w:val="28"/>
          <w:szCs w:val="28"/>
          <w:lang w:val="kk-KZ"/>
        </w:rPr>
        <w:t>7</w:t>
      </w:r>
      <w:r w:rsidRPr="00705016">
        <w:rPr>
          <w:rStyle w:val="jlqj4b"/>
          <w:rFonts w:ascii="Times New Roman" w:eastAsiaTheme="majorEastAsia" w:hAnsi="Times New Roman" w:cs="Times New Roman"/>
          <w:sz w:val="28"/>
          <w:szCs w:val="28"/>
          <w:lang w:val="kk-KZ"/>
        </w:rPr>
        <w:t>]. Жер асты суларының сарқылуы - бұл су деңгейінің ұзақ мерзімді төмендеуі, бүкіл әлем бойынша жерасты суларының сарқылуына тап болған елден су алудың күтілетін нәтижесі [</w:t>
      </w:r>
      <w:r w:rsidR="00866CD0" w:rsidRPr="00705016">
        <w:rPr>
          <w:rStyle w:val="jlqj4b"/>
          <w:rFonts w:ascii="Times New Roman" w:eastAsiaTheme="majorEastAsia" w:hAnsi="Times New Roman" w:cs="Times New Roman"/>
          <w:sz w:val="28"/>
          <w:szCs w:val="28"/>
          <w:lang w:val="kk-KZ"/>
        </w:rPr>
        <w:t>7</w:t>
      </w:r>
      <w:r w:rsidR="00DC5A73">
        <w:rPr>
          <w:rStyle w:val="jlqj4b"/>
          <w:rFonts w:ascii="Times New Roman" w:eastAsiaTheme="majorEastAsia" w:hAnsi="Times New Roman" w:cs="Times New Roman"/>
          <w:sz w:val="28"/>
          <w:szCs w:val="28"/>
          <w:lang w:val="kk-KZ"/>
        </w:rPr>
        <w:t>8</w:t>
      </w:r>
      <w:r w:rsidRPr="00705016">
        <w:rPr>
          <w:rStyle w:val="jlqj4b"/>
          <w:rFonts w:ascii="Times New Roman" w:eastAsiaTheme="majorEastAsia" w:hAnsi="Times New Roman" w:cs="Times New Roman"/>
          <w:sz w:val="28"/>
          <w:szCs w:val="28"/>
          <w:lang w:val="kk-KZ"/>
        </w:rPr>
        <w:t xml:space="preserve">]. Көптеген антропогендік факторлардың әсерінен жер үсті (өзен және су қоймасы) сулары сапасының біртіндеп нашарлауы, соның ішінде жедел урбанизация, жоспарланбаған индустрияландыру, тұрмыстық қалдықтарды көму және ауылшаруашылық </w:t>
      </w:r>
      <w:r w:rsidRPr="00705016">
        <w:rPr>
          <w:rStyle w:val="jlqj4b"/>
          <w:rFonts w:ascii="Times New Roman" w:eastAsiaTheme="majorEastAsia" w:hAnsi="Times New Roman" w:cs="Times New Roman"/>
          <w:sz w:val="28"/>
          <w:szCs w:val="28"/>
          <w:lang w:val="kk-KZ"/>
        </w:rPr>
        <w:lastRenderedPageBreak/>
        <w:t>ағындары тұщы судың жетіспеушілігіне алып келді [</w:t>
      </w:r>
      <w:r w:rsidR="00866CD0" w:rsidRPr="00705016">
        <w:rPr>
          <w:rStyle w:val="jlqj4b"/>
          <w:rFonts w:ascii="Times New Roman" w:eastAsiaTheme="majorEastAsia" w:hAnsi="Times New Roman" w:cs="Times New Roman"/>
          <w:sz w:val="28"/>
          <w:szCs w:val="28"/>
          <w:lang w:val="kk-KZ"/>
        </w:rPr>
        <w:t>7</w:t>
      </w:r>
      <w:r w:rsidR="00DC5A73">
        <w:rPr>
          <w:rStyle w:val="jlqj4b"/>
          <w:rFonts w:ascii="Times New Roman" w:eastAsiaTheme="majorEastAsia" w:hAnsi="Times New Roman" w:cs="Times New Roman"/>
          <w:sz w:val="28"/>
          <w:szCs w:val="28"/>
          <w:lang w:val="kk-KZ"/>
        </w:rPr>
        <w:t>9-</w:t>
      </w:r>
      <w:r w:rsidR="00866CD0" w:rsidRPr="00705016">
        <w:rPr>
          <w:rStyle w:val="jlqj4b"/>
          <w:rFonts w:ascii="Times New Roman" w:eastAsiaTheme="majorEastAsia" w:hAnsi="Times New Roman" w:cs="Times New Roman"/>
          <w:sz w:val="28"/>
          <w:szCs w:val="28"/>
          <w:lang w:val="kk-KZ"/>
        </w:rPr>
        <w:t>8</w:t>
      </w:r>
      <w:r w:rsidR="00DC5A73">
        <w:rPr>
          <w:rStyle w:val="jlqj4b"/>
          <w:rFonts w:ascii="Times New Roman" w:eastAsiaTheme="majorEastAsia" w:hAnsi="Times New Roman" w:cs="Times New Roman"/>
          <w:sz w:val="28"/>
          <w:szCs w:val="28"/>
          <w:lang w:val="kk-KZ"/>
        </w:rPr>
        <w:t>2</w:t>
      </w:r>
      <w:r w:rsidRPr="00705016">
        <w:rPr>
          <w:rStyle w:val="jlqj4b"/>
          <w:rFonts w:ascii="Times New Roman" w:eastAsiaTheme="majorEastAsia" w:hAnsi="Times New Roman" w:cs="Times New Roman"/>
          <w:sz w:val="28"/>
          <w:szCs w:val="28"/>
          <w:lang w:val="kk-KZ"/>
        </w:rPr>
        <w:t>]. Жер асты көздерінен алынған тұщы судың 90%-ы суару тәжірибесінде тұтынылатындығы туралы хабарланған, сондықтан судың сапасы өсірілген дақылдардың денсаулығына тікелей әсер етеді [</w:t>
      </w:r>
      <w:r w:rsidR="00866CD0" w:rsidRPr="00705016">
        <w:rPr>
          <w:rStyle w:val="jlqj4b"/>
          <w:rFonts w:ascii="Times New Roman" w:eastAsiaTheme="majorEastAsia" w:hAnsi="Times New Roman" w:cs="Times New Roman"/>
          <w:sz w:val="28"/>
          <w:szCs w:val="28"/>
          <w:lang w:val="kk-KZ"/>
        </w:rPr>
        <w:t>8</w:t>
      </w:r>
      <w:r w:rsidR="00DC5A73">
        <w:rPr>
          <w:rStyle w:val="jlqj4b"/>
          <w:rFonts w:ascii="Times New Roman" w:eastAsiaTheme="majorEastAsia" w:hAnsi="Times New Roman" w:cs="Times New Roman"/>
          <w:sz w:val="28"/>
          <w:szCs w:val="28"/>
          <w:lang w:val="kk-KZ"/>
        </w:rPr>
        <w:t>3</w:t>
      </w:r>
      <w:r w:rsidRPr="00705016">
        <w:rPr>
          <w:rStyle w:val="jlqj4b"/>
          <w:rFonts w:ascii="Times New Roman" w:eastAsiaTheme="majorEastAsia" w:hAnsi="Times New Roman" w:cs="Times New Roman"/>
          <w:sz w:val="28"/>
          <w:szCs w:val="28"/>
          <w:lang w:val="kk-KZ"/>
        </w:rPr>
        <w:t>,8</w:t>
      </w:r>
      <w:r w:rsidR="00DC5A73">
        <w:rPr>
          <w:rStyle w:val="jlqj4b"/>
          <w:rFonts w:ascii="Times New Roman" w:eastAsiaTheme="majorEastAsia" w:hAnsi="Times New Roman" w:cs="Times New Roman"/>
          <w:sz w:val="28"/>
          <w:szCs w:val="28"/>
          <w:lang w:val="kk-KZ"/>
        </w:rPr>
        <w:t>4</w:t>
      </w:r>
      <w:r w:rsidRPr="00705016">
        <w:rPr>
          <w:rStyle w:val="jlqj4b"/>
          <w:rFonts w:ascii="Times New Roman" w:eastAsiaTheme="majorEastAsia" w:hAnsi="Times New Roman" w:cs="Times New Roman"/>
          <w:sz w:val="28"/>
          <w:szCs w:val="28"/>
          <w:lang w:val="kk-KZ"/>
        </w:rPr>
        <w:t>,</w:t>
      </w:r>
      <w:r w:rsidR="00866CD0" w:rsidRPr="00705016">
        <w:rPr>
          <w:rStyle w:val="jlqj4b"/>
          <w:rFonts w:ascii="Times New Roman" w:eastAsiaTheme="majorEastAsia" w:hAnsi="Times New Roman" w:cs="Times New Roman"/>
          <w:sz w:val="28"/>
          <w:szCs w:val="28"/>
          <w:lang w:val="kk-KZ"/>
        </w:rPr>
        <w:t>8</w:t>
      </w:r>
      <w:r w:rsidR="00DC5A73">
        <w:rPr>
          <w:rStyle w:val="jlqj4b"/>
          <w:rFonts w:ascii="Times New Roman" w:eastAsiaTheme="majorEastAsia" w:hAnsi="Times New Roman" w:cs="Times New Roman"/>
          <w:sz w:val="28"/>
          <w:szCs w:val="28"/>
          <w:lang w:val="kk-KZ"/>
        </w:rPr>
        <w:t>5</w:t>
      </w:r>
      <w:r w:rsidRPr="00705016">
        <w:rPr>
          <w:rStyle w:val="jlqj4b"/>
          <w:rFonts w:ascii="Times New Roman" w:eastAsiaTheme="majorEastAsia" w:hAnsi="Times New Roman" w:cs="Times New Roman"/>
          <w:sz w:val="28"/>
          <w:szCs w:val="28"/>
          <w:lang w:val="kk-KZ"/>
        </w:rPr>
        <w:t>]. Жер асты сулары ауыз суға деген қажеттілікке қатысты ең маңызды, өйткені ол көптеген аудандарда ауыз судың негізгі көзі болып табылады [</w:t>
      </w:r>
      <w:r w:rsidR="00866CD0" w:rsidRPr="00705016">
        <w:rPr>
          <w:rStyle w:val="jlqj4b"/>
          <w:rFonts w:ascii="Times New Roman" w:eastAsiaTheme="majorEastAsia" w:hAnsi="Times New Roman" w:cs="Times New Roman"/>
          <w:sz w:val="28"/>
          <w:szCs w:val="28"/>
          <w:lang w:val="kk-KZ"/>
        </w:rPr>
        <w:t>8</w:t>
      </w:r>
      <w:r w:rsidR="00DC5A73">
        <w:rPr>
          <w:rStyle w:val="jlqj4b"/>
          <w:rFonts w:ascii="Times New Roman" w:eastAsiaTheme="majorEastAsia" w:hAnsi="Times New Roman" w:cs="Times New Roman"/>
          <w:sz w:val="28"/>
          <w:szCs w:val="28"/>
          <w:lang w:val="kk-KZ"/>
        </w:rPr>
        <w:t>6</w:t>
      </w:r>
      <w:r w:rsidRPr="00705016">
        <w:rPr>
          <w:rStyle w:val="jlqj4b"/>
          <w:rFonts w:ascii="Times New Roman" w:eastAsiaTheme="majorEastAsia" w:hAnsi="Times New Roman" w:cs="Times New Roman"/>
          <w:sz w:val="28"/>
          <w:szCs w:val="28"/>
          <w:lang w:val="kk-KZ"/>
        </w:rPr>
        <w:t xml:space="preserve">]. Мемлекеттік санитарлық-эпидемиологиялық қадағалаудың Нұра ауданы бойынша бөлімі Қарағанды облысы, Киевка ауылының орталықтандырылған сумен жабдықтауына жоспарлы санитарлық-эпидемиологиялық бақылау жүргізуде. Ай сайын Қарағандыоблысының санитарлық-эпидемиологиялық сараптама орталығының филиалы Киевка ауылында судың бактериологиялық және санитарлық-химиялық зерттеулерін жүргізеді. </w:t>
      </w:r>
    </w:p>
    <w:p w:rsidR="00044CC1" w:rsidRPr="00705016" w:rsidRDefault="00044CC1" w:rsidP="0070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heme="minorEastAsia" w:hAnsi="Times New Roman" w:cs="Times New Roman"/>
          <w:b/>
          <w:kern w:val="2"/>
          <w:lang w:val="kk-KZ" w:eastAsia="zh-CN"/>
        </w:rPr>
      </w:pPr>
      <w:r w:rsidRPr="00705016">
        <w:rPr>
          <w:rStyle w:val="jlqj4b"/>
          <w:rFonts w:ascii="Times New Roman" w:hAnsi="Times New Roman" w:cs="Times New Roman"/>
          <w:sz w:val="28"/>
          <w:szCs w:val="28"/>
          <w:lang w:val="kk-KZ"/>
        </w:rPr>
        <w:t>Өмір мен денсаулыққа қойылатын негізгі талаптардың бірі - су. Ластанған суды ішу, тиісті гигиена мен санитарлық жағдайдың жеткіліксіздігімен бірге, әлемде жыл сайын миллионнан астам өлімге тікелей немесе жанама жауап береді. Сондай-ақ дамушы елдердегі барлық су арқылы таралатын аурулардың кем дегенде сексен пайызын (80%) ластанған суды пайдалану, гигиена ережелерін сақтамау және ашық дәретке отырғызуға жатқызуға болатындығы туралы хабарланған [</w:t>
      </w:r>
      <w:r w:rsidR="00866CD0" w:rsidRPr="00705016">
        <w:rPr>
          <w:rStyle w:val="jlqj4b"/>
          <w:rFonts w:ascii="Times New Roman" w:hAnsi="Times New Roman" w:cs="Times New Roman"/>
          <w:sz w:val="28"/>
          <w:szCs w:val="28"/>
          <w:lang w:val="kk-KZ"/>
        </w:rPr>
        <w:t>8</w:t>
      </w:r>
      <w:r w:rsidR="00DC5A73">
        <w:rPr>
          <w:rStyle w:val="jlqj4b"/>
          <w:rFonts w:ascii="Times New Roman" w:hAnsi="Times New Roman" w:cs="Times New Roman"/>
          <w:sz w:val="28"/>
          <w:szCs w:val="28"/>
          <w:lang w:val="kk-KZ"/>
        </w:rPr>
        <w:t>7</w:t>
      </w:r>
      <w:r w:rsidRPr="00705016">
        <w:rPr>
          <w:rStyle w:val="jlqj4b"/>
          <w:rFonts w:ascii="Times New Roman" w:hAnsi="Times New Roman" w:cs="Times New Roman"/>
          <w:sz w:val="28"/>
          <w:szCs w:val="28"/>
          <w:lang w:val="kk-KZ"/>
        </w:rPr>
        <w:t>,</w:t>
      </w:r>
      <w:r w:rsidR="00866CD0" w:rsidRPr="00705016">
        <w:rPr>
          <w:rStyle w:val="jlqj4b"/>
          <w:rFonts w:ascii="Times New Roman" w:hAnsi="Times New Roman" w:cs="Times New Roman"/>
          <w:sz w:val="28"/>
          <w:szCs w:val="28"/>
          <w:lang w:val="kk-KZ"/>
        </w:rPr>
        <w:t>8</w:t>
      </w:r>
      <w:r w:rsidR="00DC5A73">
        <w:rPr>
          <w:rStyle w:val="jlqj4b"/>
          <w:rFonts w:ascii="Times New Roman" w:hAnsi="Times New Roman" w:cs="Times New Roman"/>
          <w:sz w:val="28"/>
          <w:szCs w:val="28"/>
          <w:lang w:val="kk-KZ"/>
        </w:rPr>
        <w:t>8</w:t>
      </w:r>
      <w:r w:rsidRPr="00705016">
        <w:rPr>
          <w:rStyle w:val="jlqj4b"/>
          <w:rFonts w:ascii="Times New Roman" w:hAnsi="Times New Roman" w:cs="Times New Roman"/>
          <w:sz w:val="28"/>
          <w:szCs w:val="28"/>
          <w:lang w:val="kk-KZ"/>
        </w:rPr>
        <w:t>]. Осыған байланысты, ауылдық жерлердегі ауыз су проблемаларын зерттеу Қазақстандағы проблема болып қала береді, өйткені бүгінгі күні 7,5 миллион тұрғыны бар 6499 ауылдың 6,5 миллион адамы орталықтандырылған сумен жабдықталған және 892 елді мекенде тұрады. - тәулік бойғы сумен жабдықтау [</w:t>
      </w:r>
      <w:r w:rsidR="00866CD0" w:rsidRPr="00705016">
        <w:rPr>
          <w:rStyle w:val="jlqj4b"/>
          <w:rFonts w:ascii="Times New Roman" w:hAnsi="Times New Roman" w:cs="Times New Roman"/>
          <w:sz w:val="28"/>
          <w:szCs w:val="28"/>
          <w:lang w:val="kk-KZ"/>
        </w:rPr>
        <w:t>8</w:t>
      </w:r>
      <w:r w:rsidR="00DC5A73">
        <w:rPr>
          <w:rStyle w:val="jlqj4b"/>
          <w:rFonts w:ascii="Times New Roman" w:hAnsi="Times New Roman" w:cs="Times New Roman"/>
          <w:sz w:val="28"/>
          <w:szCs w:val="28"/>
          <w:lang w:val="kk-KZ"/>
        </w:rPr>
        <w:t>9</w:t>
      </w:r>
      <w:r w:rsidRPr="00705016">
        <w:rPr>
          <w:rStyle w:val="jlqj4b"/>
          <w:rFonts w:ascii="Times New Roman" w:hAnsi="Times New Roman" w:cs="Times New Roman"/>
          <w:sz w:val="28"/>
          <w:szCs w:val="28"/>
          <w:lang w:val="kk-KZ"/>
        </w:rPr>
        <w:t>]. Осы зерттеулердің мақсаты - Қарағанды ​​облысының ауылдық жерлерінде күзгі маусымда жер асты суларының сапасын Нұра өзенінің маңында кешенді бағалау болды.</w:t>
      </w:r>
    </w:p>
    <w:p w:rsidR="00044CC1" w:rsidRDefault="00044CC1"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Осыған байланысты, ауылдық жерлердегі ауыз су проблемаларын зерттеу Қазақстандағы проблема болып қала береді, өйткені бүгінгі күні 7,5 миллион тұрғыны бар 6499 ауылдың 6,5 миллион адамы орталықтандырылған сумен жабдықталған және 892 елді мекенде тұрады. - тәулік бойғы сумен жабдықтау [</w:t>
      </w:r>
      <w:r w:rsidR="00866CD0" w:rsidRPr="00705016">
        <w:rPr>
          <w:rStyle w:val="jlqj4b"/>
          <w:rFonts w:ascii="Times New Roman" w:hAnsi="Times New Roman" w:cs="Times New Roman"/>
          <w:sz w:val="28"/>
          <w:szCs w:val="28"/>
          <w:lang w:val="kk-KZ"/>
        </w:rPr>
        <w:t>8</w:t>
      </w:r>
      <w:r w:rsidR="00DC5A73">
        <w:rPr>
          <w:rStyle w:val="jlqj4b"/>
          <w:rFonts w:ascii="Times New Roman" w:hAnsi="Times New Roman" w:cs="Times New Roman"/>
          <w:sz w:val="28"/>
          <w:szCs w:val="28"/>
          <w:lang w:val="kk-KZ"/>
        </w:rPr>
        <w:t>9</w:t>
      </w:r>
      <w:r w:rsidRPr="00705016">
        <w:rPr>
          <w:rStyle w:val="jlqj4b"/>
          <w:rFonts w:ascii="Times New Roman" w:hAnsi="Times New Roman" w:cs="Times New Roman"/>
          <w:sz w:val="28"/>
          <w:szCs w:val="28"/>
          <w:lang w:val="kk-KZ"/>
        </w:rPr>
        <w:t xml:space="preserve">]. </w:t>
      </w:r>
    </w:p>
    <w:p w:rsidR="00250D12" w:rsidRPr="00250D12" w:rsidRDefault="00250D12" w:rsidP="00250D12">
      <w:pPr>
        <w:spacing w:after="0" w:line="240" w:lineRule="auto"/>
        <w:ind w:firstLine="709"/>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Бұрынғы з</w:t>
      </w:r>
      <w:r w:rsidRPr="00250D12">
        <w:rPr>
          <w:rStyle w:val="jlqj4b"/>
          <w:rFonts w:ascii="Times New Roman" w:hAnsi="Times New Roman" w:cs="Times New Roman"/>
          <w:sz w:val="28"/>
          <w:szCs w:val="28"/>
          <w:lang w:val="kk-KZ"/>
        </w:rPr>
        <w:t>ерттеу</w:t>
      </w:r>
      <w:r>
        <w:rPr>
          <w:rStyle w:val="jlqj4b"/>
          <w:rFonts w:ascii="Times New Roman" w:hAnsi="Times New Roman" w:cs="Times New Roman"/>
          <w:sz w:val="28"/>
          <w:szCs w:val="28"/>
          <w:lang w:val="kk-KZ"/>
        </w:rPr>
        <w:t>лер</w:t>
      </w:r>
      <w:r w:rsidRPr="00250D12">
        <w:rPr>
          <w:rStyle w:val="jlqj4b"/>
          <w:rFonts w:ascii="Times New Roman" w:hAnsi="Times New Roman" w:cs="Times New Roman"/>
          <w:sz w:val="28"/>
          <w:szCs w:val="28"/>
          <w:lang w:val="kk-KZ"/>
        </w:rPr>
        <w:t xml:space="preserve"> н</w:t>
      </w:r>
      <w:r>
        <w:rPr>
          <w:rStyle w:val="jlqj4b"/>
          <w:rFonts w:ascii="Times New Roman" w:hAnsi="Times New Roman" w:cs="Times New Roman"/>
          <w:sz w:val="28"/>
          <w:szCs w:val="28"/>
          <w:lang w:val="kk-KZ"/>
        </w:rPr>
        <w:t>ә</w:t>
      </w:r>
      <w:r w:rsidRPr="00250D12">
        <w:rPr>
          <w:rStyle w:val="jlqj4b"/>
          <w:rFonts w:ascii="Times New Roman" w:hAnsi="Times New Roman" w:cs="Times New Roman"/>
          <w:sz w:val="28"/>
          <w:szCs w:val="28"/>
          <w:lang w:val="kk-KZ"/>
        </w:rPr>
        <w:t>тижелері бойынша[</w:t>
      </w:r>
      <w:r w:rsidR="00DC5A73">
        <w:rPr>
          <w:rStyle w:val="jlqj4b"/>
          <w:rFonts w:ascii="Times New Roman" w:hAnsi="Times New Roman" w:cs="Times New Roman"/>
          <w:sz w:val="28"/>
          <w:szCs w:val="28"/>
          <w:lang w:val="kk-KZ"/>
        </w:rPr>
        <w:t>90</w:t>
      </w:r>
      <w:r w:rsidRPr="00250D12">
        <w:rPr>
          <w:rStyle w:val="jlqj4b"/>
          <w:rFonts w:ascii="Times New Roman" w:hAnsi="Times New Roman" w:cs="Times New Roman"/>
          <w:sz w:val="28"/>
          <w:szCs w:val="28"/>
          <w:lang w:val="kk-KZ"/>
        </w:rPr>
        <w:t xml:space="preserve">] техногендік </w:t>
      </w:r>
      <w:r>
        <w:rPr>
          <w:rStyle w:val="jlqj4b"/>
          <w:rFonts w:ascii="Times New Roman" w:hAnsi="Times New Roman" w:cs="Times New Roman"/>
          <w:sz w:val="28"/>
          <w:szCs w:val="28"/>
          <w:lang w:val="kk-KZ"/>
        </w:rPr>
        <w:t>ә</w:t>
      </w:r>
      <w:r w:rsidRPr="00250D12">
        <w:rPr>
          <w:rStyle w:val="jlqj4b"/>
          <w:rFonts w:ascii="Times New Roman" w:hAnsi="Times New Roman" w:cs="Times New Roman"/>
          <w:sz w:val="28"/>
          <w:szCs w:val="28"/>
          <w:lang w:val="kk-KZ"/>
        </w:rPr>
        <w:t>сер ету айма</w:t>
      </w:r>
      <w:r>
        <w:rPr>
          <w:rStyle w:val="jlqj4b"/>
          <w:rFonts w:ascii="Times New Roman" w:hAnsi="Times New Roman" w:cs="Times New Roman"/>
          <w:sz w:val="28"/>
          <w:szCs w:val="28"/>
          <w:lang w:val="kk-KZ"/>
        </w:rPr>
        <w:t>ғ</w:t>
      </w:r>
      <w:r w:rsidRPr="00250D12">
        <w:rPr>
          <w:rStyle w:val="jlqj4b"/>
          <w:rFonts w:ascii="Times New Roman" w:hAnsi="Times New Roman" w:cs="Times New Roman"/>
          <w:sz w:val="28"/>
          <w:szCs w:val="28"/>
          <w:lang w:val="kk-KZ"/>
        </w:rPr>
        <w:t>ында орналас</w:t>
      </w:r>
      <w:r>
        <w:rPr>
          <w:rStyle w:val="jlqj4b"/>
          <w:rFonts w:ascii="Times New Roman" w:hAnsi="Times New Roman" w:cs="Times New Roman"/>
          <w:sz w:val="28"/>
          <w:szCs w:val="28"/>
          <w:lang w:val="kk-KZ"/>
        </w:rPr>
        <w:t>қ</w:t>
      </w:r>
      <w:r w:rsidRPr="00250D12">
        <w:rPr>
          <w:rStyle w:val="jlqj4b"/>
          <w:rFonts w:ascii="Times New Roman" w:hAnsi="Times New Roman" w:cs="Times New Roman"/>
          <w:sz w:val="28"/>
          <w:szCs w:val="28"/>
          <w:lang w:val="kk-KZ"/>
        </w:rPr>
        <w:t>ан Н</w:t>
      </w:r>
      <w:r>
        <w:rPr>
          <w:rStyle w:val="jlqj4b"/>
          <w:rFonts w:ascii="Times New Roman" w:hAnsi="Times New Roman" w:cs="Times New Roman"/>
          <w:sz w:val="28"/>
          <w:szCs w:val="28"/>
          <w:lang w:val="kk-KZ"/>
        </w:rPr>
        <w:t>ұ</w:t>
      </w:r>
      <w:r w:rsidRPr="00250D12">
        <w:rPr>
          <w:rStyle w:val="jlqj4b"/>
          <w:rFonts w:ascii="Times New Roman" w:hAnsi="Times New Roman" w:cs="Times New Roman"/>
          <w:sz w:val="28"/>
          <w:szCs w:val="28"/>
          <w:lang w:val="kk-KZ"/>
        </w:rPr>
        <w:t xml:space="preserve">ра </w:t>
      </w:r>
      <w:r>
        <w:rPr>
          <w:rStyle w:val="jlqj4b"/>
          <w:rFonts w:ascii="Times New Roman" w:hAnsi="Times New Roman" w:cs="Times New Roman"/>
          <w:sz w:val="28"/>
          <w:szCs w:val="28"/>
          <w:lang w:val="kk-KZ"/>
        </w:rPr>
        <w:t>ө</w:t>
      </w:r>
      <w:r w:rsidRPr="00250D12">
        <w:rPr>
          <w:rStyle w:val="jlqj4b"/>
          <w:rFonts w:ascii="Times New Roman" w:hAnsi="Times New Roman" w:cs="Times New Roman"/>
          <w:sz w:val="28"/>
          <w:szCs w:val="28"/>
          <w:lang w:val="kk-KZ"/>
        </w:rPr>
        <w:t>зеніні</w:t>
      </w:r>
      <w:r>
        <w:rPr>
          <w:rStyle w:val="jlqj4b"/>
          <w:rFonts w:ascii="Times New Roman" w:hAnsi="Times New Roman" w:cs="Times New Roman"/>
          <w:sz w:val="28"/>
          <w:szCs w:val="28"/>
          <w:lang w:val="kk-KZ"/>
        </w:rPr>
        <w:t>ң</w:t>
      </w:r>
      <w:r w:rsidRPr="00250D12">
        <w:rPr>
          <w:rStyle w:val="jlqj4b"/>
          <w:rFonts w:ascii="Times New Roman" w:hAnsi="Times New Roman" w:cs="Times New Roman"/>
          <w:sz w:val="28"/>
          <w:szCs w:val="28"/>
          <w:lang w:val="kk-KZ"/>
        </w:rPr>
        <w:t xml:space="preserve"> су экож</w:t>
      </w:r>
      <w:r>
        <w:rPr>
          <w:rStyle w:val="jlqj4b"/>
          <w:rFonts w:ascii="Times New Roman" w:hAnsi="Times New Roman" w:cs="Times New Roman"/>
          <w:sz w:val="28"/>
          <w:szCs w:val="28"/>
          <w:lang w:val="kk-KZ"/>
        </w:rPr>
        <w:t>ү</w:t>
      </w:r>
      <w:r w:rsidRPr="00250D12">
        <w:rPr>
          <w:rStyle w:val="jlqj4b"/>
          <w:rFonts w:ascii="Times New Roman" w:hAnsi="Times New Roman" w:cs="Times New Roman"/>
          <w:sz w:val="28"/>
          <w:szCs w:val="28"/>
          <w:lang w:val="kk-KZ"/>
        </w:rPr>
        <w:t>йелеріні</w:t>
      </w:r>
      <w:r>
        <w:rPr>
          <w:rStyle w:val="jlqj4b"/>
          <w:rFonts w:ascii="Times New Roman" w:hAnsi="Times New Roman" w:cs="Times New Roman"/>
          <w:sz w:val="28"/>
          <w:szCs w:val="28"/>
          <w:lang w:val="kk-KZ"/>
        </w:rPr>
        <w:t>ң</w:t>
      </w:r>
      <w:r w:rsidRPr="00250D12">
        <w:rPr>
          <w:rStyle w:val="jlqj4b"/>
          <w:rFonts w:ascii="Times New Roman" w:hAnsi="Times New Roman" w:cs="Times New Roman"/>
          <w:sz w:val="28"/>
          <w:szCs w:val="28"/>
          <w:lang w:val="kk-KZ"/>
        </w:rPr>
        <w:t xml:space="preserve"> кешенді мониторингі ауыр металдармен, мыспен, мырышпен, оны</w:t>
      </w:r>
      <w:r>
        <w:rPr>
          <w:rStyle w:val="jlqj4b"/>
          <w:rFonts w:ascii="Times New Roman" w:hAnsi="Times New Roman" w:cs="Times New Roman"/>
          <w:sz w:val="28"/>
          <w:szCs w:val="28"/>
          <w:lang w:val="kk-KZ"/>
        </w:rPr>
        <w:t>ң</w:t>
      </w:r>
      <w:r w:rsidRPr="00250D12">
        <w:rPr>
          <w:rStyle w:val="jlqj4b"/>
          <w:rFonts w:ascii="Times New Roman" w:hAnsi="Times New Roman" w:cs="Times New Roman"/>
          <w:sz w:val="28"/>
          <w:szCs w:val="28"/>
          <w:lang w:val="kk-KZ"/>
        </w:rPr>
        <w:t xml:space="preserve"> ішінде сынаппен ластануын к</w:t>
      </w:r>
      <w:r>
        <w:rPr>
          <w:rStyle w:val="jlqj4b"/>
          <w:rFonts w:ascii="Times New Roman" w:hAnsi="Times New Roman" w:cs="Times New Roman"/>
          <w:sz w:val="28"/>
          <w:szCs w:val="28"/>
          <w:lang w:val="kk-KZ"/>
        </w:rPr>
        <w:t>ө</w:t>
      </w:r>
      <w:r w:rsidRPr="00250D12">
        <w:rPr>
          <w:rStyle w:val="jlqj4b"/>
          <w:rFonts w:ascii="Times New Roman" w:hAnsi="Times New Roman" w:cs="Times New Roman"/>
          <w:sz w:val="28"/>
          <w:szCs w:val="28"/>
          <w:lang w:val="kk-KZ"/>
        </w:rPr>
        <w:t>рсет</w:t>
      </w:r>
      <w:r>
        <w:rPr>
          <w:rStyle w:val="jlqj4b"/>
          <w:rFonts w:ascii="Times New Roman" w:hAnsi="Times New Roman" w:cs="Times New Roman"/>
          <w:sz w:val="28"/>
          <w:szCs w:val="28"/>
          <w:lang w:val="kk-KZ"/>
        </w:rPr>
        <w:t>кен</w:t>
      </w:r>
      <w:r w:rsidRPr="00250D12">
        <w:rPr>
          <w:rStyle w:val="jlqj4b"/>
          <w:rFonts w:ascii="Times New Roman" w:hAnsi="Times New Roman" w:cs="Times New Roman"/>
          <w:sz w:val="28"/>
          <w:szCs w:val="28"/>
          <w:lang w:val="kk-KZ"/>
        </w:rPr>
        <w:t xml:space="preserve">. </w:t>
      </w:r>
      <w:r>
        <w:rPr>
          <w:rStyle w:val="jlqj4b"/>
          <w:rFonts w:ascii="Times New Roman" w:hAnsi="Times New Roman" w:cs="Times New Roman"/>
          <w:sz w:val="28"/>
          <w:szCs w:val="28"/>
          <w:lang w:val="kk-KZ"/>
        </w:rPr>
        <w:t>Ө</w:t>
      </w:r>
      <w:r w:rsidRPr="00250D12">
        <w:rPr>
          <w:rStyle w:val="jlqj4b"/>
          <w:rFonts w:ascii="Times New Roman" w:hAnsi="Times New Roman" w:cs="Times New Roman"/>
          <w:sz w:val="28"/>
          <w:szCs w:val="28"/>
          <w:lang w:val="kk-KZ"/>
        </w:rPr>
        <w:t>зенні</w:t>
      </w:r>
      <w:r>
        <w:rPr>
          <w:rStyle w:val="jlqj4b"/>
          <w:rFonts w:ascii="Times New Roman" w:hAnsi="Times New Roman" w:cs="Times New Roman"/>
          <w:sz w:val="28"/>
          <w:szCs w:val="28"/>
          <w:lang w:val="kk-KZ"/>
        </w:rPr>
        <w:t>ң</w:t>
      </w:r>
      <w:r w:rsidRPr="00250D12">
        <w:rPr>
          <w:rStyle w:val="jlqj4b"/>
          <w:rFonts w:ascii="Times New Roman" w:hAnsi="Times New Roman" w:cs="Times New Roman"/>
          <w:sz w:val="28"/>
          <w:szCs w:val="28"/>
          <w:lang w:val="kk-KZ"/>
        </w:rPr>
        <w:t xml:space="preserve"> ластан</w:t>
      </w:r>
      <w:r>
        <w:rPr>
          <w:rStyle w:val="jlqj4b"/>
          <w:rFonts w:ascii="Times New Roman" w:hAnsi="Times New Roman" w:cs="Times New Roman"/>
          <w:sz w:val="28"/>
          <w:szCs w:val="28"/>
          <w:lang w:val="kk-KZ"/>
        </w:rPr>
        <w:t>ғ</w:t>
      </w:r>
      <w:r w:rsidRPr="00250D12">
        <w:rPr>
          <w:rStyle w:val="jlqj4b"/>
          <w:rFonts w:ascii="Times New Roman" w:hAnsi="Times New Roman" w:cs="Times New Roman"/>
          <w:sz w:val="28"/>
          <w:szCs w:val="28"/>
          <w:lang w:val="kk-KZ"/>
        </w:rPr>
        <w:t xml:space="preserve">ан сулары </w:t>
      </w:r>
      <w:r>
        <w:rPr>
          <w:rStyle w:val="jlqj4b"/>
          <w:rFonts w:ascii="Times New Roman" w:hAnsi="Times New Roman" w:cs="Times New Roman"/>
          <w:sz w:val="28"/>
          <w:szCs w:val="28"/>
          <w:lang w:val="kk-KZ"/>
        </w:rPr>
        <w:t>ө</w:t>
      </w:r>
      <w:r w:rsidRPr="00250D12">
        <w:rPr>
          <w:rStyle w:val="jlqj4b"/>
          <w:rFonts w:ascii="Times New Roman" w:hAnsi="Times New Roman" w:cs="Times New Roman"/>
          <w:sz w:val="28"/>
          <w:szCs w:val="28"/>
          <w:lang w:val="kk-KZ"/>
        </w:rPr>
        <w:t>зенні</w:t>
      </w:r>
      <w:r>
        <w:rPr>
          <w:rStyle w:val="jlqj4b"/>
          <w:rFonts w:ascii="Times New Roman" w:hAnsi="Times New Roman" w:cs="Times New Roman"/>
          <w:sz w:val="28"/>
          <w:szCs w:val="28"/>
          <w:lang w:val="kk-KZ"/>
        </w:rPr>
        <w:t>ң</w:t>
      </w:r>
      <w:r w:rsidRPr="00250D12">
        <w:rPr>
          <w:rStyle w:val="jlqj4b"/>
          <w:rFonts w:ascii="Times New Roman" w:hAnsi="Times New Roman" w:cs="Times New Roman"/>
          <w:sz w:val="28"/>
          <w:szCs w:val="28"/>
          <w:lang w:val="kk-KZ"/>
        </w:rPr>
        <w:t xml:space="preserve"> т</w:t>
      </w:r>
      <w:r>
        <w:rPr>
          <w:rStyle w:val="jlqj4b"/>
          <w:rFonts w:ascii="Times New Roman" w:hAnsi="Times New Roman" w:cs="Times New Roman"/>
          <w:sz w:val="28"/>
          <w:szCs w:val="28"/>
          <w:lang w:val="kk-KZ"/>
        </w:rPr>
        <w:t>ө</w:t>
      </w:r>
      <w:r w:rsidRPr="00250D12">
        <w:rPr>
          <w:rStyle w:val="jlqj4b"/>
          <w:rFonts w:ascii="Times New Roman" w:hAnsi="Times New Roman" w:cs="Times New Roman"/>
          <w:sz w:val="28"/>
          <w:szCs w:val="28"/>
          <w:lang w:val="kk-KZ"/>
        </w:rPr>
        <w:t>менгі а</w:t>
      </w:r>
      <w:r>
        <w:rPr>
          <w:rStyle w:val="jlqj4b"/>
          <w:rFonts w:ascii="Times New Roman" w:hAnsi="Times New Roman" w:cs="Times New Roman"/>
          <w:sz w:val="28"/>
          <w:szCs w:val="28"/>
          <w:lang w:val="kk-KZ"/>
        </w:rPr>
        <w:t>ғ</w:t>
      </w:r>
      <w:r w:rsidRPr="00250D12">
        <w:rPr>
          <w:rStyle w:val="jlqj4b"/>
          <w:rFonts w:ascii="Times New Roman" w:hAnsi="Times New Roman" w:cs="Times New Roman"/>
          <w:sz w:val="28"/>
          <w:szCs w:val="28"/>
          <w:lang w:val="kk-KZ"/>
        </w:rPr>
        <w:t>ысында орналас</w:t>
      </w:r>
      <w:r w:rsidR="004063A8">
        <w:rPr>
          <w:rStyle w:val="jlqj4b"/>
          <w:rFonts w:ascii="Times New Roman" w:hAnsi="Times New Roman" w:cs="Times New Roman"/>
          <w:sz w:val="28"/>
          <w:szCs w:val="28"/>
          <w:lang w:val="kk-KZ"/>
        </w:rPr>
        <w:t>қ</w:t>
      </w:r>
      <w:r w:rsidRPr="00250D12">
        <w:rPr>
          <w:rStyle w:val="jlqj4b"/>
          <w:rFonts w:ascii="Times New Roman" w:hAnsi="Times New Roman" w:cs="Times New Roman"/>
          <w:sz w:val="28"/>
          <w:szCs w:val="28"/>
          <w:lang w:val="kk-KZ"/>
        </w:rPr>
        <w:t xml:space="preserve">ан су </w:t>
      </w:r>
      <w:r w:rsidR="004063A8">
        <w:rPr>
          <w:rStyle w:val="jlqj4b"/>
          <w:rFonts w:ascii="Times New Roman" w:hAnsi="Times New Roman" w:cs="Times New Roman"/>
          <w:sz w:val="28"/>
          <w:szCs w:val="28"/>
          <w:lang w:val="kk-KZ"/>
        </w:rPr>
        <w:t>қ</w:t>
      </w:r>
      <w:r w:rsidRPr="00250D12">
        <w:rPr>
          <w:rStyle w:val="jlqj4b"/>
          <w:rFonts w:ascii="Times New Roman" w:hAnsi="Times New Roman" w:cs="Times New Roman"/>
          <w:sz w:val="28"/>
          <w:szCs w:val="28"/>
          <w:lang w:val="kk-KZ"/>
        </w:rPr>
        <w:t>оймаларына-</w:t>
      </w:r>
      <w:r w:rsidR="004063A8">
        <w:rPr>
          <w:rStyle w:val="jlqj4b"/>
          <w:rFonts w:ascii="Times New Roman" w:hAnsi="Times New Roman" w:cs="Times New Roman"/>
          <w:sz w:val="28"/>
          <w:szCs w:val="28"/>
          <w:lang w:val="kk-KZ"/>
        </w:rPr>
        <w:t>Қ</w:t>
      </w:r>
      <w:r w:rsidRPr="00250D12">
        <w:rPr>
          <w:rStyle w:val="jlqj4b"/>
          <w:rFonts w:ascii="Times New Roman" w:hAnsi="Times New Roman" w:cs="Times New Roman"/>
          <w:sz w:val="28"/>
          <w:szCs w:val="28"/>
          <w:lang w:val="kk-KZ"/>
        </w:rPr>
        <w:t>ор</w:t>
      </w:r>
      <w:r w:rsidR="004063A8">
        <w:rPr>
          <w:rStyle w:val="jlqj4b"/>
          <w:rFonts w:ascii="Times New Roman" w:hAnsi="Times New Roman" w:cs="Times New Roman"/>
          <w:sz w:val="28"/>
          <w:szCs w:val="28"/>
          <w:lang w:val="kk-KZ"/>
        </w:rPr>
        <w:t>ғ</w:t>
      </w:r>
      <w:r w:rsidRPr="00250D12">
        <w:rPr>
          <w:rStyle w:val="jlqj4b"/>
          <w:rFonts w:ascii="Times New Roman" w:hAnsi="Times New Roman" w:cs="Times New Roman"/>
          <w:sz w:val="28"/>
          <w:szCs w:val="28"/>
          <w:lang w:val="kk-KZ"/>
        </w:rPr>
        <w:t>алжын ж</w:t>
      </w:r>
      <w:r w:rsidR="004063A8">
        <w:rPr>
          <w:rStyle w:val="jlqj4b"/>
          <w:rFonts w:ascii="Times New Roman" w:hAnsi="Times New Roman" w:cs="Times New Roman"/>
          <w:sz w:val="28"/>
          <w:szCs w:val="28"/>
          <w:lang w:val="kk-KZ"/>
        </w:rPr>
        <w:t>ү</w:t>
      </w:r>
      <w:r w:rsidRPr="00250D12">
        <w:rPr>
          <w:rStyle w:val="jlqj4b"/>
          <w:rFonts w:ascii="Times New Roman" w:hAnsi="Times New Roman" w:cs="Times New Roman"/>
          <w:sz w:val="28"/>
          <w:szCs w:val="28"/>
          <w:lang w:val="kk-KZ"/>
        </w:rPr>
        <w:t>йесіні</w:t>
      </w:r>
      <w:r w:rsidR="004063A8">
        <w:rPr>
          <w:rStyle w:val="jlqj4b"/>
          <w:rFonts w:ascii="Times New Roman" w:hAnsi="Times New Roman" w:cs="Times New Roman"/>
          <w:sz w:val="28"/>
          <w:szCs w:val="28"/>
          <w:lang w:val="kk-KZ"/>
        </w:rPr>
        <w:t>ң</w:t>
      </w:r>
      <w:r w:rsidRPr="00250D12">
        <w:rPr>
          <w:rStyle w:val="jlqj4b"/>
          <w:rFonts w:ascii="Times New Roman" w:hAnsi="Times New Roman" w:cs="Times New Roman"/>
          <w:sz w:val="28"/>
          <w:szCs w:val="28"/>
          <w:lang w:val="kk-KZ"/>
        </w:rPr>
        <w:t xml:space="preserve"> к</w:t>
      </w:r>
      <w:r w:rsidR="004063A8">
        <w:rPr>
          <w:rStyle w:val="jlqj4b"/>
          <w:rFonts w:ascii="Times New Roman" w:hAnsi="Times New Roman" w:cs="Times New Roman"/>
          <w:sz w:val="28"/>
          <w:szCs w:val="28"/>
          <w:lang w:val="kk-KZ"/>
        </w:rPr>
        <w:t>ө</w:t>
      </w:r>
      <w:r w:rsidRPr="00250D12">
        <w:rPr>
          <w:rStyle w:val="jlqj4b"/>
          <w:rFonts w:ascii="Times New Roman" w:hAnsi="Times New Roman" w:cs="Times New Roman"/>
          <w:sz w:val="28"/>
          <w:szCs w:val="28"/>
          <w:lang w:val="kk-KZ"/>
        </w:rPr>
        <w:t>лдеріне жете</w:t>
      </w:r>
      <w:r w:rsidR="004063A8">
        <w:rPr>
          <w:rStyle w:val="jlqj4b"/>
          <w:rFonts w:ascii="Times New Roman" w:hAnsi="Times New Roman" w:cs="Times New Roman"/>
          <w:sz w:val="28"/>
          <w:szCs w:val="28"/>
          <w:lang w:val="kk-KZ"/>
        </w:rPr>
        <w:t>т</w:t>
      </w:r>
      <w:r w:rsidRPr="00250D12">
        <w:rPr>
          <w:rStyle w:val="jlqj4b"/>
          <w:rFonts w:ascii="Times New Roman" w:hAnsi="Times New Roman" w:cs="Times New Roman"/>
          <w:sz w:val="28"/>
          <w:szCs w:val="28"/>
          <w:lang w:val="kk-KZ"/>
        </w:rPr>
        <w:t>і</w:t>
      </w:r>
      <w:r w:rsidR="004063A8">
        <w:rPr>
          <w:rStyle w:val="jlqj4b"/>
          <w:rFonts w:ascii="Times New Roman" w:hAnsi="Times New Roman" w:cs="Times New Roman"/>
          <w:sz w:val="28"/>
          <w:szCs w:val="28"/>
          <w:lang w:val="kk-KZ"/>
        </w:rPr>
        <w:t>ні де Омарбаева А.Н</w:t>
      </w:r>
      <w:r w:rsidRPr="00250D12">
        <w:rPr>
          <w:rStyle w:val="jlqj4b"/>
          <w:rFonts w:ascii="Times New Roman" w:hAnsi="Times New Roman" w:cs="Times New Roman"/>
          <w:sz w:val="28"/>
          <w:szCs w:val="28"/>
          <w:lang w:val="kk-KZ"/>
        </w:rPr>
        <w:t>.</w:t>
      </w:r>
      <w:r w:rsidR="004063A8">
        <w:rPr>
          <w:rStyle w:val="jlqj4b"/>
          <w:rFonts w:ascii="Times New Roman" w:hAnsi="Times New Roman" w:cs="Times New Roman"/>
          <w:sz w:val="28"/>
          <w:szCs w:val="28"/>
          <w:lang w:val="kk-KZ"/>
        </w:rPr>
        <w:t xml:space="preserve"> еңбегінде көрсетілген [</w:t>
      </w:r>
      <w:r w:rsidR="00DC5A73">
        <w:rPr>
          <w:rStyle w:val="jlqj4b"/>
          <w:rFonts w:ascii="Times New Roman" w:hAnsi="Times New Roman" w:cs="Times New Roman"/>
          <w:sz w:val="28"/>
          <w:szCs w:val="28"/>
          <w:lang w:val="kk-KZ"/>
        </w:rPr>
        <w:t>90</w:t>
      </w:r>
      <w:r w:rsidR="004063A8">
        <w:rPr>
          <w:rStyle w:val="jlqj4b"/>
          <w:rFonts w:ascii="Times New Roman" w:hAnsi="Times New Roman" w:cs="Times New Roman"/>
          <w:sz w:val="28"/>
          <w:szCs w:val="28"/>
          <w:lang w:val="kk-KZ"/>
        </w:rPr>
        <w:t>].</w:t>
      </w:r>
    </w:p>
    <w:p w:rsidR="00EA7961" w:rsidRDefault="004063A8" w:rsidP="00377738">
      <w:pPr>
        <w:spacing w:after="0" w:line="240" w:lineRule="auto"/>
        <w:ind w:firstLine="709"/>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 xml:space="preserve">Автор </w:t>
      </w:r>
      <w:r w:rsidR="00250D12" w:rsidRPr="00250D12">
        <w:rPr>
          <w:rStyle w:val="jlqj4b"/>
          <w:rFonts w:ascii="Times New Roman" w:hAnsi="Times New Roman" w:cs="Times New Roman"/>
          <w:sz w:val="28"/>
          <w:szCs w:val="28"/>
          <w:lang w:val="kk-KZ"/>
        </w:rPr>
        <w:t>зерттген су а</w:t>
      </w:r>
      <w:r>
        <w:rPr>
          <w:rStyle w:val="jlqj4b"/>
          <w:rFonts w:ascii="Times New Roman" w:hAnsi="Times New Roman" w:cs="Times New Roman"/>
          <w:sz w:val="28"/>
          <w:szCs w:val="28"/>
          <w:lang w:val="kk-KZ"/>
        </w:rPr>
        <w:t>ғ</w:t>
      </w:r>
      <w:r w:rsidR="00250D12" w:rsidRPr="00250D12">
        <w:rPr>
          <w:rStyle w:val="jlqj4b"/>
          <w:rFonts w:ascii="Times New Roman" w:hAnsi="Times New Roman" w:cs="Times New Roman"/>
          <w:sz w:val="28"/>
          <w:szCs w:val="28"/>
          <w:lang w:val="kk-KZ"/>
        </w:rPr>
        <w:t xml:space="preserve">ындары мен су </w:t>
      </w:r>
      <w:r>
        <w:rPr>
          <w:rStyle w:val="jlqj4b"/>
          <w:rFonts w:ascii="Times New Roman" w:hAnsi="Times New Roman" w:cs="Times New Roman"/>
          <w:sz w:val="28"/>
          <w:szCs w:val="28"/>
          <w:lang w:val="kk-KZ"/>
        </w:rPr>
        <w:t>қ</w:t>
      </w:r>
      <w:r w:rsidR="00250D12" w:rsidRPr="00250D12">
        <w:rPr>
          <w:rStyle w:val="jlqj4b"/>
          <w:rFonts w:ascii="Times New Roman" w:hAnsi="Times New Roman" w:cs="Times New Roman"/>
          <w:sz w:val="28"/>
          <w:szCs w:val="28"/>
          <w:lang w:val="kk-KZ"/>
        </w:rPr>
        <w:t>оймаларыны</w:t>
      </w:r>
      <w:r>
        <w:rPr>
          <w:rStyle w:val="jlqj4b"/>
          <w:rFonts w:ascii="Times New Roman" w:hAnsi="Times New Roman" w:cs="Times New Roman"/>
          <w:sz w:val="28"/>
          <w:szCs w:val="28"/>
          <w:lang w:val="kk-KZ"/>
        </w:rPr>
        <w:t>ң</w:t>
      </w:r>
      <w:r w:rsidR="00250D12" w:rsidRPr="00250D12">
        <w:rPr>
          <w:rStyle w:val="jlqj4b"/>
          <w:rFonts w:ascii="Times New Roman" w:hAnsi="Times New Roman" w:cs="Times New Roman"/>
          <w:sz w:val="28"/>
          <w:szCs w:val="28"/>
          <w:lang w:val="kk-KZ"/>
        </w:rPr>
        <w:t xml:space="preserve"> мерзімді гидрохимиялы</w:t>
      </w:r>
      <w:r w:rsidR="00377738">
        <w:rPr>
          <w:rStyle w:val="jlqj4b"/>
          <w:rFonts w:ascii="Times New Roman" w:hAnsi="Times New Roman" w:cs="Times New Roman"/>
          <w:sz w:val="28"/>
          <w:szCs w:val="28"/>
          <w:lang w:val="kk-KZ"/>
        </w:rPr>
        <w:t>қ</w:t>
      </w:r>
      <w:r w:rsidR="00250D12" w:rsidRPr="00250D12">
        <w:rPr>
          <w:rStyle w:val="jlqj4b"/>
          <w:rFonts w:ascii="Times New Roman" w:hAnsi="Times New Roman" w:cs="Times New Roman"/>
          <w:sz w:val="28"/>
          <w:szCs w:val="28"/>
          <w:lang w:val="kk-KZ"/>
        </w:rPr>
        <w:t xml:space="preserve"> деректерін талдау оларды</w:t>
      </w:r>
      <w:r w:rsidR="00377738">
        <w:rPr>
          <w:rStyle w:val="jlqj4b"/>
          <w:rFonts w:ascii="Times New Roman" w:hAnsi="Times New Roman" w:cs="Times New Roman"/>
          <w:sz w:val="28"/>
          <w:szCs w:val="28"/>
          <w:lang w:val="kk-KZ"/>
        </w:rPr>
        <w:t>ң</w:t>
      </w:r>
      <w:r w:rsidR="00250D12" w:rsidRPr="00250D12">
        <w:rPr>
          <w:rStyle w:val="jlqj4b"/>
          <w:rFonts w:ascii="Times New Roman" w:hAnsi="Times New Roman" w:cs="Times New Roman"/>
          <w:sz w:val="28"/>
          <w:szCs w:val="28"/>
          <w:lang w:val="kk-KZ"/>
        </w:rPr>
        <w:t xml:space="preserve"> "орташа ластан</w:t>
      </w:r>
      <w:r w:rsidR="00377738">
        <w:rPr>
          <w:rStyle w:val="jlqj4b"/>
          <w:rFonts w:ascii="Times New Roman" w:hAnsi="Times New Roman" w:cs="Times New Roman"/>
          <w:sz w:val="28"/>
          <w:szCs w:val="28"/>
          <w:lang w:val="kk-KZ"/>
        </w:rPr>
        <w:t>ғ</w:t>
      </w:r>
      <w:r w:rsidR="00250D12" w:rsidRPr="00250D12">
        <w:rPr>
          <w:rStyle w:val="jlqj4b"/>
          <w:rFonts w:ascii="Times New Roman" w:hAnsi="Times New Roman" w:cs="Times New Roman"/>
          <w:sz w:val="28"/>
          <w:szCs w:val="28"/>
          <w:lang w:val="kk-KZ"/>
        </w:rPr>
        <w:t>ан"класына жататынды</w:t>
      </w:r>
      <w:r w:rsidR="00377738">
        <w:rPr>
          <w:rStyle w:val="jlqj4b"/>
          <w:rFonts w:ascii="Times New Roman" w:hAnsi="Times New Roman" w:cs="Times New Roman"/>
          <w:sz w:val="28"/>
          <w:szCs w:val="28"/>
          <w:lang w:val="kk-KZ"/>
        </w:rPr>
        <w:t>ғ</w:t>
      </w:r>
      <w:r w:rsidR="00250D12" w:rsidRPr="00250D12">
        <w:rPr>
          <w:rStyle w:val="jlqj4b"/>
          <w:rFonts w:ascii="Times New Roman" w:hAnsi="Times New Roman" w:cs="Times New Roman"/>
          <w:sz w:val="28"/>
          <w:szCs w:val="28"/>
          <w:lang w:val="kk-KZ"/>
        </w:rPr>
        <w:t>ын к</w:t>
      </w:r>
      <w:r w:rsidR="00377738">
        <w:rPr>
          <w:rStyle w:val="jlqj4b"/>
          <w:rFonts w:ascii="Times New Roman" w:hAnsi="Times New Roman" w:cs="Times New Roman"/>
          <w:sz w:val="28"/>
          <w:szCs w:val="28"/>
          <w:lang w:val="kk-KZ"/>
        </w:rPr>
        <w:t>ө</w:t>
      </w:r>
      <w:r w:rsidR="00250D12" w:rsidRPr="00250D12">
        <w:rPr>
          <w:rStyle w:val="jlqj4b"/>
          <w:rFonts w:ascii="Times New Roman" w:hAnsi="Times New Roman" w:cs="Times New Roman"/>
          <w:sz w:val="28"/>
          <w:szCs w:val="28"/>
          <w:lang w:val="kk-KZ"/>
        </w:rPr>
        <w:t>рсет</w:t>
      </w:r>
      <w:r w:rsidR="00377738">
        <w:rPr>
          <w:rStyle w:val="jlqj4b"/>
          <w:rFonts w:ascii="Times New Roman" w:hAnsi="Times New Roman" w:cs="Times New Roman"/>
          <w:sz w:val="28"/>
          <w:szCs w:val="28"/>
          <w:lang w:val="kk-KZ"/>
        </w:rPr>
        <w:t>кен [</w:t>
      </w:r>
      <w:r w:rsidR="00DC5A73">
        <w:rPr>
          <w:rStyle w:val="jlqj4b"/>
          <w:rFonts w:ascii="Times New Roman" w:hAnsi="Times New Roman" w:cs="Times New Roman"/>
          <w:sz w:val="28"/>
          <w:szCs w:val="28"/>
          <w:lang w:val="kk-KZ"/>
        </w:rPr>
        <w:t>90</w:t>
      </w:r>
      <w:r w:rsidR="00377738">
        <w:rPr>
          <w:rStyle w:val="jlqj4b"/>
          <w:rFonts w:ascii="Times New Roman" w:hAnsi="Times New Roman" w:cs="Times New Roman"/>
          <w:sz w:val="28"/>
          <w:szCs w:val="28"/>
          <w:lang w:val="kk-KZ"/>
        </w:rPr>
        <w:t>]</w:t>
      </w:r>
      <w:r w:rsidR="00250D12" w:rsidRPr="00250D12">
        <w:rPr>
          <w:rStyle w:val="jlqj4b"/>
          <w:rFonts w:ascii="Times New Roman" w:hAnsi="Times New Roman" w:cs="Times New Roman"/>
          <w:sz w:val="28"/>
          <w:szCs w:val="28"/>
          <w:lang w:val="kk-KZ"/>
        </w:rPr>
        <w:t xml:space="preserve">. </w:t>
      </w:r>
    </w:p>
    <w:p w:rsidR="004575DD" w:rsidRPr="00705016" w:rsidRDefault="004575DD" w:rsidP="00705016">
      <w:pPr>
        <w:spacing w:after="0" w:line="240" w:lineRule="auto"/>
        <w:ind w:firstLine="709"/>
        <w:jc w:val="both"/>
        <w:rPr>
          <w:rStyle w:val="tlid-translation"/>
          <w:rFonts w:ascii="Times New Roman" w:hAnsi="Times New Roman" w:cs="Times New Roman"/>
          <w:lang w:val="kk-KZ"/>
        </w:rPr>
      </w:pPr>
    </w:p>
    <w:p w:rsidR="00044CC1" w:rsidRPr="00705016" w:rsidRDefault="00044CC1" w:rsidP="00705016">
      <w:pPr>
        <w:spacing w:after="0" w:line="240" w:lineRule="auto"/>
        <w:ind w:firstLine="709"/>
        <w:jc w:val="both"/>
        <w:rPr>
          <w:rStyle w:val="jlqj4b"/>
          <w:rFonts w:ascii="Times New Roman" w:eastAsiaTheme="majorEastAsia" w:hAnsi="Times New Roman" w:cs="Times New Roman"/>
          <w:lang w:val="kk-KZ"/>
        </w:rPr>
      </w:pPr>
    </w:p>
    <w:p w:rsidR="003F2AD5" w:rsidRPr="00705016" w:rsidRDefault="003F2AD5" w:rsidP="00705016">
      <w:pPr>
        <w:spacing w:after="0" w:line="240" w:lineRule="auto"/>
        <w:rPr>
          <w:rFonts w:ascii="Times New Roman" w:hAnsi="Times New Roman" w:cs="Times New Roman"/>
          <w:sz w:val="28"/>
          <w:szCs w:val="28"/>
          <w:lang w:val="kk-KZ"/>
        </w:rPr>
      </w:pPr>
    </w:p>
    <w:p w:rsidR="00C73B8E" w:rsidRPr="00705016" w:rsidRDefault="00C73B8E" w:rsidP="00377738">
      <w:pPr>
        <w:spacing w:after="0" w:line="240" w:lineRule="auto"/>
        <w:ind w:firstLine="709"/>
        <w:rPr>
          <w:rFonts w:ascii="Times New Roman" w:eastAsia="Times New Roman" w:hAnsi="Times New Roman" w:cs="Times New Roman"/>
          <w:sz w:val="28"/>
          <w:szCs w:val="28"/>
          <w:lang w:val="kk-KZ" w:eastAsia="ru-RU"/>
        </w:rPr>
      </w:pPr>
      <w:r w:rsidRPr="00705016">
        <w:rPr>
          <w:rFonts w:ascii="Times New Roman" w:eastAsia="Times New Roman" w:hAnsi="Times New Roman" w:cs="Times New Roman"/>
          <w:sz w:val="28"/>
          <w:szCs w:val="28"/>
          <w:lang w:val="kk-KZ" w:eastAsia="ru-RU"/>
        </w:rPr>
        <w:br w:type="page"/>
      </w:r>
    </w:p>
    <w:p w:rsidR="00EC6C36" w:rsidRPr="00705016" w:rsidRDefault="00EC6C36"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lastRenderedPageBreak/>
        <w:t>2 Зерттеу нысаны мен әдістері</w:t>
      </w:r>
    </w:p>
    <w:p w:rsidR="00EC6C36" w:rsidRPr="00705016" w:rsidRDefault="00EC6C36" w:rsidP="00705016">
      <w:pPr>
        <w:spacing w:after="0" w:line="240" w:lineRule="auto"/>
        <w:ind w:firstLine="709"/>
        <w:jc w:val="both"/>
        <w:rPr>
          <w:rFonts w:ascii="Times New Roman" w:hAnsi="Times New Roman" w:cs="Times New Roman"/>
          <w:sz w:val="28"/>
          <w:szCs w:val="28"/>
          <w:lang w:val="kk-KZ" w:eastAsia="ar-SA"/>
        </w:rPr>
      </w:pPr>
      <w:r w:rsidRPr="00705016">
        <w:rPr>
          <w:rFonts w:ascii="Times New Roman" w:hAnsi="Times New Roman" w:cs="Times New Roman"/>
          <w:b/>
          <w:sz w:val="28"/>
          <w:szCs w:val="28"/>
          <w:lang w:val="kk-KZ" w:eastAsia="ar-SA"/>
        </w:rPr>
        <w:t>2.1 Зерттеу нысаны</w:t>
      </w:r>
    </w:p>
    <w:p w:rsidR="00AA0C52" w:rsidRPr="00705016" w:rsidRDefault="00AA0C52" w:rsidP="00705016">
      <w:pPr>
        <w:spacing w:after="0" w:line="240" w:lineRule="auto"/>
        <w:ind w:firstLine="709"/>
        <w:jc w:val="both"/>
        <w:rPr>
          <w:rFonts w:ascii="Times New Roman" w:hAnsi="Times New Roman" w:cs="Times New Roman"/>
          <w:sz w:val="28"/>
          <w:szCs w:val="28"/>
          <w:lang w:val="kk-KZ" w:eastAsia="ar-SA"/>
        </w:rPr>
      </w:pPr>
    </w:p>
    <w:p w:rsidR="00EC6C36" w:rsidRPr="00705016" w:rsidRDefault="00617906" w:rsidP="00705016">
      <w:pPr>
        <w:spacing w:after="0" w:line="240" w:lineRule="auto"/>
        <w:ind w:firstLine="709"/>
        <w:jc w:val="both"/>
        <w:rPr>
          <w:rFonts w:ascii="Times New Roman" w:hAnsi="Times New Roman" w:cs="Times New Roman"/>
          <w:sz w:val="28"/>
          <w:szCs w:val="28"/>
          <w:lang w:val="kk-KZ" w:eastAsia="ar-SA"/>
        </w:rPr>
      </w:pPr>
      <w:r w:rsidRPr="00705016">
        <w:rPr>
          <w:rFonts w:ascii="Times New Roman" w:hAnsi="Times New Roman" w:cs="Times New Roman"/>
          <w:sz w:val="28"/>
          <w:szCs w:val="28"/>
          <w:lang w:val="kk-KZ" w:eastAsia="ar-SA"/>
        </w:rPr>
        <w:t xml:space="preserve">1. Қарағанды облысы ауылдық жерлерден ағып өтетін Нұра өзенінің сулары. Нұра өзенінің жалпы географиялық сипаттамасы 1- кестеде берілген. </w:t>
      </w:r>
    </w:p>
    <w:p w:rsidR="00617906" w:rsidRPr="00705016" w:rsidRDefault="00617906" w:rsidP="00705016">
      <w:pPr>
        <w:spacing w:after="0" w:line="240" w:lineRule="auto"/>
        <w:ind w:firstLine="709"/>
        <w:jc w:val="both"/>
        <w:rPr>
          <w:rFonts w:ascii="Times New Roman" w:hAnsi="Times New Roman" w:cs="Times New Roman"/>
          <w:sz w:val="28"/>
          <w:szCs w:val="28"/>
          <w:lang w:val="kk-KZ" w:eastAsia="ar-SA"/>
        </w:rPr>
      </w:pPr>
    </w:p>
    <w:p w:rsidR="00617906" w:rsidRPr="00705016" w:rsidRDefault="00617906" w:rsidP="00705016">
      <w:pPr>
        <w:spacing w:after="0" w:line="240" w:lineRule="auto"/>
        <w:ind w:firstLine="709"/>
        <w:jc w:val="both"/>
        <w:rPr>
          <w:rFonts w:ascii="Times New Roman" w:hAnsi="Times New Roman" w:cs="Times New Roman"/>
          <w:sz w:val="28"/>
          <w:szCs w:val="28"/>
          <w:lang w:val="kk-KZ" w:eastAsia="ar-SA"/>
        </w:rPr>
      </w:pPr>
      <w:r w:rsidRPr="00705016">
        <w:rPr>
          <w:rFonts w:ascii="Times New Roman" w:hAnsi="Times New Roman" w:cs="Times New Roman"/>
          <w:sz w:val="28"/>
          <w:szCs w:val="28"/>
          <w:lang w:val="kk-KZ" w:eastAsia="ar-SA"/>
        </w:rPr>
        <w:t>Кесте1</w:t>
      </w:r>
    </w:p>
    <w:p w:rsidR="00617906" w:rsidRPr="00705016" w:rsidRDefault="00617906" w:rsidP="00705016">
      <w:pPr>
        <w:spacing w:after="0" w:line="240" w:lineRule="auto"/>
        <w:ind w:firstLine="709"/>
        <w:jc w:val="both"/>
        <w:rPr>
          <w:rFonts w:ascii="Times New Roman" w:hAnsi="Times New Roman" w:cs="Times New Roman"/>
          <w:sz w:val="28"/>
          <w:szCs w:val="28"/>
          <w:lang w:val="kk-KZ" w:eastAsia="ar-SA"/>
        </w:rPr>
      </w:pPr>
      <w:r w:rsidRPr="00705016">
        <w:rPr>
          <w:rFonts w:ascii="Times New Roman" w:hAnsi="Times New Roman" w:cs="Times New Roman"/>
          <w:sz w:val="28"/>
          <w:szCs w:val="28"/>
          <w:lang w:val="kk-KZ" w:eastAsia="ar-SA"/>
        </w:rPr>
        <w:t>Нұра өзенінің физико-географиялық сипаттамасы</w:t>
      </w:r>
    </w:p>
    <w:p w:rsidR="00617906" w:rsidRPr="00705016" w:rsidRDefault="00617906" w:rsidP="00705016">
      <w:pPr>
        <w:spacing w:after="0" w:line="240" w:lineRule="auto"/>
        <w:ind w:firstLine="709"/>
        <w:jc w:val="both"/>
        <w:rPr>
          <w:rFonts w:ascii="Times New Roman" w:hAnsi="Times New Roman" w:cs="Times New Roman"/>
          <w:sz w:val="28"/>
          <w:szCs w:val="28"/>
          <w:lang w:val="kk-KZ" w:eastAsia="ar-SA"/>
        </w:rPr>
      </w:pPr>
    </w:p>
    <w:tbl>
      <w:tblPr>
        <w:tblW w:w="9535" w:type="dxa"/>
        <w:tblLook w:val="01E0"/>
      </w:tblPr>
      <w:tblGrid>
        <w:gridCol w:w="1617"/>
        <w:gridCol w:w="1534"/>
        <w:gridCol w:w="1777"/>
        <w:gridCol w:w="1417"/>
        <w:gridCol w:w="2127"/>
        <w:gridCol w:w="1063"/>
      </w:tblGrid>
      <w:tr w:rsidR="00EC6C36" w:rsidRPr="00705016" w:rsidTr="00A90E94">
        <w:trPr>
          <w:gridAfter w:val="1"/>
          <w:wAfter w:w="1063" w:type="dxa"/>
          <w:cantSplit/>
          <w:trHeight w:val="333"/>
        </w:trPr>
        <w:tc>
          <w:tcPr>
            <w:tcW w:w="1617" w:type="dxa"/>
            <w:vMerge w:val="restart"/>
            <w:tcBorders>
              <w:top w:val="single" w:sz="4" w:space="0" w:color="auto"/>
              <w:left w:val="single" w:sz="4" w:space="0" w:color="auto"/>
              <w:bottom w:val="single" w:sz="4" w:space="0" w:color="auto"/>
              <w:right w:val="single" w:sz="4" w:space="0" w:color="auto"/>
            </w:tcBorders>
            <w:vAlign w:val="center"/>
            <w:hideMark/>
          </w:tcPr>
          <w:p w:rsidR="00EC6C36" w:rsidRPr="00705016" w:rsidRDefault="00EC6C36" w:rsidP="00705016">
            <w:pPr>
              <w:pStyle w:val="ae"/>
              <w:rPr>
                <w:sz w:val="24"/>
                <w:szCs w:val="24"/>
                <w:lang w:eastAsia="en-US"/>
              </w:rPr>
            </w:pPr>
            <w:r w:rsidRPr="00705016">
              <w:rPr>
                <w:sz w:val="24"/>
                <w:szCs w:val="24"/>
                <w:lang w:eastAsia="en-US"/>
              </w:rPr>
              <w:t>Аса ірі</w:t>
            </w:r>
            <w:r w:rsidR="00A90E94">
              <w:rPr>
                <w:sz w:val="24"/>
                <w:szCs w:val="24"/>
                <w:lang w:val="en-US" w:eastAsia="en-US"/>
              </w:rPr>
              <w:t xml:space="preserve"> </w:t>
            </w:r>
            <w:r w:rsidRPr="00705016">
              <w:rPr>
                <w:sz w:val="24"/>
                <w:szCs w:val="24"/>
                <w:lang w:eastAsia="en-US"/>
              </w:rPr>
              <w:t>өзендердің</w:t>
            </w:r>
            <w:r w:rsidR="00A90E94">
              <w:rPr>
                <w:sz w:val="24"/>
                <w:szCs w:val="24"/>
                <w:lang w:val="en-US" w:eastAsia="en-US"/>
              </w:rPr>
              <w:t xml:space="preserve"> </w:t>
            </w:r>
            <w:r w:rsidRPr="00705016">
              <w:rPr>
                <w:sz w:val="24"/>
                <w:szCs w:val="24"/>
                <w:lang w:eastAsia="en-US"/>
              </w:rPr>
              <w:t>атауы</w:t>
            </w:r>
          </w:p>
        </w:tc>
        <w:tc>
          <w:tcPr>
            <w:tcW w:w="3311" w:type="dxa"/>
            <w:gridSpan w:val="2"/>
            <w:tcBorders>
              <w:top w:val="single" w:sz="4" w:space="0" w:color="auto"/>
              <w:left w:val="single" w:sz="4" w:space="0" w:color="auto"/>
              <w:bottom w:val="single" w:sz="4" w:space="0" w:color="auto"/>
              <w:right w:val="single" w:sz="4" w:space="0" w:color="auto"/>
            </w:tcBorders>
            <w:vAlign w:val="center"/>
            <w:hideMark/>
          </w:tcPr>
          <w:p w:rsidR="00EC6C36" w:rsidRPr="00705016" w:rsidRDefault="00EC6C36" w:rsidP="00705016">
            <w:pPr>
              <w:pStyle w:val="ae"/>
              <w:rPr>
                <w:sz w:val="24"/>
                <w:szCs w:val="24"/>
                <w:lang w:eastAsia="en-US"/>
              </w:rPr>
            </w:pPr>
            <w:r w:rsidRPr="00705016">
              <w:rPr>
                <w:sz w:val="24"/>
                <w:szCs w:val="24"/>
                <w:lang w:eastAsia="en-US"/>
              </w:rPr>
              <w:t>Ұзындығы, км</w:t>
            </w:r>
          </w:p>
          <w:p w:rsidR="00EC6C36" w:rsidRPr="00705016" w:rsidRDefault="00EC6C36" w:rsidP="00705016">
            <w:pPr>
              <w:pStyle w:val="ae"/>
              <w:rPr>
                <w:sz w:val="24"/>
                <w:szCs w:val="24"/>
                <w:lang w:eastAsia="en-US"/>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EC6C36" w:rsidRPr="00705016" w:rsidRDefault="00EC6C36" w:rsidP="00705016">
            <w:pPr>
              <w:pStyle w:val="ae"/>
              <w:rPr>
                <w:sz w:val="24"/>
                <w:szCs w:val="24"/>
                <w:lang w:eastAsia="en-US"/>
              </w:rPr>
            </w:pPr>
            <w:r w:rsidRPr="00705016">
              <w:rPr>
                <w:sz w:val="24"/>
                <w:szCs w:val="24"/>
                <w:lang w:eastAsia="en-US"/>
              </w:rPr>
              <w:t>Бассейннің</w:t>
            </w:r>
            <w:r w:rsidR="00A90E94" w:rsidRPr="00A90E94">
              <w:rPr>
                <w:sz w:val="24"/>
                <w:szCs w:val="24"/>
                <w:lang w:eastAsia="en-US"/>
              </w:rPr>
              <w:t xml:space="preserve"> </w:t>
            </w:r>
            <w:r w:rsidRPr="00705016">
              <w:rPr>
                <w:sz w:val="24"/>
                <w:szCs w:val="24"/>
                <w:lang w:eastAsia="en-US"/>
              </w:rPr>
              <w:t>жалпы</w:t>
            </w:r>
            <w:r w:rsidR="00A90E94" w:rsidRPr="00A90E94">
              <w:rPr>
                <w:sz w:val="24"/>
                <w:szCs w:val="24"/>
                <w:lang w:eastAsia="en-US"/>
              </w:rPr>
              <w:t xml:space="preserve"> </w:t>
            </w:r>
            <w:r w:rsidRPr="00705016">
              <w:rPr>
                <w:sz w:val="24"/>
                <w:szCs w:val="24"/>
                <w:lang w:eastAsia="en-US"/>
              </w:rPr>
              <w:t>көлемі (су жиыны, мың</w:t>
            </w:r>
            <w:r w:rsidR="00A90E94" w:rsidRPr="00A90E94">
              <w:rPr>
                <w:sz w:val="24"/>
                <w:szCs w:val="24"/>
                <w:lang w:eastAsia="en-US"/>
              </w:rPr>
              <w:t xml:space="preserve"> </w:t>
            </w:r>
            <w:r w:rsidRPr="00705016">
              <w:rPr>
                <w:sz w:val="24"/>
                <w:szCs w:val="24"/>
                <w:lang w:eastAsia="en-US"/>
              </w:rPr>
              <w:t>шаршы км)</w:t>
            </w:r>
          </w:p>
        </w:tc>
        <w:tc>
          <w:tcPr>
            <w:tcW w:w="2127" w:type="dxa"/>
            <w:tcBorders>
              <w:top w:val="single" w:sz="4" w:space="0" w:color="auto"/>
              <w:left w:val="single" w:sz="4" w:space="0" w:color="auto"/>
              <w:bottom w:val="single" w:sz="4" w:space="0" w:color="auto"/>
              <w:right w:val="single" w:sz="4" w:space="0" w:color="auto"/>
            </w:tcBorders>
            <w:vAlign w:val="center"/>
            <w:hideMark/>
          </w:tcPr>
          <w:p w:rsidR="00EC6C36" w:rsidRPr="00705016" w:rsidRDefault="00EC6C36" w:rsidP="00705016">
            <w:pPr>
              <w:pStyle w:val="ae"/>
              <w:rPr>
                <w:sz w:val="24"/>
                <w:szCs w:val="24"/>
                <w:lang w:eastAsia="en-US"/>
              </w:rPr>
            </w:pPr>
            <w:r w:rsidRPr="00705016">
              <w:rPr>
                <w:sz w:val="24"/>
                <w:szCs w:val="24"/>
                <w:lang w:eastAsia="en-US"/>
              </w:rPr>
              <w:t>Жылдық</w:t>
            </w:r>
            <w:r w:rsidR="00A90E94" w:rsidRPr="00A90E94">
              <w:rPr>
                <w:sz w:val="24"/>
                <w:szCs w:val="24"/>
                <w:lang w:eastAsia="en-US"/>
              </w:rPr>
              <w:t xml:space="preserve"> </w:t>
            </w:r>
            <w:r w:rsidRPr="00705016">
              <w:rPr>
                <w:sz w:val="24"/>
                <w:szCs w:val="24"/>
                <w:lang w:eastAsia="en-US"/>
              </w:rPr>
              <w:t>ағынның</w:t>
            </w:r>
            <w:r w:rsidR="00A90E94" w:rsidRPr="00A90E94">
              <w:rPr>
                <w:sz w:val="24"/>
                <w:szCs w:val="24"/>
                <w:lang w:eastAsia="en-US"/>
              </w:rPr>
              <w:t xml:space="preserve"> </w:t>
            </w:r>
            <w:r w:rsidRPr="00705016">
              <w:rPr>
                <w:sz w:val="24"/>
                <w:szCs w:val="24"/>
                <w:lang w:eastAsia="en-US"/>
              </w:rPr>
              <w:t xml:space="preserve">көлемі, текше км </w:t>
            </w:r>
          </w:p>
        </w:tc>
      </w:tr>
      <w:tr w:rsidR="00A90E94" w:rsidRPr="00705016" w:rsidTr="00A90E94">
        <w:trPr>
          <w:cantSplit/>
          <w:trHeight w:val="552"/>
        </w:trPr>
        <w:tc>
          <w:tcPr>
            <w:tcW w:w="1617" w:type="dxa"/>
            <w:vMerge/>
            <w:tcBorders>
              <w:top w:val="single" w:sz="4" w:space="0" w:color="auto"/>
              <w:left w:val="single" w:sz="4" w:space="0" w:color="auto"/>
              <w:bottom w:val="single" w:sz="4" w:space="0" w:color="auto"/>
              <w:right w:val="single" w:sz="4" w:space="0" w:color="auto"/>
            </w:tcBorders>
            <w:vAlign w:val="center"/>
            <w:hideMark/>
          </w:tcPr>
          <w:p w:rsidR="00EC6C36" w:rsidRPr="00705016" w:rsidRDefault="00EC6C36" w:rsidP="00705016">
            <w:pPr>
              <w:spacing w:after="0" w:line="240" w:lineRule="auto"/>
              <w:rPr>
                <w:rFonts w:ascii="Times New Roman" w:eastAsia="Times New Roman" w:hAnsi="Times New Roman" w:cs="Times New Roman"/>
                <w:sz w:val="24"/>
                <w:szCs w:val="24"/>
              </w:rPr>
            </w:pPr>
          </w:p>
        </w:tc>
        <w:tc>
          <w:tcPr>
            <w:tcW w:w="1534" w:type="dxa"/>
            <w:tcBorders>
              <w:top w:val="single" w:sz="4" w:space="0" w:color="auto"/>
              <w:left w:val="single" w:sz="4" w:space="0" w:color="auto"/>
              <w:bottom w:val="single" w:sz="4" w:space="0" w:color="auto"/>
              <w:right w:val="single" w:sz="4" w:space="0" w:color="auto"/>
            </w:tcBorders>
            <w:vAlign w:val="center"/>
            <w:hideMark/>
          </w:tcPr>
          <w:p w:rsidR="00EC6C36" w:rsidRPr="00705016" w:rsidRDefault="00A90E94" w:rsidP="00705016">
            <w:pPr>
              <w:pStyle w:val="ae"/>
              <w:rPr>
                <w:sz w:val="24"/>
                <w:szCs w:val="24"/>
                <w:lang w:eastAsia="en-US"/>
              </w:rPr>
            </w:pPr>
            <w:r w:rsidRPr="00705016">
              <w:rPr>
                <w:sz w:val="24"/>
                <w:szCs w:val="24"/>
                <w:lang w:eastAsia="en-US"/>
              </w:rPr>
              <w:t>Ж</w:t>
            </w:r>
            <w:r w:rsidR="00EC6C36" w:rsidRPr="00705016">
              <w:rPr>
                <w:sz w:val="24"/>
                <w:szCs w:val="24"/>
                <w:lang w:eastAsia="en-US"/>
              </w:rPr>
              <w:t>алпы</w:t>
            </w:r>
            <w:r>
              <w:rPr>
                <w:sz w:val="24"/>
                <w:szCs w:val="24"/>
                <w:lang w:val="en-US" w:eastAsia="en-US"/>
              </w:rPr>
              <w:t xml:space="preserve"> </w:t>
            </w:r>
            <w:r w:rsidR="00EC6C36" w:rsidRPr="00705016">
              <w:rPr>
                <w:sz w:val="24"/>
                <w:szCs w:val="24"/>
                <w:lang w:eastAsia="en-US"/>
              </w:rPr>
              <w:t>ұзындығы</w:t>
            </w:r>
          </w:p>
        </w:tc>
        <w:tc>
          <w:tcPr>
            <w:tcW w:w="1777" w:type="dxa"/>
            <w:tcBorders>
              <w:top w:val="single" w:sz="4" w:space="0" w:color="auto"/>
              <w:left w:val="single" w:sz="4" w:space="0" w:color="auto"/>
              <w:bottom w:val="single" w:sz="4" w:space="0" w:color="auto"/>
              <w:right w:val="single" w:sz="4" w:space="0" w:color="auto"/>
            </w:tcBorders>
            <w:vAlign w:val="center"/>
            <w:hideMark/>
          </w:tcPr>
          <w:p w:rsidR="00EC6C36" w:rsidRPr="00705016" w:rsidRDefault="00EC6C36" w:rsidP="00705016">
            <w:pPr>
              <w:pStyle w:val="ae"/>
              <w:rPr>
                <w:sz w:val="24"/>
                <w:szCs w:val="24"/>
                <w:lang w:eastAsia="en-US"/>
              </w:rPr>
            </w:pPr>
            <w:r w:rsidRPr="00705016">
              <w:rPr>
                <w:sz w:val="24"/>
                <w:szCs w:val="24"/>
                <w:lang w:eastAsia="en-US"/>
              </w:rPr>
              <w:t>Қ</w:t>
            </w:r>
            <w:r w:rsidRPr="00705016">
              <w:rPr>
                <w:sz w:val="24"/>
                <w:szCs w:val="24"/>
                <w:lang w:val="kk-KZ" w:eastAsia="en-US"/>
              </w:rPr>
              <w:t xml:space="preserve">азақстан </w:t>
            </w:r>
            <w:r w:rsidRPr="00705016">
              <w:rPr>
                <w:sz w:val="24"/>
                <w:szCs w:val="24"/>
                <w:lang w:eastAsia="en-US"/>
              </w:rPr>
              <w:t>Р</w:t>
            </w:r>
            <w:r w:rsidRPr="00705016">
              <w:rPr>
                <w:sz w:val="24"/>
                <w:szCs w:val="24"/>
                <w:lang w:val="kk-KZ" w:eastAsia="en-US"/>
              </w:rPr>
              <w:t>еспубликасы</w:t>
            </w:r>
            <w:r w:rsidR="00A90E94">
              <w:rPr>
                <w:sz w:val="24"/>
                <w:szCs w:val="24"/>
                <w:lang w:val="en-US" w:eastAsia="en-US"/>
              </w:rPr>
              <w:t xml:space="preserve"> </w:t>
            </w:r>
            <w:r w:rsidRPr="00705016">
              <w:rPr>
                <w:sz w:val="24"/>
                <w:szCs w:val="24"/>
                <w:lang w:eastAsia="en-US"/>
              </w:rPr>
              <w:t>аумағындағы</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C6C36" w:rsidRPr="00705016" w:rsidRDefault="00EC6C36" w:rsidP="00705016">
            <w:pPr>
              <w:spacing w:after="0" w:line="240" w:lineRule="auto"/>
              <w:rPr>
                <w:rFonts w:ascii="Times New Roman" w:eastAsia="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EC6C36" w:rsidRPr="00705016" w:rsidRDefault="00EC6C36" w:rsidP="00705016">
            <w:pPr>
              <w:pStyle w:val="ae"/>
              <w:rPr>
                <w:sz w:val="24"/>
                <w:szCs w:val="24"/>
                <w:lang w:val="en-US" w:eastAsia="en-US"/>
              </w:rPr>
            </w:pPr>
            <w:r w:rsidRPr="00705016">
              <w:rPr>
                <w:sz w:val="24"/>
                <w:szCs w:val="24"/>
                <w:lang w:val="en-US" w:eastAsia="en-US"/>
              </w:rPr>
              <w:t>2019</w:t>
            </w:r>
          </w:p>
        </w:tc>
        <w:tc>
          <w:tcPr>
            <w:tcW w:w="1063" w:type="dxa"/>
            <w:tcBorders>
              <w:top w:val="single" w:sz="4" w:space="0" w:color="auto"/>
              <w:left w:val="single" w:sz="4" w:space="0" w:color="auto"/>
              <w:bottom w:val="single" w:sz="4" w:space="0" w:color="auto"/>
              <w:right w:val="single" w:sz="4" w:space="0" w:color="auto"/>
            </w:tcBorders>
            <w:vAlign w:val="center"/>
            <w:hideMark/>
          </w:tcPr>
          <w:p w:rsidR="00EC6C36" w:rsidRPr="00705016" w:rsidRDefault="00A90E94" w:rsidP="00705016">
            <w:pPr>
              <w:pStyle w:val="ae"/>
              <w:rPr>
                <w:sz w:val="24"/>
                <w:szCs w:val="24"/>
                <w:lang w:eastAsia="en-US"/>
              </w:rPr>
            </w:pPr>
            <w:r w:rsidRPr="00705016">
              <w:rPr>
                <w:sz w:val="24"/>
                <w:szCs w:val="24"/>
                <w:lang w:eastAsia="en-US"/>
              </w:rPr>
              <w:t>О</w:t>
            </w:r>
            <w:r w:rsidR="00EC6C36" w:rsidRPr="00705016">
              <w:rPr>
                <w:sz w:val="24"/>
                <w:szCs w:val="24"/>
                <w:lang w:eastAsia="en-US"/>
              </w:rPr>
              <w:t>рташа</w:t>
            </w:r>
            <w:r>
              <w:rPr>
                <w:sz w:val="24"/>
                <w:szCs w:val="24"/>
                <w:lang w:val="en-US" w:eastAsia="en-US"/>
              </w:rPr>
              <w:t xml:space="preserve"> </w:t>
            </w:r>
            <w:r w:rsidR="00EC6C36" w:rsidRPr="00705016">
              <w:rPr>
                <w:sz w:val="24"/>
                <w:szCs w:val="24"/>
                <w:lang w:eastAsia="en-US"/>
              </w:rPr>
              <w:t>көп</w:t>
            </w:r>
            <w:r>
              <w:rPr>
                <w:sz w:val="24"/>
                <w:szCs w:val="24"/>
                <w:lang w:val="en-US" w:eastAsia="en-US"/>
              </w:rPr>
              <w:t xml:space="preserve"> </w:t>
            </w:r>
            <w:r w:rsidR="00EC6C36" w:rsidRPr="00705016">
              <w:rPr>
                <w:sz w:val="24"/>
                <w:szCs w:val="24"/>
                <w:lang w:eastAsia="en-US"/>
              </w:rPr>
              <w:t>жылдық</w:t>
            </w:r>
          </w:p>
          <w:p w:rsidR="00EC6C36" w:rsidRPr="00705016" w:rsidRDefault="00EC6C36" w:rsidP="00705016">
            <w:pPr>
              <w:pStyle w:val="ae"/>
              <w:rPr>
                <w:sz w:val="24"/>
                <w:szCs w:val="24"/>
                <w:lang w:eastAsia="en-US"/>
              </w:rPr>
            </w:pPr>
          </w:p>
        </w:tc>
      </w:tr>
      <w:tr w:rsidR="00A90E94" w:rsidRPr="00705016" w:rsidTr="00A90E94">
        <w:trPr>
          <w:trHeight w:val="70"/>
        </w:trPr>
        <w:tc>
          <w:tcPr>
            <w:tcW w:w="1617" w:type="dxa"/>
            <w:tcBorders>
              <w:top w:val="single" w:sz="4" w:space="0" w:color="auto"/>
              <w:left w:val="single" w:sz="4" w:space="0" w:color="auto"/>
              <w:bottom w:val="single" w:sz="4" w:space="0" w:color="auto"/>
              <w:right w:val="single" w:sz="4" w:space="0" w:color="auto"/>
            </w:tcBorders>
            <w:vAlign w:val="bottom"/>
            <w:hideMark/>
          </w:tcPr>
          <w:p w:rsidR="00EC6C36" w:rsidRPr="00705016" w:rsidRDefault="00EC6C36" w:rsidP="00705016">
            <w:pPr>
              <w:pStyle w:val="ad"/>
              <w:rPr>
                <w:sz w:val="24"/>
                <w:szCs w:val="24"/>
                <w:lang w:val="kk-KZ" w:eastAsia="en-US"/>
              </w:rPr>
            </w:pPr>
            <w:r w:rsidRPr="00705016">
              <w:rPr>
                <w:sz w:val="24"/>
                <w:szCs w:val="24"/>
                <w:lang w:eastAsia="en-US"/>
              </w:rPr>
              <w:t>Нұра</w:t>
            </w:r>
          </w:p>
        </w:tc>
        <w:tc>
          <w:tcPr>
            <w:tcW w:w="1534" w:type="dxa"/>
            <w:tcBorders>
              <w:top w:val="single" w:sz="4" w:space="0" w:color="auto"/>
              <w:left w:val="single" w:sz="4" w:space="0" w:color="auto"/>
              <w:bottom w:val="single" w:sz="4" w:space="0" w:color="auto"/>
              <w:right w:val="single" w:sz="4" w:space="0" w:color="auto"/>
            </w:tcBorders>
            <w:vAlign w:val="bottom"/>
            <w:hideMark/>
          </w:tcPr>
          <w:p w:rsidR="00EC6C36" w:rsidRPr="00705016" w:rsidRDefault="00EC6C36" w:rsidP="00705016">
            <w:pPr>
              <w:suppressAutoHyphens/>
              <w:spacing w:after="0" w:line="240" w:lineRule="auto"/>
              <w:jc w:val="right"/>
              <w:rPr>
                <w:rFonts w:ascii="Times New Roman" w:hAnsi="Times New Roman" w:cs="Times New Roman"/>
                <w:sz w:val="24"/>
                <w:szCs w:val="24"/>
              </w:rPr>
            </w:pPr>
            <w:r w:rsidRPr="00705016">
              <w:rPr>
                <w:rFonts w:ascii="Times New Roman" w:hAnsi="Times New Roman" w:cs="Times New Roman"/>
                <w:sz w:val="24"/>
                <w:szCs w:val="24"/>
                <w:lang w:val="kk-KZ"/>
              </w:rPr>
              <w:t>978</w:t>
            </w:r>
          </w:p>
        </w:tc>
        <w:tc>
          <w:tcPr>
            <w:tcW w:w="1777" w:type="dxa"/>
            <w:tcBorders>
              <w:top w:val="single" w:sz="4" w:space="0" w:color="auto"/>
              <w:left w:val="single" w:sz="4" w:space="0" w:color="auto"/>
              <w:bottom w:val="single" w:sz="4" w:space="0" w:color="auto"/>
              <w:right w:val="single" w:sz="4" w:space="0" w:color="auto"/>
            </w:tcBorders>
            <w:vAlign w:val="bottom"/>
            <w:hideMark/>
          </w:tcPr>
          <w:p w:rsidR="00EC6C36" w:rsidRPr="00705016" w:rsidRDefault="00EC6C36" w:rsidP="00705016">
            <w:pPr>
              <w:suppressAutoHyphens/>
              <w:spacing w:after="0" w:line="240" w:lineRule="auto"/>
              <w:jc w:val="right"/>
              <w:rPr>
                <w:rFonts w:ascii="Times New Roman" w:hAnsi="Times New Roman" w:cs="Times New Roman"/>
                <w:sz w:val="24"/>
                <w:szCs w:val="24"/>
              </w:rPr>
            </w:pPr>
            <w:r w:rsidRPr="00705016">
              <w:rPr>
                <w:rFonts w:ascii="Times New Roman" w:hAnsi="Times New Roman" w:cs="Times New Roman"/>
                <w:sz w:val="24"/>
                <w:szCs w:val="24"/>
                <w:lang w:val="kk-KZ"/>
              </w:rPr>
              <w:t>978</w:t>
            </w:r>
          </w:p>
        </w:tc>
        <w:tc>
          <w:tcPr>
            <w:tcW w:w="1417" w:type="dxa"/>
            <w:tcBorders>
              <w:top w:val="single" w:sz="4" w:space="0" w:color="auto"/>
              <w:left w:val="single" w:sz="4" w:space="0" w:color="auto"/>
              <w:bottom w:val="single" w:sz="4" w:space="0" w:color="auto"/>
              <w:right w:val="single" w:sz="4" w:space="0" w:color="auto"/>
            </w:tcBorders>
            <w:vAlign w:val="bottom"/>
            <w:hideMark/>
          </w:tcPr>
          <w:p w:rsidR="00EC6C36" w:rsidRPr="00705016" w:rsidRDefault="00EC6C36" w:rsidP="00705016">
            <w:pPr>
              <w:suppressAutoHyphens/>
              <w:spacing w:after="0" w:line="240" w:lineRule="auto"/>
              <w:jc w:val="right"/>
              <w:rPr>
                <w:rFonts w:ascii="Times New Roman" w:hAnsi="Times New Roman" w:cs="Times New Roman"/>
                <w:sz w:val="24"/>
                <w:szCs w:val="24"/>
              </w:rPr>
            </w:pPr>
            <w:r w:rsidRPr="00705016">
              <w:rPr>
                <w:rFonts w:ascii="Times New Roman" w:hAnsi="Times New Roman" w:cs="Times New Roman"/>
                <w:sz w:val="24"/>
                <w:szCs w:val="24"/>
                <w:lang w:val="kk-KZ"/>
              </w:rPr>
              <w:t>55.1</w:t>
            </w:r>
          </w:p>
        </w:tc>
        <w:tc>
          <w:tcPr>
            <w:tcW w:w="2127" w:type="dxa"/>
            <w:tcBorders>
              <w:top w:val="single" w:sz="4" w:space="0" w:color="auto"/>
              <w:left w:val="single" w:sz="4" w:space="0" w:color="auto"/>
              <w:bottom w:val="single" w:sz="4" w:space="0" w:color="auto"/>
              <w:right w:val="single" w:sz="4" w:space="0" w:color="auto"/>
            </w:tcBorders>
            <w:vAlign w:val="bottom"/>
            <w:hideMark/>
          </w:tcPr>
          <w:p w:rsidR="00EC6C36" w:rsidRPr="00705016" w:rsidRDefault="00EC6C36" w:rsidP="00705016">
            <w:pPr>
              <w:pStyle w:val="ad"/>
              <w:rPr>
                <w:sz w:val="24"/>
                <w:szCs w:val="24"/>
                <w:lang w:val="kk-KZ" w:eastAsia="en-US"/>
              </w:rPr>
            </w:pPr>
            <w:r w:rsidRPr="00705016">
              <w:rPr>
                <w:sz w:val="24"/>
                <w:szCs w:val="24"/>
                <w:lang w:val="kk-KZ" w:eastAsia="en-US"/>
              </w:rPr>
              <w:t>1,75 (</w:t>
            </w:r>
            <w:r w:rsidRPr="00705016">
              <w:rPr>
                <w:sz w:val="24"/>
                <w:szCs w:val="24"/>
                <w:lang w:eastAsia="en-US"/>
              </w:rPr>
              <w:t>Р. Кошкарбаев</w:t>
            </w:r>
            <w:r w:rsidR="00875E31" w:rsidRPr="00705016">
              <w:rPr>
                <w:sz w:val="24"/>
                <w:szCs w:val="24"/>
                <w:lang w:val="kk-KZ" w:eastAsia="en-US"/>
              </w:rPr>
              <w:t xml:space="preserve"> а</w:t>
            </w:r>
            <w:r w:rsidR="00875E31" w:rsidRPr="00705016">
              <w:rPr>
                <w:sz w:val="24"/>
                <w:szCs w:val="24"/>
                <w:lang w:eastAsia="en-US"/>
              </w:rPr>
              <w:t>.</w:t>
            </w:r>
            <w:r w:rsidRPr="00705016">
              <w:rPr>
                <w:sz w:val="24"/>
                <w:szCs w:val="24"/>
                <w:lang w:eastAsia="en-US"/>
              </w:rPr>
              <w:t>)</w:t>
            </w:r>
          </w:p>
        </w:tc>
        <w:tc>
          <w:tcPr>
            <w:tcW w:w="1063" w:type="dxa"/>
            <w:tcBorders>
              <w:top w:val="single" w:sz="4" w:space="0" w:color="auto"/>
              <w:left w:val="single" w:sz="4" w:space="0" w:color="auto"/>
              <w:bottom w:val="single" w:sz="4" w:space="0" w:color="auto"/>
              <w:right w:val="single" w:sz="4" w:space="0" w:color="auto"/>
            </w:tcBorders>
            <w:vAlign w:val="bottom"/>
            <w:hideMark/>
          </w:tcPr>
          <w:p w:rsidR="00EC6C36" w:rsidRPr="00705016" w:rsidRDefault="00EC6C36" w:rsidP="00705016">
            <w:pPr>
              <w:pStyle w:val="ad"/>
              <w:jc w:val="right"/>
              <w:rPr>
                <w:sz w:val="24"/>
                <w:szCs w:val="24"/>
                <w:lang w:val="kk-KZ" w:eastAsia="en-US"/>
              </w:rPr>
            </w:pPr>
            <w:r w:rsidRPr="00705016">
              <w:rPr>
                <w:sz w:val="24"/>
                <w:szCs w:val="24"/>
                <w:lang w:val="kk-KZ" w:eastAsia="en-US"/>
              </w:rPr>
              <w:t>0,90</w:t>
            </w:r>
          </w:p>
        </w:tc>
      </w:tr>
    </w:tbl>
    <w:p w:rsidR="00EC6C36" w:rsidRPr="00705016" w:rsidRDefault="00EC6C36" w:rsidP="00705016">
      <w:pPr>
        <w:spacing w:after="0" w:line="240" w:lineRule="auto"/>
        <w:ind w:firstLine="709"/>
        <w:jc w:val="both"/>
        <w:rPr>
          <w:rFonts w:ascii="Times New Roman" w:hAnsi="Times New Roman" w:cs="Times New Roman"/>
          <w:sz w:val="28"/>
          <w:szCs w:val="28"/>
          <w:shd w:val="clear" w:color="auto" w:fill="FFFFFF" w:themeFill="background1"/>
          <w:lang w:val="kk-KZ"/>
        </w:rPr>
      </w:pPr>
    </w:p>
    <w:p w:rsidR="00705016" w:rsidRPr="00705016" w:rsidRDefault="00705016" w:rsidP="00705016">
      <w:pPr>
        <w:spacing w:after="0" w:line="240" w:lineRule="auto"/>
        <w:ind w:firstLine="709"/>
        <w:jc w:val="both"/>
        <w:rPr>
          <w:rFonts w:ascii="Times New Roman" w:hAnsi="Times New Roman" w:cs="Times New Roman"/>
          <w:sz w:val="28"/>
          <w:szCs w:val="28"/>
          <w:lang w:val="kk-KZ" w:eastAsia="ru-RU"/>
        </w:rPr>
      </w:pPr>
      <w:r w:rsidRPr="00705016">
        <w:rPr>
          <w:rFonts w:ascii="Times New Roman" w:hAnsi="Times New Roman" w:cs="Times New Roman"/>
          <w:sz w:val="28"/>
          <w:szCs w:val="28"/>
          <w:lang w:val="kk-KZ" w:eastAsia="ru-RU"/>
        </w:rPr>
        <w:t>Келесі 2-кестеде Нұра өзенінің Қарағанды облысындағы ұзына бойынан алынған сынамалар орны берілген.</w:t>
      </w:r>
    </w:p>
    <w:p w:rsidR="00705016" w:rsidRPr="00705016" w:rsidRDefault="00705016" w:rsidP="00705016">
      <w:pPr>
        <w:spacing w:after="0" w:line="240" w:lineRule="auto"/>
        <w:ind w:firstLine="709"/>
        <w:jc w:val="both"/>
        <w:rPr>
          <w:rFonts w:ascii="Times New Roman" w:hAnsi="Times New Roman" w:cs="Times New Roman"/>
          <w:sz w:val="28"/>
          <w:szCs w:val="28"/>
          <w:lang w:val="kk-KZ" w:eastAsia="ru-RU"/>
        </w:rPr>
      </w:pPr>
      <w:r w:rsidRPr="00705016">
        <w:rPr>
          <w:rFonts w:ascii="Times New Roman" w:hAnsi="Times New Roman" w:cs="Times New Roman"/>
          <w:sz w:val="28"/>
          <w:szCs w:val="28"/>
          <w:lang w:val="kk-KZ" w:eastAsia="ru-RU"/>
        </w:rPr>
        <w:t>Кесте 2</w:t>
      </w:r>
    </w:p>
    <w:p w:rsidR="00705016" w:rsidRPr="00705016" w:rsidRDefault="00705016" w:rsidP="00705016">
      <w:pPr>
        <w:spacing w:after="0" w:line="240" w:lineRule="auto"/>
        <w:ind w:firstLine="709"/>
        <w:jc w:val="both"/>
        <w:rPr>
          <w:rFonts w:ascii="Times New Roman" w:hAnsi="Times New Roman" w:cs="Times New Roman"/>
          <w:sz w:val="28"/>
          <w:szCs w:val="28"/>
          <w:lang w:val="kk-KZ" w:eastAsia="ru-RU"/>
        </w:rPr>
      </w:pPr>
      <w:r w:rsidRPr="00705016">
        <w:rPr>
          <w:rFonts w:ascii="Times New Roman" w:hAnsi="Times New Roman" w:cs="Times New Roman"/>
          <w:sz w:val="28"/>
          <w:szCs w:val="28"/>
          <w:lang w:val="kk-KZ" w:eastAsia="ru-RU"/>
        </w:rPr>
        <w:t>Нұра өзенінің суынан Қарағанды облысындағы алынған сынамалар орны</w:t>
      </w:r>
    </w:p>
    <w:tbl>
      <w:tblPr>
        <w:tblW w:w="9571" w:type="dxa"/>
        <w:jc w:val="center"/>
        <w:tblCellMar>
          <w:left w:w="10" w:type="dxa"/>
          <w:right w:w="10" w:type="dxa"/>
        </w:tblCellMar>
        <w:tblLook w:val="04A0"/>
      </w:tblPr>
      <w:tblGrid>
        <w:gridCol w:w="1101"/>
        <w:gridCol w:w="6812"/>
        <w:gridCol w:w="1658"/>
      </w:tblGrid>
      <w:tr w:rsidR="00705016" w:rsidRPr="00705016" w:rsidTr="00705016">
        <w:trPr>
          <w:trHeight w:val="190"/>
          <w:jc w:val="center"/>
        </w:trPr>
        <w:tc>
          <w:tcPr>
            <w:tcW w:w="1101" w:type="dxa"/>
            <w:tcBorders>
              <w:top w:val="single" w:sz="4" w:space="0" w:color="000000"/>
              <w:left w:val="single" w:sz="4" w:space="0" w:color="000000"/>
              <w:bottom w:val="single" w:sz="4" w:space="0" w:color="000000"/>
              <w:right w:val="single" w:sz="4" w:space="0" w:color="000000"/>
            </w:tcBorders>
            <w:hideMark/>
          </w:tcPr>
          <w:p w:rsidR="00705016" w:rsidRPr="00705016" w:rsidRDefault="00705016" w:rsidP="00705016">
            <w:pPr>
              <w:tabs>
                <w:tab w:val="left" w:pos="142"/>
              </w:tabs>
              <w:suppressAutoHyphens/>
              <w:autoSpaceDN w:val="0"/>
              <w:spacing w:after="0" w:line="240" w:lineRule="auto"/>
              <w:contextualSpacing/>
              <w:jc w:val="center"/>
              <w:rPr>
                <w:rFonts w:ascii="Times New Roman" w:hAnsi="Times New Roman" w:cs="Times New Roman"/>
                <w:sz w:val="24"/>
                <w:szCs w:val="24"/>
                <w:lang w:val="kk-KZ"/>
              </w:rPr>
            </w:pPr>
            <w:r w:rsidRPr="00705016">
              <w:rPr>
                <w:rFonts w:ascii="Times New Roman" w:hAnsi="Times New Roman" w:cs="Times New Roman"/>
                <w:sz w:val="24"/>
                <w:szCs w:val="24"/>
                <w:lang w:val="kk-KZ"/>
              </w:rPr>
              <w:t>Сынама №</w:t>
            </w:r>
          </w:p>
        </w:tc>
        <w:tc>
          <w:tcPr>
            <w:tcW w:w="681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hideMark/>
          </w:tcPr>
          <w:p w:rsidR="00705016" w:rsidRPr="00705016" w:rsidRDefault="00705016" w:rsidP="00705016">
            <w:pPr>
              <w:tabs>
                <w:tab w:val="left" w:pos="142"/>
              </w:tabs>
              <w:suppressAutoHyphens/>
              <w:autoSpaceDN w:val="0"/>
              <w:spacing w:after="0" w:line="240" w:lineRule="auto"/>
              <w:contextualSpacing/>
              <w:jc w:val="center"/>
              <w:rPr>
                <w:rFonts w:ascii="Times New Roman" w:hAnsi="Times New Roman" w:cs="Times New Roman"/>
                <w:sz w:val="24"/>
                <w:szCs w:val="24"/>
              </w:rPr>
            </w:pPr>
            <w:r w:rsidRPr="00705016">
              <w:rPr>
                <w:rFonts w:ascii="Times New Roman" w:hAnsi="Times New Roman" w:cs="Times New Roman"/>
                <w:sz w:val="24"/>
                <w:szCs w:val="24"/>
                <w:lang w:val="kk-KZ"/>
              </w:rPr>
              <w:t>Сынама орны</w:t>
            </w:r>
          </w:p>
        </w:tc>
        <w:tc>
          <w:tcPr>
            <w:tcW w:w="1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05016" w:rsidRPr="00705016" w:rsidRDefault="00705016" w:rsidP="00705016">
            <w:pPr>
              <w:tabs>
                <w:tab w:val="left" w:pos="142"/>
              </w:tabs>
              <w:suppressAutoHyphens/>
              <w:autoSpaceDN w:val="0"/>
              <w:spacing w:after="0" w:line="240" w:lineRule="auto"/>
              <w:ind w:firstLine="4"/>
              <w:contextualSpacing/>
              <w:jc w:val="center"/>
              <w:rPr>
                <w:rFonts w:ascii="Times New Roman" w:hAnsi="Times New Roman" w:cs="Times New Roman"/>
                <w:sz w:val="24"/>
                <w:szCs w:val="24"/>
              </w:rPr>
            </w:pPr>
            <w:r w:rsidRPr="00705016">
              <w:rPr>
                <w:rFonts w:ascii="Times New Roman" w:hAnsi="Times New Roman" w:cs="Times New Roman"/>
                <w:sz w:val="24"/>
                <w:szCs w:val="24"/>
              </w:rPr>
              <w:t>Координаты</w:t>
            </w:r>
          </w:p>
        </w:tc>
      </w:tr>
      <w:tr w:rsidR="00705016" w:rsidRPr="00705016" w:rsidTr="00705016">
        <w:trPr>
          <w:trHeight w:val="190"/>
          <w:jc w:val="center"/>
        </w:trPr>
        <w:tc>
          <w:tcPr>
            <w:tcW w:w="1101" w:type="dxa"/>
            <w:tcBorders>
              <w:top w:val="single" w:sz="4" w:space="0" w:color="000000"/>
              <w:left w:val="single" w:sz="4" w:space="0" w:color="000000"/>
              <w:bottom w:val="single" w:sz="4" w:space="0" w:color="000000"/>
              <w:right w:val="single" w:sz="4" w:space="0" w:color="000000"/>
            </w:tcBorders>
            <w:hideMark/>
          </w:tcPr>
          <w:p w:rsidR="00705016" w:rsidRPr="00705016" w:rsidRDefault="00705016" w:rsidP="00705016">
            <w:pPr>
              <w:tabs>
                <w:tab w:val="left" w:pos="142"/>
              </w:tabs>
              <w:spacing w:after="0" w:line="240" w:lineRule="auto"/>
              <w:contextualSpacing/>
              <w:rPr>
                <w:rFonts w:ascii="Times New Roman" w:hAnsi="Times New Roman" w:cs="Times New Roman"/>
                <w:sz w:val="24"/>
                <w:szCs w:val="24"/>
                <w:lang w:val="kk-KZ"/>
              </w:rPr>
            </w:pPr>
            <w:r w:rsidRPr="00705016">
              <w:rPr>
                <w:rFonts w:ascii="Times New Roman" w:hAnsi="Times New Roman" w:cs="Times New Roman"/>
                <w:sz w:val="24"/>
                <w:szCs w:val="24"/>
                <w:lang w:val="kk-KZ"/>
              </w:rPr>
              <w:t>1</w:t>
            </w:r>
          </w:p>
        </w:tc>
        <w:tc>
          <w:tcPr>
            <w:tcW w:w="681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lang w:val="kk-KZ"/>
              </w:rPr>
            </w:pPr>
            <w:r w:rsidRPr="00705016">
              <w:rPr>
                <w:rFonts w:ascii="Times New Roman" w:eastAsia="Times New Roman" w:hAnsi="Times New Roman" w:cs="Times New Roman"/>
                <w:color w:val="000000"/>
                <w:sz w:val="24"/>
                <w:szCs w:val="24"/>
                <w:lang w:val="kk-KZ" w:eastAsia="ru-RU"/>
              </w:rPr>
              <w:t>Ынталыдан   ауылдан  6 км. Төмен автомобиль көпірі ауданында</w:t>
            </w:r>
          </w:p>
        </w:tc>
        <w:tc>
          <w:tcPr>
            <w:tcW w:w="1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05016" w:rsidRPr="00705016" w:rsidRDefault="00705016" w:rsidP="00705016">
            <w:pPr>
              <w:tabs>
                <w:tab w:val="left" w:pos="142"/>
              </w:tabs>
              <w:spacing w:after="0" w:line="240" w:lineRule="auto"/>
              <w:ind w:firstLine="4"/>
              <w:contextualSpacing/>
              <w:jc w:val="center"/>
              <w:rPr>
                <w:rFonts w:ascii="Times New Roman" w:eastAsia="Calibri" w:hAnsi="Times New Roman" w:cs="Times New Roman"/>
                <w:sz w:val="24"/>
                <w:szCs w:val="24"/>
              </w:rPr>
            </w:pPr>
            <w:r w:rsidRPr="00705016">
              <w:rPr>
                <w:rFonts w:ascii="Times New Roman" w:eastAsia="Times New Roman" w:hAnsi="Times New Roman" w:cs="Times New Roman"/>
                <w:sz w:val="24"/>
                <w:szCs w:val="24"/>
                <w:lang w:val="en-US" w:eastAsia="ru-RU"/>
              </w:rPr>
              <w:t xml:space="preserve">N </w:t>
            </w:r>
            <w:r w:rsidRPr="00705016">
              <w:rPr>
                <w:rFonts w:ascii="Times New Roman" w:eastAsia="Times New Roman" w:hAnsi="Times New Roman" w:cs="Times New Roman"/>
                <w:sz w:val="24"/>
                <w:szCs w:val="24"/>
                <w:lang w:eastAsia="ru-RU"/>
              </w:rPr>
              <w:t xml:space="preserve">50.106525° </w:t>
            </w:r>
          </w:p>
          <w:p w:rsidR="00705016" w:rsidRPr="00705016" w:rsidRDefault="00705016" w:rsidP="00705016">
            <w:pPr>
              <w:tabs>
                <w:tab w:val="left" w:pos="142"/>
              </w:tabs>
              <w:suppressAutoHyphens/>
              <w:autoSpaceDN w:val="0"/>
              <w:spacing w:after="0" w:line="240" w:lineRule="auto"/>
              <w:ind w:firstLine="4"/>
              <w:contextualSpacing/>
              <w:jc w:val="center"/>
              <w:rPr>
                <w:rFonts w:ascii="Times New Roman" w:hAnsi="Times New Roman" w:cs="Times New Roman"/>
                <w:sz w:val="24"/>
                <w:szCs w:val="24"/>
              </w:rPr>
            </w:pPr>
            <w:r w:rsidRPr="00705016">
              <w:rPr>
                <w:rFonts w:ascii="Times New Roman" w:eastAsia="Times New Roman" w:hAnsi="Times New Roman" w:cs="Times New Roman"/>
                <w:sz w:val="24"/>
                <w:szCs w:val="24"/>
                <w:lang w:val="en-US" w:eastAsia="ru-RU"/>
              </w:rPr>
              <w:t xml:space="preserve">E </w:t>
            </w:r>
            <w:r w:rsidRPr="00705016">
              <w:rPr>
                <w:rFonts w:ascii="Times New Roman" w:eastAsia="Times New Roman" w:hAnsi="Times New Roman" w:cs="Times New Roman"/>
                <w:sz w:val="24"/>
                <w:szCs w:val="24"/>
                <w:lang w:eastAsia="ru-RU"/>
              </w:rPr>
              <w:t>72.921584°</w:t>
            </w:r>
          </w:p>
        </w:tc>
      </w:tr>
      <w:tr w:rsidR="00705016" w:rsidRPr="00705016" w:rsidTr="00705016">
        <w:trPr>
          <w:trHeight w:val="190"/>
          <w:jc w:val="center"/>
        </w:trPr>
        <w:tc>
          <w:tcPr>
            <w:tcW w:w="1101" w:type="dxa"/>
            <w:tcBorders>
              <w:top w:val="single" w:sz="4" w:space="0" w:color="000000"/>
              <w:left w:val="single" w:sz="4" w:space="0" w:color="000000"/>
              <w:bottom w:val="single" w:sz="4" w:space="0" w:color="000000"/>
              <w:right w:val="single" w:sz="4" w:space="0" w:color="000000"/>
            </w:tcBorders>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lang w:val="kk-KZ"/>
              </w:rPr>
            </w:pPr>
            <w:r w:rsidRPr="00705016">
              <w:rPr>
                <w:rFonts w:ascii="Times New Roman" w:hAnsi="Times New Roman" w:cs="Times New Roman"/>
                <w:sz w:val="24"/>
                <w:szCs w:val="24"/>
                <w:lang w:val="kk-KZ"/>
              </w:rPr>
              <w:t>2</w:t>
            </w:r>
          </w:p>
        </w:tc>
        <w:tc>
          <w:tcPr>
            <w:tcW w:w="681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lang w:val="kk-KZ"/>
              </w:rPr>
            </w:pPr>
            <w:r w:rsidRPr="00705016">
              <w:rPr>
                <w:rFonts w:ascii="Times New Roman" w:eastAsia="Times New Roman" w:hAnsi="Times New Roman" w:cs="Times New Roman"/>
                <w:color w:val="000000"/>
                <w:sz w:val="24"/>
                <w:szCs w:val="24"/>
                <w:lang w:val="kk-KZ" w:eastAsia="ru-RU"/>
              </w:rPr>
              <w:t>Шешенқарадан 3 км төмен  автомобиль көпірі ауданында</w:t>
            </w:r>
          </w:p>
        </w:tc>
        <w:tc>
          <w:tcPr>
            <w:tcW w:w="1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05016" w:rsidRPr="00705016" w:rsidRDefault="00705016" w:rsidP="00705016">
            <w:pPr>
              <w:pStyle w:val="1"/>
              <w:spacing w:before="0" w:line="240" w:lineRule="auto"/>
              <w:rPr>
                <w:rFonts w:ascii="Times New Roman" w:hAnsi="Times New Roman" w:cs="Times New Roman"/>
                <w:b w:val="0"/>
                <w:color w:val="auto"/>
                <w:sz w:val="24"/>
                <w:szCs w:val="24"/>
                <w:lang w:val="kk-KZ"/>
              </w:rPr>
            </w:pPr>
            <w:r w:rsidRPr="00705016">
              <w:rPr>
                <w:rFonts w:ascii="Times New Roman" w:hAnsi="Times New Roman" w:cs="Times New Roman"/>
                <w:b w:val="0"/>
                <w:color w:val="auto"/>
                <w:sz w:val="24"/>
                <w:szCs w:val="24"/>
              </w:rPr>
              <w:t>N 49°58'04.1" E 74°03'11.3"</w:t>
            </w:r>
          </w:p>
        </w:tc>
      </w:tr>
      <w:tr w:rsidR="00705016" w:rsidRPr="00705016" w:rsidTr="00705016">
        <w:trPr>
          <w:trHeight w:val="190"/>
          <w:jc w:val="center"/>
        </w:trPr>
        <w:tc>
          <w:tcPr>
            <w:tcW w:w="1101" w:type="dxa"/>
            <w:tcBorders>
              <w:top w:val="single" w:sz="4" w:space="0" w:color="000000"/>
              <w:left w:val="single" w:sz="4" w:space="0" w:color="000000"/>
              <w:bottom w:val="single" w:sz="4" w:space="0" w:color="000000"/>
              <w:right w:val="single" w:sz="4" w:space="0" w:color="000000"/>
            </w:tcBorders>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lang w:val="kk-KZ"/>
              </w:rPr>
            </w:pPr>
            <w:r w:rsidRPr="00705016">
              <w:rPr>
                <w:rFonts w:ascii="Times New Roman" w:hAnsi="Times New Roman" w:cs="Times New Roman"/>
                <w:sz w:val="24"/>
                <w:szCs w:val="24"/>
                <w:lang w:val="kk-KZ"/>
              </w:rPr>
              <w:t>3</w:t>
            </w:r>
          </w:p>
        </w:tc>
        <w:tc>
          <w:tcPr>
            <w:tcW w:w="681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lang w:val="kk-KZ"/>
              </w:rPr>
            </w:pPr>
            <w:r w:rsidRPr="00705016">
              <w:rPr>
                <w:rFonts w:ascii="Times New Roman" w:eastAsia="Times New Roman" w:hAnsi="Times New Roman" w:cs="Times New Roman"/>
                <w:color w:val="000000"/>
                <w:sz w:val="24"/>
                <w:szCs w:val="24"/>
                <w:lang w:val="kk-KZ" w:eastAsia="ru-RU"/>
              </w:rPr>
              <w:t>Ботақара, 2 км. Ботақарадан төменде автомобиль көпірі аймағында</w:t>
            </w:r>
          </w:p>
        </w:tc>
        <w:tc>
          <w:tcPr>
            <w:tcW w:w="1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05016" w:rsidRPr="00705016" w:rsidRDefault="00705016" w:rsidP="00705016">
            <w:pPr>
              <w:pStyle w:val="1"/>
              <w:spacing w:before="0" w:line="240" w:lineRule="auto"/>
              <w:rPr>
                <w:rFonts w:ascii="Times New Roman" w:hAnsi="Times New Roman" w:cs="Times New Roman"/>
                <w:b w:val="0"/>
                <w:color w:val="auto"/>
                <w:sz w:val="24"/>
                <w:szCs w:val="24"/>
                <w:lang w:val="kk-KZ"/>
              </w:rPr>
            </w:pPr>
            <w:r w:rsidRPr="00705016">
              <w:rPr>
                <w:rFonts w:ascii="Times New Roman" w:hAnsi="Times New Roman" w:cs="Times New Roman"/>
                <w:b w:val="0"/>
                <w:color w:val="auto"/>
                <w:sz w:val="24"/>
                <w:szCs w:val="24"/>
              </w:rPr>
              <w:t>N 50°02'47.3" E 73°45'09.5"</w:t>
            </w:r>
          </w:p>
        </w:tc>
      </w:tr>
      <w:tr w:rsidR="00705016" w:rsidRPr="00705016" w:rsidTr="00705016">
        <w:trPr>
          <w:trHeight w:val="699"/>
          <w:jc w:val="center"/>
        </w:trPr>
        <w:tc>
          <w:tcPr>
            <w:tcW w:w="1101" w:type="dxa"/>
            <w:tcBorders>
              <w:top w:val="single" w:sz="4" w:space="0" w:color="000000"/>
              <w:left w:val="single" w:sz="4" w:space="0" w:color="000000"/>
              <w:bottom w:val="single" w:sz="4" w:space="0" w:color="000000"/>
              <w:right w:val="single" w:sz="4" w:space="0" w:color="000000"/>
            </w:tcBorders>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lang w:val="kk-KZ"/>
              </w:rPr>
            </w:pPr>
            <w:r w:rsidRPr="00705016">
              <w:rPr>
                <w:rFonts w:ascii="Times New Roman" w:hAnsi="Times New Roman" w:cs="Times New Roman"/>
                <w:sz w:val="24"/>
                <w:szCs w:val="24"/>
                <w:lang w:val="kk-KZ"/>
              </w:rPr>
              <w:t>4</w:t>
            </w:r>
          </w:p>
        </w:tc>
        <w:tc>
          <w:tcPr>
            <w:tcW w:w="681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rPr>
            </w:pPr>
            <w:r w:rsidRPr="00705016">
              <w:rPr>
                <w:rFonts w:ascii="Times New Roman" w:eastAsia="Times New Roman" w:hAnsi="Times New Roman" w:cs="Times New Roman"/>
                <w:color w:val="000000"/>
                <w:sz w:val="24"/>
                <w:szCs w:val="24"/>
                <w:lang w:eastAsia="ru-RU"/>
              </w:rPr>
              <w:t>Балықтытеміржолстанциясы</w:t>
            </w:r>
          </w:p>
        </w:tc>
        <w:tc>
          <w:tcPr>
            <w:tcW w:w="1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05016" w:rsidRPr="00705016" w:rsidRDefault="00705016" w:rsidP="00705016">
            <w:pPr>
              <w:pStyle w:val="1"/>
              <w:spacing w:before="0" w:line="240" w:lineRule="auto"/>
              <w:rPr>
                <w:rFonts w:ascii="Times New Roman" w:hAnsi="Times New Roman" w:cs="Times New Roman"/>
                <w:b w:val="0"/>
                <w:color w:val="auto"/>
                <w:sz w:val="24"/>
                <w:szCs w:val="24"/>
              </w:rPr>
            </w:pPr>
            <w:r w:rsidRPr="00705016">
              <w:rPr>
                <w:rFonts w:ascii="Times New Roman" w:hAnsi="Times New Roman" w:cs="Times New Roman"/>
                <w:b w:val="0"/>
                <w:color w:val="auto"/>
                <w:sz w:val="24"/>
                <w:szCs w:val="24"/>
              </w:rPr>
              <w:t>N 49°23'14.8" E 71°38'42.9"</w:t>
            </w:r>
          </w:p>
        </w:tc>
      </w:tr>
      <w:tr w:rsidR="00705016" w:rsidRPr="00705016" w:rsidTr="00705016">
        <w:trPr>
          <w:trHeight w:val="469"/>
          <w:jc w:val="center"/>
        </w:trPr>
        <w:tc>
          <w:tcPr>
            <w:tcW w:w="1101" w:type="dxa"/>
            <w:tcBorders>
              <w:top w:val="single" w:sz="4" w:space="0" w:color="000000"/>
              <w:left w:val="single" w:sz="4" w:space="0" w:color="000000"/>
              <w:bottom w:val="single" w:sz="4" w:space="0" w:color="000000"/>
              <w:right w:val="single" w:sz="4" w:space="0" w:color="000000"/>
            </w:tcBorders>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lang w:val="kk-KZ"/>
              </w:rPr>
            </w:pPr>
            <w:r w:rsidRPr="00705016">
              <w:rPr>
                <w:rFonts w:ascii="Times New Roman" w:hAnsi="Times New Roman" w:cs="Times New Roman"/>
                <w:sz w:val="24"/>
                <w:szCs w:val="24"/>
                <w:lang w:val="kk-KZ"/>
              </w:rPr>
              <w:t>5</w:t>
            </w:r>
          </w:p>
        </w:tc>
        <w:tc>
          <w:tcPr>
            <w:tcW w:w="681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lang w:val="kk-KZ"/>
              </w:rPr>
            </w:pPr>
            <w:r w:rsidRPr="00705016">
              <w:rPr>
                <w:rFonts w:ascii="Times New Roman" w:eastAsia="Times New Roman" w:hAnsi="Times New Roman" w:cs="Times New Roman"/>
                <w:color w:val="000000"/>
                <w:sz w:val="24"/>
                <w:szCs w:val="24"/>
                <w:lang w:val="kk-KZ" w:eastAsia="ru-RU"/>
              </w:rPr>
              <w:t xml:space="preserve">«АрселорМиттал Теміртау» АҚ және «Теміртау» АҚ «ТЭМК» АҚ ҚМП »ағынды суларының аралас төгіндісінен  1 км жоғары  </w:t>
            </w:r>
          </w:p>
        </w:tc>
        <w:tc>
          <w:tcPr>
            <w:tcW w:w="1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05016" w:rsidRPr="00705016" w:rsidRDefault="00705016" w:rsidP="00705016">
            <w:pPr>
              <w:tabs>
                <w:tab w:val="left" w:pos="142"/>
              </w:tabs>
              <w:spacing w:after="0" w:line="240" w:lineRule="auto"/>
              <w:ind w:firstLine="4"/>
              <w:contextualSpacing/>
              <w:jc w:val="center"/>
              <w:rPr>
                <w:rFonts w:ascii="Times New Roman" w:eastAsia="Calibri" w:hAnsi="Times New Roman" w:cs="Times New Roman"/>
                <w:sz w:val="24"/>
                <w:szCs w:val="24"/>
              </w:rPr>
            </w:pPr>
            <w:r w:rsidRPr="00705016">
              <w:rPr>
                <w:rFonts w:ascii="Times New Roman" w:eastAsia="Times New Roman" w:hAnsi="Times New Roman" w:cs="Times New Roman"/>
                <w:sz w:val="24"/>
                <w:szCs w:val="24"/>
                <w:lang w:val="en-US" w:eastAsia="ru-RU"/>
              </w:rPr>
              <w:t xml:space="preserve">N </w:t>
            </w:r>
            <w:r w:rsidRPr="00705016">
              <w:rPr>
                <w:rFonts w:ascii="Times New Roman" w:eastAsia="Times New Roman" w:hAnsi="Times New Roman" w:cs="Times New Roman"/>
                <w:sz w:val="24"/>
                <w:szCs w:val="24"/>
                <w:lang w:eastAsia="ru-RU"/>
              </w:rPr>
              <w:t xml:space="preserve">50.103950° </w:t>
            </w:r>
          </w:p>
          <w:p w:rsidR="00705016" w:rsidRPr="00705016" w:rsidRDefault="00705016" w:rsidP="00705016">
            <w:pPr>
              <w:tabs>
                <w:tab w:val="left" w:pos="142"/>
              </w:tabs>
              <w:suppressAutoHyphens/>
              <w:autoSpaceDN w:val="0"/>
              <w:spacing w:after="0" w:line="240" w:lineRule="auto"/>
              <w:ind w:firstLine="4"/>
              <w:contextualSpacing/>
              <w:jc w:val="center"/>
              <w:rPr>
                <w:rFonts w:ascii="Times New Roman" w:hAnsi="Times New Roman" w:cs="Times New Roman"/>
                <w:sz w:val="24"/>
                <w:szCs w:val="24"/>
                <w:lang w:val="kk-KZ"/>
              </w:rPr>
            </w:pPr>
            <w:r w:rsidRPr="00705016">
              <w:rPr>
                <w:rFonts w:ascii="Times New Roman" w:eastAsia="Times New Roman" w:hAnsi="Times New Roman" w:cs="Times New Roman"/>
                <w:sz w:val="24"/>
                <w:szCs w:val="24"/>
                <w:lang w:val="en-US" w:eastAsia="ru-RU"/>
              </w:rPr>
              <w:t xml:space="preserve">E </w:t>
            </w:r>
            <w:r w:rsidRPr="00705016">
              <w:rPr>
                <w:rFonts w:ascii="Times New Roman" w:eastAsia="Times New Roman" w:hAnsi="Times New Roman" w:cs="Times New Roman"/>
                <w:sz w:val="24"/>
                <w:szCs w:val="24"/>
                <w:lang w:eastAsia="ru-RU"/>
              </w:rPr>
              <w:t>72.869329°</w:t>
            </w:r>
          </w:p>
        </w:tc>
      </w:tr>
      <w:tr w:rsidR="00705016" w:rsidRPr="00705016" w:rsidTr="00705016">
        <w:trPr>
          <w:trHeight w:val="190"/>
          <w:jc w:val="center"/>
        </w:trPr>
        <w:tc>
          <w:tcPr>
            <w:tcW w:w="1101" w:type="dxa"/>
            <w:tcBorders>
              <w:top w:val="single" w:sz="4" w:space="0" w:color="000000"/>
              <w:left w:val="single" w:sz="4" w:space="0" w:color="000000"/>
              <w:bottom w:val="single" w:sz="4" w:space="0" w:color="000000"/>
              <w:right w:val="single" w:sz="4" w:space="0" w:color="000000"/>
            </w:tcBorders>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lang w:val="kk-KZ"/>
              </w:rPr>
            </w:pPr>
            <w:r w:rsidRPr="00705016">
              <w:rPr>
                <w:rFonts w:ascii="Times New Roman" w:hAnsi="Times New Roman" w:cs="Times New Roman"/>
                <w:sz w:val="24"/>
                <w:szCs w:val="24"/>
                <w:lang w:val="kk-KZ"/>
              </w:rPr>
              <w:t>6</w:t>
            </w:r>
          </w:p>
        </w:tc>
        <w:tc>
          <w:tcPr>
            <w:tcW w:w="681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lang w:val="kk-KZ"/>
              </w:rPr>
            </w:pPr>
            <w:r w:rsidRPr="00705016">
              <w:rPr>
                <w:rFonts w:ascii="Times New Roman" w:eastAsia="Times New Roman" w:hAnsi="Times New Roman" w:cs="Times New Roman"/>
                <w:color w:val="000000"/>
                <w:sz w:val="24"/>
                <w:szCs w:val="24"/>
                <w:lang w:val="kk-KZ" w:eastAsia="ru-RU"/>
              </w:rPr>
              <w:t xml:space="preserve">«АрселорМиттал Теміртау» АҚ және «Теміртау» АҚ «ТЭМК» АҚ ҚМП »ағынды суларының аралас төгіндісінен  1 км төмен  </w:t>
            </w:r>
          </w:p>
        </w:tc>
        <w:tc>
          <w:tcPr>
            <w:tcW w:w="1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05016" w:rsidRPr="00705016" w:rsidRDefault="00705016" w:rsidP="00705016">
            <w:pPr>
              <w:tabs>
                <w:tab w:val="left" w:pos="142"/>
              </w:tabs>
              <w:spacing w:after="0" w:line="240" w:lineRule="auto"/>
              <w:ind w:firstLine="4"/>
              <w:contextualSpacing/>
              <w:jc w:val="center"/>
              <w:rPr>
                <w:rFonts w:ascii="Times New Roman" w:eastAsia="Calibri" w:hAnsi="Times New Roman" w:cs="Times New Roman"/>
                <w:sz w:val="24"/>
                <w:szCs w:val="24"/>
              </w:rPr>
            </w:pPr>
            <w:r w:rsidRPr="00705016">
              <w:rPr>
                <w:rFonts w:ascii="Times New Roman" w:eastAsia="Times New Roman" w:hAnsi="Times New Roman" w:cs="Times New Roman"/>
                <w:sz w:val="24"/>
                <w:szCs w:val="24"/>
                <w:lang w:val="en-US" w:eastAsia="ru-RU"/>
              </w:rPr>
              <w:t xml:space="preserve">N </w:t>
            </w:r>
            <w:r w:rsidRPr="00705016">
              <w:rPr>
                <w:rFonts w:ascii="Times New Roman" w:eastAsia="Times New Roman" w:hAnsi="Times New Roman" w:cs="Times New Roman"/>
                <w:sz w:val="24"/>
                <w:szCs w:val="24"/>
                <w:lang w:eastAsia="ru-RU"/>
              </w:rPr>
              <w:t xml:space="preserve">50.118453° </w:t>
            </w:r>
          </w:p>
          <w:p w:rsidR="00705016" w:rsidRPr="00705016" w:rsidRDefault="00705016" w:rsidP="00705016">
            <w:pPr>
              <w:tabs>
                <w:tab w:val="left" w:pos="142"/>
              </w:tabs>
              <w:suppressAutoHyphens/>
              <w:autoSpaceDN w:val="0"/>
              <w:spacing w:after="0" w:line="240" w:lineRule="auto"/>
              <w:ind w:firstLine="4"/>
              <w:contextualSpacing/>
              <w:jc w:val="center"/>
              <w:rPr>
                <w:rFonts w:ascii="Times New Roman" w:hAnsi="Times New Roman" w:cs="Times New Roman"/>
                <w:sz w:val="24"/>
                <w:szCs w:val="24"/>
                <w:lang w:val="kk-KZ"/>
              </w:rPr>
            </w:pPr>
            <w:r w:rsidRPr="00705016">
              <w:rPr>
                <w:rFonts w:ascii="Times New Roman" w:eastAsia="Times New Roman" w:hAnsi="Times New Roman" w:cs="Times New Roman"/>
                <w:sz w:val="24"/>
                <w:szCs w:val="24"/>
                <w:lang w:val="en-US" w:eastAsia="ru-RU"/>
              </w:rPr>
              <w:t xml:space="preserve">E </w:t>
            </w:r>
            <w:r w:rsidRPr="00705016">
              <w:rPr>
                <w:rFonts w:ascii="Times New Roman" w:eastAsia="Times New Roman" w:hAnsi="Times New Roman" w:cs="Times New Roman"/>
                <w:sz w:val="24"/>
                <w:szCs w:val="24"/>
                <w:lang w:eastAsia="ru-RU"/>
              </w:rPr>
              <w:t>72.744570°</w:t>
            </w:r>
          </w:p>
        </w:tc>
      </w:tr>
      <w:tr w:rsidR="00705016" w:rsidRPr="00705016" w:rsidTr="00705016">
        <w:trPr>
          <w:trHeight w:val="190"/>
          <w:jc w:val="center"/>
        </w:trPr>
        <w:tc>
          <w:tcPr>
            <w:tcW w:w="1101" w:type="dxa"/>
            <w:tcBorders>
              <w:top w:val="single" w:sz="4" w:space="0" w:color="000000"/>
              <w:left w:val="single" w:sz="4" w:space="0" w:color="000000"/>
              <w:bottom w:val="single" w:sz="4" w:space="0" w:color="000000"/>
              <w:right w:val="single" w:sz="4" w:space="0" w:color="000000"/>
            </w:tcBorders>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lang w:val="kk-KZ"/>
              </w:rPr>
            </w:pPr>
            <w:r w:rsidRPr="00705016">
              <w:rPr>
                <w:rFonts w:ascii="Times New Roman" w:hAnsi="Times New Roman" w:cs="Times New Roman"/>
                <w:sz w:val="24"/>
                <w:szCs w:val="24"/>
                <w:lang w:val="kk-KZ"/>
              </w:rPr>
              <w:t>7</w:t>
            </w:r>
          </w:p>
        </w:tc>
        <w:tc>
          <w:tcPr>
            <w:tcW w:w="681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lang w:val="kk-KZ"/>
              </w:rPr>
            </w:pPr>
            <w:r w:rsidRPr="00705016">
              <w:rPr>
                <w:rFonts w:ascii="Times New Roman" w:eastAsia="Times New Roman" w:hAnsi="Times New Roman" w:cs="Times New Roman"/>
                <w:color w:val="000000"/>
                <w:sz w:val="24"/>
                <w:szCs w:val="24"/>
                <w:lang w:val="kk-KZ" w:eastAsia="ru-RU"/>
              </w:rPr>
              <w:t>Садовое бөлімі, Теміртау қ. 1 км төмен</w:t>
            </w:r>
          </w:p>
        </w:tc>
        <w:tc>
          <w:tcPr>
            <w:tcW w:w="1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016" w:rsidRPr="00705016" w:rsidRDefault="00705016" w:rsidP="00705016">
            <w:pPr>
              <w:tabs>
                <w:tab w:val="left" w:pos="142"/>
              </w:tabs>
              <w:spacing w:after="0" w:line="240" w:lineRule="auto"/>
              <w:ind w:firstLine="4"/>
              <w:contextualSpacing/>
              <w:jc w:val="center"/>
              <w:rPr>
                <w:rFonts w:ascii="Times New Roman" w:eastAsia="Calibri" w:hAnsi="Times New Roman" w:cs="Times New Roman"/>
                <w:sz w:val="24"/>
                <w:szCs w:val="24"/>
              </w:rPr>
            </w:pPr>
            <w:r w:rsidRPr="00705016">
              <w:rPr>
                <w:rFonts w:ascii="Times New Roman" w:eastAsia="Times New Roman" w:hAnsi="Times New Roman" w:cs="Times New Roman"/>
                <w:sz w:val="24"/>
                <w:szCs w:val="24"/>
                <w:lang w:val="en-US" w:eastAsia="ru-RU"/>
              </w:rPr>
              <w:t xml:space="preserve">N </w:t>
            </w:r>
            <w:r w:rsidRPr="00705016">
              <w:rPr>
                <w:rFonts w:ascii="Times New Roman" w:eastAsia="Times New Roman" w:hAnsi="Times New Roman" w:cs="Times New Roman"/>
                <w:sz w:val="24"/>
                <w:szCs w:val="24"/>
                <w:lang w:eastAsia="ru-RU"/>
              </w:rPr>
              <w:t xml:space="preserve">50.122285° </w:t>
            </w:r>
          </w:p>
          <w:p w:rsidR="00705016" w:rsidRPr="00705016" w:rsidRDefault="00705016" w:rsidP="00705016">
            <w:pPr>
              <w:tabs>
                <w:tab w:val="left" w:pos="142"/>
              </w:tabs>
              <w:suppressAutoHyphens/>
              <w:autoSpaceDN w:val="0"/>
              <w:spacing w:after="0" w:line="240" w:lineRule="auto"/>
              <w:contextualSpacing/>
              <w:jc w:val="center"/>
              <w:rPr>
                <w:rFonts w:ascii="Times New Roman" w:hAnsi="Times New Roman" w:cs="Times New Roman"/>
                <w:sz w:val="24"/>
                <w:szCs w:val="24"/>
                <w:lang w:val="kk-KZ"/>
              </w:rPr>
            </w:pPr>
            <w:r w:rsidRPr="00705016">
              <w:rPr>
                <w:rFonts w:ascii="Times New Roman" w:eastAsia="Times New Roman" w:hAnsi="Times New Roman" w:cs="Times New Roman"/>
                <w:sz w:val="24"/>
                <w:szCs w:val="24"/>
                <w:lang w:val="en-US" w:eastAsia="ru-RU"/>
              </w:rPr>
              <w:t xml:space="preserve">E </w:t>
            </w:r>
            <w:r w:rsidRPr="00705016">
              <w:rPr>
                <w:rFonts w:ascii="Times New Roman" w:eastAsia="Times New Roman" w:hAnsi="Times New Roman" w:cs="Times New Roman"/>
                <w:sz w:val="24"/>
                <w:szCs w:val="24"/>
                <w:lang w:eastAsia="ru-RU"/>
              </w:rPr>
              <w:t>72.826040°</w:t>
            </w:r>
          </w:p>
        </w:tc>
      </w:tr>
      <w:tr w:rsidR="00705016" w:rsidRPr="00705016" w:rsidTr="00705016">
        <w:trPr>
          <w:trHeight w:val="190"/>
          <w:jc w:val="center"/>
        </w:trPr>
        <w:tc>
          <w:tcPr>
            <w:tcW w:w="1101" w:type="dxa"/>
            <w:tcBorders>
              <w:top w:val="single" w:sz="4" w:space="0" w:color="000000"/>
              <w:left w:val="single" w:sz="4" w:space="0" w:color="000000"/>
              <w:bottom w:val="single" w:sz="4" w:space="0" w:color="000000"/>
              <w:right w:val="single" w:sz="4" w:space="0" w:color="000000"/>
            </w:tcBorders>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lang w:val="kk-KZ"/>
              </w:rPr>
            </w:pPr>
            <w:r w:rsidRPr="00705016">
              <w:rPr>
                <w:rFonts w:ascii="Times New Roman" w:hAnsi="Times New Roman" w:cs="Times New Roman"/>
                <w:sz w:val="24"/>
                <w:szCs w:val="24"/>
                <w:lang w:val="kk-KZ"/>
              </w:rPr>
              <w:t>8</w:t>
            </w:r>
          </w:p>
        </w:tc>
        <w:tc>
          <w:tcPr>
            <w:tcW w:w="681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lang w:val="kk-KZ"/>
              </w:rPr>
            </w:pPr>
            <w:r w:rsidRPr="00705016">
              <w:rPr>
                <w:rFonts w:ascii="Times New Roman" w:eastAsia="Times New Roman" w:hAnsi="Times New Roman" w:cs="Times New Roman"/>
                <w:color w:val="000000"/>
                <w:sz w:val="24"/>
                <w:szCs w:val="24"/>
                <w:lang w:val="kk-KZ" w:eastAsia="ru-RU"/>
              </w:rPr>
              <w:t>Теміртау қаласындағы «АрселорМиттал Теміртау» АҚ және «KMP» АҚ ТЭМК »АҚ ағынды суларын құрама ағындысынан 5,7 км төмен.</w:t>
            </w:r>
          </w:p>
        </w:tc>
        <w:tc>
          <w:tcPr>
            <w:tcW w:w="1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5016" w:rsidRPr="00705016" w:rsidRDefault="00705016" w:rsidP="00705016">
            <w:pPr>
              <w:tabs>
                <w:tab w:val="left" w:pos="142"/>
              </w:tabs>
              <w:spacing w:after="0" w:line="240" w:lineRule="auto"/>
              <w:ind w:firstLine="4"/>
              <w:contextualSpacing/>
              <w:jc w:val="center"/>
              <w:rPr>
                <w:rFonts w:ascii="Times New Roman" w:eastAsia="Calibri" w:hAnsi="Times New Roman" w:cs="Times New Roman"/>
                <w:sz w:val="24"/>
                <w:szCs w:val="24"/>
              </w:rPr>
            </w:pPr>
            <w:r w:rsidRPr="00705016">
              <w:rPr>
                <w:rFonts w:ascii="Times New Roman" w:eastAsia="Times New Roman" w:hAnsi="Times New Roman" w:cs="Times New Roman"/>
                <w:sz w:val="24"/>
                <w:szCs w:val="24"/>
                <w:lang w:val="en-US" w:eastAsia="ru-RU"/>
              </w:rPr>
              <w:t xml:space="preserve">N </w:t>
            </w:r>
            <w:r w:rsidRPr="00705016">
              <w:rPr>
                <w:rFonts w:ascii="Times New Roman" w:eastAsia="Times New Roman" w:hAnsi="Times New Roman" w:cs="Times New Roman"/>
                <w:sz w:val="24"/>
                <w:szCs w:val="24"/>
                <w:lang w:eastAsia="ru-RU"/>
              </w:rPr>
              <w:t xml:space="preserve">49.975874° </w:t>
            </w:r>
          </w:p>
          <w:p w:rsidR="00705016" w:rsidRPr="00705016" w:rsidRDefault="00705016" w:rsidP="00705016">
            <w:pPr>
              <w:tabs>
                <w:tab w:val="left" w:pos="142"/>
              </w:tabs>
              <w:suppressAutoHyphens/>
              <w:autoSpaceDN w:val="0"/>
              <w:spacing w:after="0" w:line="240" w:lineRule="auto"/>
              <w:contextualSpacing/>
              <w:jc w:val="center"/>
              <w:rPr>
                <w:rFonts w:ascii="Times New Roman" w:hAnsi="Times New Roman" w:cs="Times New Roman"/>
                <w:sz w:val="24"/>
                <w:szCs w:val="24"/>
                <w:lang w:val="kk-KZ"/>
              </w:rPr>
            </w:pPr>
            <w:r w:rsidRPr="00705016">
              <w:rPr>
                <w:rFonts w:ascii="Times New Roman" w:eastAsia="Times New Roman" w:hAnsi="Times New Roman" w:cs="Times New Roman"/>
                <w:sz w:val="24"/>
                <w:szCs w:val="24"/>
                <w:lang w:val="en-US" w:eastAsia="ru-RU"/>
              </w:rPr>
              <w:t xml:space="preserve">E </w:t>
            </w:r>
            <w:r w:rsidRPr="00705016">
              <w:rPr>
                <w:rFonts w:ascii="Times New Roman" w:eastAsia="Times New Roman" w:hAnsi="Times New Roman" w:cs="Times New Roman"/>
                <w:sz w:val="24"/>
                <w:szCs w:val="24"/>
                <w:lang w:eastAsia="ru-RU"/>
              </w:rPr>
              <w:t>72.608488°</w:t>
            </w:r>
          </w:p>
        </w:tc>
      </w:tr>
      <w:tr w:rsidR="00705016" w:rsidRPr="00705016" w:rsidTr="00705016">
        <w:trPr>
          <w:trHeight w:val="190"/>
          <w:jc w:val="center"/>
        </w:trPr>
        <w:tc>
          <w:tcPr>
            <w:tcW w:w="1101" w:type="dxa"/>
            <w:tcBorders>
              <w:top w:val="single" w:sz="4" w:space="0" w:color="000000"/>
              <w:left w:val="single" w:sz="4" w:space="0" w:color="000000"/>
              <w:bottom w:val="single" w:sz="4" w:space="0" w:color="000000"/>
              <w:right w:val="single" w:sz="4" w:space="0" w:color="000000"/>
            </w:tcBorders>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lang w:val="kk-KZ"/>
              </w:rPr>
            </w:pPr>
            <w:r w:rsidRPr="00705016">
              <w:rPr>
                <w:rFonts w:ascii="Times New Roman" w:hAnsi="Times New Roman" w:cs="Times New Roman"/>
                <w:sz w:val="24"/>
                <w:szCs w:val="24"/>
                <w:lang w:val="kk-KZ"/>
              </w:rPr>
              <w:t>9</w:t>
            </w:r>
          </w:p>
        </w:tc>
        <w:tc>
          <w:tcPr>
            <w:tcW w:w="681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lang w:val="kk-KZ"/>
              </w:rPr>
            </w:pPr>
            <w:r w:rsidRPr="00705016">
              <w:rPr>
                <w:rFonts w:ascii="Times New Roman" w:eastAsia="Times New Roman" w:hAnsi="Times New Roman" w:cs="Times New Roman"/>
                <w:color w:val="000000"/>
                <w:sz w:val="24"/>
                <w:szCs w:val="24"/>
                <w:lang w:val="kk-KZ" w:eastAsia="ru-RU"/>
              </w:rPr>
              <w:t>Жаңаталап, ауыл аумағындағы автомобиль көпірі</w:t>
            </w:r>
          </w:p>
        </w:tc>
        <w:tc>
          <w:tcPr>
            <w:tcW w:w="16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05016" w:rsidRPr="00705016" w:rsidRDefault="00705016" w:rsidP="00705016">
            <w:pPr>
              <w:tabs>
                <w:tab w:val="left" w:pos="142"/>
              </w:tabs>
              <w:spacing w:after="0" w:line="240" w:lineRule="auto"/>
              <w:ind w:firstLine="4"/>
              <w:contextualSpacing/>
              <w:jc w:val="center"/>
              <w:rPr>
                <w:rFonts w:ascii="Times New Roman" w:eastAsia="Calibri" w:hAnsi="Times New Roman" w:cs="Times New Roman"/>
                <w:sz w:val="24"/>
                <w:szCs w:val="24"/>
              </w:rPr>
            </w:pPr>
            <w:r w:rsidRPr="00705016">
              <w:rPr>
                <w:rFonts w:ascii="Times New Roman" w:eastAsia="Times New Roman" w:hAnsi="Times New Roman" w:cs="Times New Roman"/>
                <w:sz w:val="24"/>
                <w:szCs w:val="24"/>
                <w:lang w:val="en-US" w:eastAsia="ru-RU"/>
              </w:rPr>
              <w:t xml:space="preserve">N </w:t>
            </w:r>
            <w:r w:rsidRPr="00705016">
              <w:rPr>
                <w:rFonts w:ascii="Times New Roman" w:eastAsia="Times New Roman" w:hAnsi="Times New Roman" w:cs="Times New Roman"/>
                <w:sz w:val="24"/>
                <w:szCs w:val="24"/>
                <w:lang w:eastAsia="ru-RU"/>
              </w:rPr>
              <w:t xml:space="preserve">50.044638° </w:t>
            </w:r>
          </w:p>
          <w:p w:rsidR="00705016" w:rsidRPr="00705016" w:rsidRDefault="00705016" w:rsidP="00705016">
            <w:pPr>
              <w:tabs>
                <w:tab w:val="left" w:pos="142"/>
              </w:tabs>
              <w:suppressAutoHyphens/>
              <w:autoSpaceDN w:val="0"/>
              <w:spacing w:after="0" w:line="240" w:lineRule="auto"/>
              <w:ind w:firstLine="4"/>
              <w:contextualSpacing/>
              <w:jc w:val="center"/>
              <w:rPr>
                <w:rFonts w:ascii="Times New Roman" w:hAnsi="Times New Roman" w:cs="Times New Roman"/>
                <w:sz w:val="24"/>
                <w:szCs w:val="24"/>
                <w:lang w:val="kk-KZ"/>
              </w:rPr>
            </w:pPr>
            <w:r w:rsidRPr="00705016">
              <w:rPr>
                <w:rFonts w:ascii="Times New Roman" w:eastAsia="Times New Roman" w:hAnsi="Times New Roman" w:cs="Times New Roman"/>
                <w:sz w:val="24"/>
                <w:szCs w:val="24"/>
                <w:lang w:val="en-US" w:eastAsia="ru-RU"/>
              </w:rPr>
              <w:t xml:space="preserve">E </w:t>
            </w:r>
            <w:r w:rsidRPr="00705016">
              <w:rPr>
                <w:rFonts w:ascii="Times New Roman" w:eastAsia="Times New Roman" w:hAnsi="Times New Roman" w:cs="Times New Roman"/>
                <w:sz w:val="24"/>
                <w:szCs w:val="24"/>
                <w:lang w:eastAsia="ru-RU"/>
              </w:rPr>
              <w:t>72.693821°</w:t>
            </w:r>
          </w:p>
        </w:tc>
      </w:tr>
      <w:tr w:rsidR="00705016" w:rsidRPr="00705016" w:rsidTr="00705016">
        <w:trPr>
          <w:trHeight w:val="190"/>
          <w:jc w:val="center"/>
        </w:trPr>
        <w:tc>
          <w:tcPr>
            <w:tcW w:w="1101" w:type="dxa"/>
            <w:tcBorders>
              <w:top w:val="single" w:sz="4" w:space="0" w:color="000000"/>
              <w:left w:val="single" w:sz="4" w:space="0" w:color="000000"/>
              <w:bottom w:val="single" w:sz="4" w:space="0" w:color="000000"/>
              <w:right w:val="single" w:sz="4" w:space="0" w:color="000000"/>
            </w:tcBorders>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lang w:val="kk-KZ"/>
              </w:rPr>
            </w:pPr>
            <w:r w:rsidRPr="00705016">
              <w:rPr>
                <w:rFonts w:ascii="Times New Roman" w:hAnsi="Times New Roman" w:cs="Times New Roman"/>
                <w:sz w:val="24"/>
                <w:szCs w:val="24"/>
                <w:lang w:val="kk-KZ"/>
              </w:rPr>
              <w:t>10</w:t>
            </w:r>
          </w:p>
        </w:tc>
        <w:tc>
          <w:tcPr>
            <w:tcW w:w="681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lang w:val="kk-KZ"/>
              </w:rPr>
            </w:pPr>
            <w:r w:rsidRPr="00705016">
              <w:rPr>
                <w:rFonts w:ascii="Times New Roman" w:eastAsia="Times New Roman" w:hAnsi="Times New Roman" w:cs="Times New Roman"/>
                <w:color w:val="000000"/>
                <w:sz w:val="24"/>
                <w:szCs w:val="24"/>
                <w:lang w:val="kk-KZ" w:eastAsia="ru-RU"/>
              </w:rPr>
              <w:t>Ынтымақ су қоймасының жоғарғы бьефі</w:t>
            </w:r>
          </w:p>
        </w:tc>
        <w:tc>
          <w:tcPr>
            <w:tcW w:w="16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05016" w:rsidRPr="00705016" w:rsidRDefault="00705016" w:rsidP="00705016">
            <w:pPr>
              <w:tabs>
                <w:tab w:val="left" w:pos="142"/>
              </w:tabs>
              <w:spacing w:after="0" w:line="240" w:lineRule="auto"/>
              <w:contextualSpacing/>
              <w:jc w:val="center"/>
              <w:rPr>
                <w:rFonts w:ascii="Times New Roman" w:eastAsia="Calibri" w:hAnsi="Times New Roman" w:cs="Times New Roman"/>
                <w:sz w:val="24"/>
                <w:szCs w:val="24"/>
              </w:rPr>
            </w:pPr>
            <w:r w:rsidRPr="00705016">
              <w:rPr>
                <w:rFonts w:ascii="Times New Roman" w:hAnsi="Times New Roman" w:cs="Times New Roman"/>
                <w:bCs/>
                <w:sz w:val="24"/>
                <w:szCs w:val="24"/>
                <w:lang w:val="en-US"/>
              </w:rPr>
              <w:t>N</w:t>
            </w:r>
            <w:r w:rsidRPr="00705016">
              <w:rPr>
                <w:rFonts w:ascii="Times New Roman" w:hAnsi="Times New Roman" w:cs="Times New Roman"/>
                <w:bCs/>
                <w:sz w:val="24"/>
                <w:szCs w:val="24"/>
              </w:rPr>
              <w:t xml:space="preserve"> 49.883319°</w:t>
            </w:r>
          </w:p>
          <w:p w:rsidR="00705016" w:rsidRPr="00705016" w:rsidRDefault="00705016" w:rsidP="00705016">
            <w:pPr>
              <w:tabs>
                <w:tab w:val="left" w:pos="142"/>
              </w:tabs>
              <w:suppressAutoHyphens/>
              <w:autoSpaceDN w:val="0"/>
              <w:spacing w:after="0" w:line="240" w:lineRule="auto"/>
              <w:ind w:firstLine="4"/>
              <w:contextualSpacing/>
              <w:jc w:val="center"/>
              <w:rPr>
                <w:rFonts w:ascii="Times New Roman" w:hAnsi="Times New Roman" w:cs="Times New Roman"/>
                <w:sz w:val="24"/>
                <w:szCs w:val="24"/>
                <w:lang w:val="kk-KZ"/>
              </w:rPr>
            </w:pPr>
            <w:r w:rsidRPr="00705016">
              <w:rPr>
                <w:rFonts w:ascii="Times New Roman" w:hAnsi="Times New Roman" w:cs="Times New Roman"/>
                <w:bCs/>
                <w:sz w:val="24"/>
                <w:szCs w:val="24"/>
                <w:lang w:val="en-US"/>
              </w:rPr>
              <w:t>E</w:t>
            </w:r>
            <w:r w:rsidRPr="00705016">
              <w:rPr>
                <w:rFonts w:ascii="Times New Roman" w:hAnsi="Times New Roman" w:cs="Times New Roman"/>
                <w:bCs/>
                <w:sz w:val="24"/>
                <w:szCs w:val="24"/>
                <w:lang w:val="kk-KZ"/>
              </w:rPr>
              <w:t xml:space="preserve"> 72.416013°</w:t>
            </w:r>
          </w:p>
        </w:tc>
      </w:tr>
      <w:tr w:rsidR="00705016" w:rsidRPr="00705016" w:rsidTr="00705016">
        <w:trPr>
          <w:trHeight w:val="190"/>
          <w:jc w:val="center"/>
        </w:trPr>
        <w:tc>
          <w:tcPr>
            <w:tcW w:w="1101" w:type="dxa"/>
            <w:tcBorders>
              <w:top w:val="single" w:sz="4" w:space="0" w:color="000000"/>
              <w:left w:val="single" w:sz="4" w:space="0" w:color="000000"/>
              <w:bottom w:val="single" w:sz="4" w:space="0" w:color="000000"/>
              <w:right w:val="single" w:sz="4" w:space="0" w:color="000000"/>
            </w:tcBorders>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lang w:val="kk-KZ"/>
              </w:rPr>
            </w:pPr>
            <w:r w:rsidRPr="00705016">
              <w:rPr>
                <w:rFonts w:ascii="Times New Roman" w:hAnsi="Times New Roman" w:cs="Times New Roman"/>
                <w:sz w:val="24"/>
                <w:szCs w:val="24"/>
                <w:lang w:val="kk-KZ"/>
              </w:rPr>
              <w:t>11</w:t>
            </w:r>
          </w:p>
        </w:tc>
        <w:tc>
          <w:tcPr>
            <w:tcW w:w="681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lang w:val="kk-KZ"/>
              </w:rPr>
            </w:pPr>
            <w:r w:rsidRPr="00705016">
              <w:rPr>
                <w:rFonts w:ascii="Times New Roman" w:eastAsia="Times New Roman" w:hAnsi="Times New Roman" w:cs="Times New Roman"/>
                <w:color w:val="000000"/>
                <w:sz w:val="24"/>
                <w:szCs w:val="24"/>
                <w:lang w:val="kk-KZ" w:eastAsia="ru-RU"/>
              </w:rPr>
              <w:t>Ынтымақ су қоймасының төменгі бьефі</w:t>
            </w:r>
          </w:p>
        </w:tc>
        <w:tc>
          <w:tcPr>
            <w:tcW w:w="1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05016" w:rsidRPr="00705016" w:rsidRDefault="00705016" w:rsidP="00705016">
            <w:pPr>
              <w:tabs>
                <w:tab w:val="left" w:pos="142"/>
              </w:tabs>
              <w:spacing w:after="0" w:line="240" w:lineRule="auto"/>
              <w:contextualSpacing/>
              <w:jc w:val="center"/>
              <w:rPr>
                <w:rFonts w:ascii="Times New Roman" w:eastAsia="Calibri" w:hAnsi="Times New Roman" w:cs="Times New Roman"/>
                <w:sz w:val="24"/>
                <w:szCs w:val="24"/>
              </w:rPr>
            </w:pPr>
            <w:r w:rsidRPr="00705016">
              <w:rPr>
                <w:rFonts w:ascii="Times New Roman" w:hAnsi="Times New Roman" w:cs="Times New Roman"/>
                <w:bCs/>
                <w:sz w:val="24"/>
                <w:szCs w:val="24"/>
                <w:lang w:val="en-US"/>
              </w:rPr>
              <w:t>N</w:t>
            </w:r>
            <w:r w:rsidRPr="00705016">
              <w:rPr>
                <w:rFonts w:ascii="Times New Roman" w:hAnsi="Times New Roman" w:cs="Times New Roman"/>
                <w:bCs/>
                <w:sz w:val="24"/>
                <w:szCs w:val="24"/>
              </w:rPr>
              <w:t xml:space="preserve"> 49.824923°</w:t>
            </w:r>
          </w:p>
          <w:p w:rsidR="00705016" w:rsidRPr="00705016" w:rsidRDefault="00705016" w:rsidP="00705016">
            <w:pPr>
              <w:tabs>
                <w:tab w:val="left" w:pos="142"/>
              </w:tabs>
              <w:suppressAutoHyphens/>
              <w:autoSpaceDN w:val="0"/>
              <w:spacing w:after="0" w:line="240" w:lineRule="auto"/>
              <w:ind w:firstLine="4"/>
              <w:contextualSpacing/>
              <w:jc w:val="center"/>
              <w:rPr>
                <w:rFonts w:ascii="Times New Roman" w:hAnsi="Times New Roman" w:cs="Times New Roman"/>
                <w:sz w:val="24"/>
                <w:szCs w:val="24"/>
                <w:lang w:val="kk-KZ"/>
              </w:rPr>
            </w:pPr>
            <w:r w:rsidRPr="00705016">
              <w:rPr>
                <w:rFonts w:ascii="Times New Roman" w:hAnsi="Times New Roman" w:cs="Times New Roman"/>
                <w:bCs/>
                <w:sz w:val="24"/>
                <w:szCs w:val="24"/>
                <w:lang w:val="en-US"/>
              </w:rPr>
              <w:t>E</w:t>
            </w:r>
            <w:r w:rsidRPr="00705016">
              <w:rPr>
                <w:rFonts w:ascii="Times New Roman" w:hAnsi="Times New Roman" w:cs="Times New Roman"/>
                <w:bCs/>
                <w:sz w:val="24"/>
                <w:szCs w:val="24"/>
                <w:lang w:val="kk-KZ"/>
              </w:rPr>
              <w:t xml:space="preserve"> 72.204420°</w:t>
            </w:r>
          </w:p>
        </w:tc>
      </w:tr>
      <w:tr w:rsidR="00705016" w:rsidRPr="00705016" w:rsidTr="00705016">
        <w:trPr>
          <w:trHeight w:val="190"/>
          <w:jc w:val="center"/>
        </w:trPr>
        <w:tc>
          <w:tcPr>
            <w:tcW w:w="1101" w:type="dxa"/>
            <w:tcBorders>
              <w:top w:val="single" w:sz="4" w:space="0" w:color="000000"/>
              <w:left w:val="single" w:sz="4" w:space="0" w:color="000000"/>
              <w:bottom w:val="single" w:sz="4" w:space="0" w:color="000000"/>
              <w:right w:val="single" w:sz="4" w:space="0" w:color="000000"/>
            </w:tcBorders>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lang w:val="kk-KZ"/>
              </w:rPr>
            </w:pPr>
            <w:r w:rsidRPr="00705016">
              <w:rPr>
                <w:rFonts w:ascii="Times New Roman" w:hAnsi="Times New Roman" w:cs="Times New Roman"/>
                <w:sz w:val="24"/>
                <w:szCs w:val="24"/>
                <w:lang w:val="kk-KZ"/>
              </w:rPr>
              <w:lastRenderedPageBreak/>
              <w:t>12</w:t>
            </w:r>
          </w:p>
        </w:tc>
        <w:tc>
          <w:tcPr>
            <w:tcW w:w="681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rPr>
            </w:pPr>
            <w:r w:rsidRPr="00705016">
              <w:rPr>
                <w:rFonts w:ascii="Times New Roman" w:eastAsia="Times New Roman" w:hAnsi="Times New Roman" w:cs="Times New Roman"/>
                <w:color w:val="000000"/>
                <w:sz w:val="24"/>
                <w:szCs w:val="24"/>
                <w:lang w:eastAsia="ru-RU"/>
              </w:rPr>
              <w:t>Ақмешіт, ауылішінде</w:t>
            </w:r>
          </w:p>
        </w:tc>
        <w:tc>
          <w:tcPr>
            <w:tcW w:w="1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05016" w:rsidRPr="00705016" w:rsidRDefault="00705016" w:rsidP="00705016">
            <w:pPr>
              <w:tabs>
                <w:tab w:val="left" w:pos="142"/>
              </w:tabs>
              <w:spacing w:after="0" w:line="240" w:lineRule="auto"/>
              <w:ind w:firstLine="4"/>
              <w:contextualSpacing/>
              <w:jc w:val="center"/>
              <w:rPr>
                <w:rFonts w:ascii="Times New Roman" w:eastAsia="Calibri" w:hAnsi="Times New Roman" w:cs="Times New Roman"/>
                <w:sz w:val="24"/>
                <w:szCs w:val="24"/>
              </w:rPr>
            </w:pPr>
            <w:r w:rsidRPr="00705016">
              <w:rPr>
                <w:rFonts w:ascii="Times New Roman" w:eastAsia="Times New Roman" w:hAnsi="Times New Roman" w:cs="Times New Roman"/>
                <w:sz w:val="24"/>
                <w:szCs w:val="24"/>
                <w:lang w:val="en-US" w:eastAsia="ru-RU"/>
              </w:rPr>
              <w:t xml:space="preserve">N </w:t>
            </w:r>
            <w:r w:rsidRPr="00705016">
              <w:rPr>
                <w:rFonts w:ascii="Times New Roman" w:eastAsia="Times New Roman" w:hAnsi="Times New Roman" w:cs="Times New Roman"/>
                <w:sz w:val="24"/>
                <w:szCs w:val="24"/>
                <w:lang w:eastAsia="ru-RU"/>
              </w:rPr>
              <w:t xml:space="preserve"> 49.763648°</w:t>
            </w:r>
          </w:p>
          <w:p w:rsidR="00705016" w:rsidRPr="00705016" w:rsidRDefault="00705016" w:rsidP="00705016">
            <w:pPr>
              <w:tabs>
                <w:tab w:val="left" w:pos="142"/>
              </w:tabs>
              <w:suppressAutoHyphens/>
              <w:autoSpaceDN w:val="0"/>
              <w:spacing w:after="0" w:line="240" w:lineRule="auto"/>
              <w:ind w:firstLine="4"/>
              <w:contextualSpacing/>
              <w:jc w:val="center"/>
              <w:rPr>
                <w:rFonts w:ascii="Times New Roman" w:hAnsi="Times New Roman" w:cs="Times New Roman"/>
                <w:sz w:val="24"/>
                <w:szCs w:val="24"/>
              </w:rPr>
            </w:pPr>
            <w:r w:rsidRPr="00705016">
              <w:rPr>
                <w:rFonts w:ascii="Times New Roman" w:eastAsia="Times New Roman" w:hAnsi="Times New Roman" w:cs="Times New Roman"/>
                <w:sz w:val="24"/>
                <w:szCs w:val="24"/>
                <w:lang w:val="en-US" w:eastAsia="ru-RU"/>
              </w:rPr>
              <w:t xml:space="preserve">E </w:t>
            </w:r>
            <w:r w:rsidRPr="00705016">
              <w:rPr>
                <w:rFonts w:ascii="Times New Roman" w:eastAsia="Times New Roman" w:hAnsi="Times New Roman" w:cs="Times New Roman"/>
                <w:sz w:val="24"/>
                <w:szCs w:val="24"/>
                <w:lang w:eastAsia="ru-RU"/>
              </w:rPr>
              <w:t xml:space="preserve"> 71.713199°</w:t>
            </w:r>
          </w:p>
        </w:tc>
      </w:tr>
      <w:tr w:rsidR="00705016" w:rsidRPr="00705016" w:rsidTr="00705016">
        <w:trPr>
          <w:trHeight w:val="190"/>
          <w:jc w:val="center"/>
        </w:trPr>
        <w:tc>
          <w:tcPr>
            <w:tcW w:w="1101" w:type="dxa"/>
            <w:tcBorders>
              <w:top w:val="single" w:sz="4" w:space="0" w:color="000000"/>
              <w:left w:val="single" w:sz="4" w:space="0" w:color="000000"/>
              <w:bottom w:val="single" w:sz="4" w:space="0" w:color="000000"/>
              <w:right w:val="single" w:sz="4" w:space="0" w:color="000000"/>
            </w:tcBorders>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lang w:val="kk-KZ"/>
              </w:rPr>
            </w:pPr>
            <w:r w:rsidRPr="00705016">
              <w:rPr>
                <w:rFonts w:ascii="Times New Roman" w:hAnsi="Times New Roman" w:cs="Times New Roman"/>
                <w:sz w:val="24"/>
                <w:szCs w:val="24"/>
                <w:lang w:val="kk-KZ"/>
              </w:rPr>
              <w:t>13</w:t>
            </w:r>
          </w:p>
        </w:tc>
        <w:tc>
          <w:tcPr>
            <w:tcW w:w="681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rPr>
            </w:pPr>
            <w:r w:rsidRPr="00705016">
              <w:rPr>
                <w:rFonts w:ascii="Times New Roman" w:eastAsia="Times New Roman" w:hAnsi="Times New Roman" w:cs="Times New Roman"/>
                <w:color w:val="000000"/>
                <w:sz w:val="24"/>
                <w:szCs w:val="24"/>
                <w:lang w:eastAsia="ru-RU"/>
              </w:rPr>
              <w:t>Нұра,ауылынан 2,0 км төмен</w:t>
            </w:r>
          </w:p>
        </w:tc>
        <w:tc>
          <w:tcPr>
            <w:tcW w:w="1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05016" w:rsidRPr="00705016" w:rsidRDefault="00705016" w:rsidP="00705016">
            <w:pPr>
              <w:tabs>
                <w:tab w:val="left" w:pos="142"/>
              </w:tabs>
              <w:spacing w:after="0" w:line="240" w:lineRule="auto"/>
              <w:ind w:firstLine="4"/>
              <w:contextualSpacing/>
              <w:jc w:val="center"/>
              <w:rPr>
                <w:rFonts w:ascii="Times New Roman" w:eastAsia="Calibri" w:hAnsi="Times New Roman" w:cs="Times New Roman"/>
                <w:sz w:val="24"/>
                <w:szCs w:val="24"/>
              </w:rPr>
            </w:pPr>
            <w:r w:rsidRPr="00705016">
              <w:rPr>
                <w:rFonts w:ascii="Times New Roman" w:eastAsia="Times New Roman" w:hAnsi="Times New Roman" w:cs="Times New Roman"/>
                <w:sz w:val="24"/>
                <w:szCs w:val="24"/>
                <w:lang w:val="en-US" w:eastAsia="ru-RU"/>
              </w:rPr>
              <w:t xml:space="preserve">N </w:t>
            </w:r>
            <w:r w:rsidRPr="00705016">
              <w:rPr>
                <w:rFonts w:ascii="Times New Roman" w:eastAsia="Times New Roman" w:hAnsi="Times New Roman" w:cs="Times New Roman"/>
                <w:sz w:val="24"/>
                <w:szCs w:val="24"/>
                <w:lang w:eastAsia="ru-RU"/>
              </w:rPr>
              <w:t>50.265978°</w:t>
            </w:r>
          </w:p>
          <w:p w:rsidR="00705016" w:rsidRPr="00705016" w:rsidRDefault="00705016" w:rsidP="00705016">
            <w:pPr>
              <w:tabs>
                <w:tab w:val="left" w:pos="142"/>
              </w:tabs>
              <w:suppressAutoHyphens/>
              <w:autoSpaceDN w:val="0"/>
              <w:spacing w:after="0" w:line="240" w:lineRule="auto"/>
              <w:ind w:firstLine="4"/>
              <w:contextualSpacing/>
              <w:jc w:val="center"/>
              <w:rPr>
                <w:rFonts w:ascii="Times New Roman" w:hAnsi="Times New Roman" w:cs="Times New Roman"/>
                <w:sz w:val="24"/>
                <w:szCs w:val="24"/>
              </w:rPr>
            </w:pPr>
            <w:r w:rsidRPr="00705016">
              <w:rPr>
                <w:rFonts w:ascii="Times New Roman" w:eastAsia="Times New Roman" w:hAnsi="Times New Roman" w:cs="Times New Roman"/>
                <w:sz w:val="24"/>
                <w:szCs w:val="24"/>
                <w:lang w:val="en-US" w:eastAsia="ru-RU"/>
              </w:rPr>
              <w:t xml:space="preserve">E </w:t>
            </w:r>
            <w:r w:rsidRPr="00705016">
              <w:rPr>
                <w:rFonts w:ascii="Times New Roman" w:eastAsia="Times New Roman" w:hAnsi="Times New Roman" w:cs="Times New Roman"/>
                <w:sz w:val="24"/>
                <w:szCs w:val="24"/>
                <w:lang w:eastAsia="ru-RU"/>
              </w:rPr>
              <w:t>71.495475°</w:t>
            </w:r>
          </w:p>
        </w:tc>
      </w:tr>
      <w:tr w:rsidR="00705016" w:rsidRPr="00705016" w:rsidTr="00705016">
        <w:trPr>
          <w:trHeight w:val="190"/>
          <w:jc w:val="center"/>
        </w:trPr>
        <w:tc>
          <w:tcPr>
            <w:tcW w:w="1101" w:type="dxa"/>
            <w:tcBorders>
              <w:top w:val="single" w:sz="4" w:space="0" w:color="000000"/>
              <w:left w:val="single" w:sz="4" w:space="0" w:color="000000"/>
              <w:bottom w:val="single" w:sz="4" w:space="0" w:color="000000"/>
              <w:right w:val="single" w:sz="4" w:space="0" w:color="000000"/>
            </w:tcBorders>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lang w:val="kk-KZ"/>
              </w:rPr>
            </w:pPr>
            <w:r w:rsidRPr="00705016">
              <w:rPr>
                <w:rFonts w:ascii="Times New Roman" w:hAnsi="Times New Roman" w:cs="Times New Roman"/>
                <w:sz w:val="24"/>
                <w:szCs w:val="24"/>
                <w:lang w:val="kk-KZ"/>
              </w:rPr>
              <w:t>14</w:t>
            </w:r>
          </w:p>
        </w:tc>
        <w:tc>
          <w:tcPr>
            <w:tcW w:w="681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lang w:val="kk-KZ"/>
              </w:rPr>
            </w:pPr>
            <w:r w:rsidRPr="00705016">
              <w:rPr>
                <w:rFonts w:ascii="Times New Roman" w:eastAsia="Times New Roman" w:hAnsi="Times New Roman" w:cs="Times New Roman"/>
                <w:color w:val="000000"/>
                <w:sz w:val="24"/>
                <w:szCs w:val="24"/>
                <w:lang w:val="kk-KZ" w:eastAsia="ru-RU"/>
              </w:rPr>
              <w:t>Рахымжан Қошқарбаев ауылы, ауылдан 5,0 км төмен</w:t>
            </w:r>
          </w:p>
        </w:tc>
        <w:tc>
          <w:tcPr>
            <w:tcW w:w="16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05016" w:rsidRPr="00705016" w:rsidRDefault="00705016" w:rsidP="00705016">
            <w:pPr>
              <w:tabs>
                <w:tab w:val="left" w:pos="142"/>
              </w:tabs>
              <w:spacing w:after="0" w:line="240" w:lineRule="auto"/>
              <w:ind w:firstLine="4"/>
              <w:contextualSpacing/>
              <w:jc w:val="center"/>
              <w:rPr>
                <w:rFonts w:ascii="Times New Roman" w:eastAsia="Calibri" w:hAnsi="Times New Roman" w:cs="Times New Roman"/>
                <w:sz w:val="24"/>
                <w:szCs w:val="24"/>
              </w:rPr>
            </w:pPr>
            <w:r w:rsidRPr="00705016">
              <w:rPr>
                <w:rFonts w:ascii="Times New Roman" w:hAnsi="Times New Roman" w:cs="Times New Roman"/>
                <w:bCs/>
                <w:sz w:val="24"/>
                <w:szCs w:val="24"/>
                <w:lang w:val="en-US"/>
              </w:rPr>
              <w:t>N</w:t>
            </w:r>
            <w:r w:rsidRPr="00705016">
              <w:rPr>
                <w:rFonts w:ascii="Times New Roman" w:eastAsia="Times New Roman" w:hAnsi="Times New Roman" w:cs="Times New Roman"/>
                <w:sz w:val="24"/>
                <w:szCs w:val="24"/>
                <w:lang w:eastAsia="ru-RU"/>
              </w:rPr>
              <w:t xml:space="preserve"> 50°49'28.3"</w:t>
            </w:r>
          </w:p>
          <w:p w:rsidR="00705016" w:rsidRPr="00705016" w:rsidRDefault="00705016" w:rsidP="00705016">
            <w:pPr>
              <w:tabs>
                <w:tab w:val="left" w:pos="142"/>
              </w:tabs>
              <w:suppressAutoHyphens/>
              <w:autoSpaceDN w:val="0"/>
              <w:spacing w:after="0" w:line="240" w:lineRule="auto"/>
              <w:ind w:firstLine="4"/>
              <w:contextualSpacing/>
              <w:jc w:val="center"/>
              <w:rPr>
                <w:rFonts w:ascii="Times New Roman" w:hAnsi="Times New Roman" w:cs="Times New Roman"/>
                <w:sz w:val="24"/>
                <w:szCs w:val="24"/>
                <w:lang w:val="kk-KZ"/>
              </w:rPr>
            </w:pPr>
            <w:r w:rsidRPr="00705016">
              <w:rPr>
                <w:rFonts w:ascii="Times New Roman" w:hAnsi="Times New Roman" w:cs="Times New Roman"/>
                <w:bCs/>
                <w:sz w:val="24"/>
                <w:szCs w:val="24"/>
                <w:lang w:val="en-US"/>
              </w:rPr>
              <w:t>E</w:t>
            </w:r>
            <w:r w:rsidRPr="00705016">
              <w:rPr>
                <w:rFonts w:ascii="Times New Roman" w:eastAsia="Times New Roman" w:hAnsi="Times New Roman" w:cs="Times New Roman"/>
                <w:sz w:val="24"/>
                <w:szCs w:val="24"/>
                <w:lang w:eastAsia="ru-RU"/>
              </w:rPr>
              <w:t xml:space="preserve"> 71°21'31.6"</w:t>
            </w:r>
          </w:p>
        </w:tc>
      </w:tr>
      <w:tr w:rsidR="00705016" w:rsidRPr="00705016" w:rsidTr="00705016">
        <w:trPr>
          <w:trHeight w:val="190"/>
          <w:jc w:val="center"/>
        </w:trPr>
        <w:tc>
          <w:tcPr>
            <w:tcW w:w="1101" w:type="dxa"/>
            <w:tcBorders>
              <w:top w:val="single" w:sz="4" w:space="0" w:color="000000"/>
              <w:left w:val="single" w:sz="4" w:space="0" w:color="000000"/>
              <w:bottom w:val="single" w:sz="4" w:space="0" w:color="000000"/>
              <w:right w:val="single" w:sz="4" w:space="0" w:color="000000"/>
            </w:tcBorders>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lang w:val="kk-KZ"/>
              </w:rPr>
            </w:pPr>
            <w:r w:rsidRPr="00705016">
              <w:rPr>
                <w:rFonts w:ascii="Times New Roman" w:hAnsi="Times New Roman" w:cs="Times New Roman"/>
                <w:sz w:val="24"/>
                <w:szCs w:val="24"/>
                <w:lang w:val="kk-KZ"/>
              </w:rPr>
              <w:t>15</w:t>
            </w:r>
          </w:p>
        </w:tc>
        <w:tc>
          <w:tcPr>
            <w:tcW w:w="681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lang w:val="kk-KZ"/>
              </w:rPr>
            </w:pPr>
            <w:r w:rsidRPr="00705016">
              <w:rPr>
                <w:rFonts w:ascii="Times New Roman" w:eastAsia="Times New Roman" w:hAnsi="Times New Roman" w:cs="Times New Roman"/>
                <w:color w:val="000000"/>
                <w:sz w:val="24"/>
                <w:szCs w:val="24"/>
                <w:lang w:val="kk-KZ" w:eastAsia="ru-RU"/>
              </w:rPr>
              <w:t>Кенбидай су электр кешені Сабынды ауылынан оңтүстікке қарай 6 км</w:t>
            </w:r>
          </w:p>
        </w:tc>
        <w:tc>
          <w:tcPr>
            <w:tcW w:w="16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05016" w:rsidRPr="00705016" w:rsidRDefault="00705016" w:rsidP="00705016">
            <w:pPr>
              <w:tabs>
                <w:tab w:val="left" w:pos="142"/>
              </w:tabs>
              <w:spacing w:after="0" w:line="240" w:lineRule="auto"/>
              <w:ind w:firstLine="4"/>
              <w:contextualSpacing/>
              <w:jc w:val="center"/>
              <w:rPr>
                <w:rFonts w:ascii="Times New Roman" w:eastAsia="Calibri" w:hAnsi="Times New Roman" w:cs="Times New Roman"/>
                <w:sz w:val="24"/>
                <w:szCs w:val="24"/>
              </w:rPr>
            </w:pPr>
            <w:r w:rsidRPr="00705016">
              <w:rPr>
                <w:rFonts w:ascii="Times New Roman" w:hAnsi="Times New Roman" w:cs="Times New Roman"/>
                <w:bCs/>
                <w:sz w:val="24"/>
                <w:szCs w:val="24"/>
                <w:lang w:val="en-US"/>
              </w:rPr>
              <w:t xml:space="preserve">N </w:t>
            </w:r>
            <w:r w:rsidRPr="00705016">
              <w:rPr>
                <w:rFonts w:ascii="Times New Roman" w:eastAsia="Times New Roman" w:hAnsi="Times New Roman" w:cs="Times New Roman"/>
                <w:sz w:val="24"/>
                <w:szCs w:val="24"/>
                <w:lang w:eastAsia="ru-RU"/>
              </w:rPr>
              <w:t>50°49'43.8"</w:t>
            </w:r>
          </w:p>
          <w:p w:rsidR="00705016" w:rsidRPr="00705016" w:rsidRDefault="00705016" w:rsidP="00705016">
            <w:pPr>
              <w:tabs>
                <w:tab w:val="left" w:pos="142"/>
              </w:tabs>
              <w:suppressAutoHyphens/>
              <w:autoSpaceDN w:val="0"/>
              <w:spacing w:after="0" w:line="240" w:lineRule="auto"/>
              <w:ind w:firstLine="4"/>
              <w:contextualSpacing/>
              <w:jc w:val="center"/>
              <w:rPr>
                <w:rFonts w:ascii="Times New Roman" w:hAnsi="Times New Roman" w:cs="Times New Roman"/>
                <w:sz w:val="24"/>
                <w:szCs w:val="24"/>
              </w:rPr>
            </w:pPr>
            <w:r w:rsidRPr="00705016">
              <w:rPr>
                <w:rFonts w:ascii="Times New Roman" w:hAnsi="Times New Roman" w:cs="Times New Roman"/>
                <w:bCs/>
                <w:sz w:val="24"/>
                <w:szCs w:val="24"/>
                <w:lang w:val="en-US"/>
              </w:rPr>
              <w:t xml:space="preserve">E </w:t>
            </w:r>
            <w:r w:rsidRPr="00705016">
              <w:rPr>
                <w:rFonts w:ascii="Times New Roman" w:eastAsia="Times New Roman" w:hAnsi="Times New Roman" w:cs="Times New Roman"/>
                <w:sz w:val="24"/>
                <w:szCs w:val="24"/>
                <w:lang w:eastAsia="ru-RU"/>
              </w:rPr>
              <w:t>70°33'53.9"</w:t>
            </w:r>
          </w:p>
        </w:tc>
      </w:tr>
      <w:tr w:rsidR="00705016" w:rsidRPr="00705016" w:rsidTr="00705016">
        <w:trPr>
          <w:trHeight w:val="190"/>
          <w:jc w:val="center"/>
        </w:trPr>
        <w:tc>
          <w:tcPr>
            <w:tcW w:w="1101" w:type="dxa"/>
            <w:tcBorders>
              <w:top w:val="single" w:sz="4" w:space="0" w:color="000000"/>
              <w:left w:val="single" w:sz="4" w:space="0" w:color="000000"/>
              <w:bottom w:val="single" w:sz="4" w:space="0" w:color="000000"/>
              <w:right w:val="single" w:sz="4" w:space="0" w:color="000000"/>
            </w:tcBorders>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lang w:val="kk-KZ"/>
              </w:rPr>
            </w:pPr>
            <w:r w:rsidRPr="00705016">
              <w:rPr>
                <w:rFonts w:ascii="Times New Roman" w:hAnsi="Times New Roman" w:cs="Times New Roman"/>
                <w:sz w:val="24"/>
                <w:szCs w:val="24"/>
                <w:lang w:val="kk-KZ"/>
              </w:rPr>
              <w:t>16</w:t>
            </w:r>
          </w:p>
        </w:tc>
        <w:tc>
          <w:tcPr>
            <w:tcW w:w="6812"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hideMark/>
          </w:tcPr>
          <w:p w:rsidR="00705016" w:rsidRPr="00705016" w:rsidRDefault="00705016" w:rsidP="00705016">
            <w:pPr>
              <w:tabs>
                <w:tab w:val="left" w:pos="142"/>
              </w:tabs>
              <w:suppressAutoHyphens/>
              <w:autoSpaceDN w:val="0"/>
              <w:spacing w:after="0" w:line="240" w:lineRule="auto"/>
              <w:contextualSpacing/>
              <w:rPr>
                <w:rFonts w:ascii="Times New Roman" w:hAnsi="Times New Roman" w:cs="Times New Roman"/>
                <w:sz w:val="24"/>
                <w:szCs w:val="24"/>
              </w:rPr>
            </w:pPr>
            <w:r w:rsidRPr="00705016">
              <w:rPr>
                <w:rFonts w:ascii="Times New Roman" w:eastAsia="Times New Roman" w:hAnsi="Times New Roman" w:cs="Times New Roman"/>
                <w:color w:val="000000"/>
                <w:sz w:val="24"/>
                <w:szCs w:val="24"/>
                <w:lang w:eastAsia="ru-RU"/>
              </w:rPr>
              <w:t>Қорғалжынауылдан 0,2 км төмен.</w:t>
            </w:r>
          </w:p>
        </w:tc>
        <w:tc>
          <w:tcPr>
            <w:tcW w:w="16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05016" w:rsidRPr="00705016" w:rsidRDefault="00705016" w:rsidP="00705016">
            <w:pPr>
              <w:tabs>
                <w:tab w:val="left" w:pos="142"/>
              </w:tabs>
              <w:spacing w:after="0" w:line="240" w:lineRule="auto"/>
              <w:ind w:firstLine="4"/>
              <w:contextualSpacing/>
              <w:jc w:val="center"/>
              <w:rPr>
                <w:rFonts w:ascii="Times New Roman" w:eastAsia="Calibri" w:hAnsi="Times New Roman" w:cs="Times New Roman"/>
                <w:sz w:val="24"/>
                <w:szCs w:val="24"/>
              </w:rPr>
            </w:pPr>
            <w:r w:rsidRPr="00705016">
              <w:rPr>
                <w:rFonts w:ascii="Times New Roman" w:hAnsi="Times New Roman" w:cs="Times New Roman"/>
                <w:bCs/>
                <w:sz w:val="24"/>
                <w:szCs w:val="24"/>
                <w:lang w:val="en-US"/>
              </w:rPr>
              <w:t>N 50°35'42.7"</w:t>
            </w:r>
          </w:p>
          <w:p w:rsidR="00705016" w:rsidRPr="00705016" w:rsidRDefault="00705016" w:rsidP="00705016">
            <w:pPr>
              <w:tabs>
                <w:tab w:val="left" w:pos="142"/>
              </w:tabs>
              <w:suppressAutoHyphens/>
              <w:autoSpaceDN w:val="0"/>
              <w:spacing w:after="0" w:line="240" w:lineRule="auto"/>
              <w:ind w:firstLine="4"/>
              <w:contextualSpacing/>
              <w:jc w:val="center"/>
              <w:rPr>
                <w:rFonts w:ascii="Times New Roman" w:hAnsi="Times New Roman" w:cs="Times New Roman"/>
                <w:sz w:val="24"/>
                <w:szCs w:val="24"/>
              </w:rPr>
            </w:pPr>
            <w:r w:rsidRPr="00705016">
              <w:rPr>
                <w:rFonts w:ascii="Times New Roman" w:hAnsi="Times New Roman" w:cs="Times New Roman"/>
                <w:bCs/>
                <w:sz w:val="24"/>
                <w:szCs w:val="24"/>
                <w:lang w:val="en-US"/>
              </w:rPr>
              <w:t>E 70°01'04.1"</w:t>
            </w:r>
          </w:p>
        </w:tc>
      </w:tr>
    </w:tbl>
    <w:p w:rsidR="00705016" w:rsidRPr="00306477" w:rsidRDefault="00705016" w:rsidP="00306477">
      <w:pPr>
        <w:pStyle w:val="a9"/>
        <w:spacing w:after="0" w:line="240" w:lineRule="auto"/>
        <w:ind w:left="0" w:firstLine="709"/>
        <w:jc w:val="both"/>
        <w:rPr>
          <w:rStyle w:val="jlqj4b"/>
        </w:rPr>
      </w:pPr>
    </w:p>
    <w:p w:rsidR="00306477" w:rsidRDefault="00306477" w:rsidP="00306477">
      <w:pPr>
        <w:pStyle w:val="a9"/>
        <w:spacing w:after="0" w:line="240" w:lineRule="auto"/>
        <w:ind w:left="0" w:firstLine="709"/>
        <w:jc w:val="both"/>
        <w:rPr>
          <w:rFonts w:ascii="Times New Roman" w:hAnsi="Times New Roman" w:cs="Times New Roman"/>
          <w:sz w:val="28"/>
          <w:szCs w:val="28"/>
          <w:lang w:val="kk-KZ"/>
        </w:rPr>
      </w:pPr>
      <w:r w:rsidRPr="00306477">
        <w:rPr>
          <w:rFonts w:ascii="Times New Roman" w:hAnsi="Times New Roman" w:cs="Times New Roman"/>
          <w:sz w:val="28"/>
          <w:szCs w:val="28"/>
          <w:lang w:val="kk-KZ"/>
        </w:rPr>
        <w:t xml:space="preserve">2012 - 2020 жылдар аралығында «Қазгидромет» деректеріне талдау </w:t>
      </w:r>
      <w:r w:rsidRPr="00306477">
        <w:rPr>
          <w:rStyle w:val="jlqj4b"/>
          <w:rFonts w:ascii="Times New Roman" w:hAnsi="Times New Roman" w:cs="Times New Roman"/>
          <w:sz w:val="28"/>
          <w:szCs w:val="28"/>
        </w:rPr>
        <w:t>жүргізілді</w:t>
      </w:r>
      <w:r w:rsidRPr="00306477">
        <w:rPr>
          <w:rFonts w:ascii="Times New Roman" w:hAnsi="Times New Roman" w:cs="Times New Roman"/>
          <w:sz w:val="28"/>
          <w:szCs w:val="28"/>
          <w:lang w:val="kk-KZ"/>
        </w:rPr>
        <w:t xml:space="preserve">. </w:t>
      </w:r>
      <w:r>
        <w:rPr>
          <w:rFonts w:ascii="Times New Roman" w:hAnsi="Times New Roman" w:cs="Times New Roman"/>
          <w:sz w:val="28"/>
          <w:szCs w:val="28"/>
          <w:lang w:val="kk-KZ"/>
        </w:rPr>
        <w:t>Жер беті мониторинг жүйесінің орналасқан нүктелері (1-сурет).</w:t>
      </w:r>
    </w:p>
    <w:p w:rsidR="00306477" w:rsidRDefault="00306477" w:rsidP="00306477">
      <w:pPr>
        <w:spacing w:after="0" w:line="240" w:lineRule="auto"/>
        <w:jc w:val="center"/>
        <w:rPr>
          <w:rFonts w:ascii="Times New Roman" w:hAnsi="Times New Roman" w:cs="Times New Roman"/>
          <w:sz w:val="28"/>
          <w:szCs w:val="28"/>
          <w:lang w:val="kk-KZ"/>
        </w:rPr>
      </w:pPr>
      <w:r w:rsidRPr="00306477">
        <w:rPr>
          <w:rFonts w:ascii="Times New Roman" w:hAnsi="Times New Roman" w:cs="Times New Roman"/>
          <w:noProof/>
          <w:sz w:val="28"/>
          <w:szCs w:val="28"/>
          <w:lang w:eastAsia="ru-RU"/>
        </w:rPr>
        <w:drawing>
          <wp:inline distT="0" distB="0" distL="0" distR="0">
            <wp:extent cx="5940425" cy="3905250"/>
            <wp:effectExtent l="19050" t="0" r="3175" b="0"/>
            <wp:docPr id="3" name="Рисунок 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905250"/>
                    </a:xfrm>
                    <a:prstGeom prst="rect">
                      <a:avLst/>
                    </a:prstGeom>
                    <a:noFill/>
                    <a:ln>
                      <a:noFill/>
                    </a:ln>
                  </pic:spPr>
                </pic:pic>
              </a:graphicData>
            </a:graphic>
          </wp:inline>
        </w:drawing>
      </w:r>
      <w:r>
        <w:rPr>
          <w:rFonts w:ascii="Times New Roman" w:hAnsi="Times New Roman" w:cs="Times New Roman"/>
          <w:sz w:val="28"/>
          <w:szCs w:val="28"/>
          <w:lang w:val="kk-KZ"/>
        </w:rPr>
        <w:t>1-сурет Нұра өзенінің гидрохимиялық қондырғылардың схемасы</w:t>
      </w:r>
    </w:p>
    <w:p w:rsidR="00306477" w:rsidRDefault="00306477" w:rsidP="0030647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(*Қазгидромет бюллетенінен алынған)</w:t>
      </w:r>
    </w:p>
    <w:p w:rsidR="00306477" w:rsidRPr="00705016" w:rsidRDefault="00306477" w:rsidP="00705016">
      <w:pPr>
        <w:spacing w:after="0" w:line="240" w:lineRule="auto"/>
        <w:ind w:firstLine="709"/>
        <w:jc w:val="both"/>
        <w:rPr>
          <w:rFonts w:ascii="Times New Roman" w:hAnsi="Times New Roman" w:cs="Times New Roman"/>
          <w:sz w:val="28"/>
          <w:szCs w:val="28"/>
          <w:lang w:val="kk-KZ"/>
        </w:rPr>
      </w:pPr>
    </w:p>
    <w:p w:rsidR="00EC6C36" w:rsidRPr="00705016" w:rsidRDefault="00AA0C52" w:rsidP="00705016">
      <w:pPr>
        <w:spacing w:after="0" w:line="240" w:lineRule="auto"/>
        <w:ind w:firstLine="709"/>
        <w:jc w:val="both"/>
        <w:rPr>
          <w:rFonts w:ascii="Times New Roman" w:hAnsi="Times New Roman" w:cs="Times New Roman"/>
          <w:sz w:val="28"/>
          <w:szCs w:val="28"/>
          <w:shd w:val="clear" w:color="auto" w:fill="FFFFFF" w:themeFill="background1"/>
          <w:lang w:val="kk-KZ"/>
        </w:rPr>
      </w:pPr>
      <w:r w:rsidRPr="00705016">
        <w:rPr>
          <w:rFonts w:ascii="Times New Roman" w:hAnsi="Times New Roman" w:cs="Times New Roman"/>
          <w:sz w:val="28"/>
          <w:szCs w:val="28"/>
          <w:shd w:val="clear" w:color="auto" w:fill="FFFFFF" w:themeFill="background1"/>
          <w:lang w:val="kk-KZ"/>
        </w:rPr>
        <w:t xml:space="preserve">2. </w:t>
      </w:r>
      <w:r w:rsidR="00EC6C36" w:rsidRPr="00705016">
        <w:rPr>
          <w:rFonts w:ascii="Times New Roman" w:hAnsi="Times New Roman" w:cs="Times New Roman"/>
          <w:sz w:val="28"/>
          <w:szCs w:val="28"/>
          <w:shd w:val="clear" w:color="auto" w:fill="FFFFFF" w:themeFill="background1"/>
          <w:lang w:val="kk-KZ"/>
        </w:rPr>
        <w:t>Қарағанды облысы Нұра ауданы ауылдық жерлерінен Киевка ауылында қолданылатын техникалық және ауыз суларының сынамалары:</w:t>
      </w:r>
    </w:p>
    <w:p w:rsidR="00DB41AC" w:rsidRPr="00705016" w:rsidRDefault="00DB41AC" w:rsidP="00705016">
      <w:pPr>
        <w:pStyle w:val="a9"/>
        <w:spacing w:after="0" w:line="240" w:lineRule="auto"/>
        <w:ind w:left="0"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Нұра ауылы - Қарағанды блысында қатал климаттық ерекшеліктері бар ауылдық аймақтардың бірі. Нұра елді мекенінің Қарағанды облысында жауын-шашынның жылдық орташа мөлшері 130-310 мм, айлық температура 31</w:t>
      </w:r>
      <w:r w:rsidRPr="00705016">
        <w:rPr>
          <w:rStyle w:val="jlqj4b"/>
          <w:rFonts w:ascii="Times New Roman" w:hAnsi="Times New Roman" w:cs="Times New Roman"/>
          <w:sz w:val="28"/>
          <w:szCs w:val="28"/>
          <w:vertAlign w:val="superscript"/>
          <w:lang w:val="kk-KZ"/>
        </w:rPr>
        <w:t>0</w:t>
      </w:r>
      <w:r w:rsidRPr="00705016">
        <w:rPr>
          <w:rStyle w:val="jlqj4b"/>
          <w:rFonts w:ascii="Times New Roman" w:hAnsi="Times New Roman" w:cs="Times New Roman"/>
          <w:sz w:val="28"/>
          <w:szCs w:val="28"/>
          <w:lang w:val="kk-KZ"/>
        </w:rPr>
        <w:t>С және ауаның салыстырмалы ылғалдылығы 76-90% құрайды. 2006 жылғы жағдай бойынша шамамен 140,000 халқы бар [</w:t>
      </w:r>
      <w:r w:rsidR="004C27C3">
        <w:rPr>
          <w:rStyle w:val="jlqj4b"/>
          <w:rFonts w:ascii="Times New Roman" w:hAnsi="Times New Roman" w:cs="Times New Roman"/>
          <w:sz w:val="28"/>
          <w:szCs w:val="28"/>
          <w:lang w:val="kk-KZ"/>
        </w:rPr>
        <w:t>91</w:t>
      </w:r>
      <w:r w:rsidRPr="00705016">
        <w:rPr>
          <w:rStyle w:val="jlqj4b"/>
          <w:rFonts w:ascii="Times New Roman" w:hAnsi="Times New Roman" w:cs="Times New Roman"/>
          <w:sz w:val="28"/>
          <w:szCs w:val="28"/>
          <w:lang w:val="kk-KZ"/>
        </w:rPr>
        <w:t>].</w:t>
      </w:r>
    </w:p>
    <w:p w:rsidR="00AA0C52" w:rsidRPr="009F52A6" w:rsidRDefault="00AA0C52" w:rsidP="00705016">
      <w:pPr>
        <w:pStyle w:val="a9"/>
        <w:spacing w:after="0" w:line="240" w:lineRule="auto"/>
        <w:ind w:left="0"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Физико-химиялық және микробтық зерттеулерге арналған үлгілер қорапқа салынған, сынамалар зертханалық талдаулар жүргізілгенге дейін 4°C температурада тоңазытқышта сақталған. Жыл мезгілдерінде алынған су сынамаларына зертханалық талдау жасалды. </w:t>
      </w:r>
      <w:r w:rsidR="009F52A6" w:rsidRPr="009F52A6">
        <w:rPr>
          <w:rStyle w:val="jlqj4b"/>
          <w:rFonts w:ascii="Times New Roman" w:hAnsi="Times New Roman" w:cs="Times New Roman"/>
          <w:sz w:val="28"/>
          <w:szCs w:val="28"/>
          <w:lang w:val="kk-KZ"/>
        </w:rPr>
        <w:t>Алын</w:t>
      </w:r>
      <w:r w:rsidR="009F52A6">
        <w:rPr>
          <w:rStyle w:val="jlqj4b"/>
          <w:rFonts w:ascii="Times New Roman" w:hAnsi="Times New Roman" w:cs="Times New Roman"/>
          <w:sz w:val="28"/>
          <w:szCs w:val="28"/>
          <w:lang w:val="kk-KZ"/>
        </w:rPr>
        <w:t xml:space="preserve">ған нүктелер Киевка </w:t>
      </w:r>
      <w:r w:rsidR="009F52A6">
        <w:rPr>
          <w:rStyle w:val="jlqj4b"/>
          <w:rFonts w:ascii="Times New Roman" w:hAnsi="Times New Roman" w:cs="Times New Roman"/>
          <w:sz w:val="28"/>
          <w:szCs w:val="28"/>
          <w:lang w:val="kk-KZ"/>
        </w:rPr>
        <w:lastRenderedPageBreak/>
        <w:t xml:space="preserve">ауылының диагональ сызығы бойынан су тарататын су құбыры орналасқан нүктеден бастап ауылдық қарама-қарсы жағына дейін 4 нүктеден алынды. </w:t>
      </w:r>
      <w:r w:rsidR="00243372">
        <w:rPr>
          <w:rStyle w:val="jlqj4b"/>
          <w:rFonts w:ascii="Times New Roman" w:hAnsi="Times New Roman" w:cs="Times New Roman"/>
          <w:sz w:val="28"/>
          <w:szCs w:val="28"/>
          <w:lang w:val="kk-KZ"/>
        </w:rPr>
        <w:t>Жыл мерзімдерінде алынған сынамалар мерзімге сәйкес химия-биологиялық сапа көрсеткіштерін салыстырмалы сипаттауға мүмкіндік береді.</w:t>
      </w:r>
      <w:r w:rsidR="00243372" w:rsidRPr="00705016">
        <w:rPr>
          <w:rStyle w:val="jlqj4b"/>
          <w:rFonts w:ascii="Times New Roman" w:hAnsi="Times New Roman" w:cs="Times New Roman"/>
          <w:sz w:val="28"/>
          <w:szCs w:val="28"/>
          <w:lang w:val="kk-KZ"/>
        </w:rPr>
        <w:t>Су үлгілері 4 нүктеден алынды (кесте 3).</w:t>
      </w:r>
    </w:p>
    <w:p w:rsidR="00AA0C52" w:rsidRPr="00705016" w:rsidRDefault="00AA0C52" w:rsidP="00705016">
      <w:pPr>
        <w:pStyle w:val="a9"/>
        <w:spacing w:after="0" w:line="240" w:lineRule="auto"/>
        <w:ind w:left="0" w:firstLine="709"/>
        <w:jc w:val="both"/>
        <w:rPr>
          <w:rStyle w:val="jlqj4b"/>
          <w:rFonts w:ascii="Times New Roman" w:hAnsi="Times New Roman" w:cs="Times New Roman"/>
          <w:sz w:val="28"/>
          <w:szCs w:val="28"/>
          <w:lang w:val="kk-KZ"/>
        </w:rPr>
      </w:pPr>
    </w:p>
    <w:p w:rsidR="00AA0C52" w:rsidRPr="00705016" w:rsidRDefault="00AA0C52" w:rsidP="00705016">
      <w:pPr>
        <w:pStyle w:val="a9"/>
        <w:spacing w:after="0" w:line="240" w:lineRule="auto"/>
        <w:ind w:left="0"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Кесте 3</w:t>
      </w:r>
    </w:p>
    <w:p w:rsidR="00AA0C52" w:rsidRPr="00705016" w:rsidRDefault="00AA0C52" w:rsidP="00705016">
      <w:pPr>
        <w:pStyle w:val="a9"/>
        <w:spacing w:after="0" w:line="240" w:lineRule="auto"/>
        <w:ind w:left="0" w:firstLine="709"/>
        <w:jc w:val="both"/>
        <w:rPr>
          <w:rStyle w:val="jlqj4b"/>
          <w:rFonts w:ascii="Times New Roman" w:hAnsi="Times New Roman" w:cs="Times New Roman"/>
          <w:sz w:val="28"/>
          <w:szCs w:val="28"/>
          <w:lang w:val="kk-KZ"/>
        </w:rPr>
      </w:pPr>
    </w:p>
    <w:p w:rsidR="00AA0C52" w:rsidRPr="00705016" w:rsidRDefault="00AA0C52" w:rsidP="00705016">
      <w:pPr>
        <w:pStyle w:val="a9"/>
        <w:spacing w:after="0" w:line="240" w:lineRule="auto"/>
        <w:ind w:left="0" w:firstLine="709"/>
        <w:jc w:val="both"/>
        <w:rPr>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Қарағанды облысы, Нұра ауылынан сынама алу нүктелері</w:t>
      </w:r>
    </w:p>
    <w:tbl>
      <w:tblPr>
        <w:tblStyle w:val="ab"/>
        <w:tblW w:w="9600" w:type="dxa"/>
        <w:tblLayout w:type="fixed"/>
        <w:tblLook w:val="04A0"/>
      </w:tblPr>
      <w:tblGrid>
        <w:gridCol w:w="2658"/>
        <w:gridCol w:w="2549"/>
        <w:gridCol w:w="2126"/>
        <w:gridCol w:w="2267"/>
      </w:tblGrid>
      <w:tr w:rsidR="00AA0C52" w:rsidRPr="00705016" w:rsidTr="00AA0C52">
        <w:trPr>
          <w:trHeight w:val="194"/>
        </w:trPr>
        <w:tc>
          <w:tcPr>
            <w:tcW w:w="960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C52" w:rsidRPr="00705016" w:rsidRDefault="00AA0C52" w:rsidP="00705016">
            <w:pPr>
              <w:widowControl w:val="0"/>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Сынамалар</w:t>
            </w:r>
          </w:p>
        </w:tc>
      </w:tr>
      <w:tr w:rsidR="00AA0C52" w:rsidRPr="00705016" w:rsidTr="00AA0C52">
        <w:trPr>
          <w:trHeight w:val="155"/>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C52" w:rsidRPr="00705016" w:rsidRDefault="00AA0C52" w:rsidP="00705016">
            <w:pPr>
              <w:widowControl w:val="0"/>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C52" w:rsidRPr="00705016" w:rsidRDefault="00AA0C52" w:rsidP="00705016">
            <w:pPr>
              <w:widowControl w:val="0"/>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C52" w:rsidRPr="00705016" w:rsidRDefault="00AA0C52" w:rsidP="00705016">
            <w:pPr>
              <w:widowControl w:val="0"/>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C52" w:rsidRPr="00705016" w:rsidRDefault="00AA0C52" w:rsidP="00705016">
            <w:pPr>
              <w:widowControl w:val="0"/>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№4</w:t>
            </w:r>
          </w:p>
        </w:tc>
      </w:tr>
      <w:tr w:rsidR="00AA0C52" w:rsidRPr="00A90E94" w:rsidTr="00AA0C52">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C52" w:rsidRPr="00705016" w:rsidRDefault="00AA0C52" w:rsidP="00705016">
            <w:pPr>
              <w:widowControl w:val="0"/>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Киевка ауылының батыс жағындағы тас жолдың бас көшесінің (Қонаев) құдығынан алынған су</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C52" w:rsidRPr="00705016" w:rsidRDefault="00AA0C52" w:rsidP="00705016">
            <w:pPr>
              <w:widowControl w:val="0"/>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Киевка ауылының </w:t>
            </w:r>
            <w:r w:rsidRPr="00705016">
              <w:rPr>
                <w:rFonts w:ascii="Times New Roman" w:hAnsi="Times New Roman" w:cs="Times New Roman"/>
                <w:sz w:val="28"/>
                <w:szCs w:val="28"/>
                <w:shd w:val="clear" w:color="auto" w:fill="FFFFFF" w:themeFill="background1"/>
                <w:lang w:val="kk-KZ"/>
              </w:rPr>
              <w:t xml:space="preserve">«Алтын дән» </w:t>
            </w:r>
            <w:r w:rsidRPr="00705016">
              <w:rPr>
                <w:rFonts w:ascii="Times New Roman" w:hAnsi="Times New Roman" w:cs="Times New Roman"/>
                <w:sz w:val="28"/>
                <w:szCs w:val="28"/>
                <w:lang w:val="kk-KZ"/>
              </w:rPr>
              <w:t>балабақшасынан алынған су</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C52" w:rsidRPr="00705016" w:rsidRDefault="00AA0C52" w:rsidP="00705016">
            <w:pPr>
              <w:widowControl w:val="0"/>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 «Тірек мектеп»№3 Киевка жалпы орта білім беру мектеп скважинасынан алынған су</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0C52" w:rsidRPr="00705016" w:rsidRDefault="00AA0C52" w:rsidP="00705016">
            <w:pPr>
              <w:widowControl w:val="0"/>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 «Тірек мектеп»№3 Киевка жалпы орта білім беру мектебінен алынған су</w:t>
            </w:r>
          </w:p>
        </w:tc>
      </w:tr>
    </w:tbl>
    <w:p w:rsidR="00AA0C52" w:rsidRPr="00705016" w:rsidRDefault="00AA0C52" w:rsidP="00705016">
      <w:pPr>
        <w:spacing w:after="0" w:line="240" w:lineRule="auto"/>
        <w:ind w:firstLine="709"/>
        <w:jc w:val="both"/>
        <w:rPr>
          <w:rFonts w:ascii="Times New Roman" w:hAnsi="Times New Roman" w:cs="Times New Roman"/>
          <w:sz w:val="28"/>
          <w:szCs w:val="28"/>
          <w:shd w:val="clear" w:color="auto" w:fill="FFFFFF" w:themeFill="background1"/>
          <w:lang w:val="kk-KZ"/>
        </w:rPr>
      </w:pPr>
    </w:p>
    <w:p w:rsidR="00DB41AC" w:rsidRDefault="00DB41AC" w:rsidP="00705016">
      <w:pPr>
        <w:pStyle w:val="a9"/>
        <w:spacing w:after="0" w:line="240" w:lineRule="auto"/>
        <w:ind w:left="0"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Стандартты әдістерге сәйкес су сынамалары кездейсоқ таңдалған учаскелерден үш данадан алынды. Нұра ауылында ұңғымалардан жеке сумен жабдықтау болғандықтан, әр маусымда бір ұңғымадан (электр сорғысы бар ұңғымадан),</w:t>
      </w:r>
      <w:r w:rsidRPr="00705016">
        <w:rPr>
          <w:rStyle w:val="jlqj4b"/>
          <w:rFonts w:ascii="Times New Roman" w:hAnsi="Times New Roman" w:cs="Times New Roman"/>
          <w:lang w:val="kk-KZ"/>
        </w:rPr>
        <w:t>№</w:t>
      </w:r>
      <w:r w:rsidRPr="00705016">
        <w:rPr>
          <w:rStyle w:val="jlqj4b"/>
          <w:rFonts w:ascii="Times New Roman" w:hAnsi="Times New Roman" w:cs="Times New Roman"/>
          <w:sz w:val="28"/>
          <w:szCs w:val="28"/>
          <w:lang w:val="kk-KZ"/>
        </w:rPr>
        <w:t xml:space="preserve"> 3 үлгіден және орталық су құбырынан 3 нүктеден су сынамалары алынды: №1, №2 және </w:t>
      </w:r>
      <w:r w:rsidRPr="00705016">
        <w:rPr>
          <w:rStyle w:val="jlqj4b"/>
          <w:rFonts w:ascii="Times New Roman" w:hAnsi="Times New Roman" w:cs="Times New Roman"/>
          <w:lang w:val="kk-KZ"/>
        </w:rPr>
        <w:t>№</w:t>
      </w:r>
      <w:r w:rsidRPr="00705016">
        <w:rPr>
          <w:rStyle w:val="jlqj4b"/>
          <w:rFonts w:ascii="Times New Roman" w:hAnsi="Times New Roman" w:cs="Times New Roman"/>
          <w:sz w:val="28"/>
          <w:szCs w:val="28"/>
          <w:lang w:val="kk-KZ"/>
        </w:rPr>
        <w:t>4. Жыл бойына, 2019 жылдың қаңтарынан желтоқсанына дейінгі кезеңді қамтиды. Үлгілерді жинау үшін жаңа полиэтилен бөтелкелері қолданылды, оларды сынама алынған сумен үш рет орнында шайып тасталды. Үлгілерді сақтау стандартты хаттамаға сәйкес жүзеге асырылды [9</w:t>
      </w:r>
      <w:r w:rsidR="004C27C3">
        <w:rPr>
          <w:rStyle w:val="jlqj4b"/>
          <w:rFonts w:ascii="Times New Roman" w:hAnsi="Times New Roman" w:cs="Times New Roman"/>
          <w:sz w:val="28"/>
          <w:szCs w:val="28"/>
          <w:lang w:val="kk-KZ"/>
        </w:rPr>
        <w:t>2</w:t>
      </w:r>
      <w:r w:rsidRPr="00705016">
        <w:rPr>
          <w:rStyle w:val="jlqj4b"/>
          <w:rFonts w:ascii="Times New Roman" w:hAnsi="Times New Roman" w:cs="Times New Roman"/>
          <w:sz w:val="28"/>
          <w:szCs w:val="28"/>
          <w:lang w:val="kk-KZ"/>
        </w:rPr>
        <w:t xml:space="preserve">]. </w:t>
      </w:r>
    </w:p>
    <w:p w:rsidR="004B5635" w:rsidRPr="00705016" w:rsidRDefault="004B5635" w:rsidP="00705016">
      <w:pPr>
        <w:pStyle w:val="a9"/>
        <w:spacing w:after="0" w:line="240" w:lineRule="auto"/>
        <w:ind w:left="0" w:firstLine="709"/>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Зерттеулер Л.Н.Гумилев атындағы Еуразия Ұлттық Университетінің қоршаған ортаны қорғау саласында басқару және инжиниринг кафедрасының лабораториялық басзасында 2017-2020 жылдар аралығында орындалған.</w:t>
      </w:r>
    </w:p>
    <w:p w:rsidR="00DB41AC" w:rsidRPr="00705016" w:rsidRDefault="00DB41AC" w:rsidP="00705016">
      <w:pPr>
        <w:spacing w:after="0" w:line="240" w:lineRule="auto"/>
        <w:ind w:firstLine="709"/>
        <w:jc w:val="both"/>
        <w:rPr>
          <w:rFonts w:ascii="Times New Roman" w:hAnsi="Times New Roman" w:cs="Times New Roman"/>
          <w:sz w:val="28"/>
          <w:szCs w:val="28"/>
          <w:shd w:val="clear" w:color="auto" w:fill="FFFFFF" w:themeFill="background1"/>
          <w:lang w:val="kk-KZ"/>
        </w:rPr>
      </w:pPr>
    </w:p>
    <w:p w:rsidR="00EC6C36" w:rsidRPr="00705016" w:rsidRDefault="00EC6C36"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2.2. Зерттеу әдістері</w:t>
      </w:r>
    </w:p>
    <w:p w:rsidR="00EC6C36" w:rsidRPr="00705016" w:rsidRDefault="00EC6C36"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Зерттеулер жалпыға мәлім</w:t>
      </w:r>
      <w:r w:rsidR="00DB41AC" w:rsidRPr="00705016">
        <w:rPr>
          <w:rFonts w:ascii="Times New Roman" w:hAnsi="Times New Roman" w:cs="Times New Roman"/>
          <w:sz w:val="28"/>
          <w:szCs w:val="28"/>
          <w:lang w:val="kk-KZ"/>
        </w:rPr>
        <w:t xml:space="preserve"> химиялық</w:t>
      </w:r>
      <w:r w:rsidRPr="00705016">
        <w:rPr>
          <w:rFonts w:ascii="Times New Roman" w:hAnsi="Times New Roman" w:cs="Times New Roman"/>
          <w:sz w:val="28"/>
          <w:szCs w:val="28"/>
          <w:lang w:val="kk-KZ"/>
        </w:rPr>
        <w:t xml:space="preserve"> және микробиологиялық</w:t>
      </w:r>
      <w:r w:rsidR="00DB41AC" w:rsidRPr="00705016">
        <w:rPr>
          <w:rFonts w:ascii="Times New Roman" w:hAnsi="Times New Roman" w:cs="Times New Roman"/>
          <w:sz w:val="28"/>
          <w:szCs w:val="28"/>
          <w:lang w:val="kk-KZ"/>
        </w:rPr>
        <w:t xml:space="preserve"> талдау әдістерімен жүргізілді, ластанудыкартаграфиялау </w:t>
      </w:r>
      <w:r w:rsidRPr="00705016">
        <w:rPr>
          <w:rFonts w:ascii="Times New Roman" w:hAnsi="Times New Roman" w:cs="Times New Roman"/>
          <w:sz w:val="28"/>
          <w:szCs w:val="28"/>
          <w:lang w:val="kk-KZ"/>
        </w:rPr>
        <w:t xml:space="preserve">ArcGIS 10.1 бағдарламасын қолдана отырып, гидрохимиялық көрсеткіштер негізінде </w:t>
      </w:r>
      <w:r w:rsidR="00DB41AC" w:rsidRPr="00705016">
        <w:rPr>
          <w:rFonts w:ascii="Times New Roman" w:hAnsi="Times New Roman" w:cs="Times New Roman"/>
          <w:sz w:val="28"/>
          <w:szCs w:val="28"/>
          <w:lang w:val="kk-KZ"/>
        </w:rPr>
        <w:t>құрылды</w:t>
      </w:r>
      <w:r w:rsidRPr="00705016">
        <w:rPr>
          <w:rFonts w:ascii="Times New Roman" w:hAnsi="Times New Roman" w:cs="Times New Roman"/>
          <w:sz w:val="28"/>
          <w:szCs w:val="28"/>
          <w:lang w:val="kk-KZ"/>
        </w:rPr>
        <w:t xml:space="preserve"> [</w:t>
      </w:r>
      <w:r w:rsidR="00DB41AC" w:rsidRPr="00705016">
        <w:rPr>
          <w:rFonts w:ascii="Times New Roman" w:hAnsi="Times New Roman" w:cs="Times New Roman"/>
          <w:sz w:val="28"/>
          <w:szCs w:val="28"/>
          <w:lang w:val="kk-KZ"/>
        </w:rPr>
        <w:t>9</w:t>
      </w:r>
      <w:r w:rsidR="004C27C3">
        <w:rPr>
          <w:rFonts w:ascii="Times New Roman" w:hAnsi="Times New Roman" w:cs="Times New Roman"/>
          <w:sz w:val="28"/>
          <w:szCs w:val="28"/>
          <w:lang w:val="kk-KZ"/>
        </w:rPr>
        <w:t>3</w:t>
      </w:r>
      <w:r w:rsidRPr="00705016">
        <w:rPr>
          <w:rFonts w:ascii="Times New Roman" w:hAnsi="Times New Roman" w:cs="Times New Roman"/>
          <w:sz w:val="28"/>
          <w:szCs w:val="28"/>
          <w:lang w:val="kk-KZ"/>
        </w:rPr>
        <w:t>].</w:t>
      </w:r>
    </w:p>
    <w:p w:rsidR="00DB41AC" w:rsidRPr="00705016" w:rsidRDefault="00DB41AC"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Судың химиялық көрсеткіштерін анықтау үшін керекті құралдар: 890 толқынды ұзындықтағы колориметрлік әдісімен, толық минералдарды өлшеу, рН-метр және бір мөлшерлі АҚШ  НАСН компаниясы реактивтері алынды.</w:t>
      </w:r>
    </w:p>
    <w:p w:rsidR="00DB41AC" w:rsidRPr="00705016" w:rsidRDefault="00DB41AC" w:rsidP="00705016">
      <w:pPr>
        <w:spacing w:after="0" w:line="240" w:lineRule="auto"/>
        <w:ind w:firstLine="709"/>
        <w:jc w:val="both"/>
        <w:rPr>
          <w:rStyle w:val="jlqj4b"/>
          <w:rFonts w:ascii="Times New Roman" w:hAnsi="Times New Roman" w:cs="Times New Roman"/>
          <w:lang w:val="kk-KZ"/>
        </w:rPr>
      </w:pPr>
      <w:r w:rsidRPr="00705016">
        <w:rPr>
          <w:rStyle w:val="jlqj4b"/>
          <w:rFonts w:ascii="Times New Roman" w:hAnsi="Times New Roman" w:cs="Times New Roman"/>
          <w:sz w:val="28"/>
          <w:szCs w:val="28"/>
          <w:lang w:val="kk-KZ"/>
        </w:rPr>
        <w:t xml:space="preserve">Сынамалардың гидрохимиялық параметрлері келесі көрсеткіштер бойынша орындалды: рН, электрөткізгіштік, қатты заттар, құрғақ қалдық, хлоридтер, сульфаттар, фосфаттар, жалпы қаттылық, натрий, аммоний азоты, </w:t>
      </w:r>
      <w:r w:rsidRPr="00705016">
        <w:rPr>
          <w:rStyle w:val="jlqj4b"/>
          <w:rFonts w:ascii="Times New Roman" w:hAnsi="Times New Roman" w:cs="Times New Roman"/>
          <w:sz w:val="28"/>
          <w:szCs w:val="28"/>
          <w:lang w:val="kk-KZ"/>
        </w:rPr>
        <w:lastRenderedPageBreak/>
        <w:t>нитриттер, нитраттар, оттегі биологиялық қажеттілігі (ОБҚ), аниондық БАЗ, жалпы темір, марганец [9</w:t>
      </w:r>
      <w:r w:rsidR="004C27C3">
        <w:rPr>
          <w:rStyle w:val="jlqj4b"/>
          <w:rFonts w:ascii="Times New Roman" w:hAnsi="Times New Roman" w:cs="Times New Roman"/>
          <w:sz w:val="28"/>
          <w:szCs w:val="28"/>
          <w:lang w:val="kk-KZ"/>
        </w:rPr>
        <w:t>3</w:t>
      </w:r>
      <w:r w:rsidRPr="00705016">
        <w:rPr>
          <w:rStyle w:val="jlqj4b"/>
          <w:rFonts w:ascii="Times New Roman" w:hAnsi="Times New Roman" w:cs="Times New Roman"/>
          <w:sz w:val="28"/>
          <w:szCs w:val="28"/>
          <w:lang w:val="kk-KZ"/>
        </w:rPr>
        <w:t xml:space="preserve">]. </w:t>
      </w:r>
    </w:p>
    <w:p w:rsidR="00DB41AC" w:rsidRPr="00705016" w:rsidRDefault="00DB41AC"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Стандартты хаттамаға сәйкес сынамалар алынып, сынамалар көптеген физико-химиялық және биологиялық параметрлерге талданды. рН, жалпы еріген қатты заттар жылжымалы мультиметрмен анықталады. Басқа физика-химиялық параметрлердің концентрациясы зертханада анықталды. Аниондар фотоколориметрдің көмегімен өлшенді. ОБҚ және аммоний құрамы бойынша судың ластану дәрежесі жіктелді, олардың ластану дәрежесі 4-5 кестеде көрсетілген.</w:t>
      </w:r>
    </w:p>
    <w:p w:rsidR="00DB41AC" w:rsidRPr="00705016" w:rsidRDefault="00DB41AC" w:rsidP="00705016">
      <w:pPr>
        <w:spacing w:after="0" w:line="240" w:lineRule="auto"/>
        <w:ind w:firstLine="709"/>
        <w:jc w:val="both"/>
        <w:rPr>
          <w:rStyle w:val="jlqj4b"/>
          <w:rFonts w:ascii="Times New Roman" w:hAnsi="Times New Roman" w:cs="Times New Roman"/>
          <w:sz w:val="28"/>
          <w:szCs w:val="28"/>
          <w:lang w:val="kk-KZ"/>
        </w:rPr>
      </w:pPr>
    </w:p>
    <w:p w:rsidR="00DB41AC" w:rsidRPr="00705016" w:rsidRDefault="00DB41AC"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Кесте 4 </w:t>
      </w:r>
    </w:p>
    <w:p w:rsidR="00DB41AC" w:rsidRPr="00705016" w:rsidRDefault="00DB41AC" w:rsidP="00705016">
      <w:pPr>
        <w:spacing w:after="0" w:line="240" w:lineRule="auto"/>
        <w:ind w:firstLine="709"/>
        <w:jc w:val="both"/>
        <w:rPr>
          <w:rFonts w:ascii="Times New Roman" w:eastAsia="Times New Roman" w:hAnsi="Times New Roman" w:cs="Times New Roman"/>
          <w:b/>
          <w:bCs/>
          <w:lang w:val="kk-KZ" w:eastAsia="ru-RU"/>
        </w:rPr>
      </w:pPr>
      <w:r w:rsidRPr="00705016">
        <w:rPr>
          <w:rStyle w:val="jlqj4b"/>
          <w:rFonts w:ascii="Times New Roman" w:hAnsi="Times New Roman" w:cs="Times New Roman"/>
          <w:sz w:val="28"/>
          <w:szCs w:val="28"/>
          <w:lang w:val="kk-KZ"/>
        </w:rPr>
        <w:t>Әр түрлі ластану деңгейіндегі су қоймаларындағы ОТБ</w:t>
      </w:r>
      <w:r w:rsidRPr="00705016">
        <w:rPr>
          <w:rStyle w:val="jlqj4b"/>
          <w:rFonts w:ascii="Times New Roman" w:hAnsi="Times New Roman" w:cs="Times New Roman"/>
          <w:sz w:val="28"/>
          <w:szCs w:val="28"/>
          <w:vertAlign w:val="subscript"/>
          <w:lang w:val="kk-KZ"/>
        </w:rPr>
        <w:t>5</w:t>
      </w:r>
      <w:r w:rsidRPr="00705016">
        <w:rPr>
          <w:rStyle w:val="jlqj4b"/>
          <w:rFonts w:ascii="Times New Roman" w:hAnsi="Times New Roman" w:cs="Times New Roman"/>
          <w:sz w:val="28"/>
          <w:szCs w:val="28"/>
          <w:lang w:val="kk-KZ"/>
        </w:rPr>
        <w:t xml:space="preserve"> мәндері</w:t>
      </w:r>
    </w:p>
    <w:tbl>
      <w:tblPr>
        <w:tblStyle w:val="ab"/>
        <w:tblW w:w="0" w:type="auto"/>
        <w:tblLook w:val="04A0"/>
      </w:tblPr>
      <w:tblGrid>
        <w:gridCol w:w="4453"/>
        <w:gridCol w:w="4454"/>
      </w:tblGrid>
      <w:tr w:rsidR="00DB41AC" w:rsidRPr="00705016" w:rsidTr="00DB41AC">
        <w:tc>
          <w:tcPr>
            <w:tcW w:w="4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1AC" w:rsidRPr="00705016" w:rsidRDefault="00DB41AC" w:rsidP="00705016">
            <w:pPr>
              <w:widowControl w:val="0"/>
              <w:jc w:val="both"/>
              <w:rPr>
                <w:rStyle w:val="tlid-translation"/>
                <w:rFonts w:ascii="Times New Roman" w:hAnsi="Times New Roman" w:cs="Times New Roman"/>
                <w:sz w:val="28"/>
                <w:szCs w:val="28"/>
                <w:lang w:val="kk-KZ"/>
              </w:rPr>
            </w:pPr>
            <w:r w:rsidRPr="00705016">
              <w:rPr>
                <w:rFonts w:ascii="Times New Roman" w:eastAsia="Times New Roman" w:hAnsi="Times New Roman" w:cs="Times New Roman"/>
                <w:b/>
                <w:bCs/>
                <w:sz w:val="28"/>
                <w:szCs w:val="28"/>
                <w:lang w:val="kk-KZ" w:eastAsia="ru-RU"/>
              </w:rPr>
              <w:t>Ластану деңгейі</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1AC" w:rsidRPr="00705016" w:rsidRDefault="00DB41AC" w:rsidP="00705016">
            <w:pPr>
              <w:widowControl w:val="0"/>
              <w:jc w:val="both"/>
              <w:rPr>
                <w:rStyle w:val="tlid-translation"/>
                <w:rFonts w:ascii="Times New Roman" w:hAnsi="Times New Roman" w:cs="Times New Roman"/>
                <w:sz w:val="28"/>
                <w:szCs w:val="28"/>
              </w:rPr>
            </w:pPr>
            <w:r w:rsidRPr="00705016">
              <w:rPr>
                <w:rFonts w:ascii="Times New Roman" w:eastAsia="Times New Roman" w:hAnsi="Times New Roman" w:cs="Times New Roman"/>
                <w:b/>
                <w:bCs/>
                <w:sz w:val="28"/>
                <w:szCs w:val="28"/>
                <w:lang w:val="kk-KZ" w:eastAsia="ru-RU"/>
              </w:rPr>
              <w:t>ОБҚ</w:t>
            </w:r>
            <w:r w:rsidRPr="00705016">
              <w:rPr>
                <w:rFonts w:ascii="Times New Roman" w:eastAsia="Times New Roman" w:hAnsi="Times New Roman" w:cs="Times New Roman"/>
                <w:b/>
                <w:bCs/>
                <w:sz w:val="28"/>
                <w:szCs w:val="28"/>
                <w:vertAlign w:val="subscript"/>
                <w:lang w:eastAsia="ru-RU"/>
              </w:rPr>
              <w:t>5</w:t>
            </w:r>
            <w:r w:rsidRPr="00705016">
              <w:rPr>
                <w:rFonts w:ascii="Times New Roman" w:eastAsia="Times New Roman" w:hAnsi="Times New Roman" w:cs="Times New Roman"/>
                <w:b/>
                <w:bCs/>
                <w:sz w:val="28"/>
                <w:szCs w:val="28"/>
                <w:lang w:eastAsia="ru-RU"/>
              </w:rPr>
              <w:t>, мг O</w:t>
            </w:r>
            <w:r w:rsidRPr="00705016">
              <w:rPr>
                <w:rFonts w:ascii="Times New Roman" w:eastAsia="Times New Roman" w:hAnsi="Times New Roman" w:cs="Times New Roman"/>
                <w:b/>
                <w:bCs/>
                <w:sz w:val="28"/>
                <w:szCs w:val="28"/>
                <w:vertAlign w:val="subscript"/>
                <w:lang w:eastAsia="ru-RU"/>
              </w:rPr>
              <w:t>2</w:t>
            </w:r>
            <w:r w:rsidRPr="00705016">
              <w:rPr>
                <w:rFonts w:ascii="Times New Roman" w:eastAsia="Times New Roman" w:hAnsi="Times New Roman" w:cs="Times New Roman"/>
                <w:b/>
                <w:bCs/>
                <w:sz w:val="28"/>
                <w:szCs w:val="28"/>
                <w:lang w:eastAsia="ru-RU"/>
              </w:rPr>
              <w:t>/дм</w:t>
            </w:r>
            <w:r w:rsidRPr="00705016">
              <w:rPr>
                <w:rFonts w:ascii="Times New Roman" w:eastAsia="Times New Roman" w:hAnsi="Times New Roman" w:cs="Times New Roman"/>
                <w:b/>
                <w:bCs/>
                <w:sz w:val="28"/>
                <w:szCs w:val="28"/>
                <w:vertAlign w:val="superscript"/>
                <w:lang w:eastAsia="ru-RU"/>
              </w:rPr>
              <w:t>3</w:t>
            </w:r>
          </w:p>
        </w:tc>
      </w:tr>
      <w:tr w:rsidR="00DB41AC" w:rsidRPr="00705016" w:rsidTr="00DB41AC">
        <w:tc>
          <w:tcPr>
            <w:tcW w:w="4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1AC" w:rsidRPr="00705016" w:rsidRDefault="00DB41AC" w:rsidP="00705016">
            <w:pPr>
              <w:widowControl w:val="0"/>
              <w:jc w:val="both"/>
              <w:rPr>
                <w:rStyle w:val="tlid-translation"/>
                <w:rFonts w:ascii="Times New Roman" w:hAnsi="Times New Roman" w:cs="Times New Roman"/>
                <w:sz w:val="28"/>
                <w:szCs w:val="28"/>
                <w:lang w:val="kk-KZ"/>
              </w:rPr>
            </w:pPr>
            <w:r w:rsidRPr="00705016">
              <w:rPr>
                <w:rFonts w:ascii="Times New Roman" w:eastAsia="Times New Roman" w:hAnsi="Times New Roman" w:cs="Times New Roman"/>
                <w:sz w:val="28"/>
                <w:szCs w:val="28"/>
                <w:lang w:val="kk-KZ" w:eastAsia="ru-RU"/>
              </w:rPr>
              <w:t>Өте таза</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1AC" w:rsidRPr="00705016" w:rsidRDefault="00DB41AC" w:rsidP="00705016">
            <w:pPr>
              <w:widowControl w:val="0"/>
              <w:jc w:val="both"/>
              <w:rPr>
                <w:rStyle w:val="tlid-translation"/>
                <w:rFonts w:ascii="Times New Roman" w:hAnsi="Times New Roman" w:cs="Times New Roman"/>
                <w:sz w:val="28"/>
                <w:szCs w:val="28"/>
              </w:rPr>
            </w:pPr>
            <w:r w:rsidRPr="00705016">
              <w:rPr>
                <w:rFonts w:ascii="Times New Roman" w:eastAsia="Times New Roman" w:hAnsi="Times New Roman" w:cs="Times New Roman"/>
                <w:sz w:val="28"/>
                <w:szCs w:val="28"/>
                <w:lang w:eastAsia="ru-RU"/>
              </w:rPr>
              <w:t>0,5–1,0</w:t>
            </w:r>
          </w:p>
        </w:tc>
      </w:tr>
      <w:tr w:rsidR="00DB41AC" w:rsidRPr="00705016" w:rsidTr="00DB41AC">
        <w:trPr>
          <w:trHeight w:val="272"/>
        </w:trPr>
        <w:tc>
          <w:tcPr>
            <w:tcW w:w="4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1AC" w:rsidRPr="00705016" w:rsidRDefault="00DB41AC" w:rsidP="00705016">
            <w:pPr>
              <w:widowControl w:val="0"/>
              <w:jc w:val="both"/>
              <w:rPr>
                <w:rStyle w:val="tlid-translation"/>
                <w:rFonts w:ascii="Times New Roman" w:hAnsi="Times New Roman" w:cs="Times New Roman"/>
                <w:sz w:val="28"/>
                <w:szCs w:val="28"/>
                <w:lang w:val="kk-KZ"/>
              </w:rPr>
            </w:pPr>
            <w:r w:rsidRPr="00705016">
              <w:rPr>
                <w:rFonts w:ascii="Times New Roman" w:eastAsia="Times New Roman" w:hAnsi="Times New Roman" w:cs="Times New Roman"/>
                <w:sz w:val="28"/>
                <w:szCs w:val="28"/>
                <w:lang w:val="kk-KZ" w:eastAsia="ru-RU"/>
              </w:rPr>
              <w:t>Таза</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1AC" w:rsidRPr="00705016" w:rsidRDefault="00DB41AC" w:rsidP="00705016">
            <w:pPr>
              <w:widowControl w:val="0"/>
              <w:jc w:val="both"/>
              <w:rPr>
                <w:rStyle w:val="tlid-translation"/>
                <w:rFonts w:ascii="Times New Roman" w:hAnsi="Times New Roman" w:cs="Times New Roman"/>
                <w:sz w:val="28"/>
                <w:szCs w:val="28"/>
              </w:rPr>
            </w:pPr>
            <w:r w:rsidRPr="00705016">
              <w:rPr>
                <w:rFonts w:ascii="Times New Roman" w:eastAsia="Times New Roman" w:hAnsi="Times New Roman" w:cs="Times New Roman"/>
                <w:sz w:val="28"/>
                <w:szCs w:val="28"/>
                <w:lang w:eastAsia="ru-RU"/>
              </w:rPr>
              <w:t>1,1–1,9</w:t>
            </w:r>
          </w:p>
        </w:tc>
      </w:tr>
      <w:tr w:rsidR="00DB41AC" w:rsidRPr="00705016" w:rsidTr="00DB41AC">
        <w:tc>
          <w:tcPr>
            <w:tcW w:w="4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1AC" w:rsidRPr="00705016" w:rsidRDefault="00DB41AC" w:rsidP="00705016">
            <w:pPr>
              <w:widowControl w:val="0"/>
              <w:jc w:val="both"/>
              <w:rPr>
                <w:rStyle w:val="tlid-translation"/>
                <w:rFonts w:ascii="Times New Roman" w:hAnsi="Times New Roman" w:cs="Times New Roman"/>
                <w:sz w:val="28"/>
                <w:szCs w:val="28"/>
                <w:lang w:val="kk-KZ"/>
              </w:rPr>
            </w:pPr>
            <w:r w:rsidRPr="00705016">
              <w:rPr>
                <w:rFonts w:ascii="Times New Roman" w:eastAsia="Times New Roman" w:hAnsi="Times New Roman" w:cs="Times New Roman"/>
                <w:sz w:val="28"/>
                <w:szCs w:val="28"/>
                <w:lang w:val="kk-KZ" w:eastAsia="ru-RU"/>
              </w:rPr>
              <w:t>Орташа ластанған</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1AC" w:rsidRPr="00705016" w:rsidRDefault="00DB41AC" w:rsidP="00705016">
            <w:pPr>
              <w:widowControl w:val="0"/>
              <w:jc w:val="both"/>
              <w:rPr>
                <w:rStyle w:val="tlid-translation"/>
                <w:rFonts w:ascii="Times New Roman" w:hAnsi="Times New Roman" w:cs="Times New Roman"/>
                <w:sz w:val="28"/>
                <w:szCs w:val="28"/>
              </w:rPr>
            </w:pPr>
            <w:r w:rsidRPr="00705016">
              <w:rPr>
                <w:rFonts w:ascii="Times New Roman" w:eastAsia="Times New Roman" w:hAnsi="Times New Roman" w:cs="Times New Roman"/>
                <w:sz w:val="28"/>
                <w:szCs w:val="28"/>
                <w:lang w:eastAsia="ru-RU"/>
              </w:rPr>
              <w:t>2,0–2,9</w:t>
            </w:r>
          </w:p>
        </w:tc>
      </w:tr>
      <w:tr w:rsidR="00DB41AC" w:rsidRPr="00705016" w:rsidTr="00DB41AC">
        <w:tc>
          <w:tcPr>
            <w:tcW w:w="4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1AC" w:rsidRPr="00705016" w:rsidRDefault="00DB41AC" w:rsidP="00705016">
            <w:pPr>
              <w:widowControl w:val="0"/>
              <w:jc w:val="both"/>
              <w:rPr>
                <w:rFonts w:ascii="Times New Roman" w:eastAsia="Times New Roman" w:hAnsi="Times New Roman" w:cs="Times New Roman"/>
                <w:sz w:val="28"/>
                <w:szCs w:val="28"/>
                <w:lang w:val="kk-KZ" w:eastAsia="ru-RU"/>
              </w:rPr>
            </w:pPr>
            <w:r w:rsidRPr="00705016">
              <w:rPr>
                <w:rFonts w:ascii="Times New Roman" w:eastAsia="Times New Roman" w:hAnsi="Times New Roman" w:cs="Times New Roman"/>
                <w:sz w:val="28"/>
                <w:szCs w:val="28"/>
                <w:lang w:val="kk-KZ" w:eastAsia="ru-RU"/>
              </w:rPr>
              <w:t>Ластанған</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1AC" w:rsidRPr="00705016" w:rsidRDefault="00DB41AC" w:rsidP="00705016">
            <w:pPr>
              <w:widowControl w:val="0"/>
              <w:jc w:val="both"/>
              <w:rPr>
                <w:rFonts w:ascii="Times New Roman" w:eastAsia="Times New Roman" w:hAnsi="Times New Roman" w:cs="Times New Roman"/>
                <w:sz w:val="28"/>
                <w:szCs w:val="28"/>
                <w:lang w:eastAsia="ru-RU"/>
              </w:rPr>
            </w:pPr>
            <w:r w:rsidRPr="00705016">
              <w:rPr>
                <w:rFonts w:ascii="Times New Roman" w:eastAsia="Times New Roman" w:hAnsi="Times New Roman" w:cs="Times New Roman"/>
                <w:sz w:val="28"/>
                <w:szCs w:val="28"/>
                <w:lang w:eastAsia="ru-RU"/>
              </w:rPr>
              <w:t>3,0–3,9</w:t>
            </w:r>
          </w:p>
        </w:tc>
      </w:tr>
      <w:tr w:rsidR="00DB41AC" w:rsidRPr="00705016" w:rsidTr="00DB41AC">
        <w:trPr>
          <w:trHeight w:val="157"/>
        </w:trPr>
        <w:tc>
          <w:tcPr>
            <w:tcW w:w="4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1AC" w:rsidRPr="00705016" w:rsidRDefault="00DB41AC" w:rsidP="00705016">
            <w:pPr>
              <w:widowControl w:val="0"/>
              <w:jc w:val="both"/>
              <w:rPr>
                <w:rFonts w:ascii="Times New Roman" w:eastAsia="Times New Roman" w:hAnsi="Times New Roman" w:cs="Times New Roman"/>
                <w:sz w:val="28"/>
                <w:szCs w:val="28"/>
                <w:lang w:val="kk-KZ" w:eastAsia="ru-RU"/>
              </w:rPr>
            </w:pPr>
            <w:r w:rsidRPr="00705016">
              <w:rPr>
                <w:rFonts w:ascii="Times New Roman" w:eastAsia="Times New Roman" w:hAnsi="Times New Roman" w:cs="Times New Roman"/>
                <w:sz w:val="28"/>
                <w:szCs w:val="28"/>
                <w:lang w:val="kk-KZ" w:eastAsia="ru-RU"/>
              </w:rPr>
              <w:t>Лас</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1AC" w:rsidRPr="00705016" w:rsidRDefault="00DB41AC" w:rsidP="00705016">
            <w:pPr>
              <w:widowControl w:val="0"/>
              <w:jc w:val="both"/>
              <w:rPr>
                <w:rFonts w:ascii="Times New Roman" w:eastAsia="Times New Roman" w:hAnsi="Times New Roman" w:cs="Times New Roman"/>
                <w:sz w:val="28"/>
                <w:szCs w:val="28"/>
                <w:lang w:eastAsia="ru-RU"/>
              </w:rPr>
            </w:pPr>
            <w:r w:rsidRPr="00705016">
              <w:rPr>
                <w:rFonts w:ascii="Times New Roman" w:eastAsia="Times New Roman" w:hAnsi="Times New Roman" w:cs="Times New Roman"/>
                <w:sz w:val="28"/>
                <w:szCs w:val="28"/>
                <w:lang w:eastAsia="ru-RU"/>
              </w:rPr>
              <w:t>4,0–10,0</w:t>
            </w:r>
          </w:p>
        </w:tc>
      </w:tr>
      <w:tr w:rsidR="00DB41AC" w:rsidRPr="00705016" w:rsidTr="00DB41AC">
        <w:trPr>
          <w:trHeight w:val="134"/>
        </w:trPr>
        <w:tc>
          <w:tcPr>
            <w:tcW w:w="4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1AC" w:rsidRPr="00705016" w:rsidRDefault="00DB41AC" w:rsidP="00705016">
            <w:pPr>
              <w:widowControl w:val="0"/>
              <w:jc w:val="both"/>
              <w:rPr>
                <w:rFonts w:ascii="Times New Roman" w:eastAsia="Times New Roman" w:hAnsi="Times New Roman" w:cs="Times New Roman"/>
                <w:sz w:val="28"/>
                <w:szCs w:val="28"/>
                <w:lang w:val="kk-KZ" w:eastAsia="ru-RU"/>
              </w:rPr>
            </w:pPr>
            <w:r w:rsidRPr="00705016">
              <w:rPr>
                <w:rFonts w:ascii="Times New Roman" w:eastAsia="Times New Roman" w:hAnsi="Times New Roman" w:cs="Times New Roman"/>
                <w:sz w:val="28"/>
                <w:szCs w:val="28"/>
                <w:lang w:val="kk-KZ" w:eastAsia="ru-RU"/>
              </w:rPr>
              <w:t>Өте лас</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1AC" w:rsidRPr="00705016" w:rsidRDefault="00DB41AC" w:rsidP="00705016">
            <w:pPr>
              <w:widowControl w:val="0"/>
              <w:jc w:val="both"/>
              <w:rPr>
                <w:rFonts w:ascii="Times New Roman" w:eastAsia="Times New Roman" w:hAnsi="Times New Roman" w:cs="Times New Roman"/>
                <w:sz w:val="28"/>
                <w:szCs w:val="28"/>
                <w:lang w:eastAsia="ru-RU"/>
              </w:rPr>
            </w:pPr>
            <w:r w:rsidRPr="00705016">
              <w:rPr>
                <w:rFonts w:ascii="Times New Roman" w:eastAsia="Times New Roman" w:hAnsi="Times New Roman" w:cs="Times New Roman"/>
                <w:sz w:val="28"/>
                <w:szCs w:val="28"/>
                <w:lang w:eastAsia="ru-RU"/>
              </w:rPr>
              <w:t>10,0</w:t>
            </w:r>
          </w:p>
        </w:tc>
      </w:tr>
    </w:tbl>
    <w:p w:rsidR="00DB41AC" w:rsidRPr="00705016" w:rsidRDefault="00DB41AC" w:rsidP="00705016">
      <w:pPr>
        <w:spacing w:after="0" w:line="240" w:lineRule="auto"/>
        <w:jc w:val="both"/>
        <w:rPr>
          <w:rStyle w:val="tlid-translation"/>
          <w:rFonts w:ascii="Times New Roman" w:hAnsi="Times New Roman" w:cs="Times New Roman"/>
          <w:b/>
          <w:kern w:val="2"/>
          <w:sz w:val="28"/>
          <w:szCs w:val="28"/>
          <w:lang w:eastAsia="zh-CN"/>
        </w:rPr>
      </w:pPr>
    </w:p>
    <w:p w:rsidR="00DB41AC" w:rsidRPr="00705016" w:rsidRDefault="00DB41AC" w:rsidP="00705016">
      <w:pPr>
        <w:pStyle w:val="a3"/>
        <w:spacing w:before="0" w:beforeAutospacing="0" w:after="0" w:afterAutospacing="0"/>
        <w:ind w:firstLine="709"/>
        <w:jc w:val="both"/>
        <w:rPr>
          <w:sz w:val="28"/>
          <w:szCs w:val="28"/>
          <w:lang w:val="kk-KZ"/>
        </w:rPr>
      </w:pPr>
      <w:r w:rsidRPr="00705016">
        <w:rPr>
          <w:sz w:val="28"/>
          <w:szCs w:val="28"/>
          <w:lang w:val="kk-KZ"/>
        </w:rPr>
        <w:t>Кесте5</w:t>
      </w:r>
    </w:p>
    <w:p w:rsidR="00DB41AC" w:rsidRPr="00705016" w:rsidRDefault="00DB41AC" w:rsidP="00705016">
      <w:pPr>
        <w:pStyle w:val="a3"/>
        <w:spacing w:before="0" w:beforeAutospacing="0" w:after="0" w:afterAutospacing="0"/>
        <w:ind w:firstLine="709"/>
        <w:jc w:val="both"/>
        <w:rPr>
          <w:rFonts w:eastAsiaTheme="majorEastAsia"/>
          <w:lang w:val="kk-KZ"/>
        </w:rPr>
      </w:pPr>
      <w:r w:rsidRPr="00705016">
        <w:rPr>
          <w:sz w:val="28"/>
          <w:szCs w:val="28"/>
          <w:lang w:val="kk-KZ"/>
        </w:rPr>
        <w:t>Судағы аммоний мөлшері мен ластану көрсеткіші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7"/>
        <w:gridCol w:w="2674"/>
      </w:tblGrid>
      <w:tr w:rsidR="00DB41AC" w:rsidRPr="00705016" w:rsidTr="00DB41AC">
        <w:trPr>
          <w:jc w:val="center"/>
        </w:trPr>
        <w:tc>
          <w:tcPr>
            <w:tcW w:w="3567" w:type="dxa"/>
            <w:tcBorders>
              <w:top w:val="single" w:sz="4" w:space="0" w:color="auto"/>
              <w:left w:val="single" w:sz="4" w:space="0" w:color="auto"/>
              <w:bottom w:val="single" w:sz="4" w:space="0" w:color="auto"/>
              <w:right w:val="single" w:sz="4" w:space="0" w:color="auto"/>
            </w:tcBorders>
            <w:hideMark/>
          </w:tcPr>
          <w:p w:rsidR="00DB41AC" w:rsidRPr="00705016" w:rsidRDefault="00DB41AC" w:rsidP="00705016">
            <w:pPr>
              <w:widowControl w:val="0"/>
              <w:spacing w:after="0" w:line="240" w:lineRule="auto"/>
              <w:jc w:val="both"/>
              <w:rPr>
                <w:rStyle w:val="tlid-translation"/>
                <w:rFonts w:ascii="Times New Roman" w:hAnsi="Times New Roman" w:cs="Times New Roman"/>
                <w:sz w:val="28"/>
                <w:szCs w:val="28"/>
                <w:lang w:val="kk-KZ" w:eastAsia="zh-CN"/>
              </w:rPr>
            </w:pPr>
            <w:r w:rsidRPr="00705016">
              <w:rPr>
                <w:rFonts w:ascii="Times New Roman" w:eastAsia="Times New Roman" w:hAnsi="Times New Roman" w:cs="Times New Roman"/>
                <w:bCs/>
                <w:sz w:val="28"/>
                <w:szCs w:val="28"/>
                <w:lang w:val="kk-KZ" w:eastAsia="ru-RU"/>
              </w:rPr>
              <w:t>Ластану деңгейі</w:t>
            </w:r>
          </w:p>
        </w:tc>
        <w:tc>
          <w:tcPr>
            <w:tcW w:w="2674" w:type="dxa"/>
            <w:tcBorders>
              <w:top w:val="single" w:sz="4" w:space="0" w:color="auto"/>
              <w:left w:val="single" w:sz="4" w:space="0" w:color="auto"/>
              <w:bottom w:val="single" w:sz="4" w:space="0" w:color="auto"/>
              <w:right w:val="single" w:sz="4" w:space="0" w:color="auto"/>
            </w:tcBorders>
            <w:hideMark/>
          </w:tcPr>
          <w:p w:rsidR="00DB41AC" w:rsidRPr="00705016" w:rsidRDefault="00DB41AC" w:rsidP="00705016">
            <w:pPr>
              <w:widowControl w:val="0"/>
              <w:spacing w:after="0" w:line="240" w:lineRule="auto"/>
              <w:jc w:val="both"/>
              <w:rPr>
                <w:rFonts w:ascii="Times New Roman" w:hAnsi="Times New Roman" w:cs="Times New Roman"/>
                <w:kern w:val="2"/>
                <w:sz w:val="28"/>
                <w:szCs w:val="28"/>
                <w:lang w:eastAsia="zh-CN"/>
              </w:rPr>
            </w:pPr>
            <w:r w:rsidRPr="00705016">
              <w:rPr>
                <w:rFonts w:ascii="Times New Roman" w:hAnsi="Times New Roman" w:cs="Times New Roman"/>
                <w:sz w:val="28"/>
                <w:szCs w:val="28"/>
              </w:rPr>
              <w:t>Аммоний азот</w:t>
            </w:r>
            <w:r w:rsidRPr="00705016">
              <w:rPr>
                <w:rFonts w:ascii="Times New Roman" w:hAnsi="Times New Roman" w:cs="Times New Roman"/>
                <w:sz w:val="28"/>
                <w:szCs w:val="28"/>
                <w:lang w:val="kk-KZ"/>
              </w:rPr>
              <w:t>ы</w:t>
            </w:r>
            <w:r w:rsidRPr="00705016">
              <w:rPr>
                <w:rFonts w:ascii="Times New Roman" w:hAnsi="Times New Roman" w:cs="Times New Roman"/>
                <w:sz w:val="28"/>
                <w:szCs w:val="28"/>
              </w:rPr>
              <w:t>, мг/дм</w:t>
            </w:r>
            <w:r w:rsidRPr="00705016">
              <w:rPr>
                <w:rFonts w:ascii="Times New Roman" w:hAnsi="Times New Roman" w:cs="Times New Roman"/>
                <w:sz w:val="28"/>
                <w:szCs w:val="28"/>
                <w:vertAlign w:val="superscript"/>
              </w:rPr>
              <w:t>3</w:t>
            </w:r>
          </w:p>
        </w:tc>
      </w:tr>
      <w:tr w:rsidR="00DB41AC" w:rsidRPr="00705016" w:rsidTr="00DB41AC">
        <w:trPr>
          <w:trHeight w:val="242"/>
          <w:jc w:val="center"/>
        </w:trPr>
        <w:tc>
          <w:tcPr>
            <w:tcW w:w="3567" w:type="dxa"/>
            <w:tcBorders>
              <w:top w:val="single" w:sz="4" w:space="0" w:color="auto"/>
              <w:left w:val="single" w:sz="4" w:space="0" w:color="auto"/>
              <w:bottom w:val="single" w:sz="4" w:space="0" w:color="auto"/>
              <w:right w:val="single" w:sz="4" w:space="0" w:color="auto"/>
            </w:tcBorders>
            <w:hideMark/>
          </w:tcPr>
          <w:p w:rsidR="00DB41AC" w:rsidRPr="00705016" w:rsidRDefault="00DB41AC" w:rsidP="00705016">
            <w:pPr>
              <w:widowControl w:val="0"/>
              <w:spacing w:after="0" w:line="240" w:lineRule="auto"/>
              <w:jc w:val="both"/>
              <w:rPr>
                <w:rStyle w:val="tlid-translation"/>
                <w:rFonts w:ascii="Times New Roman" w:hAnsi="Times New Roman" w:cs="Times New Roman"/>
                <w:sz w:val="28"/>
                <w:szCs w:val="28"/>
                <w:lang w:val="kk-KZ" w:eastAsia="zh-CN"/>
              </w:rPr>
            </w:pPr>
            <w:r w:rsidRPr="00705016">
              <w:rPr>
                <w:rFonts w:ascii="Times New Roman" w:eastAsia="Times New Roman" w:hAnsi="Times New Roman" w:cs="Times New Roman"/>
                <w:sz w:val="28"/>
                <w:szCs w:val="28"/>
                <w:lang w:val="kk-KZ" w:eastAsia="ru-RU"/>
              </w:rPr>
              <w:t>Өте таза</w:t>
            </w:r>
          </w:p>
        </w:tc>
        <w:tc>
          <w:tcPr>
            <w:tcW w:w="2674" w:type="dxa"/>
            <w:tcBorders>
              <w:top w:val="single" w:sz="4" w:space="0" w:color="auto"/>
              <w:left w:val="single" w:sz="4" w:space="0" w:color="auto"/>
              <w:bottom w:val="single" w:sz="4" w:space="0" w:color="auto"/>
              <w:right w:val="single" w:sz="4" w:space="0" w:color="auto"/>
            </w:tcBorders>
            <w:hideMark/>
          </w:tcPr>
          <w:p w:rsidR="00DB41AC" w:rsidRPr="00705016" w:rsidRDefault="00DB41AC" w:rsidP="00705016">
            <w:pPr>
              <w:widowControl w:val="0"/>
              <w:spacing w:after="0" w:line="240" w:lineRule="auto"/>
              <w:jc w:val="both"/>
              <w:rPr>
                <w:rFonts w:ascii="Times New Roman" w:hAnsi="Times New Roman" w:cs="Times New Roman"/>
                <w:kern w:val="2"/>
                <w:sz w:val="28"/>
                <w:szCs w:val="28"/>
                <w:lang w:eastAsia="zh-CN"/>
              </w:rPr>
            </w:pPr>
            <w:r w:rsidRPr="00705016">
              <w:rPr>
                <w:rFonts w:ascii="Times New Roman" w:hAnsi="Times New Roman" w:cs="Times New Roman"/>
                <w:sz w:val="28"/>
                <w:szCs w:val="28"/>
              </w:rPr>
              <w:t>0,05</w:t>
            </w:r>
          </w:p>
        </w:tc>
      </w:tr>
      <w:tr w:rsidR="00DB41AC" w:rsidRPr="00705016" w:rsidTr="00DB41AC">
        <w:trPr>
          <w:jc w:val="center"/>
        </w:trPr>
        <w:tc>
          <w:tcPr>
            <w:tcW w:w="3567" w:type="dxa"/>
            <w:tcBorders>
              <w:top w:val="single" w:sz="4" w:space="0" w:color="auto"/>
              <w:left w:val="single" w:sz="4" w:space="0" w:color="auto"/>
              <w:bottom w:val="single" w:sz="4" w:space="0" w:color="auto"/>
              <w:right w:val="single" w:sz="4" w:space="0" w:color="auto"/>
            </w:tcBorders>
            <w:hideMark/>
          </w:tcPr>
          <w:p w:rsidR="00DB41AC" w:rsidRPr="00705016" w:rsidRDefault="00DB41AC" w:rsidP="00705016">
            <w:pPr>
              <w:widowControl w:val="0"/>
              <w:spacing w:after="0" w:line="240" w:lineRule="auto"/>
              <w:jc w:val="both"/>
              <w:rPr>
                <w:rStyle w:val="tlid-translation"/>
                <w:rFonts w:ascii="Times New Roman" w:hAnsi="Times New Roman" w:cs="Times New Roman"/>
                <w:sz w:val="28"/>
                <w:szCs w:val="28"/>
                <w:lang w:val="kk-KZ" w:eastAsia="zh-CN"/>
              </w:rPr>
            </w:pPr>
            <w:r w:rsidRPr="00705016">
              <w:rPr>
                <w:rFonts w:ascii="Times New Roman" w:eastAsia="Times New Roman" w:hAnsi="Times New Roman" w:cs="Times New Roman"/>
                <w:sz w:val="28"/>
                <w:szCs w:val="28"/>
                <w:lang w:val="kk-KZ" w:eastAsia="ru-RU"/>
              </w:rPr>
              <w:t>Таза</w:t>
            </w:r>
          </w:p>
        </w:tc>
        <w:tc>
          <w:tcPr>
            <w:tcW w:w="2674" w:type="dxa"/>
            <w:tcBorders>
              <w:top w:val="single" w:sz="4" w:space="0" w:color="auto"/>
              <w:left w:val="single" w:sz="4" w:space="0" w:color="auto"/>
              <w:bottom w:val="single" w:sz="4" w:space="0" w:color="auto"/>
              <w:right w:val="single" w:sz="4" w:space="0" w:color="auto"/>
            </w:tcBorders>
            <w:hideMark/>
          </w:tcPr>
          <w:p w:rsidR="00DB41AC" w:rsidRPr="00705016" w:rsidRDefault="00DB41AC" w:rsidP="00705016">
            <w:pPr>
              <w:widowControl w:val="0"/>
              <w:spacing w:after="0" w:line="240" w:lineRule="auto"/>
              <w:jc w:val="both"/>
              <w:rPr>
                <w:rFonts w:ascii="Times New Roman" w:hAnsi="Times New Roman" w:cs="Times New Roman"/>
                <w:kern w:val="2"/>
                <w:sz w:val="28"/>
                <w:szCs w:val="28"/>
                <w:lang w:eastAsia="zh-CN"/>
              </w:rPr>
            </w:pPr>
            <w:r w:rsidRPr="00705016">
              <w:rPr>
                <w:rFonts w:ascii="Times New Roman" w:hAnsi="Times New Roman" w:cs="Times New Roman"/>
                <w:sz w:val="28"/>
                <w:szCs w:val="28"/>
              </w:rPr>
              <w:t>0,1</w:t>
            </w:r>
          </w:p>
        </w:tc>
      </w:tr>
      <w:tr w:rsidR="00DB41AC" w:rsidRPr="00705016" w:rsidTr="00DB41AC">
        <w:trPr>
          <w:trHeight w:val="300"/>
          <w:jc w:val="center"/>
        </w:trPr>
        <w:tc>
          <w:tcPr>
            <w:tcW w:w="3567" w:type="dxa"/>
            <w:tcBorders>
              <w:top w:val="single" w:sz="4" w:space="0" w:color="auto"/>
              <w:left w:val="single" w:sz="4" w:space="0" w:color="auto"/>
              <w:bottom w:val="single" w:sz="4" w:space="0" w:color="auto"/>
              <w:right w:val="single" w:sz="4" w:space="0" w:color="auto"/>
            </w:tcBorders>
            <w:hideMark/>
          </w:tcPr>
          <w:p w:rsidR="00DB41AC" w:rsidRPr="00705016" w:rsidRDefault="00DB41AC" w:rsidP="00705016">
            <w:pPr>
              <w:widowControl w:val="0"/>
              <w:spacing w:after="0" w:line="240" w:lineRule="auto"/>
              <w:jc w:val="both"/>
              <w:rPr>
                <w:rStyle w:val="tlid-translation"/>
                <w:rFonts w:ascii="Times New Roman" w:hAnsi="Times New Roman" w:cs="Times New Roman"/>
                <w:sz w:val="28"/>
                <w:szCs w:val="28"/>
                <w:lang w:val="kk-KZ" w:eastAsia="zh-CN"/>
              </w:rPr>
            </w:pPr>
            <w:r w:rsidRPr="00705016">
              <w:rPr>
                <w:rFonts w:ascii="Times New Roman" w:eastAsia="Times New Roman" w:hAnsi="Times New Roman" w:cs="Times New Roman"/>
                <w:sz w:val="28"/>
                <w:szCs w:val="28"/>
                <w:lang w:val="kk-KZ" w:eastAsia="ru-RU"/>
              </w:rPr>
              <w:t>Орташа ластанған</w:t>
            </w:r>
          </w:p>
        </w:tc>
        <w:tc>
          <w:tcPr>
            <w:tcW w:w="2674" w:type="dxa"/>
            <w:tcBorders>
              <w:top w:val="single" w:sz="4" w:space="0" w:color="auto"/>
              <w:left w:val="single" w:sz="4" w:space="0" w:color="auto"/>
              <w:bottom w:val="single" w:sz="4" w:space="0" w:color="auto"/>
              <w:right w:val="single" w:sz="4" w:space="0" w:color="auto"/>
            </w:tcBorders>
            <w:hideMark/>
          </w:tcPr>
          <w:p w:rsidR="00DB41AC" w:rsidRPr="00705016" w:rsidRDefault="00DB41AC" w:rsidP="00705016">
            <w:pPr>
              <w:widowControl w:val="0"/>
              <w:spacing w:after="0" w:line="240" w:lineRule="auto"/>
              <w:jc w:val="both"/>
              <w:rPr>
                <w:rFonts w:ascii="Times New Roman" w:hAnsi="Times New Roman" w:cs="Times New Roman"/>
                <w:kern w:val="2"/>
                <w:sz w:val="28"/>
                <w:szCs w:val="28"/>
                <w:lang w:eastAsia="zh-CN"/>
              </w:rPr>
            </w:pPr>
            <w:r w:rsidRPr="00705016">
              <w:rPr>
                <w:rFonts w:ascii="Times New Roman" w:hAnsi="Times New Roman" w:cs="Times New Roman"/>
                <w:sz w:val="28"/>
                <w:szCs w:val="28"/>
              </w:rPr>
              <w:t>0,2-0,3</w:t>
            </w:r>
          </w:p>
        </w:tc>
      </w:tr>
      <w:tr w:rsidR="00DB41AC" w:rsidRPr="00705016" w:rsidTr="00DB41AC">
        <w:trPr>
          <w:trHeight w:val="255"/>
          <w:jc w:val="center"/>
        </w:trPr>
        <w:tc>
          <w:tcPr>
            <w:tcW w:w="3567" w:type="dxa"/>
            <w:tcBorders>
              <w:top w:val="single" w:sz="4" w:space="0" w:color="auto"/>
              <w:left w:val="single" w:sz="4" w:space="0" w:color="auto"/>
              <w:bottom w:val="single" w:sz="4" w:space="0" w:color="auto"/>
              <w:right w:val="single" w:sz="4" w:space="0" w:color="auto"/>
            </w:tcBorders>
            <w:hideMark/>
          </w:tcPr>
          <w:p w:rsidR="00DB41AC" w:rsidRPr="00705016" w:rsidRDefault="00DB41AC" w:rsidP="00705016">
            <w:pPr>
              <w:widowControl w:val="0"/>
              <w:spacing w:after="0" w:line="240" w:lineRule="auto"/>
              <w:jc w:val="both"/>
              <w:rPr>
                <w:rFonts w:ascii="Times New Roman" w:eastAsia="Times New Roman" w:hAnsi="Times New Roman" w:cs="Times New Roman"/>
                <w:sz w:val="28"/>
                <w:szCs w:val="28"/>
                <w:lang w:val="kk-KZ" w:eastAsia="ru-RU"/>
              </w:rPr>
            </w:pPr>
            <w:r w:rsidRPr="00705016">
              <w:rPr>
                <w:rFonts w:ascii="Times New Roman" w:eastAsia="Times New Roman" w:hAnsi="Times New Roman" w:cs="Times New Roman"/>
                <w:sz w:val="28"/>
                <w:szCs w:val="28"/>
                <w:lang w:val="kk-KZ" w:eastAsia="ru-RU"/>
              </w:rPr>
              <w:t>Ластанған</w:t>
            </w:r>
          </w:p>
        </w:tc>
        <w:tc>
          <w:tcPr>
            <w:tcW w:w="2674" w:type="dxa"/>
            <w:tcBorders>
              <w:top w:val="single" w:sz="4" w:space="0" w:color="auto"/>
              <w:left w:val="single" w:sz="4" w:space="0" w:color="auto"/>
              <w:bottom w:val="single" w:sz="4" w:space="0" w:color="auto"/>
              <w:right w:val="single" w:sz="4" w:space="0" w:color="auto"/>
            </w:tcBorders>
            <w:hideMark/>
          </w:tcPr>
          <w:p w:rsidR="00DB41AC" w:rsidRPr="00705016" w:rsidRDefault="00DB41AC" w:rsidP="00705016">
            <w:pPr>
              <w:widowControl w:val="0"/>
              <w:spacing w:after="0" w:line="240" w:lineRule="auto"/>
              <w:jc w:val="both"/>
              <w:rPr>
                <w:rFonts w:ascii="Times New Roman" w:hAnsi="Times New Roman" w:cs="Times New Roman"/>
                <w:kern w:val="2"/>
                <w:sz w:val="28"/>
                <w:szCs w:val="28"/>
                <w:lang w:val="en-US" w:eastAsia="zh-CN"/>
              </w:rPr>
            </w:pPr>
            <w:r w:rsidRPr="00705016">
              <w:rPr>
                <w:rFonts w:ascii="Times New Roman" w:hAnsi="Times New Roman" w:cs="Times New Roman"/>
                <w:sz w:val="28"/>
                <w:szCs w:val="28"/>
              </w:rPr>
              <w:t>0¸4-1¸0</w:t>
            </w:r>
          </w:p>
        </w:tc>
      </w:tr>
      <w:tr w:rsidR="00DB41AC" w:rsidRPr="00705016" w:rsidTr="00DB41AC">
        <w:trPr>
          <w:trHeight w:val="232"/>
          <w:jc w:val="center"/>
        </w:trPr>
        <w:tc>
          <w:tcPr>
            <w:tcW w:w="3567" w:type="dxa"/>
            <w:tcBorders>
              <w:top w:val="single" w:sz="4" w:space="0" w:color="auto"/>
              <w:left w:val="single" w:sz="4" w:space="0" w:color="auto"/>
              <w:bottom w:val="single" w:sz="4" w:space="0" w:color="auto"/>
              <w:right w:val="single" w:sz="4" w:space="0" w:color="auto"/>
            </w:tcBorders>
            <w:hideMark/>
          </w:tcPr>
          <w:p w:rsidR="00DB41AC" w:rsidRPr="00705016" w:rsidRDefault="00DB41AC" w:rsidP="00705016">
            <w:pPr>
              <w:widowControl w:val="0"/>
              <w:spacing w:after="0" w:line="240" w:lineRule="auto"/>
              <w:jc w:val="both"/>
              <w:rPr>
                <w:rFonts w:ascii="Times New Roman" w:eastAsia="Times New Roman" w:hAnsi="Times New Roman" w:cs="Times New Roman"/>
                <w:sz w:val="28"/>
                <w:szCs w:val="28"/>
                <w:lang w:val="kk-KZ" w:eastAsia="ru-RU"/>
              </w:rPr>
            </w:pPr>
            <w:r w:rsidRPr="00705016">
              <w:rPr>
                <w:rFonts w:ascii="Times New Roman" w:eastAsia="Times New Roman" w:hAnsi="Times New Roman" w:cs="Times New Roman"/>
                <w:sz w:val="28"/>
                <w:szCs w:val="28"/>
                <w:lang w:val="kk-KZ" w:eastAsia="ru-RU"/>
              </w:rPr>
              <w:t>Лас</w:t>
            </w:r>
          </w:p>
        </w:tc>
        <w:tc>
          <w:tcPr>
            <w:tcW w:w="2674" w:type="dxa"/>
            <w:tcBorders>
              <w:top w:val="single" w:sz="4" w:space="0" w:color="auto"/>
              <w:left w:val="single" w:sz="4" w:space="0" w:color="auto"/>
              <w:bottom w:val="single" w:sz="4" w:space="0" w:color="auto"/>
              <w:right w:val="single" w:sz="4" w:space="0" w:color="auto"/>
            </w:tcBorders>
            <w:hideMark/>
          </w:tcPr>
          <w:p w:rsidR="00DB41AC" w:rsidRPr="00705016" w:rsidRDefault="00DB41AC" w:rsidP="00705016">
            <w:pPr>
              <w:widowControl w:val="0"/>
              <w:spacing w:after="0" w:line="240" w:lineRule="auto"/>
              <w:jc w:val="both"/>
              <w:rPr>
                <w:rFonts w:ascii="Times New Roman" w:hAnsi="Times New Roman" w:cs="Times New Roman"/>
                <w:kern w:val="2"/>
                <w:sz w:val="28"/>
                <w:szCs w:val="28"/>
                <w:lang w:val="en-US" w:eastAsia="zh-CN"/>
              </w:rPr>
            </w:pPr>
            <w:r w:rsidRPr="00705016">
              <w:rPr>
                <w:rFonts w:ascii="Times New Roman" w:hAnsi="Times New Roman" w:cs="Times New Roman"/>
                <w:sz w:val="28"/>
                <w:szCs w:val="28"/>
              </w:rPr>
              <w:t>1,1--3¸0</w:t>
            </w:r>
          </w:p>
        </w:tc>
      </w:tr>
      <w:tr w:rsidR="00DB41AC" w:rsidRPr="00705016" w:rsidTr="00DB41AC">
        <w:trPr>
          <w:trHeight w:val="179"/>
          <w:jc w:val="center"/>
        </w:trPr>
        <w:tc>
          <w:tcPr>
            <w:tcW w:w="3567" w:type="dxa"/>
            <w:tcBorders>
              <w:top w:val="single" w:sz="4" w:space="0" w:color="auto"/>
              <w:left w:val="single" w:sz="4" w:space="0" w:color="auto"/>
              <w:bottom w:val="single" w:sz="4" w:space="0" w:color="auto"/>
              <w:right w:val="single" w:sz="4" w:space="0" w:color="auto"/>
            </w:tcBorders>
            <w:hideMark/>
          </w:tcPr>
          <w:p w:rsidR="00DB41AC" w:rsidRPr="00705016" w:rsidRDefault="00DB41AC" w:rsidP="00705016">
            <w:pPr>
              <w:widowControl w:val="0"/>
              <w:spacing w:after="0" w:line="240" w:lineRule="auto"/>
              <w:jc w:val="both"/>
              <w:rPr>
                <w:rFonts w:ascii="Times New Roman" w:eastAsia="Times New Roman" w:hAnsi="Times New Roman" w:cs="Times New Roman"/>
                <w:sz w:val="28"/>
                <w:szCs w:val="28"/>
                <w:lang w:val="kk-KZ" w:eastAsia="ru-RU"/>
              </w:rPr>
            </w:pPr>
            <w:r w:rsidRPr="00705016">
              <w:rPr>
                <w:rFonts w:ascii="Times New Roman" w:eastAsia="Times New Roman" w:hAnsi="Times New Roman" w:cs="Times New Roman"/>
                <w:sz w:val="28"/>
                <w:szCs w:val="28"/>
                <w:lang w:val="kk-KZ" w:eastAsia="ru-RU"/>
              </w:rPr>
              <w:t>Өте лас</w:t>
            </w:r>
          </w:p>
        </w:tc>
        <w:tc>
          <w:tcPr>
            <w:tcW w:w="2674" w:type="dxa"/>
            <w:tcBorders>
              <w:top w:val="single" w:sz="4" w:space="0" w:color="auto"/>
              <w:left w:val="single" w:sz="4" w:space="0" w:color="auto"/>
              <w:bottom w:val="single" w:sz="4" w:space="0" w:color="auto"/>
              <w:right w:val="single" w:sz="4" w:space="0" w:color="auto"/>
            </w:tcBorders>
            <w:hideMark/>
          </w:tcPr>
          <w:p w:rsidR="00DB41AC" w:rsidRPr="00705016" w:rsidRDefault="00DB41AC" w:rsidP="00705016">
            <w:pPr>
              <w:widowControl w:val="0"/>
              <w:spacing w:after="0" w:line="240" w:lineRule="auto"/>
              <w:jc w:val="both"/>
              <w:rPr>
                <w:rFonts w:ascii="Times New Roman" w:hAnsi="Times New Roman" w:cs="Times New Roman"/>
                <w:kern w:val="2"/>
                <w:sz w:val="28"/>
                <w:szCs w:val="28"/>
                <w:lang w:val="en-US" w:eastAsia="zh-CN"/>
              </w:rPr>
            </w:pPr>
            <w:r w:rsidRPr="00705016">
              <w:rPr>
                <w:rFonts w:ascii="Times New Roman" w:hAnsi="Times New Roman" w:cs="Times New Roman"/>
                <w:sz w:val="28"/>
                <w:szCs w:val="28"/>
              </w:rPr>
              <w:t>&gt;3¸0</w:t>
            </w:r>
          </w:p>
        </w:tc>
      </w:tr>
    </w:tbl>
    <w:p w:rsidR="00DB41AC" w:rsidRPr="00705016" w:rsidRDefault="00DB41AC" w:rsidP="00705016">
      <w:pPr>
        <w:spacing w:after="0" w:line="240" w:lineRule="auto"/>
        <w:ind w:firstLine="709"/>
        <w:jc w:val="both"/>
        <w:rPr>
          <w:rFonts w:ascii="Times New Roman" w:hAnsi="Times New Roman" w:cs="Times New Roman"/>
          <w:sz w:val="28"/>
          <w:szCs w:val="28"/>
          <w:lang w:val="kk-KZ"/>
        </w:rPr>
      </w:pPr>
    </w:p>
    <w:p w:rsidR="00DB41AC" w:rsidRPr="00705016" w:rsidRDefault="00DB41AC" w:rsidP="00705016">
      <w:pPr>
        <w:spacing w:after="0" w:line="240" w:lineRule="auto"/>
        <w:ind w:firstLine="709"/>
        <w:jc w:val="both"/>
        <w:rPr>
          <w:rStyle w:val="jlqj4b"/>
          <w:rFonts w:ascii="Times New Roman" w:hAnsi="Times New Roman" w:cs="Times New Roman"/>
          <w:lang w:val="kk-KZ"/>
        </w:rPr>
      </w:pPr>
      <w:r w:rsidRPr="00705016">
        <w:rPr>
          <w:rStyle w:val="jlqj4b"/>
          <w:rFonts w:ascii="Times New Roman" w:hAnsi="Times New Roman" w:cs="Times New Roman"/>
          <w:sz w:val="28"/>
          <w:szCs w:val="28"/>
          <w:lang w:val="kk-KZ"/>
        </w:rPr>
        <w:t>Суды микробиологиялық зерттеу кезінде жалпы микробтық саны (1мл-дағы микроорганизмдер саны), саңырауқұлақтар мен актиномициттер саны және көк-жасыл балдырлардың колониялары анықталды.</w:t>
      </w:r>
    </w:p>
    <w:p w:rsidR="00044CC1" w:rsidRPr="00705016" w:rsidRDefault="00044CC1" w:rsidP="00705016">
      <w:pPr>
        <w:spacing w:after="0" w:line="240" w:lineRule="auto"/>
        <w:ind w:firstLine="709"/>
        <w:jc w:val="both"/>
        <w:rPr>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Бактериялардың колонияларын санау үшін стандартты Петри табақшасында санау әдісі қолданылды, олар «колония түзуші бірліктерде» /100 мл/ байқалды. Жиналған су сынамаларынан микроорганизмдердің жалпы саны, саңырауқұлақтар мен актиномицеттердің саны анықталды. Микроорганизмдердің жалпы санын есептеу үшін су сынамалары әр түрлі концентрациялы қоректік заттармен себіліп, нәтижелер 3-4 күн ішінде формула бойынша есептелген. Саңырауқұлақ колонияларын анықтау үшін Чепек қоректік ортасына су сынамалары қойылған. Сынаманың өзі және әртүрлі сұйылтылған концентраттар Чепекте өсірілді, нәтиже 7-9 күн ішінде алынған қоректік орталарда алынып, сәйкес формула бойынша есептелген. </w:t>
      </w:r>
      <w:r w:rsidRPr="00705016">
        <w:rPr>
          <w:rFonts w:ascii="Times New Roman" w:hAnsi="Times New Roman" w:cs="Times New Roman"/>
          <w:sz w:val="28"/>
          <w:szCs w:val="28"/>
          <w:lang w:val="kk-KZ"/>
        </w:rPr>
        <w:lastRenderedPageBreak/>
        <w:t>Гидробиологиялық әдісі «Берджи бактериясының анықтамасы» әдісімен анықталды</w:t>
      </w:r>
      <w:r w:rsidRPr="00705016">
        <w:rPr>
          <w:rFonts w:ascii="Times New Roman" w:hAnsi="Times New Roman" w:cs="Times New Roman"/>
          <w:sz w:val="28"/>
          <w:szCs w:val="28"/>
          <w:shd w:val="clear" w:color="auto" w:fill="FFFFFF"/>
          <w:lang w:val="kk-KZ"/>
        </w:rPr>
        <w:t xml:space="preserve"> [</w:t>
      </w:r>
      <w:r w:rsidR="00DB41AC" w:rsidRPr="00705016">
        <w:rPr>
          <w:rFonts w:ascii="Times New Roman" w:hAnsi="Times New Roman" w:cs="Times New Roman"/>
          <w:sz w:val="28"/>
          <w:szCs w:val="28"/>
          <w:shd w:val="clear" w:color="auto" w:fill="FFFFFF"/>
          <w:lang w:val="kk-KZ"/>
        </w:rPr>
        <w:t>9</w:t>
      </w:r>
      <w:r w:rsidR="004C27C3">
        <w:rPr>
          <w:rFonts w:ascii="Times New Roman" w:hAnsi="Times New Roman" w:cs="Times New Roman"/>
          <w:sz w:val="28"/>
          <w:szCs w:val="28"/>
          <w:shd w:val="clear" w:color="auto" w:fill="FFFFFF"/>
          <w:lang w:val="kk-KZ"/>
        </w:rPr>
        <w:t>4</w:t>
      </w:r>
      <w:r w:rsidRPr="00705016">
        <w:rPr>
          <w:rFonts w:ascii="Times New Roman" w:hAnsi="Times New Roman" w:cs="Times New Roman"/>
          <w:sz w:val="28"/>
          <w:szCs w:val="28"/>
          <w:shd w:val="clear" w:color="auto" w:fill="FFFFFF"/>
          <w:lang w:val="kk-KZ"/>
        </w:rPr>
        <w:t>]</w:t>
      </w:r>
      <w:r w:rsidR="00DB41AC" w:rsidRPr="00705016">
        <w:rPr>
          <w:rFonts w:ascii="Times New Roman" w:hAnsi="Times New Roman" w:cs="Times New Roman"/>
          <w:sz w:val="28"/>
          <w:szCs w:val="28"/>
          <w:shd w:val="clear" w:color="auto" w:fill="FFFFFF"/>
          <w:lang w:val="kk-KZ"/>
        </w:rPr>
        <w:t>.</w:t>
      </w:r>
    </w:p>
    <w:p w:rsidR="00DB41AC" w:rsidRPr="00705016" w:rsidRDefault="00044CC1"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Жалпы микробтық сан (ЖМС) - 1 см</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xml:space="preserve"> / мл судағы мезофильді аэробты және факультативті анаэробты бактериялардың саны - барлық су түрлерінде анықталады. Нәтиже бактериялардың ЖМС, ашытқы және көк саңырауқұлақтардың орташа арифметикалық қосындысын есептеу арқылы есептеледі және колония түзуші бірліктермен өрнектеледі (КТБ/мл). Егер микроорганизмдер саны 1 мл суға 100-ден аз болса, су сапалы болып саналады. Әр түрлі концентрациядағы сұйылтулар қоректік ортаға егу үшін су үлгісіндегі микроорганизмдердің жалпы санын есептеу үшін қолданылады. Нәтижелер 3-4 күнде алынады [</w:t>
      </w:r>
      <w:r w:rsidR="00DB41AC" w:rsidRPr="00705016">
        <w:rPr>
          <w:rStyle w:val="jlqj4b"/>
          <w:rFonts w:ascii="Times New Roman" w:hAnsi="Times New Roman" w:cs="Times New Roman"/>
          <w:sz w:val="28"/>
          <w:szCs w:val="28"/>
          <w:lang w:val="kk-KZ"/>
        </w:rPr>
        <w:t>9</w:t>
      </w:r>
      <w:r w:rsidR="004C27C3">
        <w:rPr>
          <w:rStyle w:val="jlqj4b"/>
          <w:rFonts w:ascii="Times New Roman" w:hAnsi="Times New Roman" w:cs="Times New Roman"/>
          <w:sz w:val="28"/>
          <w:szCs w:val="28"/>
          <w:lang w:val="kk-KZ"/>
        </w:rPr>
        <w:t>4</w:t>
      </w:r>
      <w:r w:rsidRPr="00705016">
        <w:rPr>
          <w:rStyle w:val="jlqj4b"/>
          <w:rFonts w:ascii="Times New Roman" w:hAnsi="Times New Roman" w:cs="Times New Roman"/>
          <w:sz w:val="28"/>
          <w:szCs w:val="28"/>
          <w:lang w:val="kk-KZ"/>
        </w:rPr>
        <w:t xml:space="preserve">]. </w:t>
      </w:r>
    </w:p>
    <w:p w:rsidR="00DB41AC" w:rsidRPr="00705016" w:rsidRDefault="00DB41AC" w:rsidP="00705016">
      <w:pPr>
        <w:spacing w:after="0" w:line="240" w:lineRule="auto"/>
        <w:ind w:firstLine="709"/>
        <w:jc w:val="both"/>
        <w:rPr>
          <w:rFonts w:ascii="Times New Roman" w:hAnsi="Times New Roman" w:cs="Times New Roman"/>
          <w:lang w:val="kk-KZ"/>
        </w:rPr>
      </w:pPr>
      <w:r w:rsidRPr="00705016">
        <w:rPr>
          <w:rStyle w:val="jlqj4b"/>
          <w:rFonts w:ascii="Times New Roman" w:hAnsi="Times New Roman" w:cs="Times New Roman"/>
          <w:b/>
          <w:sz w:val="28"/>
          <w:szCs w:val="28"/>
          <w:lang w:val="kk-KZ"/>
        </w:rPr>
        <w:t>Статистикалық әдістер.</w:t>
      </w:r>
      <w:r w:rsidRPr="00705016">
        <w:rPr>
          <w:rStyle w:val="jlqj4b"/>
          <w:rFonts w:ascii="Times New Roman" w:hAnsi="Times New Roman" w:cs="Times New Roman"/>
          <w:sz w:val="28"/>
          <w:szCs w:val="28"/>
          <w:lang w:val="kk-KZ"/>
        </w:rPr>
        <w:t xml:space="preserve"> Тәжірибелердің нәтижелері Студенттің тестіне сәйкес статистикалық өңделді [9</w:t>
      </w:r>
      <w:r w:rsidR="004C27C3">
        <w:rPr>
          <w:rStyle w:val="jlqj4b"/>
          <w:rFonts w:ascii="Times New Roman" w:hAnsi="Times New Roman" w:cs="Times New Roman"/>
          <w:sz w:val="28"/>
          <w:szCs w:val="28"/>
          <w:lang w:val="kk-KZ"/>
        </w:rPr>
        <w:t>5</w:t>
      </w:r>
      <w:r w:rsidRPr="00705016">
        <w:rPr>
          <w:rStyle w:val="jlqj4b"/>
          <w:rFonts w:ascii="Times New Roman" w:hAnsi="Times New Roman" w:cs="Times New Roman"/>
          <w:sz w:val="28"/>
          <w:szCs w:val="28"/>
          <w:lang w:val="kk-KZ"/>
        </w:rPr>
        <w:t>].</w:t>
      </w:r>
    </w:p>
    <w:p w:rsidR="00DB41AC" w:rsidRDefault="00DB41AC"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Әр түрлі физико-химиялық және биологиялық параметрлер бойынша алынған мәліметтердің орташа мәні ДДҰ және СанПИН ауыз су стандарттарымен салыстырылды. Сонымен қатар тексерілген параметрлер арасындағы корреляциялар зерттелді. Вариациялық талдауды қамтамасыз ету үшін әрбір он (10) сынамадан кейін бос, алдын ала талданған және стандартты үлгілер талданды</w:t>
      </w:r>
      <w:r w:rsidR="009B4E74" w:rsidRPr="00705016">
        <w:rPr>
          <w:rStyle w:val="jlqj4b"/>
          <w:rFonts w:ascii="Times New Roman" w:hAnsi="Times New Roman" w:cs="Times New Roman"/>
          <w:sz w:val="28"/>
          <w:szCs w:val="28"/>
          <w:lang w:val="kk-KZ"/>
        </w:rPr>
        <w:t xml:space="preserve"> [9</w:t>
      </w:r>
      <w:r w:rsidR="004C27C3">
        <w:rPr>
          <w:rStyle w:val="jlqj4b"/>
          <w:rFonts w:ascii="Times New Roman" w:hAnsi="Times New Roman" w:cs="Times New Roman"/>
          <w:sz w:val="28"/>
          <w:szCs w:val="28"/>
          <w:lang w:val="kk-KZ"/>
        </w:rPr>
        <w:t>6</w:t>
      </w:r>
      <w:r w:rsidR="009B4E74" w:rsidRPr="00705016">
        <w:rPr>
          <w:rStyle w:val="jlqj4b"/>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w:t>
      </w:r>
    </w:p>
    <w:p w:rsidR="004B5635" w:rsidRPr="00705016" w:rsidRDefault="004B5635" w:rsidP="00705016">
      <w:pPr>
        <w:spacing w:after="0" w:line="240" w:lineRule="auto"/>
        <w:ind w:firstLine="709"/>
        <w:jc w:val="both"/>
        <w:rPr>
          <w:rFonts w:ascii="Times New Roman" w:hAnsi="Times New Roman" w:cs="Times New Roman"/>
          <w:lang w:val="kk-KZ" w:eastAsia="ar-SA"/>
        </w:rPr>
      </w:pPr>
    </w:p>
    <w:p w:rsidR="009B4E74" w:rsidRPr="00705016" w:rsidRDefault="009B4E74" w:rsidP="00705016">
      <w:pPr>
        <w:spacing w:after="0" w:line="240" w:lineRule="auto"/>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br w:type="page"/>
      </w:r>
    </w:p>
    <w:p w:rsidR="00DB41AC" w:rsidRPr="00705016" w:rsidRDefault="00DB41AC" w:rsidP="00705016">
      <w:pPr>
        <w:spacing w:after="0" w:line="240" w:lineRule="auto"/>
        <w:ind w:firstLine="709"/>
        <w:jc w:val="both"/>
        <w:rPr>
          <w:rStyle w:val="jlqj4b"/>
          <w:rFonts w:ascii="Times New Roman" w:hAnsi="Times New Roman" w:cs="Times New Roman"/>
          <w:sz w:val="28"/>
          <w:szCs w:val="28"/>
          <w:lang w:val="kk-KZ"/>
        </w:rPr>
      </w:pPr>
    </w:p>
    <w:p w:rsidR="00EC6C36" w:rsidRPr="00705016" w:rsidRDefault="00EC6C36" w:rsidP="00705016">
      <w:pPr>
        <w:pStyle w:val="a9"/>
        <w:numPr>
          <w:ilvl w:val="0"/>
          <w:numId w:val="3"/>
        </w:numPr>
        <w:spacing w:after="0" w:line="240" w:lineRule="auto"/>
        <w:ind w:left="0"/>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Зерттеу нәтижелері мен оларды талдау</w:t>
      </w:r>
    </w:p>
    <w:p w:rsidR="00EC6C36" w:rsidRPr="00705016" w:rsidRDefault="00EC6C36" w:rsidP="00705016">
      <w:pPr>
        <w:spacing w:after="0" w:line="240" w:lineRule="auto"/>
        <w:jc w:val="both"/>
        <w:rPr>
          <w:rFonts w:ascii="Times New Roman" w:hAnsi="Times New Roman" w:cs="Times New Roman"/>
          <w:b/>
          <w:sz w:val="28"/>
          <w:szCs w:val="28"/>
          <w:lang w:val="kk-KZ" w:eastAsia="ar-SA"/>
        </w:rPr>
      </w:pPr>
    </w:p>
    <w:p w:rsidR="00EC6C36" w:rsidRPr="00705016" w:rsidRDefault="00EC6C36" w:rsidP="00705016">
      <w:pPr>
        <w:spacing w:after="0" w:line="240" w:lineRule="auto"/>
        <w:ind w:firstLine="709"/>
        <w:jc w:val="both"/>
        <w:rPr>
          <w:rFonts w:ascii="Times New Roman" w:hAnsi="Times New Roman" w:cs="Times New Roman"/>
          <w:b/>
          <w:sz w:val="28"/>
          <w:szCs w:val="28"/>
          <w:lang w:val="kk-KZ"/>
        </w:rPr>
      </w:pPr>
      <w:r w:rsidRPr="00705016">
        <w:rPr>
          <w:rFonts w:ascii="Times New Roman" w:hAnsi="Times New Roman" w:cs="Times New Roman"/>
          <w:b/>
          <w:sz w:val="28"/>
          <w:szCs w:val="28"/>
          <w:lang w:val="kk-KZ" w:eastAsia="ar-SA"/>
        </w:rPr>
        <w:t xml:space="preserve">3.1 </w:t>
      </w:r>
      <w:r w:rsidRPr="00705016">
        <w:rPr>
          <w:rFonts w:ascii="Times New Roman" w:hAnsi="Times New Roman" w:cs="Times New Roman"/>
          <w:b/>
          <w:sz w:val="28"/>
          <w:szCs w:val="28"/>
          <w:lang w:val="kk-KZ"/>
        </w:rPr>
        <w:t xml:space="preserve">Қарағанды облысында ауылдық мекен орындарының беткей және жерасты суларын экологиялық </w:t>
      </w:r>
      <w:r w:rsidR="004774D9">
        <w:rPr>
          <w:rFonts w:ascii="Times New Roman" w:hAnsi="Times New Roman" w:cs="Times New Roman"/>
          <w:b/>
          <w:sz w:val="28"/>
          <w:szCs w:val="28"/>
          <w:lang w:val="kk-KZ"/>
        </w:rPr>
        <w:t>мониторингі</w:t>
      </w:r>
    </w:p>
    <w:p w:rsidR="00EC6C36" w:rsidRPr="00705016" w:rsidRDefault="00EC6C36" w:rsidP="00705016">
      <w:pPr>
        <w:spacing w:after="0" w:line="240" w:lineRule="auto"/>
        <w:ind w:firstLine="709"/>
        <w:jc w:val="both"/>
        <w:rPr>
          <w:rFonts w:ascii="Times New Roman" w:hAnsi="Times New Roman" w:cs="Times New Roman"/>
          <w:b/>
          <w:sz w:val="28"/>
          <w:szCs w:val="28"/>
          <w:lang w:val="kk-KZ" w:eastAsia="ar-SA"/>
        </w:rPr>
      </w:pPr>
    </w:p>
    <w:p w:rsidR="00EC6C36" w:rsidRDefault="00EC6C36" w:rsidP="00705016">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3.1.1 Нұра өзенінің мысалында Қарағанды облысының ауылдық мекен орындарындағы су объектілерінің ластануын талдау</w:t>
      </w:r>
    </w:p>
    <w:p w:rsidR="004774D9" w:rsidRPr="00705016" w:rsidRDefault="004774D9" w:rsidP="004774D9">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3.1.1.1 Нұра өзенінің мысалында Қарағанды облысының ауылдық мекен орындарындағы су объектілерінің биогенді элементтер құрамын талдау</w:t>
      </w:r>
    </w:p>
    <w:p w:rsidR="004774D9" w:rsidRPr="00705016" w:rsidRDefault="004774D9" w:rsidP="00705016">
      <w:pPr>
        <w:spacing w:after="0" w:line="240" w:lineRule="auto"/>
        <w:ind w:firstLine="709"/>
        <w:jc w:val="both"/>
        <w:rPr>
          <w:rFonts w:ascii="Times New Roman" w:hAnsi="Times New Roman" w:cs="Times New Roman"/>
          <w:b/>
          <w:sz w:val="28"/>
          <w:szCs w:val="28"/>
          <w:lang w:val="kk-KZ" w:eastAsia="ar-SA"/>
        </w:rPr>
      </w:pPr>
    </w:p>
    <w:p w:rsidR="00EC6C36" w:rsidRPr="00705016" w:rsidRDefault="00EC6C36" w:rsidP="00705016">
      <w:pPr>
        <w:pStyle w:val="af"/>
        <w:spacing w:before="0" w:after="0"/>
        <w:ind w:firstLine="709"/>
        <w:jc w:val="both"/>
        <w:rPr>
          <w:b w:val="0"/>
          <w:bCs/>
          <w:sz w:val="28"/>
          <w:szCs w:val="28"/>
          <w:lang w:val="kk-KZ"/>
        </w:rPr>
      </w:pPr>
      <w:r w:rsidRPr="00705016">
        <w:rPr>
          <w:b w:val="0"/>
          <w:sz w:val="28"/>
          <w:szCs w:val="28"/>
          <w:lang w:val="kk-KZ"/>
        </w:rPr>
        <w:t>Қазіргі жағдайда 2019 жылы гидрохимиялық көрсеткіштері бойынша Қазақстандағы жер беті сулары сапасының жағдайы Қарағанды облысының су нысандарының ластану деңгейіне қарай ластаушы заттың түрі мен мөлшеріне байланысты әртүрлі класқа жатқызылған. Атап айтсақ, Нұра өзені (Қарағанды бөлігінде) су сапасының 4 класына (Mg 32,5 мг/дм</w:t>
      </w:r>
      <w:r w:rsidRPr="00705016">
        <w:rPr>
          <w:b w:val="0"/>
          <w:sz w:val="28"/>
          <w:szCs w:val="28"/>
          <w:vertAlign w:val="superscript"/>
          <w:lang w:val="kk-KZ"/>
        </w:rPr>
        <w:t>3</w:t>
      </w:r>
      <w:r w:rsidRPr="00705016">
        <w:rPr>
          <w:b w:val="0"/>
          <w:sz w:val="28"/>
          <w:szCs w:val="28"/>
          <w:lang w:val="kk-KZ"/>
        </w:rPr>
        <w:t xml:space="preserve">), </w:t>
      </w:r>
      <w:r w:rsidRPr="00705016">
        <w:rPr>
          <w:b w:val="0"/>
          <w:bCs/>
          <w:sz w:val="28"/>
          <w:szCs w:val="28"/>
          <w:lang w:val="kk-KZ"/>
        </w:rPr>
        <w:t>жатқызылған</w:t>
      </w:r>
      <w:r w:rsidR="0075507A" w:rsidRPr="00705016">
        <w:rPr>
          <w:rStyle w:val="jlqj4b"/>
          <w:b w:val="0"/>
          <w:sz w:val="28"/>
          <w:szCs w:val="28"/>
          <w:lang w:val="kk-KZ"/>
        </w:rPr>
        <w:t>[95-96]</w:t>
      </w:r>
      <w:r w:rsidRPr="00705016">
        <w:rPr>
          <w:b w:val="0"/>
          <w:bCs/>
          <w:sz w:val="28"/>
          <w:szCs w:val="28"/>
          <w:lang w:val="kk-KZ"/>
        </w:rPr>
        <w:t>.</w:t>
      </w:r>
    </w:p>
    <w:p w:rsidR="00EC6C36" w:rsidRPr="00705016" w:rsidRDefault="00EC6C36" w:rsidP="00705016">
      <w:pPr>
        <w:spacing w:after="0" w:line="240" w:lineRule="auto"/>
        <w:ind w:firstLine="709"/>
        <w:jc w:val="both"/>
        <w:rPr>
          <w:rFonts w:ascii="Times New Roman" w:hAnsi="Times New Roman" w:cs="Times New Roman"/>
          <w:color w:val="FF0000"/>
          <w:sz w:val="28"/>
          <w:szCs w:val="28"/>
          <w:lang w:val="kk-KZ"/>
        </w:rPr>
      </w:pPr>
      <w:r w:rsidRPr="00705016">
        <w:rPr>
          <w:rFonts w:ascii="Times New Roman" w:hAnsi="Times New Roman" w:cs="Times New Roman"/>
          <w:sz w:val="28"/>
          <w:szCs w:val="28"/>
          <w:lang w:val="kk-KZ" w:eastAsia="ru-RU"/>
        </w:rPr>
        <w:t>Беткей су объектілерінің арасында Қарағанды облысының аймағында Нұра өзені бассейннің жалпы көлемі бойынша да, жылдық ағынның көлемі бойынша да ең ірісі болып табылады, сондықтан зерттеу жұмыстары Нұра өзенінің мысалында жасалынды. Осыған байланысты зерттеулер барысында Казгидромет ақпараттық жүйелерінен алынған мәліметтер негізінде Нұра өзенінің Қарағанды облысында ағатын бөлігінің су сапасын соңғы бес жыл арасында динамикалық өзгерістерін талдау жасалынды. Нұра өзенінің c</w:t>
      </w:r>
      <w:r w:rsidRPr="00705016">
        <w:rPr>
          <w:rFonts w:ascii="Times New Roman" w:hAnsi="Times New Roman" w:cs="Times New Roman"/>
          <w:sz w:val="28"/>
          <w:szCs w:val="28"/>
          <w:lang w:val="kk-KZ"/>
        </w:rPr>
        <w:t xml:space="preserve">оңғы 5 жыл аралығында ластану көрсеткіштері төмендегі </w:t>
      </w:r>
      <w:r w:rsidR="00705016">
        <w:rPr>
          <w:rFonts w:ascii="Times New Roman" w:hAnsi="Times New Roman" w:cs="Times New Roman"/>
          <w:sz w:val="28"/>
          <w:szCs w:val="28"/>
          <w:lang w:val="kk-KZ"/>
        </w:rPr>
        <w:t>6-</w:t>
      </w:r>
      <w:r w:rsidRPr="00705016">
        <w:rPr>
          <w:rFonts w:ascii="Times New Roman" w:hAnsi="Times New Roman" w:cs="Times New Roman"/>
          <w:sz w:val="28"/>
          <w:szCs w:val="28"/>
          <w:lang w:val="kk-KZ"/>
        </w:rPr>
        <w:t xml:space="preserve">кесте мен </w:t>
      </w:r>
      <w:r w:rsidR="00306477">
        <w:rPr>
          <w:rFonts w:ascii="Times New Roman" w:hAnsi="Times New Roman" w:cs="Times New Roman"/>
          <w:sz w:val="28"/>
          <w:szCs w:val="28"/>
          <w:lang w:val="kk-KZ"/>
        </w:rPr>
        <w:t>2</w:t>
      </w:r>
      <w:r w:rsidR="00705016">
        <w:rPr>
          <w:rFonts w:ascii="Times New Roman" w:hAnsi="Times New Roman" w:cs="Times New Roman"/>
          <w:sz w:val="28"/>
          <w:szCs w:val="28"/>
          <w:lang w:val="kk-KZ"/>
        </w:rPr>
        <w:t xml:space="preserve">- 11- </w:t>
      </w:r>
      <w:r w:rsidRPr="00705016">
        <w:rPr>
          <w:rFonts w:ascii="Times New Roman" w:hAnsi="Times New Roman" w:cs="Times New Roman"/>
          <w:sz w:val="28"/>
          <w:szCs w:val="28"/>
          <w:lang w:val="kk-KZ"/>
        </w:rPr>
        <w:t>суреттерде кескінделген</w:t>
      </w:r>
      <w:r w:rsidRPr="00705016">
        <w:rPr>
          <w:rFonts w:ascii="Times New Roman" w:hAnsi="Times New Roman" w:cs="Times New Roman"/>
          <w:color w:val="FF0000"/>
          <w:sz w:val="28"/>
          <w:szCs w:val="28"/>
          <w:lang w:val="kk-KZ"/>
        </w:rPr>
        <w:t xml:space="preserve">. </w:t>
      </w:r>
    </w:p>
    <w:p w:rsidR="00705016" w:rsidRDefault="00705016" w:rsidP="00705016">
      <w:pPr>
        <w:spacing w:after="0" w:line="240" w:lineRule="auto"/>
        <w:ind w:firstLine="709"/>
        <w:rPr>
          <w:rFonts w:ascii="Times New Roman" w:hAnsi="Times New Roman" w:cs="Times New Roman"/>
          <w:sz w:val="28"/>
          <w:szCs w:val="28"/>
          <w:lang w:val="kk-KZ"/>
        </w:rPr>
      </w:pPr>
    </w:p>
    <w:p w:rsidR="00EC6C36" w:rsidRPr="00705016" w:rsidRDefault="00EC6C36" w:rsidP="00705016">
      <w:pPr>
        <w:spacing w:after="0" w:line="240" w:lineRule="auto"/>
        <w:ind w:firstLine="709"/>
        <w:rPr>
          <w:rFonts w:ascii="Times New Roman" w:hAnsi="Times New Roman" w:cs="Times New Roman"/>
          <w:sz w:val="28"/>
          <w:szCs w:val="28"/>
          <w:lang w:val="kk-KZ"/>
        </w:rPr>
      </w:pPr>
      <w:r w:rsidRPr="00705016">
        <w:rPr>
          <w:rFonts w:ascii="Times New Roman" w:hAnsi="Times New Roman" w:cs="Times New Roman"/>
          <w:sz w:val="28"/>
          <w:szCs w:val="28"/>
          <w:lang w:val="kk-KZ"/>
        </w:rPr>
        <w:t>Кесте</w:t>
      </w:r>
      <w:r w:rsidR="00705016">
        <w:rPr>
          <w:rFonts w:ascii="Times New Roman" w:hAnsi="Times New Roman" w:cs="Times New Roman"/>
          <w:sz w:val="28"/>
          <w:szCs w:val="28"/>
          <w:lang w:val="kk-KZ"/>
        </w:rPr>
        <w:t xml:space="preserve"> 6</w:t>
      </w:r>
    </w:p>
    <w:p w:rsidR="00EC6C36" w:rsidRPr="00705016" w:rsidRDefault="00EC6C36" w:rsidP="00705016">
      <w:pPr>
        <w:spacing w:after="0" w:line="240" w:lineRule="auto"/>
        <w:ind w:firstLine="709"/>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Нұра өзенінің 2016-2018 жж. жалпы  көрстекіштері </w:t>
      </w:r>
    </w:p>
    <w:tbl>
      <w:tblPr>
        <w:tblStyle w:val="ab"/>
        <w:tblW w:w="0" w:type="auto"/>
        <w:tblLook w:val="04A0"/>
      </w:tblPr>
      <w:tblGrid>
        <w:gridCol w:w="2595"/>
        <w:gridCol w:w="1548"/>
        <w:gridCol w:w="1608"/>
        <w:gridCol w:w="1420"/>
        <w:gridCol w:w="1200"/>
        <w:gridCol w:w="1200"/>
      </w:tblGrid>
      <w:tr w:rsidR="00EC6C36" w:rsidRPr="00705016" w:rsidTr="00EC6C36">
        <w:trPr>
          <w:trHeight w:val="158"/>
        </w:trPr>
        <w:tc>
          <w:tcPr>
            <w:tcW w:w="2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6C36" w:rsidRPr="00705016" w:rsidRDefault="00EC6C36" w:rsidP="00705016">
            <w:pPr>
              <w:rPr>
                <w:rFonts w:ascii="Times New Roman" w:hAnsi="Times New Roman" w:cs="Times New Roman"/>
                <w:sz w:val="24"/>
                <w:szCs w:val="24"/>
                <w:lang w:val="kk-KZ" w:eastAsia="ru-RU"/>
              </w:rPr>
            </w:pPr>
            <w:r w:rsidRPr="00705016">
              <w:rPr>
                <w:rFonts w:ascii="Times New Roman" w:hAnsi="Times New Roman" w:cs="Times New Roman"/>
                <w:sz w:val="24"/>
                <w:szCs w:val="24"/>
                <w:lang w:val="kk-KZ" w:eastAsia="ru-RU"/>
              </w:rPr>
              <w:t xml:space="preserve">Жылдар </w:t>
            </w:r>
          </w:p>
        </w:tc>
        <w:tc>
          <w:tcPr>
            <w:tcW w:w="15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6C36" w:rsidRPr="00705016" w:rsidRDefault="00EC6C36" w:rsidP="00705016">
            <w:pPr>
              <w:rPr>
                <w:rFonts w:ascii="Times New Roman" w:hAnsi="Times New Roman" w:cs="Times New Roman"/>
                <w:sz w:val="24"/>
                <w:szCs w:val="24"/>
                <w:lang w:val="kk-KZ" w:eastAsia="ru-RU"/>
              </w:rPr>
            </w:pPr>
            <w:r w:rsidRPr="00705016">
              <w:rPr>
                <w:rFonts w:ascii="Times New Roman" w:hAnsi="Times New Roman" w:cs="Times New Roman"/>
                <w:sz w:val="24"/>
                <w:szCs w:val="24"/>
                <w:lang w:val="kk-KZ" w:eastAsia="ru-RU"/>
              </w:rPr>
              <w:t>2016</w:t>
            </w:r>
          </w:p>
        </w:tc>
        <w:tc>
          <w:tcPr>
            <w:tcW w:w="16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6C36" w:rsidRPr="00705016" w:rsidRDefault="00EC6C36" w:rsidP="00705016">
            <w:pPr>
              <w:rPr>
                <w:rFonts w:ascii="Times New Roman" w:hAnsi="Times New Roman" w:cs="Times New Roman"/>
                <w:sz w:val="24"/>
                <w:szCs w:val="24"/>
                <w:lang w:val="kk-KZ" w:eastAsia="ru-RU"/>
              </w:rPr>
            </w:pPr>
            <w:r w:rsidRPr="00705016">
              <w:rPr>
                <w:rFonts w:ascii="Times New Roman" w:hAnsi="Times New Roman" w:cs="Times New Roman"/>
                <w:sz w:val="24"/>
                <w:szCs w:val="24"/>
                <w:lang w:val="kk-KZ" w:eastAsia="ru-RU"/>
              </w:rPr>
              <w:t>2017</w:t>
            </w:r>
          </w:p>
        </w:tc>
        <w:tc>
          <w:tcPr>
            <w:tcW w:w="14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6C36" w:rsidRPr="00705016" w:rsidRDefault="00EC6C36" w:rsidP="00705016">
            <w:pPr>
              <w:rPr>
                <w:rFonts w:ascii="Times New Roman" w:hAnsi="Times New Roman" w:cs="Times New Roman"/>
                <w:sz w:val="24"/>
                <w:szCs w:val="24"/>
                <w:lang w:val="kk-KZ" w:eastAsia="ru-RU"/>
              </w:rPr>
            </w:pPr>
            <w:r w:rsidRPr="00705016">
              <w:rPr>
                <w:rFonts w:ascii="Times New Roman" w:hAnsi="Times New Roman" w:cs="Times New Roman"/>
                <w:sz w:val="24"/>
                <w:szCs w:val="24"/>
                <w:lang w:val="kk-KZ" w:eastAsia="ru-RU"/>
              </w:rPr>
              <w:t>2018</w:t>
            </w:r>
          </w:p>
        </w:tc>
        <w:tc>
          <w:tcPr>
            <w:tcW w:w="12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6C36" w:rsidRPr="00705016" w:rsidRDefault="00EC6C36" w:rsidP="00705016">
            <w:pPr>
              <w:rPr>
                <w:rFonts w:ascii="Times New Roman" w:hAnsi="Times New Roman" w:cs="Times New Roman"/>
                <w:sz w:val="24"/>
                <w:szCs w:val="24"/>
                <w:lang w:val="kk-KZ" w:eastAsia="ru-RU"/>
              </w:rPr>
            </w:pPr>
            <w:r w:rsidRPr="00705016">
              <w:rPr>
                <w:rFonts w:ascii="Times New Roman" w:hAnsi="Times New Roman" w:cs="Times New Roman"/>
                <w:sz w:val="24"/>
                <w:szCs w:val="24"/>
                <w:lang w:val="kk-KZ" w:eastAsia="ru-RU"/>
              </w:rPr>
              <w:t>2019</w:t>
            </w:r>
          </w:p>
        </w:tc>
        <w:tc>
          <w:tcPr>
            <w:tcW w:w="12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6C36" w:rsidRPr="00705016" w:rsidRDefault="00EC6C36" w:rsidP="00705016">
            <w:pPr>
              <w:rPr>
                <w:rFonts w:ascii="Times New Roman" w:hAnsi="Times New Roman" w:cs="Times New Roman"/>
                <w:sz w:val="24"/>
                <w:szCs w:val="24"/>
                <w:lang w:val="kk-KZ" w:eastAsia="ru-RU"/>
              </w:rPr>
            </w:pPr>
            <w:r w:rsidRPr="00705016">
              <w:rPr>
                <w:rFonts w:ascii="Times New Roman" w:hAnsi="Times New Roman" w:cs="Times New Roman"/>
                <w:sz w:val="24"/>
                <w:szCs w:val="24"/>
                <w:lang w:val="kk-KZ" w:eastAsia="ru-RU"/>
              </w:rPr>
              <w:t>2020</w:t>
            </w:r>
          </w:p>
        </w:tc>
      </w:tr>
      <w:tr w:rsidR="00EC6C36" w:rsidRPr="00705016" w:rsidTr="00EC6C36">
        <w:trPr>
          <w:trHeight w:val="157"/>
        </w:trPr>
        <w:tc>
          <w:tcPr>
            <w:tcW w:w="2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6C36" w:rsidRPr="00705016" w:rsidRDefault="00EC6C36" w:rsidP="00705016">
            <w:pPr>
              <w:rPr>
                <w:rFonts w:ascii="Times New Roman" w:hAnsi="Times New Roman" w:cs="Times New Roman"/>
                <w:sz w:val="24"/>
                <w:szCs w:val="24"/>
                <w:lang w:val="kk-KZ" w:eastAsia="ru-RU"/>
              </w:rPr>
            </w:pPr>
            <w:r w:rsidRPr="00705016">
              <w:rPr>
                <w:rFonts w:ascii="Times New Roman" w:hAnsi="Times New Roman" w:cs="Times New Roman"/>
                <w:sz w:val="24"/>
                <w:szCs w:val="24"/>
                <w:lang w:val="kk-KZ" w:eastAsia="ru-RU"/>
              </w:rPr>
              <w:t xml:space="preserve">Көрсеткіштер </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6C36" w:rsidRPr="00705016" w:rsidRDefault="00EC6C36" w:rsidP="00705016">
            <w:pPr>
              <w:rPr>
                <w:rFonts w:ascii="Times New Roman" w:hAnsi="Times New Roman" w:cs="Times New Roman"/>
                <w:sz w:val="24"/>
                <w:szCs w:val="24"/>
                <w:lang w:val="kk-KZ" w:eastAsia="ru-RU"/>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6C36" w:rsidRPr="00705016" w:rsidRDefault="00EC6C36" w:rsidP="00705016">
            <w:pPr>
              <w:rPr>
                <w:rFonts w:ascii="Times New Roman" w:hAnsi="Times New Roman" w:cs="Times New Roman"/>
                <w:sz w:val="24"/>
                <w:szCs w:val="24"/>
                <w:lang w:val="kk-KZ" w:eastAsia="ru-RU"/>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6C36" w:rsidRPr="00705016" w:rsidRDefault="00EC6C36" w:rsidP="00705016">
            <w:pPr>
              <w:rPr>
                <w:rFonts w:ascii="Times New Roman" w:hAnsi="Times New Roman" w:cs="Times New Roman"/>
                <w:sz w:val="24"/>
                <w:szCs w:val="24"/>
                <w:lang w:val="kk-KZ" w:eastAsia="ru-RU"/>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6C36" w:rsidRPr="00705016" w:rsidRDefault="00EC6C36" w:rsidP="00705016">
            <w:pPr>
              <w:rPr>
                <w:rFonts w:ascii="Times New Roman" w:hAnsi="Times New Roman" w:cs="Times New Roman"/>
                <w:sz w:val="24"/>
                <w:szCs w:val="24"/>
                <w:lang w:val="kk-KZ" w:eastAsia="ru-RU"/>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6C36" w:rsidRPr="00705016" w:rsidRDefault="00EC6C36" w:rsidP="00705016">
            <w:pPr>
              <w:rPr>
                <w:rFonts w:ascii="Times New Roman" w:hAnsi="Times New Roman" w:cs="Times New Roman"/>
                <w:sz w:val="24"/>
                <w:szCs w:val="24"/>
                <w:lang w:val="kk-KZ" w:eastAsia="ru-RU"/>
              </w:rPr>
            </w:pPr>
          </w:p>
        </w:tc>
      </w:tr>
      <w:tr w:rsidR="00EC6C36" w:rsidRPr="00705016" w:rsidTr="00EC6C36">
        <w:trPr>
          <w:trHeight w:val="157"/>
        </w:trPr>
        <w:tc>
          <w:tcPr>
            <w:tcW w:w="2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6C36" w:rsidRPr="00705016" w:rsidRDefault="00EC6C36" w:rsidP="00705016">
            <w:pPr>
              <w:rPr>
                <w:rFonts w:ascii="Times New Roman" w:hAnsi="Times New Roman" w:cs="Times New Roman"/>
                <w:sz w:val="24"/>
                <w:szCs w:val="24"/>
                <w:lang w:val="kk-KZ" w:eastAsia="ru-RU"/>
              </w:rPr>
            </w:pPr>
            <w:r w:rsidRPr="00705016">
              <w:rPr>
                <w:rFonts w:ascii="Times New Roman" w:hAnsi="Times New Roman" w:cs="Times New Roman"/>
                <w:sz w:val="24"/>
                <w:szCs w:val="24"/>
                <w:lang w:val="kk-KZ" w:eastAsia="ru-RU"/>
              </w:rPr>
              <w:t>t</w:t>
            </w:r>
            <w:r w:rsidRPr="00705016">
              <w:rPr>
                <w:rFonts w:ascii="Times New Roman" w:hAnsi="Times New Roman" w:cs="Times New Roman"/>
                <w:sz w:val="24"/>
                <w:szCs w:val="24"/>
                <w:lang w:val="kk-KZ"/>
              </w:rPr>
              <w:t xml:space="preserve"> ºC</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6C36" w:rsidRPr="00705016" w:rsidRDefault="00EC6C36" w:rsidP="00705016">
            <w:pPr>
              <w:rPr>
                <w:rFonts w:ascii="Times New Roman" w:hAnsi="Times New Roman" w:cs="Times New Roman"/>
                <w:sz w:val="24"/>
                <w:szCs w:val="24"/>
                <w:lang w:val="kk-KZ" w:eastAsia="ru-RU"/>
              </w:rPr>
            </w:pPr>
            <w:r w:rsidRPr="00705016">
              <w:rPr>
                <w:rFonts w:ascii="Times New Roman" w:hAnsi="Times New Roman" w:cs="Times New Roman"/>
                <w:sz w:val="24"/>
                <w:szCs w:val="24"/>
                <w:lang w:val="kk-KZ"/>
              </w:rPr>
              <w:t>0 – 30,0</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6C36" w:rsidRPr="00705016" w:rsidRDefault="00EC6C36" w:rsidP="00705016">
            <w:pPr>
              <w:rPr>
                <w:rFonts w:ascii="Times New Roman" w:hAnsi="Times New Roman" w:cs="Times New Roman"/>
                <w:sz w:val="24"/>
                <w:szCs w:val="24"/>
                <w:lang w:val="kk-KZ" w:eastAsia="ru-RU"/>
              </w:rPr>
            </w:pPr>
            <w:r w:rsidRPr="00705016">
              <w:rPr>
                <w:rFonts w:ascii="Times New Roman" w:hAnsi="Times New Roman" w:cs="Times New Roman"/>
                <w:sz w:val="24"/>
                <w:szCs w:val="24"/>
                <w:lang w:val="kk-KZ"/>
              </w:rPr>
              <w:t>0 – 25,3ºC</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6C36" w:rsidRPr="00705016" w:rsidRDefault="00EC6C36" w:rsidP="00705016">
            <w:pPr>
              <w:rPr>
                <w:rFonts w:ascii="Times New Roman" w:hAnsi="Times New Roman" w:cs="Times New Roman"/>
                <w:sz w:val="24"/>
                <w:szCs w:val="24"/>
                <w:lang w:val="kk-KZ" w:eastAsia="ru-RU"/>
              </w:rPr>
            </w:pPr>
            <w:r w:rsidRPr="00705016">
              <w:rPr>
                <w:rFonts w:ascii="Times New Roman" w:hAnsi="Times New Roman" w:cs="Times New Roman"/>
                <w:sz w:val="24"/>
                <w:szCs w:val="24"/>
                <w:lang w:val="kk-KZ"/>
              </w:rPr>
              <w:t>0,1 – 24,2ºC</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6C36" w:rsidRPr="00705016" w:rsidRDefault="00EC6C36" w:rsidP="00705016">
            <w:pPr>
              <w:rPr>
                <w:rFonts w:ascii="Times New Roman" w:hAnsi="Times New Roman" w:cs="Times New Roman"/>
                <w:sz w:val="24"/>
                <w:szCs w:val="24"/>
                <w:lang w:val="kk-KZ" w:eastAsia="ru-RU"/>
              </w:rPr>
            </w:pPr>
            <w:r w:rsidRPr="00705016">
              <w:rPr>
                <w:rFonts w:ascii="Times New Roman" w:hAnsi="Times New Roman" w:cs="Times New Roman"/>
                <w:sz w:val="24"/>
                <w:szCs w:val="24"/>
                <w:lang w:val="kk-KZ"/>
              </w:rPr>
              <w:t>0,1 – 27,2ºC</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6C36" w:rsidRPr="00705016" w:rsidRDefault="00EC6C36" w:rsidP="00705016">
            <w:pPr>
              <w:rPr>
                <w:rFonts w:ascii="Times New Roman" w:hAnsi="Times New Roman" w:cs="Times New Roman"/>
                <w:sz w:val="24"/>
                <w:szCs w:val="24"/>
                <w:lang w:val="kk-KZ" w:eastAsia="ru-RU"/>
              </w:rPr>
            </w:pPr>
            <w:r w:rsidRPr="00705016">
              <w:rPr>
                <w:rFonts w:ascii="Times New Roman" w:hAnsi="Times New Roman" w:cs="Times New Roman"/>
                <w:sz w:val="24"/>
                <w:szCs w:val="24"/>
                <w:lang w:val="kk-KZ"/>
              </w:rPr>
              <w:t>0,1 – 24,0ºC</w:t>
            </w:r>
          </w:p>
        </w:tc>
      </w:tr>
      <w:tr w:rsidR="00EC6C36" w:rsidRPr="00705016" w:rsidTr="00EC6C36">
        <w:trPr>
          <w:trHeight w:val="157"/>
        </w:trPr>
        <w:tc>
          <w:tcPr>
            <w:tcW w:w="2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6C36" w:rsidRPr="00705016" w:rsidRDefault="00EC6C36" w:rsidP="00705016">
            <w:pPr>
              <w:rPr>
                <w:rFonts w:ascii="Times New Roman" w:hAnsi="Times New Roman" w:cs="Times New Roman"/>
                <w:sz w:val="24"/>
                <w:szCs w:val="24"/>
                <w:lang w:val="kk-KZ" w:eastAsia="ru-RU"/>
              </w:rPr>
            </w:pPr>
            <w:r w:rsidRPr="00705016">
              <w:rPr>
                <w:rFonts w:ascii="Times New Roman" w:hAnsi="Times New Roman" w:cs="Times New Roman"/>
                <w:sz w:val="24"/>
                <w:szCs w:val="24"/>
                <w:lang w:val="kk-KZ" w:eastAsia="ru-RU"/>
              </w:rPr>
              <w:t>pH</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6C36" w:rsidRPr="00705016" w:rsidRDefault="00EC6C36" w:rsidP="00705016">
            <w:pPr>
              <w:rPr>
                <w:rFonts w:ascii="Times New Roman" w:hAnsi="Times New Roman" w:cs="Times New Roman"/>
                <w:sz w:val="24"/>
                <w:szCs w:val="24"/>
                <w:lang w:val="kk-KZ" w:eastAsia="ru-RU"/>
              </w:rPr>
            </w:pPr>
            <w:r w:rsidRPr="00705016">
              <w:rPr>
                <w:rFonts w:ascii="Times New Roman" w:hAnsi="Times New Roman" w:cs="Times New Roman"/>
                <w:sz w:val="24"/>
                <w:szCs w:val="24"/>
                <w:lang w:val="kk-KZ" w:eastAsia="ru-RU"/>
              </w:rPr>
              <w:t>7,82</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6C36" w:rsidRPr="00705016" w:rsidRDefault="00EC6C36" w:rsidP="00705016">
            <w:pPr>
              <w:rPr>
                <w:rFonts w:ascii="Times New Roman" w:hAnsi="Times New Roman" w:cs="Times New Roman"/>
                <w:sz w:val="24"/>
                <w:szCs w:val="24"/>
                <w:lang w:val="kk-KZ" w:eastAsia="ru-RU"/>
              </w:rPr>
            </w:pPr>
            <w:r w:rsidRPr="00705016">
              <w:rPr>
                <w:rFonts w:ascii="Times New Roman" w:hAnsi="Times New Roman" w:cs="Times New Roman"/>
                <w:sz w:val="24"/>
                <w:szCs w:val="24"/>
              </w:rPr>
              <w:t>7,99</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6C36" w:rsidRPr="00705016" w:rsidRDefault="00EC6C36" w:rsidP="00705016">
            <w:pPr>
              <w:rPr>
                <w:rFonts w:ascii="Times New Roman" w:hAnsi="Times New Roman" w:cs="Times New Roman"/>
                <w:sz w:val="24"/>
                <w:szCs w:val="24"/>
                <w:lang w:val="kk-KZ" w:eastAsia="ru-RU"/>
              </w:rPr>
            </w:pPr>
            <w:r w:rsidRPr="00705016">
              <w:rPr>
                <w:rFonts w:ascii="Times New Roman" w:hAnsi="Times New Roman" w:cs="Times New Roman"/>
                <w:sz w:val="24"/>
                <w:szCs w:val="24"/>
              </w:rPr>
              <w:t>7,96</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6C36" w:rsidRPr="00705016" w:rsidRDefault="00EC6C36" w:rsidP="00705016">
            <w:pPr>
              <w:rPr>
                <w:rFonts w:ascii="Times New Roman" w:hAnsi="Times New Roman" w:cs="Times New Roman"/>
                <w:sz w:val="24"/>
                <w:szCs w:val="24"/>
                <w:lang w:val="kk-KZ" w:eastAsia="ru-RU"/>
              </w:rPr>
            </w:pPr>
            <w:r w:rsidRPr="00705016">
              <w:rPr>
                <w:rFonts w:ascii="Times New Roman" w:hAnsi="Times New Roman" w:cs="Times New Roman"/>
                <w:sz w:val="24"/>
                <w:szCs w:val="24"/>
              </w:rPr>
              <w:t>6,62-8,75</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6C36" w:rsidRPr="00705016" w:rsidRDefault="00EC6C36" w:rsidP="00705016">
            <w:pPr>
              <w:rPr>
                <w:rFonts w:ascii="Times New Roman" w:hAnsi="Times New Roman" w:cs="Times New Roman"/>
                <w:sz w:val="24"/>
                <w:szCs w:val="24"/>
                <w:lang w:val="kk-KZ" w:eastAsia="ru-RU"/>
              </w:rPr>
            </w:pPr>
            <w:r w:rsidRPr="00705016">
              <w:rPr>
                <w:rFonts w:ascii="Times New Roman" w:hAnsi="Times New Roman" w:cs="Times New Roman"/>
                <w:sz w:val="24"/>
                <w:szCs w:val="24"/>
              </w:rPr>
              <w:t>4,35-8,93</w:t>
            </w:r>
          </w:p>
        </w:tc>
      </w:tr>
    </w:tbl>
    <w:p w:rsidR="00EC6C36" w:rsidRPr="00705016" w:rsidRDefault="00EC6C36" w:rsidP="00705016">
      <w:pPr>
        <w:spacing w:after="0" w:line="240" w:lineRule="auto"/>
        <w:jc w:val="both"/>
        <w:rPr>
          <w:rFonts w:ascii="Times New Roman" w:hAnsi="Times New Roman" w:cs="Times New Roman"/>
          <w:sz w:val="28"/>
          <w:szCs w:val="28"/>
          <w:lang w:val="kk-KZ"/>
        </w:rPr>
      </w:pPr>
    </w:p>
    <w:p w:rsidR="00EC6C36" w:rsidRPr="00705016" w:rsidRDefault="00306477" w:rsidP="0070501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705016">
        <w:rPr>
          <w:rFonts w:ascii="Times New Roman" w:hAnsi="Times New Roman" w:cs="Times New Roman"/>
          <w:sz w:val="28"/>
          <w:szCs w:val="28"/>
          <w:lang w:val="kk-KZ"/>
        </w:rPr>
        <w:t>-</w:t>
      </w:r>
      <w:r w:rsidR="00EC6C36" w:rsidRPr="00705016">
        <w:rPr>
          <w:rFonts w:ascii="Times New Roman" w:hAnsi="Times New Roman" w:cs="Times New Roman"/>
          <w:sz w:val="28"/>
          <w:szCs w:val="28"/>
          <w:lang w:val="kk-KZ"/>
        </w:rPr>
        <w:t xml:space="preserve"> Суретте көріп тұрғандай, Нұра өзенінің суындағы оттегі көрсеткіші қалыпты жағдайда. </w:t>
      </w:r>
    </w:p>
    <w:p w:rsidR="00EC6C36" w:rsidRPr="00705016" w:rsidRDefault="00EC6C36" w:rsidP="00705016">
      <w:pPr>
        <w:spacing w:after="0" w:line="240" w:lineRule="auto"/>
        <w:ind w:firstLine="709"/>
        <w:jc w:val="both"/>
        <w:rPr>
          <w:rFonts w:ascii="Times New Roman" w:hAnsi="Times New Roman" w:cs="Times New Roman"/>
          <w:color w:val="FF0000"/>
          <w:sz w:val="28"/>
          <w:szCs w:val="28"/>
          <w:lang w:val="kk-KZ"/>
        </w:rPr>
      </w:pPr>
      <w:r w:rsidRPr="00705016">
        <w:rPr>
          <w:rFonts w:ascii="Times New Roman" w:hAnsi="Times New Roman" w:cs="Times New Roman"/>
          <w:noProof/>
          <w:color w:val="FF0000"/>
          <w:sz w:val="28"/>
          <w:szCs w:val="28"/>
          <w:lang w:eastAsia="ru-RU"/>
        </w:rPr>
        <w:lastRenderedPageBreak/>
        <w:drawing>
          <wp:inline distT="0" distB="0" distL="0" distR="0">
            <wp:extent cx="4610100" cy="2362200"/>
            <wp:effectExtent l="0" t="0" r="0" b="0"/>
            <wp:docPr id="395" name="Рисунок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05016" w:rsidRDefault="00705016" w:rsidP="00705016">
      <w:pPr>
        <w:spacing w:after="0" w:line="240" w:lineRule="auto"/>
        <w:ind w:firstLine="709"/>
        <w:jc w:val="both"/>
        <w:rPr>
          <w:rFonts w:ascii="Times New Roman" w:hAnsi="Times New Roman" w:cs="Times New Roman"/>
          <w:sz w:val="28"/>
          <w:szCs w:val="28"/>
          <w:lang w:val="kk-KZ"/>
        </w:rPr>
      </w:pPr>
    </w:p>
    <w:p w:rsidR="00EC6C36" w:rsidRDefault="00EC6C36"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Сурет </w:t>
      </w:r>
      <w:r w:rsidR="00306477">
        <w:rPr>
          <w:rFonts w:ascii="Times New Roman" w:hAnsi="Times New Roman" w:cs="Times New Roman"/>
          <w:sz w:val="28"/>
          <w:szCs w:val="28"/>
          <w:lang w:val="kk-KZ"/>
        </w:rPr>
        <w:t>2</w:t>
      </w:r>
      <w:r w:rsidR="00705016">
        <w:rPr>
          <w:rFonts w:ascii="Times New Roman" w:hAnsi="Times New Roman" w:cs="Times New Roman"/>
          <w:sz w:val="28"/>
          <w:szCs w:val="28"/>
          <w:lang w:val="kk-KZ"/>
        </w:rPr>
        <w:t xml:space="preserve"> - </w:t>
      </w:r>
      <w:r w:rsidRPr="00705016">
        <w:rPr>
          <w:rFonts w:ascii="Times New Roman" w:hAnsi="Times New Roman" w:cs="Times New Roman"/>
          <w:sz w:val="28"/>
          <w:szCs w:val="28"/>
          <w:lang w:val="kk-KZ"/>
        </w:rPr>
        <w:t>2016-2020 жж аралығындағы Нұра өзенінің суындағы еріген оттегі көрсеткіші</w:t>
      </w:r>
    </w:p>
    <w:p w:rsidR="00705016" w:rsidRPr="00705016" w:rsidRDefault="00705016" w:rsidP="00705016">
      <w:pPr>
        <w:spacing w:after="0" w:line="240" w:lineRule="auto"/>
        <w:ind w:firstLine="709"/>
        <w:jc w:val="both"/>
        <w:rPr>
          <w:rFonts w:ascii="Times New Roman" w:hAnsi="Times New Roman" w:cs="Times New Roman"/>
          <w:sz w:val="28"/>
          <w:szCs w:val="28"/>
          <w:lang w:val="kk-KZ"/>
        </w:rPr>
      </w:pPr>
    </w:p>
    <w:p w:rsidR="00EC6C36" w:rsidRDefault="00EC6C36"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Соңғы бес жылда Нұра өзенінің суындағы ОБҚ</w:t>
      </w:r>
      <w:r w:rsidRPr="00185978">
        <w:rPr>
          <w:rFonts w:ascii="Times New Roman" w:hAnsi="Times New Roman" w:cs="Times New Roman"/>
          <w:sz w:val="28"/>
          <w:szCs w:val="28"/>
          <w:vertAlign w:val="subscript"/>
          <w:lang w:val="kk-KZ"/>
        </w:rPr>
        <w:t>5</w:t>
      </w:r>
      <w:r w:rsidRPr="00705016">
        <w:rPr>
          <w:rFonts w:ascii="Times New Roman" w:hAnsi="Times New Roman" w:cs="Times New Roman"/>
          <w:sz w:val="28"/>
          <w:szCs w:val="28"/>
          <w:lang w:val="kk-KZ"/>
        </w:rPr>
        <w:t xml:space="preserve"> қалыпты жағдайда болған, 2020 жылға қарай ШРК-ға жақындағанын байқауға болады (Сурет</w:t>
      </w:r>
      <w:r w:rsidR="00306477">
        <w:rPr>
          <w:rFonts w:ascii="Times New Roman" w:hAnsi="Times New Roman" w:cs="Times New Roman"/>
          <w:sz w:val="28"/>
          <w:szCs w:val="28"/>
          <w:lang w:val="kk-KZ"/>
        </w:rPr>
        <w:t xml:space="preserve"> 3</w:t>
      </w:r>
      <w:r w:rsidRPr="00705016">
        <w:rPr>
          <w:rFonts w:ascii="Times New Roman" w:hAnsi="Times New Roman" w:cs="Times New Roman"/>
          <w:sz w:val="28"/>
          <w:szCs w:val="28"/>
          <w:lang w:val="kk-KZ"/>
        </w:rPr>
        <w:t>).</w:t>
      </w:r>
    </w:p>
    <w:p w:rsidR="00705016" w:rsidRPr="00705016" w:rsidRDefault="00705016" w:rsidP="00705016">
      <w:pPr>
        <w:spacing w:after="0" w:line="240" w:lineRule="auto"/>
        <w:ind w:firstLine="709"/>
        <w:jc w:val="both"/>
        <w:rPr>
          <w:rFonts w:ascii="Times New Roman" w:hAnsi="Times New Roman" w:cs="Times New Roman"/>
          <w:sz w:val="28"/>
          <w:szCs w:val="28"/>
          <w:lang w:val="kk-KZ"/>
        </w:rPr>
      </w:pPr>
    </w:p>
    <w:p w:rsidR="00EC6C36" w:rsidRPr="00705016" w:rsidRDefault="00EC6C36"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noProof/>
          <w:sz w:val="28"/>
          <w:szCs w:val="28"/>
          <w:lang w:eastAsia="ru-RU"/>
        </w:rPr>
        <w:drawing>
          <wp:inline distT="0" distB="0" distL="0" distR="0">
            <wp:extent cx="4610100" cy="2562225"/>
            <wp:effectExtent l="0" t="0" r="0" b="0"/>
            <wp:docPr id="39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05016" w:rsidRDefault="00705016" w:rsidP="00705016">
      <w:pPr>
        <w:spacing w:after="0" w:line="240" w:lineRule="auto"/>
        <w:ind w:firstLine="709"/>
        <w:jc w:val="both"/>
        <w:rPr>
          <w:rFonts w:ascii="Times New Roman" w:hAnsi="Times New Roman" w:cs="Times New Roman"/>
          <w:sz w:val="28"/>
          <w:szCs w:val="28"/>
          <w:lang w:val="kk-KZ"/>
        </w:rPr>
      </w:pPr>
    </w:p>
    <w:p w:rsidR="00EC6C36" w:rsidRDefault="00EC6C36"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Сурет</w:t>
      </w:r>
      <w:r w:rsidR="00306477">
        <w:rPr>
          <w:rFonts w:ascii="Times New Roman" w:hAnsi="Times New Roman" w:cs="Times New Roman"/>
          <w:sz w:val="28"/>
          <w:szCs w:val="28"/>
          <w:lang w:val="kk-KZ"/>
        </w:rPr>
        <w:t>3</w:t>
      </w:r>
      <w:r w:rsidR="00705016">
        <w:rPr>
          <w:rFonts w:ascii="Times New Roman" w:hAnsi="Times New Roman" w:cs="Times New Roman"/>
          <w:sz w:val="28"/>
          <w:szCs w:val="28"/>
          <w:lang w:val="kk-KZ"/>
        </w:rPr>
        <w:t>-</w:t>
      </w:r>
      <w:r w:rsidRPr="00705016">
        <w:rPr>
          <w:rFonts w:ascii="Times New Roman" w:hAnsi="Times New Roman" w:cs="Times New Roman"/>
          <w:sz w:val="28"/>
          <w:szCs w:val="28"/>
          <w:lang w:val="kk-KZ"/>
        </w:rPr>
        <w:t xml:space="preserve"> 2016-2020 жж аралығындағы Нұра өзенінің суындағы ОБҚ</w:t>
      </w:r>
      <w:r w:rsidRPr="004774D9">
        <w:rPr>
          <w:rFonts w:ascii="Times New Roman" w:hAnsi="Times New Roman" w:cs="Times New Roman"/>
          <w:sz w:val="28"/>
          <w:szCs w:val="28"/>
          <w:vertAlign w:val="subscript"/>
          <w:lang w:val="kk-KZ"/>
        </w:rPr>
        <w:t>5</w:t>
      </w:r>
      <w:r w:rsidRPr="00705016">
        <w:rPr>
          <w:rFonts w:ascii="Times New Roman" w:hAnsi="Times New Roman" w:cs="Times New Roman"/>
          <w:sz w:val="28"/>
          <w:szCs w:val="28"/>
          <w:lang w:val="kk-KZ"/>
        </w:rPr>
        <w:t xml:space="preserve"> көрсеткіші</w:t>
      </w:r>
    </w:p>
    <w:p w:rsidR="00705016" w:rsidRPr="00705016" w:rsidRDefault="00705016" w:rsidP="00705016">
      <w:pPr>
        <w:spacing w:after="0" w:line="240" w:lineRule="auto"/>
        <w:ind w:firstLine="709"/>
        <w:jc w:val="both"/>
        <w:rPr>
          <w:rFonts w:ascii="Times New Roman" w:hAnsi="Times New Roman" w:cs="Times New Roman"/>
          <w:sz w:val="28"/>
          <w:szCs w:val="28"/>
          <w:lang w:val="kk-KZ"/>
        </w:rPr>
      </w:pPr>
    </w:p>
    <w:p w:rsidR="00EC6C36" w:rsidRPr="00705016" w:rsidRDefault="00EC6C36"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2016 жылы сульфаттардың мөлшері Нұра өзенінде ШРК дан 2 еседей жоғары болған(Сурет</w:t>
      </w:r>
      <w:r w:rsidR="00306477">
        <w:rPr>
          <w:rFonts w:ascii="Times New Roman" w:hAnsi="Times New Roman" w:cs="Times New Roman"/>
          <w:sz w:val="28"/>
          <w:szCs w:val="28"/>
          <w:lang w:val="kk-KZ"/>
        </w:rPr>
        <w:t>4</w:t>
      </w:r>
      <w:r w:rsidRPr="00705016">
        <w:rPr>
          <w:rFonts w:ascii="Times New Roman" w:hAnsi="Times New Roman" w:cs="Times New Roman"/>
          <w:sz w:val="28"/>
          <w:szCs w:val="28"/>
          <w:lang w:val="kk-KZ"/>
        </w:rPr>
        <w:t xml:space="preserve">). 2017-2018 жылдары сульфаттар мөлшері аздап төмендегенін көруге болады. </w:t>
      </w:r>
    </w:p>
    <w:p w:rsidR="00EC6C36" w:rsidRPr="00705016" w:rsidRDefault="00EC6C36"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noProof/>
          <w:sz w:val="28"/>
          <w:szCs w:val="28"/>
          <w:lang w:eastAsia="ru-RU"/>
        </w:rPr>
        <w:lastRenderedPageBreak/>
        <w:drawing>
          <wp:inline distT="0" distB="0" distL="0" distR="0">
            <wp:extent cx="4610100" cy="2762250"/>
            <wp:effectExtent l="0" t="0" r="0" b="0"/>
            <wp:docPr id="39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05016" w:rsidRDefault="00705016" w:rsidP="00705016">
      <w:pPr>
        <w:spacing w:after="0" w:line="240" w:lineRule="auto"/>
        <w:ind w:firstLine="709"/>
        <w:jc w:val="both"/>
        <w:rPr>
          <w:rFonts w:ascii="Times New Roman" w:hAnsi="Times New Roman" w:cs="Times New Roman"/>
          <w:sz w:val="28"/>
          <w:szCs w:val="28"/>
          <w:lang w:val="kk-KZ"/>
        </w:rPr>
      </w:pPr>
    </w:p>
    <w:p w:rsidR="00EC6C36" w:rsidRDefault="00EC6C36"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Сурет</w:t>
      </w:r>
      <w:r w:rsidR="00306477">
        <w:rPr>
          <w:rFonts w:ascii="Times New Roman" w:hAnsi="Times New Roman" w:cs="Times New Roman"/>
          <w:sz w:val="28"/>
          <w:szCs w:val="28"/>
          <w:lang w:val="kk-KZ"/>
        </w:rPr>
        <w:t>4</w:t>
      </w:r>
      <w:r w:rsidR="00705016">
        <w:rPr>
          <w:rFonts w:ascii="Times New Roman" w:hAnsi="Times New Roman" w:cs="Times New Roman"/>
          <w:sz w:val="28"/>
          <w:szCs w:val="28"/>
          <w:lang w:val="kk-KZ"/>
        </w:rPr>
        <w:t>-</w:t>
      </w:r>
      <w:r w:rsidRPr="00705016">
        <w:rPr>
          <w:rFonts w:ascii="Times New Roman" w:hAnsi="Times New Roman" w:cs="Times New Roman"/>
          <w:sz w:val="28"/>
          <w:szCs w:val="28"/>
          <w:lang w:val="kk-KZ"/>
        </w:rPr>
        <w:t xml:space="preserve"> 2016-2018 жж аралығындағы Нұра өзенінің суындағы сульфаттар мөлшері</w:t>
      </w:r>
    </w:p>
    <w:p w:rsidR="004774D9" w:rsidRDefault="004774D9" w:rsidP="004774D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Фторидтедің ШРК-дан асқан мөлшері 2016-2017 жылдары байқалған (Сурет 6).</w:t>
      </w:r>
    </w:p>
    <w:p w:rsidR="004774D9" w:rsidRDefault="004774D9" w:rsidP="004774D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4629150" cy="2771775"/>
            <wp:effectExtent l="0" t="0" r="0" b="0"/>
            <wp:docPr id="2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774D9" w:rsidRDefault="004774D9" w:rsidP="004774D9">
      <w:pPr>
        <w:spacing w:after="0" w:line="240" w:lineRule="auto"/>
        <w:ind w:firstLine="709"/>
        <w:jc w:val="both"/>
        <w:rPr>
          <w:rFonts w:ascii="Times New Roman" w:hAnsi="Times New Roman" w:cs="Times New Roman"/>
          <w:sz w:val="28"/>
          <w:szCs w:val="28"/>
          <w:lang w:val="kk-KZ"/>
        </w:rPr>
      </w:pPr>
    </w:p>
    <w:p w:rsidR="004774D9" w:rsidRDefault="004774D9" w:rsidP="004774D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Сурет 6- 2016-2017 жж аралығындағы Нұра өзенінің суындағы фторидтедің мөлшері</w:t>
      </w:r>
    </w:p>
    <w:p w:rsidR="00E96FDB" w:rsidRPr="006D6E9F" w:rsidRDefault="00E96FDB" w:rsidP="00705016">
      <w:pPr>
        <w:spacing w:after="0" w:line="240" w:lineRule="auto"/>
        <w:ind w:firstLine="709"/>
        <w:jc w:val="both"/>
        <w:rPr>
          <w:rFonts w:ascii="Times New Roman" w:hAnsi="Times New Roman" w:cs="Times New Roman"/>
          <w:sz w:val="28"/>
          <w:szCs w:val="28"/>
          <w:lang w:val="kk-KZ"/>
        </w:rPr>
      </w:pPr>
      <w:r w:rsidRPr="006D6E9F">
        <w:rPr>
          <w:rFonts w:ascii="Times New Roman" w:hAnsi="Times New Roman" w:cs="Times New Roman"/>
          <w:sz w:val="28"/>
          <w:szCs w:val="28"/>
          <w:lang w:val="kk-KZ"/>
        </w:rPr>
        <w:t>Фосфор 2020 жылы фондық класс көрсеткішінен 2,4,6,8,11 сынамаларда жоғары болған -– 0,46 мг/дм3-дан   0,59 мг/дм3-ге дейінгі мөлшер анықталған</w:t>
      </w:r>
      <w:r w:rsidR="00CC6CE3" w:rsidRPr="006D6E9F">
        <w:rPr>
          <w:rFonts w:ascii="Times New Roman" w:hAnsi="Times New Roman" w:cs="Times New Roman"/>
          <w:sz w:val="28"/>
          <w:szCs w:val="28"/>
          <w:lang w:val="kk-KZ"/>
        </w:rPr>
        <w:t xml:space="preserve"> (сурет </w:t>
      </w:r>
      <w:r w:rsidR="00306477">
        <w:rPr>
          <w:rFonts w:ascii="Times New Roman" w:hAnsi="Times New Roman" w:cs="Times New Roman"/>
          <w:sz w:val="28"/>
          <w:szCs w:val="28"/>
          <w:lang w:val="kk-KZ"/>
        </w:rPr>
        <w:t>10</w:t>
      </w:r>
      <w:r w:rsidR="00CC6CE3" w:rsidRPr="006D6E9F">
        <w:rPr>
          <w:rFonts w:ascii="Times New Roman" w:hAnsi="Times New Roman" w:cs="Times New Roman"/>
          <w:sz w:val="28"/>
          <w:szCs w:val="28"/>
          <w:lang w:val="kk-KZ"/>
        </w:rPr>
        <w:t>)</w:t>
      </w:r>
      <w:r w:rsidRPr="006D6E9F">
        <w:rPr>
          <w:rFonts w:ascii="Times New Roman" w:hAnsi="Times New Roman" w:cs="Times New Roman"/>
          <w:sz w:val="28"/>
          <w:szCs w:val="28"/>
          <w:lang w:val="kk-KZ"/>
        </w:rPr>
        <w:t xml:space="preserve">. </w:t>
      </w:r>
    </w:p>
    <w:p w:rsidR="00CC6CE3" w:rsidRPr="006D6E9F" w:rsidRDefault="00CC6CE3" w:rsidP="00705016">
      <w:pPr>
        <w:spacing w:after="0" w:line="240" w:lineRule="auto"/>
        <w:ind w:firstLine="709"/>
        <w:jc w:val="both"/>
        <w:rPr>
          <w:rFonts w:ascii="Times New Roman" w:hAnsi="Times New Roman" w:cs="Times New Roman"/>
          <w:sz w:val="28"/>
          <w:szCs w:val="28"/>
          <w:lang w:val="kk-KZ"/>
        </w:rPr>
      </w:pPr>
    </w:p>
    <w:p w:rsidR="00E96FDB" w:rsidRPr="00705016" w:rsidRDefault="00E96FDB"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noProof/>
          <w:sz w:val="28"/>
          <w:szCs w:val="28"/>
          <w:lang w:eastAsia="ru-RU"/>
        </w:rPr>
        <w:lastRenderedPageBreak/>
        <w:drawing>
          <wp:inline distT="0" distB="0" distL="0" distR="0">
            <wp:extent cx="4591050" cy="2752725"/>
            <wp:effectExtent l="0" t="0" r="0" b="0"/>
            <wp:docPr id="38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C6CE3" w:rsidRDefault="00CC6CE3" w:rsidP="00705016">
      <w:pPr>
        <w:spacing w:after="0" w:line="240" w:lineRule="auto"/>
        <w:ind w:firstLine="709"/>
        <w:jc w:val="both"/>
        <w:rPr>
          <w:rFonts w:ascii="Times New Roman" w:hAnsi="Times New Roman" w:cs="Times New Roman"/>
          <w:sz w:val="28"/>
          <w:szCs w:val="28"/>
          <w:lang w:val="kk-KZ"/>
        </w:rPr>
      </w:pPr>
    </w:p>
    <w:p w:rsidR="00E96FDB" w:rsidRDefault="00E96FDB"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Сурет </w:t>
      </w:r>
      <w:r w:rsidR="00306477">
        <w:rPr>
          <w:rFonts w:ascii="Times New Roman" w:hAnsi="Times New Roman" w:cs="Times New Roman"/>
          <w:sz w:val="28"/>
          <w:szCs w:val="28"/>
          <w:lang w:val="kk-KZ"/>
        </w:rPr>
        <w:t>10</w:t>
      </w:r>
      <w:r w:rsidR="00CC6CE3">
        <w:rPr>
          <w:rFonts w:ascii="Times New Roman" w:hAnsi="Times New Roman" w:cs="Times New Roman"/>
          <w:sz w:val="28"/>
          <w:szCs w:val="28"/>
          <w:lang w:val="kk-KZ"/>
        </w:rPr>
        <w:t xml:space="preserve">- </w:t>
      </w:r>
      <w:r w:rsidRPr="00705016">
        <w:rPr>
          <w:rFonts w:ascii="Times New Roman" w:hAnsi="Times New Roman" w:cs="Times New Roman"/>
          <w:sz w:val="28"/>
          <w:szCs w:val="28"/>
          <w:lang w:val="kk-KZ"/>
        </w:rPr>
        <w:t>2020 ж. Нұра өзені бойынан алынған сынамалардағы фосфор мөлшері</w:t>
      </w:r>
    </w:p>
    <w:p w:rsidR="00CC6CE3" w:rsidRPr="00705016" w:rsidRDefault="00CC6CE3" w:rsidP="00705016">
      <w:pPr>
        <w:spacing w:after="0" w:line="240" w:lineRule="auto"/>
        <w:ind w:firstLine="709"/>
        <w:jc w:val="both"/>
        <w:rPr>
          <w:rFonts w:ascii="Times New Roman" w:hAnsi="Times New Roman" w:cs="Times New Roman"/>
          <w:sz w:val="28"/>
          <w:szCs w:val="28"/>
          <w:lang w:val="kk-KZ"/>
        </w:rPr>
      </w:pPr>
    </w:p>
    <w:p w:rsidR="00E96FDB" w:rsidRPr="00705016" w:rsidRDefault="00E96FDB" w:rsidP="00705016">
      <w:pPr>
        <w:spacing w:after="0" w:line="240" w:lineRule="auto"/>
        <w:ind w:firstLine="709"/>
        <w:rPr>
          <w:rFonts w:ascii="Times New Roman" w:hAnsi="Times New Roman" w:cs="Times New Roman"/>
          <w:sz w:val="28"/>
          <w:szCs w:val="28"/>
          <w:highlight w:val="green"/>
          <w:lang w:val="kk-KZ"/>
        </w:rPr>
      </w:pPr>
      <w:r w:rsidRPr="006D6E9F">
        <w:rPr>
          <w:rFonts w:ascii="Times New Roman" w:hAnsi="Times New Roman" w:cs="Times New Roman"/>
          <w:sz w:val="28"/>
          <w:szCs w:val="28"/>
          <w:lang w:val="kk-KZ"/>
        </w:rPr>
        <w:t>Фенолдардың мөлшері барлық сынама нүктелерінде 2020 ж ШРК дан жоғары болған, 2019 жылы 12,14,15 сынамаларда байқалған</w:t>
      </w:r>
      <w:r w:rsidR="00CC6CE3">
        <w:rPr>
          <w:rFonts w:ascii="Times New Roman" w:hAnsi="Times New Roman" w:cs="Times New Roman"/>
          <w:sz w:val="28"/>
          <w:szCs w:val="28"/>
          <w:lang w:val="kk-KZ"/>
        </w:rPr>
        <w:t>(сурет 1</w:t>
      </w:r>
      <w:r w:rsidR="00306477">
        <w:rPr>
          <w:rFonts w:ascii="Times New Roman" w:hAnsi="Times New Roman" w:cs="Times New Roman"/>
          <w:sz w:val="28"/>
          <w:szCs w:val="28"/>
          <w:lang w:val="kk-KZ"/>
        </w:rPr>
        <w:t>1</w:t>
      </w:r>
      <w:r w:rsidR="00CC6CE3">
        <w:rPr>
          <w:rFonts w:ascii="Times New Roman" w:hAnsi="Times New Roman" w:cs="Times New Roman"/>
          <w:sz w:val="28"/>
          <w:szCs w:val="28"/>
          <w:lang w:val="kk-KZ"/>
        </w:rPr>
        <w:t>)</w:t>
      </w:r>
      <w:r w:rsidRPr="00705016">
        <w:rPr>
          <w:rFonts w:ascii="Times New Roman" w:hAnsi="Times New Roman" w:cs="Times New Roman"/>
          <w:sz w:val="28"/>
          <w:szCs w:val="28"/>
          <w:highlight w:val="yellow"/>
          <w:lang w:val="kk-KZ"/>
        </w:rPr>
        <w:t xml:space="preserve">. </w:t>
      </w:r>
    </w:p>
    <w:p w:rsidR="00E96FDB" w:rsidRPr="00705016" w:rsidRDefault="00E96FDB" w:rsidP="00705016">
      <w:pPr>
        <w:spacing w:after="0" w:line="240" w:lineRule="auto"/>
        <w:ind w:firstLine="709"/>
        <w:rPr>
          <w:rFonts w:ascii="Times New Roman" w:hAnsi="Times New Roman" w:cs="Times New Roman"/>
          <w:highlight w:val="yellow"/>
          <w:lang w:val="kk-KZ"/>
        </w:rPr>
      </w:pPr>
    </w:p>
    <w:p w:rsidR="00E96FDB" w:rsidRPr="00705016" w:rsidRDefault="00E96FDB" w:rsidP="00705016">
      <w:pPr>
        <w:spacing w:after="0" w:line="240" w:lineRule="auto"/>
        <w:ind w:firstLine="709"/>
        <w:jc w:val="both"/>
        <w:rPr>
          <w:rFonts w:ascii="Times New Roman" w:hAnsi="Times New Roman" w:cs="Times New Roman"/>
          <w:sz w:val="28"/>
          <w:szCs w:val="28"/>
          <w:lang w:val="kk-KZ"/>
        </w:rPr>
      </w:pPr>
    </w:p>
    <w:p w:rsidR="00E96FDB" w:rsidRPr="00705016" w:rsidRDefault="00E96FDB"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noProof/>
          <w:sz w:val="28"/>
          <w:szCs w:val="28"/>
          <w:lang w:eastAsia="ru-RU"/>
        </w:rPr>
        <w:drawing>
          <wp:inline distT="0" distB="0" distL="0" distR="0">
            <wp:extent cx="4591050" cy="2752725"/>
            <wp:effectExtent l="0" t="0" r="0" b="0"/>
            <wp:docPr id="38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C6CE3" w:rsidRDefault="00CC6CE3" w:rsidP="00705016">
      <w:pPr>
        <w:spacing w:after="0" w:line="240" w:lineRule="auto"/>
        <w:ind w:firstLine="709"/>
        <w:jc w:val="both"/>
        <w:rPr>
          <w:rFonts w:ascii="Times New Roman" w:hAnsi="Times New Roman" w:cs="Times New Roman"/>
          <w:sz w:val="28"/>
          <w:szCs w:val="28"/>
          <w:lang w:val="kk-KZ"/>
        </w:rPr>
      </w:pPr>
    </w:p>
    <w:p w:rsidR="00E96FDB" w:rsidRDefault="00E96FDB"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Сурет </w:t>
      </w:r>
      <w:r w:rsidR="00CC6CE3">
        <w:rPr>
          <w:rFonts w:ascii="Times New Roman" w:hAnsi="Times New Roman" w:cs="Times New Roman"/>
          <w:sz w:val="28"/>
          <w:szCs w:val="28"/>
          <w:lang w:val="kk-KZ"/>
        </w:rPr>
        <w:t>1</w:t>
      </w:r>
      <w:r w:rsidR="00306477">
        <w:rPr>
          <w:rFonts w:ascii="Times New Roman" w:hAnsi="Times New Roman" w:cs="Times New Roman"/>
          <w:sz w:val="28"/>
          <w:szCs w:val="28"/>
          <w:lang w:val="kk-KZ"/>
        </w:rPr>
        <w:t>1</w:t>
      </w:r>
      <w:r w:rsidR="00CC6CE3">
        <w:rPr>
          <w:rFonts w:ascii="Times New Roman" w:hAnsi="Times New Roman" w:cs="Times New Roman"/>
          <w:sz w:val="28"/>
          <w:szCs w:val="28"/>
          <w:lang w:val="kk-KZ"/>
        </w:rPr>
        <w:t xml:space="preserve">- </w:t>
      </w:r>
      <w:r w:rsidRPr="00705016">
        <w:rPr>
          <w:rFonts w:ascii="Times New Roman" w:hAnsi="Times New Roman" w:cs="Times New Roman"/>
          <w:sz w:val="28"/>
          <w:szCs w:val="28"/>
          <w:lang w:val="kk-KZ"/>
        </w:rPr>
        <w:t>2019-2020 ж. Нұра өзені бойынан алынған сынамалардағы фенолдар мөлшері</w:t>
      </w:r>
    </w:p>
    <w:p w:rsidR="00CC6CE3" w:rsidRDefault="00CC6CE3" w:rsidP="00705016">
      <w:pPr>
        <w:spacing w:after="0" w:line="240" w:lineRule="auto"/>
        <w:ind w:firstLine="709"/>
        <w:jc w:val="both"/>
        <w:rPr>
          <w:rFonts w:ascii="Times New Roman" w:hAnsi="Times New Roman" w:cs="Times New Roman"/>
          <w:sz w:val="28"/>
          <w:szCs w:val="28"/>
          <w:lang w:val="kk-KZ"/>
        </w:rPr>
      </w:pPr>
    </w:p>
    <w:p w:rsidR="004774D9" w:rsidRDefault="004774D9" w:rsidP="004774D9">
      <w:pPr>
        <w:spacing w:after="0" w:line="240" w:lineRule="auto"/>
        <w:ind w:firstLine="709"/>
        <w:jc w:val="both"/>
        <w:rPr>
          <w:rFonts w:ascii="Times New Roman" w:hAnsi="Times New Roman" w:cs="Times New Roman"/>
          <w:b/>
          <w:sz w:val="28"/>
          <w:szCs w:val="28"/>
          <w:lang w:val="kk-KZ" w:eastAsia="ar-SA"/>
        </w:rPr>
      </w:pPr>
      <w:r>
        <w:rPr>
          <w:rFonts w:ascii="Times New Roman" w:hAnsi="Times New Roman" w:cs="Times New Roman"/>
          <w:b/>
          <w:sz w:val="28"/>
          <w:szCs w:val="28"/>
          <w:lang w:val="kk-KZ" w:eastAsia="ar-SA"/>
        </w:rPr>
        <w:t>3.1.1.2 Нұра өзенінің мысалында Қарағанды облысының ауылдық мекен орындарындағы су объектілерінің металдармен ластануын талдау</w:t>
      </w:r>
    </w:p>
    <w:p w:rsidR="004774D9" w:rsidRDefault="004774D9" w:rsidP="00705016">
      <w:pPr>
        <w:spacing w:after="0" w:line="240" w:lineRule="auto"/>
        <w:ind w:firstLine="709"/>
        <w:jc w:val="both"/>
        <w:rPr>
          <w:rFonts w:ascii="Times New Roman" w:hAnsi="Times New Roman" w:cs="Times New Roman"/>
          <w:sz w:val="28"/>
          <w:szCs w:val="28"/>
          <w:lang w:val="kk-KZ"/>
        </w:rPr>
      </w:pPr>
    </w:p>
    <w:p w:rsidR="004774D9" w:rsidRDefault="004774D9" w:rsidP="004774D9">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2016 жылмен салыстырғанда жалпы темір мөлшері 2017-2018 жылдары ШРК дан 2 еседей жоғары екені көрсетілген (Сурет</w:t>
      </w:r>
      <w:r>
        <w:rPr>
          <w:rFonts w:ascii="Times New Roman" w:hAnsi="Times New Roman" w:cs="Times New Roman"/>
          <w:sz w:val="28"/>
          <w:szCs w:val="28"/>
          <w:lang w:val="kk-KZ"/>
        </w:rPr>
        <w:t xml:space="preserve"> 5</w:t>
      </w:r>
      <w:r w:rsidRPr="00705016">
        <w:rPr>
          <w:rFonts w:ascii="Times New Roman" w:hAnsi="Times New Roman" w:cs="Times New Roman"/>
          <w:sz w:val="28"/>
          <w:szCs w:val="28"/>
          <w:lang w:val="kk-KZ"/>
        </w:rPr>
        <w:t>)</w:t>
      </w:r>
      <w:r>
        <w:rPr>
          <w:rFonts w:ascii="Times New Roman" w:hAnsi="Times New Roman" w:cs="Times New Roman"/>
          <w:sz w:val="28"/>
          <w:szCs w:val="28"/>
          <w:lang w:val="kk-KZ"/>
        </w:rPr>
        <w:t>.</w:t>
      </w:r>
    </w:p>
    <w:p w:rsidR="004774D9" w:rsidRPr="00705016" w:rsidRDefault="004774D9" w:rsidP="004774D9">
      <w:pPr>
        <w:spacing w:after="0" w:line="240" w:lineRule="auto"/>
        <w:ind w:firstLine="709"/>
        <w:jc w:val="both"/>
        <w:rPr>
          <w:rFonts w:ascii="Times New Roman" w:hAnsi="Times New Roman" w:cs="Times New Roman"/>
          <w:sz w:val="28"/>
          <w:szCs w:val="28"/>
          <w:lang w:val="kk-KZ"/>
        </w:rPr>
      </w:pPr>
    </w:p>
    <w:p w:rsidR="004774D9" w:rsidRPr="00705016" w:rsidRDefault="004774D9" w:rsidP="004774D9">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noProof/>
          <w:sz w:val="28"/>
          <w:szCs w:val="28"/>
          <w:lang w:eastAsia="ru-RU"/>
        </w:rPr>
        <w:lastRenderedPageBreak/>
        <w:drawing>
          <wp:inline distT="0" distB="0" distL="0" distR="0">
            <wp:extent cx="4610100" cy="2762250"/>
            <wp:effectExtent l="0" t="0" r="0" b="0"/>
            <wp:docPr id="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774D9" w:rsidRDefault="004774D9" w:rsidP="004774D9">
      <w:pPr>
        <w:spacing w:after="0" w:line="240" w:lineRule="auto"/>
        <w:ind w:firstLine="709"/>
        <w:jc w:val="both"/>
        <w:rPr>
          <w:rFonts w:ascii="Times New Roman" w:hAnsi="Times New Roman" w:cs="Times New Roman"/>
          <w:sz w:val="28"/>
          <w:szCs w:val="28"/>
          <w:lang w:val="kk-KZ"/>
        </w:rPr>
      </w:pPr>
    </w:p>
    <w:p w:rsidR="004774D9" w:rsidRPr="00705016" w:rsidRDefault="004774D9" w:rsidP="004774D9">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 xml:space="preserve">5- </w:t>
      </w:r>
      <w:r w:rsidRPr="00705016">
        <w:rPr>
          <w:rFonts w:ascii="Times New Roman" w:hAnsi="Times New Roman" w:cs="Times New Roman"/>
          <w:sz w:val="28"/>
          <w:szCs w:val="28"/>
          <w:lang w:val="kk-KZ"/>
        </w:rPr>
        <w:t>2016-2018 жж аралығындағы Нұра өзенінің суындағы жалпы темір мөлшері</w:t>
      </w:r>
    </w:p>
    <w:p w:rsidR="004774D9" w:rsidRDefault="004774D9" w:rsidP="004774D9">
      <w:pPr>
        <w:spacing w:after="0" w:line="240" w:lineRule="auto"/>
        <w:ind w:firstLine="709"/>
        <w:jc w:val="both"/>
        <w:rPr>
          <w:rFonts w:ascii="Times New Roman" w:hAnsi="Times New Roman" w:cs="Times New Roman"/>
          <w:sz w:val="28"/>
          <w:szCs w:val="28"/>
          <w:lang w:val="kk-KZ"/>
        </w:rPr>
      </w:pPr>
    </w:p>
    <w:p w:rsidR="004774D9" w:rsidRPr="00705016" w:rsidRDefault="004774D9" w:rsidP="004774D9">
      <w:pPr>
        <w:spacing w:after="0" w:line="240" w:lineRule="auto"/>
        <w:ind w:firstLine="709"/>
        <w:jc w:val="both"/>
        <w:rPr>
          <w:rFonts w:ascii="Times New Roman" w:hAnsi="Times New Roman" w:cs="Times New Roman"/>
          <w:color w:val="FF0000"/>
          <w:sz w:val="28"/>
          <w:szCs w:val="28"/>
          <w:lang w:val="kk-KZ"/>
        </w:rPr>
      </w:pPr>
      <w:r w:rsidRPr="00705016">
        <w:rPr>
          <w:rFonts w:ascii="Times New Roman" w:hAnsi="Times New Roman" w:cs="Times New Roman"/>
          <w:sz w:val="28"/>
          <w:szCs w:val="28"/>
          <w:lang w:val="kk-KZ"/>
        </w:rPr>
        <w:t xml:space="preserve">2016-2017 жылдар аралығында Нұра өзенінің құрамында ластаушы заттар болуына байланысты су сапасыорташа деңгейде ластанған болып есептелсе, 2018 жылы су сапасы жоғары деңгейде ластанған су айдынына жатқызылды. Нұра өзенінің су сапасының нашарлауы өзен бойында орналасқан елді мекендерде орналасқан өнеркәсіп орындарына байланысты болып отыр. Мысалы, Темиртау қаласындағы «АрселорМиттал Темиртау» АҚ  және  ХМЗ «ТЭМК» АҚ өзінің шығарындыларының құрамында ластаушы заттардың мөлшері ШРК дан жоғары болғандықтан өзінің техногенді зиянды әсерін тигізіп отырғанын көреміз. </w:t>
      </w:r>
    </w:p>
    <w:p w:rsidR="004774D9" w:rsidRPr="00705016" w:rsidRDefault="004774D9" w:rsidP="004774D9">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eastAsia="ru-RU"/>
        </w:rPr>
        <w:t xml:space="preserve">2019-2020 жылдар аралығындағы Нұра өзенінің Қарағанды бөлігіндегі су сапасына тоқтала кетсек, кейінгі екі жылда Нұра су бассейнінің сапасы магний бойынша </w:t>
      </w:r>
      <w:r>
        <w:rPr>
          <w:rStyle w:val="jlqj4b"/>
          <w:sz w:val="28"/>
          <w:szCs w:val="28"/>
          <w:lang w:val="kk-KZ"/>
        </w:rPr>
        <w:t xml:space="preserve">[95] </w:t>
      </w:r>
      <w:r w:rsidRPr="00705016">
        <w:rPr>
          <w:rFonts w:ascii="Times New Roman" w:hAnsi="Times New Roman" w:cs="Times New Roman"/>
          <w:sz w:val="28"/>
          <w:szCs w:val="28"/>
          <w:lang w:val="kk-KZ" w:eastAsia="ru-RU"/>
        </w:rPr>
        <w:t xml:space="preserve">4-класс ластануын көрсеткен. </w:t>
      </w:r>
    </w:p>
    <w:p w:rsidR="004774D9" w:rsidRPr="00705016" w:rsidRDefault="004774D9" w:rsidP="004774D9">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Магний құрамы Нұра өзенінің бойындағы барлық су жинау құбырларынан алынған мәліметтерді талдау кезінде 2019 жылы 25 мг/л-ден жоғары, ал 2020 жылы 30 мг/л ден жоғары екендігі </w:t>
      </w:r>
      <w:r w:rsidRPr="00CC6CE3">
        <w:rPr>
          <w:rFonts w:ascii="Times New Roman" w:hAnsi="Times New Roman" w:cs="Times New Roman"/>
          <w:sz w:val="28"/>
          <w:szCs w:val="28"/>
          <w:lang w:val="kk-KZ"/>
        </w:rPr>
        <w:t xml:space="preserve">анықталған (сурет </w:t>
      </w:r>
      <w:r>
        <w:rPr>
          <w:rFonts w:ascii="Times New Roman" w:hAnsi="Times New Roman" w:cs="Times New Roman"/>
          <w:sz w:val="28"/>
          <w:szCs w:val="28"/>
          <w:lang w:val="kk-KZ"/>
        </w:rPr>
        <w:t>7-8</w:t>
      </w:r>
      <w:r w:rsidRPr="00CC6CE3">
        <w:rPr>
          <w:rFonts w:ascii="Times New Roman" w:hAnsi="Times New Roman" w:cs="Times New Roman"/>
          <w:sz w:val="28"/>
          <w:szCs w:val="28"/>
          <w:lang w:val="kk-KZ"/>
        </w:rPr>
        <w:t>).</w:t>
      </w:r>
      <w:r w:rsidRPr="00705016">
        <w:rPr>
          <w:rFonts w:ascii="Times New Roman" w:hAnsi="Times New Roman" w:cs="Times New Roman"/>
          <w:sz w:val="28"/>
          <w:szCs w:val="28"/>
          <w:lang w:val="kk-KZ"/>
        </w:rPr>
        <w:t xml:space="preserve"> Ең жоғары көрсеткіштер 1-4 нүктелерден алынған сынамаларда болған.</w:t>
      </w:r>
    </w:p>
    <w:p w:rsidR="004774D9" w:rsidRPr="00705016" w:rsidRDefault="004774D9" w:rsidP="004774D9">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noProof/>
          <w:sz w:val="28"/>
          <w:szCs w:val="28"/>
          <w:lang w:eastAsia="ru-RU"/>
        </w:rPr>
        <w:lastRenderedPageBreak/>
        <w:drawing>
          <wp:inline distT="0" distB="0" distL="0" distR="0">
            <wp:extent cx="4591050" cy="2752725"/>
            <wp:effectExtent l="0" t="0" r="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774D9" w:rsidRDefault="004774D9" w:rsidP="004774D9">
      <w:pPr>
        <w:spacing w:after="0" w:line="240" w:lineRule="auto"/>
        <w:ind w:firstLine="709"/>
        <w:jc w:val="both"/>
        <w:rPr>
          <w:rFonts w:ascii="Times New Roman" w:hAnsi="Times New Roman" w:cs="Times New Roman"/>
          <w:sz w:val="28"/>
          <w:szCs w:val="28"/>
          <w:lang w:val="kk-KZ"/>
        </w:rPr>
      </w:pPr>
    </w:p>
    <w:p w:rsidR="004774D9" w:rsidRDefault="004774D9" w:rsidP="004774D9">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 xml:space="preserve">7- </w:t>
      </w:r>
      <w:r w:rsidRPr="00705016">
        <w:rPr>
          <w:rFonts w:ascii="Times New Roman" w:hAnsi="Times New Roman" w:cs="Times New Roman"/>
          <w:sz w:val="28"/>
          <w:szCs w:val="28"/>
          <w:lang w:val="kk-KZ"/>
        </w:rPr>
        <w:t>2019 ж. Нұра өзені бойынан алынған сынамалардағы магний мөлшері</w:t>
      </w:r>
    </w:p>
    <w:p w:rsidR="004774D9" w:rsidRPr="00705016" w:rsidRDefault="004774D9" w:rsidP="004774D9">
      <w:pPr>
        <w:spacing w:after="0" w:line="240" w:lineRule="auto"/>
        <w:ind w:firstLine="709"/>
        <w:jc w:val="both"/>
        <w:rPr>
          <w:rFonts w:ascii="Times New Roman" w:hAnsi="Times New Roman" w:cs="Times New Roman"/>
          <w:sz w:val="28"/>
          <w:szCs w:val="28"/>
          <w:lang w:val="kk-KZ"/>
        </w:rPr>
      </w:pPr>
    </w:p>
    <w:p w:rsidR="004774D9" w:rsidRPr="00705016" w:rsidRDefault="004774D9" w:rsidP="004774D9">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noProof/>
          <w:sz w:val="28"/>
          <w:szCs w:val="28"/>
          <w:lang w:eastAsia="ru-RU"/>
        </w:rPr>
        <w:drawing>
          <wp:inline distT="0" distB="0" distL="0" distR="0">
            <wp:extent cx="4591050" cy="2752725"/>
            <wp:effectExtent l="0" t="0" r="0" b="0"/>
            <wp:docPr id="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774D9" w:rsidRDefault="004774D9" w:rsidP="004774D9">
      <w:pPr>
        <w:spacing w:after="0" w:line="240" w:lineRule="auto"/>
        <w:ind w:firstLine="709"/>
        <w:jc w:val="both"/>
        <w:rPr>
          <w:rFonts w:ascii="Times New Roman" w:hAnsi="Times New Roman" w:cs="Times New Roman"/>
          <w:sz w:val="28"/>
          <w:szCs w:val="28"/>
          <w:lang w:val="kk-KZ"/>
        </w:rPr>
      </w:pPr>
    </w:p>
    <w:p w:rsidR="004774D9" w:rsidRDefault="004774D9" w:rsidP="004774D9">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 xml:space="preserve">8- </w:t>
      </w:r>
      <w:r w:rsidRPr="00705016">
        <w:rPr>
          <w:rFonts w:ascii="Times New Roman" w:hAnsi="Times New Roman" w:cs="Times New Roman"/>
          <w:sz w:val="28"/>
          <w:szCs w:val="28"/>
          <w:lang w:val="kk-KZ"/>
        </w:rPr>
        <w:t>2020 ж. Нұра өзені бойынан алынған сынамалардағы магний мөлшері</w:t>
      </w:r>
    </w:p>
    <w:p w:rsidR="004774D9" w:rsidRPr="00705016" w:rsidRDefault="004774D9" w:rsidP="004774D9">
      <w:pPr>
        <w:spacing w:after="0" w:line="240" w:lineRule="auto"/>
        <w:ind w:firstLine="709"/>
        <w:jc w:val="both"/>
        <w:rPr>
          <w:rFonts w:ascii="Times New Roman" w:hAnsi="Times New Roman" w:cs="Times New Roman"/>
          <w:sz w:val="28"/>
          <w:szCs w:val="28"/>
          <w:lang w:val="kk-KZ"/>
        </w:rPr>
      </w:pPr>
    </w:p>
    <w:p w:rsidR="004774D9" w:rsidRPr="00CC6CE3" w:rsidRDefault="004774D9" w:rsidP="004774D9">
      <w:pPr>
        <w:spacing w:after="0" w:line="240" w:lineRule="auto"/>
        <w:ind w:firstLine="709"/>
        <w:jc w:val="both"/>
        <w:rPr>
          <w:rFonts w:ascii="Times New Roman" w:hAnsi="Times New Roman" w:cs="Times New Roman"/>
          <w:sz w:val="28"/>
          <w:szCs w:val="28"/>
          <w:lang w:val="kk-KZ"/>
        </w:rPr>
      </w:pPr>
      <w:r w:rsidRPr="00CC6CE3">
        <w:rPr>
          <w:rFonts w:ascii="Times New Roman" w:hAnsi="Times New Roman" w:cs="Times New Roman"/>
          <w:sz w:val="28"/>
          <w:szCs w:val="28"/>
          <w:lang w:val="kk-KZ"/>
        </w:rPr>
        <w:t>2019 жылы темір  (3+) – 0,17 мг/дм</w:t>
      </w:r>
      <w:r w:rsidRPr="00CC6CE3">
        <w:rPr>
          <w:rFonts w:ascii="Times New Roman" w:hAnsi="Times New Roman" w:cs="Times New Roman"/>
          <w:sz w:val="28"/>
          <w:szCs w:val="28"/>
          <w:vertAlign w:val="superscript"/>
          <w:lang w:val="kk-KZ"/>
        </w:rPr>
        <w:t>3</w:t>
      </w:r>
      <w:r w:rsidRPr="00CC6CE3">
        <w:rPr>
          <w:rFonts w:ascii="Times New Roman" w:hAnsi="Times New Roman" w:cs="Times New Roman"/>
          <w:sz w:val="28"/>
          <w:szCs w:val="28"/>
          <w:lang w:val="kk-KZ"/>
        </w:rPr>
        <w:t xml:space="preserve"> , 2020 жылы – 0,16 мг/дм</w:t>
      </w:r>
      <w:r w:rsidRPr="00CC6CE3">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болды да</w:t>
      </w:r>
      <w:r w:rsidRPr="00CC6CE3">
        <w:rPr>
          <w:rFonts w:ascii="Times New Roman" w:hAnsi="Times New Roman" w:cs="Times New Roman"/>
          <w:sz w:val="28"/>
          <w:szCs w:val="28"/>
          <w:lang w:val="kk-KZ"/>
        </w:rPr>
        <w:t>, фондық класс мөлшерінен артқаны белгілі болған.  2020 жылы 2,4,5,6,8,11 сынамаларда темірдің мөлшері фондық класс мөлшерінен артық болып, 0,06 мг/дм</w:t>
      </w:r>
      <w:r w:rsidRPr="00CC6CE3">
        <w:rPr>
          <w:rFonts w:ascii="Times New Roman" w:hAnsi="Times New Roman" w:cs="Times New Roman"/>
          <w:sz w:val="28"/>
          <w:szCs w:val="28"/>
          <w:vertAlign w:val="superscript"/>
          <w:lang w:val="kk-KZ"/>
        </w:rPr>
        <w:t>3</w:t>
      </w:r>
      <w:r w:rsidRPr="00CC6CE3">
        <w:rPr>
          <w:rFonts w:ascii="Times New Roman" w:hAnsi="Times New Roman" w:cs="Times New Roman"/>
          <w:sz w:val="28"/>
          <w:szCs w:val="28"/>
          <w:lang w:val="kk-KZ"/>
        </w:rPr>
        <w:t xml:space="preserve"> -  ден 0,13 мг/дм</w:t>
      </w:r>
      <w:r w:rsidRPr="00CC6CE3">
        <w:rPr>
          <w:rFonts w:ascii="Times New Roman" w:hAnsi="Times New Roman" w:cs="Times New Roman"/>
          <w:sz w:val="28"/>
          <w:szCs w:val="28"/>
          <w:vertAlign w:val="superscript"/>
          <w:lang w:val="kk-KZ"/>
        </w:rPr>
        <w:t>3</w:t>
      </w:r>
      <w:r w:rsidRPr="00CC6CE3">
        <w:rPr>
          <w:rFonts w:ascii="Times New Roman" w:hAnsi="Times New Roman" w:cs="Times New Roman"/>
          <w:sz w:val="28"/>
          <w:szCs w:val="28"/>
          <w:lang w:val="kk-KZ"/>
        </w:rPr>
        <w:t xml:space="preserve"> мөлшерлерін көрсеткен</w:t>
      </w:r>
      <w:r>
        <w:rPr>
          <w:rFonts w:ascii="Times New Roman" w:hAnsi="Times New Roman" w:cs="Times New Roman"/>
          <w:sz w:val="28"/>
          <w:szCs w:val="28"/>
          <w:lang w:val="kk-KZ"/>
        </w:rPr>
        <w:t xml:space="preserve"> (сурет 9)</w:t>
      </w:r>
      <w:r w:rsidRPr="00CC6CE3">
        <w:rPr>
          <w:rFonts w:ascii="Times New Roman" w:hAnsi="Times New Roman" w:cs="Times New Roman"/>
          <w:sz w:val="28"/>
          <w:szCs w:val="28"/>
          <w:lang w:val="kk-KZ"/>
        </w:rPr>
        <w:t>.</w:t>
      </w:r>
    </w:p>
    <w:p w:rsidR="004774D9" w:rsidRPr="00705016" w:rsidRDefault="004774D9" w:rsidP="004774D9">
      <w:pPr>
        <w:spacing w:after="0" w:line="240" w:lineRule="auto"/>
        <w:ind w:firstLine="709"/>
        <w:jc w:val="both"/>
        <w:rPr>
          <w:rFonts w:ascii="Times New Roman" w:hAnsi="Times New Roman" w:cs="Times New Roman"/>
          <w:sz w:val="28"/>
          <w:szCs w:val="28"/>
          <w:lang w:val="kk-KZ"/>
        </w:rPr>
      </w:pPr>
    </w:p>
    <w:p w:rsidR="004774D9" w:rsidRPr="00705016" w:rsidRDefault="004774D9" w:rsidP="004774D9">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noProof/>
          <w:sz w:val="28"/>
          <w:szCs w:val="28"/>
          <w:lang w:eastAsia="ru-RU"/>
        </w:rPr>
        <w:lastRenderedPageBreak/>
        <w:drawing>
          <wp:inline distT="0" distB="0" distL="0" distR="0">
            <wp:extent cx="4591050" cy="2752725"/>
            <wp:effectExtent l="0" t="0" r="0" b="0"/>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774D9" w:rsidRDefault="004774D9" w:rsidP="004774D9">
      <w:pPr>
        <w:spacing w:after="0" w:line="240" w:lineRule="auto"/>
        <w:ind w:firstLine="709"/>
        <w:jc w:val="both"/>
        <w:rPr>
          <w:rFonts w:ascii="Times New Roman" w:hAnsi="Times New Roman" w:cs="Times New Roman"/>
          <w:sz w:val="28"/>
          <w:szCs w:val="28"/>
          <w:lang w:val="kk-KZ"/>
        </w:rPr>
      </w:pPr>
    </w:p>
    <w:p w:rsidR="004774D9" w:rsidRDefault="004774D9" w:rsidP="004774D9">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9 -</w:t>
      </w:r>
      <w:r w:rsidRPr="00705016">
        <w:rPr>
          <w:rFonts w:ascii="Times New Roman" w:hAnsi="Times New Roman" w:cs="Times New Roman"/>
          <w:sz w:val="28"/>
          <w:szCs w:val="28"/>
          <w:lang w:val="kk-KZ"/>
        </w:rPr>
        <w:t>2019-2020 ж. Нұра өзені бойынан алынған сынамалардағы темір мөлшері</w:t>
      </w:r>
    </w:p>
    <w:p w:rsidR="004774D9" w:rsidRPr="00705016" w:rsidRDefault="004774D9" w:rsidP="00705016">
      <w:pPr>
        <w:spacing w:after="0" w:line="240" w:lineRule="auto"/>
        <w:ind w:firstLine="709"/>
        <w:jc w:val="both"/>
        <w:rPr>
          <w:rFonts w:ascii="Times New Roman" w:hAnsi="Times New Roman" w:cs="Times New Roman"/>
          <w:sz w:val="28"/>
          <w:szCs w:val="28"/>
          <w:lang w:val="kk-KZ"/>
        </w:rPr>
      </w:pPr>
    </w:p>
    <w:p w:rsidR="00E96FDB" w:rsidRPr="00705016" w:rsidRDefault="00E96FDB"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Марганецтің концентрациясы 2020 жылы 10,12 сынамаларда байқалғанымен, фондық мөлшерден аспаған</w:t>
      </w:r>
      <w:r w:rsidR="00306477">
        <w:rPr>
          <w:rFonts w:ascii="Times New Roman" w:hAnsi="Times New Roman" w:cs="Times New Roman"/>
          <w:sz w:val="28"/>
          <w:szCs w:val="28"/>
          <w:lang w:val="kk-KZ"/>
        </w:rPr>
        <w:t xml:space="preserve"> (сурет 12</w:t>
      </w:r>
      <w:r w:rsidR="006D6E9F">
        <w:rPr>
          <w:rFonts w:ascii="Times New Roman" w:hAnsi="Times New Roman" w:cs="Times New Roman"/>
          <w:sz w:val="28"/>
          <w:szCs w:val="28"/>
          <w:lang w:val="kk-KZ"/>
        </w:rPr>
        <w:t>)</w:t>
      </w:r>
      <w:r w:rsidRPr="00705016">
        <w:rPr>
          <w:rFonts w:ascii="Times New Roman" w:hAnsi="Times New Roman" w:cs="Times New Roman"/>
          <w:sz w:val="28"/>
          <w:szCs w:val="28"/>
          <w:lang w:val="kk-KZ"/>
        </w:rPr>
        <w:t xml:space="preserve">. </w:t>
      </w:r>
    </w:p>
    <w:p w:rsidR="00E96FDB" w:rsidRPr="00705016" w:rsidRDefault="00E96FDB"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noProof/>
          <w:sz w:val="28"/>
          <w:szCs w:val="28"/>
          <w:lang w:eastAsia="ru-RU"/>
        </w:rPr>
        <w:drawing>
          <wp:inline distT="0" distB="0" distL="0" distR="0">
            <wp:extent cx="4591050" cy="2752725"/>
            <wp:effectExtent l="0" t="0" r="0" b="0"/>
            <wp:docPr id="39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D6E9F" w:rsidRDefault="006D6E9F" w:rsidP="00705016">
      <w:pPr>
        <w:spacing w:after="0" w:line="240" w:lineRule="auto"/>
        <w:ind w:firstLine="709"/>
        <w:jc w:val="both"/>
        <w:rPr>
          <w:rFonts w:ascii="Times New Roman" w:hAnsi="Times New Roman" w:cs="Times New Roman"/>
          <w:sz w:val="28"/>
          <w:szCs w:val="28"/>
          <w:lang w:val="kk-KZ"/>
        </w:rPr>
      </w:pPr>
    </w:p>
    <w:p w:rsidR="00E96FDB" w:rsidRDefault="00E96FDB"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Сурет </w:t>
      </w:r>
      <w:r w:rsidR="00306477">
        <w:rPr>
          <w:rFonts w:ascii="Times New Roman" w:hAnsi="Times New Roman" w:cs="Times New Roman"/>
          <w:sz w:val="28"/>
          <w:szCs w:val="28"/>
          <w:lang w:val="kk-KZ"/>
        </w:rPr>
        <w:t xml:space="preserve">12- </w:t>
      </w:r>
      <w:r w:rsidRPr="00705016">
        <w:rPr>
          <w:rFonts w:ascii="Times New Roman" w:hAnsi="Times New Roman" w:cs="Times New Roman"/>
          <w:sz w:val="28"/>
          <w:szCs w:val="28"/>
          <w:lang w:val="kk-KZ"/>
        </w:rPr>
        <w:t>2020 ж. Нұра өзені бойынан алынған сынамалардағы марганец мөлшері</w:t>
      </w:r>
    </w:p>
    <w:p w:rsidR="006D6E9F" w:rsidRPr="00705016" w:rsidRDefault="006D6E9F" w:rsidP="00705016">
      <w:pPr>
        <w:spacing w:after="0" w:line="240" w:lineRule="auto"/>
        <w:ind w:firstLine="709"/>
        <w:jc w:val="both"/>
        <w:rPr>
          <w:rFonts w:ascii="Times New Roman" w:hAnsi="Times New Roman" w:cs="Times New Roman"/>
          <w:sz w:val="28"/>
          <w:szCs w:val="28"/>
          <w:lang w:val="kk-KZ"/>
        </w:rPr>
      </w:pPr>
    </w:p>
    <w:p w:rsidR="00E96FDB" w:rsidRPr="00705016" w:rsidRDefault="00E96FDB" w:rsidP="00705016">
      <w:pPr>
        <w:spacing w:after="0" w:line="240" w:lineRule="auto"/>
        <w:ind w:firstLine="709"/>
        <w:jc w:val="both"/>
        <w:rPr>
          <w:rFonts w:ascii="Times New Roman" w:hAnsi="Times New Roman" w:cs="Times New Roman"/>
          <w:sz w:val="28"/>
          <w:szCs w:val="28"/>
          <w:highlight w:val="cyan"/>
          <w:lang w:val="kk-KZ"/>
        </w:rPr>
      </w:pPr>
      <w:r w:rsidRPr="00705016">
        <w:rPr>
          <w:rStyle w:val="jlqj4b"/>
          <w:rFonts w:ascii="Times New Roman" w:hAnsi="Times New Roman" w:cs="Times New Roman"/>
          <w:sz w:val="28"/>
          <w:szCs w:val="28"/>
          <w:lang w:val="kk-KZ"/>
        </w:rPr>
        <w:t>Жалпы осы көрсеткіштерді талдай келе соңғы 5 жылда Н</w:t>
      </w:r>
      <w:r w:rsidR="00782208" w:rsidRPr="00705016">
        <w:rPr>
          <w:rStyle w:val="jlqj4b"/>
          <w:rFonts w:ascii="Times New Roman" w:hAnsi="Times New Roman" w:cs="Times New Roman"/>
          <w:sz w:val="28"/>
          <w:szCs w:val="28"/>
          <w:lang w:val="kk-KZ"/>
        </w:rPr>
        <w:t>ұ</w:t>
      </w:r>
      <w:r w:rsidRPr="00705016">
        <w:rPr>
          <w:rStyle w:val="jlqj4b"/>
          <w:rFonts w:ascii="Times New Roman" w:hAnsi="Times New Roman" w:cs="Times New Roman"/>
          <w:sz w:val="28"/>
          <w:szCs w:val="28"/>
          <w:lang w:val="kk-KZ"/>
        </w:rPr>
        <w:t>ра өзенінің Қарағанды облысы ауылдық жерлерден ағатын бөлігінде су сапасы 4 класқа жатқызылған. 4-класты суды тек гидроэнергетика, тау-кен жұмыстары, гидротранспортты қоса суару және өндірістік суды пайдалану үшін пайдалануға болады.Судың тұрмыстық және ауыз су мақсатына сай болуы үшін суды қарқынды тазарту қажет.Бұл кластағы суды сауықтыру мақсатында пайдалану мүмкін емес</w:t>
      </w:r>
      <w:r w:rsidRPr="00705016">
        <w:rPr>
          <w:rFonts w:ascii="Times New Roman" w:hAnsi="Times New Roman" w:cs="Times New Roman"/>
          <w:sz w:val="28"/>
          <w:szCs w:val="28"/>
          <w:lang w:val="kk-KZ"/>
        </w:rPr>
        <w:t>.</w:t>
      </w:r>
    </w:p>
    <w:p w:rsidR="004774D9" w:rsidRDefault="004774D9" w:rsidP="004774D9">
      <w:pPr>
        <w:spacing w:after="0" w:line="240" w:lineRule="auto"/>
        <w:ind w:firstLine="709"/>
        <w:jc w:val="both"/>
        <w:rPr>
          <w:rFonts w:ascii="Times New Roman" w:hAnsi="Times New Roman" w:cs="Times New Roman"/>
          <w:b/>
          <w:sz w:val="28"/>
          <w:szCs w:val="28"/>
          <w:lang w:val="kk-KZ" w:eastAsia="ar-SA"/>
        </w:rPr>
      </w:pPr>
      <w:r>
        <w:rPr>
          <w:rFonts w:ascii="Times New Roman" w:hAnsi="Times New Roman" w:cs="Times New Roman"/>
          <w:b/>
          <w:sz w:val="28"/>
          <w:szCs w:val="28"/>
          <w:lang w:val="kk-KZ" w:eastAsia="ar-SA"/>
        </w:rPr>
        <w:lastRenderedPageBreak/>
        <w:t>3.1.1.3 Нұра өзенінің мысалында Қарағанды облысының ауылдық мекен орындарындағы су объектілерінің гидробиологиялық құрамын талдау</w:t>
      </w:r>
    </w:p>
    <w:p w:rsidR="004774D9" w:rsidRDefault="004774D9" w:rsidP="004774D9">
      <w:pPr>
        <w:spacing w:after="0" w:line="240" w:lineRule="auto"/>
        <w:ind w:firstLine="709"/>
        <w:jc w:val="both"/>
        <w:rPr>
          <w:rFonts w:ascii="Times New Roman" w:hAnsi="Times New Roman" w:cs="Times New Roman"/>
          <w:b/>
          <w:sz w:val="28"/>
          <w:szCs w:val="28"/>
          <w:lang w:val="kk-KZ" w:eastAsia="ar-SA"/>
        </w:rPr>
      </w:pPr>
    </w:p>
    <w:p w:rsidR="00782208" w:rsidRPr="00705016" w:rsidRDefault="00782208"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Келесі зерттеулерде Нұра өзенінің ауылдық жерлерде ағатын суларының гидробиологиялық көрсеткіштері 2016-2020 жылдар аралығындағы мәліметтер бойынша талданды.</w:t>
      </w:r>
    </w:p>
    <w:p w:rsidR="00782208" w:rsidRPr="006D6E9F" w:rsidRDefault="00782208" w:rsidP="00705016">
      <w:pPr>
        <w:spacing w:after="0" w:line="240" w:lineRule="auto"/>
        <w:ind w:firstLine="709"/>
        <w:jc w:val="both"/>
        <w:rPr>
          <w:rFonts w:ascii="Times New Roman" w:hAnsi="Times New Roman" w:cs="Times New Roman"/>
          <w:sz w:val="28"/>
          <w:szCs w:val="28"/>
          <w:lang w:val="kk-KZ"/>
        </w:rPr>
      </w:pPr>
      <w:r w:rsidRPr="006D6E9F">
        <w:rPr>
          <w:rFonts w:ascii="Times New Roman" w:hAnsi="Times New Roman" w:cs="Times New Roman"/>
          <w:sz w:val="28"/>
          <w:szCs w:val="28"/>
          <w:lang w:val="kk-KZ"/>
        </w:rPr>
        <w:t xml:space="preserve">Фитопланктон Нұра өзенінде 2016-2020 жж  түрлерге бай болған. Сынамаларда балдырлардың </w:t>
      </w:r>
      <w:r w:rsidRPr="006D6E9F">
        <w:rPr>
          <w:rFonts w:ascii="Times New Roman" w:hAnsi="Times New Roman" w:cs="Times New Roman"/>
          <w:sz w:val="28"/>
          <w:szCs w:val="28"/>
        </w:rPr>
        <w:t>диатом</w:t>
      </w:r>
      <w:r w:rsidRPr="006D6E9F">
        <w:rPr>
          <w:rFonts w:ascii="Times New Roman" w:hAnsi="Times New Roman" w:cs="Times New Roman"/>
          <w:sz w:val="28"/>
          <w:szCs w:val="28"/>
          <w:lang w:val="kk-KZ"/>
        </w:rPr>
        <w:t>ды және жасыл балдырлары доминантты болған.  2016 ж биомассаның 5% көк жасыл балдырлар болған. Фитопланктон 0,08 тыс.кл/см³, биомассасы 0,224 мг/дм³, түрлер саны – 14. Сапробтық - 1,77. Су сапасы 3 класс  "орташа ластанған".  Келесі 5 жылда су сапасы өзгермеген, сапробтық индексі бір деңгейде, клеткалар саны да қатты өзгеріске ұшырамаған, тек түрлер ара қатынасы аздап ауытқығаны көрінеді (Кесте</w:t>
      </w:r>
      <w:r w:rsidR="006D6E9F">
        <w:rPr>
          <w:rFonts w:ascii="Times New Roman" w:hAnsi="Times New Roman" w:cs="Times New Roman"/>
          <w:sz w:val="28"/>
          <w:szCs w:val="28"/>
          <w:lang w:val="kk-KZ"/>
        </w:rPr>
        <w:t xml:space="preserve"> 7</w:t>
      </w:r>
      <w:r w:rsidRPr="006D6E9F">
        <w:rPr>
          <w:rFonts w:ascii="Times New Roman" w:hAnsi="Times New Roman" w:cs="Times New Roman"/>
          <w:sz w:val="28"/>
          <w:szCs w:val="28"/>
          <w:lang w:val="kk-KZ"/>
        </w:rPr>
        <w:t>).</w:t>
      </w:r>
    </w:p>
    <w:p w:rsidR="006D6E9F" w:rsidRDefault="006D6E9F" w:rsidP="00705016">
      <w:pPr>
        <w:spacing w:after="0" w:line="240" w:lineRule="auto"/>
        <w:ind w:firstLine="709"/>
        <w:jc w:val="both"/>
        <w:rPr>
          <w:rFonts w:ascii="Times New Roman" w:hAnsi="Times New Roman" w:cs="Times New Roman"/>
          <w:highlight w:val="lightGray"/>
          <w:lang w:val="kk-KZ"/>
        </w:rPr>
      </w:pPr>
    </w:p>
    <w:p w:rsidR="00782208" w:rsidRPr="006D6E9F" w:rsidRDefault="00782208" w:rsidP="00705016">
      <w:pPr>
        <w:spacing w:after="0" w:line="240" w:lineRule="auto"/>
        <w:ind w:firstLine="709"/>
        <w:jc w:val="both"/>
        <w:rPr>
          <w:rFonts w:ascii="Times New Roman" w:hAnsi="Times New Roman" w:cs="Times New Roman"/>
          <w:sz w:val="28"/>
          <w:szCs w:val="28"/>
          <w:lang w:val="kk-KZ"/>
        </w:rPr>
      </w:pPr>
      <w:r w:rsidRPr="006D6E9F">
        <w:rPr>
          <w:rFonts w:ascii="Times New Roman" w:hAnsi="Times New Roman" w:cs="Times New Roman"/>
          <w:sz w:val="28"/>
          <w:szCs w:val="28"/>
          <w:lang w:val="kk-KZ"/>
        </w:rPr>
        <w:t xml:space="preserve">Кесте </w:t>
      </w:r>
      <w:r w:rsidR="006D6E9F" w:rsidRPr="006D6E9F">
        <w:rPr>
          <w:rFonts w:ascii="Times New Roman" w:hAnsi="Times New Roman" w:cs="Times New Roman"/>
          <w:sz w:val="28"/>
          <w:szCs w:val="28"/>
          <w:lang w:val="kk-KZ"/>
        </w:rPr>
        <w:t>7</w:t>
      </w:r>
    </w:p>
    <w:p w:rsidR="00782208" w:rsidRDefault="00782208" w:rsidP="00705016">
      <w:pPr>
        <w:spacing w:after="0" w:line="240" w:lineRule="auto"/>
        <w:ind w:firstLine="709"/>
        <w:jc w:val="both"/>
        <w:rPr>
          <w:rFonts w:ascii="Times New Roman" w:hAnsi="Times New Roman" w:cs="Times New Roman"/>
          <w:sz w:val="28"/>
          <w:szCs w:val="28"/>
          <w:lang w:val="kk-KZ"/>
        </w:rPr>
      </w:pPr>
      <w:r w:rsidRPr="006D6E9F">
        <w:rPr>
          <w:rFonts w:ascii="Times New Roman" w:hAnsi="Times New Roman" w:cs="Times New Roman"/>
          <w:sz w:val="28"/>
          <w:szCs w:val="28"/>
          <w:lang w:val="kk-KZ"/>
        </w:rPr>
        <w:t>Нұра өзенінің</w:t>
      </w:r>
      <w:r w:rsidRPr="00705016">
        <w:rPr>
          <w:rFonts w:ascii="Times New Roman" w:hAnsi="Times New Roman" w:cs="Times New Roman"/>
          <w:sz w:val="28"/>
          <w:szCs w:val="28"/>
          <w:lang w:val="kk-KZ"/>
        </w:rPr>
        <w:t xml:space="preserve"> суларының фитопланктондар 2016-2020 жж көрсеткіштері </w:t>
      </w:r>
    </w:p>
    <w:p w:rsidR="006D6E9F" w:rsidRPr="00705016" w:rsidRDefault="006D6E9F" w:rsidP="00705016">
      <w:pPr>
        <w:spacing w:after="0" w:line="240" w:lineRule="auto"/>
        <w:ind w:firstLine="709"/>
        <w:jc w:val="both"/>
        <w:rPr>
          <w:rFonts w:ascii="Times New Roman" w:hAnsi="Times New Roman" w:cs="Times New Roman"/>
          <w:sz w:val="28"/>
          <w:szCs w:val="28"/>
          <w:highlight w:val="cyan"/>
          <w:lang w:val="kk-KZ"/>
        </w:rPr>
      </w:pPr>
    </w:p>
    <w:tbl>
      <w:tblPr>
        <w:tblW w:w="9478" w:type="dxa"/>
        <w:tblInd w:w="93" w:type="dxa"/>
        <w:tblLook w:val="04A0"/>
      </w:tblPr>
      <w:tblGrid>
        <w:gridCol w:w="703"/>
        <w:gridCol w:w="2280"/>
        <w:gridCol w:w="2071"/>
        <w:gridCol w:w="506"/>
        <w:gridCol w:w="986"/>
        <w:gridCol w:w="806"/>
        <w:gridCol w:w="872"/>
        <w:gridCol w:w="1254"/>
      </w:tblGrid>
      <w:tr w:rsidR="00782208" w:rsidRPr="00705016" w:rsidTr="00782208">
        <w:trPr>
          <w:trHeight w:val="1905"/>
        </w:trPr>
        <w:tc>
          <w:tcPr>
            <w:tcW w:w="1010" w:type="dxa"/>
            <w:tcBorders>
              <w:top w:val="single" w:sz="8" w:space="0" w:color="auto"/>
              <w:left w:val="single" w:sz="8" w:space="0" w:color="auto"/>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Жылдар</w:t>
            </w:r>
          </w:p>
        </w:tc>
        <w:tc>
          <w:tcPr>
            <w:tcW w:w="1306" w:type="dxa"/>
            <w:tcBorders>
              <w:top w:val="single" w:sz="8" w:space="0" w:color="auto"/>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 xml:space="preserve">Диатомдыжәнежасылбалдырлар,% </w:t>
            </w:r>
          </w:p>
        </w:tc>
        <w:tc>
          <w:tcPr>
            <w:tcW w:w="1249" w:type="dxa"/>
            <w:tcBorders>
              <w:top w:val="single" w:sz="8" w:space="0" w:color="auto"/>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Көкжасылжәнебасқабалдырлар</w:t>
            </w:r>
          </w:p>
        </w:tc>
        <w:tc>
          <w:tcPr>
            <w:tcW w:w="689" w:type="dxa"/>
            <w:tcBorders>
              <w:top w:val="single" w:sz="8" w:space="0" w:color="auto"/>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Түр саны</w:t>
            </w:r>
          </w:p>
        </w:tc>
        <w:tc>
          <w:tcPr>
            <w:tcW w:w="1474" w:type="dxa"/>
            <w:tcBorders>
              <w:top w:val="single" w:sz="8" w:space="0" w:color="auto"/>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Жалпы саны, мың.жас./см³</w:t>
            </w:r>
          </w:p>
        </w:tc>
        <w:tc>
          <w:tcPr>
            <w:tcW w:w="1180" w:type="dxa"/>
            <w:tcBorders>
              <w:top w:val="single" w:sz="8" w:space="0" w:color="auto"/>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Биомасса, мг/дм³</w:t>
            </w:r>
          </w:p>
        </w:tc>
        <w:tc>
          <w:tcPr>
            <w:tcW w:w="1288" w:type="dxa"/>
            <w:tcBorders>
              <w:top w:val="single" w:sz="8" w:space="0" w:color="auto"/>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Сапробтық</w:t>
            </w:r>
          </w:p>
        </w:tc>
        <w:tc>
          <w:tcPr>
            <w:tcW w:w="1282" w:type="dxa"/>
            <w:tcBorders>
              <w:top w:val="single" w:sz="8" w:space="0" w:color="auto"/>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Су сапасыныңкласы</w:t>
            </w:r>
          </w:p>
        </w:tc>
      </w:tr>
      <w:tr w:rsidR="00782208" w:rsidRPr="00705016" w:rsidTr="00782208">
        <w:trPr>
          <w:trHeight w:val="1515"/>
        </w:trPr>
        <w:tc>
          <w:tcPr>
            <w:tcW w:w="1010" w:type="dxa"/>
            <w:tcBorders>
              <w:top w:val="nil"/>
              <w:left w:val="single" w:sz="8" w:space="0" w:color="auto"/>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2016</w:t>
            </w:r>
          </w:p>
        </w:tc>
        <w:tc>
          <w:tcPr>
            <w:tcW w:w="1306"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95</w:t>
            </w:r>
          </w:p>
        </w:tc>
        <w:tc>
          <w:tcPr>
            <w:tcW w:w="1249"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5</w:t>
            </w:r>
          </w:p>
        </w:tc>
        <w:tc>
          <w:tcPr>
            <w:tcW w:w="689"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14</w:t>
            </w:r>
          </w:p>
        </w:tc>
        <w:tc>
          <w:tcPr>
            <w:tcW w:w="1474"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0,08</w:t>
            </w:r>
          </w:p>
        </w:tc>
        <w:tc>
          <w:tcPr>
            <w:tcW w:w="1180"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0,224</w:t>
            </w:r>
          </w:p>
        </w:tc>
        <w:tc>
          <w:tcPr>
            <w:tcW w:w="1288"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1,77</w:t>
            </w:r>
          </w:p>
        </w:tc>
        <w:tc>
          <w:tcPr>
            <w:tcW w:w="1282" w:type="dxa"/>
            <w:tcBorders>
              <w:top w:val="nil"/>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Орташаластанған</w:t>
            </w:r>
          </w:p>
        </w:tc>
      </w:tr>
      <w:tr w:rsidR="00782208" w:rsidRPr="00705016" w:rsidTr="00782208">
        <w:trPr>
          <w:trHeight w:val="1515"/>
        </w:trPr>
        <w:tc>
          <w:tcPr>
            <w:tcW w:w="1010" w:type="dxa"/>
            <w:tcBorders>
              <w:top w:val="nil"/>
              <w:left w:val="single" w:sz="8" w:space="0" w:color="auto"/>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2017</w:t>
            </w:r>
          </w:p>
        </w:tc>
        <w:tc>
          <w:tcPr>
            <w:tcW w:w="1306"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90</w:t>
            </w:r>
          </w:p>
        </w:tc>
        <w:tc>
          <w:tcPr>
            <w:tcW w:w="1249"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10</w:t>
            </w:r>
          </w:p>
        </w:tc>
        <w:tc>
          <w:tcPr>
            <w:tcW w:w="689"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15</w:t>
            </w:r>
          </w:p>
        </w:tc>
        <w:tc>
          <w:tcPr>
            <w:tcW w:w="1474"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0,38</w:t>
            </w:r>
          </w:p>
        </w:tc>
        <w:tc>
          <w:tcPr>
            <w:tcW w:w="1180"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0,278</w:t>
            </w:r>
          </w:p>
        </w:tc>
        <w:tc>
          <w:tcPr>
            <w:tcW w:w="1288"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1,82</w:t>
            </w:r>
          </w:p>
        </w:tc>
        <w:tc>
          <w:tcPr>
            <w:tcW w:w="1282" w:type="dxa"/>
            <w:tcBorders>
              <w:top w:val="nil"/>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Орташаластанған</w:t>
            </w:r>
          </w:p>
        </w:tc>
      </w:tr>
      <w:tr w:rsidR="00782208" w:rsidRPr="00705016" w:rsidTr="00782208">
        <w:trPr>
          <w:trHeight w:val="1515"/>
        </w:trPr>
        <w:tc>
          <w:tcPr>
            <w:tcW w:w="1010" w:type="dxa"/>
            <w:tcBorders>
              <w:top w:val="nil"/>
              <w:left w:val="single" w:sz="8" w:space="0" w:color="auto"/>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2018</w:t>
            </w:r>
          </w:p>
        </w:tc>
        <w:tc>
          <w:tcPr>
            <w:tcW w:w="1306"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95</w:t>
            </w:r>
          </w:p>
        </w:tc>
        <w:tc>
          <w:tcPr>
            <w:tcW w:w="1249"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5</w:t>
            </w:r>
          </w:p>
        </w:tc>
        <w:tc>
          <w:tcPr>
            <w:tcW w:w="689"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19</w:t>
            </w:r>
          </w:p>
        </w:tc>
        <w:tc>
          <w:tcPr>
            <w:tcW w:w="1474"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0,49</w:t>
            </w:r>
          </w:p>
        </w:tc>
        <w:tc>
          <w:tcPr>
            <w:tcW w:w="1180"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0,115</w:t>
            </w:r>
          </w:p>
        </w:tc>
        <w:tc>
          <w:tcPr>
            <w:tcW w:w="1288"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1,8</w:t>
            </w:r>
          </w:p>
        </w:tc>
        <w:tc>
          <w:tcPr>
            <w:tcW w:w="1282" w:type="dxa"/>
            <w:tcBorders>
              <w:top w:val="nil"/>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Орташаластанған</w:t>
            </w:r>
          </w:p>
        </w:tc>
      </w:tr>
      <w:tr w:rsidR="00782208" w:rsidRPr="00705016" w:rsidTr="00782208">
        <w:trPr>
          <w:trHeight w:val="1725"/>
        </w:trPr>
        <w:tc>
          <w:tcPr>
            <w:tcW w:w="1010" w:type="dxa"/>
            <w:tcBorders>
              <w:top w:val="nil"/>
              <w:left w:val="single" w:sz="8" w:space="0" w:color="auto"/>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lastRenderedPageBreak/>
              <w:t>2019</w:t>
            </w:r>
          </w:p>
        </w:tc>
        <w:tc>
          <w:tcPr>
            <w:tcW w:w="1306"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93</w:t>
            </w:r>
          </w:p>
        </w:tc>
        <w:tc>
          <w:tcPr>
            <w:tcW w:w="1249"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7</w:t>
            </w:r>
          </w:p>
        </w:tc>
        <w:tc>
          <w:tcPr>
            <w:tcW w:w="689"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20</w:t>
            </w:r>
          </w:p>
        </w:tc>
        <w:tc>
          <w:tcPr>
            <w:tcW w:w="1474"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0,57</w:t>
            </w:r>
          </w:p>
        </w:tc>
        <w:tc>
          <w:tcPr>
            <w:tcW w:w="1180"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0,063</w:t>
            </w:r>
          </w:p>
        </w:tc>
        <w:tc>
          <w:tcPr>
            <w:tcW w:w="1288"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1,88</w:t>
            </w:r>
          </w:p>
        </w:tc>
        <w:tc>
          <w:tcPr>
            <w:tcW w:w="1282" w:type="dxa"/>
            <w:tcBorders>
              <w:top w:val="nil"/>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Орташаластанған</w:t>
            </w:r>
          </w:p>
        </w:tc>
      </w:tr>
      <w:tr w:rsidR="00782208" w:rsidRPr="00705016" w:rsidTr="00782208">
        <w:trPr>
          <w:trHeight w:val="1815"/>
        </w:trPr>
        <w:tc>
          <w:tcPr>
            <w:tcW w:w="1010" w:type="dxa"/>
            <w:tcBorders>
              <w:top w:val="nil"/>
              <w:left w:val="single" w:sz="8" w:space="0" w:color="auto"/>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2020</w:t>
            </w:r>
          </w:p>
        </w:tc>
        <w:tc>
          <w:tcPr>
            <w:tcW w:w="1306"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91</w:t>
            </w:r>
          </w:p>
        </w:tc>
        <w:tc>
          <w:tcPr>
            <w:tcW w:w="1249"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9</w:t>
            </w:r>
          </w:p>
        </w:tc>
        <w:tc>
          <w:tcPr>
            <w:tcW w:w="689"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17</w:t>
            </w:r>
          </w:p>
        </w:tc>
        <w:tc>
          <w:tcPr>
            <w:tcW w:w="1474"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0,74</w:t>
            </w:r>
          </w:p>
        </w:tc>
        <w:tc>
          <w:tcPr>
            <w:tcW w:w="1180"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0,056</w:t>
            </w:r>
          </w:p>
        </w:tc>
        <w:tc>
          <w:tcPr>
            <w:tcW w:w="1288"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1,89</w:t>
            </w:r>
          </w:p>
        </w:tc>
        <w:tc>
          <w:tcPr>
            <w:tcW w:w="1282" w:type="dxa"/>
            <w:tcBorders>
              <w:top w:val="nil"/>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Орташаластанған</w:t>
            </w:r>
          </w:p>
        </w:tc>
      </w:tr>
    </w:tbl>
    <w:p w:rsidR="00782208" w:rsidRPr="00705016" w:rsidRDefault="00782208" w:rsidP="00705016">
      <w:pPr>
        <w:spacing w:after="0" w:line="240" w:lineRule="auto"/>
        <w:ind w:firstLine="709"/>
        <w:jc w:val="both"/>
        <w:rPr>
          <w:rFonts w:ascii="Times New Roman" w:hAnsi="Times New Roman" w:cs="Times New Roman"/>
          <w:highlight w:val="yellow"/>
          <w:lang w:val="kk-KZ"/>
        </w:rPr>
      </w:pPr>
    </w:p>
    <w:p w:rsidR="00782208" w:rsidRPr="006D6E9F" w:rsidRDefault="00782208" w:rsidP="00705016">
      <w:pPr>
        <w:spacing w:after="0" w:line="240" w:lineRule="auto"/>
        <w:ind w:firstLine="709"/>
        <w:jc w:val="both"/>
        <w:rPr>
          <w:rFonts w:ascii="Times New Roman" w:hAnsi="Times New Roman" w:cs="Times New Roman"/>
          <w:lang w:val="kk-KZ"/>
        </w:rPr>
      </w:pPr>
      <w:r w:rsidRPr="006D6E9F">
        <w:rPr>
          <w:rFonts w:ascii="Times New Roman" w:hAnsi="Times New Roman" w:cs="Times New Roman"/>
          <w:sz w:val="28"/>
          <w:szCs w:val="28"/>
          <w:lang w:val="kk-KZ"/>
        </w:rPr>
        <w:t xml:space="preserve">Зоопланктон 2016-2020 жыл аралығында бір деңгейде болған, мысалы 2016 ж түрлерге бай, көбінесе </w:t>
      </w:r>
      <w:r w:rsidRPr="006D6E9F">
        <w:rPr>
          <w:rFonts w:ascii="Times New Roman" w:eastAsia="Times New Roman" w:hAnsi="Times New Roman" w:cs="Times New Roman"/>
          <w:color w:val="000000"/>
          <w:sz w:val="28"/>
          <w:szCs w:val="28"/>
          <w:lang w:val="kk-KZ" w:eastAsia="ru-RU"/>
        </w:rPr>
        <w:t>Ескек аяқты шаяндар</w:t>
      </w:r>
      <w:r w:rsidRPr="006D6E9F">
        <w:rPr>
          <w:rFonts w:ascii="Times New Roman" w:hAnsi="Times New Roman" w:cs="Times New Roman"/>
          <w:sz w:val="28"/>
          <w:szCs w:val="28"/>
          <w:lang w:val="kk-KZ"/>
        </w:rPr>
        <w:t xml:space="preserve"> планконның 46% құраған. </w:t>
      </w:r>
      <w:r w:rsidRPr="006D6E9F">
        <w:rPr>
          <w:rFonts w:ascii="Times New Roman" w:eastAsia="Times New Roman" w:hAnsi="Times New Roman" w:cs="Times New Roman"/>
          <w:color w:val="000000"/>
          <w:sz w:val="28"/>
          <w:szCs w:val="28"/>
          <w:lang w:val="kk-KZ" w:eastAsia="ru-RU"/>
        </w:rPr>
        <w:t>Аша мұртты шаяндар</w:t>
      </w:r>
      <w:r w:rsidRPr="006D6E9F">
        <w:rPr>
          <w:rFonts w:ascii="Times New Roman" w:hAnsi="Times New Roman" w:cs="Times New Roman"/>
          <w:sz w:val="28"/>
          <w:szCs w:val="28"/>
          <w:lang w:val="kk-KZ"/>
        </w:rPr>
        <w:t xml:space="preserve"> 33% , ал коловраткалар 21%. Жалпы саны 0,96 мың экз./м³ биомассасы 11,69 мг/м³. Сапробтық индекс 1,60 дан 1,90 орташа  1,76. Су сапасы 3 класс  "орташа ластанған".  Келесі 5 жылда су сапасы өзгермеген, сапробтық индексі бір деңгейде, клеткалар саны да қатты өзгеріске ұшырамаған, тек түрлер ара қатынасы аздап ауытқығаны көрінеді (кесте</w:t>
      </w:r>
      <w:r w:rsidR="006D6E9F">
        <w:rPr>
          <w:rFonts w:ascii="Times New Roman" w:hAnsi="Times New Roman" w:cs="Times New Roman"/>
          <w:sz w:val="28"/>
          <w:szCs w:val="28"/>
          <w:lang w:val="kk-KZ"/>
        </w:rPr>
        <w:t xml:space="preserve"> 8</w:t>
      </w:r>
      <w:r w:rsidRPr="006D6E9F">
        <w:rPr>
          <w:rFonts w:ascii="Times New Roman" w:hAnsi="Times New Roman" w:cs="Times New Roman"/>
          <w:sz w:val="28"/>
          <w:szCs w:val="28"/>
          <w:lang w:val="kk-KZ"/>
        </w:rPr>
        <w:t>).</w:t>
      </w:r>
    </w:p>
    <w:p w:rsidR="006D6E9F" w:rsidRDefault="006D6E9F" w:rsidP="00705016">
      <w:pPr>
        <w:spacing w:after="0" w:line="240" w:lineRule="auto"/>
        <w:ind w:firstLine="709"/>
        <w:jc w:val="both"/>
        <w:rPr>
          <w:rFonts w:ascii="Times New Roman" w:hAnsi="Times New Roman" w:cs="Times New Roman"/>
          <w:sz w:val="28"/>
          <w:szCs w:val="28"/>
          <w:lang w:val="kk-KZ"/>
        </w:rPr>
      </w:pPr>
    </w:p>
    <w:p w:rsidR="00782208" w:rsidRPr="006D6E9F" w:rsidRDefault="00782208" w:rsidP="00705016">
      <w:pPr>
        <w:spacing w:after="0" w:line="240" w:lineRule="auto"/>
        <w:ind w:firstLine="709"/>
        <w:jc w:val="both"/>
        <w:rPr>
          <w:rFonts w:ascii="Times New Roman" w:hAnsi="Times New Roman" w:cs="Times New Roman"/>
          <w:sz w:val="28"/>
          <w:szCs w:val="28"/>
          <w:lang w:val="kk-KZ"/>
        </w:rPr>
      </w:pPr>
      <w:r w:rsidRPr="006D6E9F">
        <w:rPr>
          <w:rFonts w:ascii="Times New Roman" w:hAnsi="Times New Roman" w:cs="Times New Roman"/>
          <w:sz w:val="28"/>
          <w:szCs w:val="28"/>
          <w:lang w:val="kk-KZ"/>
        </w:rPr>
        <w:t xml:space="preserve">Кесте </w:t>
      </w:r>
      <w:r w:rsidR="006D6E9F">
        <w:rPr>
          <w:rFonts w:ascii="Times New Roman" w:hAnsi="Times New Roman" w:cs="Times New Roman"/>
          <w:sz w:val="28"/>
          <w:szCs w:val="28"/>
          <w:lang w:val="kk-KZ"/>
        </w:rPr>
        <w:t>8</w:t>
      </w:r>
    </w:p>
    <w:p w:rsidR="00782208" w:rsidRPr="00705016" w:rsidRDefault="00782208" w:rsidP="00705016">
      <w:pPr>
        <w:spacing w:after="0" w:line="240" w:lineRule="auto"/>
        <w:ind w:firstLine="709"/>
        <w:jc w:val="both"/>
        <w:rPr>
          <w:rFonts w:ascii="Times New Roman" w:hAnsi="Times New Roman" w:cs="Times New Roman"/>
          <w:sz w:val="28"/>
          <w:szCs w:val="28"/>
          <w:highlight w:val="cyan"/>
          <w:lang w:val="kk-KZ"/>
        </w:rPr>
      </w:pPr>
      <w:r w:rsidRPr="00705016">
        <w:rPr>
          <w:rFonts w:ascii="Times New Roman" w:hAnsi="Times New Roman" w:cs="Times New Roman"/>
          <w:sz w:val="28"/>
          <w:szCs w:val="28"/>
          <w:lang w:val="kk-KZ"/>
        </w:rPr>
        <w:t xml:space="preserve">Нұра өзенінің суларының зоопланктондар 2016-2020 жж көрсеткіштері </w:t>
      </w:r>
    </w:p>
    <w:p w:rsidR="00782208" w:rsidRPr="00705016" w:rsidRDefault="00782208" w:rsidP="00705016">
      <w:pPr>
        <w:spacing w:after="0" w:line="240" w:lineRule="auto"/>
        <w:ind w:firstLine="709"/>
        <w:jc w:val="both"/>
        <w:rPr>
          <w:rFonts w:ascii="Times New Roman" w:hAnsi="Times New Roman" w:cs="Times New Roman"/>
          <w:highlight w:val="yellow"/>
          <w:lang w:val="kk-KZ"/>
        </w:rPr>
      </w:pPr>
    </w:p>
    <w:tbl>
      <w:tblPr>
        <w:tblW w:w="8807" w:type="dxa"/>
        <w:tblInd w:w="93" w:type="dxa"/>
        <w:tblLook w:val="04A0"/>
      </w:tblPr>
      <w:tblGrid>
        <w:gridCol w:w="716"/>
        <w:gridCol w:w="2292"/>
        <w:gridCol w:w="1303"/>
        <w:gridCol w:w="1223"/>
        <w:gridCol w:w="957"/>
        <w:gridCol w:w="820"/>
        <w:gridCol w:w="888"/>
        <w:gridCol w:w="1279"/>
      </w:tblGrid>
      <w:tr w:rsidR="00782208" w:rsidRPr="00705016" w:rsidTr="00782208">
        <w:trPr>
          <w:trHeight w:val="1905"/>
        </w:trPr>
        <w:tc>
          <w:tcPr>
            <w:tcW w:w="809" w:type="dxa"/>
            <w:tcBorders>
              <w:top w:val="single" w:sz="8" w:space="0" w:color="auto"/>
              <w:left w:val="single" w:sz="8" w:space="0" w:color="auto"/>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Жылдар</w:t>
            </w:r>
          </w:p>
        </w:tc>
        <w:tc>
          <w:tcPr>
            <w:tcW w:w="1019" w:type="dxa"/>
            <w:tcBorders>
              <w:top w:val="single" w:sz="8" w:space="0" w:color="auto"/>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Ескекаяқтышаяндар%</w:t>
            </w:r>
          </w:p>
        </w:tc>
        <w:tc>
          <w:tcPr>
            <w:tcW w:w="1019" w:type="dxa"/>
            <w:tcBorders>
              <w:top w:val="single" w:sz="8" w:space="0" w:color="auto"/>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Аша мұрттышаяндар%</w:t>
            </w:r>
          </w:p>
        </w:tc>
        <w:tc>
          <w:tcPr>
            <w:tcW w:w="1582" w:type="dxa"/>
            <w:tcBorders>
              <w:top w:val="single" w:sz="8" w:space="0" w:color="auto"/>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Калавраткалар%</w:t>
            </w:r>
          </w:p>
        </w:tc>
        <w:tc>
          <w:tcPr>
            <w:tcW w:w="1262" w:type="dxa"/>
            <w:tcBorders>
              <w:top w:val="single" w:sz="8" w:space="0" w:color="auto"/>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Жалпы саны, мың.дана/м³</w:t>
            </w:r>
          </w:p>
        </w:tc>
        <w:tc>
          <w:tcPr>
            <w:tcW w:w="984" w:type="dxa"/>
            <w:tcBorders>
              <w:top w:val="single" w:sz="8" w:space="0" w:color="auto"/>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Биомасса, мг/м³</w:t>
            </w:r>
          </w:p>
        </w:tc>
        <w:tc>
          <w:tcPr>
            <w:tcW w:w="1057" w:type="dxa"/>
            <w:tcBorders>
              <w:top w:val="single" w:sz="8" w:space="0" w:color="auto"/>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Сапробтық</w:t>
            </w:r>
          </w:p>
        </w:tc>
        <w:tc>
          <w:tcPr>
            <w:tcW w:w="1075" w:type="dxa"/>
            <w:tcBorders>
              <w:top w:val="single" w:sz="8" w:space="0" w:color="auto"/>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Су сапасыныңкласы</w:t>
            </w:r>
          </w:p>
        </w:tc>
      </w:tr>
      <w:tr w:rsidR="00782208" w:rsidRPr="00705016" w:rsidTr="00782208">
        <w:trPr>
          <w:trHeight w:val="1515"/>
        </w:trPr>
        <w:tc>
          <w:tcPr>
            <w:tcW w:w="809" w:type="dxa"/>
            <w:tcBorders>
              <w:top w:val="nil"/>
              <w:left w:val="single" w:sz="8" w:space="0" w:color="auto"/>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2016</w:t>
            </w:r>
          </w:p>
        </w:tc>
        <w:tc>
          <w:tcPr>
            <w:tcW w:w="1019" w:type="dxa"/>
            <w:tcBorders>
              <w:top w:val="nil"/>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46 Eucyclopsserrulatus</w:t>
            </w:r>
          </w:p>
        </w:tc>
        <w:tc>
          <w:tcPr>
            <w:tcW w:w="1019"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33</w:t>
            </w:r>
          </w:p>
        </w:tc>
        <w:tc>
          <w:tcPr>
            <w:tcW w:w="1582"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21</w:t>
            </w:r>
          </w:p>
        </w:tc>
        <w:tc>
          <w:tcPr>
            <w:tcW w:w="1262"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0,96</w:t>
            </w:r>
          </w:p>
        </w:tc>
        <w:tc>
          <w:tcPr>
            <w:tcW w:w="984"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11,69</w:t>
            </w:r>
          </w:p>
        </w:tc>
        <w:tc>
          <w:tcPr>
            <w:tcW w:w="1057"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1,76</w:t>
            </w:r>
          </w:p>
        </w:tc>
        <w:tc>
          <w:tcPr>
            <w:tcW w:w="1075" w:type="dxa"/>
            <w:tcBorders>
              <w:top w:val="nil"/>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Орташаластанған</w:t>
            </w:r>
          </w:p>
        </w:tc>
      </w:tr>
      <w:tr w:rsidR="00782208" w:rsidRPr="00705016" w:rsidTr="00782208">
        <w:trPr>
          <w:trHeight w:val="1515"/>
        </w:trPr>
        <w:tc>
          <w:tcPr>
            <w:tcW w:w="809" w:type="dxa"/>
            <w:tcBorders>
              <w:top w:val="nil"/>
              <w:left w:val="single" w:sz="8" w:space="0" w:color="auto"/>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2017</w:t>
            </w:r>
          </w:p>
        </w:tc>
        <w:tc>
          <w:tcPr>
            <w:tcW w:w="1019" w:type="dxa"/>
            <w:tcBorders>
              <w:top w:val="nil"/>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51 Eucyclopsserrulatus</w:t>
            </w:r>
          </w:p>
        </w:tc>
        <w:tc>
          <w:tcPr>
            <w:tcW w:w="1019"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44</w:t>
            </w:r>
          </w:p>
        </w:tc>
        <w:tc>
          <w:tcPr>
            <w:tcW w:w="1582"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5</w:t>
            </w:r>
          </w:p>
        </w:tc>
        <w:tc>
          <w:tcPr>
            <w:tcW w:w="1262"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3,33</w:t>
            </w:r>
          </w:p>
        </w:tc>
        <w:tc>
          <w:tcPr>
            <w:tcW w:w="984"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42,37</w:t>
            </w:r>
          </w:p>
        </w:tc>
        <w:tc>
          <w:tcPr>
            <w:tcW w:w="1057"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1,83</w:t>
            </w:r>
          </w:p>
        </w:tc>
        <w:tc>
          <w:tcPr>
            <w:tcW w:w="1075" w:type="dxa"/>
            <w:tcBorders>
              <w:top w:val="nil"/>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Орташаластанған</w:t>
            </w:r>
          </w:p>
        </w:tc>
      </w:tr>
      <w:tr w:rsidR="00782208" w:rsidRPr="00705016" w:rsidTr="00782208">
        <w:trPr>
          <w:trHeight w:val="1515"/>
        </w:trPr>
        <w:tc>
          <w:tcPr>
            <w:tcW w:w="809" w:type="dxa"/>
            <w:tcBorders>
              <w:top w:val="nil"/>
              <w:left w:val="single" w:sz="8" w:space="0" w:color="auto"/>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2018</w:t>
            </w:r>
          </w:p>
        </w:tc>
        <w:tc>
          <w:tcPr>
            <w:tcW w:w="1019" w:type="dxa"/>
            <w:tcBorders>
              <w:top w:val="nil"/>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57 Eucyclopsserrulatus</w:t>
            </w:r>
          </w:p>
        </w:tc>
        <w:tc>
          <w:tcPr>
            <w:tcW w:w="1019"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35</w:t>
            </w:r>
          </w:p>
        </w:tc>
        <w:tc>
          <w:tcPr>
            <w:tcW w:w="1582"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8</w:t>
            </w:r>
          </w:p>
        </w:tc>
        <w:tc>
          <w:tcPr>
            <w:tcW w:w="1262"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1,99</w:t>
            </w:r>
          </w:p>
        </w:tc>
        <w:tc>
          <w:tcPr>
            <w:tcW w:w="984"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20,02</w:t>
            </w:r>
          </w:p>
        </w:tc>
        <w:tc>
          <w:tcPr>
            <w:tcW w:w="1057"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1,8</w:t>
            </w:r>
          </w:p>
        </w:tc>
        <w:tc>
          <w:tcPr>
            <w:tcW w:w="1075" w:type="dxa"/>
            <w:tcBorders>
              <w:top w:val="nil"/>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Орташаластанған</w:t>
            </w:r>
          </w:p>
        </w:tc>
      </w:tr>
      <w:tr w:rsidR="00782208" w:rsidRPr="00705016" w:rsidTr="00782208">
        <w:trPr>
          <w:trHeight w:val="1725"/>
        </w:trPr>
        <w:tc>
          <w:tcPr>
            <w:tcW w:w="809" w:type="dxa"/>
            <w:tcBorders>
              <w:top w:val="nil"/>
              <w:left w:val="single" w:sz="8" w:space="0" w:color="auto"/>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lastRenderedPageBreak/>
              <w:t>2019</w:t>
            </w:r>
          </w:p>
        </w:tc>
        <w:tc>
          <w:tcPr>
            <w:tcW w:w="1019" w:type="dxa"/>
            <w:tcBorders>
              <w:top w:val="nil"/>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42 Eucyclopsserrulatus</w:t>
            </w:r>
          </w:p>
        </w:tc>
        <w:tc>
          <w:tcPr>
            <w:tcW w:w="1019"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42</w:t>
            </w:r>
          </w:p>
        </w:tc>
        <w:tc>
          <w:tcPr>
            <w:tcW w:w="1582"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16</w:t>
            </w:r>
          </w:p>
        </w:tc>
        <w:tc>
          <w:tcPr>
            <w:tcW w:w="1262"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1,76</w:t>
            </w:r>
          </w:p>
        </w:tc>
        <w:tc>
          <w:tcPr>
            <w:tcW w:w="984"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16,53</w:t>
            </w:r>
          </w:p>
        </w:tc>
        <w:tc>
          <w:tcPr>
            <w:tcW w:w="1057"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1,81</w:t>
            </w:r>
          </w:p>
        </w:tc>
        <w:tc>
          <w:tcPr>
            <w:tcW w:w="1075" w:type="dxa"/>
            <w:tcBorders>
              <w:top w:val="nil"/>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Орташаластанған</w:t>
            </w:r>
          </w:p>
        </w:tc>
      </w:tr>
      <w:tr w:rsidR="00782208" w:rsidRPr="00705016" w:rsidTr="00782208">
        <w:trPr>
          <w:trHeight w:val="1815"/>
        </w:trPr>
        <w:tc>
          <w:tcPr>
            <w:tcW w:w="809" w:type="dxa"/>
            <w:tcBorders>
              <w:top w:val="nil"/>
              <w:left w:val="single" w:sz="8" w:space="0" w:color="auto"/>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2020</w:t>
            </w:r>
          </w:p>
        </w:tc>
        <w:tc>
          <w:tcPr>
            <w:tcW w:w="1019" w:type="dxa"/>
            <w:tcBorders>
              <w:top w:val="nil"/>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64 EucyclopsserrulatusCyclopsstrenuus</w:t>
            </w:r>
          </w:p>
        </w:tc>
        <w:tc>
          <w:tcPr>
            <w:tcW w:w="1019"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25</w:t>
            </w:r>
          </w:p>
        </w:tc>
        <w:tc>
          <w:tcPr>
            <w:tcW w:w="1582"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11</w:t>
            </w:r>
          </w:p>
        </w:tc>
        <w:tc>
          <w:tcPr>
            <w:tcW w:w="1262"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1,3</w:t>
            </w:r>
          </w:p>
        </w:tc>
        <w:tc>
          <w:tcPr>
            <w:tcW w:w="984"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13,97</w:t>
            </w:r>
          </w:p>
        </w:tc>
        <w:tc>
          <w:tcPr>
            <w:tcW w:w="1057"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1,86</w:t>
            </w:r>
          </w:p>
        </w:tc>
        <w:tc>
          <w:tcPr>
            <w:tcW w:w="1075" w:type="dxa"/>
            <w:tcBorders>
              <w:top w:val="nil"/>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lang w:eastAsia="ru-RU"/>
              </w:rPr>
            </w:pPr>
            <w:r w:rsidRPr="00705016">
              <w:rPr>
                <w:rFonts w:ascii="Times New Roman" w:eastAsia="Times New Roman" w:hAnsi="Times New Roman" w:cs="Times New Roman"/>
                <w:color w:val="000000"/>
                <w:lang w:eastAsia="ru-RU"/>
              </w:rPr>
              <w:t>Орташаластанған</w:t>
            </w:r>
          </w:p>
        </w:tc>
      </w:tr>
    </w:tbl>
    <w:p w:rsidR="00782208" w:rsidRPr="00705016" w:rsidRDefault="00782208" w:rsidP="00705016">
      <w:pPr>
        <w:spacing w:after="0" w:line="240" w:lineRule="auto"/>
        <w:ind w:firstLine="709"/>
        <w:jc w:val="both"/>
        <w:rPr>
          <w:rFonts w:ascii="Times New Roman" w:hAnsi="Times New Roman" w:cs="Times New Roman"/>
          <w:highlight w:val="yellow"/>
          <w:lang w:val="en-US"/>
        </w:rPr>
      </w:pPr>
    </w:p>
    <w:p w:rsidR="00782208" w:rsidRPr="00705016" w:rsidRDefault="00782208" w:rsidP="00705016">
      <w:pPr>
        <w:spacing w:after="0" w:line="240" w:lineRule="auto"/>
        <w:ind w:firstLine="709"/>
        <w:jc w:val="both"/>
        <w:rPr>
          <w:rFonts w:ascii="Times New Roman" w:hAnsi="Times New Roman" w:cs="Times New Roman"/>
          <w:highlight w:val="yellow"/>
          <w:lang w:val="en-US"/>
        </w:rPr>
      </w:pPr>
    </w:p>
    <w:p w:rsidR="00782208" w:rsidRPr="00705016" w:rsidRDefault="00782208" w:rsidP="00705016">
      <w:pPr>
        <w:spacing w:after="0" w:line="240" w:lineRule="auto"/>
        <w:jc w:val="both"/>
        <w:rPr>
          <w:rFonts w:ascii="Times New Roman" w:eastAsia="Times New Roman" w:hAnsi="Times New Roman" w:cs="Times New Roman"/>
          <w:color w:val="000000"/>
          <w:sz w:val="28"/>
          <w:szCs w:val="28"/>
          <w:lang w:val="kk-KZ" w:eastAsia="ru-RU"/>
        </w:rPr>
      </w:pPr>
      <w:r w:rsidRPr="00705016">
        <w:rPr>
          <w:rFonts w:ascii="Times New Roman" w:eastAsia="Times New Roman" w:hAnsi="Times New Roman" w:cs="Times New Roman"/>
          <w:color w:val="000000"/>
          <w:sz w:val="28"/>
          <w:szCs w:val="28"/>
          <w:lang w:eastAsia="ru-RU"/>
        </w:rPr>
        <w:t>Нұраөзенібойында</w:t>
      </w:r>
      <w:r w:rsidRPr="00705016">
        <w:rPr>
          <w:rFonts w:ascii="Times New Roman" w:eastAsia="Times New Roman" w:hAnsi="Times New Roman" w:cs="Times New Roman"/>
          <w:color w:val="000000"/>
          <w:sz w:val="28"/>
          <w:szCs w:val="28"/>
          <w:lang w:val="en-US" w:eastAsia="ru-RU"/>
        </w:rPr>
        <w:t>2016-2020</w:t>
      </w:r>
      <w:r w:rsidRPr="00705016">
        <w:rPr>
          <w:rFonts w:ascii="Times New Roman" w:eastAsia="Times New Roman" w:hAnsi="Times New Roman" w:cs="Times New Roman"/>
          <w:color w:val="000000"/>
          <w:sz w:val="28"/>
          <w:szCs w:val="28"/>
          <w:lang w:eastAsia="ru-RU"/>
        </w:rPr>
        <w:t>жжперифитонтүрлерібайболған</w:t>
      </w:r>
      <w:r w:rsidRPr="00705016">
        <w:rPr>
          <w:rFonts w:ascii="Times New Roman" w:eastAsia="Times New Roman" w:hAnsi="Times New Roman" w:cs="Times New Roman"/>
          <w:color w:val="000000"/>
          <w:sz w:val="28"/>
          <w:szCs w:val="28"/>
          <w:lang w:val="en-US" w:eastAsia="ru-RU"/>
        </w:rPr>
        <w:t xml:space="preserve">. </w:t>
      </w:r>
      <w:r w:rsidRPr="00705016">
        <w:rPr>
          <w:rFonts w:ascii="Times New Roman" w:eastAsia="Times New Roman" w:hAnsi="Times New Roman" w:cs="Times New Roman"/>
          <w:color w:val="000000"/>
          <w:sz w:val="28"/>
          <w:szCs w:val="28"/>
          <w:lang w:eastAsia="ru-RU"/>
        </w:rPr>
        <w:t>Көбінеседиатомдыбалдырлар</w:t>
      </w:r>
      <w:r w:rsidRPr="00705016">
        <w:rPr>
          <w:rFonts w:ascii="Times New Roman" w:eastAsia="Times New Roman" w:hAnsi="Times New Roman" w:cs="Times New Roman"/>
          <w:color w:val="000000"/>
          <w:sz w:val="28"/>
          <w:szCs w:val="28"/>
          <w:lang w:val="en-US" w:eastAsia="ru-RU"/>
        </w:rPr>
        <w:t xml:space="preserve">, </w:t>
      </w:r>
      <w:r w:rsidRPr="00705016">
        <w:rPr>
          <w:rFonts w:ascii="Times New Roman" w:eastAsia="Times New Roman" w:hAnsi="Times New Roman" w:cs="Times New Roman"/>
          <w:color w:val="000000"/>
          <w:sz w:val="28"/>
          <w:szCs w:val="28"/>
          <w:lang w:eastAsia="ru-RU"/>
        </w:rPr>
        <w:t>көкжасылбалдырлар</w:t>
      </w:r>
      <w:r w:rsidRPr="00705016">
        <w:rPr>
          <w:rFonts w:ascii="Times New Roman" w:eastAsia="Times New Roman" w:hAnsi="Times New Roman" w:cs="Times New Roman"/>
          <w:color w:val="000000"/>
          <w:sz w:val="28"/>
          <w:szCs w:val="28"/>
          <w:lang w:val="en-US" w:eastAsia="ru-RU"/>
        </w:rPr>
        <w:t xml:space="preserve">, </w:t>
      </w:r>
      <w:r w:rsidRPr="00705016">
        <w:rPr>
          <w:rFonts w:ascii="Times New Roman" w:eastAsia="Times New Roman" w:hAnsi="Times New Roman" w:cs="Times New Roman"/>
          <w:color w:val="000000"/>
          <w:sz w:val="28"/>
          <w:szCs w:val="28"/>
          <w:lang w:eastAsia="ru-RU"/>
        </w:rPr>
        <w:t>эвглена</w:t>
      </w:r>
      <w:r w:rsidRPr="00705016">
        <w:rPr>
          <w:rFonts w:ascii="Times New Roman" w:eastAsia="Times New Roman" w:hAnsi="Times New Roman" w:cs="Times New Roman"/>
          <w:color w:val="000000"/>
          <w:sz w:val="28"/>
          <w:szCs w:val="28"/>
          <w:lang w:val="en-US" w:eastAsia="ru-RU"/>
        </w:rPr>
        <w:t xml:space="preserve">, </w:t>
      </w:r>
      <w:r w:rsidRPr="00705016">
        <w:rPr>
          <w:rFonts w:ascii="Times New Roman" w:eastAsia="Times New Roman" w:hAnsi="Times New Roman" w:cs="Times New Roman"/>
          <w:color w:val="000000"/>
          <w:sz w:val="28"/>
          <w:szCs w:val="28"/>
          <w:lang w:eastAsia="ru-RU"/>
        </w:rPr>
        <w:t>кірпікшеліинфузорияларкездескен</w:t>
      </w:r>
      <w:r w:rsidRPr="00705016">
        <w:rPr>
          <w:rFonts w:ascii="Times New Roman" w:eastAsia="Times New Roman" w:hAnsi="Times New Roman" w:cs="Times New Roman"/>
          <w:color w:val="000000"/>
          <w:sz w:val="28"/>
          <w:szCs w:val="28"/>
          <w:lang w:val="en-US" w:eastAsia="ru-RU"/>
        </w:rPr>
        <w:t xml:space="preserve">, </w:t>
      </w:r>
      <w:r w:rsidRPr="00705016">
        <w:rPr>
          <w:rFonts w:ascii="Times New Roman" w:eastAsia="Times New Roman" w:hAnsi="Times New Roman" w:cs="Times New Roman"/>
          <w:color w:val="000000"/>
          <w:sz w:val="28"/>
          <w:szCs w:val="28"/>
          <w:lang w:eastAsia="ru-RU"/>
        </w:rPr>
        <w:t>сапробтықиндексі</w:t>
      </w:r>
      <w:r w:rsidRPr="00705016">
        <w:rPr>
          <w:rFonts w:ascii="Times New Roman" w:eastAsia="Times New Roman" w:hAnsi="Times New Roman" w:cs="Times New Roman"/>
          <w:color w:val="000000"/>
          <w:sz w:val="28"/>
          <w:szCs w:val="28"/>
          <w:lang w:val="en-US" w:eastAsia="ru-RU"/>
        </w:rPr>
        <w:t xml:space="preserve"> 1,95. </w:t>
      </w:r>
      <w:r w:rsidRPr="00705016">
        <w:rPr>
          <w:rFonts w:ascii="Times New Roman" w:eastAsia="Times New Roman" w:hAnsi="Times New Roman" w:cs="Times New Roman"/>
          <w:color w:val="000000"/>
          <w:sz w:val="28"/>
          <w:szCs w:val="28"/>
          <w:lang w:eastAsia="ru-RU"/>
        </w:rPr>
        <w:t>Кейінгібесжылдасусапасыорташаластанған</w:t>
      </w:r>
      <w:r w:rsidRPr="00705016">
        <w:rPr>
          <w:rFonts w:ascii="Times New Roman" w:eastAsia="Times New Roman" w:hAnsi="Times New Roman" w:cs="Times New Roman"/>
          <w:color w:val="000000"/>
          <w:sz w:val="28"/>
          <w:szCs w:val="28"/>
          <w:lang w:val="en-US" w:eastAsia="ru-RU"/>
        </w:rPr>
        <w:t xml:space="preserve"> 3 </w:t>
      </w:r>
      <w:r w:rsidRPr="00705016">
        <w:rPr>
          <w:rFonts w:ascii="Times New Roman" w:eastAsia="Times New Roman" w:hAnsi="Times New Roman" w:cs="Times New Roman"/>
          <w:color w:val="000000"/>
          <w:sz w:val="28"/>
          <w:szCs w:val="28"/>
          <w:lang w:eastAsia="ru-RU"/>
        </w:rPr>
        <w:t>класынажатқызылып</w:t>
      </w:r>
      <w:r w:rsidRPr="00705016">
        <w:rPr>
          <w:rFonts w:ascii="Times New Roman" w:eastAsia="Times New Roman" w:hAnsi="Times New Roman" w:cs="Times New Roman"/>
          <w:color w:val="000000"/>
          <w:sz w:val="28"/>
          <w:szCs w:val="28"/>
          <w:lang w:val="en-US" w:eastAsia="ru-RU"/>
        </w:rPr>
        <w:t xml:space="preserve">, </w:t>
      </w:r>
      <w:r w:rsidRPr="00705016">
        <w:rPr>
          <w:rFonts w:ascii="Times New Roman" w:eastAsia="Times New Roman" w:hAnsi="Times New Roman" w:cs="Times New Roman"/>
          <w:color w:val="000000"/>
          <w:sz w:val="28"/>
          <w:szCs w:val="28"/>
          <w:lang w:eastAsia="ru-RU"/>
        </w:rPr>
        <w:t>өзгермеген</w:t>
      </w:r>
      <w:r w:rsidRPr="00705016">
        <w:rPr>
          <w:rFonts w:ascii="Times New Roman" w:eastAsia="Times New Roman" w:hAnsi="Times New Roman" w:cs="Times New Roman"/>
          <w:color w:val="000000"/>
          <w:sz w:val="28"/>
          <w:szCs w:val="28"/>
          <w:lang w:val="en-US" w:eastAsia="ru-RU"/>
        </w:rPr>
        <w:t xml:space="preserve">. </w:t>
      </w:r>
      <w:r w:rsidRPr="00705016">
        <w:rPr>
          <w:rFonts w:ascii="Times New Roman" w:eastAsia="Times New Roman" w:hAnsi="Times New Roman" w:cs="Times New Roman"/>
          <w:color w:val="000000"/>
          <w:sz w:val="28"/>
          <w:szCs w:val="28"/>
          <w:lang w:eastAsia="ru-RU"/>
        </w:rPr>
        <w:t>Фитопланктонсаныартқаныменбиомассасыныңтөмендегенінкөругеболады</w:t>
      </w:r>
      <w:r w:rsidRPr="00705016">
        <w:rPr>
          <w:rFonts w:ascii="Times New Roman" w:eastAsia="Times New Roman" w:hAnsi="Times New Roman" w:cs="Times New Roman"/>
          <w:color w:val="000000"/>
          <w:sz w:val="28"/>
          <w:szCs w:val="28"/>
          <w:lang w:val="en-US" w:eastAsia="ru-RU"/>
        </w:rPr>
        <w:t xml:space="preserve"> (</w:t>
      </w:r>
      <w:r w:rsidR="006D6E9F">
        <w:rPr>
          <w:rFonts w:ascii="Times New Roman" w:eastAsia="Times New Roman" w:hAnsi="Times New Roman" w:cs="Times New Roman"/>
          <w:color w:val="000000"/>
          <w:sz w:val="28"/>
          <w:szCs w:val="28"/>
          <w:lang w:val="kk-KZ" w:eastAsia="ru-RU"/>
        </w:rPr>
        <w:t>кесте 9</w:t>
      </w:r>
      <w:r w:rsidRPr="00705016">
        <w:rPr>
          <w:rFonts w:ascii="Times New Roman" w:eastAsia="Times New Roman" w:hAnsi="Times New Roman" w:cs="Times New Roman"/>
          <w:color w:val="000000"/>
          <w:sz w:val="28"/>
          <w:szCs w:val="28"/>
          <w:lang w:val="en-US" w:eastAsia="ru-RU"/>
        </w:rPr>
        <w:t>).</w:t>
      </w:r>
    </w:p>
    <w:p w:rsidR="00782208" w:rsidRDefault="00782208" w:rsidP="00705016">
      <w:pPr>
        <w:spacing w:after="0" w:line="240" w:lineRule="auto"/>
        <w:jc w:val="both"/>
        <w:rPr>
          <w:rFonts w:ascii="Times New Roman" w:eastAsia="Times New Roman" w:hAnsi="Times New Roman" w:cs="Times New Roman"/>
          <w:color w:val="000000"/>
          <w:sz w:val="28"/>
          <w:szCs w:val="28"/>
          <w:lang w:val="kk-KZ" w:eastAsia="ru-RU"/>
        </w:rPr>
      </w:pPr>
    </w:p>
    <w:p w:rsidR="006D6E9F" w:rsidRPr="00705016" w:rsidRDefault="006D6E9F" w:rsidP="00705016">
      <w:pPr>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Кесте 9</w:t>
      </w:r>
    </w:p>
    <w:p w:rsidR="00782208" w:rsidRPr="00705016" w:rsidRDefault="00782208" w:rsidP="00705016">
      <w:pPr>
        <w:spacing w:after="0" w:line="240" w:lineRule="auto"/>
        <w:jc w:val="both"/>
        <w:rPr>
          <w:rFonts w:ascii="Times New Roman" w:eastAsia="Times New Roman" w:hAnsi="Times New Roman" w:cs="Times New Roman"/>
          <w:color w:val="000000"/>
          <w:sz w:val="28"/>
          <w:szCs w:val="28"/>
          <w:lang w:val="kk-KZ" w:eastAsia="ru-RU"/>
        </w:rPr>
      </w:pPr>
      <w:r w:rsidRPr="00705016">
        <w:rPr>
          <w:rFonts w:ascii="Times New Roman" w:eastAsia="Times New Roman" w:hAnsi="Times New Roman" w:cs="Times New Roman"/>
          <w:color w:val="000000"/>
          <w:sz w:val="28"/>
          <w:szCs w:val="28"/>
          <w:lang w:val="kk-KZ" w:eastAsia="ru-RU"/>
        </w:rPr>
        <w:t>2016-2020 жылдары Қарағанды облысында ағатын Нұра өзенінің суларындағы перифитон сипаттамалары</w:t>
      </w:r>
    </w:p>
    <w:p w:rsidR="00782208" w:rsidRPr="00705016" w:rsidRDefault="00782208" w:rsidP="00705016">
      <w:pPr>
        <w:spacing w:after="0" w:line="240" w:lineRule="auto"/>
        <w:jc w:val="both"/>
        <w:rPr>
          <w:rFonts w:ascii="Times New Roman" w:eastAsia="Times New Roman" w:hAnsi="Times New Roman" w:cs="Times New Roman"/>
          <w:color w:val="000000"/>
          <w:sz w:val="28"/>
          <w:szCs w:val="28"/>
          <w:lang w:val="kk-KZ" w:eastAsia="ru-RU"/>
        </w:rPr>
      </w:pPr>
    </w:p>
    <w:tbl>
      <w:tblPr>
        <w:tblW w:w="9375" w:type="dxa"/>
        <w:tblInd w:w="93" w:type="dxa"/>
        <w:tblLayout w:type="fixed"/>
        <w:tblLook w:val="04A0"/>
      </w:tblPr>
      <w:tblGrid>
        <w:gridCol w:w="1061"/>
        <w:gridCol w:w="4768"/>
        <w:gridCol w:w="1986"/>
        <w:gridCol w:w="1560"/>
      </w:tblGrid>
      <w:tr w:rsidR="00782208" w:rsidRPr="00705016" w:rsidTr="00782208">
        <w:trPr>
          <w:trHeight w:val="884"/>
        </w:trPr>
        <w:tc>
          <w:tcPr>
            <w:tcW w:w="1061" w:type="dxa"/>
            <w:tcBorders>
              <w:top w:val="single" w:sz="8" w:space="0" w:color="auto"/>
              <w:left w:val="single" w:sz="8" w:space="0" w:color="auto"/>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Жылдар</w:t>
            </w:r>
          </w:p>
        </w:tc>
        <w:tc>
          <w:tcPr>
            <w:tcW w:w="4766" w:type="dxa"/>
            <w:tcBorders>
              <w:top w:val="single" w:sz="8" w:space="0" w:color="auto"/>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Түрлерсипаттамасы</w:t>
            </w:r>
          </w:p>
        </w:tc>
        <w:tc>
          <w:tcPr>
            <w:tcW w:w="1985" w:type="dxa"/>
            <w:tcBorders>
              <w:top w:val="single" w:sz="8" w:space="0" w:color="auto"/>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Сапробтықиндексі</w:t>
            </w:r>
          </w:p>
        </w:tc>
        <w:tc>
          <w:tcPr>
            <w:tcW w:w="1559" w:type="dxa"/>
            <w:tcBorders>
              <w:top w:val="single" w:sz="8" w:space="0" w:color="auto"/>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Су сапасыныңкласы</w:t>
            </w:r>
          </w:p>
        </w:tc>
      </w:tr>
      <w:tr w:rsidR="00782208" w:rsidRPr="00705016" w:rsidTr="00782208">
        <w:trPr>
          <w:trHeight w:val="274"/>
        </w:trPr>
        <w:tc>
          <w:tcPr>
            <w:tcW w:w="1061" w:type="dxa"/>
            <w:vMerge w:val="restart"/>
            <w:tcBorders>
              <w:top w:val="nil"/>
              <w:left w:val="single" w:sz="8" w:space="0" w:color="auto"/>
              <w:bottom w:val="single" w:sz="8" w:space="0" w:color="000000"/>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2016</w:t>
            </w:r>
          </w:p>
        </w:tc>
        <w:tc>
          <w:tcPr>
            <w:tcW w:w="4766" w:type="dxa"/>
            <w:vMerge w:val="restart"/>
            <w:tcBorders>
              <w:top w:val="nil"/>
              <w:left w:val="single" w:sz="8" w:space="0" w:color="auto"/>
              <w:bottom w:val="single" w:sz="8" w:space="0" w:color="000000"/>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Диатомды, жасыл, көкжасылбалдырлар мен эвглена, кірпікшеліинфузориялар</w:t>
            </w:r>
          </w:p>
        </w:tc>
        <w:tc>
          <w:tcPr>
            <w:tcW w:w="1985"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1,95</w:t>
            </w:r>
          </w:p>
        </w:tc>
        <w:tc>
          <w:tcPr>
            <w:tcW w:w="1559" w:type="dxa"/>
            <w:vMerge w:val="restart"/>
            <w:tcBorders>
              <w:top w:val="nil"/>
              <w:left w:val="single" w:sz="8" w:space="0" w:color="auto"/>
              <w:bottom w:val="single" w:sz="8" w:space="0" w:color="000000"/>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3-Орташа ластанған</w:t>
            </w:r>
          </w:p>
        </w:tc>
      </w:tr>
      <w:tr w:rsidR="00782208" w:rsidRPr="00705016" w:rsidTr="00782208">
        <w:trPr>
          <w:trHeight w:val="263"/>
        </w:trPr>
        <w:tc>
          <w:tcPr>
            <w:tcW w:w="1061"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c>
          <w:tcPr>
            <w:tcW w:w="4766"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c>
          <w:tcPr>
            <w:tcW w:w="1985" w:type="dxa"/>
            <w:tcBorders>
              <w:top w:val="nil"/>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β-мезасапробты</w:t>
            </w:r>
          </w:p>
        </w:tc>
        <w:tc>
          <w:tcPr>
            <w:tcW w:w="1559"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r>
      <w:tr w:rsidR="00782208" w:rsidRPr="00705016" w:rsidTr="00782208">
        <w:trPr>
          <w:trHeight w:val="419"/>
        </w:trPr>
        <w:tc>
          <w:tcPr>
            <w:tcW w:w="1061" w:type="dxa"/>
            <w:vMerge w:val="restart"/>
            <w:tcBorders>
              <w:top w:val="nil"/>
              <w:left w:val="single" w:sz="8" w:space="0" w:color="auto"/>
              <w:bottom w:val="single" w:sz="8" w:space="0" w:color="000000"/>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Көктем</w:t>
            </w:r>
          </w:p>
        </w:tc>
        <w:tc>
          <w:tcPr>
            <w:tcW w:w="4766" w:type="dxa"/>
            <w:vMerge w:val="restart"/>
            <w:tcBorders>
              <w:top w:val="nil"/>
              <w:left w:val="single" w:sz="8" w:space="0" w:color="auto"/>
              <w:bottom w:val="single" w:sz="8" w:space="0" w:color="000000"/>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Диатомдыкөп, жасыл, көкжасылбалдырларбірліктері</w:t>
            </w:r>
          </w:p>
        </w:tc>
        <w:tc>
          <w:tcPr>
            <w:tcW w:w="1985"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1,97</w:t>
            </w:r>
          </w:p>
        </w:tc>
        <w:tc>
          <w:tcPr>
            <w:tcW w:w="1559"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r>
      <w:tr w:rsidR="00782208" w:rsidRPr="00705016" w:rsidTr="00782208">
        <w:trPr>
          <w:trHeight w:val="60"/>
        </w:trPr>
        <w:tc>
          <w:tcPr>
            <w:tcW w:w="1061"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c>
          <w:tcPr>
            <w:tcW w:w="4766"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c>
          <w:tcPr>
            <w:tcW w:w="1985" w:type="dxa"/>
            <w:tcBorders>
              <w:top w:val="nil"/>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β-мезасапробты</w:t>
            </w:r>
          </w:p>
        </w:tc>
        <w:tc>
          <w:tcPr>
            <w:tcW w:w="1559"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r>
      <w:tr w:rsidR="00782208" w:rsidRPr="00705016" w:rsidTr="00782208">
        <w:trPr>
          <w:trHeight w:val="371"/>
        </w:trPr>
        <w:tc>
          <w:tcPr>
            <w:tcW w:w="1061" w:type="dxa"/>
            <w:vMerge w:val="restart"/>
            <w:tcBorders>
              <w:top w:val="nil"/>
              <w:left w:val="single" w:sz="8" w:space="0" w:color="auto"/>
              <w:bottom w:val="single" w:sz="8" w:space="0" w:color="000000"/>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Жаз</w:t>
            </w:r>
          </w:p>
        </w:tc>
        <w:tc>
          <w:tcPr>
            <w:tcW w:w="4766" w:type="dxa"/>
            <w:vMerge w:val="restart"/>
            <w:tcBorders>
              <w:top w:val="nil"/>
              <w:left w:val="single" w:sz="8" w:space="0" w:color="auto"/>
              <w:bottom w:val="single" w:sz="8" w:space="0" w:color="000000"/>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Диатомды, жасыл, көкжасылбалдырлар мен эвглена (5-7-9)</w:t>
            </w:r>
          </w:p>
        </w:tc>
        <w:tc>
          <w:tcPr>
            <w:tcW w:w="1985"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1,95</w:t>
            </w:r>
          </w:p>
        </w:tc>
        <w:tc>
          <w:tcPr>
            <w:tcW w:w="1559"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r>
      <w:tr w:rsidR="00782208" w:rsidRPr="00705016" w:rsidTr="00782208">
        <w:trPr>
          <w:trHeight w:val="259"/>
        </w:trPr>
        <w:tc>
          <w:tcPr>
            <w:tcW w:w="1061"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c>
          <w:tcPr>
            <w:tcW w:w="4766"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c>
          <w:tcPr>
            <w:tcW w:w="1985" w:type="dxa"/>
            <w:tcBorders>
              <w:top w:val="nil"/>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β-мезасапробты</w:t>
            </w:r>
          </w:p>
        </w:tc>
        <w:tc>
          <w:tcPr>
            <w:tcW w:w="1559"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r>
      <w:tr w:rsidR="00782208" w:rsidRPr="00705016" w:rsidTr="00782208">
        <w:trPr>
          <w:trHeight w:val="253"/>
        </w:trPr>
        <w:tc>
          <w:tcPr>
            <w:tcW w:w="1061" w:type="dxa"/>
            <w:vMerge w:val="restart"/>
            <w:tcBorders>
              <w:top w:val="nil"/>
              <w:left w:val="single" w:sz="8" w:space="0" w:color="auto"/>
              <w:bottom w:val="single" w:sz="8" w:space="0" w:color="000000"/>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Күз</w:t>
            </w:r>
          </w:p>
        </w:tc>
        <w:tc>
          <w:tcPr>
            <w:tcW w:w="4766" w:type="dxa"/>
            <w:vMerge w:val="restart"/>
            <w:tcBorders>
              <w:top w:val="nil"/>
              <w:left w:val="single" w:sz="8" w:space="0" w:color="auto"/>
              <w:bottom w:val="single" w:sz="8" w:space="0" w:color="000000"/>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Диатомды, жасыл, көкжасылбалдырлар мен эвглена, кірпікшеліинфузориялар</w:t>
            </w:r>
          </w:p>
        </w:tc>
        <w:tc>
          <w:tcPr>
            <w:tcW w:w="1985"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1,99</w:t>
            </w:r>
          </w:p>
        </w:tc>
        <w:tc>
          <w:tcPr>
            <w:tcW w:w="1559"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r>
      <w:tr w:rsidR="00782208" w:rsidRPr="00705016" w:rsidTr="00782208">
        <w:trPr>
          <w:trHeight w:val="258"/>
        </w:trPr>
        <w:tc>
          <w:tcPr>
            <w:tcW w:w="1061"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c>
          <w:tcPr>
            <w:tcW w:w="4766"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c>
          <w:tcPr>
            <w:tcW w:w="1985" w:type="dxa"/>
            <w:tcBorders>
              <w:top w:val="nil"/>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β-мезасапробты</w:t>
            </w:r>
          </w:p>
        </w:tc>
        <w:tc>
          <w:tcPr>
            <w:tcW w:w="1559"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r>
      <w:tr w:rsidR="00782208" w:rsidRPr="00705016" w:rsidTr="00782208">
        <w:trPr>
          <w:trHeight w:val="247"/>
        </w:trPr>
        <w:tc>
          <w:tcPr>
            <w:tcW w:w="1061" w:type="dxa"/>
            <w:vMerge w:val="restart"/>
            <w:tcBorders>
              <w:top w:val="nil"/>
              <w:left w:val="single" w:sz="8" w:space="0" w:color="auto"/>
              <w:bottom w:val="single" w:sz="8" w:space="0" w:color="000000"/>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2017</w:t>
            </w:r>
          </w:p>
        </w:tc>
        <w:tc>
          <w:tcPr>
            <w:tcW w:w="4766" w:type="dxa"/>
            <w:vMerge w:val="restart"/>
            <w:tcBorders>
              <w:top w:val="nil"/>
              <w:left w:val="single" w:sz="8" w:space="0" w:color="auto"/>
              <w:bottom w:val="single" w:sz="8" w:space="0" w:color="000000"/>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Диатомды, жасыл, көкжасылбалдырлар мен эвглена, кірпікшеліинфузориялар</w:t>
            </w:r>
          </w:p>
        </w:tc>
        <w:tc>
          <w:tcPr>
            <w:tcW w:w="1985"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1,91</w:t>
            </w:r>
          </w:p>
        </w:tc>
        <w:tc>
          <w:tcPr>
            <w:tcW w:w="1559" w:type="dxa"/>
            <w:vMerge w:val="restart"/>
            <w:tcBorders>
              <w:top w:val="nil"/>
              <w:left w:val="single" w:sz="8" w:space="0" w:color="auto"/>
              <w:bottom w:val="single" w:sz="8" w:space="0" w:color="000000"/>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3-Орташа ластанған</w:t>
            </w:r>
          </w:p>
        </w:tc>
      </w:tr>
      <w:tr w:rsidR="00782208" w:rsidRPr="00705016" w:rsidTr="00782208">
        <w:trPr>
          <w:trHeight w:val="344"/>
        </w:trPr>
        <w:tc>
          <w:tcPr>
            <w:tcW w:w="1061"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c>
          <w:tcPr>
            <w:tcW w:w="4766"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c>
          <w:tcPr>
            <w:tcW w:w="1985" w:type="dxa"/>
            <w:tcBorders>
              <w:top w:val="nil"/>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β-мезасапробты</w:t>
            </w:r>
          </w:p>
        </w:tc>
        <w:tc>
          <w:tcPr>
            <w:tcW w:w="1559"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r>
      <w:tr w:rsidR="00782208" w:rsidRPr="00705016" w:rsidTr="00782208">
        <w:trPr>
          <w:trHeight w:val="121"/>
        </w:trPr>
        <w:tc>
          <w:tcPr>
            <w:tcW w:w="1061" w:type="dxa"/>
            <w:vMerge w:val="restart"/>
            <w:tcBorders>
              <w:top w:val="nil"/>
              <w:left w:val="single" w:sz="8" w:space="0" w:color="auto"/>
              <w:bottom w:val="single" w:sz="8" w:space="0" w:color="000000"/>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Көктем</w:t>
            </w:r>
          </w:p>
        </w:tc>
        <w:tc>
          <w:tcPr>
            <w:tcW w:w="4766" w:type="dxa"/>
            <w:vMerge w:val="restart"/>
            <w:tcBorders>
              <w:top w:val="nil"/>
              <w:left w:val="single" w:sz="8" w:space="0" w:color="auto"/>
              <w:bottom w:val="single" w:sz="8" w:space="0" w:color="000000"/>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Диатомдыкөп: Cymatopleura, Nitzschia, Rhoicosphenia, Synedra, көкжасылбалдырларбірліктері</w:t>
            </w:r>
          </w:p>
        </w:tc>
        <w:tc>
          <w:tcPr>
            <w:tcW w:w="1985"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1,94</w:t>
            </w:r>
          </w:p>
        </w:tc>
        <w:tc>
          <w:tcPr>
            <w:tcW w:w="1559"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r>
      <w:tr w:rsidR="00782208" w:rsidRPr="00705016" w:rsidTr="00782208">
        <w:trPr>
          <w:trHeight w:val="395"/>
        </w:trPr>
        <w:tc>
          <w:tcPr>
            <w:tcW w:w="1061"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c>
          <w:tcPr>
            <w:tcW w:w="4766"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c>
          <w:tcPr>
            <w:tcW w:w="1985" w:type="dxa"/>
            <w:tcBorders>
              <w:top w:val="nil"/>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β-мезасапробты</w:t>
            </w:r>
          </w:p>
        </w:tc>
        <w:tc>
          <w:tcPr>
            <w:tcW w:w="1559"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r>
      <w:tr w:rsidR="00782208" w:rsidRPr="00705016" w:rsidTr="00782208">
        <w:trPr>
          <w:trHeight w:val="688"/>
        </w:trPr>
        <w:tc>
          <w:tcPr>
            <w:tcW w:w="1061" w:type="dxa"/>
            <w:vMerge w:val="restart"/>
            <w:tcBorders>
              <w:top w:val="nil"/>
              <w:left w:val="single" w:sz="8" w:space="0" w:color="auto"/>
              <w:bottom w:val="single" w:sz="8" w:space="0" w:color="000000"/>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Жаз</w:t>
            </w:r>
          </w:p>
        </w:tc>
        <w:tc>
          <w:tcPr>
            <w:tcW w:w="4766" w:type="dxa"/>
            <w:vMerge w:val="restart"/>
            <w:tcBorders>
              <w:top w:val="nil"/>
              <w:left w:val="single" w:sz="8" w:space="0" w:color="auto"/>
              <w:bottom w:val="single" w:sz="8" w:space="0" w:color="000000"/>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Диатомды, жасыл, көкжасылбалдырларCosmarium, Pediastrum, Rhizoclonium, среди сине-зеленых: Gloeocapsa, Gomphosphaeria, Oscillatoria мен эвглена, кірпікшеліинфузориялар</w:t>
            </w:r>
          </w:p>
        </w:tc>
        <w:tc>
          <w:tcPr>
            <w:tcW w:w="1985"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2,06</w:t>
            </w:r>
          </w:p>
        </w:tc>
        <w:tc>
          <w:tcPr>
            <w:tcW w:w="1559"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r>
      <w:tr w:rsidR="00782208" w:rsidRPr="00705016" w:rsidTr="00782208">
        <w:trPr>
          <w:trHeight w:val="712"/>
        </w:trPr>
        <w:tc>
          <w:tcPr>
            <w:tcW w:w="1061"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c>
          <w:tcPr>
            <w:tcW w:w="4766"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c>
          <w:tcPr>
            <w:tcW w:w="1985" w:type="dxa"/>
            <w:tcBorders>
              <w:top w:val="nil"/>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β-мезасапробты</w:t>
            </w:r>
          </w:p>
        </w:tc>
        <w:tc>
          <w:tcPr>
            <w:tcW w:w="1559"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r>
      <w:tr w:rsidR="00782208" w:rsidRPr="00705016" w:rsidTr="00782208">
        <w:trPr>
          <w:trHeight w:val="267"/>
        </w:trPr>
        <w:tc>
          <w:tcPr>
            <w:tcW w:w="1061" w:type="dxa"/>
            <w:vMerge w:val="restart"/>
            <w:tcBorders>
              <w:top w:val="nil"/>
              <w:left w:val="single" w:sz="8" w:space="0" w:color="auto"/>
              <w:bottom w:val="single" w:sz="8" w:space="0" w:color="000000"/>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lastRenderedPageBreak/>
              <w:t>Күз</w:t>
            </w:r>
          </w:p>
        </w:tc>
        <w:tc>
          <w:tcPr>
            <w:tcW w:w="4766" w:type="dxa"/>
            <w:vMerge w:val="restart"/>
            <w:tcBorders>
              <w:top w:val="nil"/>
              <w:left w:val="single" w:sz="8" w:space="0" w:color="auto"/>
              <w:bottom w:val="single" w:sz="8" w:space="0" w:color="000000"/>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Диатомды, жасыл, көкжасылбалдырлар мен эвглена, кірпікшеліинфузориялар</w:t>
            </w:r>
          </w:p>
        </w:tc>
        <w:tc>
          <w:tcPr>
            <w:tcW w:w="1985"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1,9</w:t>
            </w:r>
          </w:p>
        </w:tc>
        <w:tc>
          <w:tcPr>
            <w:tcW w:w="1559"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r>
      <w:tr w:rsidR="00782208" w:rsidRPr="00705016" w:rsidTr="00782208">
        <w:trPr>
          <w:trHeight w:val="386"/>
        </w:trPr>
        <w:tc>
          <w:tcPr>
            <w:tcW w:w="1061"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c>
          <w:tcPr>
            <w:tcW w:w="4766"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c>
          <w:tcPr>
            <w:tcW w:w="1985" w:type="dxa"/>
            <w:tcBorders>
              <w:top w:val="nil"/>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β-мезасапробты</w:t>
            </w:r>
          </w:p>
        </w:tc>
        <w:tc>
          <w:tcPr>
            <w:tcW w:w="1559"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r>
      <w:tr w:rsidR="00782208" w:rsidRPr="00705016" w:rsidTr="00782208">
        <w:trPr>
          <w:trHeight w:val="263"/>
        </w:trPr>
        <w:tc>
          <w:tcPr>
            <w:tcW w:w="1061" w:type="dxa"/>
            <w:vMerge w:val="restart"/>
            <w:tcBorders>
              <w:top w:val="nil"/>
              <w:left w:val="single" w:sz="8" w:space="0" w:color="auto"/>
              <w:bottom w:val="single" w:sz="8" w:space="0" w:color="000000"/>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2018</w:t>
            </w:r>
          </w:p>
        </w:tc>
        <w:tc>
          <w:tcPr>
            <w:tcW w:w="4766" w:type="dxa"/>
            <w:vMerge w:val="restart"/>
            <w:tcBorders>
              <w:top w:val="nil"/>
              <w:left w:val="single" w:sz="8" w:space="0" w:color="auto"/>
              <w:bottom w:val="single" w:sz="8" w:space="0" w:color="000000"/>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Диатомды, жасыл, көкжасылбалдырлар мен эвглена, кірпікшеліинфузорияларбіркелкібарлықвегетациялықпериодта</w:t>
            </w:r>
          </w:p>
        </w:tc>
        <w:tc>
          <w:tcPr>
            <w:tcW w:w="1985"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1,83</w:t>
            </w:r>
          </w:p>
        </w:tc>
        <w:tc>
          <w:tcPr>
            <w:tcW w:w="1559" w:type="dxa"/>
            <w:vMerge w:val="restart"/>
            <w:tcBorders>
              <w:top w:val="nil"/>
              <w:left w:val="single" w:sz="8" w:space="0" w:color="auto"/>
              <w:bottom w:val="single" w:sz="8" w:space="0" w:color="000000"/>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3-Орташа ластанған</w:t>
            </w:r>
          </w:p>
        </w:tc>
      </w:tr>
      <w:tr w:rsidR="00782208" w:rsidRPr="00705016" w:rsidTr="00782208">
        <w:trPr>
          <w:trHeight w:val="537"/>
        </w:trPr>
        <w:tc>
          <w:tcPr>
            <w:tcW w:w="1061"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c>
          <w:tcPr>
            <w:tcW w:w="4766"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c>
          <w:tcPr>
            <w:tcW w:w="1985" w:type="dxa"/>
            <w:tcBorders>
              <w:top w:val="nil"/>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β-мезасапробты</w:t>
            </w:r>
          </w:p>
        </w:tc>
        <w:tc>
          <w:tcPr>
            <w:tcW w:w="1559"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r>
      <w:tr w:rsidR="00782208" w:rsidRPr="00705016" w:rsidTr="00782208">
        <w:trPr>
          <w:trHeight w:val="404"/>
        </w:trPr>
        <w:tc>
          <w:tcPr>
            <w:tcW w:w="1061" w:type="dxa"/>
            <w:vMerge w:val="restart"/>
            <w:tcBorders>
              <w:top w:val="nil"/>
              <w:left w:val="single" w:sz="8" w:space="0" w:color="auto"/>
              <w:bottom w:val="single" w:sz="8" w:space="0" w:color="000000"/>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2019</w:t>
            </w:r>
          </w:p>
        </w:tc>
        <w:tc>
          <w:tcPr>
            <w:tcW w:w="4766" w:type="dxa"/>
            <w:vMerge w:val="restart"/>
            <w:tcBorders>
              <w:top w:val="nil"/>
              <w:left w:val="single" w:sz="8" w:space="0" w:color="auto"/>
              <w:bottom w:val="single" w:sz="8" w:space="0" w:color="000000"/>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Диатомды, жасыл, көкжасылбалдырлар мен эвглена, кірпікшеліинфузорияларбіркелкібарлықвегетациялықпериодта</w:t>
            </w:r>
          </w:p>
        </w:tc>
        <w:tc>
          <w:tcPr>
            <w:tcW w:w="1985"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1,94</w:t>
            </w:r>
          </w:p>
        </w:tc>
        <w:tc>
          <w:tcPr>
            <w:tcW w:w="1559" w:type="dxa"/>
            <w:vMerge w:val="restart"/>
            <w:tcBorders>
              <w:top w:val="nil"/>
              <w:left w:val="single" w:sz="8" w:space="0" w:color="auto"/>
              <w:bottom w:val="single" w:sz="8" w:space="0" w:color="000000"/>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Орташаластанған</w:t>
            </w:r>
          </w:p>
        </w:tc>
      </w:tr>
      <w:tr w:rsidR="00782208" w:rsidRPr="00705016" w:rsidTr="00782208">
        <w:trPr>
          <w:trHeight w:val="551"/>
        </w:trPr>
        <w:tc>
          <w:tcPr>
            <w:tcW w:w="1061"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c>
          <w:tcPr>
            <w:tcW w:w="4766"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c>
          <w:tcPr>
            <w:tcW w:w="1985" w:type="dxa"/>
            <w:tcBorders>
              <w:top w:val="nil"/>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α,β-мезасапробты</w:t>
            </w:r>
          </w:p>
        </w:tc>
        <w:tc>
          <w:tcPr>
            <w:tcW w:w="1559"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r>
      <w:tr w:rsidR="00782208" w:rsidRPr="00705016" w:rsidTr="00782208">
        <w:trPr>
          <w:trHeight w:val="261"/>
        </w:trPr>
        <w:tc>
          <w:tcPr>
            <w:tcW w:w="1061" w:type="dxa"/>
            <w:vMerge w:val="restart"/>
            <w:tcBorders>
              <w:top w:val="nil"/>
              <w:left w:val="single" w:sz="8" w:space="0" w:color="auto"/>
              <w:bottom w:val="single" w:sz="8" w:space="0" w:color="000000"/>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2020</w:t>
            </w:r>
          </w:p>
        </w:tc>
        <w:tc>
          <w:tcPr>
            <w:tcW w:w="4766" w:type="dxa"/>
            <w:vMerge w:val="restart"/>
            <w:tcBorders>
              <w:top w:val="nil"/>
              <w:left w:val="single" w:sz="8" w:space="0" w:color="auto"/>
              <w:bottom w:val="single" w:sz="8" w:space="0" w:color="000000"/>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Диатомды, жасыл, көкжасылбалдырлар мен эвглена, кірпікшеліинфузорияларбіркелкібарлықвегетациялықпериодта</w:t>
            </w:r>
          </w:p>
        </w:tc>
        <w:tc>
          <w:tcPr>
            <w:tcW w:w="1985" w:type="dxa"/>
            <w:tcBorders>
              <w:top w:val="nil"/>
              <w:left w:val="nil"/>
              <w:bottom w:val="single" w:sz="8" w:space="0" w:color="auto"/>
              <w:right w:val="single" w:sz="8" w:space="0" w:color="auto"/>
            </w:tcBorders>
            <w:hideMark/>
          </w:tcPr>
          <w:p w:rsidR="00782208" w:rsidRPr="00705016" w:rsidRDefault="00782208" w:rsidP="00705016">
            <w:pPr>
              <w:spacing w:after="0" w:line="240" w:lineRule="auto"/>
              <w:jc w:val="right"/>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1,91</w:t>
            </w:r>
          </w:p>
        </w:tc>
        <w:tc>
          <w:tcPr>
            <w:tcW w:w="1559" w:type="dxa"/>
            <w:vMerge w:val="restart"/>
            <w:tcBorders>
              <w:top w:val="nil"/>
              <w:left w:val="single" w:sz="8" w:space="0" w:color="auto"/>
              <w:bottom w:val="single" w:sz="8" w:space="0" w:color="000000"/>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Орташаластанған</w:t>
            </w:r>
          </w:p>
        </w:tc>
      </w:tr>
      <w:tr w:rsidR="00782208" w:rsidRPr="00705016" w:rsidTr="00782208">
        <w:trPr>
          <w:trHeight w:val="678"/>
        </w:trPr>
        <w:tc>
          <w:tcPr>
            <w:tcW w:w="1061"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c>
          <w:tcPr>
            <w:tcW w:w="4766"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c>
          <w:tcPr>
            <w:tcW w:w="1985" w:type="dxa"/>
            <w:tcBorders>
              <w:top w:val="nil"/>
              <w:left w:val="nil"/>
              <w:bottom w:val="single" w:sz="8" w:space="0" w:color="auto"/>
              <w:right w:val="single" w:sz="8" w:space="0" w:color="auto"/>
            </w:tcBorders>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r w:rsidRPr="00705016">
              <w:rPr>
                <w:rFonts w:ascii="Times New Roman" w:eastAsia="Times New Roman" w:hAnsi="Times New Roman" w:cs="Times New Roman"/>
                <w:color w:val="000000"/>
                <w:sz w:val="24"/>
                <w:szCs w:val="24"/>
                <w:lang w:eastAsia="ru-RU"/>
              </w:rPr>
              <w:t>α,β-мезасапробты</w:t>
            </w:r>
          </w:p>
        </w:tc>
        <w:tc>
          <w:tcPr>
            <w:tcW w:w="1559" w:type="dxa"/>
            <w:vMerge/>
            <w:tcBorders>
              <w:top w:val="nil"/>
              <w:left w:val="single" w:sz="8" w:space="0" w:color="auto"/>
              <w:bottom w:val="single" w:sz="8" w:space="0" w:color="000000"/>
              <w:right w:val="single" w:sz="8"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color w:val="000000"/>
                <w:sz w:val="24"/>
                <w:szCs w:val="24"/>
                <w:lang w:eastAsia="ru-RU"/>
              </w:rPr>
            </w:pPr>
          </w:p>
        </w:tc>
      </w:tr>
    </w:tbl>
    <w:p w:rsidR="00782208" w:rsidRPr="00705016" w:rsidRDefault="00782208" w:rsidP="00705016">
      <w:pPr>
        <w:spacing w:after="0" w:line="240" w:lineRule="auto"/>
        <w:jc w:val="both"/>
        <w:rPr>
          <w:rFonts w:ascii="Times New Roman" w:eastAsia="Times New Roman" w:hAnsi="Times New Roman" w:cs="Times New Roman"/>
          <w:color w:val="000000"/>
          <w:sz w:val="28"/>
          <w:szCs w:val="28"/>
          <w:lang w:val="kk-KZ" w:eastAsia="ru-RU"/>
        </w:rPr>
      </w:pPr>
    </w:p>
    <w:p w:rsidR="00782208" w:rsidRPr="00705016" w:rsidRDefault="00782208"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Нұра өзені бойында 2016-2020 жж зообентос түрлері бай болған. Сынамаларда сүліктер жәндіктердің дернәсілдері (безгектер, бір күндік көбелектер, қоңыздар және қандалалар), бүйірімен жүзгіштер, сүліктер, моллюскалар мен жәндік дернәсілдері болды. </w:t>
      </w:r>
      <w:r w:rsidRPr="00705016">
        <w:rPr>
          <w:rFonts w:ascii="Times New Roman" w:hAnsi="Times New Roman" w:cs="Times New Roman"/>
          <w:sz w:val="28"/>
          <w:szCs w:val="28"/>
        </w:rPr>
        <w:t>Орташаалғанда биота индексіқұрады, су 3 клас</w:t>
      </w:r>
      <w:r w:rsidRPr="00705016">
        <w:rPr>
          <w:rFonts w:ascii="Times New Roman" w:hAnsi="Times New Roman" w:cs="Times New Roman"/>
          <w:sz w:val="28"/>
          <w:szCs w:val="28"/>
          <w:lang w:val="kk-KZ"/>
        </w:rPr>
        <w:t>с</w:t>
      </w:r>
      <w:r w:rsidRPr="00705016">
        <w:rPr>
          <w:rFonts w:ascii="Times New Roman" w:hAnsi="Times New Roman" w:cs="Times New Roman"/>
          <w:sz w:val="28"/>
          <w:szCs w:val="28"/>
        </w:rPr>
        <w:t>, яғни "орташаластанған" суғажатады</w:t>
      </w:r>
      <w:r w:rsidR="006D6E9F" w:rsidRPr="006D6E9F">
        <w:rPr>
          <w:rFonts w:ascii="Times New Roman" w:eastAsia="Times New Roman" w:hAnsi="Times New Roman" w:cs="Times New Roman"/>
          <w:color w:val="000000"/>
          <w:sz w:val="28"/>
          <w:szCs w:val="28"/>
          <w:lang w:eastAsia="ru-RU"/>
        </w:rPr>
        <w:t>(</w:t>
      </w:r>
      <w:r w:rsidR="006D6E9F">
        <w:rPr>
          <w:rFonts w:ascii="Times New Roman" w:eastAsia="Times New Roman" w:hAnsi="Times New Roman" w:cs="Times New Roman"/>
          <w:color w:val="000000"/>
          <w:sz w:val="28"/>
          <w:szCs w:val="28"/>
          <w:lang w:val="kk-KZ" w:eastAsia="ru-RU"/>
        </w:rPr>
        <w:t>кесте 10</w:t>
      </w:r>
      <w:r w:rsidR="006D6E9F" w:rsidRPr="006D6E9F">
        <w:rPr>
          <w:rFonts w:ascii="Times New Roman" w:eastAsia="Times New Roman" w:hAnsi="Times New Roman" w:cs="Times New Roman"/>
          <w:color w:val="000000"/>
          <w:sz w:val="28"/>
          <w:szCs w:val="28"/>
          <w:lang w:eastAsia="ru-RU"/>
        </w:rPr>
        <w:t>).</w:t>
      </w:r>
    </w:p>
    <w:p w:rsidR="006D6E9F" w:rsidRDefault="006D6E9F" w:rsidP="006D6E9F">
      <w:pPr>
        <w:spacing w:after="0" w:line="240" w:lineRule="auto"/>
        <w:jc w:val="both"/>
        <w:rPr>
          <w:rFonts w:ascii="Times New Roman" w:eastAsia="Times New Roman" w:hAnsi="Times New Roman" w:cs="Times New Roman"/>
          <w:color w:val="000000"/>
          <w:sz w:val="28"/>
          <w:szCs w:val="28"/>
          <w:lang w:val="kk-KZ" w:eastAsia="ru-RU"/>
        </w:rPr>
      </w:pPr>
    </w:p>
    <w:p w:rsidR="006D6E9F" w:rsidRPr="00705016" w:rsidRDefault="006D6E9F" w:rsidP="006D6E9F">
      <w:pPr>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Кесте 10</w:t>
      </w:r>
    </w:p>
    <w:p w:rsidR="006D6E9F" w:rsidRPr="00705016" w:rsidRDefault="00AC388E" w:rsidP="006D6E9F">
      <w:pPr>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2016-2018</w:t>
      </w:r>
      <w:r w:rsidR="006D6E9F" w:rsidRPr="00705016">
        <w:rPr>
          <w:rFonts w:ascii="Times New Roman" w:eastAsia="Times New Roman" w:hAnsi="Times New Roman" w:cs="Times New Roman"/>
          <w:color w:val="000000"/>
          <w:sz w:val="28"/>
          <w:szCs w:val="28"/>
          <w:lang w:val="kk-KZ" w:eastAsia="ru-RU"/>
        </w:rPr>
        <w:t xml:space="preserve"> жылдары Қарағанды облысында ағатын Нұра өзенінің суларындағы </w:t>
      </w:r>
      <w:r w:rsidR="006D6E9F">
        <w:rPr>
          <w:rFonts w:ascii="Times New Roman" w:eastAsia="Times New Roman" w:hAnsi="Times New Roman" w:cs="Times New Roman"/>
          <w:color w:val="000000"/>
          <w:sz w:val="28"/>
          <w:szCs w:val="28"/>
          <w:lang w:val="kk-KZ" w:eastAsia="ru-RU"/>
        </w:rPr>
        <w:t>зообентос</w:t>
      </w:r>
      <w:r w:rsidR="006D6E9F" w:rsidRPr="00705016">
        <w:rPr>
          <w:rFonts w:ascii="Times New Roman" w:eastAsia="Times New Roman" w:hAnsi="Times New Roman" w:cs="Times New Roman"/>
          <w:color w:val="000000"/>
          <w:sz w:val="28"/>
          <w:szCs w:val="28"/>
          <w:lang w:val="kk-KZ" w:eastAsia="ru-RU"/>
        </w:rPr>
        <w:t xml:space="preserve"> сипаттамалары</w:t>
      </w:r>
    </w:p>
    <w:p w:rsidR="00782208" w:rsidRPr="00705016" w:rsidRDefault="00782208" w:rsidP="00705016">
      <w:pPr>
        <w:spacing w:after="0" w:line="240" w:lineRule="auto"/>
        <w:ind w:firstLine="709"/>
        <w:jc w:val="both"/>
        <w:rPr>
          <w:rFonts w:ascii="Times New Roman" w:hAnsi="Times New Roman" w:cs="Times New Roman"/>
          <w:highlight w:val="yellow"/>
          <w:lang w:val="kk-KZ"/>
        </w:rPr>
      </w:pPr>
    </w:p>
    <w:tbl>
      <w:tblPr>
        <w:tblStyle w:val="ab"/>
        <w:tblW w:w="9465" w:type="dxa"/>
        <w:tblLayout w:type="fixed"/>
        <w:tblLook w:val="04A0"/>
      </w:tblPr>
      <w:tblGrid>
        <w:gridCol w:w="1243"/>
        <w:gridCol w:w="2977"/>
        <w:gridCol w:w="1418"/>
        <w:gridCol w:w="2126"/>
        <w:gridCol w:w="1701"/>
      </w:tblGrid>
      <w:tr w:rsidR="00782208" w:rsidRPr="00705016" w:rsidTr="00782208">
        <w:tc>
          <w:tcPr>
            <w:tcW w:w="1243"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Жылдар, айлар</w:t>
            </w:r>
          </w:p>
        </w:tc>
        <w:tc>
          <w:tcPr>
            <w:tcW w:w="2977"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Түрлер сипаттамасы</w:t>
            </w:r>
          </w:p>
        </w:tc>
        <w:tc>
          <w:tcPr>
            <w:tcW w:w="1418"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Анықталған нүкте</w:t>
            </w:r>
          </w:p>
        </w:tc>
        <w:tc>
          <w:tcPr>
            <w:tcW w:w="2126"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Биотикалық индекс</w:t>
            </w:r>
          </w:p>
        </w:tc>
        <w:tc>
          <w:tcPr>
            <w:tcW w:w="170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Су сапасының  класы</w:t>
            </w:r>
          </w:p>
        </w:tc>
      </w:tr>
      <w:tr w:rsidR="00782208" w:rsidRPr="00705016" w:rsidTr="00782208">
        <w:tc>
          <w:tcPr>
            <w:tcW w:w="9465" w:type="dxa"/>
            <w:gridSpan w:val="5"/>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2016</w:t>
            </w:r>
          </w:p>
        </w:tc>
      </w:tr>
      <w:tr w:rsidR="00782208" w:rsidRPr="00705016" w:rsidTr="00782208">
        <w:trPr>
          <w:trHeight w:val="289"/>
        </w:trPr>
        <w:tc>
          <w:tcPr>
            <w:tcW w:w="1243" w:type="dxa"/>
            <w:vMerge w:val="restart"/>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Көктем</w:t>
            </w:r>
          </w:p>
        </w:tc>
        <w:tc>
          <w:tcPr>
            <w:tcW w:w="2977"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Сүліктер</w:t>
            </w:r>
          </w:p>
        </w:tc>
        <w:tc>
          <w:tcPr>
            <w:tcW w:w="1418"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11</w:t>
            </w:r>
          </w:p>
        </w:tc>
        <w:tc>
          <w:tcPr>
            <w:tcW w:w="2126" w:type="dxa"/>
            <w:vMerge w:val="restart"/>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rPr>
              <w:t>5</w:t>
            </w:r>
          </w:p>
        </w:tc>
        <w:tc>
          <w:tcPr>
            <w:tcW w:w="1701" w:type="dxa"/>
            <w:vMerge w:val="restart"/>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3-Орташа ластанған</w:t>
            </w:r>
          </w:p>
        </w:tc>
      </w:tr>
      <w:tr w:rsidR="00782208" w:rsidRPr="00705016" w:rsidTr="00782208">
        <w:trPr>
          <w:trHeight w:val="565"/>
        </w:trPr>
        <w:tc>
          <w:tcPr>
            <w:tcW w:w="9465" w:type="dxa"/>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rPr>
                <w:rFonts w:ascii="Times New Roman" w:hAnsi="Times New Roman" w:cs="Times New Roman"/>
                <w:sz w:val="24"/>
                <w:szCs w:val="24"/>
                <w:lang w:val="kk-KZ" w:eastAsia="en-US"/>
              </w:rPr>
            </w:pPr>
          </w:p>
        </w:tc>
        <w:tc>
          <w:tcPr>
            <w:tcW w:w="2977"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жәндіктердің дернәсілдері (безгектер, бір күндік көбелектер, қоңыздар және қандалалар)</w:t>
            </w:r>
          </w:p>
        </w:tc>
        <w:tc>
          <w:tcPr>
            <w:tcW w:w="1418"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10, 12, 16</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rPr>
                <w:rFonts w:ascii="Times New Roman" w:hAnsi="Times New Roman" w:cs="Times New Roman"/>
                <w:sz w:val="24"/>
                <w:szCs w:val="24"/>
                <w:lang w:val="kk-KZ"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rPr>
                <w:rFonts w:ascii="Times New Roman" w:hAnsi="Times New Roman" w:cs="Times New Roman"/>
                <w:sz w:val="24"/>
                <w:szCs w:val="24"/>
                <w:lang w:val="kk-KZ" w:eastAsia="en-US"/>
              </w:rPr>
            </w:pPr>
          </w:p>
        </w:tc>
      </w:tr>
      <w:tr w:rsidR="00782208" w:rsidRPr="00705016" w:rsidTr="00782208">
        <w:trPr>
          <w:trHeight w:val="295"/>
        </w:trPr>
        <w:tc>
          <w:tcPr>
            <w:tcW w:w="1243" w:type="dxa"/>
            <w:vMerge w:val="restart"/>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Жаз</w:t>
            </w:r>
          </w:p>
        </w:tc>
        <w:tc>
          <w:tcPr>
            <w:tcW w:w="2977"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сүліктер</w:t>
            </w:r>
          </w:p>
        </w:tc>
        <w:tc>
          <w:tcPr>
            <w:tcW w:w="1418"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10,11</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rPr>
                <w:rFonts w:ascii="Times New Roman" w:hAnsi="Times New Roman" w:cs="Times New Roman"/>
                <w:sz w:val="24"/>
                <w:szCs w:val="24"/>
                <w:lang w:val="kk-KZ"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rPr>
                <w:rFonts w:ascii="Times New Roman" w:hAnsi="Times New Roman" w:cs="Times New Roman"/>
                <w:sz w:val="24"/>
                <w:szCs w:val="24"/>
                <w:lang w:val="kk-KZ" w:eastAsia="en-US"/>
              </w:rPr>
            </w:pPr>
          </w:p>
        </w:tc>
      </w:tr>
      <w:tr w:rsidR="00782208" w:rsidRPr="00705016" w:rsidTr="00782208">
        <w:trPr>
          <w:trHeight w:val="565"/>
        </w:trPr>
        <w:tc>
          <w:tcPr>
            <w:tcW w:w="9465" w:type="dxa"/>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rPr>
                <w:rFonts w:ascii="Times New Roman" w:hAnsi="Times New Roman" w:cs="Times New Roman"/>
                <w:sz w:val="24"/>
                <w:szCs w:val="24"/>
                <w:lang w:val="kk-KZ" w:eastAsia="en-US"/>
              </w:rPr>
            </w:pPr>
          </w:p>
        </w:tc>
        <w:tc>
          <w:tcPr>
            <w:tcW w:w="2977"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бүйірімен жүзгіштер,  моллюскалар мен жәндік дернәсілдері</w:t>
            </w:r>
          </w:p>
        </w:tc>
        <w:tc>
          <w:tcPr>
            <w:tcW w:w="1418"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Барлық нүктелерде</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rPr>
                <w:rFonts w:ascii="Times New Roman" w:hAnsi="Times New Roman" w:cs="Times New Roman"/>
                <w:sz w:val="24"/>
                <w:szCs w:val="24"/>
                <w:lang w:val="kk-KZ"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rPr>
                <w:rFonts w:ascii="Times New Roman" w:hAnsi="Times New Roman" w:cs="Times New Roman"/>
                <w:sz w:val="24"/>
                <w:szCs w:val="24"/>
                <w:lang w:val="kk-KZ" w:eastAsia="en-US"/>
              </w:rPr>
            </w:pPr>
          </w:p>
        </w:tc>
      </w:tr>
      <w:tr w:rsidR="00782208" w:rsidRPr="00705016" w:rsidTr="00782208">
        <w:trPr>
          <w:trHeight w:val="565"/>
        </w:trPr>
        <w:tc>
          <w:tcPr>
            <w:tcW w:w="1243"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Күз</w:t>
            </w:r>
          </w:p>
        </w:tc>
        <w:tc>
          <w:tcPr>
            <w:tcW w:w="2977"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Crustacea, Hirudinea, Insecta и Mollusca</w:t>
            </w:r>
          </w:p>
        </w:tc>
        <w:tc>
          <w:tcPr>
            <w:tcW w:w="1418"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Барлық нүктелерде</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rPr>
                <w:rFonts w:ascii="Times New Roman" w:hAnsi="Times New Roman" w:cs="Times New Roman"/>
                <w:sz w:val="24"/>
                <w:szCs w:val="24"/>
                <w:lang w:val="kk-KZ"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rPr>
                <w:rFonts w:ascii="Times New Roman" w:hAnsi="Times New Roman" w:cs="Times New Roman"/>
                <w:sz w:val="24"/>
                <w:szCs w:val="24"/>
                <w:lang w:val="kk-KZ" w:eastAsia="en-US"/>
              </w:rPr>
            </w:pPr>
          </w:p>
        </w:tc>
      </w:tr>
      <w:tr w:rsidR="00782208" w:rsidRPr="00705016" w:rsidTr="00782208">
        <w:trPr>
          <w:trHeight w:val="278"/>
        </w:trPr>
        <w:tc>
          <w:tcPr>
            <w:tcW w:w="9465" w:type="dxa"/>
            <w:gridSpan w:val="5"/>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2017</w:t>
            </w:r>
          </w:p>
        </w:tc>
      </w:tr>
      <w:tr w:rsidR="00782208" w:rsidRPr="00705016" w:rsidTr="00782208">
        <w:trPr>
          <w:trHeight w:val="565"/>
        </w:trPr>
        <w:tc>
          <w:tcPr>
            <w:tcW w:w="1243"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Көктем</w:t>
            </w:r>
          </w:p>
        </w:tc>
        <w:tc>
          <w:tcPr>
            <w:tcW w:w="2977" w:type="dxa"/>
            <w:tcBorders>
              <w:top w:val="single" w:sz="4" w:space="0" w:color="auto"/>
              <w:left w:val="single" w:sz="4" w:space="0" w:color="auto"/>
              <w:bottom w:val="single" w:sz="4" w:space="0" w:color="auto"/>
              <w:right w:val="single" w:sz="4" w:space="0" w:color="auto"/>
            </w:tcBorders>
            <w:hideMark/>
          </w:tcPr>
          <w:p w:rsidR="00782208" w:rsidRPr="00AC388E" w:rsidRDefault="00782208" w:rsidP="00705016">
            <w:pPr>
              <w:rPr>
                <w:rFonts w:ascii="Times New Roman" w:hAnsi="Times New Roman" w:cs="Times New Roman"/>
                <w:sz w:val="22"/>
                <w:lang w:val="kk-KZ" w:eastAsia="en-US"/>
              </w:rPr>
            </w:pPr>
            <w:r w:rsidRPr="00AC388E">
              <w:rPr>
                <w:rFonts w:ascii="Times New Roman" w:hAnsi="Times New Roman" w:cs="Times New Roman"/>
                <w:lang w:val="kk-KZ"/>
              </w:rPr>
              <w:t>Шаян тәрізділер -Gammarus pulex (</w:t>
            </w:r>
            <w:r w:rsidRPr="00AC388E">
              <w:rPr>
                <w:rFonts w:ascii="Times New Roman" w:hAnsi="Times New Roman" w:cs="Times New Roman"/>
              </w:rPr>
              <w:t>χ</w:t>
            </w:r>
            <w:r w:rsidRPr="00AC388E">
              <w:rPr>
                <w:rFonts w:ascii="Times New Roman" w:hAnsi="Times New Roman" w:cs="Times New Roman"/>
                <w:lang w:val="kk-KZ"/>
              </w:rPr>
              <w:t>-</w:t>
            </w:r>
            <w:r w:rsidRPr="00AC388E">
              <w:rPr>
                <w:rFonts w:ascii="Times New Roman" w:hAnsi="Times New Roman" w:cs="Times New Roman"/>
              </w:rPr>
              <w:t>β</w:t>
            </w:r>
            <w:r w:rsidRPr="00AC388E">
              <w:rPr>
                <w:rFonts w:ascii="Times New Roman" w:hAnsi="Times New Roman" w:cs="Times New Roman"/>
                <w:lang w:val="kk-KZ"/>
              </w:rPr>
              <w:t>-0,65), моллюскалар:  Planorbis complanata, Pl.contortus, Pl.planorbis, Sphaerium corneum (</w:t>
            </w:r>
            <w:r w:rsidRPr="00AC388E">
              <w:rPr>
                <w:rFonts w:ascii="Times New Roman" w:hAnsi="Times New Roman" w:cs="Times New Roman"/>
              </w:rPr>
              <w:t>β</w:t>
            </w:r>
            <w:r w:rsidRPr="00AC388E">
              <w:rPr>
                <w:rFonts w:ascii="Times New Roman" w:hAnsi="Times New Roman" w:cs="Times New Roman"/>
                <w:lang w:val="kk-KZ"/>
              </w:rPr>
              <w:t>-</w:t>
            </w:r>
            <w:r w:rsidRPr="00AC388E">
              <w:rPr>
                <w:rFonts w:ascii="Times New Roman" w:hAnsi="Times New Roman" w:cs="Times New Roman"/>
              </w:rPr>
              <w:t>α</w:t>
            </w:r>
            <w:r w:rsidRPr="00AC388E">
              <w:rPr>
                <w:rFonts w:ascii="Times New Roman" w:hAnsi="Times New Roman" w:cs="Times New Roman"/>
                <w:lang w:val="kk-KZ"/>
              </w:rPr>
              <w:t>-2,4) , Valvata piscinalis (</w:t>
            </w:r>
            <w:r w:rsidRPr="00AC388E">
              <w:rPr>
                <w:rFonts w:ascii="Times New Roman" w:hAnsi="Times New Roman" w:cs="Times New Roman"/>
              </w:rPr>
              <w:t>β</w:t>
            </w:r>
            <w:r w:rsidRPr="00AC388E">
              <w:rPr>
                <w:rFonts w:ascii="Times New Roman" w:hAnsi="Times New Roman" w:cs="Times New Roman"/>
                <w:lang w:val="kk-KZ"/>
              </w:rPr>
              <w:t xml:space="preserve">-1,7), </w:t>
            </w:r>
            <w:r w:rsidRPr="00AC388E">
              <w:rPr>
                <w:rFonts w:ascii="Times New Roman" w:hAnsi="Times New Roman" w:cs="Times New Roman"/>
                <w:sz w:val="24"/>
                <w:szCs w:val="24"/>
                <w:lang w:val="kk-KZ"/>
              </w:rPr>
              <w:t>жәндіктердің дернәсілдері</w:t>
            </w:r>
            <w:r w:rsidRPr="00AC388E">
              <w:rPr>
                <w:rFonts w:ascii="Times New Roman" w:hAnsi="Times New Roman" w:cs="Times New Roman"/>
                <w:lang w:val="kk-KZ"/>
              </w:rPr>
              <w:t>: Chaoborus sp., Hydroporus sp., Rhantus sp.</w:t>
            </w:r>
          </w:p>
        </w:tc>
        <w:tc>
          <w:tcPr>
            <w:tcW w:w="1418" w:type="dxa"/>
            <w:vMerge w:val="restart"/>
            <w:tcBorders>
              <w:top w:val="single" w:sz="4" w:space="0" w:color="auto"/>
              <w:left w:val="single" w:sz="4" w:space="0" w:color="auto"/>
              <w:bottom w:val="single" w:sz="4" w:space="0" w:color="auto"/>
              <w:right w:val="single" w:sz="4" w:space="0" w:color="auto"/>
            </w:tcBorders>
            <w:hideMark/>
          </w:tcPr>
          <w:p w:rsidR="00782208" w:rsidRPr="00AC388E" w:rsidRDefault="00782208" w:rsidP="00705016">
            <w:pPr>
              <w:rPr>
                <w:rFonts w:ascii="Times New Roman" w:hAnsi="Times New Roman" w:cs="Times New Roman"/>
                <w:sz w:val="24"/>
                <w:szCs w:val="24"/>
                <w:lang w:val="kk-KZ" w:eastAsia="en-US"/>
              </w:rPr>
            </w:pPr>
            <w:r w:rsidRPr="00AC388E">
              <w:rPr>
                <w:rFonts w:ascii="Times New Roman" w:hAnsi="Times New Roman" w:cs="Times New Roman"/>
                <w:sz w:val="24"/>
                <w:szCs w:val="24"/>
                <w:lang w:val="kk-KZ"/>
              </w:rPr>
              <w:t>Барлық нүктелерде</w:t>
            </w:r>
          </w:p>
        </w:tc>
        <w:tc>
          <w:tcPr>
            <w:tcW w:w="2126" w:type="dxa"/>
            <w:vMerge w:val="restart"/>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5</w:t>
            </w:r>
          </w:p>
        </w:tc>
        <w:tc>
          <w:tcPr>
            <w:tcW w:w="1701" w:type="dxa"/>
            <w:vMerge w:val="restart"/>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3-Орташа ластанған</w:t>
            </w:r>
          </w:p>
        </w:tc>
      </w:tr>
      <w:tr w:rsidR="00782208" w:rsidRPr="00A90E94" w:rsidTr="00782208">
        <w:trPr>
          <w:trHeight w:val="565"/>
        </w:trPr>
        <w:tc>
          <w:tcPr>
            <w:tcW w:w="1243"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lastRenderedPageBreak/>
              <w:t>Жаз</w:t>
            </w:r>
          </w:p>
        </w:tc>
        <w:tc>
          <w:tcPr>
            <w:tcW w:w="2977" w:type="dxa"/>
            <w:tcBorders>
              <w:top w:val="single" w:sz="4" w:space="0" w:color="auto"/>
              <w:left w:val="single" w:sz="4" w:space="0" w:color="auto"/>
              <w:bottom w:val="single" w:sz="4" w:space="0" w:color="auto"/>
              <w:right w:val="single" w:sz="4" w:space="0" w:color="auto"/>
            </w:tcBorders>
            <w:hideMark/>
          </w:tcPr>
          <w:p w:rsidR="00782208" w:rsidRPr="00AC388E" w:rsidRDefault="00782208" w:rsidP="00705016">
            <w:pPr>
              <w:rPr>
                <w:rFonts w:ascii="Times New Roman" w:hAnsi="Times New Roman" w:cs="Times New Roman"/>
                <w:sz w:val="22"/>
                <w:lang w:val="kk-KZ" w:eastAsia="en-US"/>
              </w:rPr>
            </w:pPr>
            <w:r w:rsidRPr="00AC388E">
              <w:rPr>
                <w:rFonts w:ascii="Times New Roman" w:hAnsi="Times New Roman" w:cs="Times New Roman"/>
                <w:lang w:val="kk-KZ"/>
              </w:rPr>
              <w:t xml:space="preserve">моллюскалар (Bivalvia и Gastropoda), </w:t>
            </w:r>
            <w:r w:rsidRPr="00AC388E">
              <w:rPr>
                <w:rFonts w:ascii="Times New Roman" w:hAnsi="Times New Roman" w:cs="Times New Roman"/>
                <w:sz w:val="24"/>
                <w:szCs w:val="24"/>
                <w:lang w:val="kk-KZ"/>
              </w:rPr>
              <w:t>жәндіктер</w:t>
            </w:r>
            <w:r w:rsidRPr="00AC388E">
              <w:rPr>
                <w:rFonts w:ascii="Times New Roman" w:hAnsi="Times New Roman" w:cs="Times New Roman"/>
                <w:lang w:val="kk-KZ"/>
              </w:rPr>
              <w:t xml:space="preserve"> (Insecta), </w:t>
            </w:r>
            <w:r w:rsidRPr="00AC388E">
              <w:rPr>
                <w:rFonts w:ascii="Times New Roman" w:hAnsi="Times New Roman" w:cs="Times New Roman"/>
                <w:sz w:val="24"/>
                <w:szCs w:val="24"/>
                <w:lang w:val="kk-KZ"/>
              </w:rPr>
              <w:t>сүліктер</w:t>
            </w:r>
            <w:r w:rsidRPr="00AC388E">
              <w:rPr>
                <w:rFonts w:ascii="Times New Roman" w:hAnsi="Times New Roman" w:cs="Times New Roman"/>
                <w:lang w:val="kk-KZ"/>
              </w:rPr>
              <w:t xml:space="preserve"> (Hirudinea), Шаян тәрізділер (Crustacea)</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82208" w:rsidRPr="00AC388E" w:rsidRDefault="00782208" w:rsidP="00705016">
            <w:pPr>
              <w:rPr>
                <w:rFonts w:ascii="Times New Roman" w:hAnsi="Times New Roman" w:cs="Times New Roman"/>
                <w:sz w:val="24"/>
                <w:szCs w:val="24"/>
                <w:lang w:val="kk-KZ"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rPr>
                <w:rFonts w:ascii="Times New Roman" w:hAnsi="Times New Roman" w:cs="Times New Roman"/>
                <w:sz w:val="24"/>
                <w:szCs w:val="24"/>
                <w:lang w:val="kk-KZ"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rPr>
                <w:rFonts w:ascii="Times New Roman" w:hAnsi="Times New Roman" w:cs="Times New Roman"/>
                <w:sz w:val="24"/>
                <w:szCs w:val="24"/>
                <w:lang w:val="kk-KZ" w:eastAsia="en-US"/>
              </w:rPr>
            </w:pPr>
          </w:p>
        </w:tc>
      </w:tr>
      <w:tr w:rsidR="00782208" w:rsidRPr="00A90E94" w:rsidTr="00782208">
        <w:trPr>
          <w:trHeight w:val="565"/>
        </w:trPr>
        <w:tc>
          <w:tcPr>
            <w:tcW w:w="1243"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b/>
                <w:sz w:val="22"/>
                <w:szCs w:val="24"/>
                <w:lang w:val="kk-KZ" w:eastAsia="en-US"/>
              </w:rPr>
            </w:pPr>
            <w:r w:rsidRPr="00705016">
              <w:rPr>
                <w:rFonts w:ascii="Times New Roman" w:hAnsi="Times New Roman" w:cs="Times New Roman"/>
                <w:sz w:val="24"/>
                <w:szCs w:val="24"/>
                <w:lang w:val="kk-KZ"/>
              </w:rPr>
              <w:t>Күз</w:t>
            </w:r>
          </w:p>
        </w:tc>
        <w:tc>
          <w:tcPr>
            <w:tcW w:w="2977" w:type="dxa"/>
            <w:tcBorders>
              <w:top w:val="single" w:sz="4" w:space="0" w:color="auto"/>
              <w:left w:val="single" w:sz="4" w:space="0" w:color="auto"/>
              <w:bottom w:val="single" w:sz="4" w:space="0" w:color="auto"/>
              <w:right w:val="single" w:sz="4" w:space="0" w:color="auto"/>
            </w:tcBorders>
            <w:hideMark/>
          </w:tcPr>
          <w:p w:rsidR="00782208" w:rsidRPr="00AC388E" w:rsidRDefault="00782208" w:rsidP="00705016">
            <w:pPr>
              <w:rPr>
                <w:rFonts w:ascii="Times New Roman" w:hAnsi="Times New Roman" w:cs="Times New Roman"/>
                <w:sz w:val="22"/>
                <w:lang w:val="kk-KZ" w:eastAsia="en-US"/>
              </w:rPr>
            </w:pPr>
            <w:r w:rsidRPr="00AC388E">
              <w:rPr>
                <w:rFonts w:ascii="Times New Roman" w:hAnsi="Times New Roman" w:cs="Times New Roman"/>
                <w:lang w:val="kk-KZ"/>
              </w:rPr>
              <w:t>Шаян тәрізділер (Crustacea) - Gammarus pulex (</w:t>
            </w:r>
            <w:r w:rsidRPr="00AC388E">
              <w:rPr>
                <w:rFonts w:ascii="Times New Roman" w:hAnsi="Times New Roman" w:cs="Times New Roman"/>
              </w:rPr>
              <w:t>χ</w:t>
            </w:r>
            <w:r w:rsidRPr="00AC388E">
              <w:rPr>
                <w:rFonts w:ascii="Times New Roman" w:hAnsi="Times New Roman" w:cs="Times New Roman"/>
                <w:lang w:val="kk-KZ"/>
              </w:rPr>
              <w:t>-</w:t>
            </w:r>
            <w:r w:rsidRPr="00AC388E">
              <w:rPr>
                <w:rFonts w:ascii="Times New Roman" w:hAnsi="Times New Roman" w:cs="Times New Roman"/>
              </w:rPr>
              <w:t>β</w:t>
            </w:r>
            <w:r w:rsidRPr="00AC388E">
              <w:rPr>
                <w:rFonts w:ascii="Times New Roman" w:hAnsi="Times New Roman" w:cs="Times New Roman"/>
                <w:lang w:val="kk-KZ"/>
              </w:rPr>
              <w:t xml:space="preserve">-0,65), </w:t>
            </w:r>
            <w:r w:rsidRPr="00AC388E">
              <w:rPr>
                <w:rFonts w:ascii="Times New Roman" w:hAnsi="Times New Roman" w:cs="Times New Roman"/>
                <w:sz w:val="24"/>
                <w:szCs w:val="24"/>
                <w:lang w:val="kk-KZ"/>
              </w:rPr>
              <w:t xml:space="preserve">жәндіктердің дернәсілдері </w:t>
            </w:r>
            <w:r w:rsidRPr="00AC388E">
              <w:rPr>
                <w:rFonts w:ascii="Times New Roman" w:hAnsi="Times New Roman" w:cs="Times New Roman"/>
                <w:lang w:val="kk-KZ"/>
              </w:rPr>
              <w:t>(Hemiptera)-Corixa sp. (</w:t>
            </w:r>
            <w:r w:rsidRPr="00AC388E">
              <w:rPr>
                <w:rFonts w:ascii="Times New Roman" w:hAnsi="Times New Roman" w:cs="Times New Roman"/>
              </w:rPr>
              <w:t>ο</w:t>
            </w:r>
            <w:r w:rsidRPr="00AC388E">
              <w:rPr>
                <w:rFonts w:ascii="Times New Roman" w:hAnsi="Times New Roman" w:cs="Times New Roman"/>
                <w:lang w:val="kk-KZ"/>
              </w:rPr>
              <w:t>-</w:t>
            </w:r>
            <w:r w:rsidRPr="00AC388E">
              <w:rPr>
                <w:rFonts w:ascii="Times New Roman" w:hAnsi="Times New Roman" w:cs="Times New Roman"/>
              </w:rPr>
              <w:t>β</w:t>
            </w:r>
            <w:r w:rsidRPr="00AC388E">
              <w:rPr>
                <w:rFonts w:ascii="Times New Roman" w:hAnsi="Times New Roman" w:cs="Times New Roman"/>
                <w:lang w:val="kk-KZ"/>
              </w:rPr>
              <w:t>-1,85), құрсақаяқтлар (Gastropoda) и қос жаппалы моллюскалар (Bivalvia). моллюскалар: Lymnaea auricularia (</w:t>
            </w:r>
            <w:r w:rsidRPr="00AC388E">
              <w:rPr>
                <w:rFonts w:ascii="Times New Roman" w:hAnsi="Times New Roman" w:cs="Times New Roman"/>
              </w:rPr>
              <w:t>β</w:t>
            </w:r>
            <w:r w:rsidRPr="00AC388E">
              <w:rPr>
                <w:rFonts w:ascii="Times New Roman" w:hAnsi="Times New Roman" w:cs="Times New Roman"/>
                <w:lang w:val="kk-KZ"/>
              </w:rPr>
              <w:t>-2,15), Lymnaea ovata (</w:t>
            </w:r>
            <w:r w:rsidRPr="00AC388E">
              <w:rPr>
                <w:rFonts w:ascii="Times New Roman" w:hAnsi="Times New Roman" w:cs="Times New Roman"/>
              </w:rPr>
              <w:t>ο</w:t>
            </w:r>
            <w:r w:rsidRPr="00AC388E">
              <w:rPr>
                <w:rFonts w:ascii="Times New Roman" w:hAnsi="Times New Roman" w:cs="Times New Roman"/>
                <w:lang w:val="kk-KZ"/>
              </w:rPr>
              <w:t>-</w:t>
            </w:r>
            <w:r w:rsidRPr="00AC388E">
              <w:rPr>
                <w:rFonts w:ascii="Times New Roman" w:hAnsi="Times New Roman" w:cs="Times New Roman"/>
              </w:rPr>
              <w:t>α</w:t>
            </w:r>
            <w:r w:rsidRPr="00AC388E">
              <w:rPr>
                <w:rFonts w:ascii="Times New Roman" w:hAnsi="Times New Roman" w:cs="Times New Roman"/>
                <w:lang w:val="kk-KZ"/>
              </w:rPr>
              <w:t>-2,15), Pisidium casertanum (</w:t>
            </w:r>
            <w:r w:rsidRPr="00AC388E">
              <w:rPr>
                <w:rFonts w:ascii="Times New Roman" w:hAnsi="Times New Roman" w:cs="Times New Roman"/>
              </w:rPr>
              <w:t>ο</w:t>
            </w:r>
            <w:r w:rsidRPr="00AC388E">
              <w:rPr>
                <w:rFonts w:ascii="Times New Roman" w:hAnsi="Times New Roman" w:cs="Times New Roman"/>
                <w:lang w:val="kk-KZ"/>
              </w:rPr>
              <w:t>-1,15), Pisidium obtusale (</w:t>
            </w:r>
            <w:r w:rsidRPr="00AC388E">
              <w:rPr>
                <w:rFonts w:ascii="Times New Roman" w:hAnsi="Times New Roman" w:cs="Times New Roman"/>
              </w:rPr>
              <w:t>ο</w:t>
            </w:r>
            <w:r w:rsidRPr="00AC388E">
              <w:rPr>
                <w:rFonts w:ascii="Times New Roman" w:hAnsi="Times New Roman" w:cs="Times New Roman"/>
                <w:lang w:val="kk-KZ"/>
              </w:rPr>
              <w:t>-1,2),  Sphaerium corneum (</w:t>
            </w:r>
            <w:r w:rsidRPr="00AC388E">
              <w:rPr>
                <w:rFonts w:ascii="Times New Roman" w:hAnsi="Times New Roman" w:cs="Times New Roman"/>
              </w:rPr>
              <w:t>β</w:t>
            </w:r>
            <w:r w:rsidRPr="00AC388E">
              <w:rPr>
                <w:rFonts w:ascii="Times New Roman" w:hAnsi="Times New Roman" w:cs="Times New Roman"/>
                <w:lang w:val="kk-KZ"/>
              </w:rPr>
              <w:t>-</w:t>
            </w:r>
            <w:r w:rsidRPr="00AC388E">
              <w:rPr>
                <w:rFonts w:ascii="Times New Roman" w:hAnsi="Times New Roman" w:cs="Times New Roman"/>
              </w:rPr>
              <w:t>α</w:t>
            </w:r>
            <w:r w:rsidRPr="00AC388E">
              <w:rPr>
                <w:rFonts w:ascii="Times New Roman" w:hAnsi="Times New Roman" w:cs="Times New Roman"/>
                <w:lang w:val="kk-KZ"/>
              </w:rPr>
              <w:t>-2,4), Sphaerium solidum.</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82208" w:rsidRPr="00AC388E" w:rsidRDefault="00782208" w:rsidP="00705016">
            <w:pPr>
              <w:rPr>
                <w:rFonts w:ascii="Times New Roman" w:hAnsi="Times New Roman" w:cs="Times New Roman"/>
                <w:sz w:val="24"/>
                <w:szCs w:val="24"/>
                <w:lang w:val="kk-KZ"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rPr>
                <w:rFonts w:ascii="Times New Roman" w:hAnsi="Times New Roman" w:cs="Times New Roman"/>
                <w:sz w:val="24"/>
                <w:szCs w:val="24"/>
                <w:lang w:val="kk-KZ"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rPr>
                <w:rFonts w:ascii="Times New Roman" w:hAnsi="Times New Roman" w:cs="Times New Roman"/>
                <w:sz w:val="24"/>
                <w:szCs w:val="24"/>
                <w:lang w:val="kk-KZ" w:eastAsia="en-US"/>
              </w:rPr>
            </w:pPr>
          </w:p>
        </w:tc>
      </w:tr>
      <w:tr w:rsidR="00782208" w:rsidRPr="00705016" w:rsidTr="00782208">
        <w:trPr>
          <w:trHeight w:val="565"/>
        </w:trPr>
        <w:tc>
          <w:tcPr>
            <w:tcW w:w="9465" w:type="dxa"/>
            <w:gridSpan w:val="5"/>
            <w:tcBorders>
              <w:top w:val="single" w:sz="4" w:space="0" w:color="auto"/>
              <w:left w:val="single" w:sz="4" w:space="0" w:color="auto"/>
              <w:bottom w:val="single" w:sz="4" w:space="0" w:color="auto"/>
              <w:right w:val="single" w:sz="4" w:space="0" w:color="auto"/>
            </w:tcBorders>
            <w:hideMark/>
          </w:tcPr>
          <w:p w:rsidR="00782208" w:rsidRPr="00AC388E" w:rsidRDefault="00782208" w:rsidP="00705016">
            <w:pPr>
              <w:rPr>
                <w:rFonts w:ascii="Times New Roman" w:hAnsi="Times New Roman" w:cs="Times New Roman"/>
                <w:sz w:val="24"/>
                <w:szCs w:val="24"/>
                <w:lang w:val="kk-KZ" w:eastAsia="en-US"/>
              </w:rPr>
            </w:pPr>
            <w:r w:rsidRPr="00AC388E">
              <w:rPr>
                <w:rFonts w:ascii="Times New Roman" w:hAnsi="Times New Roman" w:cs="Times New Roman"/>
                <w:sz w:val="24"/>
                <w:szCs w:val="24"/>
                <w:lang w:val="kk-KZ"/>
              </w:rPr>
              <w:t>2018</w:t>
            </w:r>
          </w:p>
        </w:tc>
      </w:tr>
      <w:tr w:rsidR="00782208" w:rsidRPr="00705016" w:rsidTr="00782208">
        <w:trPr>
          <w:trHeight w:val="565"/>
        </w:trPr>
        <w:tc>
          <w:tcPr>
            <w:tcW w:w="1243" w:type="dxa"/>
            <w:vMerge w:val="restart"/>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Көктем</w:t>
            </w:r>
          </w:p>
        </w:tc>
        <w:tc>
          <w:tcPr>
            <w:tcW w:w="2977" w:type="dxa"/>
            <w:tcBorders>
              <w:top w:val="single" w:sz="4" w:space="0" w:color="auto"/>
              <w:left w:val="single" w:sz="4" w:space="0" w:color="auto"/>
              <w:bottom w:val="single" w:sz="4" w:space="0" w:color="auto"/>
              <w:right w:val="single" w:sz="4" w:space="0" w:color="auto"/>
            </w:tcBorders>
            <w:hideMark/>
          </w:tcPr>
          <w:p w:rsidR="00782208" w:rsidRPr="00AC388E" w:rsidRDefault="00782208" w:rsidP="00705016">
            <w:pPr>
              <w:rPr>
                <w:rFonts w:ascii="Times New Roman" w:hAnsi="Times New Roman" w:cs="Times New Roman"/>
                <w:sz w:val="22"/>
                <w:lang w:val="kk-KZ" w:eastAsia="en-US"/>
              </w:rPr>
            </w:pPr>
            <w:r w:rsidRPr="00AC388E">
              <w:rPr>
                <w:rFonts w:ascii="Times New Roman" w:hAnsi="Times New Roman" w:cs="Times New Roman"/>
                <w:lang w:val="kk-KZ"/>
              </w:rPr>
              <w:t>моллюскалар: Planorbis complanata, Pl.contortus, Pl.planorbis, Sphaerium corneum (</w:t>
            </w:r>
            <w:r w:rsidRPr="00AC388E">
              <w:rPr>
                <w:rFonts w:ascii="Times New Roman" w:hAnsi="Times New Roman" w:cs="Times New Roman"/>
              </w:rPr>
              <w:t>β</w:t>
            </w:r>
            <w:r w:rsidRPr="00AC388E">
              <w:rPr>
                <w:rFonts w:ascii="Times New Roman" w:hAnsi="Times New Roman" w:cs="Times New Roman"/>
                <w:lang w:val="kk-KZ"/>
              </w:rPr>
              <w:t>-</w:t>
            </w:r>
            <w:r w:rsidRPr="00AC388E">
              <w:rPr>
                <w:rFonts w:ascii="Times New Roman" w:hAnsi="Times New Roman" w:cs="Times New Roman"/>
              </w:rPr>
              <w:t>α</w:t>
            </w:r>
            <w:r w:rsidRPr="00AC388E">
              <w:rPr>
                <w:rFonts w:ascii="Times New Roman" w:hAnsi="Times New Roman" w:cs="Times New Roman"/>
                <w:lang w:val="kk-KZ"/>
              </w:rPr>
              <w:t>-2,4) және Valvata piscinalis (</w:t>
            </w:r>
            <w:r w:rsidRPr="00AC388E">
              <w:rPr>
                <w:rFonts w:ascii="Times New Roman" w:hAnsi="Times New Roman" w:cs="Times New Roman"/>
              </w:rPr>
              <w:t>β</w:t>
            </w:r>
            <w:r w:rsidRPr="00AC388E">
              <w:rPr>
                <w:rFonts w:ascii="Times New Roman" w:hAnsi="Times New Roman" w:cs="Times New Roman"/>
                <w:lang w:val="kk-KZ"/>
              </w:rPr>
              <w:t xml:space="preserve">-1,7), </w:t>
            </w:r>
            <w:r w:rsidRPr="00AC388E">
              <w:rPr>
                <w:rFonts w:ascii="Times New Roman" w:hAnsi="Times New Roman" w:cs="Times New Roman"/>
                <w:sz w:val="24"/>
                <w:szCs w:val="24"/>
                <w:lang w:val="kk-KZ"/>
              </w:rPr>
              <w:t>жәндіктердің дернәсілдері</w:t>
            </w:r>
            <w:r w:rsidRPr="00AC388E">
              <w:rPr>
                <w:rFonts w:ascii="Times New Roman" w:hAnsi="Times New Roman" w:cs="Times New Roman"/>
                <w:lang w:val="kk-KZ"/>
              </w:rPr>
              <w:t>: Chaoborus sp., Hydroporus sp., Rhantus sp.</w:t>
            </w:r>
          </w:p>
        </w:tc>
        <w:tc>
          <w:tcPr>
            <w:tcW w:w="1418" w:type="dxa"/>
            <w:tcBorders>
              <w:top w:val="single" w:sz="4" w:space="0" w:color="auto"/>
              <w:left w:val="single" w:sz="4" w:space="0" w:color="auto"/>
              <w:bottom w:val="single" w:sz="4" w:space="0" w:color="auto"/>
              <w:right w:val="single" w:sz="4" w:space="0" w:color="auto"/>
            </w:tcBorders>
            <w:hideMark/>
          </w:tcPr>
          <w:p w:rsidR="00782208" w:rsidRPr="00AC388E" w:rsidRDefault="00782208" w:rsidP="00705016">
            <w:pPr>
              <w:rPr>
                <w:rFonts w:ascii="Times New Roman" w:hAnsi="Times New Roman" w:cs="Times New Roman"/>
                <w:sz w:val="24"/>
                <w:szCs w:val="24"/>
                <w:lang w:val="kk-KZ" w:eastAsia="en-US"/>
              </w:rPr>
            </w:pPr>
            <w:r w:rsidRPr="00AC388E">
              <w:rPr>
                <w:rFonts w:ascii="Times New Roman" w:hAnsi="Times New Roman" w:cs="Times New Roman"/>
                <w:sz w:val="24"/>
                <w:szCs w:val="24"/>
                <w:lang w:val="kk-KZ"/>
              </w:rPr>
              <w:t>Барлық нүктелерде</w:t>
            </w:r>
          </w:p>
        </w:tc>
        <w:tc>
          <w:tcPr>
            <w:tcW w:w="2126" w:type="dxa"/>
            <w:vMerge w:val="restart"/>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5</w:t>
            </w:r>
          </w:p>
        </w:tc>
        <w:tc>
          <w:tcPr>
            <w:tcW w:w="1701" w:type="dxa"/>
            <w:vMerge w:val="restart"/>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b/>
                <w:sz w:val="22"/>
                <w:szCs w:val="24"/>
                <w:lang w:val="kk-KZ" w:eastAsia="en-US"/>
              </w:rPr>
            </w:pPr>
            <w:r w:rsidRPr="00705016">
              <w:rPr>
                <w:rFonts w:ascii="Times New Roman" w:hAnsi="Times New Roman" w:cs="Times New Roman"/>
                <w:sz w:val="24"/>
                <w:szCs w:val="24"/>
                <w:lang w:val="kk-KZ"/>
              </w:rPr>
              <w:t>3-Орташа ластанған</w:t>
            </w:r>
          </w:p>
        </w:tc>
      </w:tr>
      <w:tr w:rsidR="00782208" w:rsidRPr="00705016" w:rsidTr="00782208">
        <w:trPr>
          <w:trHeight w:val="565"/>
        </w:trPr>
        <w:tc>
          <w:tcPr>
            <w:tcW w:w="9465" w:type="dxa"/>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rPr>
                <w:rFonts w:ascii="Times New Roman" w:hAnsi="Times New Roman" w:cs="Times New Roman"/>
                <w:sz w:val="24"/>
                <w:szCs w:val="24"/>
                <w:lang w:val="kk-KZ" w:eastAsia="en-US"/>
              </w:rPr>
            </w:pPr>
          </w:p>
        </w:tc>
        <w:tc>
          <w:tcPr>
            <w:tcW w:w="2977" w:type="dxa"/>
            <w:tcBorders>
              <w:top w:val="single" w:sz="4" w:space="0" w:color="auto"/>
              <w:left w:val="single" w:sz="4" w:space="0" w:color="auto"/>
              <w:bottom w:val="single" w:sz="4" w:space="0" w:color="auto"/>
              <w:right w:val="single" w:sz="4" w:space="0" w:color="auto"/>
            </w:tcBorders>
            <w:hideMark/>
          </w:tcPr>
          <w:p w:rsidR="00782208" w:rsidRPr="00AC388E" w:rsidRDefault="00782208" w:rsidP="00705016">
            <w:pPr>
              <w:rPr>
                <w:rFonts w:ascii="Times New Roman" w:hAnsi="Times New Roman" w:cs="Times New Roman"/>
                <w:sz w:val="22"/>
                <w:lang w:val="kk-KZ" w:eastAsia="en-US"/>
              </w:rPr>
            </w:pPr>
            <w:r w:rsidRPr="00AC388E">
              <w:rPr>
                <w:rFonts w:ascii="Times New Roman" w:hAnsi="Times New Roman" w:cs="Times New Roman"/>
                <w:lang w:val="kk-KZ"/>
              </w:rPr>
              <w:t xml:space="preserve">Сүліктер </w:t>
            </w:r>
          </w:p>
        </w:tc>
        <w:tc>
          <w:tcPr>
            <w:tcW w:w="1418" w:type="dxa"/>
            <w:tcBorders>
              <w:top w:val="single" w:sz="4" w:space="0" w:color="auto"/>
              <w:left w:val="single" w:sz="4" w:space="0" w:color="auto"/>
              <w:bottom w:val="single" w:sz="4" w:space="0" w:color="auto"/>
              <w:right w:val="single" w:sz="4" w:space="0" w:color="auto"/>
            </w:tcBorders>
            <w:hideMark/>
          </w:tcPr>
          <w:p w:rsidR="00782208" w:rsidRPr="00AC388E" w:rsidRDefault="00782208" w:rsidP="00705016">
            <w:pPr>
              <w:rPr>
                <w:rFonts w:ascii="Times New Roman" w:hAnsi="Times New Roman" w:cs="Times New Roman"/>
                <w:sz w:val="24"/>
                <w:szCs w:val="24"/>
                <w:lang w:val="kk-KZ" w:eastAsia="en-US"/>
              </w:rPr>
            </w:pPr>
            <w:r w:rsidRPr="00AC388E">
              <w:rPr>
                <w:rFonts w:ascii="Times New Roman" w:hAnsi="Times New Roman" w:cs="Times New Roman"/>
                <w:sz w:val="24"/>
                <w:szCs w:val="24"/>
                <w:lang w:val="kk-KZ"/>
              </w:rPr>
              <w:t>7</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rPr>
                <w:rFonts w:ascii="Times New Roman" w:hAnsi="Times New Roman" w:cs="Times New Roman"/>
                <w:sz w:val="24"/>
                <w:szCs w:val="24"/>
                <w:lang w:val="kk-KZ"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rPr>
                <w:rFonts w:ascii="Times New Roman" w:hAnsi="Times New Roman" w:cs="Times New Roman"/>
                <w:b/>
                <w:sz w:val="22"/>
                <w:szCs w:val="24"/>
                <w:lang w:val="kk-KZ" w:eastAsia="en-US"/>
              </w:rPr>
            </w:pPr>
          </w:p>
        </w:tc>
      </w:tr>
      <w:tr w:rsidR="00782208" w:rsidRPr="00705016" w:rsidTr="00782208">
        <w:trPr>
          <w:trHeight w:val="565"/>
        </w:trPr>
        <w:tc>
          <w:tcPr>
            <w:tcW w:w="9465" w:type="dxa"/>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rPr>
                <w:rFonts w:ascii="Times New Roman" w:hAnsi="Times New Roman" w:cs="Times New Roman"/>
                <w:sz w:val="24"/>
                <w:szCs w:val="24"/>
                <w:lang w:val="kk-KZ" w:eastAsia="en-US"/>
              </w:rPr>
            </w:pPr>
          </w:p>
        </w:tc>
        <w:tc>
          <w:tcPr>
            <w:tcW w:w="2977" w:type="dxa"/>
            <w:tcBorders>
              <w:top w:val="single" w:sz="4" w:space="0" w:color="auto"/>
              <w:left w:val="single" w:sz="4" w:space="0" w:color="auto"/>
              <w:bottom w:val="single" w:sz="4" w:space="0" w:color="auto"/>
              <w:right w:val="single" w:sz="4" w:space="0" w:color="auto"/>
            </w:tcBorders>
            <w:hideMark/>
          </w:tcPr>
          <w:p w:rsidR="00782208" w:rsidRPr="00AC388E" w:rsidRDefault="00782208" w:rsidP="00705016">
            <w:pPr>
              <w:rPr>
                <w:rFonts w:ascii="Times New Roman" w:hAnsi="Times New Roman" w:cs="Times New Roman"/>
                <w:sz w:val="22"/>
                <w:lang w:val="kk-KZ" w:eastAsia="en-US"/>
              </w:rPr>
            </w:pPr>
            <w:r w:rsidRPr="00AC388E">
              <w:rPr>
                <w:rFonts w:ascii="Times New Roman" w:hAnsi="Times New Roman" w:cs="Times New Roman"/>
                <w:lang w:val="kk-KZ"/>
              </w:rPr>
              <w:t>Шаян тәрізділер -Gammarus pulex (</w:t>
            </w:r>
            <w:r w:rsidRPr="00AC388E">
              <w:rPr>
                <w:rFonts w:ascii="Times New Roman" w:hAnsi="Times New Roman" w:cs="Times New Roman"/>
              </w:rPr>
              <w:t>χ</w:t>
            </w:r>
            <w:r w:rsidRPr="00AC388E">
              <w:rPr>
                <w:rFonts w:ascii="Times New Roman" w:hAnsi="Times New Roman" w:cs="Times New Roman"/>
                <w:lang w:val="kk-KZ"/>
              </w:rPr>
              <w:t>-</w:t>
            </w:r>
            <w:r w:rsidRPr="00AC388E">
              <w:rPr>
                <w:rFonts w:ascii="Times New Roman" w:hAnsi="Times New Roman" w:cs="Times New Roman"/>
              </w:rPr>
              <w:t>β</w:t>
            </w:r>
            <w:r w:rsidRPr="00AC388E">
              <w:rPr>
                <w:rFonts w:ascii="Times New Roman" w:hAnsi="Times New Roman" w:cs="Times New Roman"/>
                <w:lang w:val="kk-KZ"/>
              </w:rPr>
              <w:t>-0,65),</w:t>
            </w:r>
          </w:p>
        </w:tc>
        <w:tc>
          <w:tcPr>
            <w:tcW w:w="1418" w:type="dxa"/>
            <w:tcBorders>
              <w:top w:val="single" w:sz="4" w:space="0" w:color="auto"/>
              <w:left w:val="single" w:sz="4" w:space="0" w:color="auto"/>
              <w:bottom w:val="single" w:sz="4" w:space="0" w:color="auto"/>
              <w:right w:val="single" w:sz="4" w:space="0" w:color="auto"/>
            </w:tcBorders>
            <w:hideMark/>
          </w:tcPr>
          <w:p w:rsidR="00782208" w:rsidRPr="00AC388E" w:rsidRDefault="00782208" w:rsidP="00705016">
            <w:pPr>
              <w:rPr>
                <w:rFonts w:ascii="Times New Roman" w:hAnsi="Times New Roman" w:cs="Times New Roman"/>
                <w:sz w:val="24"/>
                <w:szCs w:val="24"/>
                <w:lang w:val="kk-KZ" w:eastAsia="en-US"/>
              </w:rPr>
            </w:pPr>
            <w:r w:rsidRPr="00AC388E">
              <w:rPr>
                <w:rFonts w:ascii="Times New Roman" w:hAnsi="Times New Roman" w:cs="Times New Roman"/>
                <w:sz w:val="24"/>
                <w:szCs w:val="24"/>
                <w:lang w:val="kk-KZ"/>
              </w:rPr>
              <w:t>6,13</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rPr>
                <w:rFonts w:ascii="Times New Roman" w:hAnsi="Times New Roman" w:cs="Times New Roman"/>
                <w:sz w:val="24"/>
                <w:szCs w:val="24"/>
                <w:lang w:val="kk-KZ"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rPr>
                <w:rFonts w:ascii="Times New Roman" w:hAnsi="Times New Roman" w:cs="Times New Roman"/>
                <w:b/>
                <w:sz w:val="22"/>
                <w:szCs w:val="24"/>
                <w:lang w:val="kk-KZ" w:eastAsia="en-US"/>
              </w:rPr>
            </w:pPr>
          </w:p>
        </w:tc>
      </w:tr>
      <w:tr w:rsidR="00782208" w:rsidRPr="00705016" w:rsidTr="00782208">
        <w:trPr>
          <w:trHeight w:val="565"/>
        </w:trPr>
        <w:tc>
          <w:tcPr>
            <w:tcW w:w="1243"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Жаз</w:t>
            </w:r>
          </w:p>
        </w:tc>
        <w:tc>
          <w:tcPr>
            <w:tcW w:w="2977" w:type="dxa"/>
            <w:tcBorders>
              <w:top w:val="single" w:sz="4" w:space="0" w:color="auto"/>
              <w:left w:val="single" w:sz="4" w:space="0" w:color="auto"/>
              <w:bottom w:val="single" w:sz="4" w:space="0" w:color="auto"/>
              <w:right w:val="single" w:sz="4" w:space="0" w:color="auto"/>
            </w:tcBorders>
            <w:hideMark/>
          </w:tcPr>
          <w:p w:rsidR="00782208" w:rsidRPr="00AC388E" w:rsidRDefault="00782208" w:rsidP="00705016">
            <w:pPr>
              <w:rPr>
                <w:rFonts w:ascii="Times New Roman" w:hAnsi="Times New Roman" w:cs="Times New Roman"/>
                <w:sz w:val="22"/>
                <w:lang w:val="kk-KZ" w:eastAsia="en-US"/>
              </w:rPr>
            </w:pPr>
            <w:r w:rsidRPr="00AC388E">
              <w:rPr>
                <w:rFonts w:ascii="Times New Roman" w:hAnsi="Times New Roman" w:cs="Times New Roman"/>
                <w:lang w:val="kk-KZ"/>
              </w:rPr>
              <w:t xml:space="preserve">моллюскалар (Bivalvia и Gastropoda), </w:t>
            </w:r>
            <w:r w:rsidRPr="00AC388E">
              <w:rPr>
                <w:rFonts w:ascii="Times New Roman" w:hAnsi="Times New Roman" w:cs="Times New Roman"/>
                <w:sz w:val="24"/>
                <w:szCs w:val="24"/>
                <w:lang w:val="kk-KZ"/>
              </w:rPr>
              <w:t>жәндіктер</w:t>
            </w:r>
            <w:r w:rsidRPr="00AC388E">
              <w:rPr>
                <w:rFonts w:ascii="Times New Roman" w:hAnsi="Times New Roman" w:cs="Times New Roman"/>
                <w:lang w:val="kk-KZ"/>
              </w:rPr>
              <w:t xml:space="preserve"> (Insecta), </w:t>
            </w:r>
            <w:r w:rsidRPr="00AC388E">
              <w:rPr>
                <w:rFonts w:ascii="Times New Roman" w:hAnsi="Times New Roman" w:cs="Times New Roman"/>
                <w:sz w:val="24"/>
                <w:szCs w:val="24"/>
                <w:lang w:val="kk-KZ"/>
              </w:rPr>
              <w:t>сүліктер</w:t>
            </w:r>
            <w:r w:rsidRPr="00AC388E">
              <w:rPr>
                <w:rFonts w:ascii="Times New Roman" w:hAnsi="Times New Roman" w:cs="Times New Roman"/>
                <w:lang w:val="kk-KZ"/>
              </w:rPr>
              <w:t xml:space="preserve"> (Hirudinea), Шаян тәрізділер (Crustacea)</w:t>
            </w:r>
          </w:p>
        </w:tc>
        <w:tc>
          <w:tcPr>
            <w:tcW w:w="1418" w:type="dxa"/>
            <w:tcBorders>
              <w:top w:val="single" w:sz="4" w:space="0" w:color="auto"/>
              <w:left w:val="single" w:sz="4" w:space="0" w:color="auto"/>
              <w:bottom w:val="single" w:sz="4" w:space="0" w:color="auto"/>
              <w:right w:val="single" w:sz="4" w:space="0" w:color="auto"/>
            </w:tcBorders>
            <w:hideMark/>
          </w:tcPr>
          <w:p w:rsidR="00782208" w:rsidRPr="00AC388E" w:rsidRDefault="00782208" w:rsidP="00705016">
            <w:pPr>
              <w:rPr>
                <w:rFonts w:ascii="Times New Roman" w:hAnsi="Times New Roman" w:cs="Times New Roman"/>
                <w:sz w:val="24"/>
                <w:szCs w:val="24"/>
                <w:lang w:val="kk-KZ" w:eastAsia="en-US"/>
              </w:rPr>
            </w:pPr>
            <w:r w:rsidRPr="00AC388E">
              <w:rPr>
                <w:rFonts w:ascii="Times New Roman" w:hAnsi="Times New Roman" w:cs="Times New Roman"/>
                <w:sz w:val="24"/>
                <w:szCs w:val="24"/>
                <w:lang w:val="kk-KZ"/>
              </w:rPr>
              <w:t>Барлық нүктелерде</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rPr>
                <w:rFonts w:ascii="Times New Roman" w:hAnsi="Times New Roman" w:cs="Times New Roman"/>
                <w:sz w:val="24"/>
                <w:szCs w:val="24"/>
                <w:lang w:val="kk-KZ"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rPr>
                <w:rFonts w:ascii="Times New Roman" w:hAnsi="Times New Roman" w:cs="Times New Roman"/>
                <w:b/>
                <w:sz w:val="22"/>
                <w:szCs w:val="24"/>
                <w:lang w:val="kk-KZ" w:eastAsia="en-US"/>
              </w:rPr>
            </w:pPr>
          </w:p>
        </w:tc>
      </w:tr>
      <w:tr w:rsidR="00782208" w:rsidRPr="00705016" w:rsidTr="00782208">
        <w:trPr>
          <w:trHeight w:val="565"/>
        </w:trPr>
        <w:tc>
          <w:tcPr>
            <w:tcW w:w="1243"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rPr>
                <w:rFonts w:ascii="Times New Roman" w:hAnsi="Times New Roman" w:cs="Times New Roman"/>
                <w:b/>
                <w:sz w:val="22"/>
                <w:szCs w:val="24"/>
                <w:lang w:val="kk-KZ" w:eastAsia="en-US"/>
              </w:rPr>
            </w:pPr>
            <w:r w:rsidRPr="00705016">
              <w:rPr>
                <w:rFonts w:ascii="Times New Roman" w:hAnsi="Times New Roman" w:cs="Times New Roman"/>
                <w:sz w:val="24"/>
                <w:szCs w:val="24"/>
                <w:lang w:val="kk-KZ"/>
              </w:rPr>
              <w:t>Күз</w:t>
            </w:r>
          </w:p>
        </w:tc>
        <w:tc>
          <w:tcPr>
            <w:tcW w:w="2977" w:type="dxa"/>
            <w:tcBorders>
              <w:top w:val="single" w:sz="4" w:space="0" w:color="auto"/>
              <w:left w:val="single" w:sz="4" w:space="0" w:color="auto"/>
              <w:bottom w:val="single" w:sz="4" w:space="0" w:color="auto"/>
              <w:right w:val="single" w:sz="4" w:space="0" w:color="auto"/>
            </w:tcBorders>
            <w:hideMark/>
          </w:tcPr>
          <w:p w:rsidR="00782208" w:rsidRPr="00AC388E" w:rsidRDefault="00782208" w:rsidP="00705016">
            <w:pPr>
              <w:rPr>
                <w:rFonts w:ascii="Times New Roman" w:hAnsi="Times New Roman" w:cs="Times New Roman"/>
                <w:sz w:val="22"/>
                <w:lang w:val="kk-KZ" w:eastAsia="en-US"/>
              </w:rPr>
            </w:pPr>
            <w:r w:rsidRPr="00AC388E">
              <w:rPr>
                <w:rFonts w:ascii="Times New Roman" w:hAnsi="Times New Roman" w:cs="Times New Roman"/>
                <w:lang w:val="kk-KZ"/>
              </w:rPr>
              <w:t>Шаян тәрізділер (Crustacea) - Gammarus pulex (</w:t>
            </w:r>
            <w:r w:rsidRPr="00AC388E">
              <w:rPr>
                <w:rFonts w:ascii="Times New Roman" w:hAnsi="Times New Roman" w:cs="Times New Roman"/>
              </w:rPr>
              <w:t>χ</w:t>
            </w:r>
            <w:r w:rsidRPr="00AC388E">
              <w:rPr>
                <w:rFonts w:ascii="Times New Roman" w:hAnsi="Times New Roman" w:cs="Times New Roman"/>
                <w:lang w:val="kk-KZ"/>
              </w:rPr>
              <w:t>-</w:t>
            </w:r>
            <w:r w:rsidRPr="00AC388E">
              <w:rPr>
                <w:rFonts w:ascii="Times New Roman" w:hAnsi="Times New Roman" w:cs="Times New Roman"/>
              </w:rPr>
              <w:t>β</w:t>
            </w:r>
            <w:r w:rsidRPr="00AC388E">
              <w:rPr>
                <w:rFonts w:ascii="Times New Roman" w:hAnsi="Times New Roman" w:cs="Times New Roman"/>
                <w:lang w:val="kk-KZ"/>
              </w:rPr>
              <w:t xml:space="preserve">-0,65), </w:t>
            </w:r>
            <w:r w:rsidRPr="00AC388E">
              <w:rPr>
                <w:rFonts w:ascii="Times New Roman" w:hAnsi="Times New Roman" w:cs="Times New Roman"/>
                <w:sz w:val="24"/>
                <w:szCs w:val="24"/>
                <w:lang w:val="kk-KZ"/>
              </w:rPr>
              <w:t xml:space="preserve">жәндіктердің дернәсілдері </w:t>
            </w:r>
            <w:r w:rsidRPr="00AC388E">
              <w:rPr>
                <w:rFonts w:ascii="Times New Roman" w:hAnsi="Times New Roman" w:cs="Times New Roman"/>
                <w:lang w:val="kk-KZ"/>
              </w:rPr>
              <w:t>(Hemiptera)-Corixa sp. (</w:t>
            </w:r>
            <w:r w:rsidRPr="00AC388E">
              <w:rPr>
                <w:rFonts w:ascii="Times New Roman" w:hAnsi="Times New Roman" w:cs="Times New Roman"/>
              </w:rPr>
              <w:t>ο</w:t>
            </w:r>
            <w:r w:rsidRPr="00AC388E">
              <w:rPr>
                <w:rFonts w:ascii="Times New Roman" w:hAnsi="Times New Roman" w:cs="Times New Roman"/>
                <w:lang w:val="kk-KZ"/>
              </w:rPr>
              <w:t>-</w:t>
            </w:r>
            <w:r w:rsidRPr="00AC388E">
              <w:rPr>
                <w:rFonts w:ascii="Times New Roman" w:hAnsi="Times New Roman" w:cs="Times New Roman"/>
              </w:rPr>
              <w:t>β</w:t>
            </w:r>
            <w:r w:rsidRPr="00AC388E">
              <w:rPr>
                <w:rFonts w:ascii="Times New Roman" w:hAnsi="Times New Roman" w:cs="Times New Roman"/>
                <w:lang w:val="kk-KZ"/>
              </w:rPr>
              <w:t>-1,85), құрсақаяқтлар (Gastropoda) и қос жаппалы моллюскалар (Bivalvia). моллюскалар: Lymnaea auricularia (</w:t>
            </w:r>
            <w:r w:rsidRPr="00AC388E">
              <w:rPr>
                <w:rFonts w:ascii="Times New Roman" w:hAnsi="Times New Roman" w:cs="Times New Roman"/>
              </w:rPr>
              <w:t>β</w:t>
            </w:r>
            <w:r w:rsidRPr="00AC388E">
              <w:rPr>
                <w:rFonts w:ascii="Times New Roman" w:hAnsi="Times New Roman" w:cs="Times New Roman"/>
                <w:lang w:val="kk-KZ"/>
              </w:rPr>
              <w:t>-2,15), Lymnaea ovata (</w:t>
            </w:r>
            <w:r w:rsidRPr="00AC388E">
              <w:rPr>
                <w:rFonts w:ascii="Times New Roman" w:hAnsi="Times New Roman" w:cs="Times New Roman"/>
              </w:rPr>
              <w:t>ο</w:t>
            </w:r>
            <w:r w:rsidRPr="00AC388E">
              <w:rPr>
                <w:rFonts w:ascii="Times New Roman" w:hAnsi="Times New Roman" w:cs="Times New Roman"/>
                <w:lang w:val="kk-KZ"/>
              </w:rPr>
              <w:t>-</w:t>
            </w:r>
            <w:r w:rsidRPr="00AC388E">
              <w:rPr>
                <w:rFonts w:ascii="Times New Roman" w:hAnsi="Times New Roman" w:cs="Times New Roman"/>
              </w:rPr>
              <w:t>α</w:t>
            </w:r>
            <w:r w:rsidRPr="00AC388E">
              <w:rPr>
                <w:rFonts w:ascii="Times New Roman" w:hAnsi="Times New Roman" w:cs="Times New Roman"/>
                <w:lang w:val="kk-KZ"/>
              </w:rPr>
              <w:t>-2,15), Pisidium casertanum (</w:t>
            </w:r>
            <w:r w:rsidRPr="00AC388E">
              <w:rPr>
                <w:rFonts w:ascii="Times New Roman" w:hAnsi="Times New Roman" w:cs="Times New Roman"/>
              </w:rPr>
              <w:t>ο</w:t>
            </w:r>
            <w:r w:rsidRPr="00AC388E">
              <w:rPr>
                <w:rFonts w:ascii="Times New Roman" w:hAnsi="Times New Roman" w:cs="Times New Roman"/>
                <w:lang w:val="kk-KZ"/>
              </w:rPr>
              <w:t>-1,15), Pisidium obtusale (</w:t>
            </w:r>
            <w:r w:rsidRPr="00AC388E">
              <w:rPr>
                <w:rFonts w:ascii="Times New Roman" w:hAnsi="Times New Roman" w:cs="Times New Roman"/>
              </w:rPr>
              <w:t>ο</w:t>
            </w:r>
            <w:r w:rsidRPr="00AC388E">
              <w:rPr>
                <w:rFonts w:ascii="Times New Roman" w:hAnsi="Times New Roman" w:cs="Times New Roman"/>
                <w:lang w:val="kk-KZ"/>
              </w:rPr>
              <w:t>-1,2),  Sphaerium corneum (</w:t>
            </w:r>
            <w:r w:rsidRPr="00AC388E">
              <w:rPr>
                <w:rFonts w:ascii="Times New Roman" w:hAnsi="Times New Roman" w:cs="Times New Roman"/>
              </w:rPr>
              <w:t>β</w:t>
            </w:r>
            <w:r w:rsidRPr="00AC388E">
              <w:rPr>
                <w:rFonts w:ascii="Times New Roman" w:hAnsi="Times New Roman" w:cs="Times New Roman"/>
                <w:lang w:val="kk-KZ"/>
              </w:rPr>
              <w:t>-</w:t>
            </w:r>
            <w:r w:rsidRPr="00AC388E">
              <w:rPr>
                <w:rFonts w:ascii="Times New Roman" w:hAnsi="Times New Roman" w:cs="Times New Roman"/>
              </w:rPr>
              <w:t>α</w:t>
            </w:r>
            <w:r w:rsidRPr="00AC388E">
              <w:rPr>
                <w:rFonts w:ascii="Times New Roman" w:hAnsi="Times New Roman" w:cs="Times New Roman"/>
                <w:lang w:val="kk-KZ"/>
              </w:rPr>
              <w:t>-2,4), Sphaerium solidum.</w:t>
            </w:r>
          </w:p>
        </w:tc>
        <w:tc>
          <w:tcPr>
            <w:tcW w:w="1418" w:type="dxa"/>
            <w:tcBorders>
              <w:top w:val="single" w:sz="4" w:space="0" w:color="auto"/>
              <w:left w:val="single" w:sz="4" w:space="0" w:color="auto"/>
              <w:bottom w:val="single" w:sz="4" w:space="0" w:color="auto"/>
              <w:right w:val="single" w:sz="4" w:space="0" w:color="auto"/>
            </w:tcBorders>
            <w:hideMark/>
          </w:tcPr>
          <w:p w:rsidR="00782208" w:rsidRPr="00AC388E" w:rsidRDefault="00782208" w:rsidP="00705016">
            <w:pPr>
              <w:rPr>
                <w:rFonts w:ascii="Times New Roman" w:hAnsi="Times New Roman" w:cs="Times New Roman"/>
                <w:sz w:val="24"/>
                <w:szCs w:val="24"/>
                <w:lang w:val="kk-KZ" w:eastAsia="en-US"/>
              </w:rPr>
            </w:pPr>
            <w:r w:rsidRPr="00AC388E">
              <w:rPr>
                <w:rFonts w:ascii="Times New Roman" w:hAnsi="Times New Roman" w:cs="Times New Roman"/>
                <w:sz w:val="24"/>
                <w:szCs w:val="24"/>
                <w:lang w:val="kk-KZ"/>
              </w:rPr>
              <w:t>Барлық нүктелерде</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rPr>
                <w:rFonts w:ascii="Times New Roman" w:hAnsi="Times New Roman" w:cs="Times New Roman"/>
                <w:sz w:val="24"/>
                <w:szCs w:val="24"/>
                <w:lang w:val="kk-KZ"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rPr>
                <w:rFonts w:ascii="Times New Roman" w:hAnsi="Times New Roman" w:cs="Times New Roman"/>
                <w:b/>
                <w:sz w:val="22"/>
                <w:szCs w:val="24"/>
                <w:lang w:val="kk-KZ" w:eastAsia="en-US"/>
              </w:rPr>
            </w:pPr>
          </w:p>
        </w:tc>
      </w:tr>
    </w:tbl>
    <w:p w:rsidR="00782208" w:rsidRPr="00705016" w:rsidRDefault="00782208" w:rsidP="00705016">
      <w:pPr>
        <w:spacing w:after="0" w:line="240" w:lineRule="auto"/>
        <w:jc w:val="both"/>
        <w:rPr>
          <w:rFonts w:ascii="Times New Roman" w:hAnsi="Times New Roman" w:cs="Times New Roman"/>
          <w:sz w:val="28"/>
          <w:szCs w:val="28"/>
          <w:lang w:val="kk-KZ"/>
        </w:rPr>
      </w:pPr>
    </w:p>
    <w:p w:rsidR="00782208" w:rsidRPr="00705016" w:rsidRDefault="00782208"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2018-2020 жж зообентос құрамы бірқалыпты. Көктемде сүліктер тек "Садовое"бөлімшесінде, шаянтәрізділер – Теміртау қаласы ,"ағынды сулар бірлестігінен 1,0 төмен" және "Киевка" кенті тұстамаларында, ұлулар мен </w:t>
      </w:r>
      <w:r w:rsidRPr="00705016">
        <w:rPr>
          <w:rFonts w:ascii="Times New Roman" w:hAnsi="Times New Roman" w:cs="Times New Roman"/>
          <w:sz w:val="28"/>
          <w:szCs w:val="28"/>
          <w:lang w:val="kk-KZ"/>
        </w:rPr>
        <w:lastRenderedPageBreak/>
        <w:t>жәндік дернәсілдері барлық тұстамаларда басымдылық көрсеткен. Жаз және күз мезгіліндерінде түрлер құрамы әртүрлі болған.Түр саны 2-3тен жоғары болған. Биотикалық индекс 5 жыл аралығында сияқты 5-ке тең.</w:t>
      </w:r>
    </w:p>
    <w:p w:rsidR="00782208" w:rsidRPr="00CF31A4" w:rsidRDefault="00782208"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Зообентостың таксономиялық құрамы әртүрлі болған. Кестеде түрлік қатынас табылған сынамалардың санымен берілген.  Бауыраяқты және қосжақтаулы ұлулардың, жәндіктердің, сүліктер мен шаянтәрізділер кластарының өкілдері кездескен. </w:t>
      </w:r>
      <w:r w:rsidRPr="00CF31A4">
        <w:rPr>
          <w:rFonts w:ascii="Times New Roman" w:hAnsi="Times New Roman" w:cs="Times New Roman"/>
          <w:sz w:val="28"/>
          <w:szCs w:val="28"/>
          <w:lang w:val="kk-KZ"/>
        </w:rPr>
        <w:t>Соныменқатар, су сынамасындагидралар, нематодтар, олигохета мен сұламаларкезде</w:t>
      </w:r>
      <w:r w:rsidRPr="00705016">
        <w:rPr>
          <w:rFonts w:ascii="Times New Roman" w:hAnsi="Times New Roman" w:cs="Times New Roman"/>
          <w:sz w:val="28"/>
          <w:szCs w:val="28"/>
          <w:lang w:val="kk-KZ"/>
        </w:rPr>
        <w:t>скен</w:t>
      </w:r>
      <w:r w:rsidRPr="00CF31A4">
        <w:rPr>
          <w:rFonts w:ascii="Times New Roman" w:hAnsi="Times New Roman" w:cs="Times New Roman"/>
          <w:sz w:val="28"/>
          <w:szCs w:val="28"/>
          <w:lang w:val="kk-KZ"/>
        </w:rPr>
        <w:t>..</w:t>
      </w:r>
    </w:p>
    <w:p w:rsidR="00782208" w:rsidRPr="00705016" w:rsidRDefault="00782208"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Кесте</w:t>
      </w:r>
      <w:r w:rsidR="00AC388E">
        <w:rPr>
          <w:rFonts w:ascii="Times New Roman" w:hAnsi="Times New Roman" w:cs="Times New Roman"/>
          <w:sz w:val="28"/>
          <w:szCs w:val="28"/>
          <w:lang w:val="kk-KZ"/>
        </w:rPr>
        <w:t xml:space="preserve"> 11</w:t>
      </w:r>
    </w:p>
    <w:p w:rsidR="00782208" w:rsidRDefault="00782208"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2018-2020 жылдары Қарағанды облысында ағатын Нұра өзенінің суларындағы зообентос сипаттамалары</w:t>
      </w:r>
    </w:p>
    <w:p w:rsidR="00AC388E" w:rsidRPr="00705016" w:rsidRDefault="00AC388E" w:rsidP="00705016">
      <w:pPr>
        <w:spacing w:after="0" w:line="240" w:lineRule="auto"/>
        <w:jc w:val="both"/>
        <w:rPr>
          <w:rFonts w:ascii="Times New Roman" w:hAnsi="Times New Roman" w:cs="Times New Roman"/>
          <w:sz w:val="28"/>
          <w:szCs w:val="28"/>
          <w:lang w:val="kk-KZ"/>
        </w:rPr>
      </w:pPr>
    </w:p>
    <w:tbl>
      <w:tblPr>
        <w:tblStyle w:val="ab"/>
        <w:tblW w:w="0" w:type="auto"/>
        <w:tblLayout w:type="fixed"/>
        <w:tblLook w:val="04A0"/>
      </w:tblPr>
      <w:tblGrid>
        <w:gridCol w:w="1242"/>
        <w:gridCol w:w="851"/>
        <w:gridCol w:w="992"/>
        <w:gridCol w:w="709"/>
        <w:gridCol w:w="850"/>
        <w:gridCol w:w="851"/>
        <w:gridCol w:w="850"/>
        <w:gridCol w:w="1134"/>
        <w:gridCol w:w="851"/>
        <w:gridCol w:w="709"/>
      </w:tblGrid>
      <w:tr w:rsidR="00782208" w:rsidRPr="00705016" w:rsidTr="00782208">
        <w:trPr>
          <w:trHeight w:val="271"/>
        </w:trPr>
        <w:tc>
          <w:tcPr>
            <w:tcW w:w="9039" w:type="dxa"/>
            <w:gridSpan w:val="10"/>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center"/>
              <w:rPr>
                <w:rFonts w:ascii="Times New Roman" w:hAnsi="Times New Roman" w:cs="Times New Roman"/>
                <w:sz w:val="24"/>
                <w:szCs w:val="24"/>
                <w:lang w:val="kk-KZ" w:eastAsia="en-US"/>
              </w:rPr>
            </w:pPr>
            <w:r w:rsidRPr="00705016">
              <w:rPr>
                <w:rFonts w:ascii="Times New Roman" w:hAnsi="Times New Roman" w:cs="Times New Roman"/>
                <w:sz w:val="24"/>
                <w:szCs w:val="24"/>
                <w:lang w:val="kk-KZ"/>
              </w:rPr>
              <w:t>Анықталған нүктелер</w:t>
            </w:r>
          </w:p>
        </w:tc>
      </w:tr>
      <w:tr w:rsidR="00782208" w:rsidRPr="00705016" w:rsidTr="00782208">
        <w:trPr>
          <w:trHeight w:val="417"/>
        </w:trPr>
        <w:tc>
          <w:tcPr>
            <w:tcW w:w="1242" w:type="dxa"/>
            <w:vMerge w:val="restart"/>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Түрлер</w:t>
            </w:r>
          </w:p>
        </w:tc>
        <w:tc>
          <w:tcPr>
            <w:tcW w:w="2552" w:type="dxa"/>
            <w:gridSpan w:val="3"/>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center"/>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2018</w:t>
            </w:r>
          </w:p>
        </w:tc>
        <w:tc>
          <w:tcPr>
            <w:tcW w:w="2551" w:type="dxa"/>
            <w:gridSpan w:val="3"/>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center"/>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2019</w:t>
            </w:r>
          </w:p>
        </w:tc>
        <w:tc>
          <w:tcPr>
            <w:tcW w:w="2694" w:type="dxa"/>
            <w:gridSpan w:val="3"/>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center"/>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2020</w:t>
            </w:r>
          </w:p>
        </w:tc>
      </w:tr>
      <w:tr w:rsidR="00782208" w:rsidRPr="00705016" w:rsidTr="00782208">
        <w:trPr>
          <w:trHeight w:val="424"/>
        </w:trPr>
        <w:tc>
          <w:tcPr>
            <w:tcW w:w="9039" w:type="dxa"/>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rPr>
                <w:rFonts w:ascii="Times New Roman" w:hAnsi="Times New Roman" w:cs="Times New Roman"/>
                <w:sz w:val="20"/>
                <w:szCs w:val="20"/>
                <w:lang w:val="kk-KZ" w:eastAsia="en-US"/>
              </w:rPr>
            </w:pP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Көктем</w:t>
            </w:r>
          </w:p>
        </w:tc>
        <w:tc>
          <w:tcPr>
            <w:tcW w:w="992"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Жаз</w:t>
            </w:r>
          </w:p>
        </w:tc>
        <w:tc>
          <w:tcPr>
            <w:tcW w:w="709"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Күз</w:t>
            </w:r>
          </w:p>
        </w:tc>
        <w:tc>
          <w:tcPr>
            <w:tcW w:w="850"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Көктем</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Жаз</w:t>
            </w:r>
          </w:p>
        </w:tc>
        <w:tc>
          <w:tcPr>
            <w:tcW w:w="850"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Күз</w:t>
            </w:r>
          </w:p>
        </w:tc>
        <w:tc>
          <w:tcPr>
            <w:tcW w:w="1134"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Көктем</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Жаз</w:t>
            </w:r>
          </w:p>
        </w:tc>
        <w:tc>
          <w:tcPr>
            <w:tcW w:w="709"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Күз</w:t>
            </w:r>
          </w:p>
        </w:tc>
      </w:tr>
      <w:tr w:rsidR="00782208" w:rsidRPr="00705016" w:rsidTr="00782208">
        <w:tc>
          <w:tcPr>
            <w:tcW w:w="1242"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rPr>
              <w:t>Gastropoda</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7,9,15</w:t>
            </w:r>
          </w:p>
        </w:tc>
        <w:tc>
          <w:tcPr>
            <w:tcW w:w="992"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4,6,7,8,9,11,12,13,15,16</w:t>
            </w:r>
          </w:p>
        </w:tc>
        <w:tc>
          <w:tcPr>
            <w:tcW w:w="709"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9,11,12</w:t>
            </w:r>
          </w:p>
        </w:tc>
        <w:tc>
          <w:tcPr>
            <w:tcW w:w="850"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9, 11</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4,7,9, 10, 11, 13</w:t>
            </w:r>
          </w:p>
        </w:tc>
        <w:tc>
          <w:tcPr>
            <w:tcW w:w="850"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4,6,7, 10, 11, 12</w:t>
            </w:r>
          </w:p>
        </w:tc>
        <w:tc>
          <w:tcPr>
            <w:tcW w:w="1134"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4,6,7,8,9,10,11,13</w:t>
            </w:r>
          </w:p>
        </w:tc>
        <w:tc>
          <w:tcPr>
            <w:tcW w:w="709"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6,7</w:t>
            </w:r>
          </w:p>
        </w:tc>
      </w:tr>
      <w:tr w:rsidR="00782208" w:rsidRPr="00705016" w:rsidTr="00782208">
        <w:tc>
          <w:tcPr>
            <w:tcW w:w="1242"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rPr>
              <w:t>Trichoptera</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8,12</w:t>
            </w:r>
          </w:p>
        </w:tc>
        <w:tc>
          <w:tcPr>
            <w:tcW w:w="992"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6,7,15</w:t>
            </w:r>
          </w:p>
        </w:tc>
        <w:tc>
          <w:tcPr>
            <w:tcW w:w="709"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4,6,7,8,11,15</w:t>
            </w:r>
          </w:p>
        </w:tc>
        <w:tc>
          <w:tcPr>
            <w:tcW w:w="850"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7, 12</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8,9, 10</w:t>
            </w:r>
          </w:p>
        </w:tc>
        <w:tc>
          <w:tcPr>
            <w:tcW w:w="850"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11, 12</w:t>
            </w:r>
          </w:p>
        </w:tc>
        <w:tc>
          <w:tcPr>
            <w:tcW w:w="1134"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9,12,15</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7,9,11,12</w:t>
            </w:r>
          </w:p>
        </w:tc>
        <w:tc>
          <w:tcPr>
            <w:tcW w:w="709"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9,12</w:t>
            </w:r>
          </w:p>
        </w:tc>
      </w:tr>
      <w:tr w:rsidR="00782208" w:rsidRPr="00705016" w:rsidTr="00782208">
        <w:tc>
          <w:tcPr>
            <w:tcW w:w="1242"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rPr>
              <w:t>Crustacea</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6,13</w:t>
            </w:r>
          </w:p>
        </w:tc>
        <w:tc>
          <w:tcPr>
            <w:tcW w:w="992"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10,11,12,13</w:t>
            </w:r>
          </w:p>
        </w:tc>
        <w:tc>
          <w:tcPr>
            <w:tcW w:w="709"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4, 10, 11,12</w:t>
            </w:r>
          </w:p>
        </w:tc>
        <w:tc>
          <w:tcPr>
            <w:tcW w:w="850"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7</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8,9,11, 12, 15, 16</w:t>
            </w:r>
          </w:p>
        </w:tc>
        <w:tc>
          <w:tcPr>
            <w:tcW w:w="850"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9, 10, 11, 12, 13, 15</w:t>
            </w:r>
          </w:p>
        </w:tc>
        <w:tc>
          <w:tcPr>
            <w:tcW w:w="1134"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13,15</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6,7,8,10,11,12,13,15</w:t>
            </w:r>
          </w:p>
        </w:tc>
        <w:tc>
          <w:tcPr>
            <w:tcW w:w="709"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6,8,9,10,11,12,15</w:t>
            </w:r>
          </w:p>
        </w:tc>
      </w:tr>
      <w:tr w:rsidR="00782208" w:rsidRPr="00705016" w:rsidTr="00782208">
        <w:tc>
          <w:tcPr>
            <w:tcW w:w="1242"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rPr>
              <w:t>Bivalvia</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6,7,8,9</w:t>
            </w:r>
          </w:p>
        </w:tc>
        <w:tc>
          <w:tcPr>
            <w:tcW w:w="992"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6,7,8,9,12,13,15</w:t>
            </w:r>
          </w:p>
        </w:tc>
        <w:tc>
          <w:tcPr>
            <w:tcW w:w="709"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6,7,8,9,11,12,16</w:t>
            </w:r>
          </w:p>
        </w:tc>
        <w:tc>
          <w:tcPr>
            <w:tcW w:w="850"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6,8</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4,6,7,8,9, 11, 12, 13</w:t>
            </w:r>
          </w:p>
        </w:tc>
        <w:tc>
          <w:tcPr>
            <w:tcW w:w="850"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4,7,8, 11, 12, 16</w:t>
            </w:r>
          </w:p>
        </w:tc>
        <w:tc>
          <w:tcPr>
            <w:tcW w:w="1134"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8,11</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7,8,10,11, 13,16</w:t>
            </w:r>
          </w:p>
        </w:tc>
        <w:tc>
          <w:tcPr>
            <w:tcW w:w="709"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7,8,9,10,11,12, 13</w:t>
            </w:r>
          </w:p>
        </w:tc>
      </w:tr>
      <w:tr w:rsidR="00782208" w:rsidRPr="00705016" w:rsidTr="00782208">
        <w:tc>
          <w:tcPr>
            <w:tcW w:w="1242"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rPr>
              <w:t xml:space="preserve">Hirudinea </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7,11</w:t>
            </w:r>
          </w:p>
        </w:tc>
        <w:tc>
          <w:tcPr>
            <w:tcW w:w="992"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6,7,8,9,11,12,13</w:t>
            </w:r>
          </w:p>
        </w:tc>
        <w:tc>
          <w:tcPr>
            <w:tcW w:w="709"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8,11,12</w:t>
            </w:r>
          </w:p>
        </w:tc>
        <w:tc>
          <w:tcPr>
            <w:tcW w:w="850"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7, 10, 11</w:t>
            </w:r>
          </w:p>
        </w:tc>
        <w:tc>
          <w:tcPr>
            <w:tcW w:w="850"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6,9, 10, 12</w:t>
            </w:r>
          </w:p>
        </w:tc>
        <w:tc>
          <w:tcPr>
            <w:tcW w:w="1134"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6,9,11</w:t>
            </w:r>
          </w:p>
        </w:tc>
        <w:tc>
          <w:tcPr>
            <w:tcW w:w="709"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6,11</w:t>
            </w:r>
          </w:p>
        </w:tc>
      </w:tr>
      <w:tr w:rsidR="00782208" w:rsidRPr="00705016" w:rsidTr="00782208">
        <w:tc>
          <w:tcPr>
            <w:tcW w:w="1242"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rPr>
              <w:t xml:space="preserve">Diptera </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12</w:t>
            </w:r>
          </w:p>
        </w:tc>
        <w:tc>
          <w:tcPr>
            <w:tcW w:w="992"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8,10,16</w:t>
            </w:r>
          </w:p>
        </w:tc>
        <w:tc>
          <w:tcPr>
            <w:tcW w:w="709"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6,7,9,13,15</w:t>
            </w:r>
          </w:p>
        </w:tc>
        <w:tc>
          <w:tcPr>
            <w:tcW w:w="850"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8, 12, 13</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8, 11</w:t>
            </w:r>
          </w:p>
        </w:tc>
        <w:tc>
          <w:tcPr>
            <w:tcW w:w="850"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8,9, 13, 15</w:t>
            </w:r>
          </w:p>
        </w:tc>
        <w:tc>
          <w:tcPr>
            <w:tcW w:w="1134"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6,7,8,9,10,11,12</w:t>
            </w:r>
          </w:p>
        </w:tc>
        <w:tc>
          <w:tcPr>
            <w:tcW w:w="709"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4,8,9,11</w:t>
            </w:r>
          </w:p>
        </w:tc>
      </w:tr>
      <w:tr w:rsidR="00782208" w:rsidRPr="00705016" w:rsidTr="00782208">
        <w:tc>
          <w:tcPr>
            <w:tcW w:w="1242"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rPr>
              <w:t>Hemiptera</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7,13,15,16</w:t>
            </w:r>
          </w:p>
        </w:tc>
        <w:tc>
          <w:tcPr>
            <w:tcW w:w="992"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8</w:t>
            </w:r>
          </w:p>
        </w:tc>
        <w:tc>
          <w:tcPr>
            <w:tcW w:w="709"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11,12,13,15,16</w:t>
            </w:r>
          </w:p>
        </w:tc>
        <w:tc>
          <w:tcPr>
            <w:tcW w:w="850"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15</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9, 12, 13</w:t>
            </w:r>
          </w:p>
        </w:tc>
        <w:tc>
          <w:tcPr>
            <w:tcW w:w="850"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7,9, 13, 15, 16</w:t>
            </w:r>
          </w:p>
        </w:tc>
        <w:tc>
          <w:tcPr>
            <w:tcW w:w="1134"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13</w:t>
            </w:r>
          </w:p>
        </w:tc>
        <w:tc>
          <w:tcPr>
            <w:tcW w:w="851"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709"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6,7,9,10,11,12, 15,16</w:t>
            </w:r>
          </w:p>
        </w:tc>
      </w:tr>
      <w:tr w:rsidR="00782208" w:rsidRPr="00705016" w:rsidTr="00782208">
        <w:tc>
          <w:tcPr>
            <w:tcW w:w="1242"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eastAsia="en-US"/>
              </w:rPr>
            </w:pPr>
            <w:r w:rsidRPr="00705016">
              <w:rPr>
                <w:rFonts w:ascii="Times New Roman" w:hAnsi="Times New Roman" w:cs="Times New Roman"/>
                <w:sz w:val="20"/>
                <w:szCs w:val="20"/>
              </w:rPr>
              <w:t>Coleoptera</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8</w:t>
            </w:r>
          </w:p>
        </w:tc>
        <w:tc>
          <w:tcPr>
            <w:tcW w:w="992"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709"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850"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9</w:t>
            </w:r>
          </w:p>
        </w:tc>
        <w:tc>
          <w:tcPr>
            <w:tcW w:w="850"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9</w:t>
            </w:r>
          </w:p>
        </w:tc>
        <w:tc>
          <w:tcPr>
            <w:tcW w:w="1134"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15,16</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9</w:t>
            </w:r>
          </w:p>
        </w:tc>
        <w:tc>
          <w:tcPr>
            <w:tcW w:w="709"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11</w:t>
            </w:r>
          </w:p>
        </w:tc>
      </w:tr>
      <w:tr w:rsidR="00782208" w:rsidRPr="00705016" w:rsidTr="00782208">
        <w:tc>
          <w:tcPr>
            <w:tcW w:w="1242"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eastAsia="en-US"/>
              </w:rPr>
            </w:pPr>
            <w:r w:rsidRPr="00705016">
              <w:rPr>
                <w:rFonts w:ascii="Times New Roman" w:hAnsi="Times New Roman" w:cs="Times New Roman"/>
                <w:sz w:val="20"/>
                <w:szCs w:val="20"/>
              </w:rPr>
              <w:t>Insecta</w:t>
            </w:r>
          </w:p>
        </w:tc>
        <w:tc>
          <w:tcPr>
            <w:tcW w:w="851"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992"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709"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8</w:t>
            </w:r>
          </w:p>
        </w:tc>
        <w:tc>
          <w:tcPr>
            <w:tcW w:w="850"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15</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8</w:t>
            </w:r>
          </w:p>
        </w:tc>
        <w:tc>
          <w:tcPr>
            <w:tcW w:w="850"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11</w:t>
            </w:r>
          </w:p>
        </w:tc>
        <w:tc>
          <w:tcPr>
            <w:tcW w:w="1134"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851"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709"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r>
      <w:tr w:rsidR="00782208" w:rsidRPr="00705016" w:rsidTr="00782208">
        <w:tc>
          <w:tcPr>
            <w:tcW w:w="1242"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eastAsia="en-US"/>
              </w:rPr>
            </w:pPr>
            <w:r w:rsidRPr="00705016">
              <w:rPr>
                <w:rFonts w:ascii="Times New Roman" w:hAnsi="Times New Roman" w:cs="Times New Roman"/>
                <w:sz w:val="20"/>
                <w:szCs w:val="20"/>
              </w:rPr>
              <w:t>Oligochaeta</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11</w:t>
            </w:r>
          </w:p>
        </w:tc>
        <w:tc>
          <w:tcPr>
            <w:tcW w:w="992"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709"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6,9, 15</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6,7,8,9, 10, 11</w:t>
            </w:r>
          </w:p>
        </w:tc>
        <w:tc>
          <w:tcPr>
            <w:tcW w:w="850"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6,8</w:t>
            </w:r>
          </w:p>
        </w:tc>
        <w:tc>
          <w:tcPr>
            <w:tcW w:w="1134"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7,8,9,11</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6,7,8,9,13</w:t>
            </w:r>
          </w:p>
        </w:tc>
        <w:tc>
          <w:tcPr>
            <w:tcW w:w="709"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9,11</w:t>
            </w:r>
          </w:p>
        </w:tc>
      </w:tr>
      <w:tr w:rsidR="00782208" w:rsidRPr="00705016" w:rsidTr="00782208">
        <w:tc>
          <w:tcPr>
            <w:tcW w:w="1242"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eastAsia="en-US"/>
              </w:rPr>
            </w:pPr>
            <w:r w:rsidRPr="00705016">
              <w:rPr>
                <w:rFonts w:ascii="Times New Roman" w:hAnsi="Times New Roman" w:cs="Times New Roman"/>
                <w:sz w:val="20"/>
                <w:szCs w:val="20"/>
              </w:rPr>
              <w:t>Ephemeroptera</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13</w:t>
            </w:r>
          </w:p>
        </w:tc>
        <w:tc>
          <w:tcPr>
            <w:tcW w:w="992"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12</w:t>
            </w:r>
          </w:p>
        </w:tc>
        <w:tc>
          <w:tcPr>
            <w:tcW w:w="709"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850"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9</w:t>
            </w:r>
          </w:p>
        </w:tc>
        <w:tc>
          <w:tcPr>
            <w:tcW w:w="850"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6,9, 12</w:t>
            </w:r>
          </w:p>
        </w:tc>
        <w:tc>
          <w:tcPr>
            <w:tcW w:w="1134"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12</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12</w:t>
            </w:r>
          </w:p>
        </w:tc>
        <w:tc>
          <w:tcPr>
            <w:tcW w:w="709"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8,9,12</w:t>
            </w:r>
          </w:p>
        </w:tc>
      </w:tr>
      <w:tr w:rsidR="00782208" w:rsidRPr="00705016" w:rsidTr="00782208">
        <w:tc>
          <w:tcPr>
            <w:tcW w:w="1242"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eastAsia="en-US"/>
              </w:rPr>
            </w:pPr>
            <w:r w:rsidRPr="00705016">
              <w:rPr>
                <w:rFonts w:ascii="Times New Roman" w:hAnsi="Times New Roman" w:cs="Times New Roman"/>
                <w:sz w:val="20"/>
                <w:szCs w:val="20"/>
              </w:rPr>
              <w:t>Odonata</w:t>
            </w:r>
          </w:p>
        </w:tc>
        <w:tc>
          <w:tcPr>
            <w:tcW w:w="851"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992"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13</w:t>
            </w:r>
          </w:p>
        </w:tc>
        <w:tc>
          <w:tcPr>
            <w:tcW w:w="709"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850"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851"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850"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1134"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851"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709"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6</w:t>
            </w:r>
          </w:p>
        </w:tc>
      </w:tr>
      <w:tr w:rsidR="00782208" w:rsidRPr="00705016" w:rsidTr="00782208">
        <w:tc>
          <w:tcPr>
            <w:tcW w:w="1242"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eastAsia="en-US"/>
              </w:rPr>
            </w:pPr>
            <w:r w:rsidRPr="00705016">
              <w:rPr>
                <w:rFonts w:ascii="Times New Roman" w:hAnsi="Times New Roman" w:cs="Times New Roman"/>
              </w:rPr>
              <w:t>Nematoda</w:t>
            </w:r>
          </w:p>
        </w:tc>
        <w:tc>
          <w:tcPr>
            <w:tcW w:w="851"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992"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709"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850"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6,7,8,9</w:t>
            </w:r>
          </w:p>
        </w:tc>
        <w:tc>
          <w:tcPr>
            <w:tcW w:w="850"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1134"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851"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709"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4</w:t>
            </w:r>
          </w:p>
        </w:tc>
      </w:tr>
      <w:tr w:rsidR="00782208" w:rsidRPr="00705016" w:rsidTr="00782208">
        <w:tc>
          <w:tcPr>
            <w:tcW w:w="1242"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eastAsia="en-US"/>
              </w:rPr>
            </w:pPr>
            <w:r w:rsidRPr="00705016">
              <w:rPr>
                <w:rFonts w:ascii="Times New Roman" w:hAnsi="Times New Roman" w:cs="Times New Roman"/>
              </w:rPr>
              <w:t>Planaria</w:t>
            </w:r>
          </w:p>
        </w:tc>
        <w:tc>
          <w:tcPr>
            <w:tcW w:w="851"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992"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709"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9</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6</w:t>
            </w:r>
          </w:p>
        </w:tc>
        <w:tc>
          <w:tcPr>
            <w:tcW w:w="850"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6</w:t>
            </w:r>
          </w:p>
        </w:tc>
        <w:tc>
          <w:tcPr>
            <w:tcW w:w="1134"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851"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709"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r>
      <w:tr w:rsidR="00782208" w:rsidRPr="00705016" w:rsidTr="00782208">
        <w:tc>
          <w:tcPr>
            <w:tcW w:w="1242"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eastAsia="en-US"/>
              </w:rPr>
            </w:pPr>
            <w:r w:rsidRPr="00705016">
              <w:rPr>
                <w:rFonts w:ascii="Times New Roman" w:hAnsi="Times New Roman" w:cs="Times New Roman"/>
              </w:rPr>
              <w:t>Hydrozoa</w:t>
            </w:r>
          </w:p>
        </w:tc>
        <w:tc>
          <w:tcPr>
            <w:tcW w:w="851"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992"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709"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9</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8,9, 11</w:t>
            </w:r>
          </w:p>
        </w:tc>
        <w:tc>
          <w:tcPr>
            <w:tcW w:w="850"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11</w:t>
            </w:r>
          </w:p>
        </w:tc>
        <w:tc>
          <w:tcPr>
            <w:tcW w:w="1134"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11,12</w:t>
            </w:r>
          </w:p>
        </w:tc>
        <w:tc>
          <w:tcPr>
            <w:tcW w:w="709"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10,11</w:t>
            </w:r>
          </w:p>
        </w:tc>
      </w:tr>
      <w:tr w:rsidR="00782208" w:rsidRPr="00705016" w:rsidTr="00782208">
        <w:tc>
          <w:tcPr>
            <w:tcW w:w="1242"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eastAsia="en-US"/>
              </w:rPr>
            </w:pPr>
            <w:r w:rsidRPr="00705016">
              <w:rPr>
                <w:rFonts w:ascii="Times New Roman" w:hAnsi="Times New Roman" w:cs="Times New Roman"/>
              </w:rPr>
              <w:t>Coleoptera</w:t>
            </w:r>
          </w:p>
        </w:tc>
        <w:tc>
          <w:tcPr>
            <w:tcW w:w="851"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992"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709"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16</w:t>
            </w:r>
          </w:p>
        </w:tc>
        <w:tc>
          <w:tcPr>
            <w:tcW w:w="851"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850"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16</w:t>
            </w:r>
          </w:p>
        </w:tc>
        <w:tc>
          <w:tcPr>
            <w:tcW w:w="1134"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851"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709"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r>
      <w:tr w:rsidR="00782208" w:rsidRPr="00705016" w:rsidTr="00782208">
        <w:tc>
          <w:tcPr>
            <w:tcW w:w="1242"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2"/>
                <w:lang w:eastAsia="en-US"/>
              </w:rPr>
            </w:pPr>
            <w:r w:rsidRPr="00705016">
              <w:rPr>
                <w:rFonts w:ascii="Times New Roman" w:hAnsi="Times New Roman" w:cs="Times New Roman"/>
              </w:rPr>
              <w:t>Turbellaria</w:t>
            </w:r>
          </w:p>
        </w:tc>
        <w:tc>
          <w:tcPr>
            <w:tcW w:w="851"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992"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709"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850"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851"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850" w:type="dxa"/>
            <w:tcBorders>
              <w:top w:val="single" w:sz="4" w:space="0" w:color="auto"/>
              <w:left w:val="single" w:sz="4" w:space="0" w:color="auto"/>
              <w:bottom w:val="single" w:sz="4" w:space="0" w:color="auto"/>
              <w:right w:val="single" w:sz="4" w:space="0" w:color="auto"/>
            </w:tcBorders>
          </w:tcPr>
          <w:p w:rsidR="00782208" w:rsidRPr="00705016" w:rsidRDefault="00782208" w:rsidP="00705016">
            <w:pPr>
              <w:jc w:val="both"/>
              <w:rPr>
                <w:rFonts w:ascii="Times New Roman" w:hAnsi="Times New Roman" w:cs="Times New Roman"/>
                <w:sz w:val="20"/>
                <w:szCs w:val="20"/>
                <w:lang w:val="kk-KZ" w:eastAsia="en-US"/>
              </w:rPr>
            </w:pPr>
          </w:p>
        </w:tc>
        <w:tc>
          <w:tcPr>
            <w:tcW w:w="1134"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6,7,8,9</w:t>
            </w:r>
          </w:p>
        </w:tc>
        <w:tc>
          <w:tcPr>
            <w:tcW w:w="851"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8,</w:t>
            </w:r>
          </w:p>
        </w:tc>
        <w:tc>
          <w:tcPr>
            <w:tcW w:w="709"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0"/>
                <w:szCs w:val="20"/>
                <w:lang w:val="kk-KZ" w:eastAsia="en-US"/>
              </w:rPr>
            </w:pPr>
            <w:r w:rsidRPr="00705016">
              <w:rPr>
                <w:rFonts w:ascii="Times New Roman" w:hAnsi="Times New Roman" w:cs="Times New Roman"/>
                <w:sz w:val="20"/>
                <w:szCs w:val="20"/>
                <w:lang w:val="kk-KZ"/>
              </w:rPr>
              <w:t>6,11</w:t>
            </w:r>
          </w:p>
        </w:tc>
      </w:tr>
    </w:tbl>
    <w:p w:rsidR="00782208" w:rsidRPr="00705016" w:rsidRDefault="00782208" w:rsidP="00705016">
      <w:pPr>
        <w:spacing w:after="0" w:line="240" w:lineRule="auto"/>
        <w:ind w:firstLine="709"/>
        <w:jc w:val="both"/>
        <w:rPr>
          <w:rFonts w:ascii="Times New Roman" w:hAnsi="Times New Roman" w:cs="Times New Roman"/>
          <w:sz w:val="28"/>
          <w:szCs w:val="28"/>
          <w:shd w:val="clear" w:color="auto" w:fill="FFFFFF" w:themeFill="background1"/>
          <w:lang w:val="kk-KZ"/>
        </w:rPr>
      </w:pPr>
    </w:p>
    <w:p w:rsidR="00782208" w:rsidRPr="00AC388E" w:rsidRDefault="00782208" w:rsidP="00705016">
      <w:pPr>
        <w:spacing w:after="0" w:line="240" w:lineRule="auto"/>
        <w:ind w:firstLine="709"/>
        <w:jc w:val="both"/>
        <w:rPr>
          <w:rFonts w:ascii="Times New Roman" w:hAnsi="Times New Roman" w:cs="Times New Roman"/>
          <w:sz w:val="28"/>
          <w:szCs w:val="28"/>
          <w:lang w:val="kk-KZ"/>
        </w:rPr>
      </w:pPr>
      <w:r w:rsidRPr="00AC388E">
        <w:rPr>
          <w:rFonts w:ascii="Times New Roman" w:hAnsi="Times New Roman" w:cs="Times New Roman"/>
          <w:sz w:val="28"/>
          <w:szCs w:val="28"/>
          <w:lang w:val="kk-KZ"/>
        </w:rPr>
        <w:t xml:space="preserve">Гидробиологиялық көрсеткіштерді талдау кезінде соңғы 5 жылда су сапасы бір деңгейде қалғанын көруге болады. Су сапасы 3 класс  "орташа ластанған".  Келесі 5 жылда су сапасы өзгермеген, сапробтық индексі бір </w:t>
      </w:r>
      <w:r w:rsidRPr="00AC388E">
        <w:rPr>
          <w:rFonts w:ascii="Times New Roman" w:hAnsi="Times New Roman" w:cs="Times New Roman"/>
          <w:sz w:val="28"/>
          <w:szCs w:val="28"/>
          <w:lang w:val="kk-KZ"/>
        </w:rPr>
        <w:lastRenderedPageBreak/>
        <w:t>деңгейде, клеткалар саны да қатты өзгеріске ұшырамаған, тек түрлер ара қатынасы аздап ауытқығаны көрінеді.</w:t>
      </w:r>
    </w:p>
    <w:p w:rsidR="00782208" w:rsidRPr="00AC388E" w:rsidRDefault="00782208" w:rsidP="00705016">
      <w:pPr>
        <w:spacing w:after="0" w:line="240" w:lineRule="auto"/>
        <w:ind w:firstLine="709"/>
        <w:jc w:val="both"/>
        <w:rPr>
          <w:rFonts w:ascii="Times New Roman" w:hAnsi="Times New Roman" w:cs="Times New Roman"/>
          <w:sz w:val="28"/>
          <w:szCs w:val="28"/>
          <w:lang w:val="kk-KZ"/>
        </w:rPr>
      </w:pPr>
      <w:r w:rsidRPr="00AC388E">
        <w:rPr>
          <w:rFonts w:ascii="Times New Roman" w:hAnsi="Times New Roman" w:cs="Times New Roman"/>
          <w:sz w:val="28"/>
          <w:szCs w:val="28"/>
          <w:lang w:val="kk-KZ"/>
        </w:rPr>
        <w:t>Келесі кестеде соңғы 4 жылдың кешенді ластану индексі бойынша Қарағанды облысында ағатын Нұра өзенінің сапасы берілген.</w:t>
      </w:r>
    </w:p>
    <w:p w:rsidR="00782208" w:rsidRPr="00705016" w:rsidRDefault="004648AD" w:rsidP="0070501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12-</w:t>
      </w:r>
      <w:r w:rsidR="00782208" w:rsidRPr="00705016">
        <w:rPr>
          <w:rFonts w:ascii="Times New Roman" w:hAnsi="Times New Roman" w:cs="Times New Roman"/>
          <w:sz w:val="28"/>
          <w:szCs w:val="28"/>
          <w:lang w:val="kk-KZ"/>
        </w:rPr>
        <w:t>Кестеден байқағандай, Су сапасы орташа ластанған класқа жатқызылып, бір деңгейде қалған.</w:t>
      </w:r>
    </w:p>
    <w:p w:rsidR="004648AD" w:rsidRDefault="004648AD" w:rsidP="00705016">
      <w:pPr>
        <w:spacing w:after="0" w:line="240" w:lineRule="auto"/>
        <w:ind w:firstLine="709"/>
        <w:jc w:val="both"/>
        <w:rPr>
          <w:rFonts w:ascii="Times New Roman" w:hAnsi="Times New Roman" w:cs="Times New Roman"/>
          <w:sz w:val="28"/>
          <w:szCs w:val="28"/>
          <w:lang w:val="kk-KZ"/>
        </w:rPr>
      </w:pPr>
    </w:p>
    <w:p w:rsidR="00782208" w:rsidRPr="00705016" w:rsidRDefault="00782208"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Кесте </w:t>
      </w:r>
      <w:r w:rsidR="004648AD">
        <w:rPr>
          <w:rFonts w:ascii="Times New Roman" w:hAnsi="Times New Roman" w:cs="Times New Roman"/>
          <w:sz w:val="28"/>
          <w:szCs w:val="28"/>
          <w:lang w:val="kk-KZ"/>
        </w:rPr>
        <w:t>12</w:t>
      </w:r>
    </w:p>
    <w:p w:rsidR="00782208" w:rsidRPr="00705016" w:rsidRDefault="00782208"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Нұра өзенінің </w:t>
      </w:r>
      <w:r w:rsidR="004648AD">
        <w:rPr>
          <w:rFonts w:ascii="Times New Roman" w:hAnsi="Times New Roman" w:cs="Times New Roman"/>
          <w:sz w:val="28"/>
          <w:szCs w:val="28"/>
          <w:lang w:val="kk-KZ"/>
        </w:rPr>
        <w:t xml:space="preserve">2016-2018 жж аралығында </w:t>
      </w:r>
      <w:r w:rsidRPr="00705016">
        <w:rPr>
          <w:rFonts w:ascii="Times New Roman" w:hAnsi="Times New Roman" w:cs="Times New Roman"/>
          <w:sz w:val="28"/>
          <w:szCs w:val="28"/>
          <w:lang w:val="kk-KZ"/>
        </w:rPr>
        <w:t xml:space="preserve">су ластану индекстері </w:t>
      </w:r>
    </w:p>
    <w:p w:rsidR="00782208" w:rsidRPr="00705016" w:rsidRDefault="00782208" w:rsidP="00705016">
      <w:pPr>
        <w:spacing w:after="0" w:line="240" w:lineRule="auto"/>
        <w:ind w:firstLine="709"/>
        <w:jc w:val="both"/>
        <w:rPr>
          <w:rFonts w:ascii="Times New Roman" w:hAnsi="Times New Roman" w:cs="Times New Roman"/>
          <w:sz w:val="28"/>
          <w:szCs w:val="28"/>
          <w:lang w:val="kk-KZ"/>
        </w:rPr>
      </w:pPr>
    </w:p>
    <w:tbl>
      <w:tblPr>
        <w:tblpPr w:leftFromText="180" w:rightFromText="180" w:bottomFromText="200" w:vertAnchor="text" w:horzAnchor="margin" w:tblpXSpec="center" w:tblpY="-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
        <w:gridCol w:w="854"/>
        <w:gridCol w:w="503"/>
        <w:gridCol w:w="557"/>
        <w:gridCol w:w="1049"/>
        <w:gridCol w:w="606"/>
        <w:gridCol w:w="675"/>
        <w:gridCol w:w="1049"/>
        <w:gridCol w:w="606"/>
        <w:gridCol w:w="675"/>
        <w:gridCol w:w="2122"/>
      </w:tblGrid>
      <w:tr w:rsidR="00782208" w:rsidRPr="00705016" w:rsidTr="00782208">
        <w:trPr>
          <w:trHeight w:val="317"/>
        </w:trPr>
        <w:tc>
          <w:tcPr>
            <w:tcW w:w="1407" w:type="dxa"/>
            <w:vMerge w:val="restart"/>
            <w:tcBorders>
              <w:top w:val="single" w:sz="4" w:space="0" w:color="auto"/>
              <w:left w:val="single" w:sz="4" w:space="0" w:color="auto"/>
              <w:bottom w:val="single" w:sz="4" w:space="0" w:color="auto"/>
              <w:right w:val="single" w:sz="4" w:space="0" w:color="auto"/>
            </w:tcBorders>
            <w:vAlign w:val="center"/>
          </w:tcPr>
          <w:p w:rsidR="00782208" w:rsidRPr="00705016" w:rsidRDefault="00782208" w:rsidP="00705016">
            <w:pPr>
              <w:pStyle w:val="ae"/>
              <w:rPr>
                <w:sz w:val="24"/>
                <w:szCs w:val="24"/>
                <w:lang w:val="kk-KZ" w:eastAsia="en-US"/>
              </w:rPr>
            </w:pPr>
          </w:p>
        </w:tc>
        <w:tc>
          <w:tcPr>
            <w:tcW w:w="2223" w:type="dxa"/>
            <w:gridSpan w:val="3"/>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pStyle w:val="ae"/>
              <w:rPr>
                <w:sz w:val="24"/>
                <w:szCs w:val="24"/>
                <w:lang w:eastAsia="en-US"/>
              </w:rPr>
            </w:pPr>
            <w:r w:rsidRPr="00705016">
              <w:rPr>
                <w:sz w:val="24"/>
                <w:szCs w:val="24"/>
                <w:lang w:eastAsia="en-US"/>
              </w:rPr>
              <w:t>Судыңластануиндексі</w:t>
            </w:r>
          </w:p>
        </w:tc>
        <w:tc>
          <w:tcPr>
            <w:tcW w:w="2222" w:type="dxa"/>
            <w:gridSpan w:val="3"/>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pStyle w:val="ae"/>
              <w:rPr>
                <w:sz w:val="24"/>
                <w:szCs w:val="24"/>
                <w:lang w:eastAsia="en-US"/>
              </w:rPr>
            </w:pPr>
            <w:r w:rsidRPr="00705016">
              <w:rPr>
                <w:sz w:val="24"/>
                <w:szCs w:val="24"/>
                <w:lang w:eastAsia="en-US"/>
              </w:rPr>
              <w:t>Судыңластануыныңкешендіиндексі</w:t>
            </w:r>
          </w:p>
        </w:tc>
        <w:tc>
          <w:tcPr>
            <w:tcW w:w="2222" w:type="dxa"/>
            <w:gridSpan w:val="3"/>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pStyle w:val="ae"/>
              <w:rPr>
                <w:sz w:val="24"/>
                <w:szCs w:val="24"/>
                <w:lang w:eastAsia="en-US"/>
              </w:rPr>
            </w:pPr>
            <w:r w:rsidRPr="00705016">
              <w:rPr>
                <w:sz w:val="24"/>
                <w:szCs w:val="24"/>
                <w:lang w:eastAsia="en-US"/>
              </w:rPr>
              <w:t>Судыңластануыныңкешендіиндексі</w:t>
            </w:r>
          </w:p>
        </w:tc>
        <w:tc>
          <w:tcPr>
            <w:tcW w:w="1497"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pStyle w:val="ae"/>
              <w:rPr>
                <w:sz w:val="24"/>
                <w:szCs w:val="24"/>
                <w:lang w:eastAsia="en-US"/>
              </w:rPr>
            </w:pPr>
            <w:r w:rsidRPr="00705016">
              <w:rPr>
                <w:sz w:val="24"/>
                <w:szCs w:val="24"/>
                <w:lang w:eastAsia="en-US"/>
              </w:rPr>
              <w:t>Судыңластануыныңкешендіиндексі</w:t>
            </w:r>
          </w:p>
        </w:tc>
      </w:tr>
      <w:tr w:rsidR="00782208" w:rsidRPr="00705016" w:rsidTr="00782208">
        <w:trPr>
          <w:trHeight w:val="2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sz w:val="24"/>
                <w:szCs w:val="24"/>
                <w:lang w:val="kk-KZ"/>
              </w:rPr>
            </w:pPr>
          </w:p>
        </w:tc>
        <w:tc>
          <w:tcPr>
            <w:tcW w:w="2223" w:type="dxa"/>
            <w:gridSpan w:val="3"/>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pStyle w:val="ae"/>
              <w:rPr>
                <w:sz w:val="24"/>
                <w:szCs w:val="24"/>
                <w:lang w:eastAsia="en-US"/>
              </w:rPr>
            </w:pPr>
            <w:r w:rsidRPr="00705016">
              <w:rPr>
                <w:sz w:val="24"/>
                <w:szCs w:val="24"/>
                <w:lang w:eastAsia="en-US"/>
              </w:rPr>
              <w:t>2016</w:t>
            </w:r>
          </w:p>
        </w:tc>
        <w:tc>
          <w:tcPr>
            <w:tcW w:w="2222" w:type="dxa"/>
            <w:gridSpan w:val="3"/>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pStyle w:val="ae"/>
              <w:rPr>
                <w:sz w:val="24"/>
                <w:szCs w:val="24"/>
                <w:lang w:eastAsia="en-US"/>
              </w:rPr>
            </w:pPr>
            <w:r w:rsidRPr="00705016">
              <w:rPr>
                <w:sz w:val="24"/>
                <w:szCs w:val="24"/>
                <w:lang w:eastAsia="en-US"/>
              </w:rPr>
              <w:t>2017</w:t>
            </w:r>
          </w:p>
        </w:tc>
        <w:tc>
          <w:tcPr>
            <w:tcW w:w="2222" w:type="dxa"/>
            <w:gridSpan w:val="3"/>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pStyle w:val="ae"/>
              <w:rPr>
                <w:sz w:val="24"/>
                <w:szCs w:val="24"/>
                <w:lang w:eastAsia="en-US"/>
              </w:rPr>
            </w:pPr>
            <w:r w:rsidRPr="00705016">
              <w:rPr>
                <w:sz w:val="24"/>
                <w:szCs w:val="24"/>
                <w:lang w:eastAsia="en-US"/>
              </w:rPr>
              <w:t>2018</w:t>
            </w:r>
          </w:p>
        </w:tc>
        <w:tc>
          <w:tcPr>
            <w:tcW w:w="1497" w:type="dxa"/>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pStyle w:val="ae"/>
              <w:rPr>
                <w:sz w:val="24"/>
                <w:szCs w:val="24"/>
                <w:lang w:val="kk-KZ" w:eastAsia="en-US"/>
              </w:rPr>
            </w:pPr>
          </w:p>
        </w:tc>
      </w:tr>
      <w:tr w:rsidR="00782208" w:rsidRPr="00705016" w:rsidTr="00782208">
        <w:trPr>
          <w:trHeight w:val="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spacing w:after="0" w:line="240" w:lineRule="auto"/>
              <w:rPr>
                <w:rFonts w:ascii="Times New Roman" w:eastAsia="Times New Roman" w:hAnsi="Times New Roman" w:cs="Times New Roman"/>
                <w:sz w:val="24"/>
                <w:szCs w:val="24"/>
                <w:lang w:val="kk-KZ"/>
              </w:rPr>
            </w:pPr>
          </w:p>
        </w:tc>
        <w:tc>
          <w:tcPr>
            <w:tcW w:w="810" w:type="dxa"/>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pStyle w:val="ae"/>
              <w:rPr>
                <w:sz w:val="24"/>
                <w:szCs w:val="24"/>
                <w:lang w:eastAsia="en-US"/>
              </w:rPr>
            </w:pPr>
            <w:r w:rsidRPr="00705016">
              <w:rPr>
                <w:sz w:val="24"/>
                <w:szCs w:val="24"/>
                <w:lang w:val="kk-KZ" w:eastAsia="en-US"/>
              </w:rPr>
              <w:t>е</w:t>
            </w:r>
            <w:r w:rsidRPr="00705016">
              <w:rPr>
                <w:sz w:val="24"/>
                <w:szCs w:val="24"/>
                <w:lang w:eastAsia="en-US"/>
              </w:rPr>
              <w:t>рігеноттегі</w:t>
            </w:r>
          </w:p>
        </w:tc>
        <w:tc>
          <w:tcPr>
            <w:tcW w:w="672" w:type="dxa"/>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pStyle w:val="BodyTextIndent32"/>
              <w:ind w:firstLine="0"/>
              <w:jc w:val="center"/>
              <w:rPr>
                <w:rFonts w:ascii="Times New Roman" w:hAnsi="Times New Roman"/>
                <w:sz w:val="24"/>
                <w:szCs w:val="24"/>
              </w:rPr>
            </w:pPr>
            <w:r w:rsidRPr="00705016">
              <w:rPr>
                <w:rFonts w:ascii="Times New Roman" w:hAnsi="Times New Roman"/>
                <w:sz w:val="24"/>
                <w:szCs w:val="24"/>
              </w:rPr>
              <w:t>ОБ</w:t>
            </w:r>
            <w:r w:rsidR="00E14A9D" w:rsidRPr="00705016">
              <w:rPr>
                <w:rFonts w:ascii="Times New Roman" w:hAnsi="Times New Roman"/>
                <w:sz w:val="24"/>
                <w:szCs w:val="24"/>
                <w:lang w:val="kk-KZ"/>
              </w:rPr>
              <w:t>Қ</w:t>
            </w:r>
            <w:r w:rsidRPr="00705016">
              <w:rPr>
                <w:rFonts w:ascii="Times New Roman" w:hAnsi="Times New Roman"/>
                <w:sz w:val="24"/>
                <w:szCs w:val="24"/>
                <w:vertAlign w:val="subscript"/>
              </w:rPr>
              <w:t>5</w:t>
            </w:r>
          </w:p>
        </w:tc>
        <w:tc>
          <w:tcPr>
            <w:tcW w:w="741" w:type="dxa"/>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pStyle w:val="ae"/>
              <w:rPr>
                <w:sz w:val="24"/>
                <w:szCs w:val="24"/>
                <w:lang w:eastAsia="en-US"/>
              </w:rPr>
            </w:pPr>
            <w:r w:rsidRPr="00705016">
              <w:rPr>
                <w:sz w:val="24"/>
                <w:szCs w:val="24"/>
                <w:lang w:eastAsia="en-US"/>
              </w:rPr>
              <w:t>СЛКИ</w:t>
            </w:r>
          </w:p>
        </w:tc>
        <w:tc>
          <w:tcPr>
            <w:tcW w:w="809" w:type="dxa"/>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pStyle w:val="ae"/>
              <w:rPr>
                <w:sz w:val="24"/>
                <w:szCs w:val="24"/>
                <w:lang w:eastAsia="en-US"/>
              </w:rPr>
            </w:pPr>
            <w:r w:rsidRPr="00705016">
              <w:rPr>
                <w:sz w:val="24"/>
                <w:szCs w:val="24"/>
                <w:lang w:val="kk-KZ" w:eastAsia="en-US"/>
              </w:rPr>
              <w:t>е</w:t>
            </w:r>
            <w:r w:rsidRPr="00705016">
              <w:rPr>
                <w:sz w:val="24"/>
                <w:szCs w:val="24"/>
                <w:lang w:eastAsia="en-US"/>
              </w:rPr>
              <w:t>рігеноттегі</w:t>
            </w:r>
          </w:p>
        </w:tc>
        <w:tc>
          <w:tcPr>
            <w:tcW w:w="672" w:type="dxa"/>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pStyle w:val="BodyTextIndent32"/>
              <w:ind w:firstLine="0"/>
              <w:jc w:val="center"/>
              <w:rPr>
                <w:rFonts w:ascii="Times New Roman" w:hAnsi="Times New Roman"/>
                <w:sz w:val="24"/>
                <w:szCs w:val="24"/>
              </w:rPr>
            </w:pPr>
            <w:r w:rsidRPr="00705016">
              <w:rPr>
                <w:rFonts w:ascii="Times New Roman" w:hAnsi="Times New Roman"/>
                <w:sz w:val="24"/>
                <w:szCs w:val="24"/>
              </w:rPr>
              <w:t>ОБ</w:t>
            </w:r>
            <w:r w:rsidR="00E14A9D" w:rsidRPr="00705016">
              <w:rPr>
                <w:rFonts w:ascii="Times New Roman" w:hAnsi="Times New Roman"/>
                <w:sz w:val="24"/>
                <w:szCs w:val="24"/>
                <w:lang w:val="kk-KZ"/>
              </w:rPr>
              <w:t>Қ</w:t>
            </w:r>
            <w:r w:rsidRPr="00705016">
              <w:rPr>
                <w:rFonts w:ascii="Times New Roman" w:hAnsi="Times New Roman"/>
                <w:sz w:val="24"/>
                <w:szCs w:val="24"/>
                <w:vertAlign w:val="subscript"/>
              </w:rPr>
              <w:t>5</w:t>
            </w:r>
          </w:p>
        </w:tc>
        <w:tc>
          <w:tcPr>
            <w:tcW w:w="741" w:type="dxa"/>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pStyle w:val="ae"/>
              <w:rPr>
                <w:sz w:val="24"/>
                <w:szCs w:val="24"/>
                <w:lang w:eastAsia="en-US"/>
              </w:rPr>
            </w:pPr>
            <w:r w:rsidRPr="00705016">
              <w:rPr>
                <w:sz w:val="24"/>
                <w:szCs w:val="24"/>
                <w:lang w:eastAsia="en-US"/>
              </w:rPr>
              <w:t>СЛКИ</w:t>
            </w:r>
          </w:p>
        </w:tc>
        <w:tc>
          <w:tcPr>
            <w:tcW w:w="809" w:type="dxa"/>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pStyle w:val="ae"/>
              <w:rPr>
                <w:sz w:val="24"/>
                <w:szCs w:val="24"/>
                <w:lang w:eastAsia="en-US"/>
              </w:rPr>
            </w:pPr>
            <w:r w:rsidRPr="00705016">
              <w:rPr>
                <w:sz w:val="24"/>
                <w:szCs w:val="24"/>
                <w:lang w:val="kk-KZ" w:eastAsia="en-US"/>
              </w:rPr>
              <w:t>е</w:t>
            </w:r>
            <w:r w:rsidRPr="00705016">
              <w:rPr>
                <w:sz w:val="24"/>
                <w:szCs w:val="24"/>
                <w:lang w:eastAsia="en-US"/>
              </w:rPr>
              <w:t>рігеноттегі</w:t>
            </w:r>
          </w:p>
        </w:tc>
        <w:tc>
          <w:tcPr>
            <w:tcW w:w="672" w:type="dxa"/>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pStyle w:val="BodyTextIndent32"/>
              <w:ind w:firstLine="0"/>
              <w:jc w:val="center"/>
              <w:rPr>
                <w:rFonts w:ascii="Times New Roman" w:hAnsi="Times New Roman"/>
                <w:sz w:val="24"/>
                <w:szCs w:val="24"/>
              </w:rPr>
            </w:pPr>
            <w:r w:rsidRPr="00705016">
              <w:rPr>
                <w:rFonts w:ascii="Times New Roman" w:hAnsi="Times New Roman"/>
                <w:sz w:val="24"/>
                <w:szCs w:val="24"/>
              </w:rPr>
              <w:t>ОБ</w:t>
            </w:r>
            <w:r w:rsidR="00E14A9D" w:rsidRPr="00705016">
              <w:rPr>
                <w:rFonts w:ascii="Times New Roman" w:hAnsi="Times New Roman"/>
                <w:sz w:val="24"/>
                <w:szCs w:val="24"/>
                <w:lang w:val="kk-KZ"/>
              </w:rPr>
              <w:t>Қ</w:t>
            </w:r>
            <w:r w:rsidRPr="00705016">
              <w:rPr>
                <w:rFonts w:ascii="Times New Roman" w:hAnsi="Times New Roman"/>
                <w:sz w:val="24"/>
                <w:szCs w:val="24"/>
                <w:vertAlign w:val="subscript"/>
              </w:rPr>
              <w:t>5</w:t>
            </w:r>
          </w:p>
        </w:tc>
        <w:tc>
          <w:tcPr>
            <w:tcW w:w="741" w:type="dxa"/>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pStyle w:val="ae"/>
              <w:rPr>
                <w:sz w:val="24"/>
                <w:szCs w:val="24"/>
                <w:lang w:eastAsia="en-US"/>
              </w:rPr>
            </w:pPr>
            <w:r w:rsidRPr="00705016">
              <w:rPr>
                <w:sz w:val="24"/>
                <w:szCs w:val="24"/>
                <w:lang w:eastAsia="en-US"/>
              </w:rPr>
              <w:t>СЛКИ</w:t>
            </w:r>
          </w:p>
        </w:tc>
        <w:tc>
          <w:tcPr>
            <w:tcW w:w="1497" w:type="dxa"/>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pStyle w:val="ae"/>
              <w:rPr>
                <w:sz w:val="24"/>
                <w:szCs w:val="24"/>
                <w:lang w:eastAsia="en-US"/>
              </w:rPr>
            </w:pPr>
            <w:r w:rsidRPr="00705016">
              <w:rPr>
                <w:sz w:val="24"/>
                <w:szCs w:val="24"/>
                <w:lang w:eastAsia="en-US"/>
              </w:rPr>
              <w:t>Су сапасыныңкласы</w:t>
            </w:r>
          </w:p>
        </w:tc>
      </w:tr>
      <w:tr w:rsidR="00782208" w:rsidRPr="00705016" w:rsidTr="00782208">
        <w:trPr>
          <w:trHeight w:val="153"/>
        </w:trPr>
        <w:tc>
          <w:tcPr>
            <w:tcW w:w="1407" w:type="dxa"/>
            <w:tcBorders>
              <w:top w:val="single" w:sz="4" w:space="0" w:color="auto"/>
              <w:left w:val="single" w:sz="4" w:space="0" w:color="auto"/>
              <w:bottom w:val="single" w:sz="4" w:space="0" w:color="auto"/>
              <w:right w:val="single" w:sz="4" w:space="0" w:color="auto"/>
            </w:tcBorders>
            <w:vAlign w:val="bottom"/>
            <w:hideMark/>
          </w:tcPr>
          <w:p w:rsidR="00782208" w:rsidRPr="00705016" w:rsidRDefault="00782208" w:rsidP="00705016">
            <w:pPr>
              <w:pStyle w:val="ad"/>
              <w:rPr>
                <w:sz w:val="24"/>
                <w:szCs w:val="24"/>
                <w:lang w:eastAsia="en-US"/>
              </w:rPr>
            </w:pPr>
            <w:r w:rsidRPr="00705016">
              <w:rPr>
                <w:sz w:val="24"/>
                <w:szCs w:val="24"/>
                <w:lang w:eastAsia="en-US"/>
              </w:rPr>
              <w:t>Нұра (Қарағанды)</w:t>
            </w:r>
          </w:p>
        </w:tc>
        <w:tc>
          <w:tcPr>
            <w:tcW w:w="810" w:type="dxa"/>
            <w:tcBorders>
              <w:top w:val="single" w:sz="4" w:space="0" w:color="auto"/>
              <w:left w:val="single" w:sz="4" w:space="0" w:color="auto"/>
              <w:bottom w:val="single" w:sz="4" w:space="0" w:color="auto"/>
              <w:right w:val="single" w:sz="4" w:space="0" w:color="auto"/>
            </w:tcBorders>
            <w:vAlign w:val="bottom"/>
            <w:hideMark/>
          </w:tcPr>
          <w:p w:rsidR="00782208" w:rsidRPr="00705016" w:rsidRDefault="00782208" w:rsidP="00705016">
            <w:pPr>
              <w:pStyle w:val="ad"/>
              <w:jc w:val="right"/>
              <w:rPr>
                <w:sz w:val="24"/>
                <w:szCs w:val="24"/>
                <w:lang w:eastAsia="en-US"/>
              </w:rPr>
            </w:pPr>
            <w:r w:rsidRPr="00705016">
              <w:rPr>
                <w:sz w:val="24"/>
                <w:szCs w:val="24"/>
                <w:lang w:eastAsia="en-US"/>
              </w:rPr>
              <w:t>9,22</w:t>
            </w:r>
          </w:p>
        </w:tc>
        <w:tc>
          <w:tcPr>
            <w:tcW w:w="672" w:type="dxa"/>
            <w:tcBorders>
              <w:top w:val="single" w:sz="4" w:space="0" w:color="auto"/>
              <w:left w:val="single" w:sz="4" w:space="0" w:color="auto"/>
              <w:bottom w:val="single" w:sz="4" w:space="0" w:color="auto"/>
              <w:right w:val="single" w:sz="4" w:space="0" w:color="auto"/>
            </w:tcBorders>
            <w:vAlign w:val="bottom"/>
            <w:hideMark/>
          </w:tcPr>
          <w:p w:rsidR="00782208" w:rsidRPr="00705016" w:rsidRDefault="00782208" w:rsidP="00705016">
            <w:pPr>
              <w:pStyle w:val="ad"/>
              <w:jc w:val="right"/>
              <w:rPr>
                <w:sz w:val="24"/>
                <w:szCs w:val="24"/>
                <w:lang w:eastAsia="en-US"/>
              </w:rPr>
            </w:pPr>
            <w:r w:rsidRPr="00705016">
              <w:rPr>
                <w:sz w:val="24"/>
                <w:szCs w:val="24"/>
                <w:lang w:eastAsia="en-US"/>
              </w:rPr>
              <w:t>2,03</w:t>
            </w:r>
          </w:p>
        </w:tc>
        <w:tc>
          <w:tcPr>
            <w:tcW w:w="741" w:type="dxa"/>
            <w:tcBorders>
              <w:top w:val="single" w:sz="4" w:space="0" w:color="auto"/>
              <w:left w:val="single" w:sz="4" w:space="0" w:color="auto"/>
              <w:bottom w:val="single" w:sz="4" w:space="0" w:color="auto"/>
              <w:right w:val="single" w:sz="4" w:space="0" w:color="auto"/>
            </w:tcBorders>
            <w:vAlign w:val="bottom"/>
            <w:hideMark/>
          </w:tcPr>
          <w:p w:rsidR="00782208" w:rsidRPr="00705016" w:rsidRDefault="00782208" w:rsidP="00705016">
            <w:pPr>
              <w:pStyle w:val="ad"/>
              <w:jc w:val="right"/>
              <w:rPr>
                <w:sz w:val="24"/>
                <w:szCs w:val="24"/>
                <w:lang w:eastAsia="en-US"/>
              </w:rPr>
            </w:pPr>
            <w:r w:rsidRPr="00705016">
              <w:rPr>
                <w:sz w:val="24"/>
                <w:szCs w:val="24"/>
                <w:lang w:eastAsia="en-US"/>
              </w:rPr>
              <w:t>2,83</w:t>
            </w:r>
          </w:p>
        </w:tc>
        <w:tc>
          <w:tcPr>
            <w:tcW w:w="809" w:type="dxa"/>
            <w:tcBorders>
              <w:top w:val="single" w:sz="4" w:space="0" w:color="auto"/>
              <w:left w:val="single" w:sz="4" w:space="0" w:color="auto"/>
              <w:bottom w:val="single" w:sz="4" w:space="0" w:color="auto"/>
              <w:right w:val="single" w:sz="4" w:space="0" w:color="auto"/>
            </w:tcBorders>
            <w:vAlign w:val="bottom"/>
            <w:hideMark/>
          </w:tcPr>
          <w:p w:rsidR="00782208" w:rsidRPr="00705016" w:rsidRDefault="00782208" w:rsidP="00705016">
            <w:pPr>
              <w:pStyle w:val="ad"/>
              <w:jc w:val="right"/>
              <w:rPr>
                <w:sz w:val="24"/>
                <w:szCs w:val="24"/>
                <w:lang w:eastAsia="en-US"/>
              </w:rPr>
            </w:pPr>
            <w:r w:rsidRPr="00705016">
              <w:rPr>
                <w:sz w:val="24"/>
                <w:szCs w:val="24"/>
                <w:lang w:eastAsia="en-US"/>
              </w:rPr>
              <w:t>8,63</w:t>
            </w:r>
          </w:p>
        </w:tc>
        <w:tc>
          <w:tcPr>
            <w:tcW w:w="672" w:type="dxa"/>
            <w:tcBorders>
              <w:top w:val="single" w:sz="4" w:space="0" w:color="auto"/>
              <w:left w:val="single" w:sz="4" w:space="0" w:color="auto"/>
              <w:bottom w:val="single" w:sz="4" w:space="0" w:color="auto"/>
              <w:right w:val="single" w:sz="4" w:space="0" w:color="auto"/>
            </w:tcBorders>
            <w:vAlign w:val="bottom"/>
            <w:hideMark/>
          </w:tcPr>
          <w:p w:rsidR="00782208" w:rsidRPr="00705016" w:rsidRDefault="00782208" w:rsidP="00705016">
            <w:pPr>
              <w:pStyle w:val="ad"/>
              <w:jc w:val="right"/>
              <w:rPr>
                <w:sz w:val="24"/>
                <w:szCs w:val="24"/>
                <w:lang w:eastAsia="en-US"/>
              </w:rPr>
            </w:pPr>
            <w:r w:rsidRPr="00705016">
              <w:rPr>
                <w:sz w:val="24"/>
                <w:szCs w:val="24"/>
                <w:lang w:eastAsia="en-US"/>
              </w:rPr>
              <w:t>2,13</w:t>
            </w:r>
          </w:p>
        </w:tc>
        <w:tc>
          <w:tcPr>
            <w:tcW w:w="741" w:type="dxa"/>
            <w:tcBorders>
              <w:top w:val="single" w:sz="4" w:space="0" w:color="auto"/>
              <w:left w:val="single" w:sz="4" w:space="0" w:color="auto"/>
              <w:bottom w:val="single" w:sz="4" w:space="0" w:color="auto"/>
              <w:right w:val="single" w:sz="4" w:space="0" w:color="auto"/>
            </w:tcBorders>
            <w:vAlign w:val="bottom"/>
            <w:hideMark/>
          </w:tcPr>
          <w:p w:rsidR="00782208" w:rsidRPr="00705016" w:rsidRDefault="00782208" w:rsidP="00705016">
            <w:pPr>
              <w:pStyle w:val="ad"/>
              <w:jc w:val="right"/>
              <w:rPr>
                <w:sz w:val="24"/>
                <w:szCs w:val="24"/>
                <w:lang w:eastAsia="en-US"/>
              </w:rPr>
            </w:pPr>
            <w:r w:rsidRPr="00705016">
              <w:rPr>
                <w:sz w:val="24"/>
                <w:szCs w:val="24"/>
                <w:lang w:eastAsia="en-US"/>
              </w:rPr>
              <w:t>2,08</w:t>
            </w:r>
          </w:p>
        </w:tc>
        <w:tc>
          <w:tcPr>
            <w:tcW w:w="809" w:type="dxa"/>
            <w:tcBorders>
              <w:top w:val="single" w:sz="4" w:space="0" w:color="auto"/>
              <w:left w:val="single" w:sz="4" w:space="0" w:color="auto"/>
              <w:bottom w:val="single" w:sz="4" w:space="0" w:color="auto"/>
              <w:right w:val="single" w:sz="4" w:space="0" w:color="auto"/>
            </w:tcBorders>
            <w:vAlign w:val="bottom"/>
            <w:hideMark/>
          </w:tcPr>
          <w:p w:rsidR="00782208" w:rsidRPr="00705016" w:rsidRDefault="00782208" w:rsidP="00705016">
            <w:pPr>
              <w:pStyle w:val="ad"/>
              <w:jc w:val="right"/>
              <w:rPr>
                <w:sz w:val="24"/>
                <w:szCs w:val="24"/>
                <w:lang w:eastAsia="en-US"/>
              </w:rPr>
            </w:pPr>
            <w:r w:rsidRPr="00705016">
              <w:rPr>
                <w:sz w:val="24"/>
                <w:szCs w:val="24"/>
                <w:lang w:eastAsia="en-US"/>
              </w:rPr>
              <w:t>9,85</w:t>
            </w:r>
          </w:p>
        </w:tc>
        <w:tc>
          <w:tcPr>
            <w:tcW w:w="672" w:type="dxa"/>
            <w:tcBorders>
              <w:top w:val="single" w:sz="4" w:space="0" w:color="auto"/>
              <w:left w:val="single" w:sz="4" w:space="0" w:color="auto"/>
              <w:bottom w:val="single" w:sz="4" w:space="0" w:color="auto"/>
              <w:right w:val="single" w:sz="4" w:space="0" w:color="auto"/>
            </w:tcBorders>
            <w:vAlign w:val="bottom"/>
            <w:hideMark/>
          </w:tcPr>
          <w:p w:rsidR="00782208" w:rsidRPr="00705016" w:rsidRDefault="00782208" w:rsidP="00705016">
            <w:pPr>
              <w:pStyle w:val="ad"/>
              <w:jc w:val="right"/>
              <w:rPr>
                <w:sz w:val="24"/>
                <w:szCs w:val="24"/>
                <w:lang w:eastAsia="en-US"/>
              </w:rPr>
            </w:pPr>
            <w:r w:rsidRPr="00705016">
              <w:rPr>
                <w:sz w:val="24"/>
                <w:szCs w:val="24"/>
                <w:lang w:eastAsia="en-US"/>
              </w:rPr>
              <w:t>2,42</w:t>
            </w:r>
          </w:p>
        </w:tc>
        <w:tc>
          <w:tcPr>
            <w:tcW w:w="741" w:type="dxa"/>
            <w:tcBorders>
              <w:top w:val="single" w:sz="4" w:space="0" w:color="auto"/>
              <w:left w:val="single" w:sz="4" w:space="0" w:color="auto"/>
              <w:bottom w:val="single" w:sz="4" w:space="0" w:color="auto"/>
              <w:right w:val="single" w:sz="4" w:space="0" w:color="auto"/>
            </w:tcBorders>
            <w:vAlign w:val="bottom"/>
            <w:hideMark/>
          </w:tcPr>
          <w:p w:rsidR="00782208" w:rsidRPr="00705016" w:rsidRDefault="00782208" w:rsidP="00705016">
            <w:pPr>
              <w:pStyle w:val="ad"/>
              <w:jc w:val="right"/>
              <w:rPr>
                <w:sz w:val="24"/>
                <w:szCs w:val="24"/>
                <w:lang w:eastAsia="en-US"/>
              </w:rPr>
            </w:pPr>
            <w:r w:rsidRPr="00705016">
              <w:rPr>
                <w:sz w:val="24"/>
                <w:szCs w:val="24"/>
                <w:lang w:eastAsia="en-US"/>
              </w:rPr>
              <w:t>2,31</w:t>
            </w:r>
          </w:p>
        </w:tc>
        <w:tc>
          <w:tcPr>
            <w:tcW w:w="1497" w:type="dxa"/>
            <w:tcBorders>
              <w:top w:val="single" w:sz="4" w:space="0" w:color="auto"/>
              <w:left w:val="single" w:sz="4" w:space="0" w:color="auto"/>
              <w:bottom w:val="single" w:sz="4" w:space="0" w:color="auto"/>
              <w:right w:val="single" w:sz="4" w:space="0" w:color="auto"/>
            </w:tcBorders>
            <w:vAlign w:val="bottom"/>
            <w:hideMark/>
          </w:tcPr>
          <w:p w:rsidR="00782208" w:rsidRPr="00705016" w:rsidRDefault="00782208" w:rsidP="00705016">
            <w:pPr>
              <w:pStyle w:val="ad"/>
              <w:jc w:val="center"/>
              <w:rPr>
                <w:sz w:val="24"/>
                <w:szCs w:val="24"/>
                <w:lang w:eastAsia="en-US"/>
              </w:rPr>
            </w:pPr>
            <w:r w:rsidRPr="00705016">
              <w:rPr>
                <w:sz w:val="24"/>
                <w:szCs w:val="24"/>
                <w:lang w:eastAsia="en-US"/>
              </w:rPr>
              <w:t>4 класс</w:t>
            </w:r>
          </w:p>
        </w:tc>
      </w:tr>
    </w:tbl>
    <w:p w:rsidR="00782208" w:rsidRPr="00705016" w:rsidRDefault="00782208" w:rsidP="00705016">
      <w:pPr>
        <w:pStyle w:val="af"/>
        <w:spacing w:before="0" w:after="0"/>
        <w:rPr>
          <w:sz w:val="18"/>
          <w:szCs w:val="18"/>
        </w:rPr>
      </w:pPr>
    </w:p>
    <w:p w:rsidR="00FC2EAB" w:rsidRDefault="00FC2EAB" w:rsidP="00FC2EAB">
      <w:pPr>
        <w:spacing w:after="0" w:line="240" w:lineRule="auto"/>
        <w:ind w:firstLine="709"/>
        <w:jc w:val="both"/>
        <w:rPr>
          <w:rFonts w:ascii="Times New Roman" w:hAnsi="Times New Roman" w:cs="Times New Roman"/>
          <w:b/>
          <w:sz w:val="28"/>
          <w:szCs w:val="28"/>
          <w:lang w:val="kk-KZ" w:eastAsia="ar-SA"/>
        </w:rPr>
      </w:pPr>
      <w:r w:rsidRPr="00705016">
        <w:rPr>
          <w:rFonts w:ascii="Times New Roman" w:hAnsi="Times New Roman" w:cs="Times New Roman"/>
          <w:b/>
          <w:sz w:val="28"/>
          <w:szCs w:val="28"/>
          <w:lang w:val="kk-KZ" w:eastAsia="ar-SA"/>
        </w:rPr>
        <w:t>3.1.2</w:t>
      </w:r>
      <w:r w:rsidRPr="00FC2EAB">
        <w:rPr>
          <w:rFonts w:ascii="Times New Roman" w:hAnsi="Times New Roman" w:cs="Times New Roman"/>
          <w:b/>
          <w:sz w:val="28"/>
          <w:szCs w:val="28"/>
          <w:shd w:val="clear" w:color="auto" w:fill="FFFFFF" w:themeFill="background1"/>
          <w:lang w:val="kk-KZ"/>
        </w:rPr>
        <w:t>Нұра өзенінің гидрохимиялық көрсеткіштері бойынша экологиялық ластану картасы</w:t>
      </w:r>
    </w:p>
    <w:p w:rsidR="00FC2EAB" w:rsidRDefault="00FC2EAB" w:rsidP="00705016">
      <w:pPr>
        <w:spacing w:after="0" w:line="240" w:lineRule="auto"/>
        <w:ind w:firstLine="709"/>
        <w:jc w:val="both"/>
        <w:rPr>
          <w:rFonts w:ascii="Times New Roman" w:hAnsi="Times New Roman" w:cs="Times New Roman"/>
          <w:sz w:val="28"/>
          <w:szCs w:val="28"/>
          <w:shd w:val="clear" w:color="auto" w:fill="FFFFFF" w:themeFill="background1"/>
          <w:lang w:val="kk-KZ"/>
        </w:rPr>
      </w:pPr>
    </w:p>
    <w:p w:rsidR="00782208" w:rsidRPr="00705016" w:rsidRDefault="00782208" w:rsidP="00705016">
      <w:pPr>
        <w:spacing w:after="0" w:line="240" w:lineRule="auto"/>
        <w:ind w:firstLine="709"/>
        <w:jc w:val="both"/>
        <w:rPr>
          <w:rFonts w:ascii="Times New Roman" w:hAnsi="Times New Roman" w:cs="Times New Roman"/>
          <w:sz w:val="28"/>
          <w:szCs w:val="28"/>
          <w:shd w:val="clear" w:color="auto" w:fill="FFFFFF" w:themeFill="background1"/>
          <w:lang w:val="kk-KZ"/>
        </w:rPr>
      </w:pPr>
      <w:r w:rsidRPr="00705016">
        <w:rPr>
          <w:rFonts w:ascii="Times New Roman" w:hAnsi="Times New Roman" w:cs="Times New Roman"/>
          <w:sz w:val="28"/>
          <w:szCs w:val="28"/>
          <w:shd w:val="clear" w:color="auto" w:fill="FFFFFF" w:themeFill="background1"/>
          <w:lang w:val="kk-KZ"/>
        </w:rPr>
        <w:t>Келесі зерттеулерде Нұра өзенінің гидрохимиялық көрсеткіштері бойынша экологиялық ластану картасы жасалынды.  Қарағанды облысы ауылдық жерлерде беткей және жер асты суларының экологиялық жағдайын Нұра өзені мысалында зерттеу нәтижесінде мониторингтік бақылауларды талдау барысында кейбір ластаушы заттардың өзен суы құрамында кездесетіні анықалған.</w:t>
      </w:r>
    </w:p>
    <w:p w:rsidR="00782208" w:rsidRPr="00705016" w:rsidRDefault="00782208"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2015-2016 жылдары Қарағанды облысының РМК «Қазгидромет» филиалы өзен суларының марганецпен ластануы туралы экологтарға хабарлаған. Атап айтқанда, жер үсті суларының нашарлауы Нұра, Соқыр, Шерубай-Нұра, Кара Кеңгір өзендерінде байқалды. Бұдан басқа, Қазгидромет станцияларында жиналған деректер талданды. Су объектілерінде  марганецтің тұрақты екені және облыстың басқа да су объектілерінде бар екені анықталды. Мысалы, Көкпекті өзені бойында өнеркәсіптік кәсіпорындар жоқ болғанымен, 2016 жылы Көкпекті өзенінде марганецтің орташа концентрациясы 0,34 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xml:space="preserve"> құрады. Яғни шекті концентрация 34 есеге асып кеткен. </w:t>
      </w:r>
    </w:p>
    <w:p w:rsidR="00782208" w:rsidRPr="00705016" w:rsidRDefault="00782208"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Нұра өзенінің Балықты өлшеу станциясы  Самарқанд су қоймасынан жоғары орналасқан, ағынды сулар ластануға әсер етпейді, бірақта  марганецтің концентрациясы 0,24 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xml:space="preserve"> (24-есеге өскен) көрсетілген. Жүргізілген зерттеулердің нәтижелері облыстық экология департаментінің отырысында қаралды. Бұл жиынға қатысушылар РМК «Қазгидромет», Нұра-</w:t>
      </w:r>
      <w:r w:rsidRPr="00705016">
        <w:rPr>
          <w:rFonts w:ascii="Times New Roman" w:hAnsi="Times New Roman" w:cs="Times New Roman"/>
          <w:sz w:val="28"/>
          <w:szCs w:val="28"/>
          <w:lang w:val="kk-KZ"/>
        </w:rPr>
        <w:lastRenderedPageBreak/>
        <w:t>Сарысу бассейнінің инспекциясы, табиғи ресурстар және Қарағанды облысының қоршаған ортаны басқару аймақтық басқару өкілдері, Қарағанды облысының табиғат қорғау прокуратурасы мамандары болды. Облыстың жер үсті суларында марганецтің концентрациясы артуы туралы себептерін анықтау үшін Қарағанды облысының әкімдігіне ғылыми-зерттеуді қаржыландыру үшін өтініш хат жолдау туралы шешім қабылдады.</w:t>
      </w:r>
    </w:p>
    <w:p w:rsidR="00782208" w:rsidRPr="00705016" w:rsidRDefault="00782208" w:rsidP="00705016">
      <w:pPr>
        <w:spacing w:after="0" w:line="240" w:lineRule="auto"/>
        <w:ind w:firstLine="709"/>
        <w:jc w:val="both"/>
        <w:rPr>
          <w:rFonts w:ascii="Times New Roman" w:hAnsi="Times New Roman" w:cs="Times New Roman"/>
          <w:sz w:val="28"/>
          <w:szCs w:val="28"/>
          <w:shd w:val="clear" w:color="auto" w:fill="FFFFFF" w:themeFill="background1"/>
          <w:lang w:val="kk-KZ"/>
        </w:rPr>
      </w:pPr>
      <w:r w:rsidRPr="00705016">
        <w:rPr>
          <w:rFonts w:ascii="Times New Roman" w:hAnsi="Times New Roman" w:cs="Times New Roman"/>
          <w:sz w:val="28"/>
          <w:szCs w:val="28"/>
          <w:lang w:val="kk-KZ"/>
        </w:rPr>
        <w:t>Марганец ауыр металдарға жатады және темірден кейінгі ең көп таралған. Адам ағзасына су мен азық-түлік арқылы түсетін  шағын мөлшерде қажет. Күнделікті тәуліктік марганец ересектерге- 2,5-5 мг, бір жасқа дейінгі балаларға- 1 мг, 1 жастан 15 жас аралығында - 2 мг</w:t>
      </w:r>
      <w:r w:rsidRPr="00705016">
        <w:rPr>
          <w:rFonts w:ascii="Times New Roman" w:hAnsi="Times New Roman" w:cs="Times New Roman"/>
          <w:sz w:val="28"/>
          <w:szCs w:val="28"/>
          <w:shd w:val="clear" w:color="auto" w:fill="FFFFFF" w:themeFill="background1"/>
          <w:lang w:val="kk-KZ"/>
        </w:rPr>
        <w:t xml:space="preserve"> [2].</w:t>
      </w:r>
    </w:p>
    <w:p w:rsidR="00782208" w:rsidRPr="00705016" w:rsidRDefault="00782208"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Қазгидромет материалдарының талдауына сәйкес, гидрохимиялық көрсеткіштер бойынша Нұра өзені маңындағы ауылды мекендердегі 2017 жылы ШРМ дің өсуі  мыс, мырыш, сульфат, марганец, фенол  асқаны көрінеді. (1</w:t>
      </w:r>
      <w:r w:rsidR="004648AD">
        <w:rPr>
          <w:rFonts w:ascii="Times New Roman" w:hAnsi="Times New Roman" w:cs="Times New Roman"/>
          <w:sz w:val="28"/>
          <w:szCs w:val="28"/>
          <w:lang w:val="kk-KZ"/>
        </w:rPr>
        <w:t>3</w:t>
      </w:r>
      <w:r w:rsidRPr="00705016">
        <w:rPr>
          <w:rFonts w:ascii="Times New Roman" w:hAnsi="Times New Roman" w:cs="Times New Roman"/>
          <w:sz w:val="28"/>
          <w:szCs w:val="28"/>
          <w:lang w:val="kk-KZ"/>
        </w:rPr>
        <w:t>-кесте).</w:t>
      </w:r>
    </w:p>
    <w:p w:rsidR="00782208" w:rsidRPr="00705016" w:rsidRDefault="00782208" w:rsidP="00705016">
      <w:pPr>
        <w:spacing w:after="0" w:line="240" w:lineRule="auto"/>
        <w:ind w:firstLine="709"/>
        <w:jc w:val="center"/>
        <w:rPr>
          <w:rFonts w:ascii="Times New Roman" w:hAnsi="Times New Roman" w:cs="Times New Roman"/>
          <w:sz w:val="28"/>
          <w:szCs w:val="28"/>
          <w:lang w:val="kk-KZ"/>
        </w:rPr>
      </w:pPr>
    </w:p>
    <w:p w:rsidR="00782208" w:rsidRPr="00705016" w:rsidRDefault="00782208" w:rsidP="004648AD">
      <w:pPr>
        <w:spacing w:after="0" w:line="240" w:lineRule="auto"/>
        <w:ind w:firstLine="709"/>
        <w:rPr>
          <w:rFonts w:ascii="Times New Roman" w:hAnsi="Times New Roman" w:cs="Times New Roman"/>
          <w:sz w:val="28"/>
          <w:szCs w:val="28"/>
          <w:lang w:val="kk-KZ"/>
        </w:rPr>
      </w:pPr>
      <w:r w:rsidRPr="00705016">
        <w:rPr>
          <w:rFonts w:ascii="Times New Roman" w:hAnsi="Times New Roman" w:cs="Times New Roman"/>
          <w:sz w:val="28"/>
          <w:szCs w:val="28"/>
          <w:lang w:val="kk-KZ"/>
        </w:rPr>
        <w:t>1</w:t>
      </w:r>
      <w:r w:rsidR="004648AD">
        <w:rPr>
          <w:rFonts w:ascii="Times New Roman" w:hAnsi="Times New Roman" w:cs="Times New Roman"/>
          <w:sz w:val="28"/>
          <w:szCs w:val="28"/>
          <w:lang w:val="kk-KZ"/>
        </w:rPr>
        <w:t>3</w:t>
      </w:r>
      <w:r w:rsidRPr="00705016">
        <w:rPr>
          <w:rFonts w:ascii="Times New Roman" w:hAnsi="Times New Roman" w:cs="Times New Roman"/>
          <w:sz w:val="28"/>
          <w:szCs w:val="28"/>
          <w:lang w:val="kk-KZ"/>
        </w:rPr>
        <w:t>-кесте</w:t>
      </w:r>
    </w:p>
    <w:p w:rsidR="00782208" w:rsidRDefault="00782208" w:rsidP="00705016">
      <w:pPr>
        <w:spacing w:after="0" w:line="240" w:lineRule="auto"/>
        <w:ind w:firstLine="709"/>
        <w:jc w:val="center"/>
        <w:rPr>
          <w:rFonts w:ascii="Times New Roman" w:hAnsi="Times New Roman" w:cs="Times New Roman"/>
          <w:sz w:val="28"/>
          <w:szCs w:val="28"/>
          <w:lang w:val="kk-KZ"/>
        </w:rPr>
      </w:pPr>
      <w:r w:rsidRPr="00705016">
        <w:rPr>
          <w:rFonts w:ascii="Times New Roman" w:hAnsi="Times New Roman" w:cs="Times New Roman"/>
          <w:sz w:val="28"/>
          <w:szCs w:val="28"/>
          <w:lang w:val="kk-KZ"/>
        </w:rPr>
        <w:t>Нұра өзені маңындағы ауылды мекендер бойынша 2017 жылғы ШРМ-ден асаты</w:t>
      </w:r>
      <w:r w:rsidR="004648AD">
        <w:rPr>
          <w:rFonts w:ascii="Times New Roman" w:hAnsi="Times New Roman" w:cs="Times New Roman"/>
          <w:sz w:val="28"/>
          <w:szCs w:val="28"/>
          <w:lang w:val="kk-KZ"/>
        </w:rPr>
        <w:t>н ластаушы заттардың көрсеткіші</w:t>
      </w:r>
    </w:p>
    <w:p w:rsidR="004648AD" w:rsidRPr="00705016" w:rsidRDefault="004648AD" w:rsidP="00705016">
      <w:pPr>
        <w:spacing w:after="0" w:line="240" w:lineRule="auto"/>
        <w:ind w:firstLine="709"/>
        <w:jc w:val="center"/>
        <w:rPr>
          <w:rFonts w:ascii="Times New Roman" w:hAnsi="Times New Roman" w:cs="Times New Roman"/>
          <w:sz w:val="28"/>
          <w:szCs w:val="28"/>
          <w:lang w:val="kk-KZ"/>
        </w:rPr>
      </w:pPr>
    </w:p>
    <w:tbl>
      <w:tblPr>
        <w:tblStyle w:val="ab"/>
        <w:tblW w:w="0" w:type="auto"/>
        <w:tblLook w:val="04A0"/>
      </w:tblPr>
      <w:tblGrid>
        <w:gridCol w:w="1557"/>
        <w:gridCol w:w="1557"/>
        <w:gridCol w:w="1557"/>
        <w:gridCol w:w="1558"/>
        <w:gridCol w:w="1558"/>
        <w:gridCol w:w="1558"/>
      </w:tblGrid>
      <w:tr w:rsidR="00782208" w:rsidRPr="00705016" w:rsidTr="00782208">
        <w:tc>
          <w:tcPr>
            <w:tcW w:w="1557" w:type="dxa"/>
            <w:vMerge w:val="restart"/>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Ауылды мекен аттары</w:t>
            </w:r>
          </w:p>
        </w:tc>
        <w:tc>
          <w:tcPr>
            <w:tcW w:w="7788" w:type="dxa"/>
            <w:gridSpan w:val="5"/>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center"/>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Ластағыш заттар</w:t>
            </w:r>
          </w:p>
        </w:tc>
      </w:tr>
      <w:tr w:rsidR="00782208" w:rsidRPr="00705016" w:rsidTr="00782208">
        <w:tc>
          <w:tcPr>
            <w:tcW w:w="0" w:type="auto"/>
            <w:vMerge/>
            <w:tcBorders>
              <w:top w:val="single" w:sz="4" w:space="0" w:color="auto"/>
              <w:left w:val="single" w:sz="4" w:space="0" w:color="auto"/>
              <w:bottom w:val="single" w:sz="4" w:space="0" w:color="auto"/>
              <w:right w:val="single" w:sz="4" w:space="0" w:color="auto"/>
            </w:tcBorders>
            <w:vAlign w:val="center"/>
            <w:hideMark/>
          </w:tcPr>
          <w:p w:rsidR="00782208" w:rsidRPr="00705016" w:rsidRDefault="00782208" w:rsidP="00705016">
            <w:pPr>
              <w:rPr>
                <w:rFonts w:ascii="Times New Roman" w:hAnsi="Times New Roman" w:cs="Times New Roman"/>
                <w:sz w:val="28"/>
                <w:szCs w:val="28"/>
                <w:lang w:val="kk-KZ" w:eastAsia="en-US"/>
              </w:rPr>
            </w:pPr>
          </w:p>
        </w:tc>
        <w:tc>
          <w:tcPr>
            <w:tcW w:w="1557"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Сульфат</w:t>
            </w:r>
          </w:p>
        </w:tc>
        <w:tc>
          <w:tcPr>
            <w:tcW w:w="1557"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Мырыш</w:t>
            </w:r>
          </w:p>
        </w:tc>
        <w:tc>
          <w:tcPr>
            <w:tcW w:w="1558"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Мыс</w:t>
            </w:r>
          </w:p>
        </w:tc>
        <w:tc>
          <w:tcPr>
            <w:tcW w:w="1558"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Марганец</w:t>
            </w:r>
          </w:p>
        </w:tc>
        <w:tc>
          <w:tcPr>
            <w:tcW w:w="1558"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Фенол</w:t>
            </w:r>
          </w:p>
        </w:tc>
      </w:tr>
      <w:tr w:rsidR="00782208" w:rsidRPr="00705016" w:rsidTr="00782208">
        <w:tc>
          <w:tcPr>
            <w:tcW w:w="1557"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Ақмешіт ауылы</w:t>
            </w:r>
          </w:p>
        </w:tc>
        <w:tc>
          <w:tcPr>
            <w:tcW w:w="1557"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2,1</w:t>
            </w:r>
          </w:p>
        </w:tc>
        <w:tc>
          <w:tcPr>
            <w:tcW w:w="1557"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1,6</w:t>
            </w:r>
          </w:p>
        </w:tc>
        <w:tc>
          <w:tcPr>
            <w:tcW w:w="1558"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2,6</w:t>
            </w:r>
          </w:p>
        </w:tc>
        <w:tc>
          <w:tcPr>
            <w:tcW w:w="1558"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4,5</w:t>
            </w:r>
          </w:p>
        </w:tc>
        <w:tc>
          <w:tcPr>
            <w:tcW w:w="1558"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1,3</w:t>
            </w:r>
          </w:p>
        </w:tc>
      </w:tr>
      <w:tr w:rsidR="00782208" w:rsidRPr="00705016" w:rsidTr="00782208">
        <w:tc>
          <w:tcPr>
            <w:tcW w:w="1557"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Киевка ауылы</w:t>
            </w:r>
          </w:p>
        </w:tc>
        <w:tc>
          <w:tcPr>
            <w:tcW w:w="1557"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1,4</w:t>
            </w:r>
          </w:p>
        </w:tc>
        <w:tc>
          <w:tcPr>
            <w:tcW w:w="1557"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1,5</w:t>
            </w:r>
          </w:p>
        </w:tc>
        <w:tc>
          <w:tcPr>
            <w:tcW w:w="1558"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2,8</w:t>
            </w:r>
          </w:p>
        </w:tc>
        <w:tc>
          <w:tcPr>
            <w:tcW w:w="1558"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3,9</w:t>
            </w:r>
          </w:p>
        </w:tc>
        <w:tc>
          <w:tcPr>
            <w:tcW w:w="1558"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w:t>
            </w:r>
          </w:p>
        </w:tc>
      </w:tr>
      <w:tr w:rsidR="00782208" w:rsidRPr="00705016" w:rsidTr="00782208">
        <w:tc>
          <w:tcPr>
            <w:tcW w:w="1557"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Романовка ауылы</w:t>
            </w:r>
          </w:p>
        </w:tc>
        <w:tc>
          <w:tcPr>
            <w:tcW w:w="1557"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1,5</w:t>
            </w:r>
          </w:p>
        </w:tc>
        <w:tc>
          <w:tcPr>
            <w:tcW w:w="1557"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1,6</w:t>
            </w:r>
          </w:p>
        </w:tc>
        <w:tc>
          <w:tcPr>
            <w:tcW w:w="1558"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2,7</w:t>
            </w:r>
          </w:p>
        </w:tc>
        <w:tc>
          <w:tcPr>
            <w:tcW w:w="1558"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4,6</w:t>
            </w:r>
          </w:p>
        </w:tc>
        <w:tc>
          <w:tcPr>
            <w:tcW w:w="1558" w:type="dxa"/>
            <w:tcBorders>
              <w:top w:val="single" w:sz="4" w:space="0" w:color="auto"/>
              <w:left w:val="single" w:sz="4" w:space="0" w:color="auto"/>
              <w:bottom w:val="single" w:sz="4" w:space="0" w:color="auto"/>
              <w:right w:val="single" w:sz="4" w:space="0" w:color="auto"/>
            </w:tcBorders>
            <w:hideMark/>
          </w:tcPr>
          <w:p w:rsidR="00782208" w:rsidRPr="00705016" w:rsidRDefault="00782208" w:rsidP="00705016">
            <w:pPr>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1,2</w:t>
            </w:r>
          </w:p>
        </w:tc>
      </w:tr>
    </w:tbl>
    <w:p w:rsidR="00782208" w:rsidRPr="00705016" w:rsidRDefault="00782208" w:rsidP="00705016">
      <w:pPr>
        <w:spacing w:after="0" w:line="240" w:lineRule="auto"/>
        <w:ind w:firstLine="709"/>
        <w:jc w:val="center"/>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*Қазгидромет материалдарынан </w:t>
      </w:r>
      <w:r w:rsidRPr="00705016">
        <w:rPr>
          <w:rFonts w:ascii="Times New Roman" w:hAnsi="Times New Roman" w:cs="Times New Roman"/>
          <w:sz w:val="28"/>
          <w:szCs w:val="28"/>
          <w:shd w:val="clear" w:color="auto" w:fill="FFFFFF" w:themeFill="background1"/>
          <w:lang w:val="kk-KZ"/>
        </w:rPr>
        <w:t>[</w:t>
      </w:r>
      <w:r w:rsidR="004648AD">
        <w:rPr>
          <w:rFonts w:ascii="Times New Roman" w:hAnsi="Times New Roman" w:cs="Times New Roman"/>
          <w:sz w:val="28"/>
          <w:szCs w:val="28"/>
          <w:shd w:val="clear" w:color="auto" w:fill="FFFFFF" w:themeFill="background1"/>
          <w:lang w:val="kk-KZ"/>
        </w:rPr>
        <w:t>9</w:t>
      </w:r>
      <w:r w:rsidRPr="00705016">
        <w:rPr>
          <w:rFonts w:ascii="Times New Roman" w:hAnsi="Times New Roman" w:cs="Times New Roman"/>
          <w:sz w:val="28"/>
          <w:szCs w:val="28"/>
          <w:shd w:val="clear" w:color="auto" w:fill="FFFFFF" w:themeFill="background1"/>
          <w:lang w:val="kk-KZ"/>
        </w:rPr>
        <w:t>5].</w:t>
      </w:r>
    </w:p>
    <w:p w:rsidR="00782208" w:rsidRPr="00705016" w:rsidRDefault="00782208" w:rsidP="00705016">
      <w:pPr>
        <w:spacing w:after="0" w:line="240" w:lineRule="auto"/>
        <w:ind w:firstLine="709"/>
        <w:jc w:val="center"/>
        <w:rPr>
          <w:rFonts w:ascii="Times New Roman" w:hAnsi="Times New Roman" w:cs="Times New Roman"/>
          <w:sz w:val="28"/>
          <w:szCs w:val="28"/>
          <w:lang w:val="kk-KZ"/>
        </w:rPr>
      </w:pPr>
    </w:p>
    <w:p w:rsidR="00782208" w:rsidRPr="00705016" w:rsidRDefault="00782208"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Нұра өзенінің маңындағы Ақмешіт ауылының бақылау нүктесінде, судың температурасы 0 - 24,8 ° C шегінде, сутегі индексі орта есеппен 8,10, судағы еріген оттегінің концентрациясы 8,54 мг / 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БПК5 - 2,21 мг / 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xml:space="preserve"> құрайды. ШРМ дан өсуі иондар топтарынан (сульфаттар - 2,1 ШРМ) және ауыр металдардан (мыс - 2,6 ШРМ, мырыш - 1,6 ШРМ, марганец - 4,5 ШРМ), органикалық заттардан (фенолдар - 1, 3 ШРМ). Жалпы сынаптың максималды мөлшері 0,00008 мг / 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орташа концентрациясы - 0,00003 мг / 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xml:space="preserve"> байқалған.</w:t>
      </w:r>
    </w:p>
    <w:p w:rsidR="00782208" w:rsidRPr="00705016" w:rsidRDefault="00782208"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Киевка ауылының бақылау нүктесінде, судың температурасы 6,6 – 24,0° C шегінде, сутегі индексі орта есеппен 7,86, судағы еріген оттегінің концентрациясы 8,35 мг / 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БПК5 - 1,90 мг / 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xml:space="preserve"> құрайды. ШРМ дан өсуі иондар топтарынан (сульфаттар – 1,4 ШРМ) және ауыр металдардан (мыс - 2,8 ШРМ, мырыш - 1,5 ШРМ, марганец – 3,9 ШРМ). Жалпы сынаптың </w:t>
      </w:r>
      <w:r w:rsidRPr="00705016">
        <w:rPr>
          <w:rFonts w:ascii="Times New Roman" w:hAnsi="Times New Roman" w:cs="Times New Roman"/>
          <w:sz w:val="28"/>
          <w:szCs w:val="28"/>
          <w:lang w:val="kk-KZ"/>
        </w:rPr>
        <w:lastRenderedPageBreak/>
        <w:t>максималды мөлшері 0,00008 мг / 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орташа концентрациясы - 0,00004 мг / 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xml:space="preserve"> байқалған.</w:t>
      </w:r>
    </w:p>
    <w:p w:rsidR="00782208" w:rsidRPr="00705016" w:rsidRDefault="00782208"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Романовка ауылынан 5,0 км төмен бақылау нүктесінде, судың температурасы 5,2 –20,8° C шегінде, сутегі индексі орта есеппен 7,98, судағы еріген оттегінің концентрациясы 7,88 мг / 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БПК5 – 2,22 мг / 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xml:space="preserve"> құрайды. ШРМ дан өсуі иондар топтарынан (сульфаттар – 1,5 ШРМ) және ауыр металдардан (мыс - 2,7 ШРМ, мырыш - 1,6 ШРМ, марганец – 4,6 ШРМ), органикалық заттардан (фенолдар - 1, 2 ШРМ). Жалпы сынаптың максималды мөлшері 0,00002 мг / 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орташа концентрациясы - 0,00001 мг / 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xml:space="preserve"> байқалған</w:t>
      </w:r>
      <w:r w:rsidRPr="00705016">
        <w:rPr>
          <w:rFonts w:ascii="Times New Roman" w:hAnsi="Times New Roman" w:cs="Times New Roman"/>
          <w:sz w:val="28"/>
          <w:szCs w:val="28"/>
          <w:shd w:val="clear" w:color="auto" w:fill="FFFFFF" w:themeFill="background1"/>
          <w:lang w:val="kk-KZ"/>
        </w:rPr>
        <w:t xml:space="preserve"> [5].</w:t>
      </w:r>
    </w:p>
    <w:p w:rsidR="00782208" w:rsidRPr="00705016" w:rsidRDefault="00782208"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Осы мәліметтерді талдай келе, ArcGIS 10.1 бағдарламасын қолдана отырып, 2017 жылы Нұра ауданындағы ауылды мекен орындарының Нұра өзенінің маңындағы ластану картасы жасалды (1</w:t>
      </w:r>
      <w:r w:rsidR="00306477">
        <w:rPr>
          <w:rFonts w:ascii="Times New Roman" w:hAnsi="Times New Roman" w:cs="Times New Roman"/>
          <w:sz w:val="28"/>
          <w:szCs w:val="28"/>
          <w:lang w:val="kk-KZ"/>
        </w:rPr>
        <w:t>3</w:t>
      </w:r>
      <w:r w:rsidRPr="00705016">
        <w:rPr>
          <w:rFonts w:ascii="Times New Roman" w:hAnsi="Times New Roman" w:cs="Times New Roman"/>
          <w:sz w:val="28"/>
          <w:szCs w:val="28"/>
          <w:lang w:val="kk-KZ"/>
        </w:rPr>
        <w:t>-сурет).</w:t>
      </w:r>
    </w:p>
    <w:p w:rsidR="00782208" w:rsidRPr="00705016" w:rsidRDefault="00782208"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noProof/>
          <w:sz w:val="28"/>
          <w:szCs w:val="28"/>
          <w:lang w:eastAsia="ru-RU"/>
        </w:rPr>
        <w:drawing>
          <wp:inline distT="0" distB="0" distL="0" distR="0">
            <wp:extent cx="5715000" cy="4619625"/>
            <wp:effectExtent l="19050" t="0" r="0" b="0"/>
            <wp:docPr id="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srcRect l="9621" t="13902" r="11169" b="8701"/>
                    <a:stretch>
                      <a:fillRect/>
                    </a:stretch>
                  </pic:blipFill>
                  <pic:spPr bwMode="auto">
                    <a:xfrm>
                      <a:off x="0" y="0"/>
                      <a:ext cx="5715000" cy="4619625"/>
                    </a:xfrm>
                    <a:prstGeom prst="rect">
                      <a:avLst/>
                    </a:prstGeom>
                    <a:noFill/>
                    <a:ln w="9525">
                      <a:noFill/>
                      <a:miter lim="800000"/>
                      <a:headEnd/>
                      <a:tailEnd/>
                    </a:ln>
                  </pic:spPr>
                </pic:pic>
              </a:graphicData>
            </a:graphic>
          </wp:inline>
        </w:drawing>
      </w:r>
    </w:p>
    <w:p w:rsidR="00782208" w:rsidRPr="00705016" w:rsidRDefault="00782208" w:rsidP="00705016">
      <w:pPr>
        <w:spacing w:after="0" w:line="240" w:lineRule="auto"/>
        <w:ind w:firstLine="709"/>
        <w:jc w:val="both"/>
        <w:rPr>
          <w:rFonts w:ascii="Times New Roman" w:hAnsi="Times New Roman" w:cs="Times New Roman"/>
          <w:sz w:val="28"/>
          <w:szCs w:val="28"/>
          <w:lang w:val="kk-KZ"/>
        </w:rPr>
      </w:pPr>
    </w:p>
    <w:p w:rsidR="00782208" w:rsidRPr="00705016" w:rsidRDefault="00782208" w:rsidP="00705016">
      <w:pPr>
        <w:spacing w:after="0" w:line="240" w:lineRule="auto"/>
        <w:ind w:firstLine="709"/>
        <w:jc w:val="both"/>
        <w:rPr>
          <w:rFonts w:ascii="Times New Roman" w:hAnsi="Times New Roman" w:cs="Times New Roman"/>
          <w:sz w:val="28"/>
          <w:szCs w:val="28"/>
          <w:lang w:val="kk-KZ"/>
        </w:rPr>
      </w:pPr>
    </w:p>
    <w:p w:rsidR="00782208" w:rsidRPr="00705016" w:rsidRDefault="00782208" w:rsidP="00705016">
      <w:pPr>
        <w:spacing w:after="0" w:line="240" w:lineRule="auto"/>
        <w:ind w:firstLine="709"/>
        <w:jc w:val="center"/>
        <w:rPr>
          <w:rFonts w:ascii="Times New Roman" w:hAnsi="Times New Roman" w:cs="Times New Roman"/>
          <w:sz w:val="28"/>
          <w:szCs w:val="28"/>
          <w:lang w:val="kk-KZ"/>
        </w:rPr>
      </w:pPr>
      <w:r w:rsidRPr="00705016">
        <w:rPr>
          <w:rFonts w:ascii="Times New Roman" w:hAnsi="Times New Roman" w:cs="Times New Roman"/>
          <w:sz w:val="28"/>
          <w:szCs w:val="28"/>
          <w:lang w:val="kk-KZ"/>
        </w:rPr>
        <w:t>1</w:t>
      </w:r>
      <w:r w:rsidR="00306477">
        <w:rPr>
          <w:rFonts w:ascii="Times New Roman" w:hAnsi="Times New Roman" w:cs="Times New Roman"/>
          <w:sz w:val="28"/>
          <w:szCs w:val="28"/>
          <w:lang w:val="kk-KZ"/>
        </w:rPr>
        <w:t>3</w:t>
      </w:r>
      <w:r w:rsidRPr="00705016">
        <w:rPr>
          <w:rFonts w:ascii="Times New Roman" w:hAnsi="Times New Roman" w:cs="Times New Roman"/>
          <w:sz w:val="28"/>
          <w:szCs w:val="28"/>
          <w:lang w:val="kk-KZ"/>
        </w:rPr>
        <w:t xml:space="preserve">- сурет.  Нұра ауданы ауылды мекен орындары маңындағы Нұра өзенінің 2017 жылғы ластану картасы </w:t>
      </w:r>
    </w:p>
    <w:p w:rsidR="00782208" w:rsidRPr="00705016" w:rsidRDefault="00782208" w:rsidP="00705016">
      <w:pPr>
        <w:spacing w:after="0" w:line="240" w:lineRule="auto"/>
        <w:ind w:firstLine="709"/>
        <w:jc w:val="both"/>
        <w:rPr>
          <w:rFonts w:ascii="Times New Roman" w:hAnsi="Times New Roman" w:cs="Times New Roman"/>
          <w:sz w:val="28"/>
          <w:szCs w:val="28"/>
          <w:lang w:val="kk-KZ"/>
        </w:rPr>
      </w:pPr>
    </w:p>
    <w:p w:rsidR="00782208" w:rsidRPr="00705016" w:rsidRDefault="00782208"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Нұра өзені маңындағы ауылды мекен орындарында көрініп тұрғандай ең көп мөлшерде марганец байқалды.</w:t>
      </w:r>
    </w:p>
    <w:p w:rsidR="00782208" w:rsidRPr="00705016" w:rsidRDefault="00782208" w:rsidP="00705016">
      <w:pPr>
        <w:spacing w:after="0" w:line="240" w:lineRule="auto"/>
        <w:ind w:firstLine="709"/>
        <w:jc w:val="both"/>
        <w:rPr>
          <w:rFonts w:ascii="Times New Roman" w:hAnsi="Times New Roman" w:cs="Times New Roman"/>
          <w:sz w:val="28"/>
          <w:szCs w:val="28"/>
          <w:lang w:val="kk-KZ"/>
        </w:rPr>
      </w:pPr>
    </w:p>
    <w:p w:rsidR="00306477" w:rsidRDefault="00782208" w:rsidP="00306477">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lastRenderedPageBreak/>
        <w:t>Қорыта келгенде, Қазгидромет материалдарының талдауына сәйкес, гидрохимиялық көрсеткіштер бойынша Нұра өзені маңындағы ауылды мекендердегі 2017 жылы ШРМ дің өсуі  мыс, мырыш, сульфат, марганец, фенол  асқаны көрінеді. Соның ішінде көрініп тұрғандай ең көп мөлшерде марганец байқалды.</w:t>
      </w:r>
    </w:p>
    <w:p w:rsidR="00D57EF4" w:rsidRPr="00705016" w:rsidRDefault="00D57EF4" w:rsidP="00306477">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Қазақстанда өзен суларының жағдайы экологиялық өзекті мәселелердің бірі. Елімізде ірі өзендердің сулары химиялық өндірістен, мұнай өңдейтін зауыттардан, машина жасау өндірістерінен және түсті металлургия секілді өнеркәсіп орындарынан шыққан ақаба сулармен ластануда.</w:t>
      </w:r>
    </w:p>
    <w:p w:rsidR="00D57EF4" w:rsidRPr="00705016" w:rsidRDefault="00D57EF4" w:rsidP="00306477">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Қарағанды облысында Нұра-Сарысу, Балқаш-Алакөл, Есіл, Ертіс және Тобыл-Торғай өзендерінің бассейндері бар. Облыста бес жүз тоқсан тоғыз су объектісі бар, оның ішінде, жүз жетісі өзен, сексен үші көл, төрт жүз тоғызы жасанды су қоймасы, гидротехникалық құрылыстары бар бөгеттер. Өзендер Теңіз, Қарасор, Балқаш және Ертіс өзендерінің тұзсыз көлдерінің бассейндеріне жатады. Өзен желісінің тығыздығы солтүстіктен оңтүстікке қарай жер бетіне байланысты төмендейді. Он бір өзеннің ұзындығы 100 км-ден асады. </w:t>
      </w:r>
    </w:p>
    <w:p w:rsidR="00D57EF4" w:rsidRPr="00705016" w:rsidRDefault="00D57EF4" w:rsidP="00306477">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Негізгі су жолы Нұра өзені. Сондай-ақ, Шерубай-Нұра, Тұндық, Талды, Жарлы, Құланөтпес, Терісаққан, Сарыторғай, Қароторғай, Атасу, Сарысу, Токырауын, Ұлыжыланшық, Мойынты, Қалмаққырған, Жамшы, Қарабұлақ, Құсак өзендері де бар.</w:t>
      </w:r>
    </w:p>
    <w:p w:rsidR="00D57EF4" w:rsidRPr="00705016" w:rsidRDefault="00D57EF4" w:rsidP="00306477">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Облыстың шығыс және оңтүстік-шығысындағы төменгі рельефтің болуы қардың немесе қарлы жерді қоректендірудің  жазық өзендерінің негізгі сипатын алдын ала анықтайды. Су режимінің айрықша ерекшелігі әдетте сәуір айының бірінші онкүндігінде басталатын көктемгі су тасқыны болып табылады.</w:t>
      </w:r>
    </w:p>
    <w:p w:rsidR="00D57EF4" w:rsidRPr="00705016" w:rsidRDefault="00D57EF4" w:rsidP="00306477">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Су көтерілген уақытта бірнеше өзендер 0,5-1 км қашықтықта, ал Нұраның төменгі жағында 2 км қашықтықта тасиды. Үлкен өзендердің ені 50-70 м дейін, шағын су ағындары 15-30 м. жетеді. Олардың тереңдігі 3-5 метрден аспайды.</w:t>
      </w:r>
    </w:p>
    <w:p w:rsidR="00D57EF4" w:rsidRPr="00705016" w:rsidRDefault="00D57EF4" w:rsidP="00306477">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Облыстың сумен жабдықтаудағы балансында су қоймалары мен каналдар маңызды рөл атқарады. Суқоймалары: Самарқан (Нұра өзенінде), Шерубай-Нұра (Шерубай-Нұра өзенінде), Кеңгір (Кеңгір өзенінде), Жезді  (Жезді өзенінде) және кіші ағын суларда ондаған шағын су тоғандары бар.</w:t>
      </w:r>
    </w:p>
    <w:p w:rsidR="00D57EF4" w:rsidRPr="00705016" w:rsidRDefault="00D57EF4" w:rsidP="00306477">
      <w:pPr>
        <w:spacing w:after="0" w:line="240" w:lineRule="auto"/>
        <w:ind w:firstLine="709"/>
        <w:jc w:val="both"/>
        <w:rPr>
          <w:rFonts w:ascii="Times New Roman" w:hAnsi="Times New Roman" w:cs="Times New Roman"/>
          <w:sz w:val="28"/>
          <w:szCs w:val="28"/>
          <w:shd w:val="clear" w:color="auto" w:fill="FFFFFF"/>
          <w:lang w:val="kk-KZ"/>
        </w:rPr>
      </w:pPr>
      <w:r w:rsidRPr="008B6B9E">
        <w:rPr>
          <w:rFonts w:ascii="Times New Roman" w:hAnsi="Times New Roman" w:cs="Times New Roman"/>
          <w:sz w:val="28"/>
          <w:szCs w:val="28"/>
          <w:lang w:val="kk-KZ"/>
        </w:rPr>
        <w:t>Қарағанды облысының халықының</w:t>
      </w:r>
      <w:r w:rsidRPr="008B6B9E">
        <w:rPr>
          <w:rFonts w:ascii="Times New Roman" w:hAnsi="Times New Roman" w:cs="Times New Roman"/>
          <w:sz w:val="28"/>
          <w:szCs w:val="28"/>
          <w:shd w:val="clear" w:color="auto" w:fill="FFFFFF"/>
          <w:lang w:val="kk-KZ"/>
        </w:rPr>
        <w:t xml:space="preserve"> орналасуы аймақ бойынша біркелкі емес. Облыс халқының орташа тығыздығы 1 шаршы км-ге 3,1 адамнан келеді. Облыста 558 ауылдық елді мекендер бар. Климаты тым </w:t>
      </w:r>
      <w:hyperlink r:id="rId21" w:tooltip="Континенттік климат" w:history="1">
        <w:r w:rsidRPr="008B6B9E">
          <w:rPr>
            <w:rStyle w:val="a4"/>
            <w:rFonts w:ascii="Times New Roman" w:hAnsi="Times New Roman" w:cs="Times New Roman"/>
            <w:color w:val="auto"/>
            <w:sz w:val="28"/>
            <w:szCs w:val="28"/>
            <w:u w:val="none"/>
            <w:shd w:val="clear" w:color="auto" w:fill="FFFFFF"/>
            <w:lang w:val="kk-KZ"/>
          </w:rPr>
          <w:t>континенттік</w:t>
        </w:r>
      </w:hyperlink>
      <w:r w:rsidRPr="008B6B9E">
        <w:rPr>
          <w:rFonts w:ascii="Times New Roman" w:hAnsi="Times New Roman" w:cs="Times New Roman"/>
          <w:sz w:val="28"/>
          <w:szCs w:val="28"/>
          <w:shd w:val="clear" w:color="auto" w:fill="FFFFFF"/>
          <w:lang w:val="kk-KZ"/>
        </w:rPr>
        <w:t> және өте құрғақ.</w:t>
      </w:r>
      <w:r w:rsidRPr="008B6B9E">
        <w:rPr>
          <w:rFonts w:ascii="Times New Roman" w:hAnsi="Times New Roman" w:cs="Times New Roman"/>
          <w:sz w:val="28"/>
          <w:szCs w:val="28"/>
          <w:lang w:val="kk-KZ"/>
        </w:rPr>
        <w:t xml:space="preserve"> Ө</w:t>
      </w:r>
      <w:r w:rsidRPr="008B6B9E">
        <w:rPr>
          <w:rFonts w:ascii="Times New Roman" w:hAnsi="Times New Roman" w:cs="Times New Roman"/>
          <w:sz w:val="28"/>
          <w:szCs w:val="28"/>
          <w:shd w:val="clear" w:color="auto" w:fill="FFFFFF"/>
          <w:lang w:val="kk-KZ"/>
        </w:rPr>
        <w:t>неркәсіптік даму деңгейі тұрғысында республика бойынша бірінші орын алады. Онда қуатты екі өнеркәсіптік орын құрылған. Бірі </w:t>
      </w:r>
      <w:hyperlink r:id="rId22" w:tooltip="Қарағанды" w:history="1">
        <w:r w:rsidRPr="008B6B9E">
          <w:rPr>
            <w:rStyle w:val="a4"/>
            <w:rFonts w:ascii="Times New Roman" w:hAnsi="Times New Roman" w:cs="Times New Roman"/>
            <w:color w:val="auto"/>
            <w:sz w:val="28"/>
            <w:szCs w:val="28"/>
            <w:u w:val="none"/>
            <w:shd w:val="clear" w:color="auto" w:fill="FFFFFF"/>
            <w:lang w:val="kk-KZ"/>
          </w:rPr>
          <w:t>Қарағанды</w:t>
        </w:r>
      </w:hyperlink>
      <w:r w:rsidRPr="008B6B9E">
        <w:rPr>
          <w:rFonts w:ascii="Times New Roman" w:hAnsi="Times New Roman" w:cs="Times New Roman"/>
          <w:sz w:val="28"/>
          <w:szCs w:val="28"/>
          <w:shd w:val="clear" w:color="auto" w:fill="FFFFFF"/>
          <w:lang w:val="kk-KZ"/>
        </w:rPr>
        <w:t>-</w:t>
      </w:r>
      <w:hyperlink r:id="rId23" w:tooltip="Теміртау" w:history="1">
        <w:r w:rsidRPr="008B6B9E">
          <w:rPr>
            <w:rStyle w:val="a4"/>
            <w:rFonts w:ascii="Times New Roman" w:hAnsi="Times New Roman" w:cs="Times New Roman"/>
            <w:color w:val="auto"/>
            <w:sz w:val="28"/>
            <w:szCs w:val="28"/>
            <w:u w:val="none"/>
            <w:shd w:val="clear" w:color="auto" w:fill="FFFFFF"/>
            <w:lang w:val="kk-KZ"/>
          </w:rPr>
          <w:t>Теміртау</w:t>
        </w:r>
      </w:hyperlink>
      <w:r w:rsidRPr="008B6B9E">
        <w:rPr>
          <w:rFonts w:ascii="Times New Roman" w:hAnsi="Times New Roman" w:cs="Times New Roman"/>
          <w:sz w:val="28"/>
          <w:szCs w:val="28"/>
          <w:shd w:val="clear" w:color="auto" w:fill="FFFFFF"/>
          <w:lang w:val="kk-KZ"/>
        </w:rPr>
        <w:t> көмір-металлургиялық кешені, ал екіншісі </w:t>
      </w:r>
      <w:hyperlink r:id="rId24" w:tooltip="Балқаш" w:history="1">
        <w:r w:rsidRPr="008B6B9E">
          <w:rPr>
            <w:rStyle w:val="a4"/>
            <w:rFonts w:ascii="Times New Roman" w:hAnsi="Times New Roman" w:cs="Times New Roman"/>
            <w:color w:val="auto"/>
            <w:sz w:val="28"/>
            <w:szCs w:val="28"/>
            <w:u w:val="none"/>
            <w:shd w:val="clear" w:color="auto" w:fill="FFFFFF"/>
            <w:lang w:val="kk-KZ"/>
          </w:rPr>
          <w:t>Балқаш</w:t>
        </w:r>
      </w:hyperlink>
      <w:r w:rsidRPr="008B6B9E">
        <w:rPr>
          <w:rFonts w:ascii="Times New Roman" w:hAnsi="Times New Roman" w:cs="Times New Roman"/>
          <w:sz w:val="28"/>
          <w:szCs w:val="28"/>
          <w:shd w:val="clear" w:color="auto" w:fill="FFFFFF"/>
          <w:lang w:val="kk-KZ"/>
        </w:rPr>
        <w:t> түсті металлургия өнеркәсіптік кешені. Қазіргі кезде </w:t>
      </w:r>
      <w:hyperlink r:id="rId25" w:tooltip="Облыс" w:history="1">
        <w:r w:rsidRPr="008B6B9E">
          <w:rPr>
            <w:rStyle w:val="a4"/>
            <w:rFonts w:ascii="Times New Roman" w:hAnsi="Times New Roman" w:cs="Times New Roman"/>
            <w:color w:val="auto"/>
            <w:sz w:val="28"/>
            <w:szCs w:val="28"/>
            <w:u w:val="none"/>
            <w:shd w:val="clear" w:color="auto" w:fill="FFFFFF"/>
            <w:lang w:val="kk-KZ"/>
          </w:rPr>
          <w:t>облыста</w:t>
        </w:r>
      </w:hyperlink>
      <w:r w:rsidRPr="008B6B9E">
        <w:rPr>
          <w:rFonts w:ascii="Times New Roman" w:hAnsi="Times New Roman" w:cs="Times New Roman"/>
          <w:sz w:val="28"/>
          <w:szCs w:val="28"/>
          <w:shd w:val="clear" w:color="auto" w:fill="FFFFFF"/>
          <w:lang w:val="kk-KZ"/>
        </w:rPr>
        <w:t> 290 </w:t>
      </w:r>
      <w:hyperlink r:id="rId26" w:tooltip="Ауыл шаруашылығы" w:history="1">
        <w:r w:rsidRPr="008B6B9E">
          <w:rPr>
            <w:rStyle w:val="a4"/>
            <w:rFonts w:ascii="Times New Roman" w:hAnsi="Times New Roman" w:cs="Times New Roman"/>
            <w:color w:val="auto"/>
            <w:sz w:val="28"/>
            <w:szCs w:val="28"/>
            <w:u w:val="none"/>
            <w:shd w:val="clear" w:color="auto" w:fill="FFFFFF"/>
            <w:lang w:val="kk-KZ"/>
          </w:rPr>
          <w:t>ауыл шаруашылығы</w:t>
        </w:r>
      </w:hyperlink>
      <w:r w:rsidRPr="008B6B9E">
        <w:rPr>
          <w:rFonts w:ascii="Times New Roman" w:hAnsi="Times New Roman" w:cs="Times New Roman"/>
          <w:sz w:val="28"/>
          <w:szCs w:val="28"/>
          <w:shd w:val="clear" w:color="auto" w:fill="FFFFFF"/>
          <w:lang w:val="kk-KZ"/>
        </w:rPr>
        <w:t> </w:t>
      </w:r>
      <w:hyperlink r:id="rId27" w:tooltip="Кәсіпорын" w:history="1">
        <w:r w:rsidRPr="008B6B9E">
          <w:rPr>
            <w:rStyle w:val="a4"/>
            <w:rFonts w:ascii="Times New Roman" w:hAnsi="Times New Roman" w:cs="Times New Roman"/>
            <w:color w:val="auto"/>
            <w:sz w:val="28"/>
            <w:szCs w:val="28"/>
            <w:u w:val="none"/>
            <w:shd w:val="clear" w:color="auto" w:fill="FFFFFF"/>
            <w:lang w:val="kk-KZ"/>
          </w:rPr>
          <w:t>кәсіпорындары</w:t>
        </w:r>
      </w:hyperlink>
      <w:r w:rsidRPr="008B6B9E">
        <w:rPr>
          <w:rFonts w:ascii="Times New Roman" w:hAnsi="Times New Roman" w:cs="Times New Roman"/>
          <w:sz w:val="28"/>
          <w:szCs w:val="28"/>
          <w:shd w:val="clear" w:color="auto" w:fill="FFFFFF"/>
          <w:lang w:val="kk-KZ"/>
        </w:rPr>
        <w:t>, 6238 фермерлік және шаруа қожалықтары, 1155 халықтың жеке қосалқы шаруашлықтары</w:t>
      </w:r>
      <w:r w:rsidRPr="00705016">
        <w:rPr>
          <w:rFonts w:ascii="Times New Roman" w:hAnsi="Times New Roman" w:cs="Times New Roman"/>
          <w:sz w:val="28"/>
          <w:szCs w:val="28"/>
          <w:shd w:val="clear" w:color="auto" w:fill="FFFFFF"/>
          <w:lang w:val="kk-KZ"/>
        </w:rPr>
        <w:t xml:space="preserve"> бар, олар </w:t>
      </w:r>
      <w:r w:rsidRPr="00705016">
        <w:rPr>
          <w:rFonts w:ascii="Times New Roman" w:hAnsi="Times New Roman" w:cs="Times New Roman"/>
          <w:sz w:val="28"/>
          <w:szCs w:val="28"/>
          <w:shd w:val="clear" w:color="auto" w:fill="FFFFFF"/>
          <w:lang w:val="kk-KZ"/>
        </w:rPr>
        <w:lastRenderedPageBreak/>
        <w:t>ауыл шаруашылығы өнімдерін өндірумен айналысады. Осының бәрі су экожүйесінің ластануына әкеледі.</w:t>
      </w:r>
    </w:p>
    <w:p w:rsidR="00D57EF4" w:rsidRPr="00705016" w:rsidRDefault="00D57EF4" w:rsidP="00306477">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Осындай өзен суларының ластануы мәселелері тек Қазақстанда ғана емес, әлем бойынша да үлкен мәселе болып табылады. </w:t>
      </w:r>
      <w:r w:rsidRPr="00306477">
        <w:rPr>
          <w:rFonts w:ascii="Times New Roman" w:hAnsi="Times New Roman" w:cs="Times New Roman"/>
          <w:color w:val="222222"/>
          <w:sz w:val="28"/>
          <w:szCs w:val="28"/>
          <w:shd w:val="clear" w:color="auto" w:fill="FFFFFF"/>
          <w:lang w:val="kk-KZ"/>
        </w:rPr>
        <w:t>Соның</w:t>
      </w:r>
      <w:r w:rsidRPr="00705016">
        <w:rPr>
          <w:rFonts w:ascii="Times New Roman" w:hAnsi="Times New Roman" w:cs="Times New Roman"/>
          <w:sz w:val="28"/>
          <w:szCs w:val="28"/>
          <w:lang w:val="kk-KZ"/>
        </w:rPr>
        <w:t xml:space="preserve"> ішінде Моңғолияда Хараа өзені бассейні халық тығыздығы, ауыл шаруашылығы және өнеркәсіптік белсенділігі жағынан өте жоғары. Бұл әрине, сандық және сапалық жағынанда су ресурстарын шектеуге қысым жасайды. Пайдалы қазбалар жұмыстарынан басқа, жер беті суларының ластануының негізгі көздері өзен жағалауларында көп мөлшерде малдардың жайылуы, сондай-ақ, өңделмеген немесе нашар өңделген ақаба суларды өзендерге де, топыраққа да ағызуы болып табылады. Ұсақ жер асты сулары және өзен суларын адамдар мен мал шаруашылығына пайдаланатындықтан, судың ластануы мүмкін  деген теориялық болжамдар бар. </w:t>
      </w:r>
    </w:p>
    <w:p w:rsidR="00D57EF4" w:rsidRPr="00705016" w:rsidRDefault="00D57EF4" w:rsidP="00306477">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Халық санының тығыздығы 2,0 тұрғынға / км² (Моңғолияның Ұлттық статистика ұйымы бойынша 2017 жылы), Моңғолия әлемдегі ең аз қоныстанған ел болып табылады. Алайда, күрт құрлықтық климаттың, ауыл шаруашылық, тау-кен және қалалық секторлардан су үшін бәсекелестіктің артуы, сондай-ақ, халықтың біркелкі емес таралуы, суға қатысты елеулі мәселелерге алып келеді. Хаара өзені бассейні тек халықтың ең тығыз орналасқан елді мекендері ғана емес, сонымен қатар, қарқынды ауыл шаруашылығы,  ірі қара мал шаруашылығы мен тау-кен жұмыстарымен сипатталады.</w:t>
      </w:r>
    </w:p>
    <w:p w:rsidR="00D57EF4" w:rsidRPr="00705016" w:rsidRDefault="00D57EF4" w:rsidP="00306477">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Табиғи сулардың қолжетімділігіне қатысты шектеулер, сумен қамтамасыз етілудің жеткіліксіздігі және қалалық, ауылдық жерлерде ақаба суларды болдырмаудың инфрақұрылымын жасақтау қажет. 2000 жылы Моңғолия үкіметі даму мақсаттарына жетуді қолға алды. Су және санитарияға қатысты жоспарлар «жақсартылған» ауыз су көздері үшін 80% және «жақсартылған» санитария үшін 70% қамтуы тиіс (БҰҰДБ, 2010 ж.).  Дегенмен ағымдағы деректер бойынша, әсіресе, ауылдық және қалалық жерлерде осы мақсаттарға қол жеткізбеуі мүмкін екендігін көрсетеді. Табысы төмен аудандарда тұратын моңғолдық киіз үй немесе қарапайым жеке үйлерде тұратын, ішінара бейресми елді мекендер. Бұндай жағдайда су арқылы аурулар пайда болуы мүмкін; алайда судың микробиологиялық сапасы және судан туындаған аурулардың таралуы туралы эмпирикалық</w:t>
      </w:r>
      <w:r w:rsidR="00F8319A">
        <w:rPr>
          <w:rFonts w:ascii="Times New Roman" w:hAnsi="Times New Roman" w:cs="Times New Roman"/>
          <w:sz w:val="28"/>
          <w:szCs w:val="28"/>
          <w:lang w:val="kk-KZ"/>
        </w:rPr>
        <w:t xml:space="preserve"> деректер өте сирек кездеседі [97-100</w:t>
      </w:r>
      <w:r w:rsidRPr="00705016">
        <w:rPr>
          <w:rFonts w:ascii="Times New Roman" w:hAnsi="Times New Roman" w:cs="Times New Roman"/>
          <w:sz w:val="28"/>
          <w:szCs w:val="28"/>
          <w:lang w:val="kk-KZ"/>
        </w:rPr>
        <w:t>].</w:t>
      </w:r>
    </w:p>
    <w:p w:rsidR="00D57EF4" w:rsidRPr="00705016" w:rsidRDefault="008B6B9E" w:rsidP="0030647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D57EF4" w:rsidRPr="00705016">
        <w:rPr>
          <w:rFonts w:ascii="Times New Roman" w:hAnsi="Times New Roman" w:cs="Times New Roman"/>
          <w:sz w:val="28"/>
          <w:szCs w:val="28"/>
          <w:lang w:val="kk-KZ"/>
        </w:rPr>
        <w:t>973 жылдан бастап Ертіс-Қарағанды каналы облыстың аумағында жұмыс істейді - ұзындығы 458 км болатын ірі су электр станциясы, Қарағанды және Теміртау қалалары үшін ауыз сумен қамтамасыз етіледі. Каналдардан келетін орташа су көлемі секундына 75 текше метрді құрайды. Каналдардың бір ерекшелігі, бірегей суды төменнен (теңіз деңгейіне қатысты) жоғары биіктік деңгейіне жеткізуінде, оған шамамен жиырма сорғы станциясы тартылған.</w:t>
      </w:r>
    </w:p>
    <w:p w:rsidR="00D57EF4" w:rsidRPr="008B6B9E" w:rsidRDefault="00D57EF4" w:rsidP="008B6B9E">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Су қатынастарын реттеу және ластануды алдын алу мақсатында, жер беті суларының ластануын және сарқылуын болдырмау үшін суды қорғау </w:t>
      </w:r>
      <w:r w:rsidRPr="00705016">
        <w:rPr>
          <w:rFonts w:ascii="Times New Roman" w:hAnsi="Times New Roman" w:cs="Times New Roman"/>
          <w:sz w:val="28"/>
          <w:szCs w:val="28"/>
          <w:lang w:val="kk-KZ"/>
        </w:rPr>
        <w:lastRenderedPageBreak/>
        <w:t>аймақтарын, оларды шаруашылық пайдаланудың режимдері мақұлданған жобалар негізінде белгіленеді. 2008 жылдан бастап су қорғау аймақтары мен белдеулері елу сегіз су объектілерінде, оның ішінде 2012 ж</w:t>
      </w:r>
      <w:r w:rsidR="00F8319A">
        <w:rPr>
          <w:rFonts w:ascii="Times New Roman" w:hAnsi="Times New Roman" w:cs="Times New Roman"/>
          <w:sz w:val="28"/>
          <w:szCs w:val="28"/>
          <w:lang w:val="kk-KZ"/>
        </w:rPr>
        <w:t>ылы он төрт учаскеде орнатылды</w:t>
      </w:r>
      <w:r w:rsidRPr="00705016">
        <w:rPr>
          <w:rFonts w:ascii="Times New Roman" w:hAnsi="Times New Roman" w:cs="Times New Roman"/>
          <w:sz w:val="28"/>
          <w:szCs w:val="28"/>
          <w:lang w:val="kk-KZ"/>
        </w:rPr>
        <w:t>.</w:t>
      </w:r>
    </w:p>
    <w:p w:rsidR="00D57EF4" w:rsidRPr="00705016" w:rsidRDefault="00D57EF4" w:rsidP="008B6B9E">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Қазгидромет материалдарының талдауына сәйкес, Нұра өзенінде әр жылда ШРМ дің өсуі әр түрлі болған. Гидрохимиялық көрсеткіштер бойынша Нұра өзенінде мыс, мырыш, сульфаттар, марганец, мұнай өнімдері, азот нитриті, темір, фенол көрсеткіштері соңғы бес жылда ШРМ-нан асқаны көрінеді. (1</w:t>
      </w:r>
      <w:r w:rsidR="00F8319A">
        <w:rPr>
          <w:rFonts w:ascii="Times New Roman" w:hAnsi="Times New Roman" w:cs="Times New Roman"/>
          <w:sz w:val="28"/>
          <w:szCs w:val="28"/>
          <w:lang w:val="kk-KZ"/>
        </w:rPr>
        <w:t>4</w:t>
      </w:r>
      <w:r w:rsidRPr="00705016">
        <w:rPr>
          <w:rFonts w:ascii="Times New Roman" w:hAnsi="Times New Roman" w:cs="Times New Roman"/>
          <w:sz w:val="28"/>
          <w:szCs w:val="28"/>
          <w:lang w:val="kk-KZ"/>
        </w:rPr>
        <w:t>-кесте).</w:t>
      </w:r>
    </w:p>
    <w:p w:rsidR="00F8319A" w:rsidRDefault="00F8319A" w:rsidP="00705016">
      <w:pPr>
        <w:spacing w:after="0" w:line="240" w:lineRule="auto"/>
        <w:rPr>
          <w:rFonts w:ascii="Times New Roman" w:hAnsi="Times New Roman" w:cs="Times New Roman"/>
          <w:sz w:val="28"/>
          <w:szCs w:val="28"/>
          <w:lang w:val="kk-KZ"/>
        </w:rPr>
      </w:pPr>
    </w:p>
    <w:p w:rsidR="00F8319A" w:rsidRDefault="00D57EF4" w:rsidP="00705016">
      <w:pPr>
        <w:spacing w:after="0" w:line="240" w:lineRule="auto"/>
        <w:rPr>
          <w:rFonts w:ascii="Times New Roman" w:hAnsi="Times New Roman" w:cs="Times New Roman"/>
          <w:sz w:val="28"/>
          <w:szCs w:val="28"/>
          <w:lang w:val="kk-KZ"/>
        </w:rPr>
      </w:pPr>
      <w:r w:rsidRPr="00705016">
        <w:rPr>
          <w:rFonts w:ascii="Times New Roman" w:hAnsi="Times New Roman" w:cs="Times New Roman"/>
          <w:sz w:val="28"/>
          <w:szCs w:val="28"/>
          <w:lang w:val="kk-KZ"/>
        </w:rPr>
        <w:t>1</w:t>
      </w:r>
      <w:r w:rsidR="00F8319A">
        <w:rPr>
          <w:rFonts w:ascii="Times New Roman" w:hAnsi="Times New Roman" w:cs="Times New Roman"/>
          <w:sz w:val="28"/>
          <w:szCs w:val="28"/>
          <w:lang w:val="kk-KZ"/>
        </w:rPr>
        <w:t>4-кесте</w:t>
      </w:r>
    </w:p>
    <w:p w:rsidR="00D57EF4" w:rsidRDefault="00D57EF4" w:rsidP="00705016">
      <w:pPr>
        <w:spacing w:after="0" w:line="240" w:lineRule="auto"/>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 2012-2017 жылдар аралығындағы Нұра өзені бойынша ШРМ-ден асаты</w:t>
      </w:r>
      <w:r w:rsidR="00F8319A">
        <w:rPr>
          <w:rFonts w:ascii="Times New Roman" w:hAnsi="Times New Roman" w:cs="Times New Roman"/>
          <w:sz w:val="28"/>
          <w:szCs w:val="28"/>
          <w:lang w:val="kk-KZ"/>
        </w:rPr>
        <w:t>н ластаушы заттардың көрсеткіші</w:t>
      </w:r>
    </w:p>
    <w:p w:rsidR="00F8319A" w:rsidRPr="00705016" w:rsidRDefault="00F8319A" w:rsidP="00705016">
      <w:pPr>
        <w:spacing w:after="0" w:line="240" w:lineRule="auto"/>
        <w:rPr>
          <w:rFonts w:ascii="Times New Roman" w:hAnsi="Times New Roman" w:cs="Times New Roman"/>
          <w:sz w:val="28"/>
          <w:szCs w:val="28"/>
          <w:lang w:val="kk-KZ"/>
        </w:rPr>
      </w:pPr>
    </w:p>
    <w:tbl>
      <w:tblPr>
        <w:tblStyle w:val="ab"/>
        <w:tblW w:w="0" w:type="auto"/>
        <w:tblLook w:val="04A0"/>
      </w:tblPr>
      <w:tblGrid>
        <w:gridCol w:w="1555"/>
        <w:gridCol w:w="1115"/>
        <w:gridCol w:w="1335"/>
        <w:gridCol w:w="1335"/>
        <w:gridCol w:w="1335"/>
        <w:gridCol w:w="1335"/>
        <w:gridCol w:w="1057"/>
      </w:tblGrid>
      <w:tr w:rsidR="00D57EF4" w:rsidRPr="00705016" w:rsidTr="00D57EF4">
        <w:tc>
          <w:tcPr>
            <w:tcW w:w="155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Ластағыш заттар/ жылдар</w:t>
            </w:r>
          </w:p>
        </w:tc>
        <w:tc>
          <w:tcPr>
            <w:tcW w:w="111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2012</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2013</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2014</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2015</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2016</w:t>
            </w:r>
          </w:p>
        </w:tc>
        <w:tc>
          <w:tcPr>
            <w:tcW w:w="1057"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2017</w:t>
            </w:r>
          </w:p>
        </w:tc>
      </w:tr>
      <w:tr w:rsidR="00D57EF4" w:rsidRPr="00705016" w:rsidTr="00D57EF4">
        <w:tc>
          <w:tcPr>
            <w:tcW w:w="155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Мыс</w:t>
            </w:r>
          </w:p>
        </w:tc>
        <w:tc>
          <w:tcPr>
            <w:tcW w:w="111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3,4</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3,8</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4,4</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3,3</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2,4</w:t>
            </w:r>
          </w:p>
        </w:tc>
        <w:tc>
          <w:tcPr>
            <w:tcW w:w="1057"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r>
      <w:tr w:rsidR="00D57EF4" w:rsidRPr="00705016" w:rsidTr="00D57EF4">
        <w:tc>
          <w:tcPr>
            <w:tcW w:w="155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Сульфат</w:t>
            </w:r>
          </w:p>
        </w:tc>
        <w:tc>
          <w:tcPr>
            <w:tcW w:w="111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2,9</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2,2</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1,8</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2,1</w:t>
            </w:r>
          </w:p>
        </w:tc>
        <w:tc>
          <w:tcPr>
            <w:tcW w:w="1057"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1,8</w:t>
            </w:r>
          </w:p>
        </w:tc>
      </w:tr>
      <w:tr w:rsidR="00D57EF4" w:rsidRPr="00705016" w:rsidTr="00D57EF4">
        <w:tc>
          <w:tcPr>
            <w:tcW w:w="155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Мұнай өнімдері</w:t>
            </w:r>
          </w:p>
        </w:tc>
        <w:tc>
          <w:tcPr>
            <w:tcW w:w="111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2,2</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1,4</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057"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r>
      <w:tr w:rsidR="00D57EF4" w:rsidRPr="00705016" w:rsidTr="00D57EF4">
        <w:tc>
          <w:tcPr>
            <w:tcW w:w="155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Азот нитриті</w:t>
            </w:r>
          </w:p>
        </w:tc>
        <w:tc>
          <w:tcPr>
            <w:tcW w:w="111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2,0</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1,2</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057"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r>
      <w:tr w:rsidR="00D57EF4" w:rsidRPr="00705016" w:rsidTr="00D57EF4">
        <w:tc>
          <w:tcPr>
            <w:tcW w:w="155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 xml:space="preserve">Мырыш </w:t>
            </w:r>
          </w:p>
        </w:tc>
        <w:tc>
          <w:tcPr>
            <w:tcW w:w="111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1,5</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2,3</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1,6</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1,2</w:t>
            </w:r>
          </w:p>
        </w:tc>
        <w:tc>
          <w:tcPr>
            <w:tcW w:w="1057"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r>
      <w:tr w:rsidR="00D57EF4" w:rsidRPr="00705016" w:rsidTr="00D57EF4">
        <w:tc>
          <w:tcPr>
            <w:tcW w:w="155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 xml:space="preserve">Марганец </w:t>
            </w:r>
          </w:p>
        </w:tc>
        <w:tc>
          <w:tcPr>
            <w:tcW w:w="111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21,1</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18,3</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9,3</w:t>
            </w:r>
          </w:p>
        </w:tc>
        <w:tc>
          <w:tcPr>
            <w:tcW w:w="1057"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4,1</w:t>
            </w:r>
          </w:p>
        </w:tc>
      </w:tr>
      <w:tr w:rsidR="00D57EF4" w:rsidRPr="00705016" w:rsidTr="00D57EF4">
        <w:tc>
          <w:tcPr>
            <w:tcW w:w="155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Темір</w:t>
            </w:r>
          </w:p>
        </w:tc>
        <w:tc>
          <w:tcPr>
            <w:tcW w:w="111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4,4</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057"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r>
      <w:tr w:rsidR="00D57EF4" w:rsidRPr="00705016" w:rsidTr="00D57EF4">
        <w:tc>
          <w:tcPr>
            <w:tcW w:w="155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 xml:space="preserve">Фенол </w:t>
            </w:r>
          </w:p>
        </w:tc>
        <w:tc>
          <w:tcPr>
            <w:tcW w:w="111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33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057"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1,3</w:t>
            </w:r>
          </w:p>
        </w:tc>
      </w:tr>
    </w:tbl>
    <w:p w:rsidR="00F8319A" w:rsidRDefault="00F8319A" w:rsidP="00705016">
      <w:pPr>
        <w:spacing w:after="0" w:line="240" w:lineRule="auto"/>
        <w:jc w:val="both"/>
        <w:rPr>
          <w:rFonts w:ascii="Times New Roman" w:hAnsi="Times New Roman" w:cs="Times New Roman"/>
          <w:sz w:val="28"/>
          <w:szCs w:val="28"/>
          <w:lang w:val="kk-KZ"/>
        </w:rPr>
      </w:pPr>
    </w:p>
    <w:p w:rsidR="00D57EF4" w:rsidRDefault="00D57EF4" w:rsidP="00F8319A">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Мыстың ШРМ өсуі 2012 жылы 3,4, 2013 жылы 3,8, 2014 жылы 3,3, 2015 жылы 2,4, 2016 жылы 2,4, ал 2017 жылдың бірінші жарты жыл</w:t>
      </w:r>
      <w:r w:rsidR="00F8319A">
        <w:rPr>
          <w:rFonts w:ascii="Times New Roman" w:hAnsi="Times New Roman" w:cs="Times New Roman"/>
          <w:sz w:val="28"/>
          <w:szCs w:val="28"/>
          <w:lang w:val="kk-KZ"/>
        </w:rPr>
        <w:t>дығында ШРМ өсуі байқалмаған. (14</w:t>
      </w:r>
      <w:r w:rsidRPr="00705016">
        <w:rPr>
          <w:rFonts w:ascii="Times New Roman" w:hAnsi="Times New Roman" w:cs="Times New Roman"/>
          <w:sz w:val="28"/>
          <w:szCs w:val="28"/>
          <w:lang w:val="kk-KZ"/>
        </w:rPr>
        <w:t>-сурет).</w:t>
      </w:r>
    </w:p>
    <w:p w:rsidR="00F8319A" w:rsidRPr="00705016" w:rsidRDefault="00F8319A" w:rsidP="00F8319A">
      <w:pPr>
        <w:spacing w:after="0" w:line="240" w:lineRule="auto"/>
        <w:ind w:firstLine="709"/>
        <w:jc w:val="both"/>
        <w:rPr>
          <w:rFonts w:ascii="Times New Roman" w:hAnsi="Times New Roman" w:cs="Times New Roman"/>
          <w:sz w:val="28"/>
          <w:szCs w:val="28"/>
          <w:lang w:val="kk-KZ"/>
        </w:rPr>
      </w:pPr>
    </w:p>
    <w:p w:rsidR="00D57EF4" w:rsidRPr="00705016" w:rsidRDefault="00D57EF4" w:rsidP="00705016">
      <w:pPr>
        <w:spacing w:after="0" w:line="240" w:lineRule="auto"/>
        <w:jc w:val="both"/>
        <w:rPr>
          <w:rFonts w:ascii="Times New Roman" w:hAnsi="Times New Roman" w:cs="Times New Roman"/>
          <w:sz w:val="24"/>
          <w:szCs w:val="24"/>
          <w:lang w:val="kk-KZ"/>
        </w:rPr>
      </w:pPr>
      <w:r w:rsidRPr="00705016">
        <w:rPr>
          <w:rFonts w:ascii="Times New Roman" w:hAnsi="Times New Roman" w:cs="Times New Roman"/>
          <w:noProof/>
          <w:lang w:eastAsia="ru-RU"/>
        </w:rPr>
        <w:drawing>
          <wp:inline distT="0" distB="0" distL="0" distR="0">
            <wp:extent cx="5381625" cy="2076450"/>
            <wp:effectExtent l="0" t="0" r="9525"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1625" cy="2076450"/>
                    </a:xfrm>
                    <a:prstGeom prst="rect">
                      <a:avLst/>
                    </a:prstGeom>
                    <a:noFill/>
                    <a:ln>
                      <a:noFill/>
                    </a:ln>
                  </pic:spPr>
                </pic:pic>
              </a:graphicData>
            </a:graphic>
          </wp:inline>
        </w:drawing>
      </w:r>
    </w:p>
    <w:p w:rsidR="00F8319A" w:rsidRDefault="00F8319A" w:rsidP="00705016">
      <w:pPr>
        <w:spacing w:after="0" w:line="240" w:lineRule="auto"/>
        <w:jc w:val="center"/>
        <w:rPr>
          <w:rFonts w:ascii="Times New Roman" w:hAnsi="Times New Roman" w:cs="Times New Roman"/>
          <w:sz w:val="28"/>
          <w:szCs w:val="28"/>
          <w:lang w:val="kk-KZ"/>
        </w:rPr>
      </w:pPr>
    </w:p>
    <w:p w:rsidR="00D57EF4" w:rsidRPr="00705016" w:rsidRDefault="00F8319A" w:rsidP="0070501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w:t>
      </w:r>
      <w:r w:rsidR="00D57EF4" w:rsidRPr="00705016">
        <w:rPr>
          <w:rFonts w:ascii="Times New Roman" w:hAnsi="Times New Roman" w:cs="Times New Roman"/>
          <w:sz w:val="28"/>
          <w:szCs w:val="28"/>
          <w:lang w:val="kk-KZ"/>
        </w:rPr>
        <w:t xml:space="preserve">-сурет. Нұра өзенінің 2012-2017 жылдар аралығында </w:t>
      </w:r>
    </w:p>
    <w:p w:rsidR="00D57EF4" w:rsidRDefault="00D57EF4" w:rsidP="00705016">
      <w:pPr>
        <w:spacing w:after="0" w:line="240" w:lineRule="auto"/>
        <w:jc w:val="center"/>
        <w:rPr>
          <w:rFonts w:ascii="Times New Roman" w:hAnsi="Times New Roman" w:cs="Times New Roman"/>
          <w:sz w:val="28"/>
          <w:szCs w:val="28"/>
          <w:lang w:val="kk-KZ"/>
        </w:rPr>
      </w:pPr>
      <w:r w:rsidRPr="00705016">
        <w:rPr>
          <w:rFonts w:ascii="Times New Roman" w:hAnsi="Times New Roman" w:cs="Times New Roman"/>
          <w:sz w:val="28"/>
          <w:szCs w:val="28"/>
          <w:lang w:val="kk-KZ"/>
        </w:rPr>
        <w:t>мыстың ШРМ-нен өсу көрсеткіштері</w:t>
      </w:r>
    </w:p>
    <w:p w:rsidR="00F8319A" w:rsidRPr="00705016" w:rsidRDefault="00F8319A" w:rsidP="00705016">
      <w:pPr>
        <w:spacing w:after="0" w:line="240" w:lineRule="auto"/>
        <w:jc w:val="center"/>
        <w:rPr>
          <w:rFonts w:ascii="Times New Roman" w:hAnsi="Times New Roman" w:cs="Times New Roman"/>
          <w:sz w:val="28"/>
          <w:szCs w:val="28"/>
          <w:lang w:val="kk-KZ"/>
        </w:rPr>
      </w:pPr>
    </w:p>
    <w:p w:rsidR="00D57EF4" w:rsidRPr="00705016" w:rsidRDefault="00D57EF4" w:rsidP="00F8319A">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lastRenderedPageBreak/>
        <w:t>Сульфаттың ШРМ өсуі  2012 жылы 2,9, 2013 жылы 2,2, 2014 жылы 1,8, 2015 жылы ШРМ өсуі байқалмаған, 2016 жылы 2,1, ал 2017 жылдың бірінші жарты жылдығында 1,8 ге өскен. (</w:t>
      </w:r>
      <w:r w:rsidR="00F8319A">
        <w:rPr>
          <w:rFonts w:ascii="Times New Roman" w:hAnsi="Times New Roman" w:cs="Times New Roman"/>
          <w:sz w:val="28"/>
          <w:szCs w:val="28"/>
          <w:lang w:val="kk-KZ"/>
        </w:rPr>
        <w:t>15</w:t>
      </w:r>
      <w:r w:rsidRPr="00705016">
        <w:rPr>
          <w:rFonts w:ascii="Times New Roman" w:hAnsi="Times New Roman" w:cs="Times New Roman"/>
          <w:sz w:val="28"/>
          <w:szCs w:val="28"/>
          <w:lang w:val="kk-KZ"/>
        </w:rPr>
        <w:t>-сурет).</w:t>
      </w:r>
    </w:p>
    <w:p w:rsidR="00D57EF4" w:rsidRPr="00705016" w:rsidRDefault="00D57EF4" w:rsidP="00705016">
      <w:pPr>
        <w:spacing w:after="0" w:line="240" w:lineRule="auto"/>
        <w:jc w:val="both"/>
        <w:rPr>
          <w:rFonts w:ascii="Times New Roman" w:hAnsi="Times New Roman" w:cs="Times New Roman"/>
          <w:sz w:val="24"/>
          <w:szCs w:val="24"/>
          <w:lang w:val="kk-KZ"/>
        </w:rPr>
      </w:pPr>
      <w:r w:rsidRPr="00705016">
        <w:rPr>
          <w:rFonts w:ascii="Times New Roman" w:hAnsi="Times New Roman" w:cs="Times New Roman"/>
          <w:noProof/>
          <w:lang w:eastAsia="ru-RU"/>
        </w:rPr>
        <w:drawing>
          <wp:inline distT="0" distB="0" distL="0" distR="0">
            <wp:extent cx="5905500" cy="2247900"/>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0" cy="2247900"/>
                    </a:xfrm>
                    <a:prstGeom prst="rect">
                      <a:avLst/>
                    </a:prstGeom>
                    <a:noFill/>
                    <a:ln>
                      <a:noFill/>
                    </a:ln>
                  </pic:spPr>
                </pic:pic>
              </a:graphicData>
            </a:graphic>
          </wp:inline>
        </w:drawing>
      </w:r>
    </w:p>
    <w:p w:rsidR="00F8319A" w:rsidRDefault="00F8319A" w:rsidP="0070501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15-сурет</w:t>
      </w:r>
    </w:p>
    <w:p w:rsidR="00D57EF4" w:rsidRPr="00705016" w:rsidRDefault="00D57EF4" w:rsidP="00705016">
      <w:pPr>
        <w:spacing w:after="0" w:line="240" w:lineRule="auto"/>
        <w:jc w:val="center"/>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Нұра өзенінің 2012-2017 жылдар аралығында </w:t>
      </w:r>
    </w:p>
    <w:p w:rsidR="00D57EF4" w:rsidRPr="00705016" w:rsidRDefault="00D57EF4" w:rsidP="00705016">
      <w:pPr>
        <w:spacing w:after="0" w:line="240" w:lineRule="auto"/>
        <w:jc w:val="center"/>
        <w:rPr>
          <w:rFonts w:ascii="Times New Roman" w:hAnsi="Times New Roman" w:cs="Times New Roman"/>
          <w:sz w:val="28"/>
          <w:szCs w:val="28"/>
          <w:lang w:val="kk-KZ"/>
        </w:rPr>
      </w:pPr>
      <w:r w:rsidRPr="00705016">
        <w:rPr>
          <w:rFonts w:ascii="Times New Roman" w:hAnsi="Times New Roman" w:cs="Times New Roman"/>
          <w:sz w:val="28"/>
          <w:szCs w:val="28"/>
          <w:lang w:val="kk-KZ"/>
        </w:rPr>
        <w:t>сульфаттың ШРМ-нен өсу көрсеткіштері.</w:t>
      </w:r>
    </w:p>
    <w:p w:rsidR="00F8319A" w:rsidRDefault="00F8319A" w:rsidP="00F8319A">
      <w:pPr>
        <w:spacing w:after="0" w:line="240" w:lineRule="auto"/>
        <w:ind w:firstLine="709"/>
        <w:jc w:val="both"/>
        <w:rPr>
          <w:rFonts w:ascii="Times New Roman" w:hAnsi="Times New Roman" w:cs="Times New Roman"/>
          <w:sz w:val="28"/>
          <w:szCs w:val="28"/>
          <w:lang w:val="kk-KZ"/>
        </w:rPr>
      </w:pPr>
    </w:p>
    <w:p w:rsidR="00D57EF4" w:rsidRDefault="00D57EF4" w:rsidP="00F8319A">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Мырыштың ШРМ өсуі  2012 жылы ШРМ өсуі байқалмаған, 2013 жылы 1,5, 2014 жылы 2,3, 2015 жылы 1,6, 2016 жылы 1,2, ал 2017 жылдың бірінші жарты жылдығында ШРМ өсуі байқалмаған. (</w:t>
      </w:r>
      <w:r w:rsidR="00F8319A">
        <w:rPr>
          <w:rFonts w:ascii="Times New Roman" w:hAnsi="Times New Roman" w:cs="Times New Roman"/>
          <w:sz w:val="28"/>
          <w:szCs w:val="28"/>
          <w:lang w:val="kk-KZ"/>
        </w:rPr>
        <w:t>16</w:t>
      </w:r>
      <w:r w:rsidRPr="00705016">
        <w:rPr>
          <w:rFonts w:ascii="Times New Roman" w:hAnsi="Times New Roman" w:cs="Times New Roman"/>
          <w:sz w:val="28"/>
          <w:szCs w:val="28"/>
          <w:lang w:val="kk-KZ"/>
        </w:rPr>
        <w:t>-сурет).</w:t>
      </w:r>
    </w:p>
    <w:p w:rsidR="00F8319A" w:rsidRPr="00705016" w:rsidRDefault="00F8319A" w:rsidP="00F8319A">
      <w:pPr>
        <w:spacing w:after="0" w:line="240" w:lineRule="auto"/>
        <w:ind w:firstLine="709"/>
        <w:jc w:val="both"/>
        <w:rPr>
          <w:rFonts w:ascii="Times New Roman" w:hAnsi="Times New Roman" w:cs="Times New Roman"/>
          <w:sz w:val="28"/>
          <w:szCs w:val="28"/>
          <w:lang w:val="kk-KZ"/>
        </w:rPr>
      </w:pPr>
    </w:p>
    <w:p w:rsidR="00D57EF4" w:rsidRPr="00705016" w:rsidRDefault="00D57EF4" w:rsidP="00705016">
      <w:pPr>
        <w:spacing w:after="0" w:line="240" w:lineRule="auto"/>
        <w:rPr>
          <w:rFonts w:ascii="Times New Roman" w:hAnsi="Times New Roman" w:cs="Times New Roman"/>
          <w:sz w:val="24"/>
          <w:szCs w:val="24"/>
          <w:lang w:val="kk-KZ"/>
        </w:rPr>
      </w:pPr>
      <w:r w:rsidRPr="00705016">
        <w:rPr>
          <w:rFonts w:ascii="Times New Roman" w:hAnsi="Times New Roman" w:cs="Times New Roman"/>
          <w:noProof/>
          <w:lang w:eastAsia="ru-RU"/>
        </w:rPr>
        <w:drawing>
          <wp:inline distT="0" distB="0" distL="0" distR="0">
            <wp:extent cx="5476875" cy="2133600"/>
            <wp:effectExtent l="0" t="0" r="9525"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8"/>
                    <pic:cNvPicPr>
                      <a:picLocks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6875" cy="2133600"/>
                    </a:xfrm>
                    <a:prstGeom prst="rect">
                      <a:avLst/>
                    </a:prstGeom>
                    <a:noFill/>
                    <a:ln>
                      <a:noFill/>
                    </a:ln>
                  </pic:spPr>
                </pic:pic>
              </a:graphicData>
            </a:graphic>
          </wp:inline>
        </w:drawing>
      </w:r>
    </w:p>
    <w:p w:rsidR="00F8319A" w:rsidRDefault="00F8319A" w:rsidP="00705016">
      <w:pPr>
        <w:spacing w:after="0" w:line="240" w:lineRule="auto"/>
        <w:jc w:val="center"/>
        <w:rPr>
          <w:rFonts w:ascii="Times New Roman" w:hAnsi="Times New Roman" w:cs="Times New Roman"/>
          <w:sz w:val="28"/>
          <w:szCs w:val="28"/>
          <w:lang w:val="kk-KZ"/>
        </w:rPr>
      </w:pPr>
    </w:p>
    <w:p w:rsidR="00D57EF4" w:rsidRPr="00705016" w:rsidRDefault="00F8319A" w:rsidP="0070501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16</w:t>
      </w:r>
      <w:r w:rsidR="00D57EF4" w:rsidRPr="00705016">
        <w:rPr>
          <w:rFonts w:ascii="Times New Roman" w:hAnsi="Times New Roman" w:cs="Times New Roman"/>
          <w:sz w:val="28"/>
          <w:szCs w:val="28"/>
          <w:lang w:val="kk-KZ"/>
        </w:rPr>
        <w:t xml:space="preserve">-сурет. Нұра өзенінің 2012-2017 жылдар аралығында </w:t>
      </w:r>
    </w:p>
    <w:p w:rsidR="00D57EF4" w:rsidRDefault="00D57EF4" w:rsidP="00705016">
      <w:pPr>
        <w:spacing w:after="0" w:line="240" w:lineRule="auto"/>
        <w:jc w:val="center"/>
        <w:rPr>
          <w:rFonts w:ascii="Times New Roman" w:hAnsi="Times New Roman" w:cs="Times New Roman"/>
          <w:sz w:val="28"/>
          <w:szCs w:val="28"/>
          <w:lang w:val="kk-KZ"/>
        </w:rPr>
      </w:pPr>
      <w:r w:rsidRPr="00705016">
        <w:rPr>
          <w:rFonts w:ascii="Times New Roman" w:hAnsi="Times New Roman" w:cs="Times New Roman"/>
          <w:sz w:val="28"/>
          <w:szCs w:val="28"/>
          <w:lang w:val="kk-KZ"/>
        </w:rPr>
        <w:t>мыр</w:t>
      </w:r>
      <w:r w:rsidR="00F8319A">
        <w:rPr>
          <w:rFonts w:ascii="Times New Roman" w:hAnsi="Times New Roman" w:cs="Times New Roman"/>
          <w:sz w:val="28"/>
          <w:szCs w:val="28"/>
          <w:lang w:val="kk-KZ"/>
        </w:rPr>
        <w:t>ыштың ШРМ-нен өсу көрсеткіштері</w:t>
      </w:r>
    </w:p>
    <w:p w:rsidR="00F8319A" w:rsidRPr="00705016" w:rsidRDefault="00F8319A" w:rsidP="00705016">
      <w:pPr>
        <w:spacing w:after="0" w:line="240" w:lineRule="auto"/>
        <w:jc w:val="center"/>
        <w:rPr>
          <w:rFonts w:ascii="Times New Roman" w:hAnsi="Times New Roman" w:cs="Times New Roman"/>
          <w:sz w:val="28"/>
          <w:szCs w:val="28"/>
          <w:lang w:val="kk-KZ"/>
        </w:rPr>
      </w:pPr>
    </w:p>
    <w:p w:rsidR="00D57EF4" w:rsidRPr="00705016" w:rsidRDefault="00D57EF4" w:rsidP="00F8319A">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Марганецтің ШРМ өсуі  2012-2013 жылдары ШРМ өсуі байқалмаған, 2014 жылы 21,1,  2015 жылы 18,3, 2016 жылы 9,3, ал 2017 жылдың бірінші жарты жылдығында 4,1 ге өскен.(</w:t>
      </w:r>
      <w:r w:rsidR="00F8319A">
        <w:rPr>
          <w:rFonts w:ascii="Times New Roman" w:hAnsi="Times New Roman" w:cs="Times New Roman"/>
          <w:sz w:val="28"/>
          <w:szCs w:val="28"/>
          <w:lang w:val="kk-KZ"/>
        </w:rPr>
        <w:t>17</w:t>
      </w:r>
      <w:r w:rsidRPr="00705016">
        <w:rPr>
          <w:rFonts w:ascii="Times New Roman" w:hAnsi="Times New Roman" w:cs="Times New Roman"/>
          <w:sz w:val="28"/>
          <w:szCs w:val="28"/>
          <w:lang w:val="kk-KZ"/>
        </w:rPr>
        <w:t>-сурет).</w:t>
      </w:r>
    </w:p>
    <w:p w:rsidR="00D57EF4" w:rsidRPr="00705016" w:rsidRDefault="00D57EF4" w:rsidP="00705016">
      <w:pPr>
        <w:spacing w:after="0" w:line="240" w:lineRule="auto"/>
        <w:jc w:val="both"/>
        <w:rPr>
          <w:rFonts w:ascii="Times New Roman" w:hAnsi="Times New Roman" w:cs="Times New Roman"/>
          <w:sz w:val="24"/>
          <w:szCs w:val="24"/>
          <w:lang w:val="kk-KZ"/>
        </w:rPr>
      </w:pPr>
      <w:r w:rsidRPr="00705016">
        <w:rPr>
          <w:rFonts w:ascii="Times New Roman" w:hAnsi="Times New Roman" w:cs="Times New Roman"/>
          <w:noProof/>
          <w:lang w:eastAsia="ru-RU"/>
        </w:rPr>
        <w:lastRenderedPageBreak/>
        <w:drawing>
          <wp:inline distT="0" distB="0" distL="0" distR="0">
            <wp:extent cx="5562600" cy="2209800"/>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600" cy="2209800"/>
                    </a:xfrm>
                    <a:prstGeom prst="rect">
                      <a:avLst/>
                    </a:prstGeom>
                    <a:noFill/>
                    <a:ln>
                      <a:noFill/>
                    </a:ln>
                  </pic:spPr>
                </pic:pic>
              </a:graphicData>
            </a:graphic>
          </wp:inline>
        </w:drawing>
      </w:r>
    </w:p>
    <w:p w:rsidR="00F8319A" w:rsidRDefault="00F8319A" w:rsidP="00705016">
      <w:pPr>
        <w:spacing w:after="0" w:line="240" w:lineRule="auto"/>
        <w:jc w:val="center"/>
        <w:rPr>
          <w:rFonts w:ascii="Times New Roman" w:hAnsi="Times New Roman" w:cs="Times New Roman"/>
          <w:sz w:val="28"/>
          <w:szCs w:val="28"/>
          <w:lang w:val="kk-KZ"/>
        </w:rPr>
      </w:pPr>
    </w:p>
    <w:p w:rsidR="00D57EF4" w:rsidRPr="00705016" w:rsidRDefault="00F8319A" w:rsidP="0070501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17</w:t>
      </w:r>
      <w:r w:rsidR="00D57EF4" w:rsidRPr="00705016">
        <w:rPr>
          <w:rFonts w:ascii="Times New Roman" w:hAnsi="Times New Roman" w:cs="Times New Roman"/>
          <w:sz w:val="28"/>
          <w:szCs w:val="28"/>
          <w:lang w:val="kk-KZ"/>
        </w:rPr>
        <w:t xml:space="preserve">-сурет. Нұра өзенінің 2012-2017 жылдар аралығында </w:t>
      </w:r>
    </w:p>
    <w:p w:rsidR="00D57EF4" w:rsidRPr="00705016" w:rsidRDefault="00D57EF4" w:rsidP="00705016">
      <w:pPr>
        <w:spacing w:after="0" w:line="240" w:lineRule="auto"/>
        <w:jc w:val="center"/>
        <w:rPr>
          <w:rFonts w:ascii="Times New Roman" w:hAnsi="Times New Roman" w:cs="Times New Roman"/>
          <w:sz w:val="28"/>
          <w:szCs w:val="28"/>
          <w:lang w:val="kk-KZ"/>
        </w:rPr>
      </w:pPr>
      <w:r w:rsidRPr="00705016">
        <w:rPr>
          <w:rFonts w:ascii="Times New Roman" w:hAnsi="Times New Roman" w:cs="Times New Roman"/>
          <w:sz w:val="28"/>
          <w:szCs w:val="28"/>
          <w:lang w:val="kk-KZ"/>
        </w:rPr>
        <w:t>марганецтің ШРМ-нен өсу көрсеткіштері.</w:t>
      </w:r>
    </w:p>
    <w:p w:rsidR="00D57EF4" w:rsidRPr="00705016" w:rsidRDefault="00D57EF4" w:rsidP="00705016">
      <w:pPr>
        <w:spacing w:after="0" w:line="240" w:lineRule="auto"/>
        <w:jc w:val="center"/>
        <w:rPr>
          <w:rFonts w:ascii="Times New Roman" w:hAnsi="Times New Roman" w:cs="Times New Roman"/>
          <w:sz w:val="28"/>
          <w:szCs w:val="28"/>
          <w:lang w:val="kk-KZ"/>
        </w:rPr>
      </w:pPr>
    </w:p>
    <w:p w:rsidR="00D57EF4" w:rsidRPr="00705016" w:rsidRDefault="00D57EF4" w:rsidP="00F8319A">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Мұнай өнімдері ШРМ өсуі  2012 жылы 2,2, 2013 жылы 1,4 болған, ал одан кейінгі жылдарда ШРМ өсуі байқалмаған. Азот нитритінің ШРМ өсуі  2012 жылы 2,0,  ал 2015 жылы 1,2 болған, ал қалған жылдарда ШРМ өсуі байқалмаған. Темірдің ШРМ өсуі  2015 жылы 4,4,  ал қалған жылдарда ШРМ өсуі байқалмаған. Фенолдың ШРМ өсуі  2012-2016 жылдар аралығында байқалмай, 2017 жылы 1,3 болған. </w:t>
      </w:r>
    </w:p>
    <w:p w:rsidR="00D57EF4" w:rsidRPr="00705016" w:rsidRDefault="00D57EF4" w:rsidP="00F8319A">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Сонымен қатар,  жер беті суларының сапасын тексеруде су нысандарының жалпы саны бағалады, 2012 жылы: су «орташа ластанған» деп - Нұра өзені, Самарқан су қоймасы, Ертіс-Қарағанды каналы; су «ластанған» деп - Кеңгір су қоймасы; су «лас» деп - Қара-Кеңгір өзені, Шерубай-Нұра. Ал 2013 жылы сол су «орташа ластанған» болып қалды деп - Нұра өзені, Самарқан су қоймасы, Ертіс-Қарағанды каналы; су «ластанған» деп - Кеңгір су қоймасы; су «лас» деп - Қара-Кеңгір өзені, су «өте лас» - Шерубай-Нұра өзені, 2012 жылмен салыстырғанда ластануы бір деңгейге төмендеді.</w:t>
      </w:r>
    </w:p>
    <w:p w:rsidR="00D57EF4" w:rsidRPr="00705016" w:rsidRDefault="00D57EF4" w:rsidP="00F8319A">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2014 жылы су «ластанған» деп - Самарқан су қоймасы, Ертіс-Қарағанды каналы, 2013 жылмен салыстырғанда ластану деңгейі төмендеді; су «лас» деп- ластануы бойынша екі деңгейге төмендеген - Нұра өзені, Кеңгір су қоймасы, 2013 жылға қарағанда аз ластанған; суы «өте лас» қатары қосылып, өткен жылмен салыстырғанда көп мөлшерде ластанған су Қара-Кеңгір, Шерубай-Нура өзендері байқалды.</w:t>
      </w:r>
    </w:p>
    <w:p w:rsidR="00D57EF4" w:rsidRDefault="00D57EF4" w:rsidP="00F8319A">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2015 жылы Қарағанды облысының аумағында су объектілерінің су сапасы «жоғары ластану» деңгейінде - Нұра, Шерубай-Нұра, Қара-Кеңгір, Кеңгір су қоймасы, Самарқан, Ер</w:t>
      </w:r>
      <w:r w:rsidR="00F8319A">
        <w:rPr>
          <w:rFonts w:ascii="Times New Roman" w:hAnsi="Times New Roman" w:cs="Times New Roman"/>
          <w:sz w:val="28"/>
          <w:szCs w:val="28"/>
          <w:lang w:val="kk-KZ"/>
        </w:rPr>
        <w:t xml:space="preserve">тіс-Қарағанды каналы  бағаланды </w:t>
      </w:r>
      <w:r w:rsidRPr="00705016">
        <w:rPr>
          <w:rFonts w:ascii="Times New Roman" w:hAnsi="Times New Roman" w:cs="Times New Roman"/>
          <w:sz w:val="28"/>
          <w:szCs w:val="28"/>
          <w:lang w:val="kk-KZ"/>
        </w:rPr>
        <w:t>(</w:t>
      </w:r>
      <w:r w:rsidR="00F8319A">
        <w:rPr>
          <w:rFonts w:ascii="Times New Roman" w:hAnsi="Times New Roman" w:cs="Times New Roman"/>
          <w:sz w:val="28"/>
          <w:szCs w:val="28"/>
          <w:lang w:val="kk-KZ"/>
        </w:rPr>
        <w:t>15</w:t>
      </w:r>
      <w:r w:rsidRPr="00705016">
        <w:rPr>
          <w:rFonts w:ascii="Times New Roman" w:hAnsi="Times New Roman" w:cs="Times New Roman"/>
          <w:sz w:val="28"/>
          <w:szCs w:val="28"/>
          <w:lang w:val="kk-KZ"/>
        </w:rPr>
        <w:t>-кесте).</w:t>
      </w:r>
    </w:p>
    <w:p w:rsidR="00F8319A" w:rsidRDefault="00F8319A" w:rsidP="00F8319A">
      <w:pPr>
        <w:spacing w:after="0" w:line="240" w:lineRule="auto"/>
        <w:ind w:firstLine="709"/>
        <w:jc w:val="both"/>
        <w:rPr>
          <w:rFonts w:ascii="Times New Roman" w:hAnsi="Times New Roman" w:cs="Times New Roman"/>
          <w:sz w:val="28"/>
          <w:szCs w:val="28"/>
          <w:lang w:val="kk-KZ"/>
        </w:rPr>
      </w:pPr>
    </w:p>
    <w:p w:rsidR="00F8319A" w:rsidRDefault="00F8319A" w:rsidP="00F8319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Кесте 15</w:t>
      </w:r>
    </w:p>
    <w:p w:rsidR="00F8319A" w:rsidRDefault="00F8319A" w:rsidP="00F8319A">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2015 жылы Қарағанды облысының аумағында су объектілерінің су сапасы</w:t>
      </w:r>
    </w:p>
    <w:p w:rsidR="00F8319A" w:rsidRPr="00705016" w:rsidRDefault="00F8319A" w:rsidP="00F8319A">
      <w:pPr>
        <w:spacing w:after="0" w:line="240" w:lineRule="auto"/>
        <w:ind w:firstLine="709"/>
        <w:jc w:val="both"/>
        <w:rPr>
          <w:rFonts w:ascii="Times New Roman" w:hAnsi="Times New Roman" w:cs="Times New Roman"/>
          <w:sz w:val="28"/>
          <w:szCs w:val="28"/>
          <w:lang w:val="kk-KZ"/>
        </w:rPr>
      </w:pPr>
    </w:p>
    <w:tbl>
      <w:tblPr>
        <w:tblStyle w:val="ab"/>
        <w:tblW w:w="0" w:type="auto"/>
        <w:jc w:val="center"/>
        <w:tblLook w:val="04A0"/>
      </w:tblPr>
      <w:tblGrid>
        <w:gridCol w:w="1922"/>
        <w:gridCol w:w="1212"/>
        <w:gridCol w:w="1297"/>
        <w:gridCol w:w="1317"/>
        <w:gridCol w:w="1279"/>
        <w:gridCol w:w="1241"/>
        <w:gridCol w:w="1303"/>
      </w:tblGrid>
      <w:tr w:rsidR="00D57EF4" w:rsidRPr="00705016" w:rsidTr="00D57EF4">
        <w:trPr>
          <w:jc w:val="center"/>
        </w:trPr>
        <w:tc>
          <w:tcPr>
            <w:tcW w:w="1506"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0"/>
                <w:szCs w:val="20"/>
                <w:lang w:val="kk-KZ"/>
              </w:rPr>
            </w:pPr>
            <w:r w:rsidRPr="00705016">
              <w:rPr>
                <w:rFonts w:ascii="Times New Roman" w:hAnsi="Times New Roman" w:cs="Times New Roman"/>
                <w:sz w:val="20"/>
                <w:szCs w:val="20"/>
                <w:lang w:val="kk-KZ"/>
              </w:rPr>
              <w:t xml:space="preserve">Ластану деңгейі/су </w:t>
            </w:r>
            <w:r w:rsidRPr="00705016">
              <w:rPr>
                <w:rFonts w:ascii="Times New Roman" w:hAnsi="Times New Roman" w:cs="Times New Roman"/>
                <w:sz w:val="20"/>
                <w:szCs w:val="20"/>
                <w:lang w:val="kk-KZ"/>
              </w:rPr>
              <w:lastRenderedPageBreak/>
              <w:t>объектілері</w:t>
            </w:r>
          </w:p>
        </w:tc>
        <w:tc>
          <w:tcPr>
            <w:tcW w:w="126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0"/>
                <w:szCs w:val="20"/>
                <w:lang w:val="kk-KZ"/>
              </w:rPr>
            </w:pPr>
            <w:r w:rsidRPr="00705016">
              <w:rPr>
                <w:rFonts w:ascii="Times New Roman" w:hAnsi="Times New Roman" w:cs="Times New Roman"/>
                <w:sz w:val="20"/>
                <w:szCs w:val="20"/>
                <w:lang w:val="kk-KZ"/>
              </w:rPr>
              <w:lastRenderedPageBreak/>
              <w:t>Нұра өзені</w:t>
            </w:r>
          </w:p>
        </w:tc>
        <w:tc>
          <w:tcPr>
            <w:tcW w:w="1321"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0"/>
                <w:szCs w:val="20"/>
                <w:lang w:val="kk-KZ"/>
              </w:rPr>
            </w:pPr>
            <w:r w:rsidRPr="00705016">
              <w:rPr>
                <w:rFonts w:ascii="Times New Roman" w:hAnsi="Times New Roman" w:cs="Times New Roman"/>
                <w:sz w:val="20"/>
                <w:szCs w:val="20"/>
                <w:lang w:val="kk-KZ"/>
              </w:rPr>
              <w:t xml:space="preserve">Самарқан су </w:t>
            </w:r>
            <w:r w:rsidRPr="00705016">
              <w:rPr>
                <w:rFonts w:ascii="Times New Roman" w:hAnsi="Times New Roman" w:cs="Times New Roman"/>
                <w:sz w:val="20"/>
                <w:szCs w:val="20"/>
                <w:lang w:val="kk-KZ"/>
              </w:rPr>
              <w:lastRenderedPageBreak/>
              <w:t>қоймасы</w:t>
            </w:r>
          </w:p>
        </w:tc>
        <w:tc>
          <w:tcPr>
            <w:tcW w:w="1334"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0"/>
                <w:szCs w:val="20"/>
                <w:lang w:val="kk-KZ"/>
              </w:rPr>
            </w:pPr>
            <w:r w:rsidRPr="00705016">
              <w:rPr>
                <w:rFonts w:ascii="Times New Roman" w:hAnsi="Times New Roman" w:cs="Times New Roman"/>
                <w:sz w:val="20"/>
                <w:szCs w:val="20"/>
                <w:lang w:val="kk-KZ"/>
              </w:rPr>
              <w:lastRenderedPageBreak/>
              <w:t>Ертіс-</w:t>
            </w:r>
            <w:r w:rsidRPr="00705016">
              <w:rPr>
                <w:rFonts w:ascii="Times New Roman" w:hAnsi="Times New Roman" w:cs="Times New Roman"/>
                <w:sz w:val="20"/>
                <w:szCs w:val="20"/>
                <w:lang w:val="kk-KZ"/>
              </w:rPr>
              <w:lastRenderedPageBreak/>
              <w:t>Қарағанды каналы</w:t>
            </w:r>
          </w:p>
        </w:tc>
        <w:tc>
          <w:tcPr>
            <w:tcW w:w="1309"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0"/>
                <w:szCs w:val="20"/>
                <w:lang w:val="kk-KZ"/>
              </w:rPr>
            </w:pPr>
            <w:r w:rsidRPr="00705016">
              <w:rPr>
                <w:rFonts w:ascii="Times New Roman" w:hAnsi="Times New Roman" w:cs="Times New Roman"/>
                <w:sz w:val="20"/>
                <w:szCs w:val="20"/>
                <w:lang w:val="kk-KZ"/>
              </w:rPr>
              <w:lastRenderedPageBreak/>
              <w:t xml:space="preserve">Кеңгір су </w:t>
            </w:r>
            <w:r w:rsidRPr="00705016">
              <w:rPr>
                <w:rFonts w:ascii="Times New Roman" w:hAnsi="Times New Roman" w:cs="Times New Roman"/>
                <w:sz w:val="20"/>
                <w:szCs w:val="20"/>
                <w:lang w:val="kk-KZ"/>
              </w:rPr>
              <w:lastRenderedPageBreak/>
              <w:t>қоймасы</w:t>
            </w:r>
          </w:p>
        </w:tc>
        <w:tc>
          <w:tcPr>
            <w:tcW w:w="128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0"/>
                <w:szCs w:val="20"/>
                <w:lang w:val="kk-KZ"/>
              </w:rPr>
            </w:pPr>
            <w:r w:rsidRPr="00705016">
              <w:rPr>
                <w:rFonts w:ascii="Times New Roman" w:hAnsi="Times New Roman" w:cs="Times New Roman"/>
                <w:sz w:val="20"/>
                <w:szCs w:val="20"/>
                <w:lang w:val="kk-KZ"/>
              </w:rPr>
              <w:lastRenderedPageBreak/>
              <w:t>Қара-</w:t>
            </w:r>
            <w:r w:rsidRPr="00705016">
              <w:rPr>
                <w:rFonts w:ascii="Times New Roman" w:hAnsi="Times New Roman" w:cs="Times New Roman"/>
                <w:sz w:val="20"/>
                <w:szCs w:val="20"/>
                <w:lang w:val="kk-KZ"/>
              </w:rPr>
              <w:lastRenderedPageBreak/>
              <w:t>Кеңгір өзені</w:t>
            </w:r>
          </w:p>
        </w:tc>
        <w:tc>
          <w:tcPr>
            <w:tcW w:w="1325"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0"/>
                <w:szCs w:val="20"/>
                <w:lang w:val="kk-KZ"/>
              </w:rPr>
            </w:pPr>
            <w:r w:rsidRPr="00705016">
              <w:rPr>
                <w:rFonts w:ascii="Times New Roman" w:hAnsi="Times New Roman" w:cs="Times New Roman"/>
                <w:sz w:val="20"/>
                <w:szCs w:val="20"/>
                <w:lang w:val="kk-KZ"/>
              </w:rPr>
              <w:lastRenderedPageBreak/>
              <w:t>Шерубай-</w:t>
            </w:r>
            <w:r w:rsidRPr="00705016">
              <w:rPr>
                <w:rFonts w:ascii="Times New Roman" w:hAnsi="Times New Roman" w:cs="Times New Roman"/>
                <w:sz w:val="20"/>
                <w:szCs w:val="20"/>
                <w:lang w:val="kk-KZ"/>
              </w:rPr>
              <w:lastRenderedPageBreak/>
              <w:t>Нұра өзені</w:t>
            </w:r>
          </w:p>
        </w:tc>
      </w:tr>
      <w:tr w:rsidR="00D57EF4" w:rsidRPr="00705016" w:rsidTr="00D57EF4">
        <w:trPr>
          <w:jc w:val="center"/>
        </w:trPr>
        <w:tc>
          <w:tcPr>
            <w:tcW w:w="9345" w:type="dxa"/>
            <w:gridSpan w:val="7"/>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center"/>
              <w:rPr>
                <w:rFonts w:ascii="Times New Roman" w:hAnsi="Times New Roman" w:cs="Times New Roman"/>
                <w:sz w:val="20"/>
                <w:szCs w:val="20"/>
                <w:lang w:val="kk-KZ"/>
              </w:rPr>
            </w:pPr>
            <w:r w:rsidRPr="00705016">
              <w:rPr>
                <w:rFonts w:ascii="Times New Roman" w:hAnsi="Times New Roman" w:cs="Times New Roman"/>
                <w:sz w:val="20"/>
                <w:szCs w:val="20"/>
                <w:lang w:val="kk-KZ"/>
              </w:rPr>
              <w:lastRenderedPageBreak/>
              <w:t>2012 ж.</w:t>
            </w:r>
          </w:p>
        </w:tc>
      </w:tr>
      <w:tr w:rsidR="00D57EF4" w:rsidRPr="00705016" w:rsidTr="00D57EF4">
        <w:trPr>
          <w:jc w:val="center"/>
        </w:trPr>
        <w:tc>
          <w:tcPr>
            <w:tcW w:w="1506"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0"/>
                <w:szCs w:val="20"/>
                <w:lang w:val="kk-KZ"/>
              </w:rPr>
            </w:pPr>
            <w:r w:rsidRPr="00705016">
              <w:rPr>
                <w:rFonts w:ascii="Times New Roman" w:hAnsi="Times New Roman" w:cs="Times New Roman"/>
                <w:sz w:val="20"/>
                <w:szCs w:val="20"/>
                <w:lang w:val="kk-KZ"/>
              </w:rPr>
              <w:t>«Орташа ластанған»</w:t>
            </w:r>
          </w:p>
        </w:tc>
        <w:tc>
          <w:tcPr>
            <w:tcW w:w="126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57EF4" w:rsidRPr="00705016" w:rsidRDefault="00D57EF4" w:rsidP="00705016">
            <w:pPr>
              <w:jc w:val="both"/>
              <w:rPr>
                <w:rFonts w:ascii="Times New Roman" w:hAnsi="Times New Roman" w:cs="Times New Roman"/>
                <w:sz w:val="20"/>
                <w:szCs w:val="20"/>
                <w:lang w:val="kk-KZ"/>
              </w:rPr>
            </w:pPr>
          </w:p>
        </w:tc>
        <w:tc>
          <w:tcPr>
            <w:tcW w:w="1321"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57EF4" w:rsidRPr="00705016" w:rsidRDefault="00D57EF4" w:rsidP="00705016">
            <w:pPr>
              <w:jc w:val="both"/>
              <w:rPr>
                <w:rFonts w:ascii="Times New Roman" w:hAnsi="Times New Roman" w:cs="Times New Roman"/>
                <w:sz w:val="20"/>
                <w:szCs w:val="20"/>
                <w:lang w:val="kk-KZ"/>
              </w:rPr>
            </w:pPr>
          </w:p>
        </w:tc>
        <w:tc>
          <w:tcPr>
            <w:tcW w:w="1334"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57EF4" w:rsidRPr="00705016" w:rsidRDefault="00D57EF4" w:rsidP="00705016">
            <w:pPr>
              <w:jc w:val="both"/>
              <w:rPr>
                <w:rFonts w:ascii="Times New Roman" w:hAnsi="Times New Roman" w:cs="Times New Roman"/>
                <w:sz w:val="20"/>
                <w:szCs w:val="20"/>
                <w:lang w:val="kk-KZ"/>
              </w:rPr>
            </w:pPr>
          </w:p>
        </w:tc>
        <w:tc>
          <w:tcPr>
            <w:tcW w:w="1309"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28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2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r>
      <w:tr w:rsidR="00D57EF4" w:rsidRPr="00705016" w:rsidTr="00D57EF4">
        <w:trPr>
          <w:jc w:val="center"/>
        </w:trPr>
        <w:tc>
          <w:tcPr>
            <w:tcW w:w="1506"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0"/>
                <w:szCs w:val="20"/>
                <w:lang w:val="kk-KZ"/>
              </w:rPr>
            </w:pPr>
            <w:r w:rsidRPr="00705016">
              <w:rPr>
                <w:rFonts w:ascii="Times New Roman" w:hAnsi="Times New Roman" w:cs="Times New Roman"/>
                <w:sz w:val="20"/>
                <w:szCs w:val="20"/>
                <w:lang w:val="kk-KZ"/>
              </w:rPr>
              <w:t>«Ластанған»</w:t>
            </w:r>
          </w:p>
        </w:tc>
        <w:tc>
          <w:tcPr>
            <w:tcW w:w="126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21"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34"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09"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57EF4" w:rsidRPr="00705016" w:rsidRDefault="00D57EF4" w:rsidP="00705016">
            <w:pPr>
              <w:jc w:val="both"/>
              <w:rPr>
                <w:rFonts w:ascii="Times New Roman" w:hAnsi="Times New Roman" w:cs="Times New Roman"/>
                <w:sz w:val="20"/>
                <w:szCs w:val="20"/>
                <w:lang w:val="kk-KZ"/>
              </w:rPr>
            </w:pPr>
          </w:p>
        </w:tc>
        <w:tc>
          <w:tcPr>
            <w:tcW w:w="128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2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r>
      <w:tr w:rsidR="00D57EF4" w:rsidRPr="00705016" w:rsidTr="00D57EF4">
        <w:trPr>
          <w:jc w:val="center"/>
        </w:trPr>
        <w:tc>
          <w:tcPr>
            <w:tcW w:w="1506"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0"/>
                <w:szCs w:val="20"/>
                <w:lang w:val="kk-KZ"/>
              </w:rPr>
            </w:pPr>
            <w:r w:rsidRPr="00705016">
              <w:rPr>
                <w:rFonts w:ascii="Times New Roman" w:hAnsi="Times New Roman" w:cs="Times New Roman"/>
                <w:sz w:val="20"/>
                <w:szCs w:val="20"/>
                <w:lang w:val="kk-KZ"/>
              </w:rPr>
              <w:t xml:space="preserve">«Лас» </w:t>
            </w:r>
          </w:p>
        </w:tc>
        <w:tc>
          <w:tcPr>
            <w:tcW w:w="126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21"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34"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09"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28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57EF4" w:rsidRPr="00705016" w:rsidRDefault="00D57EF4" w:rsidP="00705016">
            <w:pPr>
              <w:jc w:val="both"/>
              <w:rPr>
                <w:rFonts w:ascii="Times New Roman" w:hAnsi="Times New Roman" w:cs="Times New Roman"/>
                <w:sz w:val="20"/>
                <w:szCs w:val="20"/>
                <w:lang w:val="kk-KZ"/>
              </w:rPr>
            </w:pPr>
          </w:p>
        </w:tc>
        <w:tc>
          <w:tcPr>
            <w:tcW w:w="132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57EF4" w:rsidRPr="00705016" w:rsidRDefault="00D57EF4" w:rsidP="00705016">
            <w:pPr>
              <w:jc w:val="both"/>
              <w:rPr>
                <w:rFonts w:ascii="Times New Roman" w:hAnsi="Times New Roman" w:cs="Times New Roman"/>
                <w:sz w:val="20"/>
                <w:szCs w:val="20"/>
                <w:lang w:val="kk-KZ"/>
              </w:rPr>
            </w:pPr>
          </w:p>
        </w:tc>
      </w:tr>
      <w:tr w:rsidR="00D57EF4" w:rsidRPr="00705016" w:rsidTr="00D57EF4">
        <w:trPr>
          <w:jc w:val="center"/>
        </w:trPr>
        <w:tc>
          <w:tcPr>
            <w:tcW w:w="1506"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0"/>
                <w:szCs w:val="20"/>
                <w:lang w:val="kk-KZ"/>
              </w:rPr>
            </w:pPr>
            <w:r w:rsidRPr="00705016">
              <w:rPr>
                <w:rFonts w:ascii="Times New Roman" w:hAnsi="Times New Roman" w:cs="Times New Roman"/>
                <w:sz w:val="20"/>
                <w:szCs w:val="20"/>
                <w:lang w:val="kk-KZ"/>
              </w:rPr>
              <w:t>«Өте лас»</w:t>
            </w:r>
          </w:p>
        </w:tc>
        <w:tc>
          <w:tcPr>
            <w:tcW w:w="126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21"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34"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09"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28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2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r>
      <w:tr w:rsidR="00D57EF4" w:rsidRPr="00705016" w:rsidTr="00D57EF4">
        <w:trPr>
          <w:jc w:val="center"/>
        </w:trPr>
        <w:tc>
          <w:tcPr>
            <w:tcW w:w="9345" w:type="dxa"/>
            <w:gridSpan w:val="7"/>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center"/>
              <w:rPr>
                <w:rFonts w:ascii="Times New Roman" w:hAnsi="Times New Roman" w:cs="Times New Roman"/>
                <w:sz w:val="20"/>
                <w:szCs w:val="20"/>
                <w:lang w:val="kk-KZ"/>
              </w:rPr>
            </w:pPr>
            <w:r w:rsidRPr="00705016">
              <w:rPr>
                <w:rFonts w:ascii="Times New Roman" w:hAnsi="Times New Roman" w:cs="Times New Roman"/>
                <w:sz w:val="20"/>
                <w:szCs w:val="20"/>
                <w:lang w:val="kk-KZ"/>
              </w:rPr>
              <w:t>2013 ж.</w:t>
            </w:r>
          </w:p>
        </w:tc>
      </w:tr>
      <w:tr w:rsidR="00D57EF4" w:rsidRPr="00705016" w:rsidTr="00D57EF4">
        <w:trPr>
          <w:jc w:val="center"/>
        </w:trPr>
        <w:tc>
          <w:tcPr>
            <w:tcW w:w="1506"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0"/>
                <w:szCs w:val="20"/>
                <w:lang w:val="kk-KZ"/>
              </w:rPr>
            </w:pPr>
            <w:r w:rsidRPr="00705016">
              <w:rPr>
                <w:rFonts w:ascii="Times New Roman" w:hAnsi="Times New Roman" w:cs="Times New Roman"/>
                <w:sz w:val="20"/>
                <w:szCs w:val="20"/>
                <w:lang w:val="kk-KZ"/>
              </w:rPr>
              <w:t>«Орташа ластанған»</w:t>
            </w:r>
          </w:p>
        </w:tc>
        <w:tc>
          <w:tcPr>
            <w:tcW w:w="126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57EF4" w:rsidRPr="00705016" w:rsidRDefault="00D57EF4" w:rsidP="00705016">
            <w:pPr>
              <w:jc w:val="both"/>
              <w:rPr>
                <w:rFonts w:ascii="Times New Roman" w:hAnsi="Times New Roman" w:cs="Times New Roman"/>
                <w:sz w:val="20"/>
                <w:szCs w:val="20"/>
                <w:lang w:val="kk-KZ"/>
              </w:rPr>
            </w:pPr>
          </w:p>
        </w:tc>
        <w:tc>
          <w:tcPr>
            <w:tcW w:w="1321"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57EF4" w:rsidRPr="00705016" w:rsidRDefault="00D57EF4" w:rsidP="00705016">
            <w:pPr>
              <w:jc w:val="both"/>
              <w:rPr>
                <w:rFonts w:ascii="Times New Roman" w:hAnsi="Times New Roman" w:cs="Times New Roman"/>
                <w:sz w:val="20"/>
                <w:szCs w:val="20"/>
                <w:lang w:val="kk-KZ"/>
              </w:rPr>
            </w:pPr>
          </w:p>
        </w:tc>
        <w:tc>
          <w:tcPr>
            <w:tcW w:w="1334"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57EF4" w:rsidRPr="00705016" w:rsidRDefault="00D57EF4" w:rsidP="00705016">
            <w:pPr>
              <w:jc w:val="both"/>
              <w:rPr>
                <w:rFonts w:ascii="Times New Roman" w:hAnsi="Times New Roman" w:cs="Times New Roman"/>
                <w:sz w:val="20"/>
                <w:szCs w:val="20"/>
                <w:lang w:val="kk-KZ"/>
              </w:rPr>
            </w:pPr>
          </w:p>
        </w:tc>
        <w:tc>
          <w:tcPr>
            <w:tcW w:w="1309"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28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2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r>
      <w:tr w:rsidR="00D57EF4" w:rsidRPr="00705016" w:rsidTr="00D57EF4">
        <w:trPr>
          <w:jc w:val="center"/>
        </w:trPr>
        <w:tc>
          <w:tcPr>
            <w:tcW w:w="1506"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0"/>
                <w:szCs w:val="20"/>
                <w:lang w:val="kk-KZ"/>
              </w:rPr>
            </w:pPr>
            <w:r w:rsidRPr="00705016">
              <w:rPr>
                <w:rFonts w:ascii="Times New Roman" w:hAnsi="Times New Roman" w:cs="Times New Roman"/>
                <w:sz w:val="20"/>
                <w:szCs w:val="20"/>
                <w:lang w:val="kk-KZ"/>
              </w:rPr>
              <w:t>«Ластанған»</w:t>
            </w:r>
          </w:p>
        </w:tc>
        <w:tc>
          <w:tcPr>
            <w:tcW w:w="126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21"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34"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09"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57EF4" w:rsidRPr="00705016" w:rsidRDefault="00D57EF4" w:rsidP="00705016">
            <w:pPr>
              <w:jc w:val="both"/>
              <w:rPr>
                <w:rFonts w:ascii="Times New Roman" w:hAnsi="Times New Roman" w:cs="Times New Roman"/>
                <w:sz w:val="20"/>
                <w:szCs w:val="20"/>
                <w:lang w:val="kk-KZ"/>
              </w:rPr>
            </w:pPr>
          </w:p>
        </w:tc>
        <w:tc>
          <w:tcPr>
            <w:tcW w:w="128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2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r>
      <w:tr w:rsidR="00D57EF4" w:rsidRPr="00705016" w:rsidTr="00D57EF4">
        <w:trPr>
          <w:jc w:val="center"/>
        </w:trPr>
        <w:tc>
          <w:tcPr>
            <w:tcW w:w="1506"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0"/>
                <w:szCs w:val="20"/>
                <w:lang w:val="kk-KZ"/>
              </w:rPr>
            </w:pPr>
            <w:r w:rsidRPr="00705016">
              <w:rPr>
                <w:rFonts w:ascii="Times New Roman" w:hAnsi="Times New Roman" w:cs="Times New Roman"/>
                <w:sz w:val="20"/>
                <w:szCs w:val="20"/>
                <w:lang w:val="kk-KZ"/>
              </w:rPr>
              <w:t xml:space="preserve">«Лас» </w:t>
            </w:r>
          </w:p>
        </w:tc>
        <w:tc>
          <w:tcPr>
            <w:tcW w:w="126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21"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34"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09"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28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57EF4" w:rsidRPr="00705016" w:rsidRDefault="00D57EF4" w:rsidP="00705016">
            <w:pPr>
              <w:jc w:val="both"/>
              <w:rPr>
                <w:rFonts w:ascii="Times New Roman" w:hAnsi="Times New Roman" w:cs="Times New Roman"/>
                <w:sz w:val="20"/>
                <w:szCs w:val="20"/>
                <w:lang w:val="kk-KZ"/>
              </w:rPr>
            </w:pPr>
          </w:p>
        </w:tc>
        <w:tc>
          <w:tcPr>
            <w:tcW w:w="132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r>
      <w:tr w:rsidR="00D57EF4" w:rsidRPr="00705016" w:rsidTr="00D57EF4">
        <w:trPr>
          <w:jc w:val="center"/>
        </w:trPr>
        <w:tc>
          <w:tcPr>
            <w:tcW w:w="1506"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both"/>
              <w:rPr>
                <w:rFonts w:ascii="Times New Roman" w:hAnsi="Times New Roman" w:cs="Times New Roman"/>
                <w:sz w:val="20"/>
                <w:szCs w:val="20"/>
                <w:lang w:val="kk-KZ"/>
              </w:rPr>
            </w:pPr>
            <w:r w:rsidRPr="00705016">
              <w:rPr>
                <w:rFonts w:ascii="Times New Roman" w:hAnsi="Times New Roman" w:cs="Times New Roman"/>
                <w:sz w:val="20"/>
                <w:szCs w:val="20"/>
                <w:lang w:val="kk-KZ"/>
              </w:rPr>
              <w:t>«Өте лас»</w:t>
            </w:r>
          </w:p>
        </w:tc>
        <w:tc>
          <w:tcPr>
            <w:tcW w:w="126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21"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34"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09"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28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2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57EF4" w:rsidRPr="00705016" w:rsidRDefault="00D57EF4" w:rsidP="00705016">
            <w:pPr>
              <w:jc w:val="both"/>
              <w:rPr>
                <w:rFonts w:ascii="Times New Roman" w:hAnsi="Times New Roman" w:cs="Times New Roman"/>
                <w:sz w:val="20"/>
                <w:szCs w:val="20"/>
                <w:lang w:val="kk-KZ"/>
              </w:rPr>
            </w:pPr>
          </w:p>
        </w:tc>
      </w:tr>
      <w:tr w:rsidR="00D57EF4" w:rsidRPr="00705016" w:rsidTr="00D57EF4">
        <w:trPr>
          <w:jc w:val="center"/>
        </w:trPr>
        <w:tc>
          <w:tcPr>
            <w:tcW w:w="9345" w:type="dxa"/>
            <w:gridSpan w:val="7"/>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center"/>
              <w:rPr>
                <w:rFonts w:ascii="Times New Roman" w:hAnsi="Times New Roman" w:cs="Times New Roman"/>
                <w:sz w:val="20"/>
                <w:szCs w:val="20"/>
                <w:lang w:val="kk-KZ"/>
              </w:rPr>
            </w:pPr>
            <w:r w:rsidRPr="00705016">
              <w:rPr>
                <w:rFonts w:ascii="Times New Roman" w:hAnsi="Times New Roman" w:cs="Times New Roman"/>
                <w:sz w:val="20"/>
                <w:szCs w:val="20"/>
                <w:lang w:val="kk-KZ"/>
              </w:rPr>
              <w:t>2014 ж.</w:t>
            </w:r>
          </w:p>
        </w:tc>
      </w:tr>
      <w:tr w:rsidR="00D57EF4" w:rsidRPr="00705016" w:rsidTr="00D57EF4">
        <w:trPr>
          <w:jc w:val="center"/>
        </w:trPr>
        <w:tc>
          <w:tcPr>
            <w:tcW w:w="1506"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rPr>
                <w:rFonts w:ascii="Times New Roman" w:hAnsi="Times New Roman" w:cs="Times New Roman"/>
                <w:sz w:val="20"/>
                <w:szCs w:val="20"/>
                <w:lang w:val="ru-RU"/>
              </w:rPr>
            </w:pPr>
            <w:r w:rsidRPr="00705016">
              <w:rPr>
                <w:rFonts w:ascii="Times New Roman" w:hAnsi="Times New Roman" w:cs="Times New Roman"/>
                <w:sz w:val="20"/>
                <w:szCs w:val="20"/>
              </w:rPr>
              <w:t>«Орташаластанған»</w:t>
            </w:r>
          </w:p>
        </w:tc>
        <w:tc>
          <w:tcPr>
            <w:tcW w:w="126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21"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34"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09"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28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2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r>
      <w:tr w:rsidR="00D57EF4" w:rsidRPr="00705016" w:rsidTr="00D57EF4">
        <w:trPr>
          <w:jc w:val="center"/>
        </w:trPr>
        <w:tc>
          <w:tcPr>
            <w:tcW w:w="1506"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rPr>
                <w:rFonts w:ascii="Times New Roman" w:hAnsi="Times New Roman" w:cs="Times New Roman"/>
                <w:sz w:val="20"/>
                <w:szCs w:val="20"/>
                <w:lang w:val="ru-RU"/>
              </w:rPr>
            </w:pPr>
            <w:r w:rsidRPr="00705016">
              <w:rPr>
                <w:rFonts w:ascii="Times New Roman" w:hAnsi="Times New Roman" w:cs="Times New Roman"/>
                <w:sz w:val="20"/>
                <w:szCs w:val="20"/>
              </w:rPr>
              <w:t>«Ластанған»</w:t>
            </w:r>
          </w:p>
        </w:tc>
        <w:tc>
          <w:tcPr>
            <w:tcW w:w="126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21"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57EF4" w:rsidRPr="00705016" w:rsidRDefault="00D57EF4" w:rsidP="00705016">
            <w:pPr>
              <w:jc w:val="both"/>
              <w:rPr>
                <w:rFonts w:ascii="Times New Roman" w:hAnsi="Times New Roman" w:cs="Times New Roman"/>
                <w:sz w:val="20"/>
                <w:szCs w:val="20"/>
                <w:lang w:val="kk-KZ"/>
              </w:rPr>
            </w:pPr>
          </w:p>
        </w:tc>
        <w:tc>
          <w:tcPr>
            <w:tcW w:w="1334"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57EF4" w:rsidRPr="00705016" w:rsidRDefault="00D57EF4" w:rsidP="00705016">
            <w:pPr>
              <w:jc w:val="both"/>
              <w:rPr>
                <w:rFonts w:ascii="Times New Roman" w:hAnsi="Times New Roman" w:cs="Times New Roman"/>
                <w:sz w:val="20"/>
                <w:szCs w:val="20"/>
                <w:lang w:val="kk-KZ"/>
              </w:rPr>
            </w:pPr>
          </w:p>
        </w:tc>
        <w:tc>
          <w:tcPr>
            <w:tcW w:w="1309"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28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2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r>
      <w:tr w:rsidR="00D57EF4" w:rsidRPr="00705016" w:rsidTr="00D57EF4">
        <w:trPr>
          <w:jc w:val="center"/>
        </w:trPr>
        <w:tc>
          <w:tcPr>
            <w:tcW w:w="1506"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rPr>
                <w:rFonts w:ascii="Times New Roman" w:hAnsi="Times New Roman" w:cs="Times New Roman"/>
                <w:sz w:val="20"/>
                <w:szCs w:val="20"/>
                <w:lang w:val="ru-RU"/>
              </w:rPr>
            </w:pPr>
            <w:r w:rsidRPr="00705016">
              <w:rPr>
                <w:rFonts w:ascii="Times New Roman" w:hAnsi="Times New Roman" w:cs="Times New Roman"/>
                <w:sz w:val="20"/>
                <w:szCs w:val="20"/>
              </w:rPr>
              <w:t xml:space="preserve">«Лас» </w:t>
            </w:r>
          </w:p>
        </w:tc>
        <w:tc>
          <w:tcPr>
            <w:tcW w:w="126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57EF4" w:rsidRPr="00705016" w:rsidRDefault="00D57EF4" w:rsidP="00705016">
            <w:pPr>
              <w:jc w:val="both"/>
              <w:rPr>
                <w:rFonts w:ascii="Times New Roman" w:hAnsi="Times New Roman" w:cs="Times New Roman"/>
                <w:sz w:val="20"/>
                <w:szCs w:val="20"/>
                <w:lang w:val="kk-KZ"/>
              </w:rPr>
            </w:pPr>
          </w:p>
        </w:tc>
        <w:tc>
          <w:tcPr>
            <w:tcW w:w="1321"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34"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09"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57EF4" w:rsidRPr="00705016" w:rsidRDefault="00D57EF4" w:rsidP="00705016">
            <w:pPr>
              <w:jc w:val="both"/>
              <w:rPr>
                <w:rFonts w:ascii="Times New Roman" w:hAnsi="Times New Roman" w:cs="Times New Roman"/>
                <w:sz w:val="20"/>
                <w:szCs w:val="20"/>
                <w:lang w:val="kk-KZ"/>
              </w:rPr>
            </w:pPr>
          </w:p>
        </w:tc>
        <w:tc>
          <w:tcPr>
            <w:tcW w:w="128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2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r>
      <w:tr w:rsidR="00D57EF4" w:rsidRPr="00705016" w:rsidTr="00D57EF4">
        <w:trPr>
          <w:jc w:val="center"/>
        </w:trPr>
        <w:tc>
          <w:tcPr>
            <w:tcW w:w="1506"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rPr>
                <w:rFonts w:ascii="Times New Roman" w:hAnsi="Times New Roman" w:cs="Times New Roman"/>
                <w:sz w:val="20"/>
                <w:szCs w:val="20"/>
                <w:lang w:val="ru-RU"/>
              </w:rPr>
            </w:pPr>
            <w:r w:rsidRPr="00705016">
              <w:rPr>
                <w:rFonts w:ascii="Times New Roman" w:hAnsi="Times New Roman" w:cs="Times New Roman"/>
                <w:sz w:val="20"/>
                <w:szCs w:val="20"/>
              </w:rPr>
              <w:t>«Өтелас»</w:t>
            </w:r>
          </w:p>
        </w:tc>
        <w:tc>
          <w:tcPr>
            <w:tcW w:w="126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21"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34"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09"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28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57EF4" w:rsidRPr="00705016" w:rsidRDefault="00D57EF4" w:rsidP="00705016">
            <w:pPr>
              <w:jc w:val="both"/>
              <w:rPr>
                <w:rFonts w:ascii="Times New Roman" w:hAnsi="Times New Roman" w:cs="Times New Roman"/>
                <w:sz w:val="20"/>
                <w:szCs w:val="20"/>
                <w:lang w:val="kk-KZ"/>
              </w:rPr>
            </w:pPr>
          </w:p>
        </w:tc>
        <w:tc>
          <w:tcPr>
            <w:tcW w:w="132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57EF4" w:rsidRPr="00705016" w:rsidRDefault="00D57EF4" w:rsidP="00705016">
            <w:pPr>
              <w:jc w:val="both"/>
              <w:rPr>
                <w:rFonts w:ascii="Times New Roman" w:hAnsi="Times New Roman" w:cs="Times New Roman"/>
                <w:sz w:val="20"/>
                <w:szCs w:val="20"/>
                <w:lang w:val="kk-KZ"/>
              </w:rPr>
            </w:pPr>
          </w:p>
        </w:tc>
      </w:tr>
      <w:tr w:rsidR="00D57EF4" w:rsidRPr="00705016" w:rsidTr="00D57EF4">
        <w:trPr>
          <w:jc w:val="center"/>
        </w:trPr>
        <w:tc>
          <w:tcPr>
            <w:tcW w:w="9345" w:type="dxa"/>
            <w:gridSpan w:val="7"/>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jc w:val="center"/>
              <w:rPr>
                <w:rFonts w:ascii="Times New Roman" w:hAnsi="Times New Roman" w:cs="Times New Roman"/>
                <w:sz w:val="20"/>
                <w:szCs w:val="20"/>
                <w:lang w:val="kk-KZ"/>
              </w:rPr>
            </w:pPr>
            <w:r w:rsidRPr="00705016">
              <w:rPr>
                <w:rFonts w:ascii="Times New Roman" w:hAnsi="Times New Roman" w:cs="Times New Roman"/>
                <w:sz w:val="20"/>
                <w:szCs w:val="20"/>
                <w:lang w:val="kk-KZ"/>
              </w:rPr>
              <w:t>2015 ж.</w:t>
            </w:r>
          </w:p>
        </w:tc>
      </w:tr>
      <w:tr w:rsidR="00D57EF4" w:rsidRPr="00705016" w:rsidTr="00D57EF4">
        <w:trPr>
          <w:jc w:val="center"/>
        </w:trPr>
        <w:tc>
          <w:tcPr>
            <w:tcW w:w="1506"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rPr>
                <w:rFonts w:ascii="Times New Roman" w:hAnsi="Times New Roman" w:cs="Times New Roman"/>
                <w:sz w:val="20"/>
                <w:szCs w:val="20"/>
                <w:lang w:val="ru-RU"/>
              </w:rPr>
            </w:pPr>
            <w:r w:rsidRPr="00705016">
              <w:rPr>
                <w:rFonts w:ascii="Times New Roman" w:hAnsi="Times New Roman" w:cs="Times New Roman"/>
                <w:sz w:val="20"/>
                <w:szCs w:val="20"/>
              </w:rPr>
              <w:t>«Орташаластанған»</w:t>
            </w:r>
          </w:p>
        </w:tc>
        <w:tc>
          <w:tcPr>
            <w:tcW w:w="126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21"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34"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09"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28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2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r>
      <w:tr w:rsidR="00D57EF4" w:rsidRPr="00705016" w:rsidTr="00D57EF4">
        <w:trPr>
          <w:jc w:val="center"/>
        </w:trPr>
        <w:tc>
          <w:tcPr>
            <w:tcW w:w="1506"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rPr>
                <w:rFonts w:ascii="Times New Roman" w:hAnsi="Times New Roman" w:cs="Times New Roman"/>
                <w:sz w:val="20"/>
                <w:szCs w:val="20"/>
                <w:lang w:val="ru-RU"/>
              </w:rPr>
            </w:pPr>
            <w:r w:rsidRPr="00705016">
              <w:rPr>
                <w:rFonts w:ascii="Times New Roman" w:hAnsi="Times New Roman" w:cs="Times New Roman"/>
                <w:sz w:val="20"/>
                <w:szCs w:val="20"/>
              </w:rPr>
              <w:t>«Ластанған»</w:t>
            </w:r>
          </w:p>
        </w:tc>
        <w:tc>
          <w:tcPr>
            <w:tcW w:w="126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21"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34"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09"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28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2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r>
      <w:tr w:rsidR="00D57EF4" w:rsidRPr="00705016" w:rsidTr="00D57EF4">
        <w:trPr>
          <w:jc w:val="center"/>
        </w:trPr>
        <w:tc>
          <w:tcPr>
            <w:tcW w:w="1506"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rPr>
                <w:rFonts w:ascii="Times New Roman" w:hAnsi="Times New Roman" w:cs="Times New Roman"/>
                <w:sz w:val="20"/>
                <w:szCs w:val="20"/>
                <w:lang w:val="ru-RU"/>
              </w:rPr>
            </w:pPr>
            <w:r w:rsidRPr="00705016">
              <w:rPr>
                <w:rFonts w:ascii="Times New Roman" w:hAnsi="Times New Roman" w:cs="Times New Roman"/>
                <w:sz w:val="20"/>
                <w:szCs w:val="20"/>
              </w:rPr>
              <w:t xml:space="preserve">«Лас» </w:t>
            </w:r>
          </w:p>
        </w:tc>
        <w:tc>
          <w:tcPr>
            <w:tcW w:w="126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21"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34"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09"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28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c>
          <w:tcPr>
            <w:tcW w:w="1325" w:type="dxa"/>
            <w:tcBorders>
              <w:top w:val="single" w:sz="4" w:space="0" w:color="auto"/>
              <w:left w:val="single" w:sz="4" w:space="0" w:color="auto"/>
              <w:bottom w:val="single" w:sz="4" w:space="0" w:color="auto"/>
              <w:right w:val="single" w:sz="4" w:space="0" w:color="auto"/>
            </w:tcBorders>
          </w:tcPr>
          <w:p w:rsidR="00D57EF4" w:rsidRPr="00705016" w:rsidRDefault="00D57EF4" w:rsidP="00705016">
            <w:pPr>
              <w:jc w:val="both"/>
              <w:rPr>
                <w:rFonts w:ascii="Times New Roman" w:hAnsi="Times New Roman" w:cs="Times New Roman"/>
                <w:sz w:val="20"/>
                <w:szCs w:val="20"/>
                <w:lang w:val="kk-KZ"/>
              </w:rPr>
            </w:pPr>
          </w:p>
        </w:tc>
      </w:tr>
      <w:tr w:rsidR="00D57EF4" w:rsidRPr="00705016" w:rsidTr="00D57EF4">
        <w:trPr>
          <w:jc w:val="center"/>
        </w:trPr>
        <w:tc>
          <w:tcPr>
            <w:tcW w:w="1506" w:type="dxa"/>
            <w:tcBorders>
              <w:top w:val="single" w:sz="4" w:space="0" w:color="auto"/>
              <w:left w:val="single" w:sz="4" w:space="0" w:color="auto"/>
              <w:bottom w:val="single" w:sz="4" w:space="0" w:color="auto"/>
              <w:right w:val="single" w:sz="4" w:space="0" w:color="auto"/>
            </w:tcBorders>
            <w:hideMark/>
          </w:tcPr>
          <w:p w:rsidR="00D57EF4" w:rsidRPr="00705016" w:rsidRDefault="00D57EF4" w:rsidP="00705016">
            <w:pPr>
              <w:rPr>
                <w:rFonts w:ascii="Times New Roman" w:hAnsi="Times New Roman" w:cs="Times New Roman"/>
                <w:sz w:val="20"/>
                <w:szCs w:val="20"/>
                <w:lang w:val="ru-RU"/>
              </w:rPr>
            </w:pPr>
            <w:r w:rsidRPr="00705016">
              <w:rPr>
                <w:rFonts w:ascii="Times New Roman" w:hAnsi="Times New Roman" w:cs="Times New Roman"/>
                <w:sz w:val="20"/>
                <w:szCs w:val="20"/>
              </w:rPr>
              <w:t>«Өтелас»</w:t>
            </w:r>
          </w:p>
        </w:tc>
        <w:tc>
          <w:tcPr>
            <w:tcW w:w="126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57EF4" w:rsidRPr="00705016" w:rsidRDefault="00D57EF4" w:rsidP="00705016">
            <w:pPr>
              <w:jc w:val="both"/>
              <w:rPr>
                <w:rFonts w:ascii="Times New Roman" w:hAnsi="Times New Roman" w:cs="Times New Roman"/>
                <w:sz w:val="20"/>
                <w:szCs w:val="20"/>
                <w:lang w:val="kk-KZ"/>
              </w:rPr>
            </w:pPr>
          </w:p>
        </w:tc>
        <w:tc>
          <w:tcPr>
            <w:tcW w:w="1321"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57EF4" w:rsidRPr="00705016" w:rsidRDefault="00D57EF4" w:rsidP="00705016">
            <w:pPr>
              <w:jc w:val="both"/>
              <w:rPr>
                <w:rFonts w:ascii="Times New Roman" w:hAnsi="Times New Roman" w:cs="Times New Roman"/>
                <w:sz w:val="20"/>
                <w:szCs w:val="20"/>
                <w:lang w:val="kk-KZ"/>
              </w:rPr>
            </w:pPr>
          </w:p>
        </w:tc>
        <w:tc>
          <w:tcPr>
            <w:tcW w:w="1334"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57EF4" w:rsidRPr="00705016" w:rsidRDefault="00D57EF4" w:rsidP="00705016">
            <w:pPr>
              <w:jc w:val="both"/>
              <w:rPr>
                <w:rFonts w:ascii="Times New Roman" w:hAnsi="Times New Roman" w:cs="Times New Roman"/>
                <w:sz w:val="20"/>
                <w:szCs w:val="20"/>
                <w:lang w:val="kk-KZ"/>
              </w:rPr>
            </w:pPr>
          </w:p>
        </w:tc>
        <w:tc>
          <w:tcPr>
            <w:tcW w:w="1309"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57EF4" w:rsidRPr="00705016" w:rsidRDefault="00D57EF4" w:rsidP="00705016">
            <w:pPr>
              <w:jc w:val="both"/>
              <w:rPr>
                <w:rFonts w:ascii="Times New Roman" w:hAnsi="Times New Roman" w:cs="Times New Roman"/>
                <w:sz w:val="20"/>
                <w:szCs w:val="20"/>
                <w:lang w:val="kk-KZ"/>
              </w:rPr>
            </w:pPr>
          </w:p>
        </w:tc>
        <w:tc>
          <w:tcPr>
            <w:tcW w:w="128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57EF4" w:rsidRPr="00705016" w:rsidRDefault="00D57EF4" w:rsidP="00705016">
            <w:pPr>
              <w:jc w:val="both"/>
              <w:rPr>
                <w:rFonts w:ascii="Times New Roman" w:hAnsi="Times New Roman" w:cs="Times New Roman"/>
                <w:sz w:val="20"/>
                <w:szCs w:val="20"/>
                <w:lang w:val="kk-KZ"/>
              </w:rPr>
            </w:pPr>
          </w:p>
        </w:tc>
        <w:tc>
          <w:tcPr>
            <w:tcW w:w="132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57EF4" w:rsidRPr="00705016" w:rsidRDefault="00D57EF4" w:rsidP="00705016">
            <w:pPr>
              <w:jc w:val="both"/>
              <w:rPr>
                <w:rFonts w:ascii="Times New Roman" w:hAnsi="Times New Roman" w:cs="Times New Roman"/>
                <w:sz w:val="20"/>
                <w:szCs w:val="20"/>
                <w:lang w:val="kk-KZ"/>
              </w:rPr>
            </w:pPr>
          </w:p>
        </w:tc>
      </w:tr>
    </w:tbl>
    <w:p w:rsidR="00F8319A" w:rsidRDefault="00F8319A" w:rsidP="00F8319A">
      <w:pPr>
        <w:spacing w:after="0" w:line="240" w:lineRule="auto"/>
        <w:ind w:firstLine="709"/>
        <w:jc w:val="both"/>
        <w:rPr>
          <w:rFonts w:ascii="Times New Roman" w:hAnsi="Times New Roman" w:cs="Times New Roman"/>
          <w:sz w:val="28"/>
          <w:szCs w:val="28"/>
          <w:lang w:val="kk-KZ"/>
        </w:rPr>
      </w:pPr>
    </w:p>
    <w:p w:rsidR="00D57EF4" w:rsidRPr="00705016" w:rsidRDefault="00D57EF4" w:rsidP="00F8319A">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2016 жылы Нұра өзенінде жоғарғы ластанудың тоқсан бір жағдайы тіркелген. Олар Соқыр өзені, Шерубай-Нұра өзенінде, Көкпекті өзенінде, АҚ «АрселорМиттал Теміртау» ақаба су каналында және  АҚ «Теміртау электрометаллургиялық комбинаты (ТЭМК)», Самарқан су қоймасында, Қорғалжын қорығының көлдері: Шолақ, Есей, Сұлтанкелді, Нұра -Есіл каналы болды.</w:t>
      </w:r>
    </w:p>
    <w:p w:rsidR="00D57EF4" w:rsidRPr="00705016" w:rsidRDefault="00D57EF4" w:rsidP="00F8319A">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2017 жылдың бірінші жартысында жоғары ластану бойынша Нұра өзенінде, Ақаба су каналында, Соқыр өзенінде, Шерубай-Нұра өзенінде [</w:t>
      </w:r>
      <w:r w:rsidR="00F8319A">
        <w:rPr>
          <w:rFonts w:ascii="Times New Roman" w:hAnsi="Times New Roman" w:cs="Times New Roman"/>
          <w:sz w:val="28"/>
          <w:szCs w:val="28"/>
          <w:lang w:val="kk-KZ"/>
        </w:rPr>
        <w:t>101</w:t>
      </w:r>
      <w:r w:rsidRPr="00705016">
        <w:rPr>
          <w:rFonts w:ascii="Times New Roman" w:hAnsi="Times New Roman" w:cs="Times New Roman"/>
          <w:sz w:val="28"/>
          <w:szCs w:val="28"/>
          <w:lang w:val="kk-KZ"/>
        </w:rPr>
        <w:t>].</w:t>
      </w:r>
    </w:p>
    <w:p w:rsidR="00D57EF4" w:rsidRPr="00705016" w:rsidRDefault="00D57EF4" w:rsidP="00F8319A">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Нәтижесінде, 201</w:t>
      </w:r>
      <w:r w:rsidR="00245784" w:rsidRPr="00705016">
        <w:rPr>
          <w:rFonts w:ascii="Times New Roman" w:hAnsi="Times New Roman" w:cs="Times New Roman"/>
          <w:sz w:val="28"/>
          <w:szCs w:val="28"/>
          <w:lang w:val="kk-KZ"/>
        </w:rPr>
        <w:t>6-2020</w:t>
      </w:r>
      <w:r w:rsidRPr="00705016">
        <w:rPr>
          <w:rFonts w:ascii="Times New Roman" w:hAnsi="Times New Roman" w:cs="Times New Roman"/>
          <w:sz w:val="28"/>
          <w:szCs w:val="28"/>
          <w:lang w:val="kk-KZ"/>
        </w:rPr>
        <w:t xml:space="preserve"> жылдар аралығында Қарағанды облысындағы су ресурстарының экологиялық жағдайы жыл сайын нашарлағанын байқаймыз. Бұл қоршаған ортаны қорғаудың жеткіліксіздігін және Қарағанды облысындағы өзендер мен көлдердің жай-күйін жақсарту жөніндегі ұйымдастырылған шараларды енгізу қажеттілігін көрсетеді.</w:t>
      </w:r>
    </w:p>
    <w:p w:rsidR="00782208" w:rsidRPr="00705016" w:rsidRDefault="00782208" w:rsidP="00705016">
      <w:pPr>
        <w:spacing w:after="0" w:line="240" w:lineRule="auto"/>
        <w:ind w:firstLine="709"/>
        <w:jc w:val="both"/>
        <w:rPr>
          <w:rFonts w:ascii="Times New Roman" w:hAnsi="Times New Roman" w:cs="Times New Roman"/>
          <w:lang w:val="kk-KZ"/>
        </w:rPr>
      </w:pPr>
    </w:p>
    <w:p w:rsidR="0091789B" w:rsidRPr="00F8319A" w:rsidRDefault="0091789B" w:rsidP="00705016">
      <w:pPr>
        <w:spacing w:after="0" w:line="240" w:lineRule="auto"/>
        <w:ind w:firstLine="709"/>
        <w:jc w:val="both"/>
        <w:rPr>
          <w:rFonts w:ascii="Times New Roman" w:hAnsi="Times New Roman" w:cs="Times New Roman"/>
          <w:b/>
          <w:sz w:val="28"/>
          <w:szCs w:val="28"/>
          <w:lang w:val="kk-KZ" w:eastAsia="ar-SA"/>
        </w:rPr>
      </w:pPr>
      <w:r w:rsidRPr="00F8319A">
        <w:rPr>
          <w:rFonts w:ascii="Times New Roman" w:hAnsi="Times New Roman" w:cs="Times New Roman"/>
          <w:b/>
          <w:sz w:val="28"/>
          <w:szCs w:val="28"/>
          <w:lang w:val="kk-KZ" w:eastAsia="ar-SA"/>
        </w:rPr>
        <w:t>3.1.</w:t>
      </w:r>
      <w:r w:rsidR="00FC2EAB">
        <w:rPr>
          <w:rFonts w:ascii="Times New Roman" w:hAnsi="Times New Roman" w:cs="Times New Roman"/>
          <w:b/>
          <w:sz w:val="28"/>
          <w:szCs w:val="28"/>
          <w:lang w:val="kk-KZ" w:eastAsia="ar-SA"/>
        </w:rPr>
        <w:t>3</w:t>
      </w:r>
      <w:r w:rsidR="008238BB" w:rsidRPr="00F8319A">
        <w:rPr>
          <w:rFonts w:ascii="Times New Roman" w:hAnsi="Times New Roman" w:cs="Times New Roman"/>
          <w:b/>
          <w:sz w:val="28"/>
          <w:szCs w:val="28"/>
          <w:lang w:val="kk-KZ" w:eastAsia="ar-SA"/>
        </w:rPr>
        <w:t>Нұра өзенінің мысалында Қарағанды облысының ауылдық мекен орындарындағы су объектілерінің сынаппен ластануын талдау</w:t>
      </w:r>
    </w:p>
    <w:p w:rsidR="008C4597" w:rsidRPr="00F8319A" w:rsidRDefault="008C4597" w:rsidP="00705016">
      <w:pPr>
        <w:spacing w:after="0" w:line="240" w:lineRule="auto"/>
        <w:ind w:firstLine="709"/>
        <w:jc w:val="both"/>
        <w:rPr>
          <w:rFonts w:ascii="Times New Roman" w:hAnsi="Times New Roman" w:cs="Times New Roman"/>
          <w:b/>
          <w:sz w:val="28"/>
          <w:szCs w:val="28"/>
          <w:lang w:val="kk-KZ" w:eastAsia="ar-SA"/>
        </w:rPr>
      </w:pPr>
    </w:p>
    <w:p w:rsidR="00023409" w:rsidRPr="00577B04" w:rsidRDefault="00023409" w:rsidP="00705016">
      <w:pPr>
        <w:tabs>
          <w:tab w:val="left" w:pos="993"/>
        </w:tabs>
        <w:autoSpaceDN w:val="0"/>
        <w:spacing w:after="0" w:line="240" w:lineRule="auto"/>
        <w:ind w:firstLine="709"/>
        <w:jc w:val="both"/>
        <w:rPr>
          <w:rFonts w:ascii="Times New Roman" w:hAnsi="Times New Roman" w:cs="Times New Roman"/>
          <w:lang w:val="kk-KZ" w:eastAsia="ar-SA"/>
        </w:rPr>
      </w:pPr>
      <w:r w:rsidRPr="00705016">
        <w:rPr>
          <w:rStyle w:val="jlqj4b"/>
          <w:rFonts w:ascii="Times New Roman" w:hAnsi="Times New Roman" w:cs="Times New Roman"/>
          <w:sz w:val="28"/>
          <w:szCs w:val="28"/>
          <w:lang w:val="kk-KZ"/>
        </w:rPr>
        <w:t>Біздің зерттеулеріміздің нәтижелері бойынша ауылдық жерлердің топырақтарында сынаптың жоғарылауы байқалды.Гагаринское ауылының маңындағы Нұра суында 41,2 мг/кг болды (</w:t>
      </w:r>
      <w:r w:rsidR="00577B04">
        <w:rPr>
          <w:rStyle w:val="jlqj4b"/>
          <w:rFonts w:ascii="Times New Roman" w:hAnsi="Times New Roman" w:cs="Times New Roman"/>
          <w:sz w:val="28"/>
          <w:szCs w:val="28"/>
          <w:lang w:val="kk-KZ"/>
        </w:rPr>
        <w:t>18</w:t>
      </w:r>
      <w:r w:rsidRPr="00705016">
        <w:rPr>
          <w:rStyle w:val="jlqj4b"/>
          <w:rFonts w:ascii="Times New Roman" w:hAnsi="Times New Roman" w:cs="Times New Roman"/>
          <w:sz w:val="28"/>
          <w:szCs w:val="28"/>
          <w:lang w:val="kk-KZ"/>
        </w:rPr>
        <w:t>-сурет), бұл ШРК-ден 19 есе асады.Демек, Гагаринское ауылында топырақтың сынаппен едәуір ластануы байқалды.</w:t>
      </w:r>
    </w:p>
    <w:p w:rsidR="00023409" w:rsidRPr="00577B04" w:rsidRDefault="00023409" w:rsidP="00705016">
      <w:pPr>
        <w:spacing w:after="0" w:line="240" w:lineRule="auto"/>
        <w:ind w:firstLine="709"/>
        <w:jc w:val="both"/>
        <w:rPr>
          <w:rStyle w:val="jlqj4b"/>
          <w:rFonts w:ascii="Times New Roman" w:hAnsi="Times New Roman" w:cs="Times New Roman"/>
          <w:lang w:val="kk-KZ"/>
        </w:rPr>
      </w:pPr>
    </w:p>
    <w:p w:rsidR="00023409" w:rsidRPr="00705016" w:rsidRDefault="00023409" w:rsidP="00705016">
      <w:pPr>
        <w:autoSpaceDN w:val="0"/>
        <w:spacing w:after="0" w:line="240" w:lineRule="auto"/>
        <w:ind w:firstLine="709"/>
        <w:jc w:val="both"/>
        <w:rPr>
          <w:rStyle w:val="jlqj4b"/>
          <w:rFonts w:ascii="Times New Roman" w:hAnsi="Times New Roman" w:cs="Times New Roman"/>
          <w:lang w:val="kk-KZ"/>
        </w:rPr>
      </w:pPr>
      <w:r w:rsidRPr="00705016">
        <w:rPr>
          <w:rFonts w:ascii="Times New Roman" w:hAnsi="Times New Roman" w:cs="Times New Roman"/>
          <w:noProof/>
          <w:lang w:eastAsia="ru-RU"/>
        </w:rPr>
        <w:lastRenderedPageBreak/>
        <w:drawing>
          <wp:inline distT="0" distB="0" distL="0" distR="0">
            <wp:extent cx="4581525" cy="2752725"/>
            <wp:effectExtent l="0" t="0" r="9525" b="9525"/>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23409" w:rsidRPr="00705016" w:rsidRDefault="00023409" w:rsidP="00705016">
      <w:pPr>
        <w:autoSpaceDN w:val="0"/>
        <w:spacing w:after="0" w:line="240" w:lineRule="auto"/>
        <w:ind w:firstLine="709"/>
        <w:jc w:val="both"/>
        <w:rPr>
          <w:rStyle w:val="jlqj4b"/>
          <w:rFonts w:ascii="Times New Roman" w:hAnsi="Times New Roman" w:cs="Times New Roman"/>
          <w:sz w:val="28"/>
          <w:szCs w:val="28"/>
          <w:lang w:val="kk-KZ"/>
        </w:rPr>
      </w:pPr>
    </w:p>
    <w:p w:rsidR="00023409" w:rsidRPr="00705016" w:rsidRDefault="00023409" w:rsidP="00705016">
      <w:pPr>
        <w:autoSpaceDN w:val="0"/>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Сурет </w:t>
      </w:r>
      <w:r w:rsidR="00577B04">
        <w:rPr>
          <w:rStyle w:val="jlqj4b"/>
          <w:rFonts w:ascii="Times New Roman" w:hAnsi="Times New Roman" w:cs="Times New Roman"/>
          <w:sz w:val="28"/>
          <w:szCs w:val="28"/>
          <w:lang w:val="kk-KZ"/>
        </w:rPr>
        <w:t xml:space="preserve">18- </w:t>
      </w:r>
      <w:r w:rsidRPr="00705016">
        <w:rPr>
          <w:rStyle w:val="jlqj4b"/>
          <w:rFonts w:ascii="Times New Roman" w:hAnsi="Times New Roman" w:cs="Times New Roman"/>
          <w:sz w:val="28"/>
          <w:szCs w:val="28"/>
          <w:lang w:val="kk-KZ"/>
        </w:rPr>
        <w:t>Нұра өзені бойында орналасқан ауылдық мекен орындарының топырақ құрамындағы сынаптың мөлшері</w:t>
      </w:r>
    </w:p>
    <w:p w:rsidR="00023409" w:rsidRPr="00705016" w:rsidRDefault="00023409" w:rsidP="00705016">
      <w:pPr>
        <w:autoSpaceDN w:val="0"/>
        <w:spacing w:after="0" w:line="240" w:lineRule="auto"/>
        <w:ind w:firstLine="709"/>
        <w:jc w:val="both"/>
        <w:rPr>
          <w:rFonts w:ascii="Times New Roman" w:hAnsi="Times New Roman" w:cs="Times New Roman"/>
          <w:lang w:val="kk-KZ" w:eastAsia="ar-SA"/>
        </w:rPr>
      </w:pPr>
    </w:p>
    <w:p w:rsidR="00023409" w:rsidRPr="00705016" w:rsidRDefault="00023409" w:rsidP="00705016">
      <w:pPr>
        <w:tabs>
          <w:tab w:val="left" w:pos="993"/>
        </w:tabs>
        <w:autoSpaceDN w:val="0"/>
        <w:spacing w:after="0" w:line="240" w:lineRule="auto"/>
        <w:ind w:firstLine="709"/>
        <w:jc w:val="both"/>
        <w:rPr>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Сондай-ақ, Чкалово ауылында жиналған топырақ сынамалары сынаппен ластанған 7.8 мг / кг болды, бұл топырақтағы сынаптың ШРК құрамынан 3 есе артық (-сурет).</w:t>
      </w:r>
    </w:p>
    <w:p w:rsidR="00023409" w:rsidRPr="00705016" w:rsidRDefault="00023409" w:rsidP="00705016">
      <w:pPr>
        <w:autoSpaceDN w:val="0"/>
        <w:spacing w:after="0" w:line="240" w:lineRule="auto"/>
        <w:ind w:firstLine="709"/>
        <w:jc w:val="both"/>
        <w:rPr>
          <w:rStyle w:val="jlqj4b"/>
          <w:rFonts w:ascii="Times New Roman" w:hAnsi="Times New Roman" w:cs="Times New Roman"/>
          <w:lang w:val="kk-KZ"/>
        </w:rPr>
      </w:pPr>
      <w:r w:rsidRPr="00705016">
        <w:rPr>
          <w:rStyle w:val="jlqj4b"/>
          <w:rFonts w:ascii="Times New Roman" w:hAnsi="Times New Roman" w:cs="Times New Roman"/>
          <w:sz w:val="28"/>
          <w:szCs w:val="28"/>
          <w:lang w:val="kk-KZ"/>
        </w:rPr>
        <w:t>Тегізжол ауылы маңындағы Нұра суында ШРK-мен салыстырғанда 19%, сынаптың 2,5 мг / кг мөлшері, ал Ростовка ауылында топырақ үлгісінің ішінде 2,8мг/кг сынап мөлшері сынап құрамының ұлғаюы 33% болғаны байқалды (-сурет).</w:t>
      </w:r>
    </w:p>
    <w:p w:rsidR="00023409" w:rsidRPr="00705016" w:rsidRDefault="00023409" w:rsidP="00705016">
      <w:pPr>
        <w:tabs>
          <w:tab w:val="left" w:pos="993"/>
        </w:tabs>
        <w:autoSpaceDN w:val="0"/>
        <w:spacing w:after="0" w:line="240" w:lineRule="auto"/>
        <w:ind w:firstLine="709"/>
        <w:jc w:val="both"/>
        <w:rPr>
          <w:rFonts w:ascii="Times New Roman" w:hAnsi="Times New Roman" w:cs="Times New Roman"/>
          <w:lang w:val="kk-KZ" w:eastAsia="ar-SA"/>
        </w:rPr>
      </w:pPr>
      <w:r w:rsidRPr="00705016">
        <w:rPr>
          <w:rStyle w:val="jlqj4b"/>
          <w:rFonts w:ascii="Times New Roman" w:hAnsi="Times New Roman" w:cs="Times New Roman"/>
          <w:sz w:val="28"/>
          <w:szCs w:val="28"/>
          <w:lang w:val="kk-KZ"/>
        </w:rPr>
        <w:t>Тегізжол ауылының жанындағы бөлікте алынған су үлгісінде сынап мөлшері 5,2 мкг/л болғанын көрсетті.Бұл осы жерде сынап құрамының ШРК-нің 10 есе жоғарылағанын көрсетеді (</w:t>
      </w:r>
      <w:r w:rsidR="00577B04">
        <w:rPr>
          <w:rStyle w:val="jlqj4b"/>
          <w:rFonts w:ascii="Times New Roman" w:hAnsi="Times New Roman" w:cs="Times New Roman"/>
          <w:sz w:val="28"/>
          <w:szCs w:val="28"/>
          <w:lang w:val="kk-KZ"/>
        </w:rPr>
        <w:t>19</w:t>
      </w:r>
      <w:r w:rsidRPr="00705016">
        <w:rPr>
          <w:rStyle w:val="jlqj4b"/>
          <w:rFonts w:ascii="Times New Roman" w:hAnsi="Times New Roman" w:cs="Times New Roman"/>
          <w:sz w:val="28"/>
          <w:szCs w:val="28"/>
          <w:lang w:val="kk-KZ"/>
        </w:rPr>
        <w:t>-сурет).</w:t>
      </w:r>
    </w:p>
    <w:p w:rsidR="00023409" w:rsidRPr="00705016" w:rsidRDefault="00023409" w:rsidP="00705016">
      <w:pPr>
        <w:tabs>
          <w:tab w:val="left" w:pos="993"/>
        </w:tabs>
        <w:autoSpaceDN w:val="0"/>
        <w:spacing w:after="0" w:line="240" w:lineRule="auto"/>
        <w:ind w:firstLine="709"/>
        <w:jc w:val="both"/>
        <w:rPr>
          <w:rStyle w:val="jlqj4b"/>
          <w:rFonts w:ascii="Times New Roman" w:hAnsi="Times New Roman" w:cs="Times New Roman"/>
          <w:lang w:val="kk-KZ"/>
        </w:rPr>
      </w:pPr>
    </w:p>
    <w:p w:rsidR="00023409" w:rsidRPr="00705016" w:rsidRDefault="00023409" w:rsidP="00705016">
      <w:pPr>
        <w:tabs>
          <w:tab w:val="left" w:pos="993"/>
        </w:tabs>
        <w:autoSpaceDN w:val="0"/>
        <w:spacing w:after="0" w:line="240" w:lineRule="auto"/>
        <w:ind w:firstLine="709"/>
        <w:jc w:val="both"/>
        <w:rPr>
          <w:rStyle w:val="jlqj4b"/>
          <w:rFonts w:ascii="Times New Roman" w:hAnsi="Times New Roman" w:cs="Times New Roman"/>
          <w:sz w:val="28"/>
          <w:szCs w:val="28"/>
          <w:lang w:val="kk-KZ"/>
        </w:rPr>
      </w:pPr>
      <w:r w:rsidRPr="00705016">
        <w:rPr>
          <w:rFonts w:ascii="Times New Roman" w:hAnsi="Times New Roman" w:cs="Times New Roman"/>
          <w:noProof/>
          <w:sz w:val="28"/>
          <w:szCs w:val="28"/>
          <w:lang w:eastAsia="ru-RU"/>
        </w:rPr>
        <w:drawing>
          <wp:inline distT="0" distB="0" distL="0" distR="0">
            <wp:extent cx="4581525" cy="2752725"/>
            <wp:effectExtent l="0" t="0" r="9525" b="9525"/>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23409" w:rsidRPr="00705016" w:rsidRDefault="00023409" w:rsidP="00705016">
      <w:pPr>
        <w:autoSpaceDN w:val="0"/>
        <w:spacing w:after="0" w:line="240" w:lineRule="auto"/>
        <w:ind w:firstLine="709"/>
        <w:jc w:val="both"/>
        <w:rPr>
          <w:rStyle w:val="jlqj4b"/>
          <w:rFonts w:ascii="Times New Roman" w:hAnsi="Times New Roman" w:cs="Times New Roman"/>
          <w:sz w:val="28"/>
          <w:szCs w:val="28"/>
          <w:lang w:val="kk-KZ"/>
        </w:rPr>
      </w:pPr>
    </w:p>
    <w:p w:rsidR="00023409" w:rsidRPr="00705016" w:rsidRDefault="00023409" w:rsidP="00705016">
      <w:pPr>
        <w:autoSpaceDN w:val="0"/>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Сурет </w:t>
      </w:r>
      <w:r w:rsidR="00577B04">
        <w:rPr>
          <w:rStyle w:val="jlqj4b"/>
          <w:rFonts w:ascii="Times New Roman" w:hAnsi="Times New Roman" w:cs="Times New Roman"/>
          <w:sz w:val="28"/>
          <w:szCs w:val="28"/>
          <w:lang w:val="kk-KZ"/>
        </w:rPr>
        <w:t xml:space="preserve">19- </w:t>
      </w:r>
      <w:r w:rsidRPr="00705016">
        <w:rPr>
          <w:rStyle w:val="jlqj4b"/>
          <w:rFonts w:ascii="Times New Roman" w:hAnsi="Times New Roman" w:cs="Times New Roman"/>
          <w:sz w:val="28"/>
          <w:szCs w:val="28"/>
          <w:lang w:val="kk-KZ"/>
        </w:rPr>
        <w:t>Нұра өзені бойында орналасқан ауылдық мекен орындарының су құрамындағы сынаптың мөлшері</w:t>
      </w:r>
    </w:p>
    <w:p w:rsidR="00023409" w:rsidRPr="00705016" w:rsidRDefault="00023409" w:rsidP="00705016">
      <w:pPr>
        <w:tabs>
          <w:tab w:val="left" w:pos="993"/>
        </w:tabs>
        <w:autoSpaceDN w:val="0"/>
        <w:spacing w:after="0" w:line="240" w:lineRule="auto"/>
        <w:ind w:firstLine="709"/>
        <w:jc w:val="both"/>
        <w:rPr>
          <w:rStyle w:val="jlqj4b"/>
          <w:rFonts w:ascii="Times New Roman" w:hAnsi="Times New Roman" w:cs="Times New Roman"/>
          <w:sz w:val="28"/>
          <w:szCs w:val="28"/>
          <w:lang w:val="kk-KZ"/>
        </w:rPr>
      </w:pPr>
    </w:p>
    <w:p w:rsidR="00023409" w:rsidRPr="00705016" w:rsidRDefault="00023409" w:rsidP="00705016">
      <w:pPr>
        <w:tabs>
          <w:tab w:val="left" w:pos="993"/>
        </w:tabs>
        <w:autoSpaceDN w:val="0"/>
        <w:spacing w:after="0" w:line="240" w:lineRule="auto"/>
        <w:ind w:firstLine="709"/>
        <w:jc w:val="both"/>
        <w:rPr>
          <w:rFonts w:ascii="Times New Roman" w:hAnsi="Times New Roman" w:cs="Times New Roman"/>
          <w:lang w:val="kk-KZ" w:eastAsia="ar-SA"/>
        </w:rPr>
      </w:pPr>
      <w:r w:rsidRPr="00705016">
        <w:rPr>
          <w:rStyle w:val="jlqj4b"/>
          <w:rFonts w:ascii="Times New Roman" w:hAnsi="Times New Roman" w:cs="Times New Roman"/>
          <w:sz w:val="28"/>
          <w:szCs w:val="28"/>
          <w:lang w:val="kk-KZ"/>
        </w:rPr>
        <w:t>Ростовка ауылы тұсындағы су сынамасынан сынап мөлшері ШРК-ге қарағанда 12</w:t>
      </w:r>
      <w:r w:rsidRPr="00705016">
        <w:rPr>
          <w:rStyle w:val="jlqj4b"/>
          <w:rFonts w:ascii="Times New Roman" w:hAnsi="Times New Roman" w:cs="Times New Roman"/>
          <w:lang w:val="kk-KZ"/>
        </w:rPr>
        <w:t>%</w:t>
      </w:r>
      <w:r w:rsidRPr="00705016">
        <w:rPr>
          <w:rStyle w:val="jlqj4b"/>
          <w:rFonts w:ascii="Times New Roman" w:hAnsi="Times New Roman" w:cs="Times New Roman"/>
          <w:sz w:val="28"/>
          <w:szCs w:val="28"/>
          <w:lang w:val="kk-KZ"/>
        </w:rPr>
        <w:t xml:space="preserve"> жоғары болды (</w:t>
      </w:r>
      <w:r w:rsidR="004C27C3">
        <w:rPr>
          <w:rStyle w:val="jlqj4b"/>
          <w:rFonts w:ascii="Times New Roman" w:hAnsi="Times New Roman" w:cs="Times New Roman"/>
          <w:sz w:val="28"/>
          <w:szCs w:val="28"/>
          <w:lang w:val="kk-KZ"/>
        </w:rPr>
        <w:t>20</w:t>
      </w:r>
      <w:r w:rsidRPr="00705016">
        <w:rPr>
          <w:rStyle w:val="jlqj4b"/>
          <w:rFonts w:ascii="Times New Roman" w:hAnsi="Times New Roman" w:cs="Times New Roman"/>
          <w:sz w:val="28"/>
          <w:szCs w:val="28"/>
          <w:lang w:val="kk-KZ"/>
        </w:rPr>
        <w:t>-сурет).</w:t>
      </w:r>
    </w:p>
    <w:p w:rsidR="00023409" w:rsidRPr="00705016" w:rsidRDefault="00023409" w:rsidP="00705016">
      <w:pPr>
        <w:tabs>
          <w:tab w:val="left" w:pos="993"/>
        </w:tabs>
        <w:autoSpaceDN w:val="0"/>
        <w:spacing w:after="0" w:line="240" w:lineRule="auto"/>
        <w:ind w:firstLine="709"/>
        <w:jc w:val="both"/>
        <w:rPr>
          <w:rFonts w:ascii="Times New Roman" w:hAnsi="Times New Roman" w:cs="Times New Roman"/>
          <w:sz w:val="28"/>
          <w:szCs w:val="28"/>
          <w:lang w:val="kk-KZ" w:eastAsia="ar-SA"/>
        </w:rPr>
      </w:pPr>
      <w:r w:rsidRPr="00705016">
        <w:rPr>
          <w:rStyle w:val="jlqj4b"/>
          <w:rFonts w:ascii="Times New Roman" w:hAnsi="Times New Roman" w:cs="Times New Roman"/>
          <w:sz w:val="28"/>
          <w:szCs w:val="28"/>
          <w:lang w:val="kk-KZ"/>
        </w:rPr>
        <w:t>ШРК-мен салыстырғанда Гагаринское ауылының маңындағы су  сынаптың мөлшері 0,5 мкг/л-ге тең ШРК-дан аспағанын көрсетті (-сурет).</w:t>
      </w:r>
    </w:p>
    <w:p w:rsidR="00023409" w:rsidRPr="00705016" w:rsidRDefault="00023409" w:rsidP="00705016">
      <w:pPr>
        <w:tabs>
          <w:tab w:val="left" w:pos="993"/>
        </w:tabs>
        <w:autoSpaceDN w:val="0"/>
        <w:spacing w:after="0" w:line="240" w:lineRule="auto"/>
        <w:ind w:firstLine="709"/>
        <w:jc w:val="both"/>
        <w:rPr>
          <w:rStyle w:val="jlqj4b"/>
          <w:rFonts w:ascii="Times New Roman" w:hAnsi="Times New Roman" w:cs="Times New Roman"/>
          <w:lang w:val="kk-KZ"/>
        </w:rPr>
      </w:pPr>
      <w:r w:rsidRPr="00705016">
        <w:rPr>
          <w:rStyle w:val="jlqj4b"/>
          <w:rFonts w:ascii="Times New Roman" w:hAnsi="Times New Roman" w:cs="Times New Roman"/>
          <w:sz w:val="28"/>
          <w:szCs w:val="28"/>
          <w:lang w:val="kk-KZ"/>
        </w:rPr>
        <w:t>Сондай-ақ, Чкалово ауылының маңында алынған су сынамаларында сынаптың концентрациясы нормадан 40 есеге дейін асатынын көрсетті (сурет). Демек, Нұра өзенінің бетінен алынған барлық сынамалар өзенде айтарлықтай сынап мөлшерін көрсетті.</w:t>
      </w:r>
    </w:p>
    <w:p w:rsidR="00023409" w:rsidRPr="00705016" w:rsidRDefault="00023409" w:rsidP="00705016">
      <w:pPr>
        <w:tabs>
          <w:tab w:val="left" w:pos="993"/>
        </w:tabs>
        <w:autoSpaceDN w:val="0"/>
        <w:spacing w:after="0" w:line="240" w:lineRule="auto"/>
        <w:ind w:firstLine="567"/>
        <w:jc w:val="both"/>
        <w:rPr>
          <w:rFonts w:ascii="Times New Roman" w:hAnsi="Times New Roman" w:cs="Times New Roman"/>
          <w:lang w:val="kk-KZ" w:eastAsia="ru-RU" w:bidi="ru-RU"/>
        </w:rPr>
      </w:pPr>
      <w:r w:rsidRPr="00705016">
        <w:rPr>
          <w:rStyle w:val="jlqj4b"/>
          <w:rFonts w:ascii="Times New Roman" w:hAnsi="Times New Roman" w:cs="Times New Roman"/>
          <w:sz w:val="28"/>
          <w:szCs w:val="28"/>
          <w:lang w:val="kk-KZ"/>
        </w:rPr>
        <w:t>ШРК-мен салыстырғанда су шөгінділерді зерттеуді талдау нәтижелері бойынша нормадан ауытқулар көрсетілген. Тегізжол маңында жиналған сынаманың шөгінділердегі сынап мөлшері 3,5 мг/кг, бұл ШРК-дан 50% асқанын көрсетті (</w:t>
      </w:r>
      <w:r w:rsidR="004C27C3">
        <w:rPr>
          <w:rStyle w:val="jlqj4b"/>
          <w:rFonts w:ascii="Times New Roman" w:hAnsi="Times New Roman" w:cs="Times New Roman"/>
          <w:sz w:val="28"/>
          <w:szCs w:val="28"/>
          <w:lang w:val="kk-KZ"/>
        </w:rPr>
        <w:t>20</w:t>
      </w:r>
      <w:r w:rsidRPr="00705016">
        <w:rPr>
          <w:rStyle w:val="jlqj4b"/>
          <w:rFonts w:ascii="Times New Roman" w:hAnsi="Times New Roman" w:cs="Times New Roman"/>
          <w:sz w:val="28"/>
          <w:szCs w:val="28"/>
          <w:lang w:val="kk-KZ"/>
        </w:rPr>
        <w:t>-сурет).</w:t>
      </w:r>
    </w:p>
    <w:p w:rsidR="00023409" w:rsidRPr="00705016" w:rsidRDefault="00023409" w:rsidP="00705016">
      <w:pPr>
        <w:tabs>
          <w:tab w:val="left" w:pos="993"/>
        </w:tabs>
        <w:autoSpaceDN w:val="0"/>
        <w:spacing w:after="0" w:line="240" w:lineRule="auto"/>
        <w:ind w:firstLine="567"/>
        <w:jc w:val="both"/>
        <w:rPr>
          <w:rFonts w:ascii="Times New Roman" w:hAnsi="Times New Roman" w:cs="Times New Roman"/>
          <w:sz w:val="28"/>
          <w:szCs w:val="28"/>
          <w:lang w:val="kk-KZ" w:eastAsia="ru-RU" w:bidi="ru-RU"/>
        </w:rPr>
      </w:pPr>
      <w:r w:rsidRPr="00705016">
        <w:rPr>
          <w:rStyle w:val="jlqj4b"/>
          <w:rFonts w:ascii="Times New Roman" w:hAnsi="Times New Roman" w:cs="Times New Roman"/>
          <w:sz w:val="28"/>
          <w:szCs w:val="28"/>
          <w:lang w:val="kk-KZ"/>
        </w:rPr>
        <w:t>Сынаптың ластануын растайтын бірқатар нәтижелер Гагаринское ауылының маңынан алынған су түбіндегі шөгінділерден табылды.Сынап құрамы ШРК-нан 3 есе асып түсті.Сынаптың концентрациясы 6,3 мг / кг екені анықталған (</w:t>
      </w:r>
      <w:r w:rsidR="004C27C3">
        <w:rPr>
          <w:rStyle w:val="jlqj4b"/>
          <w:rFonts w:ascii="Times New Roman" w:hAnsi="Times New Roman" w:cs="Times New Roman"/>
          <w:sz w:val="28"/>
          <w:szCs w:val="28"/>
          <w:lang w:val="kk-KZ"/>
        </w:rPr>
        <w:t>20</w:t>
      </w:r>
      <w:r w:rsidRPr="00705016">
        <w:rPr>
          <w:rStyle w:val="jlqj4b"/>
          <w:rFonts w:ascii="Times New Roman" w:hAnsi="Times New Roman" w:cs="Times New Roman"/>
          <w:sz w:val="28"/>
          <w:szCs w:val="28"/>
          <w:lang w:val="kk-KZ"/>
        </w:rPr>
        <w:t>-сурет).</w:t>
      </w:r>
    </w:p>
    <w:p w:rsidR="00023409" w:rsidRPr="00705016" w:rsidRDefault="00023409" w:rsidP="00705016">
      <w:pPr>
        <w:tabs>
          <w:tab w:val="left" w:pos="993"/>
        </w:tabs>
        <w:autoSpaceDN w:val="0"/>
        <w:spacing w:after="0" w:line="240" w:lineRule="auto"/>
        <w:ind w:firstLine="567"/>
        <w:jc w:val="both"/>
        <w:rPr>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Сондай-ақ, Чкалово ауылында ағынды сулар Нұра өзеніне келетін Карбид зауытынан шығарылатын екі ағынды су бар.Екі төгіндіден алынған су түбіндегі шөгінді сынамаларындағы Hg концентрациясы 4,9 мг / кг-ға дейін ауытқиды, ол ШРК-дан 2 есе асып түсті (</w:t>
      </w:r>
      <w:r w:rsidR="00577B04">
        <w:rPr>
          <w:rStyle w:val="jlqj4b"/>
          <w:rFonts w:ascii="Times New Roman" w:hAnsi="Times New Roman" w:cs="Times New Roman"/>
          <w:sz w:val="28"/>
          <w:szCs w:val="28"/>
          <w:lang w:val="kk-KZ"/>
        </w:rPr>
        <w:t>20</w:t>
      </w:r>
      <w:r w:rsidRPr="00705016">
        <w:rPr>
          <w:rStyle w:val="jlqj4b"/>
          <w:rFonts w:ascii="Times New Roman" w:hAnsi="Times New Roman" w:cs="Times New Roman"/>
          <w:sz w:val="28"/>
          <w:szCs w:val="28"/>
          <w:lang w:val="kk-KZ"/>
        </w:rPr>
        <w:t>-сурет).</w:t>
      </w:r>
    </w:p>
    <w:p w:rsidR="00023409" w:rsidRPr="00705016" w:rsidRDefault="00023409" w:rsidP="00705016">
      <w:pPr>
        <w:autoSpaceDN w:val="0"/>
        <w:spacing w:after="0" w:line="240" w:lineRule="auto"/>
        <w:ind w:firstLine="540"/>
        <w:jc w:val="both"/>
        <w:rPr>
          <w:rStyle w:val="jlqj4b"/>
          <w:rFonts w:ascii="Times New Roman" w:hAnsi="Times New Roman" w:cs="Times New Roman"/>
          <w:lang w:val="kk-KZ"/>
        </w:rPr>
      </w:pPr>
      <w:r w:rsidRPr="00705016">
        <w:rPr>
          <w:rStyle w:val="jlqj4b"/>
          <w:rFonts w:ascii="Times New Roman" w:hAnsi="Times New Roman" w:cs="Times New Roman"/>
          <w:sz w:val="28"/>
          <w:szCs w:val="28"/>
          <w:lang w:val="kk-KZ"/>
        </w:rPr>
        <w:t xml:space="preserve">Ростовка ауылында алынған су шөгінділердің  үлгісінде сынаптың концентрациясы төмен (1,5мг/ кг) болып табылды. </w:t>
      </w:r>
    </w:p>
    <w:p w:rsidR="00023409" w:rsidRPr="00705016" w:rsidRDefault="00023409" w:rsidP="00705016">
      <w:pPr>
        <w:tabs>
          <w:tab w:val="left" w:pos="993"/>
        </w:tabs>
        <w:autoSpaceDN w:val="0"/>
        <w:spacing w:after="0" w:line="240" w:lineRule="auto"/>
        <w:ind w:firstLine="709"/>
        <w:jc w:val="both"/>
        <w:rPr>
          <w:rStyle w:val="jlqj4b"/>
          <w:rFonts w:ascii="Times New Roman" w:hAnsi="Times New Roman" w:cs="Times New Roman"/>
          <w:sz w:val="28"/>
          <w:szCs w:val="28"/>
          <w:lang w:val="kk-KZ"/>
        </w:rPr>
      </w:pPr>
    </w:p>
    <w:p w:rsidR="00023409" w:rsidRPr="00705016" w:rsidRDefault="00023409" w:rsidP="00705016">
      <w:pPr>
        <w:tabs>
          <w:tab w:val="left" w:pos="993"/>
        </w:tabs>
        <w:autoSpaceDN w:val="0"/>
        <w:spacing w:after="0" w:line="240" w:lineRule="auto"/>
        <w:ind w:firstLine="709"/>
        <w:jc w:val="both"/>
        <w:rPr>
          <w:rStyle w:val="jlqj4b"/>
          <w:rFonts w:ascii="Times New Roman" w:hAnsi="Times New Roman" w:cs="Times New Roman"/>
          <w:sz w:val="28"/>
          <w:szCs w:val="28"/>
          <w:lang w:val="kk-KZ"/>
        </w:rPr>
      </w:pPr>
    </w:p>
    <w:p w:rsidR="00023409" w:rsidRPr="00705016" w:rsidRDefault="00023409" w:rsidP="00705016">
      <w:pPr>
        <w:tabs>
          <w:tab w:val="left" w:pos="993"/>
        </w:tabs>
        <w:autoSpaceDN w:val="0"/>
        <w:spacing w:after="0" w:line="240" w:lineRule="auto"/>
        <w:ind w:firstLine="709"/>
        <w:jc w:val="both"/>
        <w:rPr>
          <w:rFonts w:ascii="Times New Roman" w:hAnsi="Times New Roman" w:cs="Times New Roman"/>
          <w:lang w:eastAsia="ar-SA"/>
        </w:rPr>
      </w:pPr>
      <w:r w:rsidRPr="00705016">
        <w:rPr>
          <w:rFonts w:ascii="Times New Roman" w:hAnsi="Times New Roman" w:cs="Times New Roman"/>
          <w:noProof/>
          <w:sz w:val="28"/>
          <w:szCs w:val="28"/>
          <w:lang w:eastAsia="ru-RU"/>
        </w:rPr>
        <w:drawing>
          <wp:inline distT="0" distB="0" distL="0" distR="0">
            <wp:extent cx="4581525" cy="2752725"/>
            <wp:effectExtent l="0" t="0" r="9525" b="9525"/>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23409" w:rsidRPr="00705016" w:rsidRDefault="00023409" w:rsidP="00705016">
      <w:pPr>
        <w:tabs>
          <w:tab w:val="left" w:pos="993"/>
        </w:tabs>
        <w:autoSpaceDN w:val="0"/>
        <w:spacing w:after="0" w:line="240" w:lineRule="auto"/>
        <w:ind w:firstLine="709"/>
        <w:jc w:val="both"/>
        <w:rPr>
          <w:rFonts w:ascii="Times New Roman" w:hAnsi="Times New Roman" w:cs="Times New Roman"/>
          <w:sz w:val="28"/>
          <w:szCs w:val="28"/>
          <w:lang w:val="kk-KZ" w:eastAsia="ar-SA"/>
        </w:rPr>
      </w:pPr>
    </w:p>
    <w:p w:rsidR="00023409" w:rsidRPr="00705016" w:rsidRDefault="00023409" w:rsidP="00705016">
      <w:pPr>
        <w:autoSpaceDN w:val="0"/>
        <w:spacing w:after="0" w:line="240" w:lineRule="auto"/>
        <w:ind w:firstLine="709"/>
        <w:jc w:val="both"/>
        <w:rPr>
          <w:rStyle w:val="jlqj4b"/>
          <w:rFonts w:ascii="Times New Roman" w:hAnsi="Times New Roman" w:cs="Times New Roman"/>
          <w:lang w:val="kk-KZ"/>
        </w:rPr>
      </w:pPr>
      <w:r w:rsidRPr="00705016">
        <w:rPr>
          <w:rStyle w:val="jlqj4b"/>
          <w:rFonts w:ascii="Times New Roman" w:hAnsi="Times New Roman" w:cs="Times New Roman"/>
          <w:sz w:val="28"/>
          <w:szCs w:val="28"/>
          <w:lang w:val="kk-KZ"/>
        </w:rPr>
        <w:t>Сурет</w:t>
      </w:r>
      <w:r w:rsidR="00577B04">
        <w:rPr>
          <w:rStyle w:val="jlqj4b"/>
          <w:rFonts w:ascii="Times New Roman" w:hAnsi="Times New Roman" w:cs="Times New Roman"/>
          <w:sz w:val="28"/>
          <w:szCs w:val="28"/>
          <w:lang w:val="kk-KZ"/>
        </w:rPr>
        <w:t xml:space="preserve"> 20-</w:t>
      </w:r>
      <w:r w:rsidRPr="00705016">
        <w:rPr>
          <w:rStyle w:val="jlqj4b"/>
          <w:rFonts w:ascii="Times New Roman" w:hAnsi="Times New Roman" w:cs="Times New Roman"/>
          <w:sz w:val="28"/>
          <w:szCs w:val="28"/>
          <w:lang w:val="kk-KZ"/>
        </w:rPr>
        <w:t xml:space="preserve"> Нұра өзені бойында орналасқан ауылдық мекен орындарының шөгінді құрамындағы сынаптың мөлшері</w:t>
      </w:r>
    </w:p>
    <w:p w:rsidR="00023409" w:rsidRPr="00705016" w:rsidRDefault="00023409" w:rsidP="00705016">
      <w:pPr>
        <w:autoSpaceDN w:val="0"/>
        <w:spacing w:after="0" w:line="240" w:lineRule="auto"/>
        <w:ind w:firstLine="540"/>
        <w:jc w:val="both"/>
        <w:rPr>
          <w:rStyle w:val="jlqj4b"/>
          <w:rFonts w:ascii="Times New Roman" w:hAnsi="Times New Roman" w:cs="Times New Roman"/>
          <w:lang w:val="kk-KZ"/>
        </w:rPr>
      </w:pPr>
    </w:p>
    <w:p w:rsidR="00023409" w:rsidRPr="00705016" w:rsidRDefault="00023409" w:rsidP="00705016">
      <w:pPr>
        <w:autoSpaceDN w:val="0"/>
        <w:spacing w:after="0" w:line="240" w:lineRule="auto"/>
        <w:ind w:firstLine="567"/>
        <w:jc w:val="both"/>
        <w:rPr>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Осылайша, судағы және су түбіндегі шөгінділердегі сынаптың құрамын зерттеу нәтижелері біз зерттеген бассейн аймақтарындағы сынаптың </w:t>
      </w:r>
      <w:r w:rsidRPr="00705016">
        <w:rPr>
          <w:rStyle w:val="jlqj4b"/>
          <w:rFonts w:ascii="Times New Roman" w:hAnsi="Times New Roman" w:cs="Times New Roman"/>
          <w:sz w:val="28"/>
          <w:szCs w:val="28"/>
          <w:lang w:val="kk-KZ"/>
        </w:rPr>
        <w:lastRenderedPageBreak/>
        <w:t>ластануының басқа деңгейі мен сипатын көрсетеді. Аралас сарқынды суларды ағызу каналының құрамында сынапқа арналған ШРК-ның едәуір артық мөлшері табылды. Нұра өзені мен тазарту қондырғысының суындағы сынаптың жалпы құрамын анықтау мақсатында жүргізілген талдаулар көрсеткендей, өзенге ағынды суларды ағызу аймағында алынған су (Гагаринское елді мекені) ең ластанған. Айта кету керек, Нұра өзені ауылдық жерлердегі негізгі ауыз су көзі болып табылады. Өзеннің түбі шөгінділері екенін ескере отырып, төменгі шөгінділер - Нұра өзенінің тұрақты ластану көзі екенін айта кету керек. Су қоймаларында металдардың таралуында түбіндегі шөгінділер маңызды рөл атқаратыны белгілі. Су шөгінділері улы элементтердің алғашқы инактивациясына ықпал ететініне қарамастан, олар трофикалық тізбектер арқылы енетін жинақталған токсиканттардың көзі болып табылады. Су шөгінділерінде сынаптың көбеюі ерекше қауіп тудырады, өйткені дәл осы жерде органикалық емес сынап қышқылдану, органикалық және микробтық ластану жағдайында және судың түсінің жоғарылауы липидте еритін, қозғалмалы және өте улы метилмермурат түзілуімен метилденеді. Дәл осы сынаптың органикалық туындысы су объектілерінің трофикалық тізбектері бойымен қарқынды қоныс аударады. Нұра өзені - Теңіз-Қорғалжын көл жүйесін қоректендіретін негізгі су жолы - бүкіл Орталық Азиядағы ең маңызды сулы-батпақты алқап, оны сақтау үшін 1968 жылы Қорғалжын мемлекеттік табиғи қорығы құрылған, кейінірек Рамсар сулы-батпақты жерлер тізіміне енгізілген ғаламдық құндылық. Нұра ағынының соңғы аккумуляторы - көл Теңіз, 2002 жылы әлемдегі ең ерекше көлдерді қамтитын «Тірі көлдер» халықаралық желісіне енгізілген. Нұра өзенінен ағып жатқан улы қосылыстардың үздіксіз миграциясы осы бірегей табиғи кешеннің экологиялық жағдайының нашарлауына әкелетін нақты фактор болып табылады. 2008 жылы Нұра өзенін тазарту бойынша ауқымды жұмыстар басталғанын айта кеткен жөн. Ластанған жерлерді тазартудан және ластанған топырақ пен топырақты көмуден басқа, Ынтымақ су қоймасын қалпына келтіру және Қорғалжын қорығын сақтау шаралары да жоспарланған болатын. Сонымен бірге, осы барлық қажетті шараларды жүзеге асырған кезде де, болашақта шешімін табуды қажет ететін бірқатар мәселелер қалады. Олардың ішінде Самарқанд және Ынтымақ су қоймаларының ластануымен байланысты проблемалар бар. Сонымен қатар, Нұра ағынының тазарту аймағындағы жасанды канал бойымен бұрылуы биоценоздардың қиын болжанатын өзгеруіне әкеледі. Бұл жағдайлар экологиялық және фаунистикалық бақылауды, соның ішінде қазіргі техногендік ластану деңгейін тіркеуді, сондай-ақ су және құрлық фаунасының қауымдастықтары мен популяцияларының жағдайын бағалауды қажет етеді.</w:t>
      </w:r>
    </w:p>
    <w:p w:rsidR="00023409" w:rsidRPr="00705016" w:rsidRDefault="00023409" w:rsidP="00705016">
      <w:pPr>
        <w:autoSpaceDN w:val="0"/>
        <w:spacing w:after="0" w:line="240" w:lineRule="auto"/>
        <w:ind w:firstLine="709"/>
        <w:jc w:val="both"/>
        <w:rPr>
          <w:rFonts w:ascii="Times New Roman" w:hAnsi="Times New Roman" w:cs="Times New Roman"/>
          <w:b/>
          <w:bCs/>
          <w:kern w:val="2"/>
          <w:sz w:val="28"/>
          <w:szCs w:val="28"/>
          <w:lang w:val="kk-KZ" w:eastAsia="ar-SA"/>
        </w:rPr>
      </w:pPr>
      <w:r w:rsidRPr="00705016">
        <w:rPr>
          <w:rStyle w:val="jlqj4b"/>
          <w:rFonts w:ascii="Times New Roman" w:hAnsi="Times New Roman" w:cs="Times New Roman"/>
          <w:sz w:val="28"/>
          <w:szCs w:val="28"/>
          <w:lang w:val="kk-KZ"/>
        </w:rPr>
        <w:t xml:space="preserve">Жүргізілген зерттеулер Нұра өзені бойындағы жеке территориялардың ластану дәрежесін анықтауға мүмкіндік берді. Топырақтың, түбіндегі шөгінділердің және судың таңдалған сынамаларында ШРК шамадан тыс мөлшері табылды. Барлық зерттелген аудандарда топырақтың фондық </w:t>
      </w:r>
      <w:r w:rsidRPr="00705016">
        <w:rPr>
          <w:rStyle w:val="jlqj4b"/>
          <w:rFonts w:ascii="Times New Roman" w:hAnsi="Times New Roman" w:cs="Times New Roman"/>
          <w:sz w:val="28"/>
          <w:szCs w:val="28"/>
          <w:lang w:val="kk-KZ"/>
        </w:rPr>
        <w:lastRenderedPageBreak/>
        <w:t>ластануы анықталды. Гагаринское селосы маңында жиналған сынамалар алу нүктелерінде сынаптың концентрациясы 19 есе жоғары болды. Жалпы, Hg ластануы Hg концентрациясы белгіленген шектен асатын кейбір жерлерде әлі де бар. Төменгі шөгінділердің ең ластанған сынамалары Гагаринское ашық жерде алынды. Бұл Hg концентрациясы өндірістік емес аудандар үшін халықаралық ластану деңгейлерінен де (10 мг / кг) және Нұра өзенін тазарту жобасында белгіленген жергілікті критерийлерден едәуір асып түседі. Шөгінділер мен топырақтағы Hg концентрациясының жоғары болуы жергілікті тұрғындар үшін қолайсыз тәуекел болып табылады. Бұл тәуекелдер ішінара тұрғындардың топырақпен немесе шөгіндімен тікелей байланысының нәтижесі болып табылады, бірақ негізгі қауіп ластанған жерлерде өсірілген дақылдардың жұтылуынан туындайды. Сонымен қатар, төменгі шөгінділердегі сынаптың метилмермураттың улы түріне айналатындығы анықталды. Денсаулыққа ұзақ мерзімді жағымсыз әсерлер сынап пен метилмермурат жиналатын жергілікті балықты тұтыну арқылы күшеюі мүмкін.</w:t>
      </w:r>
    </w:p>
    <w:p w:rsidR="00577B04" w:rsidRDefault="00577B04" w:rsidP="00705016">
      <w:pPr>
        <w:spacing w:after="0" w:line="240" w:lineRule="auto"/>
        <w:ind w:firstLine="709"/>
        <w:jc w:val="both"/>
        <w:rPr>
          <w:rFonts w:ascii="Times New Roman" w:hAnsi="Times New Roman" w:cs="Times New Roman"/>
          <w:sz w:val="28"/>
          <w:szCs w:val="28"/>
          <w:lang w:val="kk-KZ" w:eastAsia="ar-SA"/>
        </w:rPr>
      </w:pPr>
    </w:p>
    <w:p w:rsidR="009F4CDF" w:rsidRPr="00577B04" w:rsidRDefault="009F4CDF" w:rsidP="00705016">
      <w:pPr>
        <w:spacing w:after="0" w:line="240" w:lineRule="auto"/>
        <w:ind w:firstLine="709"/>
        <w:jc w:val="both"/>
        <w:rPr>
          <w:rFonts w:ascii="Times New Roman" w:hAnsi="Times New Roman" w:cs="Times New Roman"/>
          <w:b/>
          <w:sz w:val="28"/>
          <w:szCs w:val="28"/>
          <w:lang w:val="kk-KZ" w:eastAsia="ar-SA"/>
        </w:rPr>
      </w:pPr>
      <w:r w:rsidRPr="00577B04">
        <w:rPr>
          <w:rFonts w:ascii="Times New Roman" w:hAnsi="Times New Roman" w:cs="Times New Roman"/>
          <w:b/>
          <w:sz w:val="28"/>
          <w:szCs w:val="28"/>
          <w:lang w:val="kk-KZ" w:eastAsia="ar-SA"/>
        </w:rPr>
        <w:t xml:space="preserve">3.2 </w:t>
      </w:r>
      <w:r w:rsidR="00FC2EAB">
        <w:rPr>
          <w:rFonts w:ascii="Times New Roman" w:hAnsi="Times New Roman" w:cs="Times New Roman"/>
          <w:b/>
          <w:sz w:val="28"/>
          <w:szCs w:val="28"/>
          <w:lang w:val="kk-KZ" w:eastAsia="ar-SA"/>
        </w:rPr>
        <w:t>Нұра ауданы Киевка ауылы мысалында ауылдық жерлерде беткей және жер асты суларының мониторингі</w:t>
      </w:r>
    </w:p>
    <w:p w:rsidR="009F4CDF" w:rsidRPr="00577B04" w:rsidRDefault="009F4CDF" w:rsidP="00705016">
      <w:pPr>
        <w:spacing w:after="0" w:line="240" w:lineRule="auto"/>
        <w:ind w:firstLine="709"/>
        <w:jc w:val="both"/>
        <w:rPr>
          <w:rFonts w:ascii="Times New Roman" w:hAnsi="Times New Roman" w:cs="Times New Roman"/>
          <w:b/>
          <w:sz w:val="28"/>
          <w:szCs w:val="28"/>
          <w:lang w:val="kk-KZ" w:eastAsia="ar-SA"/>
        </w:rPr>
      </w:pPr>
    </w:p>
    <w:p w:rsidR="009F4CDF" w:rsidRPr="00577B04" w:rsidRDefault="009F4CDF" w:rsidP="00705016">
      <w:pPr>
        <w:spacing w:after="0" w:line="240" w:lineRule="auto"/>
        <w:ind w:firstLine="709"/>
        <w:jc w:val="both"/>
        <w:rPr>
          <w:rFonts w:ascii="Times New Roman" w:hAnsi="Times New Roman" w:cs="Times New Roman"/>
          <w:b/>
          <w:sz w:val="28"/>
          <w:szCs w:val="28"/>
          <w:lang w:val="kk-KZ" w:eastAsia="ar-SA"/>
        </w:rPr>
      </w:pPr>
      <w:r w:rsidRPr="00577B04">
        <w:rPr>
          <w:rFonts w:ascii="Times New Roman" w:hAnsi="Times New Roman" w:cs="Times New Roman"/>
          <w:b/>
          <w:sz w:val="28"/>
          <w:szCs w:val="28"/>
          <w:lang w:val="kk-KZ" w:eastAsia="ar-SA"/>
        </w:rPr>
        <w:t xml:space="preserve">3.2.1 </w:t>
      </w:r>
      <w:r w:rsidR="00FC2EAB">
        <w:rPr>
          <w:rFonts w:ascii="Times New Roman" w:hAnsi="Times New Roman" w:cs="Times New Roman"/>
          <w:b/>
          <w:sz w:val="28"/>
          <w:szCs w:val="28"/>
          <w:lang w:val="kk-KZ" w:eastAsia="ar-SA"/>
        </w:rPr>
        <w:t>Нұра ауданы Киевка ауылы мысалында ауылдық жерлерде беткей және жер асты суларының аниондық-катиондық құрамын талдау</w:t>
      </w:r>
    </w:p>
    <w:p w:rsidR="009F4CDF" w:rsidRPr="00577B04" w:rsidRDefault="009F4CDF" w:rsidP="00705016">
      <w:pPr>
        <w:spacing w:after="0" w:line="240" w:lineRule="auto"/>
        <w:ind w:firstLine="709"/>
        <w:jc w:val="both"/>
        <w:rPr>
          <w:rFonts w:ascii="Times New Roman" w:hAnsi="Times New Roman" w:cs="Times New Roman"/>
          <w:b/>
          <w:sz w:val="28"/>
          <w:szCs w:val="28"/>
          <w:lang w:val="kk-KZ"/>
        </w:rPr>
      </w:pPr>
    </w:p>
    <w:p w:rsidR="009F4CDF" w:rsidRPr="00705016" w:rsidRDefault="009F4CDF" w:rsidP="00705016">
      <w:pPr>
        <w:spacing w:after="0" w:line="240" w:lineRule="auto"/>
        <w:ind w:firstLine="709"/>
        <w:jc w:val="both"/>
        <w:rPr>
          <w:rFonts w:ascii="Times New Roman" w:hAnsi="Times New Roman" w:cs="Times New Roman"/>
          <w:sz w:val="28"/>
          <w:szCs w:val="28"/>
          <w:lang w:val="kk-KZ" w:eastAsia="ar-SA"/>
        </w:rPr>
      </w:pPr>
      <w:r w:rsidRPr="00705016">
        <w:rPr>
          <w:rStyle w:val="jlqj4b"/>
          <w:rFonts w:ascii="Times New Roman" w:hAnsi="Times New Roman" w:cs="Times New Roman"/>
          <w:sz w:val="28"/>
          <w:szCs w:val="28"/>
          <w:lang w:val="kk-KZ"/>
        </w:rPr>
        <w:t>Қарағанды облысы ауылдық жерлердегі ауылдардың жер асты суларын гидрохимиялық және биологиялық құрамын зерттеу үшін әр мерзімде алынған сынамалар Нұра ауылының халық тұтынып отырған жер асты суларының мысалында кешенді зерттелді.</w:t>
      </w:r>
    </w:p>
    <w:p w:rsidR="009F4CDF" w:rsidRPr="00705016" w:rsidRDefault="009F4CDF" w:rsidP="00705016">
      <w:pPr>
        <w:spacing w:after="0" w:line="240" w:lineRule="auto"/>
        <w:ind w:firstLine="709"/>
        <w:jc w:val="both"/>
        <w:rPr>
          <w:rStyle w:val="jlqj4b"/>
          <w:rFonts w:ascii="Times New Roman" w:hAnsi="Times New Roman" w:cs="Times New Roman"/>
          <w:lang w:val="kk-KZ"/>
        </w:rPr>
      </w:pPr>
      <w:r w:rsidRPr="00705016">
        <w:rPr>
          <w:rStyle w:val="jlqj4b"/>
          <w:rFonts w:ascii="Times New Roman" w:hAnsi="Times New Roman" w:cs="Times New Roman"/>
          <w:sz w:val="28"/>
          <w:szCs w:val="28"/>
          <w:lang w:val="kk-KZ"/>
        </w:rPr>
        <w:t xml:space="preserve">Зерттеу жұмыстарының келесі серияларында Қарағанды облысы ауылдық жерлердегі ауылдардың халық тұтынуға қолданатын су сынамалары гидрохимиялық құрамына және биологиялық көрсеткіштері 2018 жылдың қыс мерзімінде талданды және алынған мәліметтер </w:t>
      </w:r>
      <w:r w:rsidR="00577B04">
        <w:rPr>
          <w:rStyle w:val="jlqj4b"/>
          <w:rFonts w:ascii="Times New Roman" w:hAnsi="Times New Roman" w:cs="Times New Roman"/>
          <w:sz w:val="28"/>
          <w:szCs w:val="28"/>
          <w:lang w:val="kk-KZ"/>
        </w:rPr>
        <w:t>18</w:t>
      </w:r>
      <w:r w:rsidRPr="00705016">
        <w:rPr>
          <w:rStyle w:val="jlqj4b"/>
          <w:rFonts w:ascii="Times New Roman" w:hAnsi="Times New Roman" w:cs="Times New Roman"/>
          <w:sz w:val="28"/>
          <w:szCs w:val="28"/>
          <w:lang w:val="kk-KZ"/>
        </w:rPr>
        <w:t xml:space="preserve"> кестеде көрсетілген. </w:t>
      </w:r>
    </w:p>
    <w:p w:rsidR="009F4CDF" w:rsidRPr="00705016" w:rsidRDefault="009F4CDF" w:rsidP="00705016">
      <w:pPr>
        <w:spacing w:after="0" w:line="240" w:lineRule="auto"/>
        <w:ind w:firstLine="709"/>
        <w:jc w:val="both"/>
        <w:rPr>
          <w:rStyle w:val="jlqj4b"/>
          <w:rFonts w:ascii="Times New Roman" w:hAnsi="Times New Roman" w:cs="Times New Roman"/>
          <w:sz w:val="28"/>
          <w:szCs w:val="28"/>
          <w:lang w:val="kk-KZ"/>
        </w:rPr>
      </w:pPr>
    </w:p>
    <w:p w:rsidR="009F4CDF" w:rsidRPr="00705016" w:rsidRDefault="009F4CDF"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Кесте </w:t>
      </w:r>
      <w:r w:rsidR="00577B04">
        <w:rPr>
          <w:rStyle w:val="jlqj4b"/>
          <w:rFonts w:ascii="Times New Roman" w:hAnsi="Times New Roman" w:cs="Times New Roman"/>
          <w:sz w:val="28"/>
          <w:szCs w:val="28"/>
          <w:lang w:val="kk-KZ"/>
        </w:rPr>
        <w:t>18</w:t>
      </w:r>
    </w:p>
    <w:p w:rsidR="009F4CDF" w:rsidRPr="00705016" w:rsidRDefault="009F4CDF"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 Қарағанды облысы, Нұра ауылынан қысқы мерзімде алынған су сынамаларындағы гидрохимиялық көрсеткіштер</w:t>
      </w:r>
    </w:p>
    <w:p w:rsidR="009F4CDF" w:rsidRPr="00705016" w:rsidRDefault="009F4CDF" w:rsidP="00705016">
      <w:pPr>
        <w:spacing w:after="0" w:line="240" w:lineRule="auto"/>
        <w:ind w:firstLine="709"/>
        <w:jc w:val="both"/>
        <w:rPr>
          <w:rFonts w:ascii="Times New Roman" w:hAnsi="Times New Roman" w:cs="Times New Roman"/>
          <w:b/>
          <w:lang w:val="kk-KZ"/>
        </w:rPr>
      </w:pPr>
    </w:p>
    <w:tbl>
      <w:tblPr>
        <w:tblStyle w:val="ab"/>
        <w:tblW w:w="0" w:type="auto"/>
        <w:tblLayout w:type="fixed"/>
        <w:tblLook w:val="04A0"/>
      </w:tblPr>
      <w:tblGrid>
        <w:gridCol w:w="2185"/>
        <w:gridCol w:w="1751"/>
        <w:gridCol w:w="1417"/>
        <w:gridCol w:w="1418"/>
        <w:gridCol w:w="1417"/>
        <w:gridCol w:w="1276"/>
      </w:tblGrid>
      <w:tr w:rsidR="009F4CDF" w:rsidRPr="00705016" w:rsidTr="009F4CDF">
        <w:tc>
          <w:tcPr>
            <w:tcW w:w="21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Гидрохими</w:t>
            </w:r>
            <w:r w:rsidRPr="00705016">
              <w:rPr>
                <w:rFonts w:ascii="Times New Roman" w:hAnsi="Times New Roman" w:cs="Times New Roman"/>
                <w:sz w:val="24"/>
                <w:szCs w:val="24"/>
                <w:lang w:val="kk-KZ"/>
              </w:rPr>
              <w:t>ялық  көрсеткіштер</w:t>
            </w:r>
          </w:p>
        </w:tc>
        <w:tc>
          <w:tcPr>
            <w:tcW w:w="17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Ауыз сувна аналған ШРК</w:t>
            </w:r>
          </w:p>
        </w:tc>
        <w:tc>
          <w:tcPr>
            <w:tcW w:w="55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Сынамалар №</w:t>
            </w:r>
          </w:p>
        </w:tc>
      </w:tr>
      <w:tr w:rsidR="009F4CDF" w:rsidRPr="00705016" w:rsidTr="009F4CDF">
        <w:tc>
          <w:tcPr>
            <w:tcW w:w="21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4CDF" w:rsidRPr="00705016" w:rsidRDefault="009F4CDF" w:rsidP="00705016">
            <w:pPr>
              <w:rPr>
                <w:rFonts w:ascii="Times New Roman" w:hAnsi="Times New Roman" w:cs="Times New Roman"/>
                <w:sz w:val="24"/>
                <w:szCs w:val="24"/>
              </w:rPr>
            </w:pPr>
          </w:p>
        </w:tc>
        <w:tc>
          <w:tcPr>
            <w:tcW w:w="17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4CDF" w:rsidRPr="00705016" w:rsidRDefault="009F4CDF" w:rsidP="00705016">
            <w:pPr>
              <w:rPr>
                <w:rFonts w:ascii="Times New Roman" w:hAnsi="Times New Roman" w:cs="Times New Roman"/>
                <w:sz w:val="24"/>
                <w:szCs w:val="24"/>
                <w:lang w:val="kk-KZ"/>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 xml:space="preserve">№1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№4</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Хлорид</w:t>
            </w:r>
            <w:r w:rsidRPr="00705016">
              <w:rPr>
                <w:rFonts w:ascii="Times New Roman" w:hAnsi="Times New Roman" w:cs="Times New Roman"/>
                <w:sz w:val="24"/>
                <w:szCs w:val="24"/>
                <w:lang w:val="kk-KZ"/>
              </w:rPr>
              <w:t>тер</w:t>
            </w:r>
            <w:r w:rsidRPr="00705016">
              <w:rPr>
                <w:rFonts w:ascii="Times New Roman" w:hAnsi="Times New Roman" w:cs="Times New Roman"/>
                <w:sz w:val="24"/>
                <w:szCs w:val="24"/>
              </w:rPr>
              <w:t>, мг/л</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350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301,75±0,24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266,25±0,21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390,5±0,15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355,52±0,35</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Фосфат</w:t>
            </w:r>
            <w:r w:rsidRPr="00705016">
              <w:rPr>
                <w:rFonts w:ascii="Times New Roman" w:hAnsi="Times New Roman" w:cs="Times New Roman"/>
                <w:sz w:val="24"/>
                <w:szCs w:val="24"/>
                <w:lang w:val="kk-KZ"/>
              </w:rPr>
              <w:t>тар</w:t>
            </w:r>
            <w:r w:rsidRPr="00705016">
              <w:rPr>
                <w:rFonts w:ascii="Times New Roman" w:hAnsi="Times New Roman" w:cs="Times New Roman"/>
                <w:sz w:val="24"/>
                <w:szCs w:val="24"/>
              </w:rPr>
              <w:t>, мг/л</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0,28±0,002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0,25±0,001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0,4±0,005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0,3±0,007</w:t>
            </w:r>
          </w:p>
        </w:tc>
      </w:tr>
      <w:tr w:rsidR="009F4CDF" w:rsidRPr="00705016" w:rsidTr="009F4CDF">
        <w:tc>
          <w:tcPr>
            <w:tcW w:w="21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4CDF" w:rsidRPr="00705016" w:rsidRDefault="009F4CDF" w:rsidP="00705016">
            <w:pPr>
              <w:jc w:val="both"/>
              <w:rPr>
                <w:rFonts w:ascii="Times New Roman" w:hAnsi="Times New Roman" w:cs="Times New Roman"/>
                <w:sz w:val="24"/>
                <w:szCs w:val="24"/>
                <w:lang w:val="ru-RU"/>
              </w:rPr>
            </w:pPr>
            <w:r w:rsidRPr="00705016">
              <w:rPr>
                <w:rFonts w:ascii="Times New Roman" w:hAnsi="Times New Roman" w:cs="Times New Roman"/>
                <w:sz w:val="24"/>
                <w:szCs w:val="24"/>
                <w:lang w:val="ru-RU"/>
              </w:rPr>
              <w:t>Гидролиз</w:t>
            </w:r>
            <w:r w:rsidRPr="00705016">
              <w:rPr>
                <w:rFonts w:ascii="Times New Roman" w:hAnsi="Times New Roman" w:cs="Times New Roman"/>
                <w:sz w:val="24"/>
                <w:szCs w:val="24"/>
                <w:lang w:val="kk-KZ"/>
              </w:rPr>
              <w:t>делуші</w:t>
            </w:r>
            <w:r w:rsidRPr="00705016">
              <w:rPr>
                <w:rFonts w:ascii="Times New Roman" w:hAnsi="Times New Roman" w:cs="Times New Roman"/>
                <w:sz w:val="24"/>
                <w:szCs w:val="24"/>
                <w:lang w:val="ru-RU"/>
              </w:rPr>
              <w:t xml:space="preserve"> полифосфат</w:t>
            </w:r>
            <w:r w:rsidRPr="00705016">
              <w:rPr>
                <w:rFonts w:ascii="Times New Roman" w:hAnsi="Times New Roman" w:cs="Times New Roman"/>
                <w:sz w:val="24"/>
                <w:szCs w:val="24"/>
                <w:lang w:val="kk-KZ"/>
              </w:rPr>
              <w:t>тар мен</w:t>
            </w:r>
            <w:r w:rsidRPr="00705016">
              <w:rPr>
                <w:rFonts w:ascii="Times New Roman" w:hAnsi="Times New Roman" w:cs="Times New Roman"/>
                <w:sz w:val="24"/>
                <w:szCs w:val="24"/>
                <w:lang w:val="ru-RU"/>
              </w:rPr>
              <w:t xml:space="preserve"> фосфор</w:t>
            </w:r>
            <w:r w:rsidRPr="00705016">
              <w:rPr>
                <w:rFonts w:ascii="Times New Roman" w:hAnsi="Times New Roman" w:cs="Times New Roman"/>
                <w:sz w:val="24"/>
                <w:szCs w:val="24"/>
                <w:lang w:val="kk-KZ"/>
              </w:rPr>
              <w:t xml:space="preserve"> қышқылының </w:t>
            </w:r>
            <w:r w:rsidRPr="00705016">
              <w:rPr>
                <w:rFonts w:ascii="Times New Roman" w:hAnsi="Times New Roman" w:cs="Times New Roman"/>
                <w:sz w:val="24"/>
                <w:szCs w:val="24"/>
                <w:lang w:val="kk-KZ"/>
              </w:rPr>
              <w:lastRenderedPageBreak/>
              <w:t>эфирлері</w:t>
            </w:r>
          </w:p>
          <w:p w:rsidR="009F4CDF" w:rsidRPr="00705016" w:rsidRDefault="009F4CDF" w:rsidP="00705016">
            <w:pPr>
              <w:widowControl w:val="0"/>
              <w:jc w:val="both"/>
              <w:rPr>
                <w:rFonts w:ascii="Times New Roman" w:hAnsi="Times New Roman" w:cs="Times New Roman"/>
                <w:sz w:val="24"/>
                <w:szCs w:val="24"/>
                <w:lang w:val="ru-RU"/>
              </w:rPr>
            </w:pP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ru-RU"/>
              </w:rPr>
            </w:pPr>
            <w:r w:rsidRPr="00705016">
              <w:rPr>
                <w:rFonts w:ascii="Times New Roman" w:hAnsi="Times New Roman" w:cs="Times New Roman"/>
                <w:sz w:val="24"/>
                <w:szCs w:val="24"/>
                <w:lang w:val="kk-KZ"/>
              </w:rPr>
              <w:lastRenderedPageBreak/>
              <w:t>Ф</w:t>
            </w:r>
            <w:r w:rsidRPr="00705016">
              <w:rPr>
                <w:rFonts w:ascii="Times New Roman" w:hAnsi="Times New Roman" w:cs="Times New Roman"/>
                <w:sz w:val="24"/>
                <w:szCs w:val="24"/>
                <w:lang w:val="ru-RU"/>
              </w:rPr>
              <w:t>осфат ион</w:t>
            </w:r>
            <w:r w:rsidRPr="00705016">
              <w:rPr>
                <w:rFonts w:ascii="Times New Roman" w:hAnsi="Times New Roman" w:cs="Times New Roman"/>
                <w:sz w:val="24"/>
                <w:szCs w:val="24"/>
                <w:lang w:val="kk-KZ"/>
              </w:rPr>
              <w:t>дары к</w:t>
            </w:r>
            <w:r w:rsidRPr="00705016">
              <w:rPr>
                <w:rFonts w:ascii="Times New Roman" w:hAnsi="Times New Roman" w:cs="Times New Roman"/>
                <w:sz w:val="24"/>
                <w:szCs w:val="24"/>
                <w:lang w:val="ru-RU"/>
              </w:rPr>
              <w:t>онцентрация</w:t>
            </w:r>
            <w:r w:rsidRPr="00705016">
              <w:rPr>
                <w:rFonts w:ascii="Times New Roman" w:hAnsi="Times New Roman" w:cs="Times New Roman"/>
                <w:sz w:val="24"/>
                <w:szCs w:val="24"/>
                <w:lang w:val="kk-KZ"/>
              </w:rPr>
              <w:t>сы</w:t>
            </w:r>
            <w:r w:rsidRPr="00705016">
              <w:rPr>
                <w:rFonts w:ascii="Times New Roman" w:hAnsi="Times New Roman" w:cs="Times New Roman"/>
                <w:sz w:val="24"/>
                <w:szCs w:val="24"/>
                <w:lang w:val="ru-RU"/>
              </w:rPr>
              <w:t>, мг/л</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0,1</w:t>
            </w:r>
            <w:r w:rsidRPr="00705016">
              <w:rPr>
                <w:rFonts w:ascii="Times New Roman" w:hAnsi="Times New Roman" w:cs="Times New Roman"/>
                <w:sz w:val="24"/>
                <w:szCs w:val="24"/>
                <w:lang w:val="kk-KZ"/>
              </w:rPr>
              <w:t>±0,002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0,3±0,003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0,15±0,004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0,1±0,005</w:t>
            </w:r>
          </w:p>
        </w:tc>
      </w:tr>
      <w:tr w:rsidR="009F4CDF" w:rsidRPr="00705016" w:rsidTr="009F4CDF">
        <w:tc>
          <w:tcPr>
            <w:tcW w:w="21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4CDF" w:rsidRPr="00705016" w:rsidRDefault="009F4CDF" w:rsidP="00705016">
            <w:pPr>
              <w:rPr>
                <w:rFonts w:ascii="Times New Roman" w:hAnsi="Times New Roman" w:cs="Times New Roman"/>
                <w:sz w:val="24"/>
                <w:szCs w:val="24"/>
              </w:rPr>
            </w:pP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ru-RU"/>
              </w:rPr>
            </w:pPr>
            <w:r w:rsidRPr="00705016">
              <w:rPr>
                <w:rFonts w:ascii="Times New Roman" w:hAnsi="Times New Roman" w:cs="Times New Roman"/>
                <w:sz w:val="24"/>
                <w:szCs w:val="24"/>
                <w:lang w:val="kk-KZ"/>
              </w:rPr>
              <w:t>П</w:t>
            </w:r>
            <w:r w:rsidRPr="00705016">
              <w:rPr>
                <w:rFonts w:ascii="Times New Roman" w:hAnsi="Times New Roman" w:cs="Times New Roman"/>
                <w:sz w:val="24"/>
                <w:szCs w:val="24"/>
                <w:lang w:val="ru-RU"/>
              </w:rPr>
              <w:t>олифосфат</w:t>
            </w:r>
            <w:r w:rsidRPr="00705016">
              <w:rPr>
                <w:rFonts w:ascii="Times New Roman" w:hAnsi="Times New Roman" w:cs="Times New Roman"/>
                <w:sz w:val="24"/>
                <w:szCs w:val="24"/>
                <w:lang w:val="kk-KZ"/>
              </w:rPr>
              <w:t>тар</w:t>
            </w:r>
            <w:r w:rsidRPr="00705016">
              <w:rPr>
                <w:rFonts w:ascii="Times New Roman" w:hAnsi="Times New Roman" w:cs="Times New Roman"/>
                <w:sz w:val="24"/>
                <w:szCs w:val="24"/>
                <w:lang w:val="ru-RU"/>
              </w:rPr>
              <w:t xml:space="preserve"> ион</w:t>
            </w:r>
            <w:r w:rsidRPr="00705016">
              <w:rPr>
                <w:rFonts w:ascii="Times New Roman" w:hAnsi="Times New Roman" w:cs="Times New Roman"/>
                <w:sz w:val="24"/>
                <w:szCs w:val="24"/>
                <w:lang w:val="kk-KZ"/>
              </w:rPr>
              <w:t>дары к</w:t>
            </w:r>
            <w:r w:rsidRPr="00705016">
              <w:rPr>
                <w:rFonts w:ascii="Times New Roman" w:hAnsi="Times New Roman" w:cs="Times New Roman"/>
                <w:sz w:val="24"/>
                <w:szCs w:val="24"/>
                <w:lang w:val="ru-RU"/>
              </w:rPr>
              <w:t>онцентрация</w:t>
            </w:r>
            <w:r w:rsidRPr="00705016">
              <w:rPr>
                <w:rFonts w:ascii="Times New Roman" w:hAnsi="Times New Roman" w:cs="Times New Roman"/>
                <w:sz w:val="24"/>
                <w:szCs w:val="24"/>
                <w:lang w:val="kk-KZ"/>
              </w:rPr>
              <w:t>сы</w:t>
            </w:r>
            <w:r w:rsidRPr="00705016">
              <w:rPr>
                <w:rFonts w:ascii="Times New Roman" w:hAnsi="Times New Roman" w:cs="Times New Roman"/>
                <w:sz w:val="24"/>
                <w:szCs w:val="24"/>
                <w:lang w:val="ru-RU"/>
              </w:rPr>
              <w:t>, мг/л</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0, 5</w:t>
            </w:r>
            <w:r w:rsidRPr="00705016">
              <w:rPr>
                <w:rFonts w:ascii="Times New Roman" w:hAnsi="Times New Roman" w:cs="Times New Roman"/>
                <w:sz w:val="24"/>
                <w:szCs w:val="24"/>
                <w:lang w:val="kk-KZ"/>
              </w:rPr>
              <w:t>±0,006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0,0 5±0,005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1,0±0,009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0,55±0,003</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lastRenderedPageBreak/>
              <w:t>Түс</w:t>
            </w:r>
            <w:r w:rsidRPr="00705016">
              <w:rPr>
                <w:rFonts w:ascii="Times New Roman" w:hAnsi="Times New Roman" w:cs="Times New Roman"/>
                <w:sz w:val="24"/>
                <w:szCs w:val="24"/>
              </w:rPr>
              <w:t xml:space="preserve">, </w:t>
            </w:r>
            <w:r w:rsidRPr="00705016">
              <w:rPr>
                <w:rFonts w:ascii="Times New Roman" w:hAnsi="Times New Roman" w:cs="Times New Roman"/>
                <w:sz w:val="24"/>
                <w:szCs w:val="24"/>
                <w:vertAlign w:val="superscript"/>
              </w:rPr>
              <w:t>0</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4CDF" w:rsidRPr="00705016" w:rsidRDefault="009F4CDF" w:rsidP="00705016">
            <w:pPr>
              <w:widowControl w:val="0"/>
              <w:jc w:val="both"/>
              <w:rPr>
                <w:rFonts w:ascii="Times New Roman" w:hAnsi="Times New Roman" w:cs="Times New Roman"/>
                <w:sz w:val="24"/>
                <w:szCs w:val="24"/>
                <w:lang w:val="kk-KZ"/>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20,9±0,14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57,23±0,12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32,89±0,32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20,82±0,51</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Темір</w:t>
            </w:r>
            <w:r w:rsidRPr="00705016">
              <w:rPr>
                <w:rFonts w:ascii="Times New Roman" w:hAnsi="Times New Roman" w:cs="Times New Roman"/>
                <w:sz w:val="24"/>
                <w:szCs w:val="24"/>
              </w:rPr>
              <w:t>, мг/л</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0,12±0,03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0,13±0,001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0,14±0,003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0,10±0,009</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Нитрат</w:t>
            </w:r>
            <w:r w:rsidRPr="00705016">
              <w:rPr>
                <w:rFonts w:ascii="Times New Roman" w:hAnsi="Times New Roman" w:cs="Times New Roman"/>
                <w:sz w:val="24"/>
                <w:szCs w:val="24"/>
                <w:lang w:val="kk-KZ"/>
              </w:rPr>
              <w:t>тар</w:t>
            </w:r>
            <w:r w:rsidRPr="00705016">
              <w:rPr>
                <w:rFonts w:ascii="Times New Roman" w:hAnsi="Times New Roman" w:cs="Times New Roman"/>
                <w:sz w:val="24"/>
                <w:szCs w:val="24"/>
              </w:rPr>
              <w:t>мг/л</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45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5,4±0,08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4,8±0,009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45,1±0,02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4,9±0,07</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ОБҚ, мг/л</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9,4±0,02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8,8±0,08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4,8±0,05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7,2±0,05</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ОБҚ</w:t>
            </w:r>
            <w:r w:rsidRPr="00705016">
              <w:rPr>
                <w:rFonts w:ascii="Times New Roman" w:hAnsi="Times New Roman" w:cs="Times New Roman"/>
                <w:sz w:val="24"/>
                <w:szCs w:val="24"/>
                <w:vertAlign w:val="subscript"/>
                <w:lang w:val="kk-KZ"/>
              </w:rPr>
              <w:t>5</w:t>
            </w:r>
            <w:r w:rsidRPr="00705016">
              <w:rPr>
                <w:rFonts w:ascii="Times New Roman" w:hAnsi="Times New Roman" w:cs="Times New Roman"/>
                <w:sz w:val="24"/>
                <w:szCs w:val="24"/>
                <w:lang w:val="kk-KZ"/>
              </w:rPr>
              <w:t>, мг/л</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4,0±0,06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5,6±0,04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1,6±0,012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5,6±0,06</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рН</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4CDF" w:rsidRPr="00705016" w:rsidRDefault="009F4CDF" w:rsidP="00705016">
            <w:pPr>
              <w:widowControl w:val="0"/>
              <w:jc w:val="both"/>
              <w:rPr>
                <w:rFonts w:ascii="Times New Roman" w:hAnsi="Times New Roman" w:cs="Times New Roman"/>
                <w:sz w:val="24"/>
                <w:szCs w:val="24"/>
                <w:lang w:val="kk-KZ"/>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7,7±0,04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7,5±0,04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7,1±0,001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7,3±0,09</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Кермектілік</w:t>
            </w:r>
            <w:r w:rsidRPr="00705016">
              <w:rPr>
                <w:rFonts w:ascii="Times New Roman" w:hAnsi="Times New Roman" w:cs="Times New Roman"/>
                <w:sz w:val="24"/>
                <w:szCs w:val="24"/>
                <w:vertAlign w:val="superscript"/>
              </w:rPr>
              <w:t>0</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4CDF" w:rsidRPr="00705016" w:rsidRDefault="009F4CDF" w:rsidP="00705016">
            <w:pPr>
              <w:widowControl w:val="0"/>
              <w:jc w:val="both"/>
              <w:rPr>
                <w:rFonts w:ascii="Times New Roman" w:hAnsi="Times New Roman" w:cs="Times New Roman"/>
                <w:sz w:val="24"/>
                <w:szCs w:val="24"/>
                <w:lang w:val="kk-KZ"/>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3±0,02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3,5±0,05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6±0,04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4±0,02</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Аммоний, мг/л</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0,028±0,0003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0,08±0,0009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0,2±0,003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0,15±0,002</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Сульфат</w:t>
            </w:r>
            <w:r w:rsidRPr="00705016">
              <w:rPr>
                <w:rFonts w:ascii="Times New Roman" w:hAnsi="Times New Roman" w:cs="Times New Roman"/>
                <w:sz w:val="24"/>
                <w:szCs w:val="24"/>
                <w:lang w:val="kk-KZ"/>
              </w:rPr>
              <w:t>тар</w:t>
            </w:r>
            <w:r w:rsidRPr="00705016">
              <w:rPr>
                <w:rFonts w:ascii="Times New Roman" w:hAnsi="Times New Roman" w:cs="Times New Roman"/>
                <w:sz w:val="24"/>
                <w:szCs w:val="24"/>
              </w:rPr>
              <w:t>, мг/л</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500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291,75±0,25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389±0,29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544,6±0,64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291±0,27</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Карбонат</w:t>
            </w:r>
            <w:r w:rsidRPr="00705016">
              <w:rPr>
                <w:rFonts w:ascii="Times New Roman" w:hAnsi="Times New Roman" w:cs="Times New Roman"/>
                <w:sz w:val="24"/>
                <w:szCs w:val="24"/>
                <w:lang w:val="kk-KZ"/>
              </w:rPr>
              <w:t>тар</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4CDF" w:rsidRPr="00705016" w:rsidRDefault="009F4CDF" w:rsidP="00705016">
            <w:pPr>
              <w:widowControl w:val="0"/>
              <w:jc w:val="both"/>
              <w:rPr>
                <w:rFonts w:ascii="Times New Roman" w:hAnsi="Times New Roman" w:cs="Times New Roman"/>
                <w:sz w:val="24"/>
                <w:szCs w:val="24"/>
                <w:lang w:val="kk-KZ"/>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Гидрокорбанат</w:t>
            </w:r>
            <w:r w:rsidRPr="00705016">
              <w:rPr>
                <w:rFonts w:ascii="Times New Roman" w:hAnsi="Times New Roman" w:cs="Times New Roman"/>
                <w:sz w:val="24"/>
                <w:szCs w:val="24"/>
                <w:lang w:val="kk-KZ"/>
              </w:rPr>
              <w:t>тар</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30-400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1±0,011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0,8±0,03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0,9±0,01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2,1±0,01</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Сілтілік</w:t>
            </w:r>
            <w:r w:rsidRPr="00705016">
              <w:rPr>
                <w:rFonts w:ascii="Times New Roman" w:hAnsi="Times New Roman" w:cs="Times New Roman"/>
                <w:sz w:val="24"/>
                <w:szCs w:val="24"/>
              </w:rPr>
              <w:t>, моль/л</w:t>
            </w:r>
          </w:p>
        </w:tc>
        <w:tc>
          <w:tcPr>
            <w:tcW w:w="1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4CDF" w:rsidRPr="00705016" w:rsidRDefault="009F4CDF" w:rsidP="00705016">
            <w:pPr>
              <w:widowControl w:val="0"/>
              <w:jc w:val="both"/>
              <w:rPr>
                <w:rFonts w:ascii="Times New Roman" w:hAnsi="Times New Roman" w:cs="Times New Roman"/>
                <w:sz w:val="24"/>
                <w:szCs w:val="24"/>
                <w:lang w:val="kk-KZ"/>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5±0,4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5,1±0,6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5,25±0,01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10,05±0,4</w:t>
            </w:r>
          </w:p>
        </w:tc>
      </w:tr>
    </w:tbl>
    <w:p w:rsidR="009F4CDF" w:rsidRPr="00705016" w:rsidRDefault="009F4CDF" w:rsidP="00705016">
      <w:pPr>
        <w:spacing w:after="0" w:line="240" w:lineRule="auto"/>
        <w:ind w:firstLine="709"/>
        <w:jc w:val="both"/>
        <w:rPr>
          <w:rStyle w:val="jlqj4b"/>
          <w:rFonts w:ascii="Times New Roman" w:hAnsi="Times New Roman" w:cs="Times New Roman"/>
          <w:sz w:val="28"/>
          <w:szCs w:val="28"/>
          <w:lang w:val="kk-KZ"/>
        </w:rPr>
      </w:pPr>
    </w:p>
    <w:p w:rsidR="009F4CDF" w:rsidRPr="00705016" w:rsidRDefault="009F4CDF"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Біздің тәжірибелерімізде қыста алынған барлық сынамаларда хлоридтер бар және олардың мөлшері 266,25-тен 390,5 мг/л дейін болды. </w:t>
      </w:r>
      <w:r w:rsidR="00E41DE1">
        <w:rPr>
          <w:rStyle w:val="jlqj4b"/>
          <w:rFonts w:ascii="Times New Roman" w:hAnsi="Times New Roman" w:cs="Times New Roman"/>
          <w:sz w:val="28"/>
          <w:szCs w:val="28"/>
          <w:lang w:val="kk-KZ"/>
        </w:rPr>
        <w:t>Б</w:t>
      </w:r>
      <w:r w:rsidRPr="00705016">
        <w:rPr>
          <w:rStyle w:val="jlqj4b"/>
          <w:rFonts w:ascii="Times New Roman" w:hAnsi="Times New Roman" w:cs="Times New Roman"/>
          <w:sz w:val="28"/>
          <w:szCs w:val="28"/>
          <w:lang w:val="kk-KZ"/>
        </w:rPr>
        <w:t>іздің тәжірибелерімізде ол ШРК-дан тек 3-сынамада – мектеп скважинасы суында асқан, қалған су сынамаларында ШРК-дан аспайды. 3-сынамада қалған үлгілермен салыстырғанда хлоридтің концентрациясы ең жоғары болды.</w:t>
      </w:r>
    </w:p>
    <w:p w:rsidR="009F4CDF" w:rsidRPr="00705016" w:rsidRDefault="009F4CDF"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Сынамалардағы фосфаттар 0,25-тен 0,4 мг/л-ге дейін мән көрсетті</w:t>
      </w:r>
      <w:r w:rsidR="00E41DE1">
        <w:rPr>
          <w:rStyle w:val="jlqj4b"/>
          <w:rFonts w:ascii="Times New Roman" w:hAnsi="Times New Roman" w:cs="Times New Roman"/>
          <w:sz w:val="28"/>
          <w:szCs w:val="28"/>
          <w:lang w:val="kk-KZ"/>
        </w:rPr>
        <w:t xml:space="preserve"> және</w:t>
      </w:r>
      <w:r w:rsidRPr="00705016">
        <w:rPr>
          <w:rStyle w:val="jlqj4b"/>
          <w:rFonts w:ascii="Times New Roman" w:hAnsi="Times New Roman" w:cs="Times New Roman"/>
          <w:sz w:val="28"/>
          <w:szCs w:val="28"/>
          <w:lang w:val="kk-KZ"/>
        </w:rPr>
        <w:t xml:space="preserve"> артық мөлшері байқалмады. </w:t>
      </w:r>
    </w:p>
    <w:p w:rsidR="009F4CDF" w:rsidRPr="00705016" w:rsidRDefault="009F4CDF"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Біздің үлгілердегі гидролиздеуші фосфаттардың концентрациясы 0,1-тен 0,3 мг/л-ге дейін болды, ал полифосфаттар  0,05-тен 1,0 мг/л-ге дейін болды, эксперименттік үлгілердегі ауыз су үшін ол ШРК-ден аспайды. </w:t>
      </w:r>
    </w:p>
    <w:p w:rsidR="009F4CDF" w:rsidRPr="00705016" w:rsidRDefault="009F4CDF"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Түс көрсеткіші - бұл су сапасының көрсеткіші, негізінен суда гумин және сульфат қышқылдарының, сондай-ақ темір (Fe</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қосылыстарының болуымен байланысты. Біздің тәжірибелердегі хроматизм 20</w:t>
      </w:r>
      <w:r w:rsidRPr="00705016">
        <w:rPr>
          <w:rFonts w:ascii="Times New Roman" w:hAnsi="Times New Roman" w:cs="Times New Roman"/>
          <w:sz w:val="28"/>
          <w:szCs w:val="28"/>
          <w:vertAlign w:val="superscript"/>
          <w:lang w:val="kk-KZ"/>
        </w:rPr>
        <w:t>0</w:t>
      </w:r>
      <w:r w:rsidRPr="00705016">
        <w:rPr>
          <w:rStyle w:val="jlqj4b"/>
          <w:rFonts w:ascii="Times New Roman" w:hAnsi="Times New Roman" w:cs="Times New Roman"/>
          <w:sz w:val="28"/>
          <w:szCs w:val="28"/>
          <w:lang w:val="kk-KZ"/>
        </w:rPr>
        <w:t xml:space="preserve"> және одан жоғары болды, ал екінші үлгіде ол ең көп дегенде 57,23</w:t>
      </w:r>
      <w:r w:rsidRPr="00705016">
        <w:rPr>
          <w:rFonts w:ascii="Times New Roman" w:hAnsi="Times New Roman" w:cs="Times New Roman"/>
          <w:sz w:val="28"/>
          <w:szCs w:val="28"/>
          <w:vertAlign w:val="superscript"/>
          <w:lang w:val="kk-KZ"/>
        </w:rPr>
        <w:t>0</w:t>
      </w:r>
      <w:r w:rsidRPr="00705016">
        <w:rPr>
          <w:rStyle w:val="jlqj4b"/>
          <w:rFonts w:ascii="Times New Roman" w:hAnsi="Times New Roman" w:cs="Times New Roman"/>
          <w:sz w:val="28"/>
          <w:szCs w:val="28"/>
          <w:lang w:val="kk-KZ"/>
        </w:rPr>
        <w:t xml:space="preserve"> болды. </w:t>
      </w:r>
    </w:p>
    <w:p w:rsidR="009F4CDF" w:rsidRPr="00705016" w:rsidRDefault="009F4CDF"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Сульфаттар барлық дерлік жер үсті суларында болады және маңызды аниондардың бірі болып табылады. Біздің тәжірибелерімізде 389-дан 545 мг/л дейін мәнде болған. </w:t>
      </w:r>
      <w:r w:rsidRPr="00705016">
        <w:rPr>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 xml:space="preserve">3 сынаманың су сынамасында ШРК-дан 10% артық мөлшер байқалған. </w:t>
      </w:r>
    </w:p>
    <w:p w:rsidR="009F4CDF" w:rsidRPr="00705016" w:rsidRDefault="009F4CDF" w:rsidP="00705016">
      <w:pPr>
        <w:spacing w:after="0" w:line="240" w:lineRule="auto"/>
        <w:ind w:firstLine="709"/>
        <w:jc w:val="both"/>
        <w:rPr>
          <w:rStyle w:val="jlqj4b"/>
          <w:rFonts w:ascii="Times New Roman" w:eastAsia="Times New Roman" w:hAnsi="Times New Roman" w:cs="Times New Roman"/>
          <w:sz w:val="28"/>
          <w:szCs w:val="28"/>
          <w:lang w:val="kk-KZ" w:eastAsia="ru-RU"/>
        </w:rPr>
      </w:pPr>
      <w:r w:rsidRPr="00705016">
        <w:rPr>
          <w:rStyle w:val="jlqj4b"/>
          <w:rFonts w:ascii="Times New Roman" w:hAnsi="Times New Roman" w:cs="Times New Roman"/>
          <w:sz w:val="28"/>
          <w:szCs w:val="28"/>
          <w:lang w:val="kk-KZ"/>
        </w:rPr>
        <w:t xml:space="preserve">Жер бетіндегі тұщы сулардағы темір мөлшері миллиграмның ондық бөлімдерін  құрайды. Оның жер үсті суларындағы негізгі нысаны - үш валентті темір иондарының еріген бейорганикалық және органикалық қосылыстармен, негізінен гумин қышқылдарының тұздары - гуматтармен күрделі қосылыстарын түзу.Біздің үлгілерде темір 0,1-0,13мг/л концентрациясында анықталды. Барлық сынамаларда темір ШРК-ден артық емес. </w:t>
      </w:r>
    </w:p>
    <w:p w:rsidR="009F4CDF" w:rsidRPr="00705016" w:rsidRDefault="009F4CDF"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lastRenderedPageBreak/>
        <w:t xml:space="preserve">Суда нитраттардың болуы су қоймасының табиғи өзін-өзі тазартуын көрсетеді. Табиғи таза суда нитраттар мөлшері 1-2 мг/л-ден аспайды. Санитарлық ережелер ауыз суындағы нитраттардың мөлшерін - 45 мг/л белгілейді, ол біздің тәжірибемізде </w:t>
      </w:r>
      <w:r w:rsidRPr="00705016">
        <w:rPr>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3 үлгіде анықталды, ол тұрмыстық мақсатта қолданылады, басқа үлгілерде ШРК-дан аспайды - 5 мг/л аспайды.</w:t>
      </w:r>
    </w:p>
    <w:p w:rsidR="009F4CDF" w:rsidRPr="00705016" w:rsidRDefault="009F4CDF"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 Жер асты суларында біздің зерттеуге алынған сынамаларда ОБҚ</w:t>
      </w:r>
      <w:r w:rsidRPr="00705016">
        <w:rPr>
          <w:rStyle w:val="jlqj4b"/>
          <w:rFonts w:ascii="Times New Roman" w:hAnsi="Times New Roman" w:cs="Times New Roman"/>
          <w:sz w:val="28"/>
          <w:szCs w:val="28"/>
          <w:vertAlign w:val="subscript"/>
          <w:lang w:val="kk-KZ"/>
        </w:rPr>
        <w:t>5</w:t>
      </w:r>
      <w:r w:rsidRPr="00705016">
        <w:rPr>
          <w:rStyle w:val="jlqj4b"/>
          <w:rFonts w:ascii="Times New Roman" w:hAnsi="Times New Roman" w:cs="Times New Roman"/>
          <w:sz w:val="28"/>
          <w:szCs w:val="28"/>
          <w:lang w:val="kk-KZ"/>
        </w:rPr>
        <w:t xml:space="preserve"> мәні 1,5-тен 5,6 мг/л-ге дейін; Нәтижелерден көрініп тұрғандай мектептің құдығынан алынған ОБҚ</w:t>
      </w:r>
      <w:r w:rsidRPr="00705016">
        <w:rPr>
          <w:rStyle w:val="jlqj4b"/>
          <w:rFonts w:ascii="Times New Roman" w:hAnsi="Times New Roman" w:cs="Times New Roman"/>
          <w:sz w:val="28"/>
          <w:szCs w:val="28"/>
          <w:vertAlign w:val="subscript"/>
          <w:lang w:val="kk-KZ"/>
        </w:rPr>
        <w:t>5</w:t>
      </w:r>
      <w:r w:rsidRPr="00705016">
        <w:rPr>
          <w:rStyle w:val="jlqj4b"/>
          <w:rFonts w:ascii="Times New Roman" w:hAnsi="Times New Roman" w:cs="Times New Roman"/>
          <w:sz w:val="28"/>
          <w:szCs w:val="28"/>
          <w:lang w:val="kk-KZ"/>
        </w:rPr>
        <w:t xml:space="preserve"> индикаторы бойынша су қалыпты мөлшерден аспаса, қалған сынамаларда судың ластанғанын көруге болады. ОБҚ</w:t>
      </w:r>
      <w:r w:rsidRPr="00705016">
        <w:rPr>
          <w:rStyle w:val="jlqj4b"/>
          <w:rFonts w:ascii="Times New Roman" w:hAnsi="Times New Roman" w:cs="Times New Roman"/>
          <w:sz w:val="28"/>
          <w:szCs w:val="28"/>
          <w:vertAlign w:val="subscript"/>
          <w:lang w:val="kk-KZ"/>
        </w:rPr>
        <w:t>5</w:t>
      </w:r>
      <w:r w:rsidRPr="00705016">
        <w:rPr>
          <w:rStyle w:val="jlqj4b"/>
          <w:rFonts w:ascii="Times New Roman" w:hAnsi="Times New Roman" w:cs="Times New Roman"/>
          <w:sz w:val="28"/>
          <w:szCs w:val="28"/>
          <w:lang w:val="kk-KZ"/>
        </w:rPr>
        <w:t xml:space="preserve"> индикаторы бойынша 1-сынама суы –лас, 2—сынама – лас, 3-сынама – таза, 4-сынама – лас су болып жіктелді.</w:t>
      </w:r>
    </w:p>
    <w:p w:rsidR="009F4CDF" w:rsidRPr="00705016" w:rsidRDefault="009F4CDF" w:rsidP="00705016">
      <w:pPr>
        <w:spacing w:after="0" w:line="240" w:lineRule="auto"/>
        <w:ind w:firstLine="709"/>
        <w:jc w:val="both"/>
        <w:rPr>
          <w:rFonts w:ascii="Times New Roman" w:eastAsiaTheme="minorEastAsia" w:hAnsi="Times New Roman" w:cs="Times New Roman"/>
          <w:kern w:val="2"/>
          <w:highlight w:val="yellow"/>
          <w:lang w:val="kk-KZ" w:eastAsia="zh-CN"/>
        </w:rPr>
      </w:pPr>
      <w:r w:rsidRPr="00705016">
        <w:rPr>
          <w:rStyle w:val="jlqj4b"/>
          <w:rFonts w:ascii="Times New Roman" w:hAnsi="Times New Roman" w:cs="Times New Roman"/>
          <w:sz w:val="28"/>
          <w:szCs w:val="28"/>
          <w:lang w:val="kk-KZ"/>
        </w:rPr>
        <w:t>Әдетте, рН деңгейі судың тұтынушы сапасына тікелей әсер етпейтін шектерде болады. Сонымен, өзен суларында рН әдетте 6,5-8,5, атмосфералық жауын-шашын кезінде 4,6-6,1, батпақтарда 5,5-6,0, теңіз суларында 7,9-8,3 аралығында болады. Сондықтан ДДҰ рН үшін медициналық тұрғыдан белгілі мән ұсынбайды. Сонымен бірге, аз рН кезінде судың коррозияға ұшырайтындығы, ал жоғары деңгейде (рН&gt; 11) су өзіне тән сабын, жағымсыз иіс алып, көзді және теріні тітіркендіретіні белгілі. Сондықтан ауыз су мен тұрмыстық су үшін оңтайлы рН деңгейі 6-дан 9-ға дейін деп саналады. Біздің тәжірибелерімізде 7,4 ± 0,3 шегінде, бұл қалыпты шектен шықпайды.</w:t>
      </w:r>
    </w:p>
    <w:p w:rsidR="009F4CDF" w:rsidRPr="00705016" w:rsidRDefault="009F4CDF" w:rsidP="00705016">
      <w:pPr>
        <w:spacing w:after="0" w:line="240" w:lineRule="auto"/>
        <w:ind w:firstLine="709"/>
        <w:jc w:val="both"/>
        <w:rPr>
          <w:rStyle w:val="jlqj4b"/>
          <w:rFonts w:ascii="Times New Roman" w:hAnsi="Times New Roman" w:cs="Times New Roman"/>
          <w:lang w:val="kk-KZ"/>
        </w:rPr>
      </w:pPr>
      <w:r w:rsidRPr="00705016">
        <w:rPr>
          <w:rStyle w:val="jlqj4b"/>
          <w:rFonts w:ascii="Times New Roman" w:hAnsi="Times New Roman" w:cs="Times New Roman"/>
          <w:sz w:val="28"/>
          <w:szCs w:val="28"/>
          <w:lang w:val="kk-KZ"/>
        </w:rPr>
        <w:t>Жалпы (толық) кермектілік дегеніміз - суда еріген заттардың, негізінен кальций (Са</w:t>
      </w:r>
      <w:r w:rsidRPr="00705016">
        <w:rPr>
          <w:rStyle w:val="jlqj4b"/>
          <w:rFonts w:ascii="Times New Roman" w:hAnsi="Times New Roman" w:cs="Times New Roman"/>
          <w:sz w:val="28"/>
          <w:szCs w:val="28"/>
          <w:vertAlign w:val="superscript"/>
          <w:lang w:val="kk-KZ"/>
        </w:rPr>
        <w:t>2+</w:t>
      </w:r>
      <w:r w:rsidRPr="00705016">
        <w:rPr>
          <w:rStyle w:val="jlqj4b"/>
          <w:rFonts w:ascii="Times New Roman" w:hAnsi="Times New Roman" w:cs="Times New Roman"/>
          <w:sz w:val="28"/>
          <w:szCs w:val="28"/>
          <w:lang w:val="kk-KZ"/>
        </w:rPr>
        <w:t>) және магний (Mg</w:t>
      </w:r>
      <w:r w:rsidRPr="00705016">
        <w:rPr>
          <w:rStyle w:val="jlqj4b"/>
          <w:rFonts w:ascii="Times New Roman" w:hAnsi="Times New Roman" w:cs="Times New Roman"/>
          <w:sz w:val="28"/>
          <w:szCs w:val="28"/>
          <w:vertAlign w:val="superscript"/>
          <w:lang w:val="kk-KZ"/>
        </w:rPr>
        <w:t>2+</w:t>
      </w:r>
      <w:r w:rsidRPr="00705016">
        <w:rPr>
          <w:rStyle w:val="jlqj4b"/>
          <w:rFonts w:ascii="Times New Roman" w:hAnsi="Times New Roman" w:cs="Times New Roman"/>
          <w:sz w:val="28"/>
          <w:szCs w:val="28"/>
          <w:lang w:val="kk-KZ"/>
        </w:rPr>
        <w:t>) тұздарының, сондай-ақ иондар: темір, алюминий, марганец (Mn</w:t>
      </w:r>
      <w:r w:rsidRPr="00705016">
        <w:rPr>
          <w:rStyle w:val="jlqj4b"/>
          <w:rFonts w:ascii="Times New Roman" w:hAnsi="Times New Roman" w:cs="Times New Roman"/>
          <w:sz w:val="28"/>
          <w:szCs w:val="28"/>
          <w:vertAlign w:val="superscript"/>
          <w:lang w:val="kk-KZ"/>
        </w:rPr>
        <w:t>2+</w:t>
      </w:r>
      <w:r w:rsidRPr="00705016">
        <w:rPr>
          <w:rStyle w:val="jlqj4b"/>
          <w:rFonts w:ascii="Times New Roman" w:hAnsi="Times New Roman" w:cs="Times New Roman"/>
          <w:sz w:val="28"/>
          <w:szCs w:val="28"/>
          <w:lang w:val="kk-KZ"/>
        </w:rPr>
        <w:t>) және ауыр металдар (стронций Sr</w:t>
      </w:r>
      <w:r w:rsidRPr="00705016">
        <w:rPr>
          <w:rStyle w:val="jlqj4b"/>
          <w:rFonts w:ascii="Times New Roman" w:hAnsi="Times New Roman" w:cs="Times New Roman"/>
          <w:sz w:val="28"/>
          <w:szCs w:val="28"/>
          <w:vertAlign w:val="superscript"/>
          <w:lang w:val="kk-KZ"/>
        </w:rPr>
        <w:t>2+</w:t>
      </w:r>
      <w:r w:rsidRPr="00705016">
        <w:rPr>
          <w:rStyle w:val="jlqj4b"/>
          <w:rFonts w:ascii="Times New Roman" w:hAnsi="Times New Roman" w:cs="Times New Roman"/>
          <w:sz w:val="28"/>
          <w:szCs w:val="28"/>
          <w:lang w:val="kk-KZ"/>
        </w:rPr>
        <w:t>, барий Ba</w:t>
      </w:r>
      <w:r w:rsidRPr="00705016">
        <w:rPr>
          <w:rStyle w:val="jlqj4b"/>
          <w:rFonts w:ascii="Times New Roman" w:hAnsi="Times New Roman" w:cs="Times New Roman"/>
          <w:sz w:val="28"/>
          <w:szCs w:val="28"/>
          <w:vertAlign w:val="superscript"/>
          <w:lang w:val="kk-KZ"/>
        </w:rPr>
        <w:t>2+</w:t>
      </w:r>
      <w:r w:rsidRPr="00705016">
        <w:rPr>
          <w:rStyle w:val="jlqj4b"/>
          <w:rFonts w:ascii="Times New Roman" w:hAnsi="Times New Roman" w:cs="Times New Roman"/>
          <w:sz w:val="28"/>
          <w:szCs w:val="28"/>
          <w:lang w:val="kk-KZ"/>
        </w:rPr>
        <w:t xml:space="preserve">) болуы анықтайтын қасиеті. Біздің тәжірибелерімізде кермектілік 3-6 аралығында анықталды, </w:t>
      </w:r>
      <w:r w:rsidRPr="00705016">
        <w:rPr>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 xml:space="preserve"> 1,2,4 үлгілер үшін орташа кермектілік және </w:t>
      </w:r>
      <w:r w:rsidRPr="00705016">
        <w:rPr>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 xml:space="preserve">3 үлгі үшін жоғары кермектілік анықталды. </w:t>
      </w:r>
    </w:p>
    <w:p w:rsidR="009F4CDF" w:rsidRPr="00705016" w:rsidRDefault="009F4CDF"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Судың сілтілігі дегеніміз - зертханалық зерттеулер кезінде тұз немесе күкірт қышқылдарымен реакцияға түсетін, сілтілік және сілтілік-жер металдарының хлоридті немесе сульфатты тұздарын түзетін, құрамында болатын әлсіз қышқылдар мен гидроксил иондарының аниондарының жалпы концентрациясы. Біздің тәжірибелерімізде сілтілік 5 - 10 моль/л аралығында болды. </w:t>
      </w:r>
    </w:p>
    <w:p w:rsidR="009F4CDF" w:rsidRPr="00705016" w:rsidRDefault="009F4CDF"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Аммоний азот пен сутек атомдарының қосылысы, онда металдардың химиялық қасиеттері бар. Аммонийдің жоғарылауы фекальды ағын сулардың немесе органикалық тыңайтқыштардың түсуін көрсете алады. Аммоний мөлшері 2 мг/л-ден аспауы керек. Біздің зерттеулерде 0¸03-тен 0,2 мг/л дейін анықталды. </w:t>
      </w:r>
    </w:p>
    <w:p w:rsidR="009F4CDF" w:rsidRPr="00705016" w:rsidRDefault="009F4CDF" w:rsidP="00705016">
      <w:pPr>
        <w:spacing w:after="0" w:line="240" w:lineRule="auto"/>
        <w:ind w:firstLine="709"/>
        <w:jc w:val="both"/>
        <w:rPr>
          <w:rStyle w:val="tlid-translation"/>
          <w:rFonts w:ascii="Times New Roman" w:hAnsi="Times New Roman" w:cs="Times New Roman"/>
          <w:lang w:val="kk-KZ"/>
        </w:rPr>
      </w:pPr>
      <w:r w:rsidRPr="00705016">
        <w:rPr>
          <w:rStyle w:val="jlqj4b"/>
          <w:rFonts w:ascii="Times New Roman" w:hAnsi="Times New Roman" w:cs="Times New Roman"/>
          <w:sz w:val="28"/>
          <w:szCs w:val="28"/>
          <w:lang w:val="kk-KZ"/>
        </w:rPr>
        <w:t>Гидрокарбонаттар HCO</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карбонаттар CO</w:t>
      </w:r>
      <w:r w:rsidRPr="00705016">
        <w:rPr>
          <w:rStyle w:val="jlqj4b"/>
          <w:rFonts w:ascii="Times New Roman" w:hAnsi="Times New Roman" w:cs="Times New Roman"/>
          <w:sz w:val="28"/>
          <w:szCs w:val="28"/>
          <w:vertAlign w:val="subscript"/>
          <w:lang w:val="kk-KZ"/>
        </w:rPr>
        <w:t>2</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гидроксид ионы OH</w:t>
      </w:r>
      <w:r w:rsidRPr="00705016">
        <w:rPr>
          <w:rStyle w:val="jlqj4b"/>
          <w:rFonts w:ascii="Times New Roman" w:hAnsi="Times New Roman" w:cs="Times New Roman"/>
          <w:sz w:val="28"/>
          <w:szCs w:val="28"/>
          <w:vertAlign w:val="superscript"/>
          <w:lang w:val="kk-KZ"/>
        </w:rPr>
        <w:t>-</w:t>
      </w:r>
      <w:r w:rsidRPr="00705016">
        <w:rPr>
          <w:rStyle w:val="jlqj4b"/>
          <w:rFonts w:ascii="Times New Roman" w:hAnsi="Times New Roman" w:cs="Times New Roman"/>
          <w:sz w:val="28"/>
          <w:szCs w:val="28"/>
          <w:lang w:val="kk-KZ"/>
        </w:rPr>
        <w:t xml:space="preserve"> және әлсіз органикалық және бейорганикалық қышқылдардың иондары табиғи суларда көміртегі диоксиді, минералдар мен тау жыныстарының суда топырақпен жанасуы кезінде табиғи түрде пайда болады. Біздің тәжірибелерімізде HCO</w:t>
      </w:r>
      <w:r w:rsidRPr="00705016">
        <w:rPr>
          <w:rStyle w:val="jlqj4b"/>
          <w:rFonts w:ascii="Times New Roman" w:hAnsi="Times New Roman" w:cs="Times New Roman"/>
          <w:sz w:val="28"/>
          <w:szCs w:val="28"/>
          <w:vertAlign w:val="subscript"/>
          <w:lang w:val="kk-KZ"/>
        </w:rPr>
        <w:t>3</w:t>
      </w:r>
      <w:r w:rsidRPr="00705016">
        <w:rPr>
          <w:rStyle w:val="jlqj4b"/>
          <w:rFonts w:ascii="Times New Roman" w:hAnsi="Times New Roman" w:cs="Times New Roman"/>
          <w:sz w:val="28"/>
          <w:szCs w:val="28"/>
          <w:lang w:val="kk-KZ"/>
        </w:rPr>
        <w:t xml:space="preserve"> 0¸8-2¸1 ммоль/л болды және ШРК-ден аспады.</w:t>
      </w:r>
    </w:p>
    <w:p w:rsidR="009F4CDF" w:rsidRPr="00705016" w:rsidRDefault="009F4CDF" w:rsidP="00705016">
      <w:pPr>
        <w:spacing w:after="0" w:line="240" w:lineRule="auto"/>
        <w:ind w:firstLine="709"/>
        <w:jc w:val="both"/>
        <w:rPr>
          <w:rStyle w:val="jlqj4b"/>
          <w:rFonts w:ascii="Times New Roman" w:hAnsi="Times New Roman" w:cs="Times New Roman"/>
          <w:lang w:val="kk-KZ"/>
        </w:rPr>
      </w:pPr>
      <w:r w:rsidRPr="00705016">
        <w:rPr>
          <w:rStyle w:val="jlqj4b"/>
          <w:rFonts w:ascii="Times New Roman" w:hAnsi="Times New Roman" w:cs="Times New Roman"/>
          <w:sz w:val="28"/>
          <w:szCs w:val="28"/>
          <w:lang w:val="kk-KZ"/>
        </w:rPr>
        <w:t xml:space="preserve">Сонымен, Қарағанды ​​облысы, Нұра ауылында жер асты сулары сапасына егжей-тегжейлі бағалау жүргізілді. Судың гидрохимиялық </w:t>
      </w:r>
      <w:r w:rsidRPr="00705016">
        <w:rPr>
          <w:rStyle w:val="jlqj4b"/>
          <w:rFonts w:ascii="Times New Roman" w:hAnsi="Times New Roman" w:cs="Times New Roman"/>
          <w:sz w:val="28"/>
          <w:szCs w:val="28"/>
          <w:lang w:val="kk-KZ"/>
        </w:rPr>
        <w:lastRenderedPageBreak/>
        <w:t xml:space="preserve">талдауларына сәйкес темір ШРК ден асқан, ОБҚ және сульфаттар құрамы да көбейгенін атап өтуге болады. Зерттеу барысында бақылаушы министрлік пен тиісті үкіметтік емес ұйымдардың қоғамдағы заманауи санитарлық жүйелерді және халықты хабардар етуін дамыту ұсынылады. Халықты сапасы жақсы сумен қамтамасыз етуге үлкен басымдықтар беру керек болғанымен, бұл салада судың сапасын тұрмыстық деңгейде хлорлау, алюминий қосу, сүзу, дезинфекциялау арқылы жақсарту ұсынылады. Бұл зерттеу аймақтың болашақ сумен жабдықтау жобаларын жобалауға көмектесе алатын зерттелетін аймақ үшін су сапасының кең базасын құра алады. </w:t>
      </w:r>
    </w:p>
    <w:p w:rsidR="009F4CDF" w:rsidRPr="00705016" w:rsidRDefault="009F4CDF" w:rsidP="00705016">
      <w:pPr>
        <w:spacing w:after="0" w:line="240" w:lineRule="auto"/>
        <w:ind w:firstLine="454"/>
        <w:jc w:val="both"/>
        <w:rPr>
          <w:rFonts w:ascii="Times New Roman" w:hAnsi="Times New Roman" w:cs="Times New Roman"/>
          <w:lang w:val="kk-KZ"/>
        </w:rPr>
      </w:pPr>
      <w:r w:rsidRPr="00705016">
        <w:rPr>
          <w:rFonts w:ascii="Times New Roman" w:hAnsi="Times New Roman" w:cs="Times New Roman"/>
          <w:sz w:val="28"/>
          <w:szCs w:val="28"/>
          <w:lang w:val="kk-KZ"/>
        </w:rPr>
        <w:t xml:space="preserve">Сондай–ақ, келесі сатыда 2018 жылдың </w:t>
      </w:r>
      <w:r w:rsidRPr="00577B04">
        <w:rPr>
          <w:rFonts w:ascii="Times New Roman" w:hAnsi="Times New Roman" w:cs="Times New Roman"/>
          <w:sz w:val="28"/>
          <w:szCs w:val="28"/>
          <w:lang w:val="kk-KZ"/>
        </w:rPr>
        <w:t>көктемгі мерзімде Киевка ауылында әртүрлі мақсатта қолданатын жер асты суларынан</w:t>
      </w:r>
      <w:r w:rsidRPr="00705016">
        <w:rPr>
          <w:rFonts w:ascii="Times New Roman" w:hAnsi="Times New Roman" w:cs="Times New Roman"/>
          <w:sz w:val="28"/>
          <w:szCs w:val="28"/>
          <w:lang w:val="kk-KZ"/>
        </w:rPr>
        <w:t xml:space="preserve"> сынама алынып, гидрохимиялық, гидробиологиялық талдау жасалды. </w:t>
      </w:r>
    </w:p>
    <w:p w:rsidR="009F4CDF" w:rsidRPr="00705016" w:rsidRDefault="009F4CDF" w:rsidP="00705016">
      <w:pPr>
        <w:spacing w:after="0" w:line="240" w:lineRule="auto"/>
        <w:ind w:firstLine="454"/>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Қазгидромет материалдарының талдауына сәйкес, гидрохимиялық көрсеткіштер бойынша Нұра өзені маңындағы ауылды мекендердегі 2017 жылы ШРМ дің өсуі  мыс, мырыш, сульфат, марганец, фенол  асқаны көрінеді (1</w:t>
      </w:r>
      <w:r w:rsidR="00577B04">
        <w:rPr>
          <w:rFonts w:ascii="Times New Roman" w:hAnsi="Times New Roman" w:cs="Times New Roman"/>
          <w:sz w:val="28"/>
          <w:szCs w:val="28"/>
          <w:lang w:val="kk-KZ"/>
        </w:rPr>
        <w:t>9</w:t>
      </w:r>
      <w:r w:rsidRPr="00705016">
        <w:rPr>
          <w:rFonts w:ascii="Times New Roman" w:hAnsi="Times New Roman" w:cs="Times New Roman"/>
          <w:sz w:val="28"/>
          <w:szCs w:val="28"/>
          <w:lang w:val="kk-KZ"/>
        </w:rPr>
        <w:t>-кесте).</w:t>
      </w:r>
    </w:p>
    <w:p w:rsidR="009F4CDF" w:rsidRPr="00705016" w:rsidRDefault="009F4CDF" w:rsidP="00705016">
      <w:pPr>
        <w:spacing w:after="0" w:line="240" w:lineRule="auto"/>
        <w:ind w:firstLine="454"/>
        <w:jc w:val="both"/>
        <w:rPr>
          <w:rFonts w:ascii="Times New Roman" w:hAnsi="Times New Roman" w:cs="Times New Roman"/>
          <w:sz w:val="28"/>
          <w:szCs w:val="28"/>
          <w:lang w:val="kk-KZ"/>
        </w:rPr>
      </w:pPr>
    </w:p>
    <w:p w:rsidR="009F4CDF" w:rsidRPr="00705016" w:rsidRDefault="009F4CDF" w:rsidP="00705016">
      <w:pPr>
        <w:spacing w:after="0" w:line="240" w:lineRule="auto"/>
        <w:ind w:firstLine="454"/>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w:t>
      </w:r>
      <w:r w:rsidR="00577B04">
        <w:rPr>
          <w:rFonts w:ascii="Times New Roman" w:hAnsi="Times New Roman" w:cs="Times New Roman"/>
          <w:sz w:val="28"/>
          <w:szCs w:val="28"/>
          <w:lang w:val="kk-KZ"/>
        </w:rPr>
        <w:t>9</w:t>
      </w:r>
      <w:r w:rsidRPr="00705016">
        <w:rPr>
          <w:rFonts w:ascii="Times New Roman" w:hAnsi="Times New Roman" w:cs="Times New Roman"/>
          <w:sz w:val="28"/>
          <w:szCs w:val="28"/>
          <w:lang w:val="kk-KZ"/>
        </w:rPr>
        <w:t xml:space="preserve">-кесте </w:t>
      </w:r>
    </w:p>
    <w:p w:rsidR="009F4CDF" w:rsidRPr="00705016" w:rsidRDefault="009F4CDF" w:rsidP="00705016">
      <w:pPr>
        <w:spacing w:after="0" w:line="240" w:lineRule="auto"/>
        <w:ind w:firstLine="454"/>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2017 жылғы Нұра өзені маңындағы ауылды мекендер бойынша ШРМ-ден асатын ластаушы заттардың көрсеткіші</w:t>
      </w:r>
    </w:p>
    <w:p w:rsidR="009F4CDF" w:rsidRPr="00705016" w:rsidRDefault="009F4CDF" w:rsidP="00705016">
      <w:pPr>
        <w:spacing w:after="0" w:line="240" w:lineRule="auto"/>
        <w:ind w:firstLine="454"/>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1843"/>
        <w:gridCol w:w="2268"/>
        <w:gridCol w:w="2126"/>
      </w:tblGrid>
      <w:tr w:rsidR="009F4CDF" w:rsidRPr="00705016" w:rsidTr="009F4CDF">
        <w:tc>
          <w:tcPr>
            <w:tcW w:w="2830"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Ластағыш заттар/ Ауылды мекен аттары</w:t>
            </w:r>
          </w:p>
        </w:tc>
        <w:tc>
          <w:tcPr>
            <w:tcW w:w="1843"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Ақмешіт ауылы</w:t>
            </w:r>
          </w:p>
        </w:tc>
        <w:tc>
          <w:tcPr>
            <w:tcW w:w="2268"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Киевка ауылы</w:t>
            </w:r>
          </w:p>
        </w:tc>
        <w:tc>
          <w:tcPr>
            <w:tcW w:w="212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Романовка ауылы</w:t>
            </w:r>
          </w:p>
        </w:tc>
      </w:tr>
      <w:tr w:rsidR="009F4CDF" w:rsidRPr="00705016" w:rsidTr="009F4CDF">
        <w:tc>
          <w:tcPr>
            <w:tcW w:w="2830"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Сульфат </w:t>
            </w:r>
          </w:p>
        </w:tc>
        <w:tc>
          <w:tcPr>
            <w:tcW w:w="1843"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2,1</w:t>
            </w:r>
          </w:p>
        </w:tc>
        <w:tc>
          <w:tcPr>
            <w:tcW w:w="2268"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1,4</w:t>
            </w:r>
          </w:p>
        </w:tc>
        <w:tc>
          <w:tcPr>
            <w:tcW w:w="212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1,5</w:t>
            </w:r>
          </w:p>
        </w:tc>
      </w:tr>
      <w:tr w:rsidR="009F4CDF" w:rsidRPr="00705016" w:rsidTr="009F4CDF">
        <w:tc>
          <w:tcPr>
            <w:tcW w:w="2830"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Мырыш </w:t>
            </w:r>
          </w:p>
        </w:tc>
        <w:tc>
          <w:tcPr>
            <w:tcW w:w="1843"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1,6</w:t>
            </w:r>
          </w:p>
        </w:tc>
        <w:tc>
          <w:tcPr>
            <w:tcW w:w="2268"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1,5</w:t>
            </w:r>
          </w:p>
        </w:tc>
        <w:tc>
          <w:tcPr>
            <w:tcW w:w="212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1,6</w:t>
            </w:r>
          </w:p>
        </w:tc>
      </w:tr>
      <w:tr w:rsidR="009F4CDF" w:rsidRPr="00705016" w:rsidTr="009F4CDF">
        <w:tc>
          <w:tcPr>
            <w:tcW w:w="2830"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Мыс</w:t>
            </w:r>
          </w:p>
        </w:tc>
        <w:tc>
          <w:tcPr>
            <w:tcW w:w="1843"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2,6</w:t>
            </w:r>
          </w:p>
        </w:tc>
        <w:tc>
          <w:tcPr>
            <w:tcW w:w="2268"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2,8</w:t>
            </w:r>
          </w:p>
        </w:tc>
        <w:tc>
          <w:tcPr>
            <w:tcW w:w="212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2,7</w:t>
            </w:r>
          </w:p>
        </w:tc>
      </w:tr>
      <w:tr w:rsidR="009F4CDF" w:rsidRPr="00705016" w:rsidTr="009F4CDF">
        <w:tc>
          <w:tcPr>
            <w:tcW w:w="2830"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Марганец </w:t>
            </w:r>
          </w:p>
        </w:tc>
        <w:tc>
          <w:tcPr>
            <w:tcW w:w="1843"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4,5</w:t>
            </w:r>
          </w:p>
        </w:tc>
        <w:tc>
          <w:tcPr>
            <w:tcW w:w="2268"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3,9</w:t>
            </w:r>
          </w:p>
        </w:tc>
        <w:tc>
          <w:tcPr>
            <w:tcW w:w="212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4,6</w:t>
            </w:r>
          </w:p>
        </w:tc>
      </w:tr>
      <w:tr w:rsidR="009F4CDF" w:rsidRPr="00705016" w:rsidTr="009F4CDF">
        <w:tc>
          <w:tcPr>
            <w:tcW w:w="2830"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Фенол </w:t>
            </w:r>
          </w:p>
        </w:tc>
        <w:tc>
          <w:tcPr>
            <w:tcW w:w="1843"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1,3</w:t>
            </w:r>
          </w:p>
        </w:tc>
        <w:tc>
          <w:tcPr>
            <w:tcW w:w="2268"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w:t>
            </w:r>
          </w:p>
        </w:tc>
        <w:tc>
          <w:tcPr>
            <w:tcW w:w="212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1,2</w:t>
            </w:r>
          </w:p>
        </w:tc>
      </w:tr>
    </w:tbl>
    <w:p w:rsidR="009F4CDF" w:rsidRPr="00705016" w:rsidRDefault="009F4CDF" w:rsidP="00705016">
      <w:pPr>
        <w:spacing w:after="0" w:line="240" w:lineRule="auto"/>
        <w:ind w:firstLine="454"/>
        <w:jc w:val="both"/>
        <w:rPr>
          <w:rFonts w:ascii="Times New Roman" w:hAnsi="Times New Roman" w:cs="Times New Roman"/>
          <w:sz w:val="28"/>
          <w:szCs w:val="28"/>
          <w:lang w:val="kk-KZ"/>
        </w:rPr>
      </w:pPr>
    </w:p>
    <w:p w:rsidR="009F4CDF" w:rsidRPr="00705016" w:rsidRDefault="009F4CDF" w:rsidP="00705016">
      <w:pPr>
        <w:spacing w:after="0" w:line="240" w:lineRule="auto"/>
        <w:ind w:firstLine="454"/>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Нұра өзенінің маңындағы Ақмешіт ауылының бақылау нүктесінде, судың температурасы 0-24,8°C шегінде, сутегі индексі орта есеппен 8,10, судағы еріген оттегінің концентрациясы 8,54 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БПК</w:t>
      </w:r>
      <w:r w:rsidRPr="00705016">
        <w:rPr>
          <w:rFonts w:ascii="Times New Roman" w:hAnsi="Times New Roman" w:cs="Times New Roman"/>
          <w:sz w:val="28"/>
          <w:szCs w:val="28"/>
          <w:vertAlign w:val="subscript"/>
          <w:lang w:val="kk-KZ"/>
        </w:rPr>
        <w:t>5</w:t>
      </w:r>
      <w:r w:rsidRPr="00705016">
        <w:rPr>
          <w:rFonts w:ascii="Times New Roman" w:hAnsi="Times New Roman" w:cs="Times New Roman"/>
          <w:sz w:val="28"/>
          <w:szCs w:val="28"/>
          <w:lang w:val="kk-KZ"/>
        </w:rPr>
        <w:t>-2,21 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xml:space="preserve"> құрайды. ШРМ дан өсуі иондар топтарынан (сульфаттар - 2,1 ШРМ) және ауыр металдардан (мыс-2,6 ШРМ, мырыш-1,6 ШРМ, марганец-4,5 ШРМ), органикалық заттардан (фенолда-1, 3 ШРМ). Жалпы сынаптың максималды мөлшері 0,00008 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орташа концентрациясы-0,00003 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xml:space="preserve"> байқалған.</w:t>
      </w:r>
    </w:p>
    <w:p w:rsidR="009F4CDF" w:rsidRPr="00705016" w:rsidRDefault="009F4CDF" w:rsidP="00705016">
      <w:pPr>
        <w:spacing w:after="0" w:line="240" w:lineRule="auto"/>
        <w:ind w:firstLine="454"/>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Киевка ауылының бақылау нүктесінде, судың температурасы 6,6–24,0°C шегінде, сутегі индексі орта есеппен 7,86, судағы еріген оттегінің концентрациясы 8,35 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БПК</w:t>
      </w:r>
      <w:r w:rsidRPr="00705016">
        <w:rPr>
          <w:rFonts w:ascii="Times New Roman" w:hAnsi="Times New Roman" w:cs="Times New Roman"/>
          <w:sz w:val="28"/>
          <w:szCs w:val="28"/>
          <w:vertAlign w:val="subscript"/>
          <w:lang w:val="kk-KZ"/>
        </w:rPr>
        <w:t>5</w:t>
      </w:r>
      <w:r w:rsidRPr="00705016">
        <w:rPr>
          <w:rFonts w:ascii="Times New Roman" w:hAnsi="Times New Roman" w:cs="Times New Roman"/>
          <w:sz w:val="28"/>
          <w:szCs w:val="28"/>
          <w:lang w:val="kk-KZ"/>
        </w:rPr>
        <w:t>-1,90 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xml:space="preserve"> құрайды. ШРМ дан өсуі иондар топтарынан (сульфаттар–1,4 ШРМ) және ауыр металдардан (мыс-2,8 ШРМ, мырыш-1,5 ШРМ, марганец–3,9 ШРМ). Жалпы сынаптың максималды мөлшері 0,00008 мг / 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орташа концентрациясы-0,00004 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xml:space="preserve"> байқалған.</w:t>
      </w:r>
    </w:p>
    <w:p w:rsidR="009F4CDF" w:rsidRPr="00705016" w:rsidRDefault="009F4CDF" w:rsidP="00705016">
      <w:pPr>
        <w:spacing w:after="0" w:line="240" w:lineRule="auto"/>
        <w:ind w:firstLine="454"/>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lastRenderedPageBreak/>
        <w:t>Романовка ауылынан 5,0 км төмен бақылау нүктесінде, судың температурасы 5,2 –20,8°C шегінде, сутегі индексі орта есеппен 7,98, судағы еріген оттегінің концентрациясы 7,88 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ОБҚ</w:t>
      </w:r>
      <w:r w:rsidRPr="00705016">
        <w:rPr>
          <w:rFonts w:ascii="Times New Roman" w:hAnsi="Times New Roman" w:cs="Times New Roman"/>
          <w:sz w:val="28"/>
          <w:szCs w:val="28"/>
          <w:vertAlign w:val="subscript"/>
          <w:lang w:val="kk-KZ"/>
        </w:rPr>
        <w:t>5</w:t>
      </w:r>
      <w:r w:rsidRPr="00705016">
        <w:rPr>
          <w:rFonts w:ascii="Times New Roman" w:hAnsi="Times New Roman" w:cs="Times New Roman"/>
          <w:sz w:val="28"/>
          <w:szCs w:val="28"/>
          <w:lang w:val="kk-KZ"/>
        </w:rPr>
        <w:t>–2,22 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xml:space="preserve"> құрайды. ШРМ дан өсуі иондар топтарынан (сульфаттар–1,5 ШРМ) және ауыр металдардан (мыс-2,7 ШРМ, мырыш-1,6 ШРМ, марганец–4,6 ШРМ), органикалық заттардан (фенолдар-1, 2 ШРМ). Жалпы сынаптың максималды мөлшері 0,00002 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орташа концентрациясы-0,00001 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xml:space="preserve"> байқалған.</w:t>
      </w:r>
    </w:p>
    <w:p w:rsidR="009F4CDF" w:rsidRPr="00705016" w:rsidRDefault="009F4CDF" w:rsidP="00705016">
      <w:pPr>
        <w:spacing w:after="0" w:line="240" w:lineRule="auto"/>
        <w:ind w:firstLine="454"/>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Кестеде көрініп тұрғандай ең көп мөлшерде ШРК-дан асқан металл марганец екені анықталды.</w:t>
      </w:r>
    </w:p>
    <w:p w:rsidR="009F4CDF" w:rsidRPr="00705016" w:rsidRDefault="009F4CDF" w:rsidP="00705016">
      <w:pPr>
        <w:spacing w:after="0" w:line="240" w:lineRule="auto"/>
        <w:ind w:firstLine="454"/>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Гидрохимиялық талдау арқылы жер асты суларынан алынған мектеп пен балабақша суларының сапасын бағалау бойынша келесі нәтижелерге көз жеткіздік. Балабақша суларынан алынған көрсеткіштер санитарлық сапаға сай болды (2</w:t>
      </w:r>
      <w:r w:rsidR="00577B04">
        <w:rPr>
          <w:rFonts w:ascii="Times New Roman" w:hAnsi="Times New Roman" w:cs="Times New Roman"/>
          <w:sz w:val="28"/>
          <w:szCs w:val="28"/>
          <w:lang w:val="kk-KZ"/>
        </w:rPr>
        <w:t>0</w:t>
      </w:r>
      <w:r w:rsidRPr="00705016">
        <w:rPr>
          <w:rFonts w:ascii="Times New Roman" w:hAnsi="Times New Roman" w:cs="Times New Roman"/>
          <w:sz w:val="28"/>
          <w:szCs w:val="28"/>
          <w:lang w:val="kk-KZ"/>
        </w:rPr>
        <w:t>-кесте).</w:t>
      </w:r>
    </w:p>
    <w:p w:rsidR="009F4CDF" w:rsidRPr="00705016" w:rsidRDefault="009F4CDF" w:rsidP="00705016">
      <w:pPr>
        <w:spacing w:after="0" w:line="240" w:lineRule="auto"/>
        <w:ind w:firstLine="454"/>
        <w:jc w:val="both"/>
        <w:rPr>
          <w:rFonts w:ascii="Times New Roman" w:hAnsi="Times New Roman" w:cs="Times New Roman"/>
          <w:sz w:val="28"/>
          <w:szCs w:val="28"/>
          <w:lang w:val="kk-KZ"/>
        </w:rPr>
      </w:pPr>
    </w:p>
    <w:p w:rsidR="009F4CDF" w:rsidRPr="00705016" w:rsidRDefault="009F4CDF" w:rsidP="00705016">
      <w:pPr>
        <w:spacing w:after="0" w:line="240" w:lineRule="auto"/>
        <w:ind w:firstLine="454"/>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w:t>
      </w:r>
      <w:r w:rsidR="00577B04">
        <w:rPr>
          <w:rFonts w:ascii="Times New Roman" w:hAnsi="Times New Roman" w:cs="Times New Roman"/>
          <w:sz w:val="28"/>
          <w:szCs w:val="28"/>
          <w:lang w:val="kk-KZ"/>
        </w:rPr>
        <w:t>0</w:t>
      </w:r>
      <w:r w:rsidRPr="00705016">
        <w:rPr>
          <w:rFonts w:ascii="Times New Roman" w:hAnsi="Times New Roman" w:cs="Times New Roman"/>
          <w:sz w:val="28"/>
          <w:szCs w:val="28"/>
          <w:lang w:val="kk-KZ"/>
        </w:rPr>
        <w:t xml:space="preserve">-кесте </w:t>
      </w:r>
    </w:p>
    <w:p w:rsidR="009F4CDF" w:rsidRPr="00705016" w:rsidRDefault="009F4CDF" w:rsidP="00705016">
      <w:pPr>
        <w:spacing w:after="0" w:line="240" w:lineRule="auto"/>
        <w:ind w:firstLine="454"/>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2018 жылы алынған балабақша орталық су құбырларынан алынған су сапасы</w:t>
      </w:r>
    </w:p>
    <w:p w:rsidR="009F4CDF" w:rsidRPr="00705016" w:rsidRDefault="009F4CDF" w:rsidP="00705016">
      <w:pPr>
        <w:spacing w:after="0" w:line="240" w:lineRule="auto"/>
        <w:ind w:firstLine="454"/>
        <w:jc w:val="both"/>
        <w:rPr>
          <w:rFonts w:ascii="Times New Roman" w:hAnsi="Times New Roman" w:cs="Times New Roman"/>
          <w:sz w:val="28"/>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0"/>
        <w:gridCol w:w="1334"/>
        <w:gridCol w:w="1218"/>
        <w:gridCol w:w="2789"/>
      </w:tblGrid>
      <w:tr w:rsidR="009F4CDF" w:rsidRPr="00705016" w:rsidTr="009F4CDF">
        <w:trPr>
          <w:trHeight w:val="387"/>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Физика-химиялық көрсеткіштер</w:t>
            </w:r>
          </w:p>
        </w:tc>
        <w:tc>
          <w:tcPr>
            <w:tcW w:w="1334"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Мөлшері</w:t>
            </w:r>
          </w:p>
          <w:p w:rsidR="009F4CDF" w:rsidRPr="00705016" w:rsidRDefault="009F4CDF" w:rsidP="00705016">
            <w:pPr>
              <w:spacing w:after="0" w:line="240" w:lineRule="auto"/>
              <w:jc w:val="both"/>
              <w:rPr>
                <w:rFonts w:ascii="Times New Roman" w:hAnsi="Times New Roman" w:cs="Times New Roman"/>
                <w:sz w:val="24"/>
                <w:szCs w:val="24"/>
                <w:lang w:val="kk-KZ"/>
              </w:rPr>
            </w:pP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 xml:space="preserve">Өлшемі </w:t>
            </w:r>
          </w:p>
        </w:tc>
        <w:tc>
          <w:tcPr>
            <w:tcW w:w="2789"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en-US"/>
              </w:rPr>
              <w:t>Қазақстанныңсанитарлықсараптаунормалары</w:t>
            </w:r>
          </w:p>
        </w:tc>
      </w:tr>
      <w:tr w:rsidR="009F4CDF" w:rsidRPr="00705016" w:rsidTr="009F4CDF">
        <w:trPr>
          <w:trHeight w:val="387"/>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en-US"/>
              </w:rPr>
              <w:t>Аммоний (NH</w:t>
            </w:r>
            <w:r w:rsidRPr="00705016">
              <w:rPr>
                <w:rFonts w:ascii="Times New Roman" w:hAnsi="Times New Roman" w:cs="Times New Roman"/>
                <w:sz w:val="24"/>
                <w:szCs w:val="24"/>
                <w:vertAlign w:val="subscript"/>
                <w:lang w:val="en-US"/>
              </w:rPr>
              <w:t>4</w:t>
            </w:r>
            <w:r w:rsidRPr="00705016">
              <w:rPr>
                <w:rFonts w:ascii="Times New Roman" w:hAnsi="Times New Roman" w:cs="Times New Roman"/>
                <w:sz w:val="24"/>
                <w:szCs w:val="24"/>
                <w:lang w:val="en-US"/>
              </w:rPr>
              <w:t>)</w:t>
            </w:r>
          </w:p>
        </w:tc>
        <w:tc>
          <w:tcPr>
            <w:tcW w:w="1334"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rPr>
            </w:pP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en-US"/>
              </w:rPr>
              <w:t>мл/л</w:t>
            </w:r>
          </w:p>
        </w:tc>
        <w:tc>
          <w:tcPr>
            <w:tcW w:w="2789"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rPr>
            </w:pPr>
          </w:p>
        </w:tc>
      </w:tr>
      <w:tr w:rsidR="009F4CDF" w:rsidRPr="00705016" w:rsidTr="009F4CDF">
        <w:trPr>
          <w:trHeight w:val="273"/>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kk-KZ"/>
              </w:rPr>
              <w:t>Мышьяк</w:t>
            </w:r>
            <w:r w:rsidRPr="00705016">
              <w:rPr>
                <w:rFonts w:ascii="Times New Roman" w:hAnsi="Times New Roman" w:cs="Times New Roman"/>
                <w:sz w:val="24"/>
                <w:szCs w:val="24"/>
                <w:lang w:val="en-US"/>
              </w:rPr>
              <w:t>(As)</w:t>
            </w:r>
          </w:p>
        </w:tc>
        <w:tc>
          <w:tcPr>
            <w:tcW w:w="1334"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rPr>
            </w:pP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lang w:val="en-US"/>
              </w:rPr>
              <w:t>мл/л</w:t>
            </w:r>
          </w:p>
        </w:tc>
        <w:tc>
          <w:tcPr>
            <w:tcW w:w="2789"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rPr>
            </w:pPr>
          </w:p>
        </w:tc>
      </w:tr>
      <w:tr w:rsidR="009F4CDF" w:rsidRPr="00705016" w:rsidTr="009F4CDF">
        <w:trPr>
          <w:trHeight w:val="306"/>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en-US"/>
              </w:rPr>
              <w:t>Хлорид (Cl)</w:t>
            </w:r>
          </w:p>
        </w:tc>
        <w:tc>
          <w:tcPr>
            <w:tcW w:w="1334"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220</w:t>
            </w: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lang w:val="en-US"/>
              </w:rPr>
              <w:t>мл/л</w:t>
            </w:r>
          </w:p>
        </w:tc>
        <w:tc>
          <w:tcPr>
            <w:tcW w:w="2789"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350 артықемес</w:t>
            </w:r>
          </w:p>
        </w:tc>
      </w:tr>
      <w:tr w:rsidR="009F4CDF" w:rsidRPr="00705016" w:rsidTr="009F4CDF">
        <w:trPr>
          <w:trHeight w:val="239"/>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en-US"/>
              </w:rPr>
              <w:t>Темір (Fe)</w:t>
            </w:r>
          </w:p>
        </w:tc>
        <w:tc>
          <w:tcPr>
            <w:tcW w:w="1334"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0.01</w:t>
            </w: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lang w:val="en-US"/>
              </w:rPr>
              <w:t>мл/л</w:t>
            </w:r>
          </w:p>
        </w:tc>
        <w:tc>
          <w:tcPr>
            <w:tcW w:w="2789"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0.3 артықемес</w:t>
            </w:r>
          </w:p>
        </w:tc>
      </w:tr>
      <w:tr w:rsidR="009F4CDF" w:rsidRPr="00705016" w:rsidTr="009F4CDF">
        <w:trPr>
          <w:trHeight w:val="218"/>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kk-KZ"/>
              </w:rPr>
              <w:t>Марганец</w:t>
            </w:r>
            <w:r w:rsidRPr="00705016">
              <w:rPr>
                <w:rFonts w:ascii="Times New Roman" w:hAnsi="Times New Roman" w:cs="Times New Roman"/>
                <w:sz w:val="24"/>
                <w:szCs w:val="24"/>
                <w:lang w:val="en-US"/>
              </w:rPr>
              <w:t>(Mn)</w:t>
            </w:r>
          </w:p>
        </w:tc>
        <w:tc>
          <w:tcPr>
            <w:tcW w:w="1334"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rPr>
            </w:pP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lang w:val="en-US"/>
              </w:rPr>
              <w:t>мл/л</w:t>
            </w:r>
          </w:p>
        </w:tc>
        <w:tc>
          <w:tcPr>
            <w:tcW w:w="2789"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rPr>
            </w:pPr>
          </w:p>
        </w:tc>
      </w:tr>
      <w:tr w:rsidR="009F4CDF" w:rsidRPr="00705016" w:rsidTr="009F4CDF">
        <w:trPr>
          <w:trHeight w:val="318"/>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en-US"/>
              </w:rPr>
              <w:t>Натрий (Na)</w:t>
            </w:r>
          </w:p>
        </w:tc>
        <w:tc>
          <w:tcPr>
            <w:tcW w:w="1334"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rPr>
            </w:pP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lang w:val="en-US"/>
              </w:rPr>
              <w:t>мл/л</w:t>
            </w:r>
          </w:p>
        </w:tc>
        <w:tc>
          <w:tcPr>
            <w:tcW w:w="2789"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rPr>
            </w:pPr>
          </w:p>
        </w:tc>
      </w:tr>
      <w:tr w:rsidR="009F4CDF" w:rsidRPr="00705016" w:rsidTr="009F4CDF">
        <w:trPr>
          <w:trHeight w:val="209"/>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en-US"/>
              </w:rPr>
              <w:t>Нитрат (NO</w:t>
            </w:r>
            <w:r w:rsidRPr="00705016">
              <w:rPr>
                <w:rFonts w:ascii="Times New Roman" w:hAnsi="Times New Roman" w:cs="Times New Roman"/>
                <w:sz w:val="24"/>
                <w:szCs w:val="24"/>
                <w:vertAlign w:val="subscript"/>
                <w:lang w:val="en-US"/>
              </w:rPr>
              <w:t>3</w:t>
            </w:r>
            <w:r w:rsidRPr="00705016">
              <w:rPr>
                <w:rFonts w:ascii="Times New Roman" w:hAnsi="Times New Roman" w:cs="Times New Roman"/>
                <w:sz w:val="24"/>
                <w:szCs w:val="24"/>
                <w:lang w:val="en-US"/>
              </w:rPr>
              <w:t>)</w:t>
            </w:r>
          </w:p>
        </w:tc>
        <w:tc>
          <w:tcPr>
            <w:tcW w:w="1334"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12.7</w:t>
            </w: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lang w:val="en-US"/>
              </w:rPr>
              <w:t>мл/л</w:t>
            </w:r>
          </w:p>
        </w:tc>
        <w:tc>
          <w:tcPr>
            <w:tcW w:w="2789"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 xml:space="preserve"> 45 артықемес</w:t>
            </w:r>
          </w:p>
        </w:tc>
      </w:tr>
      <w:tr w:rsidR="009F4CDF" w:rsidRPr="00705016" w:rsidTr="009F4CDF">
        <w:trPr>
          <w:trHeight w:val="270"/>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en-US"/>
              </w:rPr>
              <w:t>Нитрит (NO</w:t>
            </w:r>
            <w:r w:rsidRPr="00705016">
              <w:rPr>
                <w:rFonts w:ascii="Times New Roman" w:hAnsi="Times New Roman" w:cs="Times New Roman"/>
                <w:sz w:val="24"/>
                <w:szCs w:val="24"/>
                <w:vertAlign w:val="subscript"/>
                <w:lang w:val="en-US"/>
              </w:rPr>
              <w:t>2</w:t>
            </w:r>
            <w:r w:rsidRPr="00705016">
              <w:rPr>
                <w:rFonts w:ascii="Times New Roman" w:hAnsi="Times New Roman" w:cs="Times New Roman"/>
                <w:sz w:val="24"/>
                <w:szCs w:val="24"/>
                <w:lang w:val="en-US"/>
              </w:rPr>
              <w:t>)</w:t>
            </w:r>
          </w:p>
        </w:tc>
        <w:tc>
          <w:tcPr>
            <w:tcW w:w="1334"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0.014</w:t>
            </w: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lang w:val="en-US"/>
              </w:rPr>
              <w:t>мл/л</w:t>
            </w:r>
          </w:p>
        </w:tc>
        <w:tc>
          <w:tcPr>
            <w:tcW w:w="2789"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3.0</w:t>
            </w:r>
          </w:p>
        </w:tc>
      </w:tr>
      <w:tr w:rsidR="009F4CDF" w:rsidRPr="00705016" w:rsidTr="009F4CDF">
        <w:trPr>
          <w:trHeight w:val="259"/>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en-US"/>
              </w:rPr>
              <w:t>Фосфат (PO</w:t>
            </w:r>
            <w:r w:rsidRPr="00705016">
              <w:rPr>
                <w:rFonts w:ascii="Times New Roman" w:hAnsi="Times New Roman" w:cs="Times New Roman"/>
                <w:sz w:val="24"/>
                <w:szCs w:val="24"/>
                <w:vertAlign w:val="subscript"/>
                <w:lang w:val="en-US"/>
              </w:rPr>
              <w:t>4</w:t>
            </w:r>
            <w:r w:rsidRPr="00705016">
              <w:rPr>
                <w:rFonts w:ascii="Times New Roman" w:hAnsi="Times New Roman" w:cs="Times New Roman"/>
                <w:sz w:val="24"/>
                <w:szCs w:val="24"/>
                <w:lang w:val="en-US"/>
              </w:rPr>
              <w:t>)</w:t>
            </w:r>
          </w:p>
        </w:tc>
        <w:tc>
          <w:tcPr>
            <w:tcW w:w="1334"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0.16</w:t>
            </w: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lang w:val="en-US"/>
              </w:rPr>
              <w:t>мл/л</w:t>
            </w:r>
          </w:p>
        </w:tc>
        <w:tc>
          <w:tcPr>
            <w:tcW w:w="2789"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3 – 3.5</w:t>
            </w:r>
          </w:p>
        </w:tc>
      </w:tr>
      <w:tr w:rsidR="009F4CDF" w:rsidRPr="00705016" w:rsidTr="009F4CDF">
        <w:trPr>
          <w:trHeight w:val="264"/>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kk-KZ"/>
              </w:rPr>
              <w:t>Сульфат</w:t>
            </w:r>
            <w:r w:rsidRPr="00705016">
              <w:rPr>
                <w:rFonts w:ascii="Times New Roman" w:hAnsi="Times New Roman" w:cs="Times New Roman"/>
                <w:sz w:val="24"/>
                <w:szCs w:val="24"/>
                <w:lang w:val="en-US"/>
              </w:rPr>
              <w:t>(SO</w:t>
            </w:r>
            <w:r w:rsidRPr="00705016">
              <w:rPr>
                <w:rFonts w:ascii="Times New Roman" w:hAnsi="Times New Roman" w:cs="Times New Roman"/>
                <w:sz w:val="24"/>
                <w:szCs w:val="24"/>
                <w:vertAlign w:val="subscript"/>
                <w:lang w:val="en-US"/>
              </w:rPr>
              <w:t>4</w:t>
            </w:r>
            <w:r w:rsidRPr="00705016">
              <w:rPr>
                <w:rFonts w:ascii="Times New Roman" w:hAnsi="Times New Roman" w:cs="Times New Roman"/>
                <w:sz w:val="24"/>
                <w:szCs w:val="24"/>
                <w:lang w:val="en-US"/>
              </w:rPr>
              <w:t>)</w:t>
            </w:r>
          </w:p>
        </w:tc>
        <w:tc>
          <w:tcPr>
            <w:tcW w:w="1334"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80.0</w:t>
            </w: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lang w:val="en-US"/>
              </w:rPr>
              <w:t>мл/л</w:t>
            </w:r>
          </w:p>
        </w:tc>
        <w:tc>
          <w:tcPr>
            <w:tcW w:w="2789"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500 артықемес</w:t>
            </w:r>
          </w:p>
        </w:tc>
      </w:tr>
      <w:tr w:rsidR="009F4CDF" w:rsidRPr="00705016" w:rsidTr="009F4CDF">
        <w:trPr>
          <w:trHeight w:val="409"/>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lang w:val="kk-KZ"/>
              </w:rPr>
              <w:t>ОХҚ</w:t>
            </w:r>
            <w:r w:rsidRPr="00705016">
              <w:rPr>
                <w:rFonts w:ascii="Times New Roman" w:hAnsi="Times New Roman" w:cs="Times New Roman"/>
                <w:sz w:val="24"/>
                <w:szCs w:val="24"/>
              </w:rPr>
              <w:t>, бихромат арқылытотығуқабілеттілігі</w:t>
            </w:r>
          </w:p>
        </w:tc>
        <w:tc>
          <w:tcPr>
            <w:tcW w:w="1334"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3</w:t>
            </w: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lang w:val="en-US"/>
              </w:rPr>
              <w:t>мл/л</w:t>
            </w:r>
          </w:p>
        </w:tc>
        <w:tc>
          <w:tcPr>
            <w:tcW w:w="2789"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15 артықемес</w:t>
            </w:r>
          </w:p>
        </w:tc>
      </w:tr>
      <w:tr w:rsidR="009F4CDF" w:rsidRPr="00705016" w:rsidTr="009F4CDF">
        <w:trPr>
          <w:trHeight w:val="275"/>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kk-KZ"/>
              </w:rPr>
              <w:t>Қаттылығы</w:t>
            </w:r>
            <w:r w:rsidRPr="00705016">
              <w:rPr>
                <w:rFonts w:ascii="Times New Roman" w:hAnsi="Times New Roman" w:cs="Times New Roman"/>
                <w:sz w:val="24"/>
                <w:szCs w:val="24"/>
                <w:lang w:val="en-US"/>
              </w:rPr>
              <w:t xml:space="preserve"> (Ca/CO</w:t>
            </w:r>
            <w:r w:rsidRPr="00705016">
              <w:rPr>
                <w:rFonts w:ascii="Times New Roman" w:hAnsi="Times New Roman" w:cs="Times New Roman"/>
                <w:sz w:val="24"/>
                <w:szCs w:val="24"/>
                <w:vertAlign w:val="subscript"/>
                <w:lang w:val="en-US"/>
              </w:rPr>
              <w:t>3</w:t>
            </w:r>
            <w:r w:rsidRPr="00705016">
              <w:rPr>
                <w:rFonts w:ascii="Times New Roman" w:hAnsi="Times New Roman" w:cs="Times New Roman"/>
                <w:sz w:val="24"/>
                <w:szCs w:val="24"/>
                <w:lang w:val="en-US"/>
              </w:rPr>
              <w:t>)</w:t>
            </w:r>
          </w:p>
        </w:tc>
        <w:tc>
          <w:tcPr>
            <w:tcW w:w="1334"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rPr>
            </w:pP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en-US"/>
              </w:rPr>
              <w:t>dH</w:t>
            </w:r>
          </w:p>
        </w:tc>
        <w:tc>
          <w:tcPr>
            <w:tcW w:w="2789"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rPr>
            </w:pPr>
          </w:p>
        </w:tc>
      </w:tr>
      <w:tr w:rsidR="009F4CDF" w:rsidRPr="00705016" w:rsidTr="009F4CDF">
        <w:trPr>
          <w:trHeight w:val="266"/>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en-US"/>
              </w:rPr>
              <w:t>Өткізгіштігі</w:t>
            </w:r>
          </w:p>
        </w:tc>
        <w:tc>
          <w:tcPr>
            <w:tcW w:w="1334"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rPr>
            </w:pP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kk-KZ"/>
              </w:rPr>
            </w:pPr>
            <w:r w:rsidRPr="00705016">
              <w:rPr>
                <w:rFonts w:ascii="Times New Roman" w:hAnsi="Times New Roman" w:cs="Times New Roman"/>
                <w:sz w:val="24"/>
                <w:szCs w:val="24"/>
                <w:lang w:val="en-US"/>
              </w:rPr>
              <w:t>S/c</w:t>
            </w:r>
            <w:r w:rsidRPr="00705016">
              <w:rPr>
                <w:rFonts w:ascii="Times New Roman" w:hAnsi="Times New Roman" w:cs="Times New Roman"/>
                <w:sz w:val="24"/>
                <w:szCs w:val="24"/>
                <w:lang w:val="kk-KZ"/>
              </w:rPr>
              <w:t>м</w:t>
            </w:r>
          </w:p>
        </w:tc>
        <w:tc>
          <w:tcPr>
            <w:tcW w:w="2789"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rPr>
            </w:pPr>
          </w:p>
        </w:tc>
      </w:tr>
      <w:tr w:rsidR="009F4CDF" w:rsidRPr="00705016" w:rsidTr="009F4CDF">
        <w:trPr>
          <w:trHeight w:val="269"/>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kk-KZ"/>
              </w:rPr>
            </w:pPr>
            <w:r w:rsidRPr="00705016">
              <w:rPr>
                <w:rFonts w:ascii="Times New Roman" w:hAnsi="Times New Roman" w:cs="Times New Roman"/>
                <w:sz w:val="24"/>
                <w:szCs w:val="24"/>
                <w:lang w:val="en-US"/>
              </w:rPr>
              <w:t>pH-</w:t>
            </w:r>
            <w:r w:rsidRPr="00705016">
              <w:rPr>
                <w:rFonts w:ascii="Times New Roman" w:hAnsi="Times New Roman" w:cs="Times New Roman"/>
                <w:sz w:val="24"/>
                <w:szCs w:val="24"/>
                <w:lang w:val="kk-KZ"/>
              </w:rPr>
              <w:t>шкаласы</w:t>
            </w:r>
          </w:p>
        </w:tc>
        <w:tc>
          <w:tcPr>
            <w:tcW w:w="1334"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8.1</w:t>
            </w:r>
          </w:p>
        </w:tc>
        <w:tc>
          <w:tcPr>
            <w:tcW w:w="1218"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lang w:val="en-US"/>
              </w:rPr>
            </w:pPr>
          </w:p>
        </w:tc>
        <w:tc>
          <w:tcPr>
            <w:tcW w:w="2789"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6.5-9</w:t>
            </w:r>
          </w:p>
        </w:tc>
      </w:tr>
      <w:tr w:rsidR="009F4CDF" w:rsidRPr="00705016" w:rsidTr="009F4CDF">
        <w:trPr>
          <w:trHeight w:val="132"/>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kk-KZ"/>
              </w:rPr>
            </w:pPr>
            <w:r w:rsidRPr="00705016">
              <w:rPr>
                <w:rFonts w:ascii="Times New Roman" w:hAnsi="Times New Roman" w:cs="Times New Roman"/>
                <w:sz w:val="24"/>
                <w:szCs w:val="24"/>
                <w:lang w:val="en-US"/>
              </w:rPr>
              <w:t>TDS</w:t>
            </w:r>
            <w:r w:rsidRPr="00705016">
              <w:rPr>
                <w:rFonts w:ascii="Times New Roman" w:hAnsi="Times New Roman" w:cs="Times New Roman"/>
                <w:sz w:val="24"/>
                <w:szCs w:val="24"/>
                <w:lang w:val="kk-KZ"/>
              </w:rPr>
              <w:t xml:space="preserve"> (Жалпы минерализация)</w:t>
            </w:r>
          </w:p>
        </w:tc>
        <w:tc>
          <w:tcPr>
            <w:tcW w:w="1334"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725</w:t>
            </w: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en-US"/>
              </w:rPr>
              <w:t>мл/л</w:t>
            </w:r>
          </w:p>
        </w:tc>
        <w:tc>
          <w:tcPr>
            <w:tcW w:w="2789"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1000 (1500) артықемес</w:t>
            </w:r>
          </w:p>
        </w:tc>
      </w:tr>
    </w:tbl>
    <w:p w:rsidR="009F4CDF" w:rsidRPr="00705016" w:rsidRDefault="009F4CDF" w:rsidP="00705016">
      <w:pPr>
        <w:spacing w:after="0" w:line="240" w:lineRule="auto"/>
        <w:ind w:firstLine="454"/>
        <w:jc w:val="both"/>
        <w:rPr>
          <w:rFonts w:ascii="Times New Roman" w:hAnsi="Times New Roman" w:cs="Times New Roman"/>
          <w:sz w:val="28"/>
          <w:szCs w:val="28"/>
          <w:lang w:val="kk-KZ"/>
        </w:rPr>
      </w:pPr>
    </w:p>
    <w:p w:rsidR="009F4CDF" w:rsidRPr="00705016" w:rsidRDefault="009F4CDF" w:rsidP="00705016">
      <w:pPr>
        <w:spacing w:after="0" w:line="240" w:lineRule="auto"/>
        <w:ind w:firstLine="454"/>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Мектеп ауыз суларынан алынған көрсеткіштер санитарлық сапаға сай болды (</w:t>
      </w:r>
      <w:r w:rsidR="00577B04">
        <w:rPr>
          <w:rFonts w:ascii="Times New Roman" w:hAnsi="Times New Roman" w:cs="Times New Roman"/>
          <w:sz w:val="28"/>
          <w:szCs w:val="28"/>
          <w:lang w:val="kk-KZ"/>
        </w:rPr>
        <w:t>21</w:t>
      </w:r>
      <w:r w:rsidRPr="00705016">
        <w:rPr>
          <w:rFonts w:ascii="Times New Roman" w:hAnsi="Times New Roman" w:cs="Times New Roman"/>
          <w:sz w:val="28"/>
          <w:szCs w:val="28"/>
          <w:lang w:val="kk-KZ"/>
        </w:rPr>
        <w:t>-кесте).</w:t>
      </w:r>
    </w:p>
    <w:p w:rsidR="00577B04" w:rsidRDefault="00577B04" w:rsidP="00705016">
      <w:pPr>
        <w:spacing w:after="0" w:line="240" w:lineRule="auto"/>
        <w:ind w:firstLine="454"/>
        <w:jc w:val="both"/>
        <w:rPr>
          <w:rFonts w:ascii="Times New Roman" w:hAnsi="Times New Roman" w:cs="Times New Roman"/>
          <w:sz w:val="28"/>
          <w:szCs w:val="28"/>
          <w:lang w:val="kk-KZ"/>
        </w:rPr>
      </w:pPr>
    </w:p>
    <w:p w:rsidR="009F4CDF" w:rsidRPr="00705016" w:rsidRDefault="00577B04" w:rsidP="00705016">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21</w:t>
      </w:r>
      <w:r w:rsidR="009F4CDF" w:rsidRPr="00705016">
        <w:rPr>
          <w:rFonts w:ascii="Times New Roman" w:hAnsi="Times New Roman" w:cs="Times New Roman"/>
          <w:sz w:val="28"/>
          <w:szCs w:val="28"/>
          <w:lang w:val="kk-KZ"/>
        </w:rPr>
        <w:t>-кесте</w:t>
      </w:r>
    </w:p>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 2018 жылы алынған мектеп орталық су құбырларынан алынған су сапасы</w:t>
      </w:r>
    </w:p>
    <w:p w:rsidR="009F4CDF" w:rsidRPr="00705016" w:rsidRDefault="009F4CDF" w:rsidP="00705016">
      <w:pPr>
        <w:spacing w:after="0" w:line="240" w:lineRule="auto"/>
        <w:jc w:val="both"/>
        <w:rPr>
          <w:rFonts w:ascii="Times New Roman" w:hAnsi="Times New Roman" w:cs="Times New Roman"/>
          <w:sz w:val="28"/>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0"/>
        <w:gridCol w:w="1334"/>
        <w:gridCol w:w="1218"/>
        <w:gridCol w:w="2789"/>
      </w:tblGrid>
      <w:tr w:rsidR="009F4CDF" w:rsidRPr="00705016" w:rsidTr="009F4CDF">
        <w:trPr>
          <w:trHeight w:val="387"/>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kk-KZ"/>
              </w:rPr>
              <w:t xml:space="preserve">Физика-химиялық </w:t>
            </w:r>
            <w:r w:rsidRPr="00705016">
              <w:rPr>
                <w:rFonts w:ascii="Times New Roman" w:hAnsi="Times New Roman" w:cs="Times New Roman"/>
                <w:sz w:val="24"/>
                <w:szCs w:val="24"/>
                <w:lang w:val="kk-KZ"/>
              </w:rPr>
              <w:lastRenderedPageBreak/>
              <w:t>көрсеткіштер</w:t>
            </w:r>
          </w:p>
        </w:tc>
        <w:tc>
          <w:tcPr>
            <w:tcW w:w="1334"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lastRenderedPageBreak/>
              <w:t>Мөлшері</w:t>
            </w:r>
          </w:p>
          <w:p w:rsidR="009F4CDF" w:rsidRPr="00705016" w:rsidRDefault="009F4CDF" w:rsidP="00705016">
            <w:pPr>
              <w:spacing w:after="0" w:line="240" w:lineRule="auto"/>
              <w:jc w:val="both"/>
              <w:rPr>
                <w:rFonts w:ascii="Times New Roman" w:hAnsi="Times New Roman" w:cs="Times New Roman"/>
                <w:sz w:val="24"/>
                <w:szCs w:val="24"/>
                <w:lang w:val="kk-KZ"/>
              </w:rPr>
            </w:pP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lastRenderedPageBreak/>
              <w:t xml:space="preserve">Өлшемі </w:t>
            </w:r>
          </w:p>
        </w:tc>
        <w:tc>
          <w:tcPr>
            <w:tcW w:w="2789"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en-US"/>
              </w:rPr>
              <w:t>Қазақстанныңсанитарлы</w:t>
            </w:r>
            <w:r w:rsidRPr="00705016">
              <w:rPr>
                <w:rFonts w:ascii="Times New Roman" w:hAnsi="Times New Roman" w:cs="Times New Roman"/>
                <w:sz w:val="24"/>
                <w:szCs w:val="24"/>
                <w:lang w:val="en-US"/>
              </w:rPr>
              <w:lastRenderedPageBreak/>
              <w:t>қсараптаунормалары</w:t>
            </w:r>
          </w:p>
        </w:tc>
      </w:tr>
      <w:tr w:rsidR="009F4CDF" w:rsidRPr="00705016" w:rsidTr="009F4CDF">
        <w:trPr>
          <w:trHeight w:val="206"/>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en-US"/>
              </w:rPr>
              <w:lastRenderedPageBreak/>
              <w:t>Аммоний (NH</w:t>
            </w:r>
            <w:r w:rsidRPr="00705016">
              <w:rPr>
                <w:rFonts w:ascii="Times New Roman" w:hAnsi="Times New Roman" w:cs="Times New Roman"/>
                <w:sz w:val="24"/>
                <w:szCs w:val="24"/>
                <w:vertAlign w:val="subscript"/>
                <w:lang w:val="en-US"/>
              </w:rPr>
              <w:t>4</w:t>
            </w:r>
            <w:r w:rsidRPr="00705016">
              <w:rPr>
                <w:rFonts w:ascii="Times New Roman" w:hAnsi="Times New Roman" w:cs="Times New Roman"/>
                <w:sz w:val="24"/>
                <w:szCs w:val="24"/>
                <w:lang w:val="en-US"/>
              </w:rPr>
              <w:t>)</w:t>
            </w:r>
          </w:p>
        </w:tc>
        <w:tc>
          <w:tcPr>
            <w:tcW w:w="1334"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rPr>
            </w:pP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en-US"/>
              </w:rPr>
              <w:t>мл/л</w:t>
            </w:r>
          </w:p>
        </w:tc>
        <w:tc>
          <w:tcPr>
            <w:tcW w:w="2789"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rPr>
            </w:pPr>
          </w:p>
        </w:tc>
      </w:tr>
      <w:tr w:rsidR="009F4CDF" w:rsidRPr="00705016" w:rsidTr="009F4CDF">
        <w:trPr>
          <w:trHeight w:val="210"/>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kk-KZ"/>
              </w:rPr>
              <w:t>Мышьяк</w:t>
            </w:r>
            <w:r w:rsidRPr="00705016">
              <w:rPr>
                <w:rFonts w:ascii="Times New Roman" w:hAnsi="Times New Roman" w:cs="Times New Roman"/>
                <w:sz w:val="24"/>
                <w:szCs w:val="24"/>
                <w:lang w:val="en-US"/>
              </w:rPr>
              <w:t>(As)</w:t>
            </w:r>
          </w:p>
        </w:tc>
        <w:tc>
          <w:tcPr>
            <w:tcW w:w="1334"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rPr>
            </w:pP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lang w:val="en-US"/>
              </w:rPr>
              <w:t>мл/л</w:t>
            </w:r>
          </w:p>
        </w:tc>
        <w:tc>
          <w:tcPr>
            <w:tcW w:w="2789"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rPr>
            </w:pPr>
          </w:p>
        </w:tc>
      </w:tr>
      <w:tr w:rsidR="009F4CDF" w:rsidRPr="00705016" w:rsidTr="009F4CDF">
        <w:trPr>
          <w:trHeight w:val="200"/>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en-US"/>
              </w:rPr>
              <w:t>Хлорид (Cl)</w:t>
            </w:r>
          </w:p>
        </w:tc>
        <w:tc>
          <w:tcPr>
            <w:tcW w:w="1334"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kk-KZ"/>
              </w:rPr>
            </w:pPr>
            <w:r w:rsidRPr="00705016">
              <w:rPr>
                <w:rFonts w:ascii="Times New Roman" w:hAnsi="Times New Roman" w:cs="Times New Roman"/>
                <w:sz w:val="24"/>
                <w:szCs w:val="24"/>
              </w:rPr>
              <w:t>2</w:t>
            </w:r>
            <w:r w:rsidRPr="00705016">
              <w:rPr>
                <w:rFonts w:ascii="Times New Roman" w:hAnsi="Times New Roman" w:cs="Times New Roman"/>
                <w:sz w:val="24"/>
                <w:szCs w:val="24"/>
                <w:lang w:val="kk-KZ"/>
              </w:rPr>
              <w:t>35</w:t>
            </w: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lang w:val="en-US"/>
              </w:rPr>
              <w:t>мл/л</w:t>
            </w:r>
          </w:p>
        </w:tc>
        <w:tc>
          <w:tcPr>
            <w:tcW w:w="2789"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350 артықемес</w:t>
            </w:r>
          </w:p>
        </w:tc>
      </w:tr>
      <w:tr w:rsidR="009F4CDF" w:rsidRPr="00705016" w:rsidTr="009F4CDF">
        <w:trPr>
          <w:trHeight w:val="203"/>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en-US"/>
              </w:rPr>
              <w:t>Темір (Fe)</w:t>
            </w:r>
          </w:p>
        </w:tc>
        <w:tc>
          <w:tcPr>
            <w:tcW w:w="1334"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0.01</w:t>
            </w: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lang w:val="en-US"/>
              </w:rPr>
              <w:t>мл/л</w:t>
            </w:r>
          </w:p>
        </w:tc>
        <w:tc>
          <w:tcPr>
            <w:tcW w:w="2789"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0.3 артықемес</w:t>
            </w:r>
          </w:p>
        </w:tc>
      </w:tr>
      <w:tr w:rsidR="009F4CDF" w:rsidRPr="00705016" w:rsidTr="009F4CDF">
        <w:trPr>
          <w:trHeight w:val="194"/>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kk-KZ"/>
              </w:rPr>
              <w:t>Марганец</w:t>
            </w:r>
            <w:r w:rsidRPr="00705016">
              <w:rPr>
                <w:rFonts w:ascii="Times New Roman" w:hAnsi="Times New Roman" w:cs="Times New Roman"/>
                <w:sz w:val="24"/>
                <w:szCs w:val="24"/>
                <w:lang w:val="en-US"/>
              </w:rPr>
              <w:t>(Mn)</w:t>
            </w:r>
          </w:p>
        </w:tc>
        <w:tc>
          <w:tcPr>
            <w:tcW w:w="1334"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rPr>
            </w:pP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lang w:val="en-US"/>
              </w:rPr>
              <w:t>мл/л</w:t>
            </w:r>
          </w:p>
        </w:tc>
        <w:tc>
          <w:tcPr>
            <w:tcW w:w="2789"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rPr>
            </w:pPr>
          </w:p>
        </w:tc>
      </w:tr>
      <w:tr w:rsidR="009F4CDF" w:rsidRPr="00705016" w:rsidTr="009F4CDF">
        <w:trPr>
          <w:trHeight w:val="198"/>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en-US"/>
              </w:rPr>
              <w:t>Натрий (Na)</w:t>
            </w:r>
          </w:p>
        </w:tc>
        <w:tc>
          <w:tcPr>
            <w:tcW w:w="1334"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rPr>
            </w:pP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lang w:val="en-US"/>
              </w:rPr>
              <w:t>мл/л</w:t>
            </w:r>
          </w:p>
        </w:tc>
        <w:tc>
          <w:tcPr>
            <w:tcW w:w="2789"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rPr>
            </w:pPr>
          </w:p>
        </w:tc>
      </w:tr>
      <w:tr w:rsidR="009F4CDF" w:rsidRPr="00705016" w:rsidTr="009F4CDF">
        <w:trPr>
          <w:trHeight w:val="202"/>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en-US"/>
              </w:rPr>
              <w:t>Нитрат (NO</w:t>
            </w:r>
            <w:r w:rsidRPr="00705016">
              <w:rPr>
                <w:rFonts w:ascii="Times New Roman" w:hAnsi="Times New Roman" w:cs="Times New Roman"/>
                <w:sz w:val="24"/>
                <w:szCs w:val="24"/>
                <w:vertAlign w:val="subscript"/>
                <w:lang w:val="en-US"/>
              </w:rPr>
              <w:t>3</w:t>
            </w:r>
            <w:r w:rsidRPr="00705016">
              <w:rPr>
                <w:rFonts w:ascii="Times New Roman" w:hAnsi="Times New Roman" w:cs="Times New Roman"/>
                <w:sz w:val="24"/>
                <w:szCs w:val="24"/>
                <w:lang w:val="en-US"/>
              </w:rPr>
              <w:t>)</w:t>
            </w:r>
          </w:p>
        </w:tc>
        <w:tc>
          <w:tcPr>
            <w:tcW w:w="1334"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lang w:val="kk-KZ"/>
              </w:rPr>
              <w:t>6</w:t>
            </w:r>
            <w:r w:rsidRPr="00705016">
              <w:rPr>
                <w:rFonts w:ascii="Times New Roman" w:hAnsi="Times New Roman" w:cs="Times New Roman"/>
                <w:sz w:val="24"/>
                <w:szCs w:val="24"/>
              </w:rPr>
              <w:t>.5</w:t>
            </w: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lang w:val="en-US"/>
              </w:rPr>
              <w:t>мл/л</w:t>
            </w:r>
          </w:p>
        </w:tc>
        <w:tc>
          <w:tcPr>
            <w:tcW w:w="2789"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 xml:space="preserve"> 45 артықемес</w:t>
            </w:r>
          </w:p>
        </w:tc>
      </w:tr>
      <w:tr w:rsidR="009F4CDF" w:rsidRPr="00705016" w:rsidTr="009F4CDF">
        <w:trPr>
          <w:trHeight w:val="192"/>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en-US"/>
              </w:rPr>
              <w:t>Нитрит (NO</w:t>
            </w:r>
            <w:r w:rsidRPr="00705016">
              <w:rPr>
                <w:rFonts w:ascii="Times New Roman" w:hAnsi="Times New Roman" w:cs="Times New Roman"/>
                <w:sz w:val="24"/>
                <w:szCs w:val="24"/>
                <w:vertAlign w:val="subscript"/>
                <w:lang w:val="en-US"/>
              </w:rPr>
              <w:t>2</w:t>
            </w:r>
            <w:r w:rsidRPr="00705016">
              <w:rPr>
                <w:rFonts w:ascii="Times New Roman" w:hAnsi="Times New Roman" w:cs="Times New Roman"/>
                <w:sz w:val="24"/>
                <w:szCs w:val="24"/>
                <w:lang w:val="en-US"/>
              </w:rPr>
              <w:t>)</w:t>
            </w:r>
          </w:p>
        </w:tc>
        <w:tc>
          <w:tcPr>
            <w:tcW w:w="1334"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0.008</w:t>
            </w: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lang w:val="en-US"/>
              </w:rPr>
              <w:t>мл/л</w:t>
            </w:r>
          </w:p>
        </w:tc>
        <w:tc>
          <w:tcPr>
            <w:tcW w:w="2789"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3.0</w:t>
            </w:r>
          </w:p>
        </w:tc>
      </w:tr>
      <w:tr w:rsidR="009F4CDF" w:rsidRPr="00705016" w:rsidTr="009F4CDF">
        <w:trPr>
          <w:trHeight w:val="196"/>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en-US"/>
              </w:rPr>
              <w:t>Фосфат (PO</w:t>
            </w:r>
            <w:r w:rsidRPr="00705016">
              <w:rPr>
                <w:rFonts w:ascii="Times New Roman" w:hAnsi="Times New Roman" w:cs="Times New Roman"/>
                <w:sz w:val="24"/>
                <w:szCs w:val="24"/>
                <w:vertAlign w:val="subscript"/>
                <w:lang w:val="en-US"/>
              </w:rPr>
              <w:t>4</w:t>
            </w:r>
            <w:r w:rsidRPr="00705016">
              <w:rPr>
                <w:rFonts w:ascii="Times New Roman" w:hAnsi="Times New Roman" w:cs="Times New Roman"/>
                <w:sz w:val="24"/>
                <w:szCs w:val="24"/>
                <w:lang w:val="en-US"/>
              </w:rPr>
              <w:t>)</w:t>
            </w:r>
          </w:p>
        </w:tc>
        <w:tc>
          <w:tcPr>
            <w:tcW w:w="1334"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0.20</w:t>
            </w: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lang w:val="en-US"/>
              </w:rPr>
              <w:t>мл/л</w:t>
            </w:r>
          </w:p>
        </w:tc>
        <w:tc>
          <w:tcPr>
            <w:tcW w:w="2789"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3 – 3.5</w:t>
            </w:r>
          </w:p>
        </w:tc>
      </w:tr>
      <w:tr w:rsidR="009F4CDF" w:rsidRPr="00705016" w:rsidTr="009F4CDF">
        <w:trPr>
          <w:trHeight w:val="186"/>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kk-KZ"/>
              </w:rPr>
              <w:t>Сульфат</w:t>
            </w:r>
            <w:r w:rsidRPr="00705016">
              <w:rPr>
                <w:rFonts w:ascii="Times New Roman" w:hAnsi="Times New Roman" w:cs="Times New Roman"/>
                <w:sz w:val="24"/>
                <w:szCs w:val="24"/>
                <w:lang w:val="en-US"/>
              </w:rPr>
              <w:t>(SO</w:t>
            </w:r>
            <w:r w:rsidRPr="00705016">
              <w:rPr>
                <w:rFonts w:ascii="Times New Roman" w:hAnsi="Times New Roman" w:cs="Times New Roman"/>
                <w:sz w:val="24"/>
                <w:szCs w:val="24"/>
                <w:vertAlign w:val="subscript"/>
                <w:lang w:val="en-US"/>
              </w:rPr>
              <w:t>4</w:t>
            </w:r>
            <w:r w:rsidRPr="00705016">
              <w:rPr>
                <w:rFonts w:ascii="Times New Roman" w:hAnsi="Times New Roman" w:cs="Times New Roman"/>
                <w:sz w:val="24"/>
                <w:szCs w:val="24"/>
                <w:lang w:val="en-US"/>
              </w:rPr>
              <w:t>)</w:t>
            </w:r>
          </w:p>
        </w:tc>
        <w:tc>
          <w:tcPr>
            <w:tcW w:w="1334"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80.0</w:t>
            </w: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lang w:val="en-US"/>
              </w:rPr>
              <w:t>мл/л</w:t>
            </w:r>
          </w:p>
        </w:tc>
        <w:tc>
          <w:tcPr>
            <w:tcW w:w="2789"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500 артықемес</w:t>
            </w:r>
          </w:p>
        </w:tc>
      </w:tr>
      <w:tr w:rsidR="009F4CDF" w:rsidRPr="00705016" w:rsidTr="009F4CDF">
        <w:trPr>
          <w:trHeight w:val="387"/>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lang w:val="kk-KZ"/>
              </w:rPr>
              <w:t>ОХҚ</w:t>
            </w:r>
            <w:r w:rsidRPr="00705016">
              <w:rPr>
                <w:rFonts w:ascii="Times New Roman" w:hAnsi="Times New Roman" w:cs="Times New Roman"/>
                <w:sz w:val="24"/>
                <w:szCs w:val="24"/>
              </w:rPr>
              <w:t>, бихромат арқылытотығуқабілеттілігі</w:t>
            </w:r>
          </w:p>
        </w:tc>
        <w:tc>
          <w:tcPr>
            <w:tcW w:w="1334"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0</w:t>
            </w: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lang w:val="en-US"/>
              </w:rPr>
              <w:t>мл/л</w:t>
            </w:r>
          </w:p>
        </w:tc>
        <w:tc>
          <w:tcPr>
            <w:tcW w:w="2789"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15 артықемес</w:t>
            </w:r>
          </w:p>
        </w:tc>
      </w:tr>
      <w:tr w:rsidR="009F4CDF" w:rsidRPr="00705016" w:rsidTr="009F4CDF">
        <w:trPr>
          <w:trHeight w:val="184"/>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kk-KZ"/>
              </w:rPr>
              <w:t>Қаттылығы</w:t>
            </w:r>
            <w:r w:rsidRPr="00705016">
              <w:rPr>
                <w:rFonts w:ascii="Times New Roman" w:hAnsi="Times New Roman" w:cs="Times New Roman"/>
                <w:sz w:val="24"/>
                <w:szCs w:val="24"/>
                <w:lang w:val="en-US"/>
              </w:rPr>
              <w:t xml:space="preserve"> (Ca/CO</w:t>
            </w:r>
            <w:r w:rsidRPr="00705016">
              <w:rPr>
                <w:rFonts w:ascii="Times New Roman" w:hAnsi="Times New Roman" w:cs="Times New Roman"/>
                <w:sz w:val="24"/>
                <w:szCs w:val="24"/>
                <w:vertAlign w:val="subscript"/>
                <w:lang w:val="en-US"/>
              </w:rPr>
              <w:t>3</w:t>
            </w:r>
            <w:r w:rsidRPr="00705016">
              <w:rPr>
                <w:rFonts w:ascii="Times New Roman" w:hAnsi="Times New Roman" w:cs="Times New Roman"/>
                <w:sz w:val="24"/>
                <w:szCs w:val="24"/>
                <w:lang w:val="en-US"/>
              </w:rPr>
              <w:t>)</w:t>
            </w:r>
          </w:p>
        </w:tc>
        <w:tc>
          <w:tcPr>
            <w:tcW w:w="1334"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rPr>
            </w:pP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en-US"/>
              </w:rPr>
              <w:t>dH</w:t>
            </w:r>
          </w:p>
        </w:tc>
        <w:tc>
          <w:tcPr>
            <w:tcW w:w="2789"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rPr>
            </w:pPr>
          </w:p>
        </w:tc>
      </w:tr>
      <w:tr w:rsidR="009F4CDF" w:rsidRPr="00705016" w:rsidTr="009F4CDF">
        <w:trPr>
          <w:trHeight w:val="188"/>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en-US"/>
              </w:rPr>
              <w:t>Өткізгіштігі</w:t>
            </w:r>
          </w:p>
        </w:tc>
        <w:tc>
          <w:tcPr>
            <w:tcW w:w="1334"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rPr>
            </w:pP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kk-KZ"/>
              </w:rPr>
            </w:pPr>
            <w:r w:rsidRPr="00705016">
              <w:rPr>
                <w:rFonts w:ascii="Times New Roman" w:hAnsi="Times New Roman" w:cs="Times New Roman"/>
                <w:sz w:val="24"/>
                <w:szCs w:val="24"/>
                <w:lang w:val="en-US"/>
              </w:rPr>
              <w:t>S/c</w:t>
            </w:r>
            <w:r w:rsidRPr="00705016">
              <w:rPr>
                <w:rFonts w:ascii="Times New Roman" w:hAnsi="Times New Roman" w:cs="Times New Roman"/>
                <w:sz w:val="24"/>
                <w:szCs w:val="24"/>
                <w:lang w:val="kk-KZ"/>
              </w:rPr>
              <w:t>м</w:t>
            </w:r>
          </w:p>
        </w:tc>
        <w:tc>
          <w:tcPr>
            <w:tcW w:w="2789"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rPr>
            </w:pPr>
          </w:p>
        </w:tc>
      </w:tr>
      <w:tr w:rsidR="009F4CDF" w:rsidRPr="00705016" w:rsidTr="009F4CDF">
        <w:trPr>
          <w:trHeight w:val="70"/>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kk-KZ"/>
              </w:rPr>
            </w:pPr>
            <w:r w:rsidRPr="00705016">
              <w:rPr>
                <w:rFonts w:ascii="Times New Roman" w:hAnsi="Times New Roman" w:cs="Times New Roman"/>
                <w:sz w:val="24"/>
                <w:szCs w:val="24"/>
                <w:lang w:val="en-US"/>
              </w:rPr>
              <w:t>pH-</w:t>
            </w:r>
            <w:r w:rsidRPr="00705016">
              <w:rPr>
                <w:rFonts w:ascii="Times New Roman" w:hAnsi="Times New Roman" w:cs="Times New Roman"/>
                <w:sz w:val="24"/>
                <w:szCs w:val="24"/>
                <w:lang w:val="kk-KZ"/>
              </w:rPr>
              <w:t>шкаласы</w:t>
            </w:r>
          </w:p>
        </w:tc>
        <w:tc>
          <w:tcPr>
            <w:tcW w:w="1334"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7.8</w:t>
            </w:r>
          </w:p>
        </w:tc>
        <w:tc>
          <w:tcPr>
            <w:tcW w:w="1218" w:type="dxa"/>
            <w:tcBorders>
              <w:top w:val="single" w:sz="4" w:space="0" w:color="auto"/>
              <w:left w:val="single" w:sz="4" w:space="0" w:color="000000"/>
              <w:bottom w:val="single" w:sz="4" w:space="0" w:color="auto"/>
              <w:right w:val="single" w:sz="4" w:space="0" w:color="000000"/>
            </w:tcBorders>
          </w:tcPr>
          <w:p w:rsidR="009F4CDF" w:rsidRPr="00705016" w:rsidRDefault="009F4CDF" w:rsidP="00705016">
            <w:pPr>
              <w:spacing w:after="0" w:line="240" w:lineRule="auto"/>
              <w:jc w:val="both"/>
              <w:rPr>
                <w:rFonts w:ascii="Times New Roman" w:hAnsi="Times New Roman" w:cs="Times New Roman"/>
                <w:sz w:val="24"/>
                <w:szCs w:val="24"/>
                <w:lang w:val="en-US"/>
              </w:rPr>
            </w:pPr>
          </w:p>
        </w:tc>
        <w:tc>
          <w:tcPr>
            <w:tcW w:w="2789"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6.5-9</w:t>
            </w:r>
          </w:p>
        </w:tc>
      </w:tr>
      <w:tr w:rsidR="009F4CDF" w:rsidRPr="00705016" w:rsidTr="009F4CDF">
        <w:trPr>
          <w:trHeight w:val="181"/>
        </w:trPr>
        <w:tc>
          <w:tcPr>
            <w:tcW w:w="2830"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en-US"/>
              </w:rPr>
              <w:t>TDS</w:t>
            </w:r>
            <w:r w:rsidRPr="00705016">
              <w:rPr>
                <w:rFonts w:ascii="Times New Roman" w:hAnsi="Times New Roman" w:cs="Times New Roman"/>
                <w:sz w:val="24"/>
                <w:szCs w:val="24"/>
                <w:lang w:val="kk-KZ"/>
              </w:rPr>
              <w:t>(Жалпы минерализация)</w:t>
            </w:r>
          </w:p>
        </w:tc>
        <w:tc>
          <w:tcPr>
            <w:tcW w:w="1334"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819</w:t>
            </w:r>
          </w:p>
        </w:tc>
        <w:tc>
          <w:tcPr>
            <w:tcW w:w="1218"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lang w:val="en-US"/>
              </w:rPr>
            </w:pPr>
            <w:r w:rsidRPr="00705016">
              <w:rPr>
                <w:rFonts w:ascii="Times New Roman" w:hAnsi="Times New Roman" w:cs="Times New Roman"/>
                <w:sz w:val="24"/>
                <w:szCs w:val="24"/>
                <w:lang w:val="en-US"/>
              </w:rPr>
              <w:t>мл/л</w:t>
            </w:r>
          </w:p>
        </w:tc>
        <w:tc>
          <w:tcPr>
            <w:tcW w:w="2789" w:type="dxa"/>
            <w:tcBorders>
              <w:top w:val="single" w:sz="4" w:space="0" w:color="auto"/>
              <w:left w:val="single" w:sz="4" w:space="0" w:color="000000"/>
              <w:bottom w:val="single" w:sz="4" w:space="0" w:color="auto"/>
              <w:right w:val="single" w:sz="4" w:space="0" w:color="000000"/>
            </w:tcBorders>
            <w:hideMark/>
          </w:tcPr>
          <w:p w:rsidR="009F4CDF" w:rsidRPr="00705016" w:rsidRDefault="009F4CDF" w:rsidP="00705016">
            <w:pPr>
              <w:spacing w:after="0" w:line="240" w:lineRule="auto"/>
              <w:jc w:val="both"/>
              <w:rPr>
                <w:rFonts w:ascii="Times New Roman" w:hAnsi="Times New Roman" w:cs="Times New Roman"/>
                <w:sz w:val="24"/>
                <w:szCs w:val="24"/>
              </w:rPr>
            </w:pPr>
            <w:r w:rsidRPr="00705016">
              <w:rPr>
                <w:rFonts w:ascii="Times New Roman" w:hAnsi="Times New Roman" w:cs="Times New Roman"/>
                <w:sz w:val="24"/>
                <w:szCs w:val="24"/>
              </w:rPr>
              <w:t>1000 (1500) артықемес</w:t>
            </w:r>
          </w:p>
        </w:tc>
      </w:tr>
    </w:tbl>
    <w:p w:rsidR="009F4CDF" w:rsidRPr="00705016" w:rsidRDefault="009F4CDF" w:rsidP="00705016">
      <w:pPr>
        <w:spacing w:after="0" w:line="240" w:lineRule="auto"/>
        <w:ind w:firstLine="454"/>
        <w:jc w:val="both"/>
        <w:rPr>
          <w:rFonts w:ascii="Times New Roman" w:hAnsi="Times New Roman" w:cs="Times New Roman"/>
          <w:sz w:val="28"/>
          <w:szCs w:val="28"/>
          <w:lang w:val="kk-KZ"/>
        </w:rPr>
      </w:pPr>
    </w:p>
    <w:p w:rsidR="009F4CDF" w:rsidRPr="00705016" w:rsidRDefault="009F4CDF" w:rsidP="00705016">
      <w:pPr>
        <w:pStyle w:val="a3"/>
        <w:spacing w:before="0" w:beforeAutospacing="0" w:after="0" w:afterAutospacing="0"/>
        <w:ind w:firstLine="851"/>
        <w:jc w:val="both"/>
        <w:rPr>
          <w:color w:val="000000"/>
          <w:sz w:val="28"/>
          <w:szCs w:val="28"/>
          <w:shd w:val="clear" w:color="auto" w:fill="FFFFFF"/>
          <w:lang w:val="kk-KZ"/>
        </w:rPr>
      </w:pPr>
      <w:r w:rsidRPr="00705016">
        <w:rPr>
          <w:color w:val="000000"/>
          <w:sz w:val="28"/>
          <w:szCs w:val="28"/>
          <w:lang w:val="kk-KZ"/>
        </w:rPr>
        <w:t xml:space="preserve">Келесі зерттеулерде Нұра ауылының жер асты суларына 2018 жылғы жаз айында алынған сынамаларға талдау жасалды.   </w:t>
      </w:r>
    </w:p>
    <w:p w:rsidR="009F4CDF" w:rsidRPr="00705016" w:rsidRDefault="009F4CDF" w:rsidP="00705016">
      <w:pPr>
        <w:spacing w:after="0" w:line="240" w:lineRule="auto"/>
        <w:ind w:firstLine="851"/>
        <w:jc w:val="both"/>
        <w:rPr>
          <w:rFonts w:ascii="Times New Roman" w:hAnsi="Times New Roman" w:cs="Times New Roman"/>
          <w:color w:val="000000"/>
          <w:sz w:val="28"/>
          <w:szCs w:val="28"/>
          <w:lang w:val="kk-KZ"/>
        </w:rPr>
      </w:pPr>
      <w:r w:rsidRPr="00705016">
        <w:rPr>
          <w:rStyle w:val="jlqj4b"/>
          <w:rFonts w:ascii="Times New Roman" w:hAnsi="Times New Roman" w:cs="Times New Roman"/>
          <w:sz w:val="28"/>
          <w:szCs w:val="28"/>
          <w:lang w:val="kk-KZ"/>
        </w:rPr>
        <w:t>Киевка ауылында жер асты сулары және шаруашылық жұмыстарына пайдаланылатын жерасты суларын гидрохимиялық зерттеу нәтижелері 2</w:t>
      </w:r>
      <w:r w:rsidR="00577B04">
        <w:rPr>
          <w:rStyle w:val="jlqj4b"/>
          <w:rFonts w:ascii="Times New Roman" w:hAnsi="Times New Roman" w:cs="Times New Roman"/>
          <w:sz w:val="28"/>
          <w:szCs w:val="28"/>
          <w:lang w:val="kk-KZ"/>
        </w:rPr>
        <w:t>2</w:t>
      </w:r>
      <w:r w:rsidRPr="00705016">
        <w:rPr>
          <w:rStyle w:val="jlqj4b"/>
          <w:rFonts w:ascii="Times New Roman" w:hAnsi="Times New Roman" w:cs="Times New Roman"/>
          <w:sz w:val="28"/>
          <w:szCs w:val="28"/>
          <w:lang w:val="kk-KZ"/>
        </w:rPr>
        <w:t>,</w:t>
      </w:r>
      <w:r w:rsidR="00577B04">
        <w:rPr>
          <w:rStyle w:val="jlqj4b"/>
          <w:rFonts w:ascii="Times New Roman" w:hAnsi="Times New Roman" w:cs="Times New Roman"/>
          <w:sz w:val="28"/>
          <w:szCs w:val="28"/>
          <w:lang w:val="kk-KZ"/>
        </w:rPr>
        <w:t xml:space="preserve"> 2</w:t>
      </w:r>
      <w:r w:rsidRPr="00705016">
        <w:rPr>
          <w:rStyle w:val="jlqj4b"/>
          <w:rFonts w:ascii="Times New Roman" w:hAnsi="Times New Roman" w:cs="Times New Roman"/>
          <w:sz w:val="28"/>
          <w:szCs w:val="28"/>
          <w:lang w:val="kk-KZ"/>
        </w:rPr>
        <w:t>3 кестеде келтірілген.</w:t>
      </w:r>
    </w:p>
    <w:p w:rsidR="009F4CDF" w:rsidRPr="00705016" w:rsidRDefault="009F4CDF" w:rsidP="00705016">
      <w:pPr>
        <w:spacing w:after="0" w:line="240" w:lineRule="auto"/>
        <w:jc w:val="both"/>
        <w:rPr>
          <w:rFonts w:ascii="Times New Roman" w:hAnsi="Times New Roman" w:cs="Times New Roman"/>
          <w:color w:val="000000"/>
          <w:sz w:val="28"/>
          <w:szCs w:val="28"/>
          <w:lang w:val="kk-KZ"/>
        </w:rPr>
      </w:pPr>
    </w:p>
    <w:p w:rsidR="004C27C3" w:rsidRDefault="004C27C3" w:rsidP="00705016">
      <w:pPr>
        <w:spacing w:after="0" w:line="240" w:lineRule="auto"/>
        <w:jc w:val="both"/>
        <w:rPr>
          <w:rFonts w:ascii="Times New Roman" w:hAnsi="Times New Roman" w:cs="Times New Roman"/>
          <w:color w:val="000000"/>
          <w:sz w:val="28"/>
          <w:szCs w:val="28"/>
          <w:lang w:val="kk-KZ"/>
        </w:rPr>
      </w:pPr>
    </w:p>
    <w:p w:rsidR="004C27C3" w:rsidRDefault="004C27C3" w:rsidP="00705016">
      <w:pPr>
        <w:spacing w:after="0" w:line="240" w:lineRule="auto"/>
        <w:jc w:val="both"/>
        <w:rPr>
          <w:rFonts w:ascii="Times New Roman" w:hAnsi="Times New Roman" w:cs="Times New Roman"/>
          <w:color w:val="000000"/>
          <w:sz w:val="28"/>
          <w:szCs w:val="28"/>
          <w:lang w:val="kk-KZ"/>
        </w:rPr>
      </w:pPr>
    </w:p>
    <w:p w:rsidR="009F4CDF" w:rsidRPr="00705016" w:rsidRDefault="009F4CDF" w:rsidP="00705016">
      <w:pPr>
        <w:spacing w:after="0" w:line="240" w:lineRule="auto"/>
        <w:jc w:val="both"/>
        <w:rPr>
          <w:rFonts w:ascii="Times New Roman" w:hAnsi="Times New Roman" w:cs="Times New Roman"/>
          <w:color w:val="000000"/>
          <w:sz w:val="28"/>
          <w:szCs w:val="28"/>
          <w:lang w:val="kk-KZ"/>
        </w:rPr>
      </w:pPr>
      <w:r w:rsidRPr="00705016">
        <w:rPr>
          <w:rFonts w:ascii="Times New Roman" w:hAnsi="Times New Roman" w:cs="Times New Roman"/>
          <w:color w:val="000000"/>
          <w:sz w:val="28"/>
          <w:szCs w:val="28"/>
          <w:lang w:val="kk-KZ"/>
        </w:rPr>
        <w:t>Кесте 2</w:t>
      </w:r>
      <w:r w:rsidR="00577B04">
        <w:rPr>
          <w:rFonts w:ascii="Times New Roman" w:hAnsi="Times New Roman" w:cs="Times New Roman"/>
          <w:color w:val="000000"/>
          <w:sz w:val="28"/>
          <w:szCs w:val="28"/>
          <w:lang w:val="kk-KZ"/>
        </w:rPr>
        <w:t>2</w:t>
      </w:r>
    </w:p>
    <w:p w:rsidR="009F4CDF" w:rsidRPr="00705016" w:rsidRDefault="009F4CDF" w:rsidP="00705016">
      <w:pPr>
        <w:spacing w:after="0" w:line="240" w:lineRule="auto"/>
        <w:jc w:val="both"/>
        <w:rPr>
          <w:rFonts w:ascii="Times New Roman" w:eastAsia="TimesNewRoman" w:hAnsi="Times New Roman" w:cs="Times New Roman"/>
          <w:color w:val="000000"/>
          <w:sz w:val="28"/>
          <w:szCs w:val="28"/>
          <w:lang w:val="kk-KZ"/>
        </w:rPr>
      </w:pPr>
      <w:r w:rsidRPr="00705016">
        <w:rPr>
          <w:rFonts w:ascii="Times New Roman" w:eastAsia="TimesNewRoman" w:hAnsi="Times New Roman" w:cs="Times New Roman"/>
          <w:color w:val="000000"/>
          <w:sz w:val="28"/>
          <w:szCs w:val="28"/>
          <w:lang w:val="kk-KZ"/>
        </w:rPr>
        <w:t xml:space="preserve">Киевка ауылында орталық құбырлар мен құдық суларының жаз мерзіміндегі гидрохимиялық көрсеткіштері </w:t>
      </w:r>
    </w:p>
    <w:p w:rsidR="009F4CDF" w:rsidRPr="00705016" w:rsidRDefault="009F4CDF" w:rsidP="00705016">
      <w:pPr>
        <w:spacing w:after="0" w:line="240" w:lineRule="auto"/>
        <w:jc w:val="both"/>
        <w:rPr>
          <w:rFonts w:ascii="Times New Roman" w:hAnsi="Times New Roman" w:cs="Times New Roman"/>
          <w:sz w:val="28"/>
          <w:szCs w:val="28"/>
          <w:lang w:val="kk-KZ"/>
        </w:rPr>
      </w:pPr>
    </w:p>
    <w:tbl>
      <w:tblPr>
        <w:tblStyle w:val="ab"/>
        <w:tblW w:w="8640" w:type="dxa"/>
        <w:tblLayout w:type="fixed"/>
        <w:tblLook w:val="04A0"/>
      </w:tblPr>
      <w:tblGrid>
        <w:gridCol w:w="1979"/>
        <w:gridCol w:w="991"/>
        <w:gridCol w:w="709"/>
        <w:gridCol w:w="1276"/>
        <w:gridCol w:w="1701"/>
        <w:gridCol w:w="1984"/>
      </w:tblGrid>
      <w:tr w:rsidR="009F4CDF" w:rsidRPr="00705016" w:rsidTr="009F4CDF">
        <w:tc>
          <w:tcPr>
            <w:tcW w:w="1980" w:type="dxa"/>
            <w:vMerge w:val="restart"/>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lang w:val="kk-KZ"/>
              </w:rPr>
              <w:t>Физика-химиялық көрсеткіштер</w:t>
            </w:r>
          </w:p>
        </w:tc>
        <w:tc>
          <w:tcPr>
            <w:tcW w:w="992" w:type="dxa"/>
            <w:vMerge w:val="restart"/>
            <w:tcBorders>
              <w:top w:val="single" w:sz="4" w:space="0" w:color="auto"/>
              <w:left w:val="single" w:sz="4" w:space="0" w:color="auto"/>
              <w:bottom w:val="single" w:sz="4" w:space="0" w:color="auto"/>
              <w:right w:val="single" w:sz="4" w:space="0" w:color="auto"/>
            </w:tcBorders>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Өлшем бірліктері</w:t>
            </w:r>
          </w:p>
          <w:p w:rsidR="009F4CDF" w:rsidRPr="00705016" w:rsidRDefault="009F4CDF" w:rsidP="00705016">
            <w:pPr>
              <w:jc w:val="both"/>
              <w:rPr>
                <w:rFonts w:ascii="Times New Roman" w:hAnsi="Times New Roman" w:cs="Times New Roman"/>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ШРК</w:t>
            </w:r>
          </w:p>
        </w:tc>
        <w:tc>
          <w:tcPr>
            <w:tcW w:w="4961" w:type="dxa"/>
            <w:gridSpan w:val="3"/>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Мәндері</w:t>
            </w:r>
          </w:p>
        </w:tc>
      </w:tr>
      <w:tr w:rsidR="009F4CDF" w:rsidRPr="00705016" w:rsidTr="009F4CDF">
        <w:tc>
          <w:tcPr>
            <w:tcW w:w="1980" w:type="dxa"/>
            <w:vMerge/>
            <w:tcBorders>
              <w:top w:val="single" w:sz="4" w:space="0" w:color="auto"/>
              <w:left w:val="single" w:sz="4" w:space="0" w:color="auto"/>
              <w:bottom w:val="single" w:sz="4" w:space="0" w:color="auto"/>
              <w:right w:val="single" w:sz="4" w:space="0" w:color="auto"/>
            </w:tcBorders>
            <w:vAlign w:val="center"/>
            <w:hideMark/>
          </w:tcPr>
          <w:p w:rsidR="009F4CDF" w:rsidRPr="00705016" w:rsidRDefault="009F4CDF" w:rsidP="00705016">
            <w:pPr>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F4CDF" w:rsidRPr="00705016" w:rsidRDefault="009F4CDF" w:rsidP="00705016">
            <w:pP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F4CDF" w:rsidRPr="00705016" w:rsidRDefault="009F4CDF" w:rsidP="00705016">
            <w:pPr>
              <w:rPr>
                <w:rFonts w:ascii="Times New Roman" w:hAnsi="Times New Roman" w:cs="Times New Roman"/>
                <w:sz w:val="24"/>
                <w:szCs w:val="24"/>
                <w:lang w:val="kk-KZ"/>
              </w:rPr>
            </w:pPr>
          </w:p>
        </w:tc>
        <w:tc>
          <w:tcPr>
            <w:tcW w:w="4961" w:type="dxa"/>
            <w:gridSpan w:val="3"/>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lang w:val="kk-KZ"/>
              </w:rPr>
              <w:t>Сынама номері</w:t>
            </w:r>
            <w:r w:rsidRPr="00705016">
              <w:rPr>
                <w:rFonts w:ascii="Times New Roman" w:hAnsi="Times New Roman" w:cs="Times New Roman"/>
                <w:sz w:val="24"/>
                <w:szCs w:val="24"/>
              </w:rPr>
              <w:t xml:space="preserve">/ </w:t>
            </w:r>
            <w:r w:rsidRPr="00705016">
              <w:rPr>
                <w:rFonts w:ascii="Times New Roman" w:hAnsi="Times New Roman" w:cs="Times New Roman"/>
                <w:sz w:val="24"/>
                <w:szCs w:val="24"/>
                <w:lang w:val="kk-KZ"/>
              </w:rPr>
              <w:t>алынған орны</w:t>
            </w:r>
          </w:p>
        </w:tc>
      </w:tr>
      <w:tr w:rsidR="009F4CDF" w:rsidRPr="00705016" w:rsidTr="009F4CDF">
        <w:tc>
          <w:tcPr>
            <w:tcW w:w="1980" w:type="dxa"/>
            <w:vMerge/>
            <w:tcBorders>
              <w:top w:val="single" w:sz="4" w:space="0" w:color="auto"/>
              <w:left w:val="single" w:sz="4" w:space="0" w:color="auto"/>
              <w:bottom w:val="single" w:sz="4" w:space="0" w:color="auto"/>
              <w:right w:val="single" w:sz="4" w:space="0" w:color="auto"/>
            </w:tcBorders>
            <w:vAlign w:val="center"/>
            <w:hideMark/>
          </w:tcPr>
          <w:p w:rsidR="009F4CDF" w:rsidRPr="00705016" w:rsidRDefault="009F4CDF" w:rsidP="00705016">
            <w:pPr>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F4CDF" w:rsidRPr="00705016" w:rsidRDefault="009F4CDF" w:rsidP="00705016">
            <w:pP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F4CDF" w:rsidRPr="00705016" w:rsidRDefault="009F4CDF" w:rsidP="00705016">
            <w:pPr>
              <w:rPr>
                <w:rFonts w:ascii="Times New Roman" w:hAnsi="Times New Roman" w:cs="Times New Roman"/>
                <w:sz w:val="24"/>
                <w:szCs w:val="24"/>
                <w:lang w:val="kk-KZ"/>
              </w:rPr>
            </w:pPr>
          </w:p>
        </w:tc>
        <w:tc>
          <w:tcPr>
            <w:tcW w:w="127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lang w:val="kk-KZ"/>
              </w:rPr>
              <w:t>№2 сынама</w:t>
            </w:r>
          </w:p>
        </w:tc>
        <w:tc>
          <w:tcPr>
            <w:tcW w:w="170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lang w:val="kk-KZ"/>
              </w:rPr>
              <w:t>№4 сынама</w:t>
            </w:r>
          </w:p>
        </w:tc>
        <w:tc>
          <w:tcPr>
            <w:tcW w:w="1984"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lang w:val="kk-KZ"/>
              </w:rPr>
              <w:t>№1 сынама</w:t>
            </w:r>
          </w:p>
        </w:tc>
      </w:tr>
      <w:tr w:rsidR="009F4CDF" w:rsidRPr="00A90E94" w:rsidTr="009F4CDF">
        <w:tc>
          <w:tcPr>
            <w:tcW w:w="1980" w:type="dxa"/>
            <w:vMerge/>
            <w:tcBorders>
              <w:top w:val="single" w:sz="4" w:space="0" w:color="auto"/>
              <w:left w:val="single" w:sz="4" w:space="0" w:color="auto"/>
              <w:bottom w:val="single" w:sz="4" w:space="0" w:color="auto"/>
              <w:right w:val="single" w:sz="4" w:space="0" w:color="auto"/>
            </w:tcBorders>
            <w:vAlign w:val="center"/>
            <w:hideMark/>
          </w:tcPr>
          <w:p w:rsidR="009F4CDF" w:rsidRPr="00705016" w:rsidRDefault="009F4CDF" w:rsidP="00705016">
            <w:pPr>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F4CDF" w:rsidRPr="00705016" w:rsidRDefault="009F4CDF" w:rsidP="00705016">
            <w:pP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F4CDF" w:rsidRPr="00705016" w:rsidRDefault="009F4CDF" w:rsidP="00705016">
            <w:pPr>
              <w:rPr>
                <w:rFonts w:ascii="Times New Roman" w:hAnsi="Times New Roman" w:cs="Times New Roman"/>
                <w:sz w:val="24"/>
                <w:szCs w:val="24"/>
                <w:lang w:val="kk-KZ"/>
              </w:rPr>
            </w:pPr>
          </w:p>
        </w:tc>
        <w:tc>
          <w:tcPr>
            <w:tcW w:w="127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 xml:space="preserve">Киевка ауылының </w:t>
            </w:r>
            <w:r w:rsidRPr="00705016">
              <w:rPr>
                <w:rFonts w:ascii="Times New Roman" w:hAnsi="Times New Roman" w:cs="Times New Roman"/>
                <w:sz w:val="24"/>
                <w:szCs w:val="24"/>
                <w:shd w:val="clear" w:color="auto" w:fill="FFFFFF" w:themeFill="background1"/>
                <w:lang w:val="kk-KZ"/>
              </w:rPr>
              <w:t xml:space="preserve">«Алтын дән» </w:t>
            </w:r>
            <w:r w:rsidRPr="00705016">
              <w:rPr>
                <w:rFonts w:ascii="Times New Roman" w:hAnsi="Times New Roman" w:cs="Times New Roman"/>
                <w:sz w:val="24"/>
                <w:szCs w:val="24"/>
                <w:lang w:val="kk-KZ"/>
              </w:rPr>
              <w:t xml:space="preserve">балабақшасынан алынған су </w:t>
            </w:r>
          </w:p>
        </w:tc>
        <w:tc>
          <w:tcPr>
            <w:tcW w:w="170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«Тірек мектеп»№3 Киевка жалпы орта білім беру мектебінен алынған су</w:t>
            </w:r>
          </w:p>
        </w:tc>
        <w:tc>
          <w:tcPr>
            <w:tcW w:w="1984"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Киевка ауылының батыс жағындағы тас жолдың бас көшесінің (Қонаев) құдығынан алынған су</w:t>
            </w:r>
          </w:p>
        </w:tc>
      </w:tr>
      <w:tr w:rsidR="009F4CDF" w:rsidRPr="00705016" w:rsidTr="009F4CDF">
        <w:tc>
          <w:tcPr>
            <w:tcW w:w="1980"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w:t>
            </w:r>
          </w:p>
        </w:tc>
        <w:tc>
          <w:tcPr>
            <w:tcW w:w="99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w:t>
            </w:r>
          </w:p>
        </w:tc>
        <w:tc>
          <w:tcPr>
            <w:tcW w:w="70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3</w:t>
            </w:r>
          </w:p>
        </w:tc>
        <w:tc>
          <w:tcPr>
            <w:tcW w:w="127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4</w:t>
            </w:r>
          </w:p>
        </w:tc>
        <w:tc>
          <w:tcPr>
            <w:tcW w:w="170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5</w:t>
            </w:r>
          </w:p>
        </w:tc>
        <w:tc>
          <w:tcPr>
            <w:tcW w:w="1984"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7</w:t>
            </w:r>
          </w:p>
        </w:tc>
      </w:tr>
      <w:tr w:rsidR="009F4CDF" w:rsidRPr="00705016" w:rsidTr="009F4CDF">
        <w:tc>
          <w:tcPr>
            <w:tcW w:w="1980"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pH</w:t>
            </w:r>
          </w:p>
        </w:tc>
        <w:tc>
          <w:tcPr>
            <w:tcW w:w="99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6-9</w:t>
            </w:r>
          </w:p>
        </w:tc>
        <w:tc>
          <w:tcPr>
            <w:tcW w:w="127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7,71</w:t>
            </w:r>
          </w:p>
        </w:tc>
        <w:tc>
          <w:tcPr>
            <w:tcW w:w="170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7,73</w:t>
            </w:r>
          </w:p>
        </w:tc>
        <w:tc>
          <w:tcPr>
            <w:tcW w:w="1984"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7,53</w:t>
            </w:r>
          </w:p>
        </w:tc>
      </w:tr>
      <w:tr w:rsidR="009F4CDF" w:rsidRPr="00705016" w:rsidTr="009F4CDF">
        <w:tc>
          <w:tcPr>
            <w:tcW w:w="1980"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Қалқымалы заттар</w:t>
            </w:r>
          </w:p>
        </w:tc>
        <w:tc>
          <w:tcPr>
            <w:tcW w:w="99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vertAlign w:val="superscript"/>
                <w:lang w:val="kk-KZ"/>
              </w:rPr>
            </w:pPr>
            <w:r w:rsidRPr="00705016">
              <w:rPr>
                <w:rFonts w:ascii="Times New Roman" w:hAnsi="Times New Roman" w:cs="Times New Roman"/>
                <w:sz w:val="24"/>
                <w:szCs w:val="24"/>
              </w:rPr>
              <w:t>мг/дм</w:t>
            </w:r>
            <w:r w:rsidRPr="00705016">
              <w:rPr>
                <w:rFonts w:ascii="Times New Roman" w:hAnsi="Times New Roman" w:cs="Times New Roman"/>
                <w:sz w:val="24"/>
                <w:szCs w:val="24"/>
                <w:vertAlign w:val="superscript"/>
                <w:lang w:val="kk-KZ"/>
              </w:rPr>
              <w:t>3</w:t>
            </w:r>
          </w:p>
        </w:tc>
        <w:tc>
          <w:tcPr>
            <w:tcW w:w="70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27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6</w:t>
            </w:r>
          </w:p>
        </w:tc>
        <w:tc>
          <w:tcPr>
            <w:tcW w:w="170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&lt;5,0</w:t>
            </w:r>
          </w:p>
        </w:tc>
      </w:tr>
      <w:tr w:rsidR="009F4CDF" w:rsidRPr="00705016" w:rsidTr="009F4CDF">
        <w:tc>
          <w:tcPr>
            <w:tcW w:w="1980"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lastRenderedPageBreak/>
              <w:t>Құрғақ қалдық</w:t>
            </w:r>
          </w:p>
        </w:tc>
        <w:tc>
          <w:tcPr>
            <w:tcW w:w="99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мг/дм</w:t>
            </w:r>
            <w:r w:rsidRPr="00705016">
              <w:rPr>
                <w:rFonts w:ascii="Times New Roman" w:hAnsi="Times New Roman" w:cs="Times New Roman"/>
                <w:sz w:val="24"/>
                <w:szCs w:val="24"/>
                <w:vertAlign w:val="superscript"/>
              </w:rPr>
              <w:t>3</w:t>
            </w:r>
          </w:p>
        </w:tc>
        <w:tc>
          <w:tcPr>
            <w:tcW w:w="70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1000</w:t>
            </w:r>
          </w:p>
        </w:tc>
        <w:tc>
          <w:tcPr>
            <w:tcW w:w="127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2900</w:t>
            </w:r>
          </w:p>
        </w:tc>
        <w:tc>
          <w:tcPr>
            <w:tcW w:w="170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1920</w:t>
            </w:r>
          </w:p>
        </w:tc>
        <w:tc>
          <w:tcPr>
            <w:tcW w:w="1984"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589</w:t>
            </w:r>
          </w:p>
        </w:tc>
      </w:tr>
      <w:tr w:rsidR="009F4CDF" w:rsidRPr="00705016" w:rsidTr="009F4CDF">
        <w:tc>
          <w:tcPr>
            <w:tcW w:w="1980"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rPr>
              <w:t>Хлорид</w:t>
            </w:r>
            <w:r w:rsidRPr="00705016">
              <w:rPr>
                <w:rFonts w:ascii="Times New Roman" w:hAnsi="Times New Roman" w:cs="Times New Roman"/>
                <w:sz w:val="24"/>
                <w:szCs w:val="24"/>
                <w:lang w:val="kk-KZ"/>
              </w:rPr>
              <w:t>тер</w:t>
            </w:r>
          </w:p>
        </w:tc>
        <w:tc>
          <w:tcPr>
            <w:tcW w:w="99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мг/дм</w:t>
            </w:r>
            <w:r w:rsidRPr="00705016">
              <w:rPr>
                <w:rFonts w:ascii="Times New Roman" w:hAnsi="Times New Roman" w:cs="Times New Roman"/>
                <w:sz w:val="24"/>
                <w:szCs w:val="24"/>
                <w:vertAlign w:val="superscript"/>
              </w:rPr>
              <w:t>3</w:t>
            </w:r>
          </w:p>
        </w:tc>
        <w:tc>
          <w:tcPr>
            <w:tcW w:w="70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350</w:t>
            </w:r>
          </w:p>
        </w:tc>
        <w:tc>
          <w:tcPr>
            <w:tcW w:w="127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176,56</w:t>
            </w:r>
          </w:p>
        </w:tc>
        <w:tc>
          <w:tcPr>
            <w:tcW w:w="170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192,16</w:t>
            </w:r>
          </w:p>
        </w:tc>
        <w:tc>
          <w:tcPr>
            <w:tcW w:w="1984"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216,26</w:t>
            </w:r>
          </w:p>
        </w:tc>
      </w:tr>
      <w:tr w:rsidR="009F4CDF" w:rsidRPr="00705016" w:rsidTr="009F4CDF">
        <w:tc>
          <w:tcPr>
            <w:tcW w:w="1980"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rPr>
              <w:t>Сульфат</w:t>
            </w:r>
            <w:r w:rsidRPr="00705016">
              <w:rPr>
                <w:rFonts w:ascii="Times New Roman" w:hAnsi="Times New Roman" w:cs="Times New Roman"/>
                <w:sz w:val="24"/>
                <w:szCs w:val="24"/>
                <w:lang w:val="kk-KZ"/>
              </w:rPr>
              <w:t>тар</w:t>
            </w:r>
          </w:p>
        </w:tc>
        <w:tc>
          <w:tcPr>
            <w:tcW w:w="99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мг/дм</w:t>
            </w:r>
            <w:r w:rsidRPr="00705016">
              <w:rPr>
                <w:rFonts w:ascii="Times New Roman" w:hAnsi="Times New Roman" w:cs="Times New Roman"/>
                <w:sz w:val="24"/>
                <w:szCs w:val="24"/>
                <w:vertAlign w:val="superscript"/>
              </w:rPr>
              <w:t>3</w:t>
            </w:r>
          </w:p>
        </w:tc>
        <w:tc>
          <w:tcPr>
            <w:tcW w:w="70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500</w:t>
            </w:r>
          </w:p>
        </w:tc>
        <w:tc>
          <w:tcPr>
            <w:tcW w:w="127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11,39</w:t>
            </w:r>
          </w:p>
        </w:tc>
        <w:tc>
          <w:tcPr>
            <w:tcW w:w="170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12,69</w:t>
            </w:r>
          </w:p>
        </w:tc>
        <w:tc>
          <w:tcPr>
            <w:tcW w:w="1984"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189,75</w:t>
            </w:r>
          </w:p>
        </w:tc>
      </w:tr>
      <w:tr w:rsidR="009F4CDF" w:rsidRPr="00705016" w:rsidTr="009F4CDF">
        <w:tc>
          <w:tcPr>
            <w:tcW w:w="1980"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rPr>
              <w:t>Фосфат</w:t>
            </w:r>
            <w:r w:rsidRPr="00705016">
              <w:rPr>
                <w:rFonts w:ascii="Times New Roman" w:hAnsi="Times New Roman" w:cs="Times New Roman"/>
                <w:sz w:val="24"/>
                <w:szCs w:val="24"/>
                <w:lang w:val="kk-KZ"/>
              </w:rPr>
              <w:t>тар</w:t>
            </w:r>
          </w:p>
        </w:tc>
        <w:tc>
          <w:tcPr>
            <w:tcW w:w="99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мг/дм</w:t>
            </w:r>
            <w:r w:rsidRPr="00705016">
              <w:rPr>
                <w:rFonts w:ascii="Times New Roman" w:hAnsi="Times New Roman" w:cs="Times New Roman"/>
                <w:sz w:val="24"/>
                <w:szCs w:val="24"/>
                <w:vertAlign w:val="superscript"/>
              </w:rPr>
              <w:t>3</w:t>
            </w:r>
          </w:p>
        </w:tc>
        <w:tc>
          <w:tcPr>
            <w:tcW w:w="70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3,5</w:t>
            </w:r>
          </w:p>
        </w:tc>
        <w:tc>
          <w:tcPr>
            <w:tcW w:w="127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1,914</w:t>
            </w:r>
          </w:p>
        </w:tc>
        <w:tc>
          <w:tcPr>
            <w:tcW w:w="170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0,961</w:t>
            </w:r>
          </w:p>
        </w:tc>
        <w:tc>
          <w:tcPr>
            <w:tcW w:w="1984"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0,599</w:t>
            </w:r>
          </w:p>
        </w:tc>
      </w:tr>
      <w:tr w:rsidR="009F4CDF" w:rsidRPr="00705016" w:rsidTr="009F4CDF">
        <w:tc>
          <w:tcPr>
            <w:tcW w:w="1980"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Жалпы кермектілік</w:t>
            </w:r>
          </w:p>
        </w:tc>
        <w:tc>
          <w:tcPr>
            <w:tcW w:w="99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мг-</w:t>
            </w:r>
            <w:r w:rsidRPr="00705016">
              <w:rPr>
                <w:rFonts w:ascii="Times New Roman" w:hAnsi="Times New Roman" w:cs="Times New Roman"/>
                <w:sz w:val="24"/>
                <w:szCs w:val="24"/>
                <w:lang w:val="kk-KZ"/>
              </w:rPr>
              <w:t>экв</w:t>
            </w:r>
            <w:r w:rsidRPr="00705016">
              <w:rPr>
                <w:rFonts w:ascii="Times New Roman" w:hAnsi="Times New Roman" w:cs="Times New Roman"/>
                <w:sz w:val="24"/>
                <w:szCs w:val="24"/>
              </w:rPr>
              <w:t>/дм</w:t>
            </w:r>
            <w:r w:rsidRPr="00705016">
              <w:rPr>
                <w:rFonts w:ascii="Times New Roman" w:hAnsi="Times New Roman" w:cs="Times New Roman"/>
                <w:sz w:val="24"/>
                <w:szCs w:val="24"/>
                <w:vertAlign w:val="superscript"/>
              </w:rPr>
              <w:t>3</w:t>
            </w:r>
          </w:p>
        </w:tc>
        <w:tc>
          <w:tcPr>
            <w:tcW w:w="70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7,0</w:t>
            </w:r>
          </w:p>
        </w:tc>
        <w:tc>
          <w:tcPr>
            <w:tcW w:w="127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13,2</w:t>
            </w:r>
          </w:p>
        </w:tc>
        <w:tc>
          <w:tcPr>
            <w:tcW w:w="170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13,8</w:t>
            </w:r>
          </w:p>
        </w:tc>
        <w:tc>
          <w:tcPr>
            <w:tcW w:w="1984"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8,93</w:t>
            </w:r>
          </w:p>
        </w:tc>
      </w:tr>
      <w:tr w:rsidR="009F4CDF" w:rsidRPr="00705016" w:rsidTr="009F4CDF">
        <w:tc>
          <w:tcPr>
            <w:tcW w:w="1980"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Натрий</w:t>
            </w:r>
          </w:p>
        </w:tc>
        <w:tc>
          <w:tcPr>
            <w:tcW w:w="99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мг/дм</w:t>
            </w:r>
            <w:r w:rsidRPr="00705016">
              <w:rPr>
                <w:rFonts w:ascii="Times New Roman" w:hAnsi="Times New Roman" w:cs="Times New Roman"/>
                <w:sz w:val="24"/>
                <w:szCs w:val="24"/>
                <w:vertAlign w:val="superscript"/>
              </w:rPr>
              <w:t>3</w:t>
            </w:r>
          </w:p>
        </w:tc>
        <w:tc>
          <w:tcPr>
            <w:tcW w:w="70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200</w:t>
            </w:r>
          </w:p>
        </w:tc>
        <w:tc>
          <w:tcPr>
            <w:tcW w:w="127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126,53</w:t>
            </w:r>
          </w:p>
        </w:tc>
        <w:tc>
          <w:tcPr>
            <w:tcW w:w="170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123,8</w:t>
            </w:r>
          </w:p>
        </w:tc>
        <w:tc>
          <w:tcPr>
            <w:tcW w:w="1984"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131,99</w:t>
            </w:r>
          </w:p>
        </w:tc>
      </w:tr>
      <w:tr w:rsidR="009F4CDF" w:rsidRPr="00705016" w:rsidTr="009F4CDF">
        <w:tc>
          <w:tcPr>
            <w:tcW w:w="1980"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rPr>
              <w:t>Азотаммоний</w:t>
            </w:r>
            <w:r w:rsidRPr="00705016">
              <w:rPr>
                <w:rFonts w:ascii="Times New Roman" w:hAnsi="Times New Roman" w:cs="Times New Roman"/>
                <w:sz w:val="24"/>
                <w:szCs w:val="24"/>
                <w:lang w:val="kk-KZ"/>
              </w:rPr>
              <w:t>лы</w:t>
            </w:r>
          </w:p>
        </w:tc>
        <w:tc>
          <w:tcPr>
            <w:tcW w:w="99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мг/дм</w:t>
            </w:r>
            <w:r w:rsidRPr="00705016">
              <w:rPr>
                <w:rFonts w:ascii="Times New Roman" w:hAnsi="Times New Roman" w:cs="Times New Roman"/>
                <w:sz w:val="24"/>
                <w:szCs w:val="24"/>
                <w:vertAlign w:val="superscript"/>
              </w:rPr>
              <w:t>3</w:t>
            </w:r>
          </w:p>
        </w:tc>
        <w:tc>
          <w:tcPr>
            <w:tcW w:w="70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2,0</w:t>
            </w:r>
          </w:p>
        </w:tc>
        <w:tc>
          <w:tcPr>
            <w:tcW w:w="127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rPr>
              <w:t>&lt;</w:t>
            </w:r>
            <w:r w:rsidRPr="00705016">
              <w:rPr>
                <w:rFonts w:ascii="Times New Roman" w:hAnsi="Times New Roman" w:cs="Times New Roman"/>
                <w:sz w:val="24"/>
                <w:szCs w:val="24"/>
                <w:lang w:val="kk-KZ"/>
              </w:rPr>
              <w:t>0,05</w:t>
            </w:r>
          </w:p>
        </w:tc>
        <w:tc>
          <w:tcPr>
            <w:tcW w:w="170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&lt;0,05</w:t>
            </w:r>
          </w:p>
        </w:tc>
        <w:tc>
          <w:tcPr>
            <w:tcW w:w="1984"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&lt;0,05</w:t>
            </w:r>
          </w:p>
        </w:tc>
      </w:tr>
      <w:tr w:rsidR="009F4CDF" w:rsidRPr="00705016" w:rsidTr="009F4CDF">
        <w:tc>
          <w:tcPr>
            <w:tcW w:w="1980"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rPr>
              <w:t>Нитрит</w:t>
            </w:r>
            <w:r w:rsidRPr="00705016">
              <w:rPr>
                <w:rFonts w:ascii="Times New Roman" w:hAnsi="Times New Roman" w:cs="Times New Roman"/>
                <w:sz w:val="24"/>
                <w:szCs w:val="24"/>
                <w:lang w:val="kk-KZ"/>
              </w:rPr>
              <w:t>тер</w:t>
            </w:r>
          </w:p>
        </w:tc>
        <w:tc>
          <w:tcPr>
            <w:tcW w:w="99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мг/дм</w:t>
            </w:r>
            <w:r w:rsidRPr="00705016">
              <w:rPr>
                <w:rFonts w:ascii="Times New Roman" w:hAnsi="Times New Roman" w:cs="Times New Roman"/>
                <w:sz w:val="24"/>
                <w:szCs w:val="24"/>
                <w:vertAlign w:val="superscript"/>
              </w:rPr>
              <w:t>3</w:t>
            </w:r>
          </w:p>
        </w:tc>
        <w:tc>
          <w:tcPr>
            <w:tcW w:w="70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3,0</w:t>
            </w:r>
          </w:p>
        </w:tc>
        <w:tc>
          <w:tcPr>
            <w:tcW w:w="127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rPr>
              <w:t>&lt;</w:t>
            </w:r>
            <w:r w:rsidRPr="00705016">
              <w:rPr>
                <w:rFonts w:ascii="Times New Roman" w:hAnsi="Times New Roman" w:cs="Times New Roman"/>
                <w:sz w:val="24"/>
                <w:szCs w:val="24"/>
                <w:lang w:val="kk-KZ"/>
              </w:rPr>
              <w:t>0,002</w:t>
            </w:r>
          </w:p>
        </w:tc>
        <w:tc>
          <w:tcPr>
            <w:tcW w:w="170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&lt;0,002</w:t>
            </w:r>
          </w:p>
        </w:tc>
        <w:tc>
          <w:tcPr>
            <w:tcW w:w="1984"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&lt;0,006</w:t>
            </w:r>
          </w:p>
        </w:tc>
      </w:tr>
      <w:tr w:rsidR="009F4CDF" w:rsidRPr="00705016" w:rsidTr="009F4CDF">
        <w:tc>
          <w:tcPr>
            <w:tcW w:w="1980"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rPr>
              <w:t>Нитрат</w:t>
            </w:r>
            <w:r w:rsidRPr="00705016">
              <w:rPr>
                <w:rFonts w:ascii="Times New Roman" w:hAnsi="Times New Roman" w:cs="Times New Roman"/>
                <w:sz w:val="24"/>
                <w:szCs w:val="24"/>
                <w:lang w:val="kk-KZ"/>
              </w:rPr>
              <w:t>тар</w:t>
            </w:r>
          </w:p>
        </w:tc>
        <w:tc>
          <w:tcPr>
            <w:tcW w:w="99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мг/дм</w:t>
            </w:r>
            <w:r w:rsidRPr="00705016">
              <w:rPr>
                <w:rFonts w:ascii="Times New Roman" w:hAnsi="Times New Roman" w:cs="Times New Roman"/>
                <w:sz w:val="24"/>
                <w:szCs w:val="24"/>
                <w:vertAlign w:val="superscript"/>
              </w:rPr>
              <w:t>3</w:t>
            </w:r>
          </w:p>
        </w:tc>
        <w:tc>
          <w:tcPr>
            <w:tcW w:w="70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45</w:t>
            </w:r>
          </w:p>
        </w:tc>
        <w:tc>
          <w:tcPr>
            <w:tcW w:w="127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0,301</w:t>
            </w:r>
          </w:p>
        </w:tc>
        <w:tc>
          <w:tcPr>
            <w:tcW w:w="170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0,416</w:t>
            </w:r>
          </w:p>
        </w:tc>
        <w:tc>
          <w:tcPr>
            <w:tcW w:w="1984"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0,372</w:t>
            </w:r>
          </w:p>
        </w:tc>
      </w:tr>
      <w:tr w:rsidR="009F4CDF" w:rsidRPr="00705016" w:rsidTr="009F4CDF">
        <w:tc>
          <w:tcPr>
            <w:tcW w:w="1980"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ОХҚ</w:t>
            </w:r>
          </w:p>
        </w:tc>
        <w:tc>
          <w:tcPr>
            <w:tcW w:w="99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мг/дм</w:t>
            </w:r>
            <w:r w:rsidRPr="00705016">
              <w:rPr>
                <w:rFonts w:ascii="Times New Roman" w:hAnsi="Times New Roman" w:cs="Times New Roman"/>
                <w:sz w:val="24"/>
                <w:szCs w:val="24"/>
                <w:vertAlign w:val="superscript"/>
              </w:rPr>
              <w:t>3</w:t>
            </w:r>
          </w:p>
        </w:tc>
        <w:tc>
          <w:tcPr>
            <w:tcW w:w="70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30</w:t>
            </w:r>
          </w:p>
        </w:tc>
        <w:tc>
          <w:tcPr>
            <w:tcW w:w="127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rPr>
              <w:t>&lt;</w:t>
            </w:r>
            <w:r w:rsidRPr="00705016">
              <w:rPr>
                <w:rFonts w:ascii="Times New Roman" w:hAnsi="Times New Roman" w:cs="Times New Roman"/>
                <w:sz w:val="24"/>
                <w:szCs w:val="24"/>
                <w:lang w:val="kk-KZ"/>
              </w:rPr>
              <w:t>5</w:t>
            </w:r>
          </w:p>
        </w:tc>
        <w:tc>
          <w:tcPr>
            <w:tcW w:w="170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&lt;5</w:t>
            </w:r>
          </w:p>
        </w:tc>
        <w:tc>
          <w:tcPr>
            <w:tcW w:w="1984"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6,4</w:t>
            </w:r>
          </w:p>
        </w:tc>
      </w:tr>
      <w:tr w:rsidR="009F4CDF" w:rsidRPr="00705016" w:rsidTr="009F4CDF">
        <w:tc>
          <w:tcPr>
            <w:tcW w:w="1980"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rPr>
              <w:t>А</w:t>
            </w:r>
            <w:r w:rsidRPr="00705016">
              <w:rPr>
                <w:rFonts w:ascii="Times New Roman" w:hAnsi="Times New Roman" w:cs="Times New Roman"/>
                <w:sz w:val="24"/>
                <w:szCs w:val="24"/>
                <w:lang w:val="kk-KZ"/>
              </w:rPr>
              <w:t>БАЗ</w:t>
            </w:r>
          </w:p>
        </w:tc>
        <w:tc>
          <w:tcPr>
            <w:tcW w:w="99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мг/дм</w:t>
            </w:r>
            <w:r w:rsidRPr="00705016">
              <w:rPr>
                <w:rFonts w:ascii="Times New Roman" w:hAnsi="Times New Roman" w:cs="Times New Roman"/>
                <w:sz w:val="24"/>
                <w:szCs w:val="24"/>
                <w:vertAlign w:val="superscript"/>
              </w:rPr>
              <w:t>3</w:t>
            </w:r>
          </w:p>
        </w:tc>
        <w:tc>
          <w:tcPr>
            <w:tcW w:w="70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0,5</w:t>
            </w:r>
          </w:p>
        </w:tc>
        <w:tc>
          <w:tcPr>
            <w:tcW w:w="127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rPr>
              <w:t>&lt;</w:t>
            </w:r>
            <w:r w:rsidRPr="00705016">
              <w:rPr>
                <w:rFonts w:ascii="Times New Roman" w:hAnsi="Times New Roman" w:cs="Times New Roman"/>
                <w:sz w:val="24"/>
                <w:szCs w:val="24"/>
                <w:lang w:val="kk-KZ"/>
              </w:rPr>
              <w:t>0,025</w:t>
            </w:r>
          </w:p>
        </w:tc>
        <w:tc>
          <w:tcPr>
            <w:tcW w:w="170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0,028</w:t>
            </w:r>
          </w:p>
        </w:tc>
        <w:tc>
          <w:tcPr>
            <w:tcW w:w="1984"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0,057</w:t>
            </w:r>
          </w:p>
        </w:tc>
      </w:tr>
      <w:tr w:rsidR="009F4CDF" w:rsidRPr="00705016" w:rsidTr="009F4CDF">
        <w:tc>
          <w:tcPr>
            <w:tcW w:w="1980"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Жалпы темір</w:t>
            </w:r>
          </w:p>
        </w:tc>
        <w:tc>
          <w:tcPr>
            <w:tcW w:w="99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мг/дм</w:t>
            </w:r>
            <w:r w:rsidRPr="00705016">
              <w:rPr>
                <w:rFonts w:ascii="Times New Roman" w:hAnsi="Times New Roman" w:cs="Times New Roman"/>
                <w:sz w:val="24"/>
                <w:szCs w:val="24"/>
                <w:vertAlign w:val="superscript"/>
              </w:rPr>
              <w:t>3</w:t>
            </w:r>
          </w:p>
        </w:tc>
        <w:tc>
          <w:tcPr>
            <w:tcW w:w="70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0,3</w:t>
            </w:r>
          </w:p>
        </w:tc>
        <w:tc>
          <w:tcPr>
            <w:tcW w:w="127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0,112</w:t>
            </w:r>
          </w:p>
        </w:tc>
        <w:tc>
          <w:tcPr>
            <w:tcW w:w="170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&lt;0,1</w:t>
            </w:r>
          </w:p>
        </w:tc>
        <w:tc>
          <w:tcPr>
            <w:tcW w:w="1984"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0,180</w:t>
            </w:r>
          </w:p>
        </w:tc>
      </w:tr>
      <w:tr w:rsidR="009F4CDF" w:rsidRPr="00705016" w:rsidTr="009F4CDF">
        <w:tc>
          <w:tcPr>
            <w:tcW w:w="1980"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Марганец</w:t>
            </w:r>
          </w:p>
        </w:tc>
        <w:tc>
          <w:tcPr>
            <w:tcW w:w="99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мг/дм</w:t>
            </w:r>
            <w:r w:rsidRPr="00705016">
              <w:rPr>
                <w:rFonts w:ascii="Times New Roman" w:hAnsi="Times New Roman" w:cs="Times New Roman"/>
                <w:sz w:val="24"/>
                <w:szCs w:val="24"/>
                <w:vertAlign w:val="superscript"/>
              </w:rPr>
              <w:t>3</w:t>
            </w:r>
          </w:p>
        </w:tc>
        <w:tc>
          <w:tcPr>
            <w:tcW w:w="70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0,1</w:t>
            </w:r>
          </w:p>
        </w:tc>
        <w:tc>
          <w:tcPr>
            <w:tcW w:w="127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&lt;0,002</w:t>
            </w:r>
          </w:p>
        </w:tc>
        <w:tc>
          <w:tcPr>
            <w:tcW w:w="170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&lt;0,002</w:t>
            </w:r>
          </w:p>
        </w:tc>
        <w:tc>
          <w:tcPr>
            <w:tcW w:w="1984"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0,0037</w:t>
            </w:r>
          </w:p>
        </w:tc>
      </w:tr>
    </w:tbl>
    <w:p w:rsidR="009F4CDF" w:rsidRPr="00705016" w:rsidRDefault="009F4CDF" w:rsidP="00705016">
      <w:pPr>
        <w:spacing w:after="0" w:line="240" w:lineRule="auto"/>
        <w:jc w:val="both"/>
        <w:rPr>
          <w:rFonts w:ascii="Times New Roman" w:hAnsi="Times New Roman" w:cs="Times New Roman"/>
          <w:sz w:val="28"/>
          <w:szCs w:val="28"/>
        </w:rPr>
      </w:pPr>
    </w:p>
    <w:p w:rsidR="009F4CDF" w:rsidRPr="00705016" w:rsidRDefault="009F4CDF" w:rsidP="00705016">
      <w:pPr>
        <w:spacing w:after="0" w:line="240" w:lineRule="auto"/>
        <w:ind w:firstLine="993"/>
        <w:jc w:val="both"/>
        <w:rPr>
          <w:rStyle w:val="jlqj4b"/>
          <w:rFonts w:ascii="Times New Roman" w:hAnsi="Times New Roman" w:cs="Times New Roman"/>
          <w:lang w:val="kk-KZ"/>
        </w:rPr>
      </w:pPr>
      <w:r w:rsidRPr="00705016">
        <w:rPr>
          <w:rStyle w:val="jlqj4b"/>
          <w:rFonts w:ascii="Times New Roman" w:hAnsi="Times New Roman" w:cs="Times New Roman"/>
          <w:sz w:val="28"/>
          <w:szCs w:val="28"/>
          <w:lang w:val="kk-KZ"/>
        </w:rPr>
        <w:t>Нұра ауылында сынамалардын алынған суларда рН, қалқымалы қатты заттар, хлоридтер, сульфаттар, фосфаттар, аммоний азоты, нитриттер, нитраттар, ОХҚ, AБАЗ, жалпы темір, марганец гидрохимиялық зерттеулер нәтижесінде барлық сынамаларда ШРК-дан аспайды.Жалпы кермектілік барлық 3 нүктеде ШРК-дан асады: 4-нүктесінде -13,8 мг/дм</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1- нүктесінде 8,93 мг / дм</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2-нүктесінде құрғақ қалдық 4 мг / дм</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xml:space="preserve"> -2900 асады және 4- нүктесінде -1920 мг / дм3. </w:t>
      </w:r>
    </w:p>
    <w:p w:rsidR="009F4CDF" w:rsidRPr="00705016" w:rsidRDefault="009F4CDF" w:rsidP="00705016">
      <w:pPr>
        <w:spacing w:after="0" w:line="240" w:lineRule="auto"/>
        <w:ind w:firstLine="993"/>
        <w:jc w:val="both"/>
        <w:rPr>
          <w:rStyle w:val="jlqj4b"/>
          <w:rFonts w:ascii="Times New Roman" w:hAnsi="Times New Roman" w:cs="Times New Roman"/>
          <w:sz w:val="28"/>
          <w:szCs w:val="28"/>
          <w:lang w:val="kk-KZ"/>
        </w:rPr>
      </w:pPr>
    </w:p>
    <w:p w:rsidR="009F4CDF" w:rsidRDefault="009F4CDF" w:rsidP="00705016">
      <w:pPr>
        <w:spacing w:after="0" w:line="240" w:lineRule="auto"/>
        <w:ind w:firstLine="993"/>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Кесте </w:t>
      </w:r>
      <w:r w:rsidR="00577B04">
        <w:rPr>
          <w:rStyle w:val="jlqj4b"/>
          <w:rFonts w:ascii="Times New Roman" w:hAnsi="Times New Roman" w:cs="Times New Roman"/>
          <w:sz w:val="28"/>
          <w:szCs w:val="28"/>
          <w:lang w:val="kk-KZ"/>
        </w:rPr>
        <w:t>2</w:t>
      </w:r>
      <w:r w:rsidRPr="00705016">
        <w:rPr>
          <w:rStyle w:val="jlqj4b"/>
          <w:rFonts w:ascii="Times New Roman" w:hAnsi="Times New Roman" w:cs="Times New Roman"/>
          <w:sz w:val="28"/>
          <w:szCs w:val="28"/>
          <w:lang w:val="kk-KZ"/>
        </w:rPr>
        <w:t xml:space="preserve">3 </w:t>
      </w:r>
      <w:r w:rsidRPr="00705016">
        <w:rPr>
          <w:rFonts w:ascii="Times New Roman" w:hAnsi="Times New Roman" w:cs="Times New Roman"/>
          <w:sz w:val="28"/>
          <w:szCs w:val="28"/>
          <w:lang w:val="kk-KZ"/>
        </w:rPr>
        <w:t xml:space="preserve">«Тірек мектеп»№3 Киевка жалпы орта білім беру мектеп скважинасынан алынған </w:t>
      </w:r>
      <w:r w:rsidRPr="00705016">
        <w:rPr>
          <w:rStyle w:val="jlqj4b"/>
          <w:rFonts w:ascii="Times New Roman" w:hAnsi="Times New Roman" w:cs="Times New Roman"/>
          <w:sz w:val="28"/>
          <w:szCs w:val="28"/>
          <w:lang w:val="kk-KZ"/>
        </w:rPr>
        <w:t>судың гидрохимиялық зерттеулері</w:t>
      </w:r>
    </w:p>
    <w:p w:rsidR="00577B04" w:rsidRPr="00705016" w:rsidRDefault="00577B04" w:rsidP="00705016">
      <w:pPr>
        <w:spacing w:after="0" w:line="240" w:lineRule="auto"/>
        <w:ind w:firstLine="993"/>
        <w:jc w:val="both"/>
        <w:rPr>
          <w:rFonts w:ascii="Times New Roman" w:hAnsi="Times New Roman" w:cs="Times New Roman"/>
          <w:lang w:val="kk-KZ"/>
        </w:rPr>
      </w:pPr>
    </w:p>
    <w:tbl>
      <w:tblPr>
        <w:tblStyle w:val="ab"/>
        <w:tblW w:w="8925" w:type="dxa"/>
        <w:tblLayout w:type="fixed"/>
        <w:tblLook w:val="04A0"/>
      </w:tblPr>
      <w:tblGrid>
        <w:gridCol w:w="2971"/>
        <w:gridCol w:w="1985"/>
        <w:gridCol w:w="3969"/>
      </w:tblGrid>
      <w:tr w:rsidR="009F4CDF" w:rsidRPr="00705016" w:rsidTr="009F4CDF">
        <w:tc>
          <w:tcPr>
            <w:tcW w:w="2971" w:type="dxa"/>
            <w:vMerge w:val="restart"/>
            <w:tcBorders>
              <w:top w:val="single" w:sz="4" w:space="0" w:color="auto"/>
              <w:left w:val="single" w:sz="4" w:space="0" w:color="auto"/>
              <w:bottom w:val="single" w:sz="4" w:space="0" w:color="auto"/>
              <w:right w:val="single" w:sz="4" w:space="0" w:color="auto"/>
            </w:tcBorders>
          </w:tcPr>
          <w:p w:rsidR="009F4CDF" w:rsidRPr="00705016" w:rsidRDefault="009F4CDF" w:rsidP="00705016">
            <w:pPr>
              <w:jc w:val="both"/>
              <w:rPr>
                <w:rFonts w:ascii="Times New Roman" w:hAnsi="Times New Roman" w:cs="Times New Roman"/>
                <w:sz w:val="24"/>
                <w:szCs w:val="24"/>
                <w:lang w:val="kk-KZ"/>
              </w:rPr>
            </w:pPr>
          </w:p>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lang w:val="kk-KZ"/>
              </w:rPr>
              <w:t>Физика-химиялық көрсеткіштер</w:t>
            </w:r>
          </w:p>
        </w:tc>
        <w:tc>
          <w:tcPr>
            <w:tcW w:w="1985" w:type="dxa"/>
            <w:vMerge w:val="restart"/>
            <w:tcBorders>
              <w:top w:val="single" w:sz="4" w:space="0" w:color="auto"/>
              <w:left w:val="single" w:sz="4" w:space="0" w:color="auto"/>
              <w:bottom w:val="single" w:sz="4" w:space="0" w:color="auto"/>
              <w:right w:val="single" w:sz="4" w:space="0" w:color="auto"/>
            </w:tcBorders>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Өлшем бірліктері</w:t>
            </w:r>
          </w:p>
          <w:p w:rsidR="009F4CDF" w:rsidRPr="00705016" w:rsidRDefault="009F4CDF" w:rsidP="00705016">
            <w:pPr>
              <w:jc w:val="both"/>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Мәндері</w:t>
            </w:r>
          </w:p>
        </w:tc>
      </w:tr>
      <w:tr w:rsidR="009F4CDF" w:rsidRPr="00705016" w:rsidTr="009F4CDF">
        <w:tc>
          <w:tcPr>
            <w:tcW w:w="2971" w:type="dxa"/>
            <w:vMerge/>
            <w:tcBorders>
              <w:top w:val="single" w:sz="4" w:space="0" w:color="auto"/>
              <w:left w:val="single" w:sz="4" w:space="0" w:color="auto"/>
              <w:bottom w:val="single" w:sz="4" w:space="0" w:color="auto"/>
              <w:right w:val="single" w:sz="4" w:space="0" w:color="auto"/>
            </w:tcBorders>
            <w:vAlign w:val="center"/>
            <w:hideMark/>
          </w:tcPr>
          <w:p w:rsidR="009F4CDF" w:rsidRPr="00705016" w:rsidRDefault="009F4CDF" w:rsidP="00705016">
            <w:pPr>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9F4CDF" w:rsidRPr="00705016" w:rsidRDefault="009F4CDF" w:rsidP="00705016">
            <w:pP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lang w:val="kk-KZ"/>
              </w:rPr>
              <w:t>Сынама номері</w:t>
            </w:r>
            <w:r w:rsidRPr="00705016">
              <w:rPr>
                <w:rFonts w:ascii="Times New Roman" w:hAnsi="Times New Roman" w:cs="Times New Roman"/>
                <w:sz w:val="24"/>
                <w:szCs w:val="24"/>
              </w:rPr>
              <w:t xml:space="preserve">/ </w:t>
            </w:r>
            <w:r w:rsidRPr="00705016">
              <w:rPr>
                <w:rFonts w:ascii="Times New Roman" w:hAnsi="Times New Roman" w:cs="Times New Roman"/>
                <w:sz w:val="24"/>
                <w:szCs w:val="24"/>
                <w:lang w:val="kk-KZ"/>
              </w:rPr>
              <w:t>алынған орны</w:t>
            </w:r>
          </w:p>
        </w:tc>
      </w:tr>
      <w:tr w:rsidR="009F4CDF" w:rsidRPr="00705016" w:rsidTr="009F4CDF">
        <w:tc>
          <w:tcPr>
            <w:tcW w:w="2971" w:type="dxa"/>
            <w:vMerge/>
            <w:tcBorders>
              <w:top w:val="single" w:sz="4" w:space="0" w:color="auto"/>
              <w:left w:val="single" w:sz="4" w:space="0" w:color="auto"/>
              <w:bottom w:val="single" w:sz="4" w:space="0" w:color="auto"/>
              <w:right w:val="single" w:sz="4" w:space="0" w:color="auto"/>
            </w:tcBorders>
            <w:vAlign w:val="center"/>
            <w:hideMark/>
          </w:tcPr>
          <w:p w:rsidR="009F4CDF" w:rsidRPr="00705016" w:rsidRDefault="009F4CDF" w:rsidP="00705016">
            <w:pPr>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9F4CDF" w:rsidRPr="00705016" w:rsidRDefault="009F4CDF" w:rsidP="00705016">
            <w:pP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lang w:val="kk-KZ"/>
              </w:rPr>
              <w:t>№3 сынама</w:t>
            </w:r>
          </w:p>
        </w:tc>
      </w:tr>
      <w:tr w:rsidR="009F4CDF" w:rsidRPr="00705016" w:rsidTr="009F4CDF">
        <w:tc>
          <w:tcPr>
            <w:tcW w:w="2971" w:type="dxa"/>
            <w:vMerge/>
            <w:tcBorders>
              <w:top w:val="single" w:sz="4" w:space="0" w:color="auto"/>
              <w:left w:val="single" w:sz="4" w:space="0" w:color="auto"/>
              <w:bottom w:val="single" w:sz="4" w:space="0" w:color="auto"/>
              <w:right w:val="single" w:sz="4" w:space="0" w:color="auto"/>
            </w:tcBorders>
            <w:vAlign w:val="center"/>
            <w:hideMark/>
          </w:tcPr>
          <w:p w:rsidR="009F4CDF" w:rsidRPr="00705016" w:rsidRDefault="009F4CDF" w:rsidP="00705016">
            <w:pPr>
              <w:rPr>
                <w:rFonts w:ascii="Times New Roman"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9F4CDF" w:rsidRPr="00705016" w:rsidRDefault="009F4CDF" w:rsidP="00705016">
            <w:pP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rPr>
                <w:rFonts w:ascii="Times New Roman" w:hAnsi="Times New Roman" w:cs="Times New Roman"/>
              </w:rPr>
            </w:pPr>
          </w:p>
        </w:tc>
      </w:tr>
      <w:tr w:rsidR="009F4CDF" w:rsidRPr="00705016" w:rsidTr="009F4CDF">
        <w:tc>
          <w:tcPr>
            <w:tcW w:w="297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1</w:t>
            </w:r>
          </w:p>
        </w:tc>
        <w:tc>
          <w:tcPr>
            <w:tcW w:w="1985"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w:t>
            </w:r>
          </w:p>
        </w:tc>
        <w:tc>
          <w:tcPr>
            <w:tcW w:w="396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6</w:t>
            </w:r>
          </w:p>
        </w:tc>
      </w:tr>
      <w:tr w:rsidR="009F4CDF" w:rsidRPr="00705016" w:rsidTr="009F4CDF">
        <w:tc>
          <w:tcPr>
            <w:tcW w:w="297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pH</w:t>
            </w:r>
          </w:p>
        </w:tc>
        <w:tc>
          <w:tcPr>
            <w:tcW w:w="1985"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7,43</w:t>
            </w:r>
          </w:p>
        </w:tc>
      </w:tr>
      <w:tr w:rsidR="009F4CDF" w:rsidRPr="00705016" w:rsidTr="009F4CDF">
        <w:tc>
          <w:tcPr>
            <w:tcW w:w="297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Электр</w:t>
            </w:r>
            <w:r w:rsidRPr="00705016">
              <w:rPr>
                <w:rFonts w:ascii="Times New Roman" w:hAnsi="Times New Roman" w:cs="Times New Roman"/>
                <w:sz w:val="24"/>
                <w:szCs w:val="24"/>
                <w:lang w:val="kk-KZ"/>
              </w:rPr>
              <w:t xml:space="preserve"> өткізгіштігі</w:t>
            </w:r>
          </w:p>
        </w:tc>
        <w:tc>
          <w:tcPr>
            <w:tcW w:w="1985"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ms/cm</w:t>
            </w:r>
          </w:p>
        </w:tc>
        <w:tc>
          <w:tcPr>
            <w:tcW w:w="396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1889</w:t>
            </w:r>
          </w:p>
        </w:tc>
      </w:tr>
      <w:tr w:rsidR="009F4CDF" w:rsidRPr="00705016" w:rsidTr="009F4CDF">
        <w:tc>
          <w:tcPr>
            <w:tcW w:w="297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Қалқымалы заттар</w:t>
            </w:r>
          </w:p>
        </w:tc>
        <w:tc>
          <w:tcPr>
            <w:tcW w:w="1985"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vertAlign w:val="superscript"/>
                <w:lang w:val="kk-KZ"/>
              </w:rPr>
            </w:pPr>
            <w:r w:rsidRPr="00705016">
              <w:rPr>
                <w:rFonts w:ascii="Times New Roman" w:hAnsi="Times New Roman" w:cs="Times New Roman"/>
                <w:sz w:val="24"/>
                <w:szCs w:val="24"/>
              </w:rPr>
              <w:t>мг/дм</w:t>
            </w:r>
            <w:r w:rsidRPr="00705016">
              <w:rPr>
                <w:rFonts w:ascii="Times New Roman" w:hAnsi="Times New Roman" w:cs="Times New Roman"/>
                <w:sz w:val="24"/>
                <w:szCs w:val="24"/>
                <w:vertAlign w:val="superscript"/>
                <w:lang w:val="kk-KZ"/>
              </w:rPr>
              <w:t>3</w:t>
            </w:r>
          </w:p>
        </w:tc>
        <w:tc>
          <w:tcPr>
            <w:tcW w:w="396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12</w:t>
            </w:r>
          </w:p>
        </w:tc>
      </w:tr>
      <w:tr w:rsidR="009F4CDF" w:rsidRPr="00705016" w:rsidTr="009F4CDF">
        <w:tc>
          <w:tcPr>
            <w:tcW w:w="297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Құрғақ қалдық</w:t>
            </w:r>
          </w:p>
        </w:tc>
        <w:tc>
          <w:tcPr>
            <w:tcW w:w="1985"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мг/дм</w:t>
            </w:r>
            <w:r w:rsidRPr="00705016">
              <w:rPr>
                <w:rFonts w:ascii="Times New Roman" w:hAnsi="Times New Roman" w:cs="Times New Roman"/>
                <w:sz w:val="24"/>
                <w:szCs w:val="24"/>
                <w:vertAlign w:val="superscript"/>
              </w:rPr>
              <w:t>3</w:t>
            </w:r>
          </w:p>
        </w:tc>
        <w:tc>
          <w:tcPr>
            <w:tcW w:w="396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944</w:t>
            </w:r>
          </w:p>
        </w:tc>
      </w:tr>
      <w:tr w:rsidR="009F4CDF" w:rsidRPr="00705016" w:rsidTr="009F4CDF">
        <w:tc>
          <w:tcPr>
            <w:tcW w:w="297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rPr>
              <w:t>Хлорид</w:t>
            </w:r>
            <w:r w:rsidRPr="00705016">
              <w:rPr>
                <w:rFonts w:ascii="Times New Roman" w:hAnsi="Times New Roman" w:cs="Times New Roman"/>
                <w:sz w:val="24"/>
                <w:szCs w:val="24"/>
                <w:lang w:val="kk-KZ"/>
              </w:rPr>
              <w:t>тер</w:t>
            </w:r>
          </w:p>
        </w:tc>
        <w:tc>
          <w:tcPr>
            <w:tcW w:w="1985"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мг/дм</w:t>
            </w:r>
            <w:r w:rsidRPr="00705016">
              <w:rPr>
                <w:rFonts w:ascii="Times New Roman" w:hAnsi="Times New Roman" w:cs="Times New Roman"/>
                <w:sz w:val="24"/>
                <w:szCs w:val="24"/>
                <w:vertAlign w:val="superscript"/>
              </w:rPr>
              <w:t>3</w:t>
            </w:r>
          </w:p>
        </w:tc>
        <w:tc>
          <w:tcPr>
            <w:tcW w:w="396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271,57</w:t>
            </w:r>
          </w:p>
        </w:tc>
      </w:tr>
      <w:tr w:rsidR="009F4CDF" w:rsidRPr="00705016" w:rsidTr="009F4CDF">
        <w:tc>
          <w:tcPr>
            <w:tcW w:w="297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rPr>
              <w:t>Сульфат</w:t>
            </w:r>
            <w:r w:rsidRPr="00705016">
              <w:rPr>
                <w:rFonts w:ascii="Times New Roman" w:hAnsi="Times New Roman" w:cs="Times New Roman"/>
                <w:sz w:val="24"/>
                <w:szCs w:val="24"/>
                <w:lang w:val="kk-KZ"/>
              </w:rPr>
              <w:t>тар</w:t>
            </w:r>
          </w:p>
        </w:tc>
        <w:tc>
          <w:tcPr>
            <w:tcW w:w="1985"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мг/дм</w:t>
            </w:r>
            <w:r w:rsidRPr="00705016">
              <w:rPr>
                <w:rFonts w:ascii="Times New Roman" w:hAnsi="Times New Roman" w:cs="Times New Roman"/>
                <w:sz w:val="24"/>
                <w:szCs w:val="24"/>
                <w:vertAlign w:val="superscript"/>
              </w:rPr>
              <w:t>3</w:t>
            </w:r>
          </w:p>
        </w:tc>
        <w:tc>
          <w:tcPr>
            <w:tcW w:w="396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311,58</w:t>
            </w:r>
          </w:p>
        </w:tc>
      </w:tr>
      <w:tr w:rsidR="009F4CDF" w:rsidRPr="00705016" w:rsidTr="009F4CDF">
        <w:tc>
          <w:tcPr>
            <w:tcW w:w="297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rPr>
              <w:t>Фосфат</w:t>
            </w:r>
            <w:r w:rsidRPr="00705016">
              <w:rPr>
                <w:rFonts w:ascii="Times New Roman" w:hAnsi="Times New Roman" w:cs="Times New Roman"/>
                <w:sz w:val="24"/>
                <w:szCs w:val="24"/>
                <w:lang w:val="kk-KZ"/>
              </w:rPr>
              <w:t>тар</w:t>
            </w:r>
          </w:p>
        </w:tc>
        <w:tc>
          <w:tcPr>
            <w:tcW w:w="1985"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мг/дм</w:t>
            </w:r>
            <w:r w:rsidRPr="00705016">
              <w:rPr>
                <w:rFonts w:ascii="Times New Roman" w:hAnsi="Times New Roman" w:cs="Times New Roman"/>
                <w:sz w:val="24"/>
                <w:szCs w:val="24"/>
                <w:vertAlign w:val="superscript"/>
              </w:rPr>
              <w:t>3</w:t>
            </w:r>
          </w:p>
        </w:tc>
        <w:tc>
          <w:tcPr>
            <w:tcW w:w="396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0,899</w:t>
            </w:r>
          </w:p>
        </w:tc>
      </w:tr>
      <w:tr w:rsidR="009F4CDF" w:rsidRPr="00705016" w:rsidTr="009F4CDF">
        <w:tc>
          <w:tcPr>
            <w:tcW w:w="297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Жалпы кермектілік</w:t>
            </w:r>
          </w:p>
        </w:tc>
        <w:tc>
          <w:tcPr>
            <w:tcW w:w="1985"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мг-</w:t>
            </w:r>
            <w:r w:rsidRPr="00705016">
              <w:rPr>
                <w:rFonts w:ascii="Times New Roman" w:hAnsi="Times New Roman" w:cs="Times New Roman"/>
                <w:sz w:val="24"/>
                <w:szCs w:val="24"/>
                <w:lang w:val="kk-KZ"/>
              </w:rPr>
              <w:t>экв</w:t>
            </w:r>
            <w:r w:rsidRPr="00705016">
              <w:rPr>
                <w:rFonts w:ascii="Times New Roman" w:hAnsi="Times New Roman" w:cs="Times New Roman"/>
                <w:sz w:val="24"/>
                <w:szCs w:val="24"/>
              </w:rPr>
              <w:t>/дм</w:t>
            </w:r>
            <w:r w:rsidRPr="00705016">
              <w:rPr>
                <w:rFonts w:ascii="Times New Roman" w:hAnsi="Times New Roman" w:cs="Times New Roman"/>
                <w:sz w:val="24"/>
                <w:szCs w:val="24"/>
                <w:vertAlign w:val="superscript"/>
              </w:rPr>
              <w:t>3</w:t>
            </w:r>
          </w:p>
        </w:tc>
        <w:tc>
          <w:tcPr>
            <w:tcW w:w="396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16,95</w:t>
            </w:r>
          </w:p>
        </w:tc>
      </w:tr>
      <w:tr w:rsidR="009F4CDF" w:rsidRPr="00705016" w:rsidTr="009F4CDF">
        <w:tc>
          <w:tcPr>
            <w:tcW w:w="297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Натрий</w:t>
            </w:r>
          </w:p>
        </w:tc>
        <w:tc>
          <w:tcPr>
            <w:tcW w:w="1985"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мг/дм</w:t>
            </w:r>
            <w:r w:rsidRPr="00705016">
              <w:rPr>
                <w:rFonts w:ascii="Times New Roman" w:hAnsi="Times New Roman" w:cs="Times New Roman"/>
                <w:sz w:val="24"/>
                <w:szCs w:val="24"/>
                <w:vertAlign w:val="superscript"/>
              </w:rPr>
              <w:t>3</w:t>
            </w:r>
          </w:p>
        </w:tc>
        <w:tc>
          <w:tcPr>
            <w:tcW w:w="396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205,67</w:t>
            </w:r>
          </w:p>
        </w:tc>
      </w:tr>
      <w:tr w:rsidR="009F4CDF" w:rsidRPr="00705016" w:rsidTr="009F4CDF">
        <w:tc>
          <w:tcPr>
            <w:tcW w:w="297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rPr>
              <w:t>Азотаммоний</w:t>
            </w:r>
            <w:r w:rsidRPr="00705016">
              <w:rPr>
                <w:rFonts w:ascii="Times New Roman" w:hAnsi="Times New Roman" w:cs="Times New Roman"/>
                <w:sz w:val="24"/>
                <w:szCs w:val="24"/>
                <w:lang w:val="kk-KZ"/>
              </w:rPr>
              <w:t>лы</w:t>
            </w:r>
          </w:p>
        </w:tc>
        <w:tc>
          <w:tcPr>
            <w:tcW w:w="1985"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мг/дм</w:t>
            </w:r>
            <w:r w:rsidRPr="00705016">
              <w:rPr>
                <w:rFonts w:ascii="Times New Roman" w:hAnsi="Times New Roman" w:cs="Times New Roman"/>
                <w:sz w:val="24"/>
                <w:szCs w:val="24"/>
                <w:vertAlign w:val="superscript"/>
              </w:rPr>
              <w:t>3</w:t>
            </w:r>
          </w:p>
        </w:tc>
        <w:tc>
          <w:tcPr>
            <w:tcW w:w="396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&lt;0,05</w:t>
            </w:r>
          </w:p>
        </w:tc>
      </w:tr>
      <w:tr w:rsidR="009F4CDF" w:rsidRPr="00705016" w:rsidTr="009F4CDF">
        <w:tc>
          <w:tcPr>
            <w:tcW w:w="297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rPr>
              <w:t>Нитрит</w:t>
            </w:r>
            <w:r w:rsidRPr="00705016">
              <w:rPr>
                <w:rFonts w:ascii="Times New Roman" w:hAnsi="Times New Roman" w:cs="Times New Roman"/>
                <w:sz w:val="24"/>
                <w:szCs w:val="24"/>
                <w:lang w:val="kk-KZ"/>
              </w:rPr>
              <w:t>тер</w:t>
            </w:r>
          </w:p>
        </w:tc>
        <w:tc>
          <w:tcPr>
            <w:tcW w:w="1985"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мг/дм</w:t>
            </w:r>
            <w:r w:rsidRPr="00705016">
              <w:rPr>
                <w:rFonts w:ascii="Times New Roman" w:hAnsi="Times New Roman" w:cs="Times New Roman"/>
                <w:sz w:val="24"/>
                <w:szCs w:val="24"/>
                <w:vertAlign w:val="superscript"/>
              </w:rPr>
              <w:t>3</w:t>
            </w:r>
          </w:p>
        </w:tc>
        <w:tc>
          <w:tcPr>
            <w:tcW w:w="396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&lt;0,006</w:t>
            </w:r>
          </w:p>
        </w:tc>
      </w:tr>
      <w:tr w:rsidR="009F4CDF" w:rsidRPr="00705016" w:rsidTr="009F4CDF">
        <w:tc>
          <w:tcPr>
            <w:tcW w:w="297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rPr>
              <w:t>Нитрат</w:t>
            </w:r>
            <w:r w:rsidRPr="00705016">
              <w:rPr>
                <w:rFonts w:ascii="Times New Roman" w:hAnsi="Times New Roman" w:cs="Times New Roman"/>
                <w:sz w:val="24"/>
                <w:szCs w:val="24"/>
                <w:lang w:val="kk-KZ"/>
              </w:rPr>
              <w:t>тар</w:t>
            </w:r>
          </w:p>
        </w:tc>
        <w:tc>
          <w:tcPr>
            <w:tcW w:w="1985"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мг/дм</w:t>
            </w:r>
            <w:r w:rsidRPr="00705016">
              <w:rPr>
                <w:rFonts w:ascii="Times New Roman" w:hAnsi="Times New Roman" w:cs="Times New Roman"/>
                <w:sz w:val="24"/>
                <w:szCs w:val="24"/>
                <w:vertAlign w:val="superscript"/>
              </w:rPr>
              <w:t>3</w:t>
            </w:r>
          </w:p>
        </w:tc>
        <w:tc>
          <w:tcPr>
            <w:tcW w:w="396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0,350</w:t>
            </w:r>
          </w:p>
        </w:tc>
      </w:tr>
      <w:tr w:rsidR="009F4CDF" w:rsidRPr="00705016" w:rsidTr="009F4CDF">
        <w:tc>
          <w:tcPr>
            <w:tcW w:w="297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ОХҚ</w:t>
            </w:r>
          </w:p>
        </w:tc>
        <w:tc>
          <w:tcPr>
            <w:tcW w:w="1985"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мг/дм</w:t>
            </w:r>
            <w:r w:rsidRPr="00705016">
              <w:rPr>
                <w:rFonts w:ascii="Times New Roman" w:hAnsi="Times New Roman" w:cs="Times New Roman"/>
                <w:sz w:val="24"/>
                <w:szCs w:val="24"/>
                <w:vertAlign w:val="superscript"/>
              </w:rPr>
              <w:t>3</w:t>
            </w:r>
          </w:p>
        </w:tc>
        <w:tc>
          <w:tcPr>
            <w:tcW w:w="396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12,25</w:t>
            </w:r>
          </w:p>
        </w:tc>
      </w:tr>
      <w:tr w:rsidR="009F4CDF" w:rsidRPr="00705016" w:rsidTr="009F4CDF">
        <w:tc>
          <w:tcPr>
            <w:tcW w:w="297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rPr>
              <w:t>А</w:t>
            </w:r>
            <w:r w:rsidRPr="00705016">
              <w:rPr>
                <w:rFonts w:ascii="Times New Roman" w:hAnsi="Times New Roman" w:cs="Times New Roman"/>
                <w:sz w:val="24"/>
                <w:szCs w:val="24"/>
                <w:lang w:val="kk-KZ"/>
              </w:rPr>
              <w:t>БАЗ</w:t>
            </w:r>
          </w:p>
        </w:tc>
        <w:tc>
          <w:tcPr>
            <w:tcW w:w="1985"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мг/дм</w:t>
            </w:r>
            <w:r w:rsidRPr="00705016">
              <w:rPr>
                <w:rFonts w:ascii="Times New Roman" w:hAnsi="Times New Roman" w:cs="Times New Roman"/>
                <w:sz w:val="24"/>
                <w:szCs w:val="24"/>
                <w:vertAlign w:val="superscript"/>
              </w:rPr>
              <w:t>3</w:t>
            </w:r>
          </w:p>
        </w:tc>
        <w:tc>
          <w:tcPr>
            <w:tcW w:w="396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0,078</w:t>
            </w:r>
          </w:p>
        </w:tc>
      </w:tr>
      <w:tr w:rsidR="009F4CDF" w:rsidRPr="00705016" w:rsidTr="009F4CDF">
        <w:tc>
          <w:tcPr>
            <w:tcW w:w="297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Жалпы темір</w:t>
            </w:r>
          </w:p>
        </w:tc>
        <w:tc>
          <w:tcPr>
            <w:tcW w:w="1985"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мг/дм</w:t>
            </w:r>
            <w:r w:rsidRPr="00705016">
              <w:rPr>
                <w:rFonts w:ascii="Times New Roman" w:hAnsi="Times New Roman" w:cs="Times New Roman"/>
                <w:sz w:val="24"/>
                <w:szCs w:val="24"/>
                <w:vertAlign w:val="superscript"/>
              </w:rPr>
              <w:t>3</w:t>
            </w:r>
          </w:p>
        </w:tc>
        <w:tc>
          <w:tcPr>
            <w:tcW w:w="396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0,233</w:t>
            </w:r>
          </w:p>
        </w:tc>
      </w:tr>
      <w:tr w:rsidR="009F4CDF" w:rsidRPr="00705016" w:rsidTr="009F4CDF">
        <w:tc>
          <w:tcPr>
            <w:tcW w:w="2971"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Марганец</w:t>
            </w:r>
          </w:p>
        </w:tc>
        <w:tc>
          <w:tcPr>
            <w:tcW w:w="1985"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мг/дм</w:t>
            </w:r>
            <w:r w:rsidRPr="00705016">
              <w:rPr>
                <w:rFonts w:ascii="Times New Roman" w:hAnsi="Times New Roman" w:cs="Times New Roman"/>
                <w:sz w:val="24"/>
                <w:szCs w:val="24"/>
                <w:vertAlign w:val="superscript"/>
              </w:rPr>
              <w:t>3</w:t>
            </w:r>
          </w:p>
        </w:tc>
        <w:tc>
          <w:tcPr>
            <w:tcW w:w="396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0,0023</w:t>
            </w:r>
          </w:p>
        </w:tc>
      </w:tr>
    </w:tbl>
    <w:p w:rsidR="009F4CDF" w:rsidRPr="00705016" w:rsidRDefault="009F4CDF" w:rsidP="00705016">
      <w:pPr>
        <w:spacing w:after="0" w:line="240" w:lineRule="auto"/>
        <w:ind w:firstLine="851"/>
        <w:jc w:val="both"/>
        <w:rPr>
          <w:rStyle w:val="jlqj4b"/>
          <w:rFonts w:ascii="Times New Roman" w:hAnsi="Times New Roman" w:cs="Times New Roman"/>
          <w:sz w:val="28"/>
          <w:szCs w:val="28"/>
          <w:lang w:val="kk-KZ"/>
        </w:rPr>
      </w:pPr>
    </w:p>
    <w:p w:rsidR="009F4CDF" w:rsidRPr="00705016" w:rsidRDefault="009F4CDF" w:rsidP="00705016">
      <w:pPr>
        <w:spacing w:after="0" w:line="240" w:lineRule="auto"/>
        <w:ind w:firstLine="851"/>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lastRenderedPageBreak/>
        <w:t xml:space="preserve">Гидрохимиялық көрсеткіштер бойынша мектептің автономды ұңғымасының техникалық суында хлоридтер, сульфаттар, фосфаттар, аммоний азоты, нитриттер, нитраттар, жалпы темір, марганец бар.Барлық көрсеткіштер норма шегінде. </w:t>
      </w:r>
    </w:p>
    <w:p w:rsidR="009F4CDF" w:rsidRPr="00705016" w:rsidRDefault="009F4CDF" w:rsidP="00705016">
      <w:pPr>
        <w:pStyle w:val="a3"/>
        <w:spacing w:before="0" w:beforeAutospacing="0" w:after="0" w:afterAutospacing="0"/>
        <w:jc w:val="both"/>
        <w:rPr>
          <w:rStyle w:val="jlqj4b"/>
          <w:rFonts w:eastAsiaTheme="majorEastAsia"/>
          <w:sz w:val="28"/>
          <w:szCs w:val="28"/>
          <w:lang w:val="kk-KZ"/>
        </w:rPr>
      </w:pPr>
      <w:r w:rsidRPr="00705016">
        <w:rPr>
          <w:rStyle w:val="jlqj4b"/>
          <w:rFonts w:eastAsiaTheme="majorEastAsia"/>
          <w:sz w:val="28"/>
          <w:szCs w:val="28"/>
          <w:lang w:val="kk-KZ"/>
        </w:rPr>
        <w:t>Осылайша, Киевка ауылындағы ауыз судың гидрохимиялық күйін бағалау кезінде құрғақ қалдық «Алтын-дән» балабақшасында - 2900 мг / дм</w:t>
      </w:r>
      <w:r w:rsidRPr="00705016">
        <w:rPr>
          <w:rStyle w:val="jlqj4b"/>
          <w:rFonts w:eastAsiaTheme="majorEastAsia"/>
          <w:sz w:val="28"/>
          <w:szCs w:val="28"/>
          <w:vertAlign w:val="superscript"/>
          <w:lang w:val="kk-KZ"/>
        </w:rPr>
        <w:t>3</w:t>
      </w:r>
      <w:r w:rsidRPr="00705016">
        <w:rPr>
          <w:rStyle w:val="jlqj4b"/>
          <w:rFonts w:eastAsiaTheme="majorEastAsia"/>
          <w:sz w:val="28"/>
          <w:szCs w:val="28"/>
          <w:lang w:val="kk-KZ"/>
        </w:rPr>
        <w:t>, Киев орта мектебінің ағын суында шекті рұқсат етілген концентрациядан асып кететінін атап өтуге болады. № 3 мектеп - 1920 мг / дм</w:t>
      </w:r>
      <w:r w:rsidRPr="00705016">
        <w:rPr>
          <w:rStyle w:val="jlqj4b"/>
          <w:rFonts w:eastAsiaTheme="majorEastAsia"/>
          <w:sz w:val="28"/>
          <w:szCs w:val="28"/>
          <w:vertAlign w:val="superscript"/>
          <w:lang w:val="kk-KZ"/>
        </w:rPr>
        <w:t>3</w:t>
      </w:r>
      <w:r w:rsidRPr="00705016">
        <w:rPr>
          <w:rStyle w:val="jlqj4b"/>
          <w:rFonts w:eastAsiaTheme="majorEastAsia"/>
          <w:sz w:val="28"/>
          <w:szCs w:val="28"/>
          <w:lang w:val="kk-KZ"/>
        </w:rPr>
        <w:t>, жалпы кермектілігі бойынша балабақшада -13,2 мг / дм</w:t>
      </w:r>
      <w:r w:rsidRPr="00705016">
        <w:rPr>
          <w:rStyle w:val="jlqj4b"/>
          <w:rFonts w:eastAsiaTheme="majorEastAsia"/>
          <w:sz w:val="28"/>
          <w:szCs w:val="28"/>
          <w:vertAlign w:val="superscript"/>
          <w:lang w:val="kk-KZ"/>
        </w:rPr>
        <w:t>3</w:t>
      </w:r>
      <w:r w:rsidRPr="00705016">
        <w:rPr>
          <w:rStyle w:val="jlqj4b"/>
          <w:rFonts w:eastAsiaTheme="majorEastAsia"/>
          <w:sz w:val="28"/>
          <w:szCs w:val="28"/>
          <w:lang w:val="kk-KZ"/>
        </w:rPr>
        <w:t>, мектепте - 13,8 мг / дм</w:t>
      </w:r>
      <w:r w:rsidRPr="00705016">
        <w:rPr>
          <w:rStyle w:val="jlqj4b"/>
          <w:rFonts w:eastAsiaTheme="majorEastAsia"/>
          <w:sz w:val="28"/>
          <w:szCs w:val="28"/>
          <w:vertAlign w:val="superscript"/>
          <w:lang w:val="kk-KZ"/>
        </w:rPr>
        <w:t>3</w:t>
      </w:r>
      <w:r w:rsidRPr="00705016">
        <w:rPr>
          <w:rStyle w:val="jlqj4b"/>
          <w:rFonts w:eastAsiaTheme="majorEastAsia"/>
          <w:sz w:val="28"/>
          <w:szCs w:val="28"/>
          <w:lang w:val="kk-KZ"/>
        </w:rPr>
        <w:t>, басталған ауылдың батысындағы көше сорғысында - 8.93 мг / дм</w:t>
      </w:r>
      <w:r w:rsidRPr="00705016">
        <w:rPr>
          <w:rStyle w:val="jlqj4b"/>
          <w:rFonts w:eastAsiaTheme="majorEastAsia"/>
          <w:sz w:val="28"/>
          <w:szCs w:val="28"/>
          <w:vertAlign w:val="superscript"/>
          <w:lang w:val="kk-KZ"/>
        </w:rPr>
        <w:t>3</w:t>
      </w:r>
      <w:r w:rsidRPr="00705016">
        <w:rPr>
          <w:rStyle w:val="jlqj4b"/>
          <w:rFonts w:eastAsiaTheme="majorEastAsia"/>
          <w:sz w:val="28"/>
          <w:szCs w:val="28"/>
          <w:lang w:val="kk-KZ"/>
        </w:rPr>
        <w:t>. Мектептің автономды ұңғымасында электр өткізгіштігінің ең жоғары көрсеткіштері -1889 мс / см, хлоридтер -271,57 мг / дм</w:t>
      </w:r>
      <w:r w:rsidRPr="00705016">
        <w:rPr>
          <w:rStyle w:val="jlqj4b"/>
          <w:rFonts w:eastAsiaTheme="majorEastAsia"/>
          <w:sz w:val="28"/>
          <w:szCs w:val="28"/>
          <w:vertAlign w:val="superscript"/>
          <w:lang w:val="kk-KZ"/>
        </w:rPr>
        <w:t>3</w:t>
      </w:r>
      <w:r w:rsidRPr="00705016">
        <w:rPr>
          <w:rStyle w:val="jlqj4b"/>
          <w:rFonts w:eastAsiaTheme="majorEastAsia"/>
          <w:sz w:val="28"/>
          <w:szCs w:val="28"/>
          <w:lang w:val="kk-KZ"/>
        </w:rPr>
        <w:t>, сульфаттар - 311,58 мг / дм</w:t>
      </w:r>
      <w:r w:rsidRPr="00705016">
        <w:rPr>
          <w:rStyle w:val="jlqj4b"/>
          <w:rFonts w:eastAsiaTheme="majorEastAsia"/>
          <w:sz w:val="28"/>
          <w:szCs w:val="28"/>
          <w:vertAlign w:val="superscript"/>
          <w:lang w:val="kk-KZ"/>
        </w:rPr>
        <w:t>3</w:t>
      </w:r>
      <w:r w:rsidRPr="00705016">
        <w:rPr>
          <w:rStyle w:val="jlqj4b"/>
          <w:rFonts w:eastAsiaTheme="majorEastAsia"/>
          <w:sz w:val="28"/>
          <w:szCs w:val="28"/>
          <w:lang w:val="kk-KZ"/>
        </w:rPr>
        <w:t>, жалпы кермектілігі - 16,95 мг / дм</w:t>
      </w:r>
      <w:r w:rsidRPr="00705016">
        <w:rPr>
          <w:rStyle w:val="jlqj4b"/>
          <w:rFonts w:eastAsiaTheme="majorEastAsia"/>
          <w:sz w:val="28"/>
          <w:szCs w:val="28"/>
          <w:vertAlign w:val="superscript"/>
          <w:lang w:val="kk-KZ"/>
        </w:rPr>
        <w:t>3</w:t>
      </w:r>
      <w:r w:rsidRPr="00705016">
        <w:rPr>
          <w:rStyle w:val="jlqj4b"/>
          <w:rFonts w:eastAsiaTheme="majorEastAsia"/>
          <w:sz w:val="28"/>
          <w:szCs w:val="28"/>
          <w:lang w:val="kk-KZ"/>
        </w:rPr>
        <w:t>, натрий -205,67 мг / дм</w:t>
      </w:r>
      <w:r w:rsidRPr="00705016">
        <w:rPr>
          <w:rStyle w:val="jlqj4b"/>
          <w:rFonts w:eastAsiaTheme="majorEastAsia"/>
          <w:sz w:val="28"/>
          <w:szCs w:val="28"/>
          <w:vertAlign w:val="superscript"/>
          <w:lang w:val="kk-KZ"/>
        </w:rPr>
        <w:t>3</w:t>
      </w:r>
      <w:r w:rsidRPr="00705016">
        <w:rPr>
          <w:rStyle w:val="jlqj4b"/>
          <w:rFonts w:eastAsiaTheme="majorEastAsia"/>
          <w:sz w:val="28"/>
          <w:szCs w:val="28"/>
          <w:lang w:val="kk-KZ"/>
        </w:rPr>
        <w:t>.</w:t>
      </w:r>
    </w:p>
    <w:p w:rsidR="009F4CDF" w:rsidRPr="00705016" w:rsidRDefault="009F4CDF" w:rsidP="0070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Келесі </w:t>
      </w:r>
      <w:r w:rsidRPr="00577B04">
        <w:rPr>
          <w:rStyle w:val="jlqj4b"/>
          <w:rFonts w:ascii="Times New Roman" w:hAnsi="Times New Roman" w:cs="Times New Roman"/>
          <w:sz w:val="28"/>
          <w:szCs w:val="28"/>
          <w:lang w:val="kk-KZ"/>
        </w:rPr>
        <w:t>серияда күзгі</w:t>
      </w:r>
      <w:r w:rsidRPr="00705016">
        <w:rPr>
          <w:rStyle w:val="jlqj4b"/>
          <w:rFonts w:ascii="Times New Roman" w:hAnsi="Times New Roman" w:cs="Times New Roman"/>
          <w:sz w:val="28"/>
          <w:szCs w:val="28"/>
          <w:lang w:val="kk-KZ"/>
        </w:rPr>
        <w:t xml:space="preserve"> мерзімде алынған су сынамаларының гидрохимиялық құрамы талданды және мәліметтер 6 кестеде көрсетілген. </w:t>
      </w:r>
    </w:p>
    <w:p w:rsidR="009F4CDF" w:rsidRPr="00705016" w:rsidRDefault="009F4CDF" w:rsidP="0070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jlqj4b"/>
          <w:rFonts w:ascii="Times New Roman" w:hAnsi="Times New Roman" w:cs="Times New Roman"/>
          <w:sz w:val="28"/>
          <w:szCs w:val="28"/>
          <w:lang w:val="kk-KZ"/>
        </w:rPr>
      </w:pPr>
    </w:p>
    <w:p w:rsidR="009F4CDF" w:rsidRPr="00705016" w:rsidRDefault="009F4CDF" w:rsidP="0070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Кесте </w:t>
      </w:r>
      <w:r w:rsidR="00577B04">
        <w:rPr>
          <w:rStyle w:val="jlqj4b"/>
          <w:rFonts w:ascii="Times New Roman" w:hAnsi="Times New Roman" w:cs="Times New Roman"/>
          <w:sz w:val="28"/>
          <w:szCs w:val="28"/>
          <w:lang w:val="kk-KZ"/>
        </w:rPr>
        <w:t>24</w:t>
      </w:r>
      <w:r w:rsidRPr="00705016">
        <w:rPr>
          <w:rStyle w:val="jlqj4b"/>
          <w:rFonts w:ascii="Times New Roman" w:hAnsi="Times New Roman" w:cs="Times New Roman"/>
          <w:sz w:val="28"/>
          <w:szCs w:val="28"/>
          <w:lang w:val="kk-KZ"/>
        </w:rPr>
        <w:t>- Қарағанды облысы Нұра ауылынан алынған су сынамаларындағы гидрохимиялық көрсеткіштер</w:t>
      </w:r>
    </w:p>
    <w:p w:rsidR="009F4CDF" w:rsidRPr="00705016" w:rsidRDefault="009F4CDF" w:rsidP="0070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lang w:val="kk-KZ"/>
        </w:rPr>
      </w:pPr>
    </w:p>
    <w:tbl>
      <w:tblPr>
        <w:tblStyle w:val="ab"/>
        <w:tblW w:w="0" w:type="auto"/>
        <w:tblLayout w:type="fixed"/>
        <w:tblLook w:val="04A0"/>
      </w:tblPr>
      <w:tblGrid>
        <w:gridCol w:w="2185"/>
        <w:gridCol w:w="1556"/>
        <w:gridCol w:w="1612"/>
        <w:gridCol w:w="1418"/>
        <w:gridCol w:w="1417"/>
        <w:gridCol w:w="1276"/>
      </w:tblGrid>
      <w:tr w:rsidR="009F4CDF" w:rsidRPr="00705016" w:rsidTr="009F4CDF">
        <w:tc>
          <w:tcPr>
            <w:tcW w:w="21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Физика-химиялық көрсеткіштер</w:t>
            </w:r>
          </w:p>
        </w:tc>
        <w:tc>
          <w:tcPr>
            <w:tcW w:w="15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 xml:space="preserve">Ауыз су ШРК </w:t>
            </w:r>
          </w:p>
        </w:tc>
        <w:tc>
          <w:tcPr>
            <w:tcW w:w="572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 сынамалар</w:t>
            </w:r>
          </w:p>
        </w:tc>
      </w:tr>
      <w:tr w:rsidR="009F4CDF" w:rsidRPr="00705016" w:rsidTr="009F4CDF">
        <w:tc>
          <w:tcPr>
            <w:tcW w:w="21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4CDF" w:rsidRPr="00705016" w:rsidRDefault="009F4CDF" w:rsidP="00705016">
            <w:pPr>
              <w:rPr>
                <w:rFonts w:ascii="Times New Roman" w:hAnsi="Times New Roman" w:cs="Times New Roman"/>
                <w:sz w:val="24"/>
                <w:szCs w:val="24"/>
              </w:rPr>
            </w:pPr>
          </w:p>
        </w:tc>
        <w:tc>
          <w:tcPr>
            <w:tcW w:w="15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4CDF" w:rsidRPr="00705016" w:rsidRDefault="009F4CDF" w:rsidP="00705016">
            <w:pPr>
              <w:rPr>
                <w:rFonts w:ascii="Times New Roman" w:hAnsi="Times New Roman" w:cs="Times New Roman"/>
                <w:sz w:val="24"/>
                <w:szCs w:val="24"/>
                <w:lang w:val="kk-KZ"/>
              </w:rPr>
            </w:pP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 xml:space="preserve">№1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№4</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Хлорид</w:t>
            </w:r>
            <w:r w:rsidRPr="00705016">
              <w:rPr>
                <w:rFonts w:ascii="Times New Roman" w:hAnsi="Times New Roman" w:cs="Times New Roman"/>
                <w:sz w:val="24"/>
                <w:szCs w:val="24"/>
                <w:lang w:val="kk-KZ"/>
              </w:rPr>
              <w:t>тер</w:t>
            </w:r>
            <w:r w:rsidRPr="00705016">
              <w:rPr>
                <w:rFonts w:ascii="Times New Roman" w:hAnsi="Times New Roman" w:cs="Times New Roman"/>
                <w:sz w:val="24"/>
                <w:szCs w:val="24"/>
              </w:rPr>
              <w:t>, мг/л</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350</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177,5±0,12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195,25±0,54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248,5±0,78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159,75±0,27</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Фосфат</w:t>
            </w:r>
            <w:r w:rsidRPr="00705016">
              <w:rPr>
                <w:rFonts w:ascii="Times New Roman" w:hAnsi="Times New Roman" w:cs="Times New Roman"/>
                <w:sz w:val="24"/>
                <w:szCs w:val="24"/>
                <w:lang w:val="kk-KZ"/>
              </w:rPr>
              <w:t>тар</w:t>
            </w:r>
            <w:r w:rsidRPr="00705016">
              <w:rPr>
                <w:rFonts w:ascii="Times New Roman" w:hAnsi="Times New Roman" w:cs="Times New Roman"/>
                <w:sz w:val="24"/>
                <w:szCs w:val="24"/>
              </w:rPr>
              <w:t>, мг/л</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3,5</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0,28±0,002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0,25±0,001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0,4±0,005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0,3±0,007</w:t>
            </w:r>
          </w:p>
        </w:tc>
      </w:tr>
      <w:tr w:rsidR="009F4CDF" w:rsidRPr="00705016" w:rsidTr="009F4CDF">
        <w:tc>
          <w:tcPr>
            <w:tcW w:w="21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ru-RU"/>
              </w:rPr>
              <w:t>Гидролиз</w:t>
            </w:r>
            <w:r w:rsidRPr="00705016">
              <w:rPr>
                <w:rFonts w:ascii="Times New Roman" w:hAnsi="Times New Roman" w:cs="Times New Roman"/>
                <w:sz w:val="24"/>
                <w:szCs w:val="24"/>
                <w:lang w:val="kk-KZ"/>
              </w:rPr>
              <w:t xml:space="preserve">деуші </w:t>
            </w:r>
            <w:r w:rsidRPr="00705016">
              <w:rPr>
                <w:rFonts w:ascii="Times New Roman" w:hAnsi="Times New Roman" w:cs="Times New Roman"/>
                <w:sz w:val="24"/>
                <w:szCs w:val="24"/>
                <w:lang w:val="ru-RU"/>
              </w:rPr>
              <w:t>полифосфат</w:t>
            </w:r>
            <w:r w:rsidRPr="00705016">
              <w:rPr>
                <w:rFonts w:ascii="Times New Roman" w:hAnsi="Times New Roman" w:cs="Times New Roman"/>
                <w:sz w:val="24"/>
                <w:szCs w:val="24"/>
                <w:lang w:val="kk-KZ"/>
              </w:rPr>
              <w:t>тар және фосфор қышқылы</w:t>
            </w:r>
            <w:r w:rsidRPr="00705016">
              <w:rPr>
                <w:rFonts w:ascii="Times New Roman" w:hAnsi="Times New Roman" w:cs="Times New Roman"/>
                <w:sz w:val="24"/>
                <w:szCs w:val="24"/>
                <w:lang w:val="ru-RU"/>
              </w:rPr>
              <w:t xml:space="preserve"> эфир</w:t>
            </w:r>
            <w:r w:rsidRPr="00705016">
              <w:rPr>
                <w:rFonts w:ascii="Times New Roman" w:hAnsi="Times New Roman" w:cs="Times New Roman"/>
                <w:sz w:val="24"/>
                <w:szCs w:val="24"/>
                <w:lang w:val="kk-KZ"/>
              </w:rPr>
              <w:t>лері</w:t>
            </w:r>
          </w:p>
          <w:p w:rsidR="009F4CDF" w:rsidRPr="00705016" w:rsidRDefault="009F4CDF" w:rsidP="00705016">
            <w:pPr>
              <w:widowControl w:val="0"/>
              <w:jc w:val="both"/>
              <w:rPr>
                <w:rFonts w:ascii="Times New Roman" w:hAnsi="Times New Roman" w:cs="Times New Roman"/>
                <w:sz w:val="24"/>
                <w:szCs w:val="24"/>
                <w:lang w:val="ru-RU"/>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ru-RU"/>
              </w:rPr>
            </w:pPr>
            <w:r w:rsidRPr="00705016">
              <w:rPr>
                <w:rFonts w:ascii="Times New Roman" w:hAnsi="Times New Roman" w:cs="Times New Roman"/>
                <w:sz w:val="24"/>
                <w:szCs w:val="24"/>
                <w:lang w:val="ru-RU"/>
              </w:rPr>
              <w:t>фосфат ион</w:t>
            </w:r>
            <w:r w:rsidRPr="00705016">
              <w:rPr>
                <w:rFonts w:ascii="Times New Roman" w:hAnsi="Times New Roman" w:cs="Times New Roman"/>
                <w:sz w:val="24"/>
                <w:szCs w:val="24"/>
                <w:lang w:val="kk-KZ"/>
              </w:rPr>
              <w:t>дары к</w:t>
            </w:r>
            <w:r w:rsidRPr="00705016">
              <w:rPr>
                <w:rFonts w:ascii="Times New Roman" w:hAnsi="Times New Roman" w:cs="Times New Roman"/>
                <w:sz w:val="24"/>
                <w:szCs w:val="24"/>
                <w:lang w:val="ru-RU"/>
              </w:rPr>
              <w:t>онцентрация</w:t>
            </w:r>
            <w:r w:rsidRPr="00705016">
              <w:rPr>
                <w:rFonts w:ascii="Times New Roman" w:hAnsi="Times New Roman" w:cs="Times New Roman"/>
                <w:sz w:val="24"/>
                <w:szCs w:val="24"/>
                <w:lang w:val="kk-KZ"/>
              </w:rPr>
              <w:t>сы</w:t>
            </w:r>
            <w:r w:rsidRPr="00705016">
              <w:rPr>
                <w:rFonts w:ascii="Times New Roman" w:hAnsi="Times New Roman" w:cs="Times New Roman"/>
                <w:sz w:val="24"/>
                <w:szCs w:val="24"/>
                <w:lang w:val="ru-RU"/>
              </w:rPr>
              <w:t>, мг/л</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0,33</w:t>
            </w:r>
            <w:r w:rsidRPr="00705016">
              <w:rPr>
                <w:rFonts w:ascii="Times New Roman" w:hAnsi="Times New Roman" w:cs="Times New Roman"/>
                <w:sz w:val="24"/>
                <w:szCs w:val="24"/>
                <w:lang w:val="kk-KZ"/>
              </w:rPr>
              <w:t>±0,001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0,3±0,001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0,45±0,003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1±0,004</w:t>
            </w:r>
          </w:p>
        </w:tc>
      </w:tr>
      <w:tr w:rsidR="009F4CDF" w:rsidRPr="00705016" w:rsidTr="009F4CDF">
        <w:tc>
          <w:tcPr>
            <w:tcW w:w="21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4CDF" w:rsidRPr="00705016" w:rsidRDefault="009F4CDF" w:rsidP="00705016">
            <w:pPr>
              <w:rPr>
                <w:rFonts w:ascii="Times New Roman" w:hAnsi="Times New Roman" w:cs="Times New Roman"/>
                <w:sz w:val="24"/>
                <w:szCs w:val="24"/>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ru-RU"/>
              </w:rPr>
            </w:pPr>
            <w:r w:rsidRPr="00705016">
              <w:rPr>
                <w:rFonts w:ascii="Times New Roman" w:hAnsi="Times New Roman" w:cs="Times New Roman"/>
                <w:sz w:val="24"/>
                <w:szCs w:val="24"/>
                <w:lang w:val="ru-RU"/>
              </w:rPr>
              <w:t>полифосфат ион</w:t>
            </w:r>
            <w:r w:rsidRPr="00705016">
              <w:rPr>
                <w:rFonts w:ascii="Times New Roman" w:hAnsi="Times New Roman" w:cs="Times New Roman"/>
                <w:sz w:val="24"/>
                <w:szCs w:val="24"/>
                <w:lang w:val="kk-KZ"/>
              </w:rPr>
              <w:t>дары к</w:t>
            </w:r>
            <w:r w:rsidRPr="00705016">
              <w:rPr>
                <w:rFonts w:ascii="Times New Roman" w:hAnsi="Times New Roman" w:cs="Times New Roman"/>
                <w:sz w:val="24"/>
                <w:szCs w:val="24"/>
                <w:lang w:val="ru-RU"/>
              </w:rPr>
              <w:t>онцентрация</w:t>
            </w:r>
            <w:r w:rsidRPr="00705016">
              <w:rPr>
                <w:rFonts w:ascii="Times New Roman" w:hAnsi="Times New Roman" w:cs="Times New Roman"/>
                <w:sz w:val="24"/>
                <w:szCs w:val="24"/>
                <w:lang w:val="kk-KZ"/>
              </w:rPr>
              <w:t>сы</w:t>
            </w:r>
            <w:r w:rsidRPr="00705016">
              <w:rPr>
                <w:rFonts w:ascii="Times New Roman" w:hAnsi="Times New Roman" w:cs="Times New Roman"/>
                <w:sz w:val="24"/>
                <w:szCs w:val="24"/>
                <w:lang w:val="ru-RU"/>
              </w:rPr>
              <w:t>, мг/л</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0,05</w:t>
            </w:r>
            <w:r w:rsidRPr="00705016">
              <w:rPr>
                <w:rFonts w:ascii="Times New Roman" w:hAnsi="Times New Roman" w:cs="Times New Roman"/>
                <w:sz w:val="24"/>
                <w:szCs w:val="24"/>
                <w:lang w:val="kk-KZ"/>
              </w:rPr>
              <w:t>±0,008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0,05±0,004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0,005±0,0001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0,7±0,002</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Түс</w:t>
            </w:r>
            <w:r w:rsidRPr="00705016">
              <w:rPr>
                <w:rFonts w:ascii="Times New Roman" w:hAnsi="Times New Roman" w:cs="Times New Roman"/>
                <w:sz w:val="24"/>
                <w:szCs w:val="24"/>
              </w:rPr>
              <w:t>,</w:t>
            </w:r>
            <w:r w:rsidRPr="00705016">
              <w:rPr>
                <w:rFonts w:ascii="Times New Roman" w:hAnsi="Times New Roman" w:cs="Times New Roman"/>
                <w:sz w:val="24"/>
                <w:szCs w:val="24"/>
                <w:vertAlign w:val="superscript"/>
              </w:rPr>
              <w:t>0</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4CDF" w:rsidRPr="00705016" w:rsidRDefault="009F4CDF" w:rsidP="00705016">
            <w:pPr>
              <w:widowControl w:val="0"/>
              <w:jc w:val="both"/>
              <w:rPr>
                <w:rFonts w:ascii="Times New Roman" w:hAnsi="Times New Roman" w:cs="Times New Roman"/>
                <w:sz w:val="24"/>
                <w:szCs w:val="24"/>
                <w:lang w:val="kk-KZ"/>
              </w:rPr>
            </w:pP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20,9±0,14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57,23±0,12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32,89±0,32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20,82±0,51</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Темір</w:t>
            </w:r>
            <w:r w:rsidRPr="00705016">
              <w:rPr>
                <w:rFonts w:ascii="Times New Roman" w:hAnsi="Times New Roman" w:cs="Times New Roman"/>
                <w:sz w:val="24"/>
                <w:szCs w:val="24"/>
              </w:rPr>
              <w:t>, мг/л</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0,3</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0,5±0,02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0,1±0,001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0,11±0,002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0,06±0,004</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Нитрат</w:t>
            </w:r>
            <w:r w:rsidRPr="00705016">
              <w:rPr>
                <w:rFonts w:ascii="Times New Roman" w:hAnsi="Times New Roman" w:cs="Times New Roman"/>
                <w:sz w:val="24"/>
                <w:szCs w:val="24"/>
                <w:lang w:val="kk-KZ"/>
              </w:rPr>
              <w:t>тар</w:t>
            </w:r>
            <w:r w:rsidRPr="00705016">
              <w:rPr>
                <w:rFonts w:ascii="Times New Roman" w:hAnsi="Times New Roman" w:cs="Times New Roman"/>
                <w:sz w:val="24"/>
                <w:szCs w:val="24"/>
              </w:rPr>
              <w:t>мг/л</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45</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5±0,08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5±0,007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45±0,02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5±0,05</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ОБҚ</w:t>
            </w:r>
            <w:r w:rsidRPr="00705016">
              <w:rPr>
                <w:rFonts w:ascii="Times New Roman" w:hAnsi="Times New Roman" w:cs="Times New Roman"/>
                <w:sz w:val="24"/>
                <w:szCs w:val="24"/>
              </w:rPr>
              <w:t>, мг/л</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9,6±0,06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8±0,04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9,6±0,07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6,4±0,09</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ОБҚ</w:t>
            </w:r>
            <w:r w:rsidRPr="00705016">
              <w:rPr>
                <w:rFonts w:ascii="Times New Roman" w:hAnsi="Times New Roman" w:cs="Times New Roman"/>
                <w:sz w:val="24"/>
                <w:szCs w:val="24"/>
                <w:vertAlign w:val="subscript"/>
              </w:rPr>
              <w:t>5</w:t>
            </w:r>
            <w:r w:rsidRPr="00705016">
              <w:rPr>
                <w:rFonts w:ascii="Times New Roman" w:hAnsi="Times New Roman" w:cs="Times New Roman"/>
                <w:sz w:val="24"/>
                <w:szCs w:val="24"/>
              </w:rPr>
              <w:t>, мг/л</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2,8±0,001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2,8±0,03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3,0±0,001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3,2±0,02</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рН</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4CDF" w:rsidRPr="00705016" w:rsidRDefault="009F4CDF" w:rsidP="00705016">
            <w:pPr>
              <w:widowControl w:val="0"/>
              <w:jc w:val="both"/>
              <w:rPr>
                <w:rFonts w:ascii="Times New Roman" w:hAnsi="Times New Roman" w:cs="Times New Roman"/>
                <w:sz w:val="24"/>
                <w:szCs w:val="24"/>
                <w:lang w:val="kk-KZ"/>
              </w:rPr>
            </w:pP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7,15±0,04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7,07±0,04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6,93±0,001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7,13±0,09</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Жесткость</w:t>
            </w:r>
            <w:r w:rsidRPr="00705016">
              <w:rPr>
                <w:rFonts w:ascii="Times New Roman" w:hAnsi="Times New Roman" w:cs="Times New Roman"/>
                <w:sz w:val="24"/>
                <w:szCs w:val="24"/>
                <w:vertAlign w:val="superscript"/>
              </w:rPr>
              <w:t>0</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4CDF" w:rsidRPr="00705016" w:rsidRDefault="009F4CDF" w:rsidP="00705016">
            <w:pPr>
              <w:widowControl w:val="0"/>
              <w:jc w:val="both"/>
              <w:rPr>
                <w:rFonts w:ascii="Times New Roman" w:hAnsi="Times New Roman" w:cs="Times New Roman"/>
                <w:sz w:val="24"/>
                <w:szCs w:val="24"/>
                <w:lang w:val="kk-KZ"/>
              </w:rPr>
            </w:pP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5±0,03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6±0,01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9±0,02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4±0,08</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Аммоний, мг/л</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2,0</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0,048±0,0001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0,098±0,0002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0,19±0,008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0,16±0,004</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Сульфат</w:t>
            </w:r>
            <w:r w:rsidRPr="00705016">
              <w:rPr>
                <w:rFonts w:ascii="Times New Roman" w:hAnsi="Times New Roman" w:cs="Times New Roman"/>
                <w:sz w:val="24"/>
                <w:szCs w:val="24"/>
                <w:lang w:val="kk-KZ"/>
              </w:rPr>
              <w:t>тар</w:t>
            </w:r>
            <w:r w:rsidRPr="00705016">
              <w:rPr>
                <w:rFonts w:ascii="Times New Roman" w:hAnsi="Times New Roman" w:cs="Times New Roman"/>
                <w:sz w:val="24"/>
                <w:szCs w:val="24"/>
              </w:rPr>
              <w:t>, мг/л</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500</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480±0,45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384±0,54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768±0,35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384±0,37</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Карбонат</w:t>
            </w:r>
            <w:r w:rsidRPr="00705016">
              <w:rPr>
                <w:rFonts w:ascii="Times New Roman" w:hAnsi="Times New Roman" w:cs="Times New Roman"/>
                <w:sz w:val="24"/>
                <w:szCs w:val="24"/>
                <w:lang w:val="kk-KZ"/>
              </w:rPr>
              <w:t>тар</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4CDF" w:rsidRPr="00705016" w:rsidRDefault="009F4CDF" w:rsidP="00705016">
            <w:pPr>
              <w:widowControl w:val="0"/>
              <w:jc w:val="both"/>
              <w:rPr>
                <w:rFonts w:ascii="Times New Roman" w:hAnsi="Times New Roman" w:cs="Times New Roman"/>
                <w:sz w:val="24"/>
                <w:szCs w:val="24"/>
                <w:lang w:val="kk-KZ"/>
              </w:rPr>
            </w:pP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Гидрокорбанат</w:t>
            </w:r>
            <w:r w:rsidRPr="00705016">
              <w:rPr>
                <w:rFonts w:ascii="Times New Roman" w:hAnsi="Times New Roman" w:cs="Times New Roman"/>
                <w:sz w:val="24"/>
                <w:szCs w:val="24"/>
                <w:lang w:val="kk-KZ"/>
              </w:rPr>
              <w:t>тар</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30-400</w:t>
            </w: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0,08±0,0007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0,08±0,0007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0,05±0,0004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0,01±0,001</w:t>
            </w:r>
          </w:p>
        </w:tc>
      </w:tr>
      <w:tr w:rsidR="009F4CDF" w:rsidRPr="00705016" w:rsidTr="009F4CDF">
        <w:tc>
          <w:tcPr>
            <w:tcW w:w="21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Сілтілік</w:t>
            </w:r>
            <w:r w:rsidRPr="00705016">
              <w:rPr>
                <w:rFonts w:ascii="Times New Roman" w:hAnsi="Times New Roman" w:cs="Times New Roman"/>
                <w:sz w:val="24"/>
                <w:szCs w:val="24"/>
              </w:rPr>
              <w:t>, моль/л</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4CDF" w:rsidRPr="00705016" w:rsidRDefault="009F4CDF" w:rsidP="00705016">
            <w:pPr>
              <w:widowControl w:val="0"/>
              <w:jc w:val="both"/>
              <w:rPr>
                <w:rFonts w:ascii="Times New Roman" w:hAnsi="Times New Roman" w:cs="Times New Roman"/>
                <w:sz w:val="24"/>
                <w:szCs w:val="24"/>
                <w:lang w:val="kk-KZ"/>
              </w:rPr>
            </w:pPr>
          </w:p>
        </w:tc>
        <w:tc>
          <w:tcPr>
            <w:tcW w:w="1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0,04±0,0004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0,04±0,000</w:t>
            </w:r>
            <w:r w:rsidRPr="00705016">
              <w:rPr>
                <w:rFonts w:ascii="Times New Roman" w:hAnsi="Times New Roman" w:cs="Times New Roman"/>
                <w:sz w:val="24"/>
                <w:szCs w:val="24"/>
                <w:lang w:val="kk-KZ"/>
              </w:rPr>
              <w:lastRenderedPageBreak/>
              <w:t>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lastRenderedPageBreak/>
              <w:t>0,025±0,00</w:t>
            </w:r>
            <w:r w:rsidRPr="00705016">
              <w:rPr>
                <w:rFonts w:ascii="Times New Roman" w:hAnsi="Times New Roman" w:cs="Times New Roman"/>
                <w:sz w:val="24"/>
                <w:szCs w:val="24"/>
                <w:lang w:val="kk-KZ"/>
              </w:rPr>
              <w:lastRenderedPageBreak/>
              <w:t>01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lastRenderedPageBreak/>
              <w:t>0,05±0,00</w:t>
            </w:r>
            <w:r w:rsidRPr="00705016">
              <w:rPr>
                <w:rFonts w:ascii="Times New Roman" w:hAnsi="Times New Roman" w:cs="Times New Roman"/>
                <w:sz w:val="24"/>
                <w:szCs w:val="24"/>
                <w:lang w:val="kk-KZ"/>
              </w:rPr>
              <w:lastRenderedPageBreak/>
              <w:t>04</w:t>
            </w:r>
          </w:p>
        </w:tc>
      </w:tr>
    </w:tbl>
    <w:p w:rsidR="009F4CDF" w:rsidRPr="00705016" w:rsidRDefault="009F4CDF" w:rsidP="0070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kk-KZ"/>
        </w:rPr>
      </w:pPr>
    </w:p>
    <w:p w:rsidR="009F4CDF" w:rsidRPr="00705016" w:rsidRDefault="009F4CDF" w:rsidP="0070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jlqj4b"/>
          <w:rFonts w:ascii="Times New Roman" w:hAnsi="Times New Roman" w:cs="Times New Roman"/>
          <w:lang w:val="kk-KZ"/>
        </w:rPr>
      </w:pPr>
      <w:r w:rsidRPr="00705016">
        <w:rPr>
          <w:rStyle w:val="jlqj4b"/>
          <w:rFonts w:ascii="Times New Roman" w:hAnsi="Times New Roman" w:cs="Times New Roman"/>
          <w:sz w:val="28"/>
          <w:szCs w:val="28"/>
          <w:lang w:val="kk-KZ"/>
        </w:rPr>
        <w:t xml:space="preserve">Біздің тәжірибелерімізде хлоридтер барлық сынамаларда бар және олардың мөлшері 159,75-тен 248,5 мг/л дейін болған. Жоғарыда айтылғандай, судағы хлоридтер әдетте кальций, магний және натрий тұздары болып табылады. Егер олардың көбейтілген мөлшері талдау кезінде анықталса, бұл су қоймасы ағынды сулармен ластанған дегенді білдіреді, бірақ біздің тәжірибелерімізде ол ШРК-дан аспайды. Осыған қарамастан, 3-сынама қалған үлгілермен салыстырғанда хлоридтің ең жоғары концентрациясына ие болды. </w:t>
      </w:r>
    </w:p>
    <w:p w:rsidR="009F4CDF" w:rsidRPr="00705016" w:rsidRDefault="009F4CDF" w:rsidP="0070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Сынамалардағы фосфаттар 0,25-тен 4 мг/л-ге дейін мән көрсетті, бұл фосфор қосылыстарының құрамы айтарлықтай маусымдық ауытқуларға ұшырайтыны белгілі, өйткені олар фотосинтез процестерінің интенсивтілігі мен органикалық биохимиялық тотығу процестеріне байланысты заттар. Фосфаттардың жер үсті суларындағы минималды концентрациясы әдетте көктем мен жазда, ал максимумы - күзде және қыста байқалады. Біздің үлгілерде барлық үлгілерде ШРКдан фосфат концентрациясының артық мөлшері байқалмайды. Біздің үлгілердегі полифосфаттардың концентрациясы 0,005-тен 0,7 мг/л-ге дейін болды. Полифосфаттар суды жұмсартуға, талшықтарды майсыздандыруға, ұнтақтар мен сабындардың құрамдас бөлігі, коррозия ингибиторы, катализатор ретінде тамақ өнеркәсібінде қолданылатыны белгілі. Тұрмыстық және ауыз су мақсатындағы судағы полифосфаттардың белгіленген рұқсат етілген қалдық мөлшері 3,5 мг/дм</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xml:space="preserve"> құрайды (органолептикалық шектеуші қауіптіліктің индикаторы), эксперименттік үлгілердегі мәндері ШРК-ден аспайды. </w:t>
      </w:r>
    </w:p>
    <w:p w:rsidR="009F4CDF" w:rsidRPr="00705016" w:rsidRDefault="009F4CDF" w:rsidP="0070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Түс - бұл су сапасының көрсеткіші, негізінен гуминдік және сульфатты қышқылдардың, сондай-ақ темір қосылыстарының (Fe</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xml:space="preserve">) болуымен байланысты. Біздің тәжірибелердегі хроматизм 20 </w:t>
      </w:r>
      <w:r w:rsidRPr="00705016">
        <w:rPr>
          <w:rStyle w:val="jlqj4b"/>
          <w:rFonts w:ascii="Times New Roman" w:hAnsi="Times New Roman" w:cs="Times New Roman"/>
          <w:sz w:val="28"/>
          <w:szCs w:val="28"/>
          <w:vertAlign w:val="superscript"/>
          <w:lang w:val="kk-KZ"/>
        </w:rPr>
        <w:t>0</w:t>
      </w:r>
      <w:r w:rsidRPr="00705016">
        <w:rPr>
          <w:rStyle w:val="jlqj4b"/>
          <w:rFonts w:ascii="Times New Roman" w:hAnsi="Times New Roman" w:cs="Times New Roman"/>
          <w:sz w:val="28"/>
          <w:szCs w:val="28"/>
          <w:lang w:val="kk-KZ"/>
        </w:rPr>
        <w:t xml:space="preserve"> және одан жоғары болды, ал екінші үлгіде ол ең көп дегенде 57,23 болды. </w:t>
      </w:r>
    </w:p>
    <w:p w:rsidR="009F4CDF" w:rsidRPr="00705016" w:rsidRDefault="009F4CDF" w:rsidP="0070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Сульфаттар барлық дерлік жер үсті суларында болады және маңызды аниондардың бірі болып табылады. Біздің тәжірибелерімізде 384-тен 768 мг / л дейін. </w:t>
      </w:r>
      <w:r w:rsidRPr="00705016">
        <w:rPr>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 xml:space="preserve">3 үлгідегі су сынамасында ШРК-ден 49,6% асып кеткен. </w:t>
      </w:r>
    </w:p>
    <w:p w:rsidR="009F4CDF" w:rsidRPr="00705016" w:rsidRDefault="009F4CDF" w:rsidP="0070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lang w:val="kk-KZ"/>
        </w:rPr>
      </w:pPr>
      <w:r w:rsidRPr="00705016">
        <w:rPr>
          <w:rStyle w:val="jlqj4b"/>
          <w:rFonts w:ascii="Times New Roman" w:hAnsi="Times New Roman" w:cs="Times New Roman"/>
          <w:sz w:val="28"/>
          <w:szCs w:val="28"/>
          <w:lang w:val="kk-KZ"/>
        </w:rPr>
        <w:t xml:space="preserve">Темірдің жер үсті суларындағы негізгі нысаны - үш валентті темір иондарының еріген бейорганикалық және органикалық қосылыстармен, негізінен гумин қышқылдарының тұздары - гуматтармен күрделі қосылыстарын түзеді. Біздің үлгілерде темір 0,006-0,5мг/л концентрациясында анықталды. </w:t>
      </w:r>
      <w:r w:rsidRPr="00705016">
        <w:rPr>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1-үлгіде ШРК-ден 66% артық. Темір концентрациясы айтарлықтай маусымдық ауытқуларға ұшырайды. Әдетте, биологиялық өнімділігі жоғары су қоймаларында жазғы және қысқы тоқырау кезеңінде төменгі су қабаттарында темір концентрациясының артуы байқалады. Су массаларының күзгі-көктемгі араласуы (гомотермия) Fe (II) Fe (III) дейін тотығуымен және Fe(OH)</w:t>
      </w:r>
      <w:r w:rsidRPr="00705016">
        <w:rPr>
          <w:rStyle w:val="jlqj4b"/>
          <w:rFonts w:ascii="Times New Roman" w:hAnsi="Times New Roman" w:cs="Times New Roman"/>
          <w:sz w:val="28"/>
          <w:szCs w:val="28"/>
          <w:vertAlign w:val="subscript"/>
          <w:lang w:val="kk-KZ"/>
        </w:rPr>
        <w:t>3</w:t>
      </w:r>
      <w:r w:rsidRPr="00705016">
        <w:rPr>
          <w:rStyle w:val="jlqj4b"/>
          <w:rFonts w:ascii="Times New Roman" w:hAnsi="Times New Roman" w:cs="Times New Roman"/>
          <w:sz w:val="28"/>
          <w:szCs w:val="28"/>
          <w:lang w:val="kk-KZ"/>
        </w:rPr>
        <w:t xml:space="preserve"> түрінде соңғысының жауын-шашынымен жүреді. Суда нитраттардың болуы су қоймасының табиғи өзін-</w:t>
      </w:r>
      <w:r w:rsidRPr="00705016">
        <w:rPr>
          <w:rStyle w:val="jlqj4b"/>
          <w:rFonts w:ascii="Times New Roman" w:hAnsi="Times New Roman" w:cs="Times New Roman"/>
          <w:sz w:val="28"/>
          <w:szCs w:val="28"/>
          <w:lang w:val="kk-KZ"/>
        </w:rPr>
        <w:lastRenderedPageBreak/>
        <w:t>өзі тазартуын көрсетеді. Табиғи таза суда нитраттар мөлшері 1-2 мг/л-ден аспайды.</w:t>
      </w:r>
    </w:p>
    <w:p w:rsidR="009F4CDF" w:rsidRPr="00705016" w:rsidRDefault="009F4CDF" w:rsidP="0070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jlqj4b"/>
          <w:rFonts w:ascii="Times New Roman" w:hAnsi="Times New Roman" w:cs="Times New Roman"/>
          <w:lang w:val="kk-KZ"/>
        </w:rPr>
      </w:pPr>
      <w:r w:rsidRPr="00705016">
        <w:rPr>
          <w:rStyle w:val="jlqj4b"/>
          <w:rFonts w:ascii="Times New Roman" w:hAnsi="Times New Roman" w:cs="Times New Roman"/>
          <w:sz w:val="28"/>
          <w:szCs w:val="28"/>
          <w:lang w:val="kk-KZ"/>
        </w:rPr>
        <w:t xml:space="preserve">Санитарлық ережелер ауыз суындағы нитраттардың мөлшерін - 45 мг/л құрады, бұл біздің тәжірибелерімізде </w:t>
      </w:r>
      <w:r w:rsidRPr="00705016">
        <w:rPr>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 xml:space="preserve">3 үлгіде анықталды, ол тұрмыстық мақсатта қолданылады, басқа үлгілерде ШРК - 5 мг/л аспайды.  </w:t>
      </w:r>
    </w:p>
    <w:p w:rsidR="009F4CDF" w:rsidRPr="00705016" w:rsidRDefault="009F4CDF" w:rsidP="0070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Жер үсті суларында ОБҚ</w:t>
      </w:r>
      <w:r w:rsidRPr="00705016">
        <w:rPr>
          <w:rStyle w:val="jlqj4b"/>
          <w:rFonts w:ascii="Times New Roman" w:hAnsi="Times New Roman" w:cs="Times New Roman"/>
          <w:sz w:val="28"/>
          <w:szCs w:val="28"/>
          <w:vertAlign w:val="subscript"/>
          <w:lang w:val="kk-KZ"/>
        </w:rPr>
        <w:t>5</w:t>
      </w:r>
      <w:r w:rsidRPr="00705016">
        <w:rPr>
          <w:rStyle w:val="jlqj4b"/>
          <w:rFonts w:ascii="Times New Roman" w:hAnsi="Times New Roman" w:cs="Times New Roman"/>
          <w:sz w:val="28"/>
          <w:szCs w:val="28"/>
          <w:lang w:val="kk-KZ"/>
        </w:rPr>
        <w:t xml:space="preserve"> мәні 0,5-тен 5,0 мг/л-ге дейін; ол негізінен температураның өзгеруіне және микроорганизмдердің физиологиялық және биохимиялық белсенділігіне байланысты болатын маусымдық және тәуліктік өзгерістерге ұшырайтын көрсеткіш. Табиғи су объектілерінің ОБҚ</w:t>
      </w:r>
      <w:r w:rsidRPr="00705016">
        <w:rPr>
          <w:rStyle w:val="jlqj4b"/>
          <w:rFonts w:ascii="Times New Roman" w:hAnsi="Times New Roman" w:cs="Times New Roman"/>
          <w:sz w:val="28"/>
          <w:szCs w:val="28"/>
          <w:vertAlign w:val="subscript"/>
          <w:lang w:val="kk-KZ"/>
        </w:rPr>
        <w:t>5</w:t>
      </w:r>
      <w:r w:rsidRPr="00705016">
        <w:rPr>
          <w:rStyle w:val="jlqj4b"/>
          <w:rFonts w:ascii="Times New Roman" w:hAnsi="Times New Roman" w:cs="Times New Roman"/>
          <w:sz w:val="28"/>
          <w:szCs w:val="28"/>
          <w:lang w:val="kk-KZ"/>
        </w:rPr>
        <w:t>-тегі өзгерістер ағынды сулармен ластанған кезде өте маңызды. Нәтижелерден мектептің кранынан және ұңғымадан алынған ОБҚ</w:t>
      </w:r>
      <w:r w:rsidRPr="00705016">
        <w:rPr>
          <w:rStyle w:val="jlqj4b"/>
          <w:rFonts w:ascii="Times New Roman" w:hAnsi="Times New Roman" w:cs="Times New Roman"/>
          <w:sz w:val="28"/>
          <w:szCs w:val="28"/>
          <w:vertAlign w:val="subscript"/>
          <w:lang w:val="kk-KZ"/>
        </w:rPr>
        <w:t>5</w:t>
      </w:r>
      <w:r w:rsidRPr="00705016">
        <w:rPr>
          <w:rStyle w:val="jlqj4b"/>
          <w:rFonts w:ascii="Times New Roman" w:hAnsi="Times New Roman" w:cs="Times New Roman"/>
          <w:sz w:val="28"/>
          <w:szCs w:val="28"/>
          <w:lang w:val="kk-KZ"/>
        </w:rPr>
        <w:t xml:space="preserve"> индикаторы бойынша су </w:t>
      </w:r>
      <w:r w:rsidRPr="00705016">
        <w:rPr>
          <w:rFonts w:ascii="Times New Roman" w:hAnsi="Times New Roman" w:cs="Times New Roman"/>
          <w:sz w:val="28"/>
          <w:szCs w:val="28"/>
          <w:lang w:val="kk-KZ"/>
        </w:rPr>
        <w:t>№3</w:t>
      </w:r>
      <w:r w:rsidRPr="00705016">
        <w:rPr>
          <w:rStyle w:val="jlqj4b"/>
          <w:rFonts w:ascii="Times New Roman" w:hAnsi="Times New Roman" w:cs="Times New Roman"/>
          <w:sz w:val="28"/>
          <w:szCs w:val="28"/>
          <w:lang w:val="kk-KZ"/>
        </w:rPr>
        <w:t xml:space="preserve">-4 сынамаларда ластанған және </w:t>
      </w:r>
      <w:r w:rsidRPr="00705016">
        <w:rPr>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1-2 үлгілерде орташа ластанғанын көруге болады.</w:t>
      </w:r>
    </w:p>
    <w:p w:rsidR="009F4CDF" w:rsidRPr="00705016" w:rsidRDefault="009F4CDF" w:rsidP="0070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Жалпы кермектілік </w:t>
      </w:r>
      <w:r w:rsidR="007E5B0F">
        <w:rPr>
          <w:rStyle w:val="jlqj4b"/>
          <w:rFonts w:ascii="Times New Roman" w:hAnsi="Times New Roman" w:cs="Times New Roman"/>
          <w:sz w:val="28"/>
          <w:szCs w:val="28"/>
          <w:lang w:val="kk-KZ"/>
        </w:rPr>
        <w:t>б</w:t>
      </w:r>
      <w:r w:rsidRPr="00705016">
        <w:rPr>
          <w:rStyle w:val="jlqj4b"/>
          <w:rFonts w:ascii="Times New Roman" w:hAnsi="Times New Roman" w:cs="Times New Roman"/>
          <w:sz w:val="28"/>
          <w:szCs w:val="28"/>
          <w:lang w:val="kk-KZ"/>
        </w:rPr>
        <w:t xml:space="preserve">іздің тәжірибелерімізде 4-9 аралығында анықталды, </w:t>
      </w:r>
      <w:r w:rsidRPr="00705016">
        <w:rPr>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 xml:space="preserve"> 1,2,4 үлгілер үшін орташа кермектілік және </w:t>
      </w:r>
      <w:r w:rsidRPr="00705016">
        <w:rPr>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 xml:space="preserve"> 3 үлгі үшін жоғары кермектілік анықталды. </w:t>
      </w:r>
    </w:p>
    <w:p w:rsidR="009F4CDF" w:rsidRPr="00705016" w:rsidRDefault="009F4CDF" w:rsidP="0070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Біздің тәжірибелерімізде сілтілік 0,02-0,05 мг/л аралығында болды. </w:t>
      </w:r>
    </w:p>
    <w:p w:rsidR="009F4CDF" w:rsidRPr="00705016" w:rsidRDefault="009F4CDF" w:rsidP="0070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tlid-translation"/>
          <w:rFonts w:ascii="Times New Roman" w:hAnsi="Times New Roman" w:cs="Times New Roman"/>
          <w:lang w:val="kk-KZ"/>
        </w:rPr>
      </w:pPr>
      <w:r w:rsidRPr="00705016">
        <w:rPr>
          <w:rStyle w:val="jlqj4b"/>
          <w:rFonts w:ascii="Times New Roman" w:hAnsi="Times New Roman" w:cs="Times New Roman"/>
          <w:sz w:val="28"/>
          <w:szCs w:val="28"/>
          <w:lang w:val="kk-KZ"/>
        </w:rPr>
        <w:t>Аммоний</w:t>
      </w:r>
      <w:r w:rsidR="007E5B0F">
        <w:rPr>
          <w:rStyle w:val="jlqj4b"/>
          <w:rFonts w:ascii="Times New Roman" w:hAnsi="Times New Roman" w:cs="Times New Roman"/>
          <w:sz w:val="28"/>
          <w:szCs w:val="28"/>
          <w:lang w:val="kk-KZ"/>
        </w:rPr>
        <w:t xml:space="preserve"> сы</w:t>
      </w:r>
      <w:r w:rsidRPr="00705016">
        <w:rPr>
          <w:rStyle w:val="jlqj4b"/>
          <w:rFonts w:ascii="Times New Roman" w:hAnsi="Times New Roman" w:cs="Times New Roman"/>
          <w:sz w:val="28"/>
          <w:szCs w:val="28"/>
          <w:lang w:val="kk-KZ"/>
        </w:rPr>
        <w:t xml:space="preserve">намаларда 0¸04-тен 0,19 мг/л дейін, ол аммоний мөлшерімен таза сумен анықталады. Гидрокарбонаттар </w:t>
      </w:r>
      <w:r w:rsidR="007E5B0F">
        <w:rPr>
          <w:rStyle w:val="jlqj4b"/>
          <w:rFonts w:ascii="Times New Roman" w:hAnsi="Times New Roman" w:cs="Times New Roman"/>
          <w:sz w:val="28"/>
          <w:szCs w:val="28"/>
          <w:lang w:val="kk-KZ"/>
        </w:rPr>
        <w:t>б</w:t>
      </w:r>
      <w:r w:rsidRPr="00705016">
        <w:rPr>
          <w:rStyle w:val="jlqj4b"/>
          <w:rFonts w:ascii="Times New Roman" w:hAnsi="Times New Roman" w:cs="Times New Roman"/>
          <w:sz w:val="28"/>
          <w:szCs w:val="28"/>
          <w:lang w:val="kk-KZ"/>
        </w:rPr>
        <w:t>іздің тәжірибелерімізде</w:t>
      </w:r>
      <w:r w:rsidR="007E5B0F">
        <w:rPr>
          <w:rStyle w:val="jlqj4b"/>
          <w:rFonts w:ascii="Times New Roman" w:hAnsi="Times New Roman" w:cs="Times New Roman"/>
          <w:sz w:val="28"/>
          <w:szCs w:val="28"/>
          <w:lang w:val="kk-KZ"/>
        </w:rPr>
        <w:t xml:space="preserve">гі </w:t>
      </w:r>
      <w:r w:rsidRPr="00705016">
        <w:rPr>
          <w:rStyle w:val="jlqj4b"/>
          <w:rFonts w:ascii="Times New Roman" w:hAnsi="Times New Roman" w:cs="Times New Roman"/>
          <w:sz w:val="28"/>
          <w:szCs w:val="28"/>
          <w:lang w:val="kk-KZ"/>
        </w:rPr>
        <w:t>концентрациясы 0¸01-0¸08 ммоль/л болды және ШРК-дан аспады.</w:t>
      </w:r>
    </w:p>
    <w:p w:rsidR="009F4CDF" w:rsidRPr="00705016" w:rsidRDefault="009F4CDF" w:rsidP="00705016">
      <w:pPr>
        <w:spacing w:after="0" w:line="240" w:lineRule="auto"/>
        <w:ind w:firstLine="709"/>
        <w:jc w:val="both"/>
        <w:rPr>
          <w:rStyle w:val="jlqj4b"/>
          <w:rFonts w:ascii="Times New Roman" w:hAnsi="Times New Roman" w:cs="Times New Roman"/>
          <w:lang w:val="kk-KZ"/>
        </w:rPr>
      </w:pPr>
      <w:r w:rsidRPr="00705016">
        <w:rPr>
          <w:rStyle w:val="jlqj4b"/>
          <w:rFonts w:ascii="Times New Roman" w:hAnsi="Times New Roman" w:cs="Times New Roman"/>
          <w:sz w:val="28"/>
          <w:szCs w:val="28"/>
          <w:lang w:val="kk-KZ"/>
        </w:rPr>
        <w:t xml:space="preserve">Қарағандыоблысы, Нұра ауылында жер асты сулары сапасына егжей-тегжейлі бағалау жүргізілді. Жер асты сулары көбінесе саңырауқұлақтармен ластанатындығы анықталды. ЖМС сынағы көрсеткендей, бактериялар сонымен қатар су сынамаларында табылғанын көрсетті. Жер асты суларының сынамаларында колиформды бактериялардың болуы нашар салынған септиктермен және ауылда көптеген ашық үйінділердің болуымен байланысты болды. </w:t>
      </w:r>
    </w:p>
    <w:p w:rsidR="009F4CDF" w:rsidRPr="00705016" w:rsidRDefault="009F4CDF"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Судың гидрохимиялық талдауларына сәйкес ШРК темір, ОБҚ және сульфаттар құрамында көбейетінін атап өтуге болады. </w:t>
      </w:r>
    </w:p>
    <w:p w:rsidR="009F4CDF" w:rsidRPr="00705016" w:rsidRDefault="009F4CDF"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Өмір мен денсаулыққа қойылатын негізгі талаптардың бірі - су. Ластанған суды ішу, тиісті гигиена мен санитарлық жағдайдың жеткіліксіздігімен бірге, әлемде жыл сайын миллионнан астам өлімге тікелей немесе жанама жауапты. </w:t>
      </w:r>
    </w:p>
    <w:p w:rsidR="009F4CDF" w:rsidRPr="00705016" w:rsidRDefault="009F4CDF" w:rsidP="00705016">
      <w:pPr>
        <w:spacing w:after="0" w:line="240" w:lineRule="auto"/>
        <w:ind w:firstLine="709"/>
        <w:jc w:val="both"/>
        <w:rPr>
          <w:rStyle w:val="jlqj4b"/>
          <w:rFonts w:ascii="Times New Roman" w:hAnsi="Times New Roman" w:cs="Times New Roman"/>
          <w:sz w:val="28"/>
          <w:szCs w:val="28"/>
          <w:lang w:val="kk-KZ"/>
        </w:rPr>
      </w:pPr>
    </w:p>
    <w:p w:rsidR="009F4CDF" w:rsidRDefault="009F4CDF" w:rsidP="00705016">
      <w:pPr>
        <w:spacing w:after="0" w:line="240" w:lineRule="auto"/>
        <w:ind w:firstLine="709"/>
        <w:jc w:val="both"/>
        <w:rPr>
          <w:rFonts w:ascii="Times New Roman" w:hAnsi="Times New Roman" w:cs="Times New Roman"/>
          <w:b/>
          <w:sz w:val="28"/>
          <w:szCs w:val="28"/>
          <w:lang w:val="kk-KZ" w:eastAsia="ar-SA"/>
        </w:rPr>
      </w:pPr>
      <w:r w:rsidRPr="00577B04">
        <w:rPr>
          <w:rFonts w:ascii="Times New Roman" w:hAnsi="Times New Roman" w:cs="Times New Roman"/>
          <w:b/>
          <w:sz w:val="28"/>
          <w:szCs w:val="28"/>
          <w:lang w:val="kk-KZ" w:eastAsia="ar-SA"/>
        </w:rPr>
        <w:t xml:space="preserve">3.2.2 </w:t>
      </w:r>
      <w:r w:rsidR="00FC2EAB">
        <w:rPr>
          <w:rFonts w:ascii="Times New Roman" w:hAnsi="Times New Roman" w:cs="Times New Roman"/>
          <w:b/>
          <w:sz w:val="28"/>
          <w:szCs w:val="28"/>
          <w:lang w:val="kk-KZ" w:eastAsia="ar-SA"/>
        </w:rPr>
        <w:t>Нұра ауданы Киевка ауылы мысалында ауылдық жерлерде беткей және жер асты суларының санитарлық-биологиялық көрсеткіштерін зерттеу</w:t>
      </w:r>
    </w:p>
    <w:p w:rsidR="00FC2EAB" w:rsidRPr="00577B04" w:rsidRDefault="00FC2EAB" w:rsidP="00705016">
      <w:pPr>
        <w:spacing w:after="0" w:line="240" w:lineRule="auto"/>
        <w:ind w:firstLine="709"/>
        <w:jc w:val="both"/>
        <w:rPr>
          <w:rStyle w:val="jlqj4b"/>
          <w:rFonts w:ascii="Times New Roman" w:hAnsi="Times New Roman" w:cs="Times New Roman"/>
          <w:b/>
          <w:lang w:val="kk-KZ"/>
        </w:rPr>
      </w:pPr>
    </w:p>
    <w:p w:rsidR="009F4CDF" w:rsidRPr="00705016" w:rsidRDefault="009F4CDF"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Қысқы маусымда алынған су сынамаларында бактериялардың колониясын санау нәтижесінде эксперименттік мәліметтер </w:t>
      </w:r>
      <w:r w:rsidR="00577B04">
        <w:rPr>
          <w:rStyle w:val="jlqj4b"/>
          <w:rFonts w:ascii="Times New Roman" w:hAnsi="Times New Roman" w:cs="Times New Roman"/>
          <w:sz w:val="28"/>
          <w:szCs w:val="28"/>
          <w:lang w:val="kk-KZ"/>
        </w:rPr>
        <w:t>25</w:t>
      </w:r>
      <w:r w:rsidRPr="00705016">
        <w:rPr>
          <w:rStyle w:val="jlqj4b"/>
          <w:rFonts w:ascii="Times New Roman" w:hAnsi="Times New Roman" w:cs="Times New Roman"/>
          <w:sz w:val="28"/>
          <w:szCs w:val="28"/>
          <w:lang w:val="kk-KZ"/>
        </w:rPr>
        <w:t xml:space="preserve">-кестеде көрсетілген. </w:t>
      </w:r>
    </w:p>
    <w:p w:rsidR="00577B04" w:rsidRDefault="00577B04" w:rsidP="00705016">
      <w:pPr>
        <w:spacing w:after="0" w:line="240" w:lineRule="auto"/>
        <w:ind w:firstLine="709"/>
        <w:jc w:val="both"/>
        <w:rPr>
          <w:rStyle w:val="jlqj4b"/>
          <w:rFonts w:ascii="Times New Roman" w:hAnsi="Times New Roman" w:cs="Times New Roman"/>
          <w:sz w:val="28"/>
          <w:szCs w:val="28"/>
          <w:lang w:val="kk-KZ"/>
        </w:rPr>
      </w:pPr>
    </w:p>
    <w:p w:rsidR="009F4CDF" w:rsidRPr="00705016" w:rsidRDefault="009F4CDF"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Кесте </w:t>
      </w:r>
      <w:r w:rsidR="00577B04">
        <w:rPr>
          <w:rStyle w:val="jlqj4b"/>
          <w:rFonts w:ascii="Times New Roman" w:hAnsi="Times New Roman" w:cs="Times New Roman"/>
          <w:sz w:val="28"/>
          <w:szCs w:val="28"/>
          <w:lang w:val="kk-KZ"/>
        </w:rPr>
        <w:t>25</w:t>
      </w:r>
      <w:r w:rsidRPr="00705016">
        <w:rPr>
          <w:rStyle w:val="jlqj4b"/>
          <w:rFonts w:ascii="Times New Roman" w:hAnsi="Times New Roman" w:cs="Times New Roman"/>
          <w:sz w:val="28"/>
          <w:szCs w:val="28"/>
          <w:lang w:val="kk-KZ"/>
        </w:rPr>
        <w:t xml:space="preserve"> - Қарағанды облысы, Нұра ауылының су сынамаларындағы микробтардың жалпы санының көрсеткіштері (ЖМС, КТБ/мл).</w:t>
      </w:r>
    </w:p>
    <w:p w:rsidR="009F4CDF" w:rsidRPr="00705016" w:rsidRDefault="009F4CDF" w:rsidP="00705016">
      <w:pPr>
        <w:spacing w:after="0" w:line="240" w:lineRule="auto"/>
        <w:ind w:firstLine="709"/>
        <w:jc w:val="both"/>
        <w:rPr>
          <w:rFonts w:ascii="Times New Roman" w:hAnsi="Times New Roman" w:cs="Times New Roman"/>
          <w:b/>
          <w:lang w:val="kk-KZ"/>
        </w:rPr>
      </w:pPr>
    </w:p>
    <w:tbl>
      <w:tblPr>
        <w:tblStyle w:val="ab"/>
        <w:tblW w:w="8789" w:type="dxa"/>
        <w:tblInd w:w="250" w:type="dxa"/>
        <w:tblLook w:val="04A0"/>
      </w:tblPr>
      <w:tblGrid>
        <w:gridCol w:w="1030"/>
        <w:gridCol w:w="1568"/>
        <w:gridCol w:w="1620"/>
        <w:gridCol w:w="1620"/>
        <w:gridCol w:w="1620"/>
        <w:gridCol w:w="1620"/>
      </w:tblGrid>
      <w:tr w:rsidR="009F4CDF" w:rsidRPr="00A90E94" w:rsidTr="009F4CDF">
        <w:trPr>
          <w:trHeight w:val="165"/>
        </w:trPr>
        <w:tc>
          <w:tcPr>
            <w:tcW w:w="7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 xml:space="preserve">Сынама </w:t>
            </w:r>
            <w:r w:rsidRPr="00705016">
              <w:rPr>
                <w:rFonts w:ascii="Times New Roman" w:hAnsi="Times New Roman" w:cs="Times New Roman"/>
                <w:sz w:val="24"/>
                <w:szCs w:val="24"/>
              </w:rPr>
              <w:t>№</w:t>
            </w:r>
          </w:p>
        </w:tc>
        <w:tc>
          <w:tcPr>
            <w:tcW w:w="799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 xml:space="preserve">Су үлгілерінің қоректік ортаға қатынасы </w:t>
            </w:r>
          </w:p>
        </w:tc>
      </w:tr>
      <w:tr w:rsidR="009F4CDF" w:rsidRPr="00705016" w:rsidTr="009F4CDF">
        <w:trPr>
          <w:trHeight w:val="44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4CDF" w:rsidRPr="00705016" w:rsidRDefault="009F4CDF" w:rsidP="00705016">
            <w:pPr>
              <w:rPr>
                <w:rFonts w:ascii="Times New Roman" w:hAnsi="Times New Roman" w:cs="Times New Roman"/>
                <w:sz w:val="24"/>
                <w:szCs w:val="24"/>
                <w:lang w:val="kk-KZ"/>
              </w:rPr>
            </w:pP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 xml:space="preserve">Бастапқы су үлгісі </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vertAlign w:val="superscript"/>
                <w:lang w:val="kk-KZ"/>
              </w:rPr>
            </w:pPr>
            <w:r w:rsidRPr="00705016">
              <w:rPr>
                <w:rFonts w:ascii="Times New Roman" w:hAnsi="Times New Roman" w:cs="Times New Roman"/>
                <w:sz w:val="24"/>
                <w:szCs w:val="24"/>
                <w:lang w:val="kk-KZ"/>
              </w:rPr>
              <w:t>1:</w:t>
            </w:r>
            <w:r w:rsidRPr="00705016">
              <w:rPr>
                <w:rFonts w:ascii="Times New Roman" w:hAnsi="Times New Roman" w:cs="Times New Roman"/>
                <w:sz w:val="24"/>
                <w:szCs w:val="24"/>
              </w:rPr>
              <w:t>10</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vertAlign w:val="superscript"/>
                <w:lang w:val="kk-KZ"/>
              </w:rPr>
            </w:pPr>
            <w:r w:rsidRPr="00705016">
              <w:rPr>
                <w:rFonts w:ascii="Times New Roman" w:hAnsi="Times New Roman" w:cs="Times New Roman"/>
                <w:sz w:val="24"/>
                <w:szCs w:val="24"/>
                <w:lang w:val="kk-KZ"/>
              </w:rPr>
              <w:t>1:</w:t>
            </w:r>
            <w:r w:rsidRPr="00705016">
              <w:rPr>
                <w:rFonts w:ascii="Times New Roman" w:hAnsi="Times New Roman" w:cs="Times New Roman"/>
                <w:sz w:val="24"/>
                <w:szCs w:val="24"/>
              </w:rPr>
              <w:t>10</w:t>
            </w:r>
            <w:r w:rsidRPr="00705016">
              <w:rPr>
                <w:rFonts w:ascii="Times New Roman" w:hAnsi="Times New Roman" w:cs="Times New Roman"/>
                <w:sz w:val="24"/>
                <w:szCs w:val="24"/>
                <w:lang w:val="kk-KZ"/>
              </w:rPr>
              <w:t>0</w:t>
            </w:r>
          </w:p>
        </w:tc>
        <w:tc>
          <w:tcPr>
            <w:tcW w:w="1507" w:type="dxa"/>
            <w:tcBorders>
              <w:top w:val="single" w:sz="4" w:space="0" w:color="auto"/>
              <w:left w:val="single" w:sz="4" w:space="0" w:color="000000" w:themeColor="text1"/>
              <w:bottom w:val="single" w:sz="4" w:space="0" w:color="000000" w:themeColor="text1"/>
              <w:right w:val="single" w:sz="4" w:space="0" w:color="auto"/>
            </w:tcBorders>
            <w:hideMark/>
          </w:tcPr>
          <w:p w:rsidR="009F4CDF" w:rsidRPr="00705016" w:rsidRDefault="009F4CDF" w:rsidP="00705016">
            <w:pPr>
              <w:widowControl w:val="0"/>
              <w:jc w:val="both"/>
              <w:rPr>
                <w:rFonts w:ascii="Times New Roman" w:hAnsi="Times New Roman" w:cs="Times New Roman"/>
                <w:sz w:val="24"/>
                <w:szCs w:val="24"/>
                <w:vertAlign w:val="superscript"/>
              </w:rPr>
            </w:pPr>
            <w:r w:rsidRPr="00705016">
              <w:rPr>
                <w:rFonts w:ascii="Times New Roman" w:hAnsi="Times New Roman" w:cs="Times New Roman"/>
                <w:sz w:val="24"/>
                <w:szCs w:val="24"/>
                <w:lang w:val="kk-KZ"/>
              </w:rPr>
              <w:t>1:100</w:t>
            </w:r>
            <w:r w:rsidRPr="00705016">
              <w:rPr>
                <w:rFonts w:ascii="Times New Roman" w:hAnsi="Times New Roman" w:cs="Times New Roman"/>
                <w:sz w:val="24"/>
                <w:szCs w:val="24"/>
              </w:rPr>
              <w:t>0</w:t>
            </w:r>
          </w:p>
        </w:tc>
        <w:tc>
          <w:tcPr>
            <w:tcW w:w="1769" w:type="dxa"/>
            <w:tcBorders>
              <w:top w:val="single" w:sz="4" w:space="0" w:color="auto"/>
              <w:left w:val="single" w:sz="4" w:space="0" w:color="auto"/>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vertAlign w:val="superscript"/>
              </w:rPr>
            </w:pPr>
            <w:r w:rsidRPr="00705016">
              <w:rPr>
                <w:rFonts w:ascii="Times New Roman" w:hAnsi="Times New Roman" w:cs="Times New Roman"/>
                <w:sz w:val="24"/>
                <w:szCs w:val="24"/>
                <w:lang w:val="kk-KZ"/>
              </w:rPr>
              <w:t>1:</w:t>
            </w:r>
            <w:r w:rsidRPr="00705016">
              <w:rPr>
                <w:rFonts w:ascii="Times New Roman" w:hAnsi="Times New Roman" w:cs="Times New Roman"/>
                <w:sz w:val="24"/>
                <w:szCs w:val="24"/>
              </w:rPr>
              <w:t>1</w:t>
            </w:r>
            <w:r w:rsidRPr="00705016">
              <w:rPr>
                <w:rFonts w:ascii="Times New Roman" w:hAnsi="Times New Roman" w:cs="Times New Roman"/>
                <w:sz w:val="24"/>
                <w:szCs w:val="24"/>
                <w:lang w:val="kk-KZ"/>
              </w:rPr>
              <w:t>000</w:t>
            </w:r>
            <w:r w:rsidRPr="00705016">
              <w:rPr>
                <w:rFonts w:ascii="Times New Roman" w:hAnsi="Times New Roman" w:cs="Times New Roman"/>
                <w:sz w:val="24"/>
                <w:szCs w:val="24"/>
              </w:rPr>
              <w:t>0</w:t>
            </w:r>
          </w:p>
        </w:tc>
      </w:tr>
      <w:tr w:rsidR="009F4CDF" w:rsidRPr="00705016" w:rsidTr="009F4CDF">
        <w:trPr>
          <w:trHeight w:val="371"/>
        </w:trPr>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№1</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vertAlign w:val="superscript"/>
              </w:rPr>
            </w:pPr>
            <w:r w:rsidRPr="00705016">
              <w:rPr>
                <w:rFonts w:ascii="Times New Roman" w:hAnsi="Times New Roman" w:cs="Times New Roman"/>
                <w:sz w:val="24"/>
                <w:szCs w:val="24"/>
              </w:rPr>
              <w:t>2,75±0,19.10</w:t>
            </w:r>
            <w:r w:rsidRPr="00705016">
              <w:rPr>
                <w:rFonts w:ascii="Times New Roman" w:hAnsi="Times New Roman" w:cs="Times New Roman"/>
                <w:sz w:val="24"/>
                <w:szCs w:val="24"/>
                <w:vertAlign w:val="superscript"/>
              </w:rPr>
              <w:t>4</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1,13±0,02</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5</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1,06±0,02</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6</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5,0±0,02</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6</w:t>
            </w:r>
          </w:p>
        </w:tc>
        <w:tc>
          <w:tcPr>
            <w:tcW w:w="1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1,12±0,01</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6</w:t>
            </w:r>
          </w:p>
        </w:tc>
      </w:tr>
      <w:tr w:rsidR="009F4CDF" w:rsidRPr="00705016" w:rsidTr="009F4CDF">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№2</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1,59±0,15.10</w:t>
            </w:r>
            <w:r w:rsidRPr="00705016">
              <w:rPr>
                <w:rFonts w:ascii="Times New Roman" w:hAnsi="Times New Roman" w:cs="Times New Roman"/>
                <w:sz w:val="24"/>
                <w:szCs w:val="24"/>
                <w:vertAlign w:val="superscript"/>
              </w:rPr>
              <w:t>4</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1,14±0,02</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5</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0,83±0,03</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5</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2,0±0,02</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6</w:t>
            </w:r>
          </w:p>
        </w:tc>
        <w:tc>
          <w:tcPr>
            <w:tcW w:w="1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0,63±0,02</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6</w:t>
            </w:r>
          </w:p>
        </w:tc>
      </w:tr>
      <w:tr w:rsidR="009F4CDF" w:rsidRPr="00705016" w:rsidTr="009F4CDF">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№3</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2,76±0,09</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5</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1,92±0,06</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6</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1,05±0,08</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7</w:t>
            </w:r>
          </w:p>
        </w:tc>
        <w:tc>
          <w:tcPr>
            <w:tcW w:w="1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1,37±0,02</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6</w:t>
            </w:r>
          </w:p>
        </w:tc>
      </w:tr>
      <w:tr w:rsidR="009F4CDF" w:rsidRPr="00705016" w:rsidTr="009F4CDF">
        <w:trPr>
          <w:trHeight w:val="308"/>
        </w:trPr>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№4</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5,16±0,06</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5</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1,63±0,07</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5</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0,83±0,03</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6</w:t>
            </w:r>
          </w:p>
        </w:tc>
        <w:tc>
          <w:tcPr>
            <w:tcW w:w="1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1,83±0,07</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5</w:t>
            </w:r>
          </w:p>
        </w:tc>
      </w:tr>
    </w:tbl>
    <w:p w:rsidR="009F4CDF" w:rsidRPr="00705016" w:rsidRDefault="009F4CDF" w:rsidP="00705016">
      <w:pPr>
        <w:spacing w:after="0" w:line="240" w:lineRule="auto"/>
        <w:ind w:firstLine="709"/>
        <w:jc w:val="both"/>
        <w:rPr>
          <w:rStyle w:val="tlid-translation"/>
          <w:rFonts w:ascii="Times New Roman" w:hAnsi="Times New Roman" w:cs="Times New Roman"/>
          <w:sz w:val="28"/>
          <w:szCs w:val="28"/>
          <w:lang w:val="kk-KZ"/>
        </w:rPr>
      </w:pPr>
    </w:p>
    <w:p w:rsidR="009F4CDF" w:rsidRPr="00705016" w:rsidRDefault="009F4CDF" w:rsidP="00705016">
      <w:pPr>
        <w:spacing w:after="0" w:line="240" w:lineRule="auto"/>
        <w:ind w:firstLine="709"/>
        <w:jc w:val="both"/>
        <w:rPr>
          <w:rStyle w:val="tlid-translation"/>
          <w:rFonts w:ascii="Times New Roman" w:hAnsi="Times New Roman" w:cs="Times New Roman"/>
          <w:sz w:val="28"/>
          <w:szCs w:val="28"/>
          <w:lang w:val="kk-KZ" w:eastAsia="zh-CN"/>
        </w:rPr>
      </w:pPr>
      <w:r w:rsidRPr="00705016">
        <w:rPr>
          <w:rStyle w:val="jlqj4b"/>
          <w:rFonts w:ascii="Times New Roman" w:hAnsi="Times New Roman" w:cs="Times New Roman"/>
          <w:sz w:val="28"/>
          <w:szCs w:val="28"/>
          <w:lang w:val="kk-KZ"/>
        </w:rPr>
        <w:t>4-кестеге сәйкес бактериялық колониялардың саны сынамалардың әр түрлі нүктелерінде бактериялар санының әр түрлі өсу тенденциялары болғанын көрсетті, бірақ барлық үлгілерде колония түзуші бактериялар болған. Бірінші сынама алу нүктесінен бастап қоректік ортаның әр түрлі сұйылтуындағы су сынамасында колония түзуші бактериялардың әр түрлі өсу дәрежесі байқалды, бірақ қоректік орта 1:10000 концентрациясында колония түзуші микроорганизмдердің максималды өсуін көрсетті. Бастапқы қоректік ортада колония түзуші микроорганизмдер саны 2,75±0,19</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 xml:space="preserve">4 </w:t>
      </w:r>
      <w:r w:rsidRPr="00705016">
        <w:rPr>
          <w:rStyle w:val="jlqj4b"/>
          <w:rFonts w:ascii="Times New Roman" w:hAnsi="Times New Roman" w:cs="Times New Roman"/>
          <w:sz w:val="28"/>
          <w:szCs w:val="28"/>
          <w:lang w:val="kk-KZ"/>
        </w:rPr>
        <w:t>КТБ/мл құрады және қоректік орта концентрауиясының жоғарылауымен біртіндеп көбейеді. Қоректік ортаны сұйылту кезінде колония түзуші бактериялардың максималды саны 10</w:t>
      </w:r>
      <w:r w:rsidRPr="00705016">
        <w:rPr>
          <w:rStyle w:val="jlqj4b"/>
          <w:rFonts w:ascii="Times New Roman" w:hAnsi="Times New Roman" w:cs="Times New Roman"/>
          <w:sz w:val="28"/>
          <w:szCs w:val="28"/>
          <w:vertAlign w:val="superscript"/>
          <w:lang w:val="kk-KZ"/>
        </w:rPr>
        <w:t>4</w:t>
      </w:r>
      <w:r w:rsidRPr="00705016">
        <w:rPr>
          <w:rStyle w:val="jlqj4b"/>
          <w:rFonts w:ascii="Times New Roman" w:hAnsi="Times New Roman" w:cs="Times New Roman"/>
          <w:sz w:val="28"/>
          <w:szCs w:val="28"/>
          <w:lang w:val="kk-KZ"/>
        </w:rPr>
        <w:t>-5,0±0,82</w:t>
      </w:r>
      <m:oMath>
        <m:r>
          <w:rPr>
            <w:rFonts w:ascii="Cambria Math" w:hAnsi="Cambria Math" w:cs="Times New Roman"/>
            <w:sz w:val="24"/>
            <w:szCs w:val="24"/>
            <w:lang w:val="kk-KZ"/>
          </w:rPr>
          <m:t xml:space="preserve"> ∙</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6</w:t>
      </w:r>
      <w:r w:rsidRPr="00705016">
        <w:rPr>
          <w:rStyle w:val="jlqj4b"/>
          <w:rFonts w:ascii="Times New Roman" w:hAnsi="Times New Roman" w:cs="Times New Roman"/>
          <w:sz w:val="28"/>
          <w:szCs w:val="28"/>
          <w:lang w:val="kk-KZ"/>
        </w:rPr>
        <w:t xml:space="preserve"> КТБ/мл құрады. Бастапқы қоректік ортадағы екінші сынама алу нүктесінің су сынамасында колония түзуші микроорганизмдер саны 1,59±0,15</w:t>
      </w:r>
      <m:oMath>
        <m:r>
          <w:rPr>
            <w:rFonts w:ascii="Cambria Math" w:hAnsi="Cambria Math" w:cs="Times New Roman"/>
            <w:sz w:val="24"/>
            <w:szCs w:val="24"/>
            <w:lang w:val="kk-KZ"/>
          </w:rPr>
          <m:t xml:space="preserve"> ∙</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4</w:t>
      </w:r>
      <w:r w:rsidRPr="00705016">
        <w:rPr>
          <w:rStyle w:val="jlqj4b"/>
          <w:rFonts w:ascii="Times New Roman" w:hAnsi="Times New Roman" w:cs="Times New Roman"/>
          <w:sz w:val="28"/>
          <w:szCs w:val="28"/>
          <w:lang w:val="kk-KZ"/>
        </w:rPr>
        <w:t xml:space="preserve"> КТБ/мл құрады және қоректік ортаның концентрациясының жоғарылауымен біртіндеп көбейеді. Қоректік ортаны сұйылту кезінде колония түзуші бактериялардың максималды саны 10</w:t>
      </w:r>
      <w:r w:rsidRPr="00705016">
        <w:rPr>
          <w:rStyle w:val="jlqj4b"/>
          <w:rFonts w:ascii="Times New Roman" w:hAnsi="Times New Roman" w:cs="Times New Roman"/>
          <w:sz w:val="28"/>
          <w:szCs w:val="28"/>
          <w:vertAlign w:val="superscript"/>
          <w:lang w:val="kk-KZ"/>
        </w:rPr>
        <w:t>4</w:t>
      </w:r>
      <w:r w:rsidRPr="00705016">
        <w:rPr>
          <w:rStyle w:val="jlqj4b"/>
          <w:rFonts w:ascii="Times New Roman" w:hAnsi="Times New Roman" w:cs="Times New Roman"/>
          <w:sz w:val="28"/>
          <w:szCs w:val="28"/>
          <w:lang w:val="kk-KZ"/>
        </w:rPr>
        <w:t xml:space="preserve"> - 2,0±0,82</w:t>
      </w:r>
      <m:oMath>
        <m:r>
          <w:rPr>
            <w:rFonts w:ascii="Cambria Math" w:hAnsi="Cambria Math" w:cs="Times New Roman"/>
            <w:sz w:val="24"/>
            <w:szCs w:val="24"/>
            <w:lang w:val="kk-KZ"/>
          </w:rPr>
          <m:t xml:space="preserve"> ∙</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6</w:t>
      </w:r>
      <w:r w:rsidRPr="00705016">
        <w:rPr>
          <w:rStyle w:val="jlqj4b"/>
          <w:rFonts w:ascii="Times New Roman" w:hAnsi="Times New Roman" w:cs="Times New Roman"/>
          <w:sz w:val="28"/>
          <w:szCs w:val="28"/>
          <w:lang w:val="kk-KZ"/>
        </w:rPr>
        <w:t xml:space="preserve"> КТБ/мл құрады. Бастапқы қоректік ортадағы үшінші сынамалық нүктенің су сынамасында колония түзуші микроорганизмдер саны шексіз болды, содан кейін қоректік ортаның концентрациясының жоғарылауымен біртіндеп көбейеді. Колония түзетін бактериялардың максималды саны 10</w:t>
      </w:r>
      <w:r w:rsidRPr="00705016">
        <w:rPr>
          <w:rStyle w:val="jlqj4b"/>
          <w:rFonts w:ascii="Times New Roman" w:hAnsi="Times New Roman" w:cs="Times New Roman"/>
          <w:sz w:val="28"/>
          <w:szCs w:val="28"/>
          <w:vertAlign w:val="superscript"/>
          <w:lang w:val="kk-KZ"/>
        </w:rPr>
        <w:t>4</w:t>
      </w:r>
      <w:r w:rsidRPr="00705016">
        <w:rPr>
          <w:rStyle w:val="jlqj4b"/>
          <w:rFonts w:ascii="Times New Roman" w:hAnsi="Times New Roman" w:cs="Times New Roman"/>
          <w:sz w:val="28"/>
          <w:szCs w:val="28"/>
          <w:lang w:val="kk-KZ"/>
        </w:rPr>
        <w:t xml:space="preserve"> - 1,05±0,12</w:t>
      </w:r>
      <m:oMath>
        <m:r>
          <w:rPr>
            <w:rFonts w:ascii="Cambria Math" w:hAnsi="Cambria Math" w:cs="Times New Roman"/>
            <w:sz w:val="24"/>
            <w:szCs w:val="24"/>
          </w:rPr>
          <m:t xml:space="preserve"> ∙</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7</w:t>
      </w:r>
      <w:r w:rsidRPr="00705016">
        <w:rPr>
          <w:rStyle w:val="jlqj4b"/>
          <w:rFonts w:ascii="Times New Roman" w:hAnsi="Times New Roman" w:cs="Times New Roman"/>
          <w:sz w:val="28"/>
          <w:szCs w:val="28"/>
          <w:lang w:val="kk-KZ"/>
        </w:rPr>
        <w:t xml:space="preserve"> КТБ/мл қоректік ортада болды. Алғашқы қоректік ортадағы төртінші сынама нүктесінің су сынамасында колония түзуші микроорганизмдер саны шексіз болды, содан кейін қоректік ортаның концентрациясының жоғарылауымен біртіндеп колония түзуші бактериялардың саны азаяды. Қоректік ортаны сұйылту кезінде колония түзуші бактериялардың максималды саны 10</w:t>
      </w:r>
      <w:r w:rsidRPr="00705016">
        <w:rPr>
          <w:rStyle w:val="jlqj4b"/>
          <w:rFonts w:ascii="Times New Roman" w:hAnsi="Times New Roman" w:cs="Times New Roman"/>
          <w:sz w:val="28"/>
          <w:szCs w:val="28"/>
          <w:vertAlign w:val="superscript"/>
          <w:lang w:val="kk-KZ"/>
        </w:rPr>
        <w:t>4</w:t>
      </w:r>
      <w:r w:rsidRPr="00705016">
        <w:rPr>
          <w:rStyle w:val="jlqj4b"/>
          <w:rFonts w:ascii="Times New Roman" w:hAnsi="Times New Roman" w:cs="Times New Roman"/>
          <w:sz w:val="28"/>
          <w:szCs w:val="28"/>
          <w:lang w:val="kk-KZ"/>
        </w:rPr>
        <w:t xml:space="preserve"> - 0,83±0,3</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6</w:t>
      </w:r>
      <w:r w:rsidRPr="00705016">
        <w:rPr>
          <w:rStyle w:val="jlqj4b"/>
          <w:rFonts w:ascii="Times New Roman" w:hAnsi="Times New Roman" w:cs="Times New Roman"/>
          <w:sz w:val="28"/>
          <w:szCs w:val="28"/>
          <w:lang w:val="kk-KZ"/>
        </w:rPr>
        <w:t xml:space="preserve"> КТБ/мл құрады. Барлық іріктеу нүктелері үшін колония түзуші бактериялардың саны қоректік ортаны 1:100000 сұйылту кезінде колония түзуші микроорганизмдер санының азаюына әкелді, ең аз мөлшері </w:t>
      </w:r>
      <w:r w:rsidRPr="00705016">
        <w:rPr>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2 нүктесінде байқалды, қоректік ортадағы бактериялар концентрациясы 0,63 ± 0,22</w:t>
      </w:r>
      <m:oMath>
        <m:r>
          <w:rPr>
            <w:rFonts w:ascii="Cambria Math" w:hAnsi="Cambria Math" w:cs="Times New Roman"/>
            <w:sz w:val="24"/>
            <w:szCs w:val="24"/>
            <w:lang w:val="kk-KZ"/>
          </w:rPr>
          <m:t xml:space="preserve"> ∙</m:t>
        </m:r>
      </m:oMath>
      <w:r w:rsidRPr="00705016">
        <w:rPr>
          <w:rStyle w:val="jlqj4b"/>
          <w:rFonts w:ascii="Times New Roman" w:hAnsi="Times New Roman" w:cs="Times New Roman"/>
          <w:sz w:val="28"/>
          <w:szCs w:val="28"/>
          <w:lang w:val="kk-KZ"/>
        </w:rPr>
        <w:t xml:space="preserve"> 10</w:t>
      </w:r>
      <w:r w:rsidRPr="00705016">
        <w:rPr>
          <w:rStyle w:val="jlqj4b"/>
          <w:rFonts w:ascii="Times New Roman" w:hAnsi="Times New Roman" w:cs="Times New Roman"/>
          <w:sz w:val="28"/>
          <w:szCs w:val="28"/>
          <w:vertAlign w:val="superscript"/>
          <w:lang w:val="kk-KZ"/>
        </w:rPr>
        <w:t>6</w:t>
      </w:r>
      <w:r w:rsidRPr="00705016">
        <w:rPr>
          <w:rStyle w:val="jlqj4b"/>
          <w:rFonts w:ascii="Times New Roman" w:hAnsi="Times New Roman" w:cs="Times New Roman"/>
          <w:sz w:val="28"/>
          <w:szCs w:val="28"/>
          <w:lang w:val="kk-KZ"/>
        </w:rPr>
        <w:t xml:space="preserve"> КТБ / мл құрады.</w:t>
      </w:r>
    </w:p>
    <w:p w:rsidR="009F4CDF" w:rsidRPr="00705016" w:rsidRDefault="009F4CDF" w:rsidP="00705016">
      <w:pPr>
        <w:spacing w:after="0" w:line="240" w:lineRule="auto"/>
        <w:ind w:firstLine="709"/>
        <w:jc w:val="both"/>
        <w:rPr>
          <w:rStyle w:val="jlqj4b"/>
          <w:rFonts w:ascii="Times New Roman" w:hAnsi="Times New Roman" w:cs="Times New Roman"/>
          <w:lang w:val="kk-KZ"/>
        </w:rPr>
      </w:pPr>
      <w:r w:rsidRPr="00705016">
        <w:rPr>
          <w:rStyle w:val="jlqj4b"/>
          <w:rFonts w:ascii="Times New Roman" w:hAnsi="Times New Roman" w:cs="Times New Roman"/>
          <w:sz w:val="28"/>
          <w:szCs w:val="28"/>
          <w:lang w:val="kk-KZ"/>
        </w:rPr>
        <w:t xml:space="preserve">Келесі зерттеулерде саңырауқұлақтар мен актиномицеттердің колониялары да анықталды, эксперимент нәтижелері </w:t>
      </w:r>
      <w:r w:rsidR="00577B04">
        <w:rPr>
          <w:rStyle w:val="jlqj4b"/>
          <w:rFonts w:ascii="Times New Roman" w:hAnsi="Times New Roman" w:cs="Times New Roman"/>
          <w:sz w:val="28"/>
          <w:szCs w:val="28"/>
          <w:lang w:val="kk-KZ"/>
        </w:rPr>
        <w:t>26</w:t>
      </w:r>
      <w:r w:rsidRPr="00705016">
        <w:rPr>
          <w:rStyle w:val="jlqj4b"/>
          <w:rFonts w:ascii="Times New Roman" w:hAnsi="Times New Roman" w:cs="Times New Roman"/>
          <w:sz w:val="28"/>
          <w:szCs w:val="28"/>
          <w:lang w:val="kk-KZ"/>
        </w:rPr>
        <w:t xml:space="preserve">-кестеде келтірілген. Колония түзетін саңырауқұлақтар 1 және 3 үлгілерде, ал актиномицеттер Нұра ауылында алынған барлық үлгілерде байқалды. </w:t>
      </w:r>
      <w:r w:rsidRPr="00705016">
        <w:rPr>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 xml:space="preserve"> 1 сынамада бастапқы қоректік ортадағы саңырауқұлақ колониялары шексіз болды, қоректік ортаны 1:100 сұйылтқанда олар 0,5 ± 0,26 </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 xml:space="preserve"> 10</w:t>
      </w:r>
      <w:r w:rsidRPr="00705016">
        <w:rPr>
          <w:rStyle w:val="jlqj4b"/>
          <w:rFonts w:ascii="Times New Roman" w:hAnsi="Times New Roman" w:cs="Times New Roman"/>
          <w:sz w:val="28"/>
          <w:szCs w:val="28"/>
          <w:vertAlign w:val="superscript"/>
          <w:lang w:val="kk-KZ"/>
        </w:rPr>
        <w:t>4</w:t>
      </w:r>
      <w:r w:rsidRPr="00705016">
        <w:rPr>
          <w:rStyle w:val="jlqj4b"/>
          <w:rFonts w:ascii="Times New Roman" w:hAnsi="Times New Roman" w:cs="Times New Roman"/>
          <w:sz w:val="28"/>
          <w:szCs w:val="28"/>
          <w:lang w:val="kk-KZ"/>
        </w:rPr>
        <w:t xml:space="preserve"> КТБ / мл, ал 1: 1000 0,17 ± 0,15 </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 xml:space="preserve"> 10</w:t>
      </w:r>
      <w:r w:rsidRPr="00705016">
        <w:rPr>
          <w:rStyle w:val="jlqj4b"/>
          <w:rFonts w:ascii="Times New Roman" w:hAnsi="Times New Roman" w:cs="Times New Roman"/>
          <w:sz w:val="28"/>
          <w:szCs w:val="28"/>
          <w:vertAlign w:val="superscript"/>
          <w:lang w:val="kk-KZ"/>
        </w:rPr>
        <w:t xml:space="preserve">5 </w:t>
      </w:r>
      <w:r w:rsidRPr="00705016">
        <w:rPr>
          <w:rStyle w:val="jlqj4b"/>
          <w:rFonts w:ascii="Times New Roman" w:hAnsi="Times New Roman" w:cs="Times New Roman"/>
          <w:sz w:val="28"/>
          <w:szCs w:val="28"/>
          <w:lang w:val="kk-KZ"/>
        </w:rPr>
        <w:lastRenderedPageBreak/>
        <w:t xml:space="preserve">КТБ/мл болды. </w:t>
      </w:r>
      <w:r w:rsidRPr="00705016">
        <w:rPr>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 xml:space="preserve"> 3 сынамада бастапқы қоректік ортадағы саңырауқұлақ колониялары 0,73 ± 0,31 </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 xml:space="preserve"> 10</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xml:space="preserve"> КТБ/мл, 1: 100 концентрациясында олар 0,43 ± 0,24 </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 xml:space="preserve"> 10</w:t>
      </w:r>
      <w:r w:rsidRPr="00705016">
        <w:rPr>
          <w:rStyle w:val="jlqj4b"/>
          <w:rFonts w:ascii="Times New Roman" w:hAnsi="Times New Roman" w:cs="Times New Roman"/>
          <w:sz w:val="28"/>
          <w:szCs w:val="28"/>
          <w:vertAlign w:val="superscript"/>
          <w:lang w:val="kk-KZ"/>
        </w:rPr>
        <w:t>4</w:t>
      </w:r>
      <w:r w:rsidRPr="00705016">
        <w:rPr>
          <w:rStyle w:val="jlqj4b"/>
          <w:rFonts w:ascii="Times New Roman" w:hAnsi="Times New Roman" w:cs="Times New Roman"/>
          <w:sz w:val="28"/>
          <w:szCs w:val="28"/>
          <w:lang w:val="kk-KZ"/>
        </w:rPr>
        <w:t xml:space="preserve"> КТБ/мл, ал 1: 10000 концентрациясында 19 ± 0,25 </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 xml:space="preserve"> 10</w:t>
      </w:r>
      <w:r w:rsidRPr="00705016">
        <w:rPr>
          <w:rStyle w:val="jlqj4b"/>
          <w:rFonts w:ascii="Times New Roman" w:hAnsi="Times New Roman" w:cs="Times New Roman"/>
          <w:sz w:val="28"/>
          <w:szCs w:val="28"/>
          <w:vertAlign w:val="superscript"/>
          <w:lang w:val="kk-KZ"/>
        </w:rPr>
        <w:t>5</w:t>
      </w:r>
      <w:r w:rsidRPr="00705016">
        <w:rPr>
          <w:rStyle w:val="jlqj4b"/>
          <w:rFonts w:ascii="Times New Roman" w:hAnsi="Times New Roman" w:cs="Times New Roman"/>
          <w:sz w:val="28"/>
          <w:szCs w:val="28"/>
          <w:lang w:val="kk-KZ"/>
        </w:rPr>
        <w:t xml:space="preserve"> КТБ/мл болғаны анықталды. Барлық үлгілердегі актиномицеттер болғаны тіркелген және қоректік ортаның концентрациясының артуымен олардың саны көбейе бастаған. Сонымен, алғашқы сынамада актиномицеттер бастапқы қоректік ортада 0,43 ± 0,24 </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xml:space="preserve"> КТБ/мл, 1: 100концентрациясында - 2,97 ± 0,63</w:t>
      </w:r>
      <m:oMath>
        <m:r>
          <w:rPr>
            <w:rFonts w:ascii="Cambria Math" w:hAnsi="Cambria Math" w:cs="Times New Roman"/>
            <w:sz w:val="24"/>
            <w:szCs w:val="24"/>
            <w:lang w:val="kk-KZ"/>
          </w:rPr>
          <m:t xml:space="preserve"> ∙</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 xml:space="preserve">4 </w:t>
      </w:r>
      <w:r w:rsidRPr="00705016">
        <w:rPr>
          <w:rStyle w:val="jlqj4b"/>
          <w:rFonts w:ascii="Times New Roman" w:hAnsi="Times New Roman" w:cs="Times New Roman"/>
          <w:sz w:val="28"/>
          <w:szCs w:val="28"/>
          <w:lang w:val="kk-KZ"/>
        </w:rPr>
        <w:t>КТБ/мл, 1:1000 концентрациясында - 1,27±0,41</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 xml:space="preserve"> 0</w:t>
      </w:r>
      <w:r w:rsidRPr="00705016">
        <w:rPr>
          <w:rStyle w:val="jlqj4b"/>
          <w:rFonts w:ascii="Times New Roman" w:hAnsi="Times New Roman" w:cs="Times New Roman"/>
          <w:sz w:val="28"/>
          <w:szCs w:val="28"/>
          <w:vertAlign w:val="superscript"/>
          <w:lang w:val="kk-KZ"/>
        </w:rPr>
        <w:t>5</w:t>
      </w:r>
      <w:r w:rsidRPr="00705016">
        <w:rPr>
          <w:rStyle w:val="jlqj4b"/>
          <w:rFonts w:ascii="Times New Roman" w:hAnsi="Times New Roman" w:cs="Times New Roman"/>
          <w:sz w:val="28"/>
          <w:szCs w:val="28"/>
          <w:lang w:val="kk-KZ"/>
        </w:rPr>
        <w:t xml:space="preserve"> КТБ/мл. Екінші сынамада актиномицеттер бастапқы қоректік ортада 0,33±0,22</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КТБ/мл, 1:100 концентрациясында - 0,13±0,63</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4</w:t>
      </w:r>
      <w:r w:rsidRPr="00705016">
        <w:rPr>
          <w:rStyle w:val="jlqj4b"/>
          <w:rFonts w:ascii="Times New Roman" w:hAnsi="Times New Roman" w:cs="Times New Roman"/>
          <w:sz w:val="28"/>
          <w:szCs w:val="28"/>
          <w:lang w:val="kk-KZ"/>
        </w:rPr>
        <w:t xml:space="preserve"> КТБ/мл, 1:1000концентрациясында - 0,10 ±0,12</w:t>
      </w:r>
      <m:oMath>
        <m:r>
          <w:rPr>
            <w:rFonts w:ascii="Cambria Math" w:hAnsi="Cambria Math" w:cs="Times New Roman"/>
            <w:sz w:val="24"/>
            <w:szCs w:val="24"/>
            <w:lang w:val="kk-KZ"/>
          </w:rPr>
          <m:t xml:space="preserve"> ∙</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5</w:t>
      </w:r>
      <w:r w:rsidRPr="00705016">
        <w:rPr>
          <w:rStyle w:val="jlqj4b"/>
          <w:rFonts w:ascii="Times New Roman" w:hAnsi="Times New Roman" w:cs="Times New Roman"/>
          <w:sz w:val="28"/>
          <w:szCs w:val="28"/>
          <w:lang w:val="kk-KZ"/>
        </w:rPr>
        <w:t xml:space="preserve"> КТБ/мл. Үшінші сынамада бастапқы қоректік ортадағы актиномицеттер шексіз болды, 1: 100 концентрациясында - 0,33±0,21</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4</w:t>
      </w:r>
      <w:r w:rsidRPr="00705016">
        <w:rPr>
          <w:rStyle w:val="jlqj4b"/>
          <w:rFonts w:ascii="Times New Roman" w:hAnsi="Times New Roman" w:cs="Times New Roman"/>
          <w:sz w:val="28"/>
          <w:szCs w:val="28"/>
          <w:lang w:val="kk-KZ"/>
        </w:rPr>
        <w:t xml:space="preserve"> КТБ / мл, 1:1000 концентрациясында - 0,15±0,19</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5</w:t>
      </w:r>
      <w:r w:rsidRPr="00705016">
        <w:rPr>
          <w:rStyle w:val="jlqj4b"/>
          <w:rFonts w:ascii="Times New Roman" w:hAnsi="Times New Roman" w:cs="Times New Roman"/>
          <w:sz w:val="28"/>
          <w:szCs w:val="28"/>
          <w:lang w:val="kk-KZ"/>
        </w:rPr>
        <w:t xml:space="preserve">КТБ/мл болған. </w:t>
      </w:r>
    </w:p>
    <w:p w:rsidR="009F4CDF" w:rsidRPr="00705016" w:rsidRDefault="009F4CDF" w:rsidP="00705016">
      <w:pPr>
        <w:spacing w:after="0" w:line="240" w:lineRule="auto"/>
        <w:ind w:firstLine="709"/>
        <w:jc w:val="both"/>
        <w:rPr>
          <w:rStyle w:val="jlqj4b"/>
          <w:rFonts w:ascii="Times New Roman" w:hAnsi="Times New Roman" w:cs="Times New Roman"/>
          <w:sz w:val="28"/>
          <w:szCs w:val="28"/>
          <w:lang w:val="kk-KZ"/>
        </w:rPr>
      </w:pPr>
    </w:p>
    <w:p w:rsidR="009F4CDF" w:rsidRPr="00705016" w:rsidRDefault="00577B04" w:rsidP="00705016">
      <w:pPr>
        <w:spacing w:after="0" w:line="240" w:lineRule="auto"/>
        <w:ind w:firstLine="709"/>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Кесте 26</w:t>
      </w:r>
      <w:r w:rsidR="009F4CDF" w:rsidRPr="00705016">
        <w:rPr>
          <w:rStyle w:val="jlqj4b"/>
          <w:rFonts w:ascii="Times New Roman" w:hAnsi="Times New Roman" w:cs="Times New Roman"/>
          <w:sz w:val="28"/>
          <w:szCs w:val="28"/>
          <w:lang w:val="kk-KZ"/>
        </w:rPr>
        <w:t xml:space="preserve">- </w:t>
      </w:r>
    </w:p>
    <w:p w:rsidR="009F4CDF" w:rsidRPr="00705016" w:rsidRDefault="009F4CDF"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Қарағанды облысы, Нұра ауылынан алынған су сынамаларында саңырауқұлақтар мен актиномицеттердің көрсеткіштері, КТБ/мл</w:t>
      </w:r>
    </w:p>
    <w:p w:rsidR="009F4CDF" w:rsidRPr="00705016" w:rsidRDefault="009F4CDF" w:rsidP="00705016">
      <w:pPr>
        <w:spacing w:after="0" w:line="240" w:lineRule="auto"/>
        <w:ind w:firstLine="709"/>
        <w:jc w:val="both"/>
        <w:rPr>
          <w:rFonts w:ascii="Times New Roman" w:hAnsi="Times New Roman" w:cs="Times New Roman"/>
          <w:b/>
          <w:kern w:val="2"/>
          <w:lang w:val="kk-KZ"/>
        </w:rPr>
      </w:pPr>
    </w:p>
    <w:tbl>
      <w:tblPr>
        <w:tblStyle w:val="ab"/>
        <w:tblW w:w="9322" w:type="dxa"/>
        <w:tblLook w:val="04A0"/>
      </w:tblPr>
      <w:tblGrid>
        <w:gridCol w:w="1165"/>
        <w:gridCol w:w="2437"/>
        <w:gridCol w:w="1860"/>
        <w:gridCol w:w="1860"/>
        <w:gridCol w:w="2000"/>
      </w:tblGrid>
      <w:tr w:rsidR="009F4CDF" w:rsidRPr="00A90E94" w:rsidTr="009F4CDF">
        <w:trPr>
          <w:trHeight w:val="165"/>
        </w:trPr>
        <w:tc>
          <w:tcPr>
            <w:tcW w:w="11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 xml:space="preserve">Сынама </w:t>
            </w:r>
            <w:r w:rsidRPr="00705016">
              <w:rPr>
                <w:rFonts w:ascii="Times New Roman" w:hAnsi="Times New Roman" w:cs="Times New Roman"/>
                <w:sz w:val="24"/>
                <w:szCs w:val="24"/>
              </w:rPr>
              <w:t>№</w:t>
            </w:r>
          </w:p>
        </w:tc>
        <w:tc>
          <w:tcPr>
            <w:tcW w:w="24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 xml:space="preserve">Биологиялық объектілер </w:t>
            </w:r>
          </w:p>
        </w:tc>
        <w:tc>
          <w:tcPr>
            <w:tcW w:w="57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Су үлгілерінің қоректік ортаға қатынасы</w:t>
            </w:r>
          </w:p>
        </w:tc>
      </w:tr>
      <w:tr w:rsidR="009F4CDF" w:rsidRPr="00705016" w:rsidTr="009F4CDF">
        <w:trPr>
          <w:trHeight w:val="44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4CDF" w:rsidRPr="00705016" w:rsidRDefault="009F4CDF" w:rsidP="00705016">
            <w:pPr>
              <w:rPr>
                <w:rFonts w:ascii="Times New Roman" w:hAnsi="Times New Roman" w:cs="Times New Roman"/>
                <w:sz w:val="24"/>
                <w:szCs w:val="24"/>
                <w:lang w:val="kk-KZ"/>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4CDF" w:rsidRPr="00705016" w:rsidRDefault="009F4CDF" w:rsidP="00705016">
            <w:pPr>
              <w:rPr>
                <w:rFonts w:ascii="Times New Roman" w:hAnsi="Times New Roman" w:cs="Times New Roman"/>
                <w:sz w:val="24"/>
                <w:szCs w:val="24"/>
                <w:lang w:val="kk-KZ"/>
              </w:rPr>
            </w:pP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Бастапқы су үлгісі</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vertAlign w:val="superscript"/>
                <w:lang w:val="kk-KZ"/>
              </w:rPr>
            </w:pPr>
            <w:r w:rsidRPr="00705016">
              <w:rPr>
                <w:rFonts w:ascii="Times New Roman" w:hAnsi="Times New Roman" w:cs="Times New Roman"/>
                <w:sz w:val="24"/>
                <w:szCs w:val="24"/>
                <w:lang w:val="kk-KZ"/>
              </w:rPr>
              <w:t>1:</w:t>
            </w:r>
            <w:r w:rsidRPr="00705016">
              <w:rPr>
                <w:rFonts w:ascii="Times New Roman" w:hAnsi="Times New Roman" w:cs="Times New Roman"/>
                <w:sz w:val="24"/>
                <w:szCs w:val="24"/>
              </w:rPr>
              <w:t>10</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vertAlign w:val="superscript"/>
                <w:lang w:val="kk-KZ"/>
              </w:rPr>
            </w:pPr>
            <w:r w:rsidRPr="00705016">
              <w:rPr>
                <w:rFonts w:ascii="Times New Roman" w:hAnsi="Times New Roman" w:cs="Times New Roman"/>
                <w:sz w:val="24"/>
                <w:szCs w:val="24"/>
                <w:lang w:val="kk-KZ"/>
              </w:rPr>
              <w:t>1:</w:t>
            </w:r>
            <w:r w:rsidRPr="00705016">
              <w:rPr>
                <w:rFonts w:ascii="Times New Roman" w:hAnsi="Times New Roman" w:cs="Times New Roman"/>
                <w:sz w:val="24"/>
                <w:szCs w:val="24"/>
              </w:rPr>
              <w:t>10</w:t>
            </w:r>
            <w:r w:rsidRPr="00705016">
              <w:rPr>
                <w:rFonts w:ascii="Times New Roman" w:hAnsi="Times New Roman" w:cs="Times New Roman"/>
                <w:sz w:val="24"/>
                <w:szCs w:val="24"/>
                <w:lang w:val="kk-KZ"/>
              </w:rPr>
              <w:t>0</w:t>
            </w:r>
          </w:p>
        </w:tc>
      </w:tr>
      <w:tr w:rsidR="009F4CDF" w:rsidRPr="00705016" w:rsidTr="009F4CDF">
        <w:trPr>
          <w:trHeight w:val="371"/>
        </w:trPr>
        <w:tc>
          <w:tcPr>
            <w:tcW w:w="11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№1</w:t>
            </w:r>
          </w:p>
        </w:tc>
        <w:tc>
          <w:tcPr>
            <w:tcW w:w="2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Саңырауқұлақтар</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vertAlign w:val="superscript"/>
              </w:rPr>
            </w:pPr>
            <w:r w:rsidRPr="00705016">
              <w:rPr>
                <w:rFonts w:ascii="Times New Roman" w:hAnsi="Times New Roman" w:cs="Times New Roman"/>
                <w:sz w:val="24"/>
                <w:szCs w:val="24"/>
                <w:lang w:val="kk-KZ"/>
              </w:rPr>
              <w:t>∞∞∞</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0,50±0,06</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4</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0,17±0,05</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5</w:t>
            </w:r>
          </w:p>
        </w:tc>
      </w:tr>
      <w:tr w:rsidR="009F4CDF" w:rsidRPr="00705016" w:rsidTr="009F4CDF">
        <w:trPr>
          <w:trHeight w:val="37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4CDF" w:rsidRPr="00705016" w:rsidRDefault="009F4CDF" w:rsidP="00705016">
            <w:pPr>
              <w:rPr>
                <w:rFonts w:ascii="Times New Roman" w:hAnsi="Times New Roman" w:cs="Times New Roman"/>
                <w:sz w:val="24"/>
                <w:szCs w:val="24"/>
                <w:lang w:val="kk-KZ"/>
              </w:rPr>
            </w:pPr>
          </w:p>
        </w:tc>
        <w:tc>
          <w:tcPr>
            <w:tcW w:w="2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Актиномицеттер</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vertAlign w:val="superscript"/>
              </w:rPr>
            </w:pPr>
            <w:r w:rsidRPr="00705016">
              <w:rPr>
                <w:rFonts w:ascii="Times New Roman" w:hAnsi="Times New Roman" w:cs="Times New Roman"/>
                <w:sz w:val="24"/>
                <w:szCs w:val="24"/>
              </w:rPr>
              <w:t>0,43±0,04</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3</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2,97±0,03</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4</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1,27±0,01</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5</w:t>
            </w:r>
          </w:p>
        </w:tc>
      </w:tr>
      <w:tr w:rsidR="009F4CDF" w:rsidRPr="00705016" w:rsidTr="009F4CDF">
        <w:tc>
          <w:tcPr>
            <w:tcW w:w="11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№2</w:t>
            </w:r>
          </w:p>
        </w:tc>
        <w:tc>
          <w:tcPr>
            <w:tcW w:w="2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Саңырауқұлақтар</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w:t>
            </w:r>
          </w:p>
        </w:tc>
      </w:tr>
      <w:tr w:rsidR="009F4CDF" w:rsidRPr="00705016" w:rsidTr="009F4CD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4CDF" w:rsidRPr="00705016" w:rsidRDefault="009F4CDF" w:rsidP="00705016">
            <w:pPr>
              <w:rPr>
                <w:rFonts w:ascii="Times New Roman" w:hAnsi="Times New Roman" w:cs="Times New Roman"/>
                <w:sz w:val="24"/>
                <w:szCs w:val="24"/>
                <w:lang w:val="kk-KZ"/>
              </w:rPr>
            </w:pPr>
          </w:p>
        </w:tc>
        <w:tc>
          <w:tcPr>
            <w:tcW w:w="2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Актиномицеттер</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0,33±0,02</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3</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0,13±0,01</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4</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0,10±0,02</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5</w:t>
            </w:r>
          </w:p>
        </w:tc>
      </w:tr>
      <w:tr w:rsidR="009F4CDF" w:rsidRPr="00705016" w:rsidTr="009F4CDF">
        <w:trPr>
          <w:trHeight w:val="345"/>
        </w:trPr>
        <w:tc>
          <w:tcPr>
            <w:tcW w:w="11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№3</w:t>
            </w:r>
          </w:p>
        </w:tc>
        <w:tc>
          <w:tcPr>
            <w:tcW w:w="2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Саңырауқұлақтар</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0,73±0,01</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3</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0,43±0,04</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4</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0,19±0,05</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5</w:t>
            </w:r>
          </w:p>
        </w:tc>
      </w:tr>
      <w:tr w:rsidR="009F4CDF" w:rsidRPr="00705016" w:rsidTr="009F4CDF">
        <w:trPr>
          <w:trHeight w:val="43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4CDF" w:rsidRPr="00705016" w:rsidRDefault="009F4CDF" w:rsidP="00705016">
            <w:pPr>
              <w:rPr>
                <w:rFonts w:ascii="Times New Roman" w:hAnsi="Times New Roman" w:cs="Times New Roman"/>
                <w:sz w:val="24"/>
                <w:szCs w:val="24"/>
                <w:lang w:val="kk-KZ"/>
              </w:rPr>
            </w:pPr>
          </w:p>
        </w:tc>
        <w:tc>
          <w:tcPr>
            <w:tcW w:w="2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Актиномицеттер</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5,13±0,03</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3</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0,73±0,01</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4</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0,23±0,008</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5</w:t>
            </w:r>
          </w:p>
        </w:tc>
      </w:tr>
      <w:tr w:rsidR="009F4CDF" w:rsidRPr="00705016" w:rsidTr="009F4CDF">
        <w:trPr>
          <w:trHeight w:val="257"/>
        </w:trPr>
        <w:tc>
          <w:tcPr>
            <w:tcW w:w="11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№4</w:t>
            </w:r>
          </w:p>
        </w:tc>
        <w:tc>
          <w:tcPr>
            <w:tcW w:w="2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Саңырауқұлақтар</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w:t>
            </w:r>
          </w:p>
        </w:tc>
      </w:tr>
      <w:tr w:rsidR="009F4CDF" w:rsidRPr="00705016" w:rsidTr="009F4CDF">
        <w:trPr>
          <w:trHeight w:val="40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4CDF" w:rsidRPr="00705016" w:rsidRDefault="009F4CDF" w:rsidP="00705016">
            <w:pPr>
              <w:rPr>
                <w:rFonts w:ascii="Times New Roman" w:hAnsi="Times New Roman" w:cs="Times New Roman"/>
                <w:sz w:val="24"/>
                <w:szCs w:val="24"/>
                <w:lang w:val="kk-KZ"/>
              </w:rPr>
            </w:pPr>
          </w:p>
        </w:tc>
        <w:tc>
          <w:tcPr>
            <w:tcW w:w="2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Актиномицеттер</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0,33±0,01</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4</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0,15±0,009</w:t>
            </w:r>
            <m:oMath>
              <m:r>
                <w:rPr>
                  <w:rFonts w:ascii="Cambria Math" w:hAnsi="Cambria Math" w:cs="Times New Roman"/>
                  <w:sz w:val="24"/>
                  <w:szCs w:val="24"/>
                </w:rPr>
                <m:t xml:space="preserve"> ∙</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5</w:t>
            </w:r>
          </w:p>
        </w:tc>
      </w:tr>
    </w:tbl>
    <w:p w:rsidR="009F4CDF" w:rsidRPr="00705016" w:rsidRDefault="009F4CDF" w:rsidP="00705016">
      <w:pPr>
        <w:spacing w:after="0" w:line="240" w:lineRule="auto"/>
        <w:ind w:firstLine="709"/>
        <w:jc w:val="both"/>
        <w:rPr>
          <w:rStyle w:val="jlqj4b"/>
          <w:rFonts w:ascii="Times New Roman" w:hAnsi="Times New Roman" w:cs="Times New Roman"/>
          <w:lang w:val="kk-KZ"/>
        </w:rPr>
      </w:pPr>
    </w:p>
    <w:p w:rsidR="009F4CDF" w:rsidRPr="00705016" w:rsidRDefault="009F4CDF" w:rsidP="00705016">
      <w:pPr>
        <w:spacing w:after="0" w:line="240" w:lineRule="auto"/>
        <w:ind w:firstLine="709"/>
        <w:jc w:val="both"/>
        <w:rPr>
          <w:rFonts w:ascii="Times New Roman" w:hAnsi="Times New Roman" w:cs="Times New Roman"/>
          <w:sz w:val="28"/>
          <w:szCs w:val="28"/>
          <w:highlight w:val="yellow"/>
          <w:lang w:val="kk-KZ" w:eastAsia="ar-SA"/>
        </w:rPr>
      </w:pPr>
      <w:r w:rsidRPr="00705016">
        <w:rPr>
          <w:rStyle w:val="jlqj4b"/>
          <w:rFonts w:ascii="Times New Roman" w:hAnsi="Times New Roman" w:cs="Times New Roman"/>
          <w:sz w:val="28"/>
          <w:szCs w:val="28"/>
          <w:lang w:val="kk-KZ"/>
        </w:rPr>
        <w:t xml:space="preserve">Сонымен, </w:t>
      </w:r>
      <w:r w:rsidRPr="00705016">
        <w:rPr>
          <w:rFonts w:ascii="Times New Roman" w:hAnsi="Times New Roman" w:cs="Times New Roman"/>
          <w:sz w:val="28"/>
          <w:szCs w:val="28"/>
          <w:lang w:val="kk-KZ"/>
        </w:rPr>
        <w:t xml:space="preserve">Киевка елді мекені маңындағы </w:t>
      </w:r>
      <w:r w:rsidRPr="00705016">
        <w:rPr>
          <w:rStyle w:val="jlqj4b"/>
          <w:rFonts w:ascii="Times New Roman" w:hAnsi="Times New Roman" w:cs="Times New Roman"/>
          <w:sz w:val="28"/>
          <w:szCs w:val="28"/>
          <w:lang w:val="kk-KZ"/>
        </w:rPr>
        <w:t>жер асты сулары көбінесе саңырауқұлақтармен ластанғаны анықталды. ЖMС сынағы көрсеткендей, су сынамаларында бактериялар табылған. Жер асты суларының сынамаларында колиформды бактериялардың болуы нашар салынған септиктермен және ауылда көптеген ашық үйінділердің болуымен байланысты болуы мүмкін.</w:t>
      </w:r>
    </w:p>
    <w:p w:rsidR="009F4CDF" w:rsidRPr="00577B04" w:rsidRDefault="009F4CDF" w:rsidP="00577B04">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Көктемгі мерзімде жасалған гидробиологиялық әдіс бойынша жер асты суларынан алынған балабақша орталық су құбырларынан алынған </w:t>
      </w:r>
      <w:r w:rsidRPr="00577B04">
        <w:rPr>
          <w:rStyle w:val="jlqj4b"/>
          <w:rFonts w:ascii="Times New Roman" w:hAnsi="Times New Roman" w:cs="Times New Roman"/>
          <w:sz w:val="28"/>
          <w:szCs w:val="28"/>
          <w:lang w:val="kk-KZ"/>
        </w:rPr>
        <w:t>суларының</w:t>
      </w:r>
      <w:r w:rsidRPr="00577B04">
        <w:rPr>
          <w:rFonts w:ascii="Times New Roman" w:hAnsi="Times New Roman" w:cs="Times New Roman"/>
          <w:sz w:val="28"/>
          <w:szCs w:val="28"/>
          <w:lang w:val="kk-KZ"/>
        </w:rPr>
        <w:t xml:space="preserve"> сапасын бағалау нәтижелері келесі талдаулар алуға көмектесті.</w:t>
      </w:r>
    </w:p>
    <w:p w:rsidR="009F4CDF" w:rsidRPr="00705016" w:rsidRDefault="009F4CDF" w:rsidP="00705016">
      <w:pPr>
        <w:spacing w:after="0" w:line="240" w:lineRule="auto"/>
        <w:ind w:firstLine="454"/>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Зертханада анықтағанымыздай, мектеп орталық су құбырларынан алынған суларынан табылған көрсеткіштер санитарлық сапаға сай болды. Қазгидромет материалдарының талдауына сәйкес, гидрохимиялық көрсеткіштер бойынша Нұра өзені маңындағы ауылды мекендердегі 2017 жылы ШРМ дің өсуі  мыс, мырыш, сульфат, марганец, фенол  асқаны </w:t>
      </w:r>
      <w:r w:rsidRPr="00705016">
        <w:rPr>
          <w:rFonts w:ascii="Times New Roman" w:hAnsi="Times New Roman" w:cs="Times New Roman"/>
          <w:sz w:val="28"/>
          <w:szCs w:val="28"/>
          <w:lang w:val="kk-KZ"/>
        </w:rPr>
        <w:lastRenderedPageBreak/>
        <w:t>көрінеді. Қалыптасқан жағдайды өзгерту мақсатында Нұра өзенінінің ластану деңгейінің өзгеруі үшін қажетті шаралар жүргізілу қажет.</w:t>
      </w:r>
    </w:p>
    <w:p w:rsidR="009F4CDF" w:rsidRPr="00705016" w:rsidRDefault="009F4CDF"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ЖМС анықтау әдісі бойынша 2018 жылдың сәуір айында Киевка ауылының жер асты суынан төрт сынама алынды. Олар Берджи әдісі бойынша зертханада зерттелді. Батыс жағындағы тас жолының бас көшесінің құдығынан алынған судың сапасының көрсеткішін талданды.</w:t>
      </w:r>
    </w:p>
    <w:p w:rsidR="009F4CDF" w:rsidRPr="00705016" w:rsidRDefault="009F4CDF"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Бұл жерде микроорганизмдер саны өте көп екені анықталды. Әр сынамада микроорганизмдерді санау барысында, 1407±95,8 жалпы микроағзалар саны анықталды.</w:t>
      </w:r>
    </w:p>
    <w:p w:rsidR="009F4CDF" w:rsidRPr="00705016" w:rsidRDefault="009F4CDF"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Гидробиологиялық әдіс бойынша жер асты суларынан алынған балабақша орталық су құбырларынан алынған су сапасының көрсеткішінде көріп тұрғанымыздай микроорганизмдер саны көп емес. Әр ыдыстағы микроорганизмдерді санау барысында, 66±5,8 жалпы микроағзалар саны анықталды.</w:t>
      </w:r>
    </w:p>
    <w:p w:rsidR="009F4CDF" w:rsidRPr="00705016" w:rsidRDefault="009F4CDF"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Гидробиологиялық әдіс бойынша жер асты суларынан алынған мектеп орталық су құбырларынан алынған суларының сапасының көрсеткіші көріп тұрғанымыздай микроорганизмдер саны көп емес. Әр ыдыстағы микроорганизмдерді санау барысында, 108±15,6 жалпы микроағзалар саны анықталды.</w:t>
      </w:r>
    </w:p>
    <w:p w:rsidR="009F4CDF" w:rsidRPr="00705016" w:rsidRDefault="009F4CDF"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Гидробиологиялық әдіс бойынша жер асты суларынан алынған мектебінің скважинасынан алынған суларының сапасының көрсеткішін  талдай келе, микроағзалар санының ұлғайғаны байқалды. Әр ыдыстағы микроағзаларды санау барысында, 1103±30,84 жалпы микроағзалар саны анықталды.</w:t>
      </w:r>
    </w:p>
    <w:p w:rsidR="009F4CDF" w:rsidRPr="00705016" w:rsidRDefault="009F4CDF" w:rsidP="00705016">
      <w:pPr>
        <w:spacing w:after="0" w:line="240" w:lineRule="auto"/>
        <w:ind w:firstLine="709"/>
        <w:jc w:val="both"/>
        <w:rPr>
          <w:rFonts w:ascii="Times New Roman" w:eastAsiaTheme="minorEastAsia" w:hAnsi="Times New Roman" w:cs="Times New Roman"/>
          <w:sz w:val="28"/>
          <w:szCs w:val="28"/>
          <w:lang w:val="kk-KZ"/>
        </w:rPr>
      </w:pPr>
      <w:r w:rsidRPr="00705016">
        <w:rPr>
          <w:rFonts w:ascii="Times New Roman" w:eastAsiaTheme="minorEastAsia" w:hAnsi="Times New Roman" w:cs="Times New Roman"/>
          <w:sz w:val="28"/>
          <w:szCs w:val="28"/>
          <w:lang w:val="kk-KZ"/>
        </w:rPr>
        <w:t xml:space="preserve">Алынған су үлгілері бойынша жалпы микроағзалар санын (ЖМС) салыстыру барысында, </w:t>
      </w:r>
      <w:r w:rsidRPr="00705016">
        <w:rPr>
          <w:rFonts w:ascii="Times New Roman" w:hAnsi="Times New Roman" w:cs="Times New Roman"/>
          <w:sz w:val="28"/>
          <w:szCs w:val="28"/>
          <w:lang w:val="kk-KZ"/>
        </w:rPr>
        <w:t xml:space="preserve">орталық су құбырларынан алынған суларда </w:t>
      </w:r>
      <w:r w:rsidRPr="00705016">
        <w:rPr>
          <w:rFonts w:ascii="Times New Roman" w:eastAsiaTheme="minorEastAsia" w:hAnsi="Times New Roman" w:cs="Times New Roman"/>
          <w:sz w:val="28"/>
          <w:szCs w:val="28"/>
          <w:lang w:val="kk-KZ"/>
        </w:rPr>
        <w:t>ЖМС төмен екені, ал техникалық</w:t>
      </w:r>
      <w:r w:rsidR="00577B04">
        <w:rPr>
          <w:rFonts w:ascii="Times New Roman" w:eastAsiaTheme="minorEastAsia" w:hAnsi="Times New Roman" w:cs="Times New Roman"/>
          <w:sz w:val="28"/>
          <w:szCs w:val="28"/>
          <w:lang w:val="kk-KZ"/>
        </w:rPr>
        <w:t xml:space="preserve"> суда ЖМС жоғары екені көрінді </w:t>
      </w:r>
      <w:r w:rsidRPr="00705016">
        <w:rPr>
          <w:rFonts w:ascii="Times New Roman" w:eastAsiaTheme="minorEastAsia" w:hAnsi="Times New Roman" w:cs="Times New Roman"/>
          <w:sz w:val="28"/>
          <w:szCs w:val="28"/>
          <w:lang w:val="kk-KZ"/>
        </w:rPr>
        <w:t>(2</w:t>
      </w:r>
      <w:r w:rsidR="00577B04">
        <w:rPr>
          <w:rFonts w:ascii="Times New Roman" w:eastAsiaTheme="minorEastAsia" w:hAnsi="Times New Roman" w:cs="Times New Roman"/>
          <w:sz w:val="28"/>
          <w:szCs w:val="28"/>
          <w:lang w:val="kk-KZ"/>
        </w:rPr>
        <w:t>1</w:t>
      </w:r>
      <w:r w:rsidRPr="00705016">
        <w:rPr>
          <w:rFonts w:ascii="Times New Roman" w:eastAsiaTheme="minorEastAsia" w:hAnsi="Times New Roman" w:cs="Times New Roman"/>
          <w:sz w:val="28"/>
          <w:szCs w:val="28"/>
          <w:lang w:val="kk-KZ"/>
        </w:rPr>
        <w:t>-сурет).</w:t>
      </w:r>
    </w:p>
    <w:p w:rsidR="009F4CDF" w:rsidRPr="00705016" w:rsidRDefault="009F4CDF" w:rsidP="00705016">
      <w:pPr>
        <w:spacing w:after="0" w:line="240" w:lineRule="auto"/>
        <w:ind w:firstLine="709"/>
        <w:jc w:val="both"/>
        <w:rPr>
          <w:rFonts w:ascii="Times New Roman" w:eastAsiaTheme="minorEastAsia" w:hAnsi="Times New Roman" w:cs="Times New Roman"/>
          <w:sz w:val="28"/>
          <w:szCs w:val="28"/>
          <w:lang w:val="kk-KZ"/>
        </w:rPr>
      </w:pPr>
    </w:p>
    <w:p w:rsidR="009F4CDF" w:rsidRPr="00705016" w:rsidRDefault="009F4CDF"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noProof/>
          <w:lang w:eastAsia="ru-RU"/>
        </w:rPr>
        <w:drawing>
          <wp:inline distT="0" distB="0" distL="0" distR="0">
            <wp:extent cx="5581650" cy="3248025"/>
            <wp:effectExtent l="0" t="0" r="0" b="0"/>
            <wp:docPr id="40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F4CDF" w:rsidRPr="00705016" w:rsidRDefault="009F4CDF" w:rsidP="00705016">
      <w:pPr>
        <w:spacing w:after="0" w:line="240" w:lineRule="auto"/>
        <w:ind w:firstLine="709"/>
        <w:jc w:val="both"/>
        <w:rPr>
          <w:rFonts w:ascii="Times New Roman" w:hAnsi="Times New Roman" w:cs="Times New Roman"/>
          <w:sz w:val="28"/>
          <w:szCs w:val="28"/>
          <w:lang w:val="kk-KZ"/>
        </w:rPr>
      </w:pPr>
    </w:p>
    <w:p w:rsidR="009F4CDF" w:rsidRPr="00705016" w:rsidRDefault="009F4CDF"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lastRenderedPageBreak/>
        <w:t>2</w:t>
      </w:r>
      <w:r w:rsidR="00577B04">
        <w:rPr>
          <w:rFonts w:ascii="Times New Roman" w:hAnsi="Times New Roman" w:cs="Times New Roman"/>
          <w:sz w:val="28"/>
          <w:szCs w:val="28"/>
          <w:lang w:val="kk-KZ"/>
        </w:rPr>
        <w:t>1</w:t>
      </w:r>
      <w:r w:rsidRPr="00705016">
        <w:rPr>
          <w:rFonts w:ascii="Times New Roman" w:hAnsi="Times New Roman" w:cs="Times New Roman"/>
          <w:sz w:val="28"/>
          <w:szCs w:val="28"/>
          <w:lang w:val="kk-KZ"/>
        </w:rPr>
        <w:t xml:space="preserve">- сурет.  </w:t>
      </w:r>
      <w:r w:rsidR="00577B04">
        <w:rPr>
          <w:rFonts w:ascii="Times New Roman" w:hAnsi="Times New Roman" w:cs="Times New Roman"/>
          <w:sz w:val="28"/>
          <w:szCs w:val="28"/>
          <w:lang w:val="kk-KZ"/>
        </w:rPr>
        <w:t>Көктемгі мерзімде Қарағанды облысы Нұра ауданы Киевка ауылынан а</w:t>
      </w:r>
      <w:r w:rsidRPr="00705016">
        <w:rPr>
          <w:rFonts w:ascii="Times New Roman" w:hAnsi="Times New Roman" w:cs="Times New Roman"/>
          <w:sz w:val="28"/>
          <w:szCs w:val="28"/>
          <w:lang w:val="kk-KZ"/>
        </w:rPr>
        <w:t>лынған су үлгілерінің ЖМС, КТБ/мл</w:t>
      </w:r>
    </w:p>
    <w:p w:rsidR="009F4CDF" w:rsidRPr="00705016" w:rsidRDefault="009F4CDF" w:rsidP="00705016">
      <w:pPr>
        <w:spacing w:after="0" w:line="240" w:lineRule="auto"/>
        <w:ind w:firstLine="709"/>
        <w:jc w:val="both"/>
        <w:rPr>
          <w:rFonts w:ascii="Times New Roman" w:hAnsi="Times New Roman" w:cs="Times New Roman"/>
          <w:sz w:val="28"/>
          <w:szCs w:val="28"/>
          <w:lang w:val="kk-KZ"/>
        </w:rPr>
      </w:pPr>
    </w:p>
    <w:p w:rsidR="009F4CDF" w:rsidRPr="00705016" w:rsidRDefault="009F4CDF" w:rsidP="00705016">
      <w:pPr>
        <w:spacing w:after="0" w:line="240" w:lineRule="auto"/>
        <w:ind w:firstLine="709"/>
        <w:jc w:val="both"/>
        <w:rPr>
          <w:rFonts w:ascii="Times New Roman" w:eastAsiaTheme="minorEastAsia" w:hAnsi="Times New Roman" w:cs="Times New Roman"/>
          <w:sz w:val="28"/>
          <w:szCs w:val="28"/>
          <w:lang w:val="kk-KZ"/>
        </w:rPr>
      </w:pPr>
      <w:r w:rsidRPr="00705016">
        <w:rPr>
          <w:rFonts w:ascii="Times New Roman" w:hAnsi="Times New Roman" w:cs="Times New Roman"/>
          <w:sz w:val="28"/>
          <w:szCs w:val="28"/>
          <w:lang w:val="kk-KZ"/>
        </w:rPr>
        <w:t xml:space="preserve">Жалпы ҚР СанПиннің ШРМ бойынша ЖМС ауыз суда 100 ден аспау керек </w:t>
      </w:r>
      <w:r w:rsidR="00577B04">
        <w:rPr>
          <w:rFonts w:ascii="Times New Roman" w:hAnsi="Times New Roman" w:cs="Times New Roman"/>
          <w:sz w:val="28"/>
          <w:szCs w:val="28"/>
          <w:shd w:val="clear" w:color="auto" w:fill="FFFFFF" w:themeFill="background1"/>
          <w:lang w:val="kk-KZ"/>
        </w:rPr>
        <w:t>[95</w:t>
      </w:r>
      <w:r w:rsidRPr="00705016">
        <w:rPr>
          <w:rFonts w:ascii="Times New Roman" w:hAnsi="Times New Roman" w:cs="Times New Roman"/>
          <w:sz w:val="28"/>
          <w:szCs w:val="28"/>
          <w:shd w:val="clear" w:color="auto" w:fill="FFFFFF" w:themeFill="background1"/>
          <w:lang w:val="kk-KZ"/>
        </w:rPr>
        <w:t>].</w:t>
      </w:r>
      <w:r w:rsidRPr="00705016">
        <w:rPr>
          <w:rFonts w:ascii="Times New Roman" w:hAnsi="Times New Roman" w:cs="Times New Roman"/>
          <w:sz w:val="28"/>
          <w:szCs w:val="28"/>
          <w:lang w:val="kk-KZ"/>
        </w:rPr>
        <w:t xml:space="preserve"> Біздің нәтижеміз бойынша мектептің орталық су құбырларынан алынған суынан алынған үлгіде 66±5,8, бұл жерде нормаға сай келіп тұр, ал балабақшадан алынған орталық су құбырларынан алынған үлгісінде 108±15,6 нормадан сәл асып тұр.</w:t>
      </w:r>
      <w:r w:rsidRPr="00705016">
        <w:rPr>
          <w:rFonts w:ascii="Times New Roman" w:eastAsiaTheme="minorEastAsia" w:hAnsi="Times New Roman" w:cs="Times New Roman"/>
          <w:sz w:val="28"/>
          <w:szCs w:val="28"/>
          <w:lang w:val="kk-KZ"/>
        </w:rPr>
        <w:t xml:space="preserve"> Жалпы төрт үлгі бойынша қорытынды нәтижесі 2</w:t>
      </w:r>
      <w:r w:rsidR="00577B04">
        <w:rPr>
          <w:rFonts w:ascii="Times New Roman" w:eastAsiaTheme="minorEastAsia" w:hAnsi="Times New Roman" w:cs="Times New Roman"/>
          <w:sz w:val="28"/>
          <w:szCs w:val="28"/>
          <w:lang w:val="kk-KZ"/>
        </w:rPr>
        <w:t>7-</w:t>
      </w:r>
      <w:r w:rsidRPr="00705016">
        <w:rPr>
          <w:rFonts w:ascii="Times New Roman" w:eastAsiaTheme="minorEastAsia" w:hAnsi="Times New Roman" w:cs="Times New Roman"/>
          <w:sz w:val="28"/>
          <w:szCs w:val="28"/>
          <w:lang w:val="kk-KZ"/>
        </w:rPr>
        <w:t xml:space="preserve"> кестеде көрсетілген. </w:t>
      </w:r>
    </w:p>
    <w:p w:rsidR="009F4CDF" w:rsidRPr="00705016" w:rsidRDefault="009F4CDF" w:rsidP="00705016">
      <w:pPr>
        <w:spacing w:after="0" w:line="240" w:lineRule="auto"/>
        <w:ind w:firstLine="709"/>
        <w:jc w:val="both"/>
        <w:rPr>
          <w:rFonts w:ascii="Times New Roman" w:eastAsiaTheme="minorEastAsia" w:hAnsi="Times New Roman" w:cs="Times New Roman"/>
          <w:sz w:val="28"/>
          <w:szCs w:val="28"/>
          <w:lang w:val="kk-KZ"/>
        </w:rPr>
      </w:pPr>
    </w:p>
    <w:p w:rsidR="009F4CDF" w:rsidRPr="00705016" w:rsidRDefault="009F4CDF" w:rsidP="00705016">
      <w:pPr>
        <w:spacing w:after="0" w:line="240" w:lineRule="auto"/>
        <w:ind w:firstLine="709"/>
        <w:jc w:val="both"/>
        <w:rPr>
          <w:rFonts w:ascii="Times New Roman" w:eastAsiaTheme="minorEastAsia" w:hAnsi="Times New Roman" w:cs="Times New Roman"/>
          <w:sz w:val="28"/>
          <w:szCs w:val="28"/>
          <w:lang w:val="kk-KZ"/>
        </w:rPr>
      </w:pPr>
      <w:r w:rsidRPr="00705016">
        <w:rPr>
          <w:rFonts w:ascii="Times New Roman" w:eastAsiaTheme="minorEastAsia" w:hAnsi="Times New Roman" w:cs="Times New Roman"/>
          <w:sz w:val="28"/>
          <w:szCs w:val="28"/>
          <w:lang w:val="kk-KZ"/>
        </w:rPr>
        <w:t>2</w:t>
      </w:r>
      <w:r w:rsidR="00577B04">
        <w:rPr>
          <w:rFonts w:ascii="Times New Roman" w:eastAsiaTheme="minorEastAsia" w:hAnsi="Times New Roman" w:cs="Times New Roman"/>
          <w:sz w:val="28"/>
          <w:szCs w:val="28"/>
          <w:lang w:val="kk-KZ"/>
        </w:rPr>
        <w:t>7</w:t>
      </w:r>
      <w:r w:rsidRPr="00705016">
        <w:rPr>
          <w:rFonts w:ascii="Times New Roman" w:eastAsiaTheme="minorEastAsia" w:hAnsi="Times New Roman" w:cs="Times New Roman"/>
          <w:sz w:val="28"/>
          <w:szCs w:val="28"/>
          <w:lang w:val="kk-KZ"/>
        </w:rPr>
        <w:t xml:space="preserve"> – кесте. </w:t>
      </w:r>
    </w:p>
    <w:p w:rsidR="009F4CDF" w:rsidRPr="00705016" w:rsidRDefault="009F4CDF" w:rsidP="00705016">
      <w:pPr>
        <w:spacing w:after="0" w:line="240" w:lineRule="auto"/>
        <w:ind w:firstLine="709"/>
        <w:jc w:val="both"/>
        <w:rPr>
          <w:rFonts w:ascii="Times New Roman" w:eastAsiaTheme="minorEastAsia" w:hAnsi="Times New Roman" w:cs="Times New Roman"/>
          <w:sz w:val="28"/>
          <w:szCs w:val="28"/>
          <w:lang w:val="kk-KZ"/>
        </w:rPr>
      </w:pPr>
      <w:r w:rsidRPr="00705016">
        <w:rPr>
          <w:rFonts w:ascii="Times New Roman" w:eastAsiaTheme="minorEastAsia" w:hAnsi="Times New Roman" w:cs="Times New Roman"/>
          <w:sz w:val="28"/>
          <w:szCs w:val="28"/>
          <w:lang w:val="kk-KZ"/>
        </w:rPr>
        <w:t>Киевка ауылынан алынған су сынамаларының ЖМС бойынша қорытынды нәтижесі</w:t>
      </w:r>
    </w:p>
    <w:p w:rsidR="009F4CDF" w:rsidRPr="00705016" w:rsidRDefault="009F4CDF" w:rsidP="00705016">
      <w:pPr>
        <w:spacing w:after="0" w:line="240" w:lineRule="auto"/>
        <w:ind w:firstLine="709"/>
        <w:jc w:val="both"/>
        <w:rPr>
          <w:rFonts w:ascii="Times New Roman" w:eastAsiaTheme="minorEastAsia" w:hAnsi="Times New Roman" w:cs="Times New Roman"/>
          <w:sz w:val="28"/>
          <w:szCs w:val="28"/>
          <w:lang w:val="kk-KZ"/>
        </w:rPr>
      </w:pPr>
    </w:p>
    <w:tbl>
      <w:tblPr>
        <w:tblStyle w:val="ab"/>
        <w:tblW w:w="0" w:type="auto"/>
        <w:tblInd w:w="137" w:type="dxa"/>
        <w:tblLayout w:type="fixed"/>
        <w:tblLook w:val="04A0"/>
      </w:tblPr>
      <w:tblGrid>
        <w:gridCol w:w="425"/>
        <w:gridCol w:w="6237"/>
        <w:gridCol w:w="2268"/>
      </w:tblGrid>
      <w:tr w:rsidR="009F4CDF" w:rsidRPr="00705016" w:rsidTr="009F4CDF">
        <w:tc>
          <w:tcPr>
            <w:tcW w:w="425"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tabs>
                <w:tab w:val="center" w:pos="4677"/>
              </w:tabs>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w:t>
            </w:r>
          </w:p>
        </w:tc>
        <w:tc>
          <w:tcPr>
            <w:tcW w:w="6237"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tabs>
                <w:tab w:val="center" w:pos="4677"/>
              </w:tabs>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Алынған су үлгілері</w:t>
            </w:r>
          </w:p>
        </w:tc>
        <w:tc>
          <w:tcPr>
            <w:tcW w:w="2268"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tabs>
                <w:tab w:val="center" w:pos="4677"/>
              </w:tabs>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ЖМС, КТБ/мл</w:t>
            </w:r>
          </w:p>
        </w:tc>
      </w:tr>
      <w:tr w:rsidR="009F4CDF" w:rsidRPr="00705016" w:rsidTr="009F4CDF">
        <w:tc>
          <w:tcPr>
            <w:tcW w:w="425"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tabs>
                <w:tab w:val="center" w:pos="4677"/>
              </w:tabs>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1</w:t>
            </w:r>
          </w:p>
        </w:tc>
        <w:tc>
          <w:tcPr>
            <w:tcW w:w="6237"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tabs>
                <w:tab w:val="center" w:pos="4677"/>
              </w:tabs>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Киевка ауылының батыс жағындағы тас жолдың бас көшесінің құдығынан алынған су</w:t>
            </w:r>
          </w:p>
        </w:tc>
        <w:tc>
          <w:tcPr>
            <w:tcW w:w="2268"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tabs>
                <w:tab w:val="center" w:pos="4677"/>
              </w:tabs>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1407 ±95,8</w:t>
            </w:r>
          </w:p>
        </w:tc>
      </w:tr>
      <w:tr w:rsidR="009F4CDF" w:rsidRPr="00705016" w:rsidTr="009F4CDF">
        <w:tc>
          <w:tcPr>
            <w:tcW w:w="425"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tabs>
                <w:tab w:val="center" w:pos="4677"/>
              </w:tabs>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2</w:t>
            </w:r>
          </w:p>
        </w:tc>
        <w:tc>
          <w:tcPr>
            <w:tcW w:w="6237"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tabs>
                <w:tab w:val="center" w:pos="4677"/>
              </w:tabs>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 xml:space="preserve">Киевка ауылының </w:t>
            </w:r>
            <w:r w:rsidRPr="00705016">
              <w:rPr>
                <w:rFonts w:ascii="Times New Roman" w:hAnsi="Times New Roman" w:cs="Times New Roman"/>
                <w:sz w:val="28"/>
                <w:szCs w:val="28"/>
                <w:shd w:val="clear" w:color="auto" w:fill="FFFFFF" w:themeFill="background1"/>
                <w:lang w:val="kk-KZ"/>
              </w:rPr>
              <w:t xml:space="preserve">«Алтын дән» </w:t>
            </w:r>
            <w:r w:rsidRPr="00705016">
              <w:rPr>
                <w:rFonts w:ascii="Times New Roman" w:hAnsi="Times New Roman" w:cs="Times New Roman"/>
                <w:sz w:val="28"/>
                <w:szCs w:val="28"/>
                <w:lang w:val="kk-KZ"/>
              </w:rPr>
              <w:t>балабақшасынан алынған су</w:t>
            </w:r>
          </w:p>
        </w:tc>
        <w:tc>
          <w:tcPr>
            <w:tcW w:w="2268"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tabs>
                <w:tab w:val="center" w:pos="4677"/>
              </w:tabs>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66±5,8</w:t>
            </w:r>
          </w:p>
        </w:tc>
      </w:tr>
      <w:tr w:rsidR="009F4CDF" w:rsidRPr="00705016" w:rsidTr="009F4CDF">
        <w:tc>
          <w:tcPr>
            <w:tcW w:w="425"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tabs>
                <w:tab w:val="center" w:pos="4677"/>
              </w:tabs>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3</w:t>
            </w:r>
          </w:p>
        </w:tc>
        <w:tc>
          <w:tcPr>
            <w:tcW w:w="6237"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tabs>
                <w:tab w:val="center" w:pos="4677"/>
              </w:tabs>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«Тірек мектеп»№3 Киевка жалпы орта білім беру мектебінен алынған су</w:t>
            </w:r>
          </w:p>
        </w:tc>
        <w:tc>
          <w:tcPr>
            <w:tcW w:w="2268"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tabs>
                <w:tab w:val="center" w:pos="4677"/>
              </w:tabs>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108 ±15,6</w:t>
            </w:r>
          </w:p>
        </w:tc>
      </w:tr>
      <w:tr w:rsidR="009F4CDF" w:rsidRPr="00705016" w:rsidTr="009F4CDF">
        <w:tc>
          <w:tcPr>
            <w:tcW w:w="425"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tabs>
                <w:tab w:val="center" w:pos="4677"/>
              </w:tabs>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4</w:t>
            </w:r>
          </w:p>
        </w:tc>
        <w:tc>
          <w:tcPr>
            <w:tcW w:w="6237"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tabs>
                <w:tab w:val="center" w:pos="4677"/>
              </w:tabs>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«Тірек мектеп»№3 Киевка жалпы орта білім беру мектеп скважинасынан алынған су</w:t>
            </w:r>
          </w:p>
        </w:tc>
        <w:tc>
          <w:tcPr>
            <w:tcW w:w="2268"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tabs>
                <w:tab w:val="center" w:pos="4677"/>
              </w:tabs>
              <w:jc w:val="both"/>
              <w:rPr>
                <w:rFonts w:ascii="Times New Roman" w:hAnsi="Times New Roman" w:cs="Times New Roman"/>
                <w:sz w:val="28"/>
                <w:szCs w:val="28"/>
                <w:lang w:val="kk-KZ" w:eastAsia="en-US"/>
              </w:rPr>
            </w:pPr>
            <w:r w:rsidRPr="00705016">
              <w:rPr>
                <w:rFonts w:ascii="Times New Roman" w:hAnsi="Times New Roman" w:cs="Times New Roman"/>
                <w:sz w:val="28"/>
                <w:szCs w:val="28"/>
                <w:lang w:val="kk-KZ"/>
              </w:rPr>
              <w:t>1103 ±30,84</w:t>
            </w:r>
          </w:p>
        </w:tc>
      </w:tr>
    </w:tbl>
    <w:p w:rsidR="009F4CDF" w:rsidRPr="00705016" w:rsidRDefault="009F4CDF" w:rsidP="00705016">
      <w:pPr>
        <w:spacing w:after="0" w:line="240" w:lineRule="auto"/>
        <w:jc w:val="both"/>
        <w:rPr>
          <w:rFonts w:ascii="Times New Roman" w:hAnsi="Times New Roman" w:cs="Times New Roman"/>
          <w:sz w:val="28"/>
          <w:szCs w:val="28"/>
          <w:lang w:val="kk-KZ"/>
        </w:rPr>
      </w:pPr>
    </w:p>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i/>
          <w:sz w:val="28"/>
          <w:szCs w:val="28"/>
          <w:lang w:val="kk-KZ"/>
        </w:rPr>
        <w:t>Ескерту.</w:t>
      </w:r>
      <w:r w:rsidRPr="00705016">
        <w:rPr>
          <w:rFonts w:ascii="Times New Roman" w:hAnsi="Times New Roman" w:cs="Times New Roman"/>
          <w:sz w:val="28"/>
          <w:szCs w:val="28"/>
          <w:lang w:val="kk-KZ"/>
        </w:rPr>
        <w:t xml:space="preserve"> * (</w:t>
      </w:r>
      <w:r w:rsidRPr="00705016">
        <w:rPr>
          <w:rFonts w:ascii="Times New Roman" w:hAnsi="Times New Roman" w:cs="Times New Roman"/>
          <w:i/>
          <w:sz w:val="28"/>
          <w:szCs w:val="28"/>
          <w:lang w:val="kk-KZ"/>
        </w:rPr>
        <w:t>p</w:t>
      </w:r>
      <w:r w:rsidRPr="00705016">
        <w:rPr>
          <w:rFonts w:ascii="Times New Roman" w:hAnsi="Times New Roman" w:cs="Times New Roman"/>
          <w:sz w:val="28"/>
          <w:szCs w:val="28"/>
          <w:lang w:val="kk-KZ"/>
        </w:rPr>
        <w:t xml:space="preserve">&lt; 0,05) ― ЖМС ең төмен </w:t>
      </w:r>
      <w:r w:rsidRPr="00705016">
        <w:rPr>
          <w:rFonts w:ascii="Times New Roman" w:hAnsi="Times New Roman" w:cs="Times New Roman"/>
          <w:sz w:val="28"/>
          <w:szCs w:val="28"/>
          <w:shd w:val="clear" w:color="auto" w:fill="FFFFFF" w:themeFill="background1"/>
          <w:lang w:val="kk-KZ"/>
        </w:rPr>
        <w:t xml:space="preserve">«Алтын дән» </w:t>
      </w:r>
      <w:r w:rsidRPr="00705016">
        <w:rPr>
          <w:rFonts w:ascii="Times New Roman" w:hAnsi="Times New Roman" w:cs="Times New Roman"/>
          <w:sz w:val="28"/>
          <w:szCs w:val="28"/>
          <w:lang w:val="kk-KZ"/>
        </w:rPr>
        <w:t xml:space="preserve">балабақша орталық су құбырларынан алынған суының үлгісімен салыстырғандағы дәлділік. </w:t>
      </w:r>
    </w:p>
    <w:p w:rsidR="009F4CDF" w:rsidRPr="00705016" w:rsidRDefault="009F4CDF" w:rsidP="00705016">
      <w:pPr>
        <w:spacing w:after="0" w:line="240" w:lineRule="auto"/>
        <w:ind w:firstLine="709"/>
        <w:jc w:val="both"/>
        <w:rPr>
          <w:rFonts w:ascii="Times New Roman" w:hAnsi="Times New Roman" w:cs="Times New Roman"/>
          <w:color w:val="FF0000"/>
          <w:sz w:val="28"/>
          <w:szCs w:val="28"/>
          <w:lang w:val="kk-KZ" w:eastAsia="ar-SA"/>
        </w:rPr>
      </w:pPr>
    </w:p>
    <w:p w:rsidR="009F4CDF" w:rsidRPr="00705016" w:rsidRDefault="009F4CDF" w:rsidP="00705016">
      <w:pPr>
        <w:spacing w:after="0" w:line="240" w:lineRule="auto"/>
        <w:ind w:firstLine="851"/>
        <w:jc w:val="both"/>
        <w:rPr>
          <w:rStyle w:val="jlqj4b"/>
          <w:rFonts w:ascii="Times New Roman" w:hAnsi="Times New Roman" w:cs="Times New Roman"/>
          <w:lang w:val="kk-KZ"/>
        </w:rPr>
      </w:pPr>
      <w:r w:rsidRPr="00705016">
        <w:rPr>
          <w:rStyle w:val="jlqj4b"/>
          <w:rFonts w:ascii="Times New Roman" w:hAnsi="Times New Roman" w:cs="Times New Roman"/>
          <w:sz w:val="28"/>
          <w:szCs w:val="28"/>
          <w:lang w:val="kk-KZ"/>
        </w:rPr>
        <w:t>Төрт пункттен жаз айында алынған сынамаларға жүргізілген гидробиологиялық зерттеулердің нәтижелері бойынша барлық сынамалар жалпы микробтық саны бойынша оң екендігі көрсетілді (</w:t>
      </w:r>
      <w:r w:rsidR="00577B04">
        <w:rPr>
          <w:rStyle w:val="jlqj4b"/>
          <w:rFonts w:ascii="Times New Roman" w:hAnsi="Times New Roman" w:cs="Times New Roman"/>
          <w:sz w:val="28"/>
          <w:szCs w:val="28"/>
          <w:lang w:val="kk-KZ"/>
        </w:rPr>
        <w:t>28</w:t>
      </w:r>
      <w:r w:rsidRPr="00705016">
        <w:rPr>
          <w:rStyle w:val="jlqj4b"/>
          <w:rFonts w:ascii="Times New Roman" w:hAnsi="Times New Roman" w:cs="Times New Roman"/>
          <w:sz w:val="28"/>
          <w:szCs w:val="28"/>
          <w:lang w:val="kk-KZ"/>
        </w:rPr>
        <w:t xml:space="preserve">-кесте). </w:t>
      </w:r>
    </w:p>
    <w:p w:rsidR="009F4CDF" w:rsidRPr="00705016" w:rsidRDefault="009F4CDF" w:rsidP="00705016">
      <w:pPr>
        <w:spacing w:after="0" w:line="240" w:lineRule="auto"/>
        <w:ind w:firstLine="851"/>
        <w:jc w:val="both"/>
        <w:rPr>
          <w:rStyle w:val="jlqj4b"/>
          <w:rFonts w:ascii="Times New Roman" w:hAnsi="Times New Roman" w:cs="Times New Roman"/>
          <w:sz w:val="28"/>
          <w:szCs w:val="28"/>
          <w:lang w:val="kk-KZ"/>
        </w:rPr>
      </w:pPr>
    </w:p>
    <w:p w:rsidR="009F4CDF" w:rsidRPr="00705016" w:rsidRDefault="009F4CDF" w:rsidP="00705016">
      <w:pPr>
        <w:spacing w:after="0" w:line="240" w:lineRule="auto"/>
        <w:ind w:firstLine="851"/>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Кесте </w:t>
      </w:r>
      <w:r w:rsidR="00577B04">
        <w:rPr>
          <w:rStyle w:val="jlqj4b"/>
          <w:rFonts w:ascii="Times New Roman" w:hAnsi="Times New Roman" w:cs="Times New Roman"/>
          <w:sz w:val="28"/>
          <w:szCs w:val="28"/>
          <w:lang w:val="kk-KZ"/>
        </w:rPr>
        <w:t>28</w:t>
      </w:r>
    </w:p>
    <w:p w:rsidR="009F4CDF" w:rsidRPr="00705016" w:rsidRDefault="009F4CDF" w:rsidP="00705016">
      <w:pPr>
        <w:spacing w:after="0" w:line="240" w:lineRule="auto"/>
        <w:ind w:firstLine="851"/>
        <w:jc w:val="both"/>
        <w:rPr>
          <w:rFonts w:ascii="Times New Roman" w:hAnsi="Times New Roman" w:cs="Times New Roman"/>
          <w:color w:val="000000"/>
          <w:lang w:val="kk-KZ"/>
        </w:rPr>
      </w:pPr>
      <w:r w:rsidRPr="00705016">
        <w:rPr>
          <w:rStyle w:val="jlqj4b"/>
          <w:rFonts w:ascii="Times New Roman" w:hAnsi="Times New Roman" w:cs="Times New Roman"/>
          <w:sz w:val="28"/>
          <w:szCs w:val="28"/>
          <w:lang w:val="kk-KZ"/>
        </w:rPr>
        <w:t>Киевка</w:t>
      </w:r>
      <w:r w:rsidR="00577B04">
        <w:rPr>
          <w:rStyle w:val="jlqj4b"/>
          <w:rFonts w:ascii="Times New Roman" w:hAnsi="Times New Roman" w:cs="Times New Roman"/>
          <w:sz w:val="28"/>
          <w:szCs w:val="28"/>
          <w:lang w:val="kk-KZ"/>
        </w:rPr>
        <w:t xml:space="preserve"> ауылындағы жаз айларында</w:t>
      </w:r>
      <w:r w:rsidRPr="00705016">
        <w:rPr>
          <w:rStyle w:val="jlqj4b"/>
          <w:rFonts w:ascii="Times New Roman" w:hAnsi="Times New Roman" w:cs="Times New Roman"/>
          <w:sz w:val="28"/>
          <w:szCs w:val="28"/>
          <w:lang w:val="kk-KZ"/>
        </w:rPr>
        <w:t xml:space="preserve"> жерасты суларының және орталық сумен жабдықтаудың жалпы микробтық санының көрсеткіштері</w:t>
      </w:r>
    </w:p>
    <w:p w:rsidR="009F4CDF" w:rsidRPr="00705016" w:rsidRDefault="009F4CDF" w:rsidP="00705016">
      <w:pPr>
        <w:spacing w:after="0" w:line="240" w:lineRule="auto"/>
        <w:jc w:val="both"/>
        <w:rPr>
          <w:rFonts w:ascii="Times New Roman" w:hAnsi="Times New Roman" w:cs="Times New Roman"/>
          <w:sz w:val="28"/>
          <w:szCs w:val="28"/>
          <w:lang w:val="kk-KZ"/>
        </w:rPr>
      </w:pPr>
    </w:p>
    <w:tbl>
      <w:tblPr>
        <w:tblStyle w:val="ab"/>
        <w:tblW w:w="0" w:type="auto"/>
        <w:jc w:val="center"/>
        <w:tblLook w:val="04A0"/>
      </w:tblPr>
      <w:tblGrid>
        <w:gridCol w:w="1370"/>
        <w:gridCol w:w="2266"/>
        <w:gridCol w:w="1986"/>
        <w:gridCol w:w="1986"/>
      </w:tblGrid>
      <w:tr w:rsidR="009F4CDF" w:rsidRPr="00705016" w:rsidTr="009F4CDF">
        <w:trPr>
          <w:trHeight w:val="120"/>
          <w:jc w:val="center"/>
        </w:trPr>
        <w:tc>
          <w:tcPr>
            <w:tcW w:w="1164"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сынама№</w:t>
            </w:r>
          </w:p>
        </w:tc>
        <w:tc>
          <w:tcPr>
            <w:tcW w:w="2266" w:type="dxa"/>
            <w:vMerge w:val="restart"/>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1/мл</w:t>
            </w:r>
          </w:p>
        </w:tc>
        <w:tc>
          <w:tcPr>
            <w:tcW w:w="1986" w:type="dxa"/>
            <w:vMerge w:val="restart"/>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8"/>
                <w:szCs w:val="28"/>
                <w:vertAlign w:val="superscript"/>
              </w:rPr>
            </w:pPr>
            <m:oMath>
              <m:r>
                <w:rPr>
                  <w:rFonts w:ascii="Cambria Math" w:hAnsi="Cambria Math" w:cs="Times New Roman"/>
                  <w:sz w:val="24"/>
                  <w:szCs w:val="24"/>
                </w:rPr>
                <m:t>∙</m:t>
              </m:r>
            </m:oMath>
            <w:r w:rsidRPr="00705016">
              <w:rPr>
                <w:rFonts w:ascii="Times New Roman" w:hAnsi="Times New Roman" w:cs="Times New Roman"/>
                <w:sz w:val="28"/>
                <w:szCs w:val="28"/>
              </w:rPr>
              <w:t xml:space="preserve">10 </w:t>
            </w:r>
            <w:r w:rsidRPr="00705016">
              <w:rPr>
                <w:rFonts w:ascii="Times New Roman" w:hAnsi="Times New Roman" w:cs="Times New Roman"/>
                <w:sz w:val="28"/>
                <w:szCs w:val="28"/>
                <w:vertAlign w:val="superscript"/>
              </w:rPr>
              <w:t>-4</w:t>
            </w:r>
          </w:p>
        </w:tc>
        <w:tc>
          <w:tcPr>
            <w:tcW w:w="1986" w:type="dxa"/>
            <w:vMerge w:val="restart"/>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8"/>
                <w:szCs w:val="28"/>
                <w:vertAlign w:val="superscript"/>
              </w:rPr>
            </w:pPr>
            <m:oMath>
              <m:r>
                <w:rPr>
                  <w:rFonts w:ascii="Cambria Math" w:hAnsi="Cambria Math" w:cs="Times New Roman"/>
                  <w:sz w:val="28"/>
                  <w:szCs w:val="28"/>
                </w:rPr>
                <m:t>∙</m:t>
              </m:r>
            </m:oMath>
            <w:r w:rsidRPr="00705016">
              <w:rPr>
                <w:rFonts w:ascii="Times New Roman" w:hAnsi="Times New Roman" w:cs="Times New Roman"/>
                <w:sz w:val="28"/>
                <w:szCs w:val="28"/>
              </w:rPr>
              <w:t xml:space="preserve">10 </w:t>
            </w:r>
            <w:r w:rsidRPr="00705016">
              <w:rPr>
                <w:rFonts w:ascii="Times New Roman" w:hAnsi="Times New Roman" w:cs="Times New Roman"/>
                <w:sz w:val="28"/>
                <w:szCs w:val="28"/>
                <w:vertAlign w:val="superscript"/>
              </w:rPr>
              <w:t>-5</w:t>
            </w:r>
          </w:p>
        </w:tc>
      </w:tr>
      <w:tr w:rsidR="009F4CDF" w:rsidRPr="00705016" w:rsidTr="009F4CDF">
        <w:trPr>
          <w:trHeight w:val="120"/>
          <w:jc w:val="center"/>
        </w:trPr>
        <w:tc>
          <w:tcPr>
            <w:tcW w:w="1164"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КТБ/мл</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4CDF" w:rsidRPr="00705016" w:rsidRDefault="009F4CDF" w:rsidP="00705016">
            <w:pPr>
              <w:rPr>
                <w:rFonts w:ascii="Times New Roman" w:hAnsi="Times New Roman" w:cs="Times New Roman"/>
                <w:sz w:val="28"/>
                <w:szCs w:val="28"/>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4CDF" w:rsidRPr="00705016" w:rsidRDefault="009F4CDF" w:rsidP="00705016">
            <w:pPr>
              <w:rPr>
                <w:rFonts w:ascii="Times New Roman" w:hAnsi="Times New Roman" w:cs="Times New Roman"/>
                <w:sz w:val="28"/>
                <w:szCs w:val="28"/>
                <w:vertAlign w:val="super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4CDF" w:rsidRPr="00705016" w:rsidRDefault="009F4CDF" w:rsidP="00705016">
            <w:pPr>
              <w:rPr>
                <w:rFonts w:ascii="Times New Roman" w:hAnsi="Times New Roman" w:cs="Times New Roman"/>
                <w:sz w:val="28"/>
                <w:szCs w:val="28"/>
                <w:vertAlign w:val="superscript"/>
              </w:rPr>
            </w:pPr>
          </w:p>
        </w:tc>
      </w:tr>
      <w:tr w:rsidR="009F4CDF" w:rsidRPr="00705016" w:rsidTr="009F4CDF">
        <w:trPr>
          <w:jc w:val="center"/>
        </w:trPr>
        <w:tc>
          <w:tcPr>
            <w:tcW w:w="1164"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rPr>
              <w:t>№</w:t>
            </w:r>
            <w:r w:rsidRPr="00705016">
              <w:rPr>
                <w:rFonts w:ascii="Times New Roman" w:hAnsi="Times New Roman" w:cs="Times New Roman"/>
                <w:sz w:val="28"/>
                <w:szCs w:val="28"/>
                <w:lang w:val="kk-KZ"/>
              </w:rPr>
              <w:t>1</w:t>
            </w:r>
          </w:p>
        </w:tc>
        <w:tc>
          <w:tcPr>
            <w:tcW w:w="226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8"/>
                <w:szCs w:val="28"/>
                <w:vertAlign w:val="superscript"/>
              </w:rPr>
            </w:pPr>
            <w:r w:rsidRPr="00705016">
              <w:rPr>
                <w:rFonts w:ascii="Times New Roman" w:hAnsi="Times New Roman" w:cs="Times New Roman"/>
                <w:sz w:val="28"/>
                <w:szCs w:val="28"/>
              </w:rPr>
              <w:t>233,67</w:t>
            </w:r>
            <m:oMath>
              <m:r>
                <w:rPr>
                  <w:rFonts w:ascii="Cambria Math" w:hAnsi="Cambria Math" w:cs="Times New Roman"/>
                  <w:sz w:val="28"/>
                  <w:szCs w:val="28"/>
                </w:rPr>
                <m:t>±</m:t>
              </m:r>
            </m:oMath>
            <w:r w:rsidRPr="00705016">
              <w:rPr>
                <w:rFonts w:ascii="Times New Roman" w:hAnsi="Times New Roman" w:cs="Times New Roman"/>
                <w:sz w:val="28"/>
                <w:szCs w:val="28"/>
              </w:rPr>
              <w:t>17,65</w:t>
            </w:r>
            <m:oMath>
              <m:r>
                <w:rPr>
                  <w:rFonts w:ascii="Cambria Math" w:hAnsi="Cambria Math" w:cs="Times New Roman"/>
                  <w:sz w:val="24"/>
                  <w:szCs w:val="24"/>
                </w:rPr>
                <m:t>∙</m:t>
              </m:r>
            </m:oMath>
            <w:r w:rsidRPr="00705016">
              <w:rPr>
                <w:rFonts w:ascii="Times New Roman" w:hAnsi="Times New Roman" w:cs="Times New Roman"/>
                <w:sz w:val="28"/>
                <w:szCs w:val="28"/>
              </w:rPr>
              <w:t>10</w:t>
            </w:r>
            <w:r w:rsidRPr="00705016">
              <w:rPr>
                <w:rFonts w:ascii="Times New Roman" w:hAnsi="Times New Roman" w:cs="Times New Roman"/>
                <w:sz w:val="28"/>
                <w:szCs w:val="28"/>
                <w:vertAlign w:val="superscript"/>
              </w:rPr>
              <w:t>2</w:t>
            </w:r>
          </w:p>
        </w:tc>
        <w:tc>
          <w:tcPr>
            <w:tcW w:w="198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8"/>
                <w:szCs w:val="28"/>
              </w:rPr>
            </w:pPr>
            <w:r w:rsidRPr="00705016">
              <w:rPr>
                <w:rFonts w:ascii="Times New Roman" w:hAnsi="Times New Roman" w:cs="Times New Roman"/>
                <w:sz w:val="28"/>
                <w:szCs w:val="28"/>
              </w:rPr>
              <w:t>41,33</w:t>
            </w:r>
            <m:oMath>
              <m:r>
                <w:rPr>
                  <w:rFonts w:ascii="Cambria Math" w:hAnsi="Cambria Math" w:cs="Times New Roman"/>
                  <w:sz w:val="28"/>
                  <w:szCs w:val="28"/>
                </w:rPr>
                <m:t>±</m:t>
              </m:r>
            </m:oMath>
            <w:r w:rsidRPr="00705016">
              <w:rPr>
                <w:rFonts w:ascii="Times New Roman" w:hAnsi="Times New Roman" w:cs="Times New Roman"/>
                <w:sz w:val="28"/>
                <w:szCs w:val="28"/>
              </w:rPr>
              <w:t>7,42</w:t>
            </w:r>
            <m:oMath>
              <m:r>
                <w:rPr>
                  <w:rFonts w:ascii="Cambria Math" w:hAnsi="Cambria Math" w:cs="Times New Roman"/>
                  <w:sz w:val="24"/>
                  <w:szCs w:val="24"/>
                </w:rPr>
                <m:t>∙</m:t>
              </m:r>
            </m:oMath>
            <w:r w:rsidRPr="00705016">
              <w:rPr>
                <w:rFonts w:ascii="Times New Roman" w:hAnsi="Times New Roman" w:cs="Times New Roman"/>
                <w:sz w:val="28"/>
                <w:szCs w:val="28"/>
              </w:rPr>
              <w:t>10</w:t>
            </w:r>
            <w:r w:rsidRPr="00705016">
              <w:rPr>
                <w:rFonts w:ascii="Times New Roman" w:hAnsi="Times New Roman" w:cs="Times New Roman"/>
                <w:sz w:val="28"/>
                <w:szCs w:val="28"/>
                <w:vertAlign w:val="superscript"/>
              </w:rPr>
              <w:t>5</w:t>
            </w:r>
          </w:p>
        </w:tc>
        <w:tc>
          <w:tcPr>
            <w:tcW w:w="198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8"/>
                <w:szCs w:val="28"/>
              </w:rPr>
            </w:pPr>
            <w:r w:rsidRPr="00705016">
              <w:rPr>
                <w:rFonts w:ascii="Times New Roman" w:hAnsi="Times New Roman" w:cs="Times New Roman"/>
                <w:sz w:val="28"/>
                <w:szCs w:val="28"/>
              </w:rPr>
              <w:t>31,33</w:t>
            </w:r>
            <m:oMath>
              <m:r>
                <w:rPr>
                  <w:rFonts w:ascii="Cambria Math" w:hAnsi="Cambria Math" w:cs="Times New Roman"/>
                  <w:sz w:val="28"/>
                  <w:szCs w:val="28"/>
                </w:rPr>
                <m:t>±</m:t>
              </m:r>
            </m:oMath>
            <w:r w:rsidRPr="00705016">
              <w:rPr>
                <w:rFonts w:ascii="Times New Roman" w:hAnsi="Times New Roman" w:cs="Times New Roman"/>
                <w:sz w:val="28"/>
                <w:szCs w:val="28"/>
              </w:rPr>
              <w:t>6,46</w:t>
            </w:r>
            <m:oMath>
              <m:r>
                <w:rPr>
                  <w:rFonts w:ascii="Cambria Math" w:hAnsi="Cambria Math" w:cs="Times New Roman"/>
                  <w:sz w:val="24"/>
                  <w:szCs w:val="24"/>
                </w:rPr>
                <m:t>∙</m:t>
              </m:r>
            </m:oMath>
            <w:r w:rsidRPr="00705016">
              <w:rPr>
                <w:rFonts w:ascii="Times New Roman" w:hAnsi="Times New Roman" w:cs="Times New Roman"/>
                <w:sz w:val="28"/>
                <w:szCs w:val="28"/>
              </w:rPr>
              <w:t>10</w:t>
            </w:r>
            <w:r w:rsidRPr="00705016">
              <w:rPr>
                <w:rFonts w:ascii="Times New Roman" w:hAnsi="Times New Roman" w:cs="Times New Roman"/>
                <w:sz w:val="28"/>
                <w:szCs w:val="28"/>
                <w:vertAlign w:val="superscript"/>
              </w:rPr>
              <w:t>6</w:t>
            </w:r>
          </w:p>
        </w:tc>
      </w:tr>
      <w:tr w:rsidR="009F4CDF" w:rsidRPr="00705016" w:rsidTr="009F4CDF">
        <w:trPr>
          <w:trHeight w:val="483"/>
          <w:jc w:val="center"/>
        </w:trPr>
        <w:tc>
          <w:tcPr>
            <w:tcW w:w="1164"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rPr>
              <w:t>№</w:t>
            </w:r>
            <w:r w:rsidRPr="00705016">
              <w:rPr>
                <w:rFonts w:ascii="Times New Roman" w:hAnsi="Times New Roman" w:cs="Times New Roman"/>
                <w:sz w:val="28"/>
                <w:szCs w:val="28"/>
                <w:lang w:val="kk-KZ"/>
              </w:rPr>
              <w:t>2</w:t>
            </w:r>
          </w:p>
        </w:tc>
        <w:tc>
          <w:tcPr>
            <w:tcW w:w="226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8"/>
                <w:szCs w:val="28"/>
              </w:rPr>
            </w:pPr>
            <w:r w:rsidRPr="00705016">
              <w:rPr>
                <w:rFonts w:ascii="Times New Roman" w:hAnsi="Times New Roman" w:cs="Times New Roman"/>
                <w:sz w:val="28"/>
                <w:szCs w:val="28"/>
              </w:rPr>
              <w:t>133,33</w:t>
            </w:r>
            <m:oMath>
              <m:r>
                <w:rPr>
                  <w:rFonts w:ascii="Cambria Math" w:hAnsi="Cambria Math" w:cs="Times New Roman"/>
                  <w:sz w:val="28"/>
                  <w:szCs w:val="28"/>
                </w:rPr>
                <m:t>±</m:t>
              </m:r>
            </m:oMath>
            <w:r w:rsidRPr="00705016">
              <w:rPr>
                <w:rFonts w:ascii="Times New Roman" w:hAnsi="Times New Roman" w:cs="Times New Roman"/>
                <w:sz w:val="28"/>
                <w:szCs w:val="28"/>
              </w:rPr>
              <w:t>13,13</w:t>
            </w:r>
            <m:oMath>
              <m:r>
                <w:rPr>
                  <w:rFonts w:ascii="Cambria Math" w:hAnsi="Cambria Math" w:cs="Times New Roman"/>
                  <w:sz w:val="24"/>
                  <w:szCs w:val="24"/>
                </w:rPr>
                <m:t>∙</m:t>
              </m:r>
            </m:oMath>
            <w:r w:rsidRPr="00705016">
              <w:rPr>
                <w:rFonts w:ascii="Times New Roman" w:hAnsi="Times New Roman" w:cs="Times New Roman"/>
                <w:sz w:val="28"/>
                <w:szCs w:val="28"/>
              </w:rPr>
              <w:t>10</w:t>
            </w:r>
            <w:r w:rsidRPr="00705016">
              <w:rPr>
                <w:rFonts w:ascii="Times New Roman" w:hAnsi="Times New Roman" w:cs="Times New Roman"/>
                <w:sz w:val="28"/>
                <w:szCs w:val="28"/>
                <w:vertAlign w:val="superscript"/>
              </w:rPr>
              <w:t>2</w:t>
            </w:r>
          </w:p>
        </w:tc>
        <w:tc>
          <w:tcPr>
            <w:tcW w:w="198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8"/>
                <w:szCs w:val="28"/>
              </w:rPr>
            </w:pPr>
            <w:r w:rsidRPr="00705016">
              <w:rPr>
                <w:rFonts w:ascii="Times New Roman" w:hAnsi="Times New Roman" w:cs="Times New Roman"/>
                <w:sz w:val="28"/>
                <w:szCs w:val="28"/>
              </w:rPr>
              <w:t>74</w:t>
            </w:r>
            <m:oMath>
              <m:r>
                <w:rPr>
                  <w:rFonts w:ascii="Cambria Math" w:hAnsi="Cambria Math" w:cs="Times New Roman"/>
                  <w:sz w:val="28"/>
                  <w:szCs w:val="28"/>
                </w:rPr>
                <m:t>±</m:t>
              </m:r>
            </m:oMath>
            <w:r w:rsidRPr="00705016">
              <w:rPr>
                <w:rFonts w:ascii="Times New Roman" w:hAnsi="Times New Roman" w:cs="Times New Roman"/>
                <w:sz w:val="28"/>
                <w:szCs w:val="28"/>
              </w:rPr>
              <w:t>9</w:t>
            </w:r>
            <w:r w:rsidRPr="00705016">
              <w:rPr>
                <w:rFonts w:ascii="Times New Roman" w:hAnsi="Times New Roman" w:cs="Times New Roman"/>
                <w:sz w:val="28"/>
                <w:szCs w:val="28"/>
                <w:lang w:val="kk-KZ"/>
              </w:rPr>
              <w:t>,</w:t>
            </w:r>
            <w:r w:rsidRPr="00705016">
              <w:rPr>
                <w:rFonts w:ascii="Times New Roman" w:hAnsi="Times New Roman" w:cs="Times New Roman"/>
                <w:sz w:val="28"/>
                <w:szCs w:val="28"/>
              </w:rPr>
              <w:t>93</w:t>
            </w:r>
            <m:oMath>
              <m:r>
                <w:rPr>
                  <w:rFonts w:ascii="Cambria Math" w:hAnsi="Cambria Math" w:cs="Times New Roman"/>
                  <w:sz w:val="24"/>
                  <w:szCs w:val="24"/>
                </w:rPr>
                <m:t>∙</m:t>
              </m:r>
            </m:oMath>
            <w:r w:rsidRPr="00705016">
              <w:rPr>
                <w:rFonts w:ascii="Times New Roman" w:hAnsi="Times New Roman" w:cs="Times New Roman"/>
                <w:sz w:val="28"/>
                <w:szCs w:val="28"/>
              </w:rPr>
              <w:t>10</w:t>
            </w:r>
            <w:r w:rsidRPr="00705016">
              <w:rPr>
                <w:rFonts w:ascii="Times New Roman" w:hAnsi="Times New Roman" w:cs="Times New Roman"/>
                <w:sz w:val="28"/>
                <w:szCs w:val="28"/>
                <w:vertAlign w:val="superscript"/>
              </w:rPr>
              <w:t>5</w:t>
            </w:r>
          </w:p>
        </w:tc>
        <w:tc>
          <w:tcPr>
            <w:tcW w:w="198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8"/>
                <w:szCs w:val="28"/>
              </w:rPr>
            </w:pPr>
            <w:r w:rsidRPr="00705016">
              <w:rPr>
                <w:rFonts w:ascii="Times New Roman" w:hAnsi="Times New Roman" w:cs="Times New Roman"/>
                <w:sz w:val="28"/>
                <w:szCs w:val="28"/>
              </w:rPr>
              <w:t>23,33</w:t>
            </w:r>
            <m:oMath>
              <m:r>
                <w:rPr>
                  <w:rFonts w:ascii="Cambria Math" w:hAnsi="Cambria Math" w:cs="Times New Roman"/>
                  <w:sz w:val="28"/>
                  <w:szCs w:val="28"/>
                </w:rPr>
                <m:t>±</m:t>
              </m:r>
            </m:oMath>
            <w:r w:rsidRPr="00705016">
              <w:rPr>
                <w:rFonts w:ascii="Times New Roman" w:hAnsi="Times New Roman" w:cs="Times New Roman"/>
                <w:sz w:val="28"/>
                <w:szCs w:val="28"/>
              </w:rPr>
              <w:t>5,58</w:t>
            </w:r>
            <m:oMath>
              <m:r>
                <w:rPr>
                  <w:rFonts w:ascii="Cambria Math" w:hAnsi="Cambria Math" w:cs="Times New Roman"/>
                  <w:sz w:val="24"/>
                  <w:szCs w:val="24"/>
                </w:rPr>
                <m:t>∙</m:t>
              </m:r>
            </m:oMath>
            <w:r w:rsidRPr="00705016">
              <w:rPr>
                <w:rFonts w:ascii="Times New Roman" w:hAnsi="Times New Roman" w:cs="Times New Roman"/>
                <w:sz w:val="28"/>
                <w:szCs w:val="28"/>
              </w:rPr>
              <w:t>10</w:t>
            </w:r>
            <w:r w:rsidRPr="00705016">
              <w:rPr>
                <w:rFonts w:ascii="Times New Roman" w:hAnsi="Times New Roman" w:cs="Times New Roman"/>
                <w:sz w:val="28"/>
                <w:szCs w:val="28"/>
                <w:vertAlign w:val="superscript"/>
              </w:rPr>
              <w:t>6</w:t>
            </w:r>
          </w:p>
        </w:tc>
      </w:tr>
      <w:tr w:rsidR="009F4CDF" w:rsidRPr="00705016" w:rsidTr="009F4CDF">
        <w:trPr>
          <w:jc w:val="center"/>
        </w:trPr>
        <w:tc>
          <w:tcPr>
            <w:tcW w:w="1164"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rPr>
              <w:t>№</w:t>
            </w:r>
            <w:r w:rsidRPr="00705016">
              <w:rPr>
                <w:rFonts w:ascii="Times New Roman" w:hAnsi="Times New Roman" w:cs="Times New Roman"/>
                <w:sz w:val="28"/>
                <w:szCs w:val="28"/>
                <w:lang w:val="kk-KZ"/>
              </w:rPr>
              <w:t>3</w:t>
            </w:r>
          </w:p>
        </w:tc>
        <w:tc>
          <w:tcPr>
            <w:tcW w:w="226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8"/>
                <w:szCs w:val="28"/>
              </w:rPr>
            </w:pPr>
            <w:r w:rsidRPr="00705016">
              <w:rPr>
                <w:rFonts w:ascii="Times New Roman" w:hAnsi="Times New Roman" w:cs="Times New Roman"/>
                <w:sz w:val="28"/>
                <w:szCs w:val="28"/>
              </w:rPr>
              <w:t>182,67</w:t>
            </w:r>
            <m:oMath>
              <m:r>
                <w:rPr>
                  <w:rFonts w:ascii="Cambria Math" w:hAnsi="Cambria Math" w:cs="Times New Roman"/>
                  <w:sz w:val="28"/>
                  <w:szCs w:val="28"/>
                </w:rPr>
                <m:t>±</m:t>
              </m:r>
            </m:oMath>
            <w:r w:rsidRPr="00705016">
              <w:rPr>
                <w:rFonts w:ascii="Times New Roman" w:hAnsi="Times New Roman" w:cs="Times New Roman"/>
                <w:sz w:val="28"/>
                <w:szCs w:val="28"/>
              </w:rPr>
              <w:t>15,61</w:t>
            </w:r>
            <m:oMath>
              <m:r>
                <w:rPr>
                  <w:rFonts w:ascii="Cambria Math" w:hAnsi="Cambria Math" w:cs="Times New Roman"/>
                  <w:sz w:val="24"/>
                  <w:szCs w:val="24"/>
                </w:rPr>
                <m:t>∙</m:t>
              </m:r>
            </m:oMath>
            <w:r w:rsidRPr="00705016">
              <w:rPr>
                <w:rFonts w:ascii="Times New Roman" w:hAnsi="Times New Roman" w:cs="Times New Roman"/>
                <w:sz w:val="28"/>
                <w:szCs w:val="28"/>
              </w:rPr>
              <w:t>10</w:t>
            </w:r>
            <w:r w:rsidRPr="00705016">
              <w:rPr>
                <w:rFonts w:ascii="Times New Roman" w:hAnsi="Times New Roman" w:cs="Times New Roman"/>
                <w:sz w:val="28"/>
                <w:szCs w:val="28"/>
                <w:vertAlign w:val="superscript"/>
              </w:rPr>
              <w:t>2</w:t>
            </w:r>
          </w:p>
        </w:tc>
        <w:tc>
          <w:tcPr>
            <w:tcW w:w="198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8"/>
                <w:szCs w:val="28"/>
              </w:rPr>
            </w:pPr>
            <w:r w:rsidRPr="00705016">
              <w:rPr>
                <w:rFonts w:ascii="Times New Roman" w:hAnsi="Times New Roman" w:cs="Times New Roman"/>
                <w:sz w:val="28"/>
                <w:szCs w:val="28"/>
              </w:rPr>
              <w:t>154</w:t>
            </w:r>
            <m:oMath>
              <m:r>
                <w:rPr>
                  <w:rFonts w:ascii="Cambria Math" w:hAnsi="Cambria Math" w:cs="Times New Roman"/>
                  <w:sz w:val="28"/>
                  <w:szCs w:val="28"/>
                </w:rPr>
                <m:t>±</m:t>
              </m:r>
            </m:oMath>
            <w:r w:rsidRPr="00705016">
              <w:rPr>
                <w:rFonts w:ascii="Times New Roman" w:hAnsi="Times New Roman" w:cs="Times New Roman"/>
                <w:sz w:val="28"/>
                <w:szCs w:val="28"/>
              </w:rPr>
              <w:t>14,33</w:t>
            </w:r>
            <m:oMath>
              <m:r>
                <w:rPr>
                  <w:rFonts w:ascii="Cambria Math" w:hAnsi="Cambria Math" w:cs="Times New Roman"/>
                  <w:sz w:val="24"/>
                  <w:szCs w:val="24"/>
                </w:rPr>
                <m:t>∙</m:t>
              </m:r>
            </m:oMath>
            <w:r w:rsidRPr="00705016">
              <w:rPr>
                <w:rFonts w:ascii="Times New Roman" w:hAnsi="Times New Roman" w:cs="Times New Roman"/>
                <w:sz w:val="28"/>
                <w:szCs w:val="28"/>
              </w:rPr>
              <w:t>10</w:t>
            </w:r>
            <w:r w:rsidRPr="00705016">
              <w:rPr>
                <w:rFonts w:ascii="Times New Roman" w:hAnsi="Times New Roman" w:cs="Times New Roman"/>
                <w:sz w:val="28"/>
                <w:szCs w:val="28"/>
                <w:vertAlign w:val="superscript"/>
              </w:rPr>
              <w:t>5</w:t>
            </w:r>
          </w:p>
        </w:tc>
        <w:tc>
          <w:tcPr>
            <w:tcW w:w="198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8"/>
                <w:szCs w:val="28"/>
              </w:rPr>
            </w:pPr>
            <w:r w:rsidRPr="00705016">
              <w:rPr>
                <w:rFonts w:ascii="Times New Roman" w:hAnsi="Times New Roman" w:cs="Times New Roman"/>
                <w:sz w:val="28"/>
                <w:szCs w:val="28"/>
              </w:rPr>
              <w:t>34,33</w:t>
            </w:r>
            <m:oMath>
              <m:r>
                <w:rPr>
                  <w:rFonts w:ascii="Cambria Math" w:hAnsi="Cambria Math" w:cs="Times New Roman"/>
                  <w:sz w:val="28"/>
                  <w:szCs w:val="28"/>
                </w:rPr>
                <m:t>±</m:t>
              </m:r>
            </m:oMath>
            <w:r w:rsidRPr="00705016">
              <w:rPr>
                <w:rFonts w:ascii="Times New Roman" w:hAnsi="Times New Roman" w:cs="Times New Roman"/>
                <w:sz w:val="28"/>
                <w:szCs w:val="28"/>
              </w:rPr>
              <w:t>6,77</w:t>
            </w:r>
            <m:oMath>
              <m:r>
                <w:rPr>
                  <w:rFonts w:ascii="Cambria Math" w:hAnsi="Cambria Math" w:cs="Times New Roman"/>
                  <w:sz w:val="24"/>
                  <w:szCs w:val="24"/>
                </w:rPr>
                <m:t>∙</m:t>
              </m:r>
            </m:oMath>
            <w:r w:rsidRPr="00705016">
              <w:rPr>
                <w:rFonts w:ascii="Times New Roman" w:hAnsi="Times New Roman" w:cs="Times New Roman"/>
                <w:sz w:val="28"/>
                <w:szCs w:val="28"/>
              </w:rPr>
              <w:t>10</w:t>
            </w:r>
            <w:r w:rsidRPr="00705016">
              <w:rPr>
                <w:rFonts w:ascii="Times New Roman" w:hAnsi="Times New Roman" w:cs="Times New Roman"/>
                <w:sz w:val="28"/>
                <w:szCs w:val="28"/>
                <w:vertAlign w:val="superscript"/>
              </w:rPr>
              <w:t>6</w:t>
            </w:r>
          </w:p>
        </w:tc>
      </w:tr>
      <w:tr w:rsidR="009F4CDF" w:rsidRPr="00705016" w:rsidTr="009F4CDF">
        <w:trPr>
          <w:jc w:val="center"/>
        </w:trPr>
        <w:tc>
          <w:tcPr>
            <w:tcW w:w="1164"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rPr>
              <w:t>№</w:t>
            </w:r>
            <w:r w:rsidRPr="00705016">
              <w:rPr>
                <w:rFonts w:ascii="Times New Roman" w:hAnsi="Times New Roman" w:cs="Times New Roman"/>
                <w:sz w:val="28"/>
                <w:szCs w:val="28"/>
                <w:lang w:val="kk-KZ"/>
              </w:rPr>
              <w:t>4</w:t>
            </w:r>
          </w:p>
        </w:tc>
        <w:tc>
          <w:tcPr>
            <w:tcW w:w="226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8"/>
                <w:szCs w:val="28"/>
              </w:rPr>
            </w:pPr>
            <w:r w:rsidRPr="00705016">
              <w:rPr>
                <w:rFonts w:ascii="Times New Roman" w:hAnsi="Times New Roman" w:cs="Times New Roman"/>
                <w:sz w:val="28"/>
                <w:szCs w:val="28"/>
              </w:rPr>
              <w:t>∞∞∞</w:t>
            </w:r>
          </w:p>
        </w:tc>
        <w:tc>
          <w:tcPr>
            <w:tcW w:w="198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8"/>
                <w:szCs w:val="28"/>
              </w:rPr>
            </w:pPr>
            <w:r w:rsidRPr="00705016">
              <w:rPr>
                <w:rFonts w:ascii="Times New Roman" w:hAnsi="Times New Roman" w:cs="Times New Roman"/>
                <w:sz w:val="28"/>
                <w:szCs w:val="28"/>
              </w:rPr>
              <w:t>146</w:t>
            </w:r>
            <m:oMath>
              <m:r>
                <w:rPr>
                  <w:rFonts w:ascii="Cambria Math" w:hAnsi="Cambria Math" w:cs="Times New Roman"/>
                  <w:sz w:val="28"/>
                  <w:szCs w:val="28"/>
                </w:rPr>
                <m:t>±</m:t>
              </m:r>
            </m:oMath>
            <w:r w:rsidRPr="00705016">
              <w:rPr>
                <w:rFonts w:ascii="Times New Roman" w:hAnsi="Times New Roman" w:cs="Times New Roman"/>
                <w:sz w:val="28"/>
                <w:szCs w:val="28"/>
              </w:rPr>
              <w:t>13,96</w:t>
            </w:r>
            <m:oMath>
              <m:r>
                <w:rPr>
                  <w:rFonts w:ascii="Cambria Math" w:hAnsi="Cambria Math" w:cs="Times New Roman"/>
                  <w:sz w:val="24"/>
                  <w:szCs w:val="24"/>
                </w:rPr>
                <m:t>∙</m:t>
              </m:r>
            </m:oMath>
            <w:r w:rsidRPr="00705016">
              <w:rPr>
                <w:rFonts w:ascii="Times New Roman" w:hAnsi="Times New Roman" w:cs="Times New Roman"/>
                <w:sz w:val="28"/>
                <w:szCs w:val="28"/>
              </w:rPr>
              <w:t>10</w:t>
            </w:r>
            <w:r w:rsidRPr="00705016">
              <w:rPr>
                <w:rFonts w:ascii="Times New Roman" w:hAnsi="Times New Roman" w:cs="Times New Roman"/>
                <w:sz w:val="28"/>
                <w:szCs w:val="28"/>
                <w:vertAlign w:val="superscript"/>
              </w:rPr>
              <w:t>5</w:t>
            </w:r>
          </w:p>
        </w:tc>
        <w:tc>
          <w:tcPr>
            <w:tcW w:w="198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8"/>
                <w:szCs w:val="28"/>
              </w:rPr>
            </w:pPr>
            <w:r w:rsidRPr="00705016">
              <w:rPr>
                <w:rFonts w:ascii="Times New Roman" w:hAnsi="Times New Roman" w:cs="Times New Roman"/>
                <w:sz w:val="28"/>
                <w:szCs w:val="28"/>
              </w:rPr>
              <w:t>55</w:t>
            </w:r>
            <m:oMath>
              <m:r>
                <w:rPr>
                  <w:rFonts w:ascii="Cambria Math" w:hAnsi="Cambria Math" w:cs="Times New Roman"/>
                  <w:sz w:val="28"/>
                  <w:szCs w:val="28"/>
                </w:rPr>
                <m:t>±</m:t>
              </m:r>
            </m:oMath>
            <w:r w:rsidRPr="00705016">
              <w:rPr>
                <w:rFonts w:ascii="Times New Roman" w:hAnsi="Times New Roman" w:cs="Times New Roman"/>
                <w:sz w:val="28"/>
                <w:szCs w:val="28"/>
              </w:rPr>
              <w:t>8,49</w:t>
            </w:r>
            <m:oMath>
              <m:r>
                <w:rPr>
                  <w:rFonts w:ascii="Cambria Math" w:hAnsi="Cambria Math" w:cs="Times New Roman"/>
                  <w:sz w:val="24"/>
                  <w:szCs w:val="24"/>
                </w:rPr>
                <m:t>∙</m:t>
              </m:r>
            </m:oMath>
            <w:r w:rsidRPr="00705016">
              <w:rPr>
                <w:rFonts w:ascii="Times New Roman" w:hAnsi="Times New Roman" w:cs="Times New Roman"/>
                <w:sz w:val="28"/>
                <w:szCs w:val="28"/>
              </w:rPr>
              <w:t>10</w:t>
            </w:r>
            <w:r w:rsidRPr="00705016">
              <w:rPr>
                <w:rFonts w:ascii="Times New Roman" w:hAnsi="Times New Roman" w:cs="Times New Roman"/>
                <w:sz w:val="28"/>
                <w:szCs w:val="28"/>
                <w:vertAlign w:val="superscript"/>
              </w:rPr>
              <w:t>6</w:t>
            </w:r>
          </w:p>
        </w:tc>
      </w:tr>
      <w:tr w:rsidR="009F4CDF" w:rsidRPr="00705016" w:rsidTr="009F4CDF">
        <w:trPr>
          <w:jc w:val="center"/>
        </w:trPr>
        <w:tc>
          <w:tcPr>
            <w:tcW w:w="1164"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rPr>
                <w:rFonts w:ascii="Times New Roman" w:hAnsi="Times New Roman" w:cs="Times New Roman"/>
              </w:rPr>
            </w:pPr>
          </w:p>
        </w:tc>
        <w:tc>
          <w:tcPr>
            <w:tcW w:w="226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rPr>
                <w:rFonts w:ascii="Times New Roman" w:hAnsi="Times New Roman" w:cs="Times New Roman"/>
              </w:rPr>
            </w:pPr>
          </w:p>
        </w:tc>
      </w:tr>
    </w:tbl>
    <w:p w:rsidR="009F4CDF" w:rsidRPr="00705016" w:rsidRDefault="009F4CDF" w:rsidP="00705016">
      <w:pPr>
        <w:spacing w:after="0" w:line="240" w:lineRule="auto"/>
        <w:jc w:val="both"/>
        <w:rPr>
          <w:rFonts w:ascii="Times New Roman" w:hAnsi="Times New Roman" w:cs="Times New Roman"/>
          <w:sz w:val="28"/>
          <w:szCs w:val="28"/>
          <w:lang w:val="kk-KZ"/>
        </w:rPr>
      </w:pPr>
    </w:p>
    <w:p w:rsidR="009F4CDF" w:rsidRPr="00705016" w:rsidRDefault="009F4CDF" w:rsidP="00705016">
      <w:pPr>
        <w:spacing w:after="0" w:line="240" w:lineRule="auto"/>
        <w:ind w:firstLine="708"/>
        <w:jc w:val="both"/>
        <w:rPr>
          <w:rStyle w:val="jlqj4b"/>
          <w:rFonts w:ascii="Times New Roman" w:hAnsi="Times New Roman" w:cs="Times New Roman"/>
          <w:lang w:val="kk-KZ"/>
        </w:rPr>
      </w:pPr>
      <w:r w:rsidRPr="00705016">
        <w:rPr>
          <w:rStyle w:val="jlqj4b"/>
          <w:rFonts w:ascii="Times New Roman" w:hAnsi="Times New Roman" w:cs="Times New Roman"/>
          <w:sz w:val="28"/>
          <w:szCs w:val="28"/>
          <w:lang w:val="kk-KZ"/>
        </w:rPr>
        <w:lastRenderedPageBreak/>
        <w:t xml:space="preserve">Зерттеу нәтижелерін талдау бойынша </w:t>
      </w:r>
      <w:r w:rsidRPr="00705016">
        <w:rPr>
          <w:rFonts w:ascii="Times New Roman" w:hAnsi="Times New Roman" w:cs="Times New Roman"/>
          <w:sz w:val="28"/>
          <w:szCs w:val="28"/>
          <w:lang w:val="kk-KZ"/>
        </w:rPr>
        <w:t>№3</w:t>
      </w:r>
      <w:r w:rsidRPr="00705016">
        <w:rPr>
          <w:rStyle w:val="jlqj4b"/>
          <w:rFonts w:ascii="Times New Roman" w:hAnsi="Times New Roman" w:cs="Times New Roman"/>
          <w:sz w:val="28"/>
          <w:szCs w:val="28"/>
          <w:lang w:val="kk-KZ"/>
        </w:rPr>
        <w:t xml:space="preserve"> үлгіде және </w:t>
      </w:r>
      <w:r w:rsidRPr="00705016">
        <w:rPr>
          <w:rFonts w:ascii="Times New Roman" w:hAnsi="Times New Roman" w:cs="Times New Roman"/>
          <w:sz w:val="28"/>
          <w:szCs w:val="28"/>
          <w:lang w:val="kk-KZ"/>
        </w:rPr>
        <w:t>№4</w:t>
      </w:r>
      <w:r w:rsidRPr="00705016">
        <w:rPr>
          <w:rStyle w:val="jlqj4b"/>
          <w:rFonts w:ascii="Times New Roman" w:hAnsi="Times New Roman" w:cs="Times New Roman"/>
          <w:sz w:val="28"/>
          <w:szCs w:val="28"/>
          <w:lang w:val="kk-KZ"/>
        </w:rPr>
        <w:t xml:space="preserve"> сынамада КТБ көп мөлшерде байқалғанын атап өтуге болады, мысалы, микроорганизмдердің жалпы саны №4 сынамада 10</w:t>
      </w:r>
      <w:r w:rsidRPr="00705016">
        <w:rPr>
          <w:rStyle w:val="jlqj4b"/>
          <w:rFonts w:ascii="Times New Roman" w:hAnsi="Times New Roman" w:cs="Times New Roman"/>
          <w:sz w:val="28"/>
          <w:szCs w:val="28"/>
          <w:vertAlign w:val="superscript"/>
          <w:lang w:val="kk-KZ"/>
        </w:rPr>
        <w:t>-4</w:t>
      </w:r>
      <w:r w:rsidRPr="00705016">
        <w:rPr>
          <w:rStyle w:val="jlqj4b"/>
          <w:rFonts w:ascii="Times New Roman" w:hAnsi="Times New Roman" w:cs="Times New Roman"/>
          <w:sz w:val="28"/>
          <w:szCs w:val="28"/>
          <w:lang w:val="kk-KZ"/>
        </w:rPr>
        <w:t xml:space="preserve"> /мл концентрациясында 146±13,96</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5</w:t>
      </w:r>
      <w:r w:rsidRPr="00705016">
        <w:rPr>
          <w:rStyle w:val="jlqj4b"/>
          <w:rFonts w:ascii="Times New Roman" w:hAnsi="Times New Roman" w:cs="Times New Roman"/>
          <w:sz w:val="28"/>
          <w:szCs w:val="28"/>
          <w:lang w:val="kk-KZ"/>
        </w:rPr>
        <w:t xml:space="preserve"> КТБ/ мл құрады.Бастапқы концентрацияда (1 мл сынамада) </w:t>
      </w:r>
      <w:r w:rsidRPr="00705016">
        <w:rPr>
          <w:rFonts w:ascii="Times New Roman" w:hAnsi="Times New Roman" w:cs="Times New Roman"/>
          <w:sz w:val="28"/>
          <w:szCs w:val="28"/>
          <w:lang w:val="kk-KZ"/>
        </w:rPr>
        <w:t>№1</w:t>
      </w:r>
      <w:r w:rsidRPr="00705016">
        <w:rPr>
          <w:rStyle w:val="jlqj4b"/>
          <w:rFonts w:ascii="Times New Roman" w:hAnsi="Times New Roman" w:cs="Times New Roman"/>
          <w:sz w:val="28"/>
          <w:szCs w:val="28"/>
          <w:lang w:val="kk-KZ"/>
        </w:rPr>
        <w:t xml:space="preserve"> сынамада 233,67 ± 17,65</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2</w:t>
      </w:r>
      <w:r w:rsidRPr="00705016">
        <w:rPr>
          <w:rStyle w:val="jlqj4b"/>
          <w:rFonts w:ascii="Times New Roman" w:hAnsi="Times New Roman" w:cs="Times New Roman"/>
          <w:sz w:val="28"/>
          <w:szCs w:val="28"/>
          <w:lang w:val="kk-KZ"/>
        </w:rPr>
        <w:t xml:space="preserve">, ал </w:t>
      </w:r>
      <w:r w:rsidRPr="00705016">
        <w:rPr>
          <w:rFonts w:ascii="Times New Roman" w:hAnsi="Times New Roman" w:cs="Times New Roman"/>
          <w:sz w:val="28"/>
          <w:szCs w:val="28"/>
          <w:lang w:val="kk-KZ"/>
        </w:rPr>
        <w:t xml:space="preserve">№3 </w:t>
      </w:r>
      <w:r w:rsidRPr="00705016">
        <w:rPr>
          <w:rStyle w:val="jlqj4b"/>
          <w:rFonts w:ascii="Times New Roman" w:hAnsi="Times New Roman" w:cs="Times New Roman"/>
          <w:sz w:val="28"/>
          <w:szCs w:val="28"/>
          <w:lang w:val="kk-KZ"/>
        </w:rPr>
        <w:t>сынамасында 182,67 ± 15,61</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2</w:t>
      </w:r>
      <w:r w:rsidRPr="00705016">
        <w:rPr>
          <w:rStyle w:val="jlqj4b"/>
          <w:rFonts w:ascii="Times New Roman" w:hAnsi="Times New Roman" w:cs="Times New Roman"/>
          <w:sz w:val="28"/>
          <w:szCs w:val="28"/>
          <w:lang w:val="kk-KZ"/>
        </w:rPr>
        <w:t xml:space="preserve"> КТБ/ мл  болды (</w:t>
      </w:r>
      <w:r w:rsidR="00577B04">
        <w:rPr>
          <w:rStyle w:val="jlqj4b"/>
          <w:rFonts w:ascii="Times New Roman" w:hAnsi="Times New Roman" w:cs="Times New Roman"/>
          <w:sz w:val="28"/>
          <w:szCs w:val="28"/>
          <w:lang w:val="kk-KZ"/>
        </w:rPr>
        <w:t>22</w:t>
      </w:r>
      <w:r w:rsidRPr="00705016">
        <w:rPr>
          <w:rStyle w:val="jlqj4b"/>
          <w:rFonts w:ascii="Times New Roman" w:hAnsi="Times New Roman" w:cs="Times New Roman"/>
          <w:sz w:val="28"/>
          <w:szCs w:val="28"/>
          <w:lang w:val="kk-KZ"/>
        </w:rPr>
        <w:t>-сурет).</w:t>
      </w:r>
    </w:p>
    <w:p w:rsidR="009F4CDF" w:rsidRPr="00705016" w:rsidRDefault="009F4CDF" w:rsidP="00705016">
      <w:pPr>
        <w:spacing w:after="0" w:line="240" w:lineRule="auto"/>
        <w:ind w:firstLine="708"/>
        <w:jc w:val="both"/>
        <w:rPr>
          <w:rFonts w:ascii="Times New Roman" w:hAnsi="Times New Roman" w:cs="Times New Roman"/>
          <w:lang w:val="kk-KZ"/>
        </w:rPr>
      </w:pPr>
    </w:p>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noProof/>
          <w:lang w:eastAsia="ru-RU"/>
        </w:rPr>
        <w:drawing>
          <wp:inline distT="0" distB="0" distL="0" distR="0">
            <wp:extent cx="5105400" cy="2524125"/>
            <wp:effectExtent l="0" t="0" r="0" b="0"/>
            <wp:docPr id="405"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77B04" w:rsidRDefault="00577B04" w:rsidP="00705016">
      <w:pPr>
        <w:spacing w:after="0" w:line="240" w:lineRule="auto"/>
        <w:ind w:firstLine="567"/>
        <w:jc w:val="both"/>
        <w:rPr>
          <w:rStyle w:val="jlqj4b"/>
          <w:rFonts w:ascii="Times New Roman" w:hAnsi="Times New Roman" w:cs="Times New Roman"/>
          <w:sz w:val="28"/>
          <w:szCs w:val="28"/>
          <w:lang w:val="kk-KZ"/>
        </w:rPr>
      </w:pPr>
    </w:p>
    <w:p w:rsidR="009F4CDF" w:rsidRPr="00705016" w:rsidRDefault="009F4CDF" w:rsidP="00705016">
      <w:pPr>
        <w:spacing w:after="0" w:line="240" w:lineRule="auto"/>
        <w:ind w:firstLine="567"/>
        <w:jc w:val="both"/>
        <w:rPr>
          <w:rStyle w:val="jlqj4b"/>
          <w:rFonts w:ascii="Times New Roman" w:hAnsi="Times New Roman" w:cs="Times New Roman"/>
          <w:lang w:val="kk-KZ"/>
        </w:rPr>
      </w:pPr>
      <w:r w:rsidRPr="00705016">
        <w:rPr>
          <w:rStyle w:val="jlqj4b"/>
          <w:rFonts w:ascii="Times New Roman" w:hAnsi="Times New Roman" w:cs="Times New Roman"/>
          <w:sz w:val="28"/>
          <w:szCs w:val="28"/>
          <w:lang w:val="kk-KZ"/>
        </w:rPr>
        <w:t xml:space="preserve">Сурет </w:t>
      </w:r>
      <w:r w:rsidR="00577B04">
        <w:rPr>
          <w:rStyle w:val="jlqj4b"/>
          <w:rFonts w:ascii="Times New Roman" w:hAnsi="Times New Roman" w:cs="Times New Roman"/>
          <w:sz w:val="28"/>
          <w:szCs w:val="28"/>
          <w:lang w:val="kk-KZ"/>
        </w:rPr>
        <w:t>22</w:t>
      </w:r>
      <w:r w:rsidRPr="00705016">
        <w:rPr>
          <w:rStyle w:val="jlqj4b"/>
          <w:rFonts w:ascii="Times New Roman" w:hAnsi="Times New Roman" w:cs="Times New Roman"/>
          <w:sz w:val="28"/>
          <w:szCs w:val="28"/>
          <w:lang w:val="kk-KZ"/>
        </w:rPr>
        <w:t xml:space="preserve">- Киевкадағы орталық сумен жабдықтау суының және жер асты суларының жалпы микробтық санының көрсеткіштері </w:t>
      </w:r>
    </w:p>
    <w:p w:rsidR="009F4CDF" w:rsidRPr="00705016" w:rsidRDefault="009F4CDF" w:rsidP="00705016">
      <w:pPr>
        <w:spacing w:after="0" w:line="240" w:lineRule="auto"/>
        <w:jc w:val="both"/>
        <w:rPr>
          <w:rFonts w:ascii="Times New Roman" w:hAnsi="Times New Roman" w:cs="Times New Roman"/>
          <w:lang w:val="kk-KZ"/>
        </w:rPr>
      </w:pPr>
    </w:p>
    <w:p w:rsidR="009F4CDF" w:rsidRPr="00705016" w:rsidRDefault="009F4CDF" w:rsidP="00705016">
      <w:pPr>
        <w:spacing w:after="0" w:line="240" w:lineRule="auto"/>
        <w:ind w:firstLine="567"/>
        <w:jc w:val="both"/>
        <w:rPr>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Әртүрлі үлгілерде өсірілген колонияларды морфологиялық сипаттамсын зерттеу кезінде келесі нәтижелер алынды.</w:t>
      </w:r>
      <w:r w:rsidRPr="00705016">
        <w:rPr>
          <w:rFonts w:ascii="Times New Roman" w:hAnsi="Times New Roman" w:cs="Times New Roman"/>
          <w:sz w:val="28"/>
          <w:szCs w:val="28"/>
          <w:lang w:val="kk-KZ"/>
        </w:rPr>
        <w:t>№1</w:t>
      </w:r>
      <w:r w:rsidRPr="00705016">
        <w:rPr>
          <w:rStyle w:val="jlqj4b"/>
          <w:rFonts w:ascii="Times New Roman" w:hAnsi="Times New Roman" w:cs="Times New Roman"/>
          <w:sz w:val="28"/>
          <w:szCs w:val="28"/>
          <w:lang w:val="kk-KZ"/>
        </w:rPr>
        <w:t xml:space="preserve"> үлгіде колониялар бөлек бөлінген, колонияның түсі сары, формалары сфералық және мөлдір (2</w:t>
      </w:r>
      <w:r w:rsidR="00577B04">
        <w:rPr>
          <w:rStyle w:val="jlqj4b"/>
          <w:rFonts w:ascii="Times New Roman" w:hAnsi="Times New Roman" w:cs="Times New Roman"/>
          <w:sz w:val="28"/>
          <w:szCs w:val="28"/>
          <w:lang w:val="kk-KZ"/>
        </w:rPr>
        <w:t>3</w:t>
      </w:r>
      <w:r w:rsidRPr="00705016">
        <w:rPr>
          <w:rStyle w:val="jlqj4b"/>
          <w:rFonts w:ascii="Times New Roman" w:hAnsi="Times New Roman" w:cs="Times New Roman"/>
          <w:sz w:val="28"/>
          <w:szCs w:val="28"/>
          <w:lang w:val="kk-KZ"/>
        </w:rPr>
        <w:t>-сурет).</w:t>
      </w:r>
    </w:p>
    <w:p w:rsidR="009F4CDF" w:rsidRPr="00705016" w:rsidRDefault="009F4CDF" w:rsidP="00705016">
      <w:pPr>
        <w:spacing w:after="0" w:line="240" w:lineRule="auto"/>
        <w:jc w:val="both"/>
        <w:rPr>
          <w:rFonts w:ascii="Times New Roman" w:hAnsi="Times New Roman" w:cs="Times New Roman"/>
          <w:sz w:val="28"/>
          <w:szCs w:val="28"/>
          <w:lang w:val="kk-KZ"/>
        </w:rPr>
      </w:pPr>
    </w:p>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noProof/>
          <w:sz w:val="28"/>
          <w:szCs w:val="28"/>
          <w:lang w:eastAsia="ru-RU"/>
        </w:rPr>
        <w:drawing>
          <wp:inline distT="0" distB="0" distL="0" distR="0">
            <wp:extent cx="5276850" cy="2990850"/>
            <wp:effectExtent l="19050" t="0" r="0" b="0"/>
            <wp:docPr id="40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7" cstate="print"/>
                    <a:srcRect/>
                    <a:stretch>
                      <a:fillRect/>
                    </a:stretch>
                  </pic:blipFill>
                  <pic:spPr bwMode="auto">
                    <a:xfrm>
                      <a:off x="0" y="0"/>
                      <a:ext cx="5276850" cy="2990850"/>
                    </a:xfrm>
                    <a:prstGeom prst="rect">
                      <a:avLst/>
                    </a:prstGeom>
                    <a:noFill/>
                    <a:ln w="9525">
                      <a:noFill/>
                      <a:miter lim="800000"/>
                      <a:headEnd/>
                      <a:tailEnd/>
                    </a:ln>
                  </pic:spPr>
                </pic:pic>
              </a:graphicData>
            </a:graphic>
          </wp:inline>
        </w:drawing>
      </w:r>
    </w:p>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noProof/>
          <w:sz w:val="28"/>
          <w:szCs w:val="28"/>
          <w:lang w:eastAsia="ru-RU"/>
        </w:rPr>
        <w:lastRenderedPageBreak/>
        <w:drawing>
          <wp:inline distT="0" distB="0" distL="0" distR="0">
            <wp:extent cx="2400300" cy="1419225"/>
            <wp:effectExtent l="19050" t="0" r="0" b="0"/>
            <wp:docPr id="40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8" cstate="print"/>
                    <a:srcRect/>
                    <a:stretch>
                      <a:fillRect/>
                    </a:stretch>
                  </pic:blipFill>
                  <pic:spPr bwMode="auto">
                    <a:xfrm>
                      <a:off x="0" y="0"/>
                      <a:ext cx="2400300" cy="1419225"/>
                    </a:xfrm>
                    <a:prstGeom prst="rect">
                      <a:avLst/>
                    </a:prstGeom>
                    <a:noFill/>
                    <a:ln w="9525">
                      <a:noFill/>
                      <a:miter lim="800000"/>
                      <a:headEnd/>
                      <a:tailEnd/>
                    </a:ln>
                  </pic:spPr>
                </pic:pic>
              </a:graphicData>
            </a:graphic>
          </wp:inline>
        </w:drawing>
      </w:r>
      <w:r w:rsidRPr="00705016">
        <w:rPr>
          <w:rFonts w:ascii="Times New Roman" w:hAnsi="Times New Roman" w:cs="Times New Roman"/>
          <w:noProof/>
          <w:sz w:val="28"/>
          <w:szCs w:val="28"/>
          <w:lang w:eastAsia="ru-RU"/>
        </w:rPr>
        <w:drawing>
          <wp:inline distT="0" distB="0" distL="0" distR="0">
            <wp:extent cx="2447925" cy="1419225"/>
            <wp:effectExtent l="19050" t="0" r="9525" b="0"/>
            <wp:docPr id="40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9" cstate="print"/>
                    <a:srcRect/>
                    <a:stretch>
                      <a:fillRect/>
                    </a:stretch>
                  </pic:blipFill>
                  <pic:spPr bwMode="auto">
                    <a:xfrm>
                      <a:off x="0" y="0"/>
                      <a:ext cx="2447925" cy="1419225"/>
                    </a:xfrm>
                    <a:prstGeom prst="rect">
                      <a:avLst/>
                    </a:prstGeom>
                    <a:noFill/>
                    <a:ln w="9525">
                      <a:noFill/>
                      <a:miter lim="800000"/>
                      <a:headEnd/>
                      <a:tailEnd/>
                    </a:ln>
                  </pic:spPr>
                </pic:pic>
              </a:graphicData>
            </a:graphic>
          </wp:inline>
        </w:drawing>
      </w:r>
    </w:p>
    <w:p w:rsidR="009F4CDF" w:rsidRPr="00705016" w:rsidRDefault="009F4CDF" w:rsidP="00705016">
      <w:pPr>
        <w:tabs>
          <w:tab w:val="left" w:pos="5968"/>
        </w:tabs>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                              а)</w:t>
      </w:r>
      <w:r w:rsidRPr="00705016">
        <w:rPr>
          <w:rFonts w:ascii="Times New Roman" w:hAnsi="Times New Roman" w:cs="Times New Roman"/>
          <w:sz w:val="28"/>
          <w:szCs w:val="28"/>
          <w:lang w:val="kk-KZ"/>
        </w:rPr>
        <w:tab/>
        <w:t>в)</w:t>
      </w:r>
    </w:p>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noProof/>
          <w:sz w:val="28"/>
          <w:szCs w:val="28"/>
          <w:lang w:eastAsia="ru-RU"/>
        </w:rPr>
        <w:drawing>
          <wp:inline distT="0" distB="0" distL="0" distR="0">
            <wp:extent cx="2438400" cy="1409700"/>
            <wp:effectExtent l="19050" t="0" r="0" b="0"/>
            <wp:docPr id="40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0" cstate="print"/>
                    <a:srcRect/>
                    <a:stretch>
                      <a:fillRect/>
                    </a:stretch>
                  </pic:blipFill>
                  <pic:spPr bwMode="auto">
                    <a:xfrm>
                      <a:off x="0" y="0"/>
                      <a:ext cx="2438400" cy="1409700"/>
                    </a:xfrm>
                    <a:prstGeom prst="rect">
                      <a:avLst/>
                    </a:prstGeom>
                    <a:noFill/>
                    <a:ln w="9525">
                      <a:noFill/>
                      <a:miter lim="800000"/>
                      <a:headEnd/>
                      <a:tailEnd/>
                    </a:ln>
                  </pic:spPr>
                </pic:pic>
              </a:graphicData>
            </a:graphic>
          </wp:inline>
        </w:drawing>
      </w:r>
      <w:r w:rsidRPr="00705016">
        <w:rPr>
          <w:rFonts w:ascii="Times New Roman" w:hAnsi="Times New Roman" w:cs="Times New Roman"/>
          <w:noProof/>
          <w:sz w:val="28"/>
          <w:szCs w:val="28"/>
          <w:lang w:eastAsia="ru-RU"/>
        </w:rPr>
        <w:drawing>
          <wp:inline distT="0" distB="0" distL="0" distR="0">
            <wp:extent cx="2362200" cy="1400175"/>
            <wp:effectExtent l="19050" t="0" r="0" b="0"/>
            <wp:docPr id="40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1" cstate="print"/>
                    <a:srcRect/>
                    <a:stretch>
                      <a:fillRect/>
                    </a:stretch>
                  </pic:blipFill>
                  <pic:spPr bwMode="auto">
                    <a:xfrm>
                      <a:off x="0" y="0"/>
                      <a:ext cx="2362200" cy="1400175"/>
                    </a:xfrm>
                    <a:prstGeom prst="rect">
                      <a:avLst/>
                    </a:prstGeom>
                    <a:noFill/>
                    <a:ln w="9525">
                      <a:noFill/>
                      <a:miter lim="800000"/>
                      <a:headEnd/>
                      <a:tailEnd/>
                    </a:ln>
                  </pic:spPr>
                </pic:pic>
              </a:graphicData>
            </a:graphic>
          </wp:inline>
        </w:drawing>
      </w:r>
    </w:p>
    <w:p w:rsidR="009F4CDF" w:rsidRPr="00705016" w:rsidRDefault="009F4CDF" w:rsidP="00705016">
      <w:pPr>
        <w:tabs>
          <w:tab w:val="left" w:pos="1881"/>
          <w:tab w:val="left" w:pos="6305"/>
        </w:tabs>
        <w:spacing w:after="0" w:line="240" w:lineRule="auto"/>
        <w:jc w:val="both"/>
        <w:rPr>
          <w:rFonts w:ascii="Times New Roman" w:hAnsi="Times New Roman" w:cs="Times New Roman"/>
          <w:sz w:val="28"/>
          <w:szCs w:val="28"/>
          <w:lang w:val="en-US"/>
        </w:rPr>
      </w:pPr>
      <w:r w:rsidRPr="00705016">
        <w:rPr>
          <w:rFonts w:ascii="Times New Roman" w:hAnsi="Times New Roman" w:cs="Times New Roman"/>
          <w:sz w:val="28"/>
          <w:szCs w:val="28"/>
          <w:lang w:val="kk-KZ"/>
        </w:rPr>
        <w:tab/>
        <w:t>с)</w:t>
      </w:r>
      <w:r w:rsidRPr="00705016">
        <w:rPr>
          <w:rFonts w:ascii="Times New Roman" w:hAnsi="Times New Roman" w:cs="Times New Roman"/>
          <w:sz w:val="28"/>
          <w:szCs w:val="28"/>
          <w:lang w:val="kk-KZ"/>
        </w:rPr>
        <w:tab/>
      </w:r>
      <w:r w:rsidRPr="00705016">
        <w:rPr>
          <w:rFonts w:ascii="Times New Roman" w:hAnsi="Times New Roman" w:cs="Times New Roman"/>
          <w:sz w:val="28"/>
          <w:szCs w:val="28"/>
        </w:rPr>
        <w:t>д</w:t>
      </w:r>
      <w:r w:rsidRPr="00705016">
        <w:rPr>
          <w:rFonts w:ascii="Times New Roman" w:hAnsi="Times New Roman" w:cs="Times New Roman"/>
          <w:sz w:val="28"/>
          <w:szCs w:val="28"/>
          <w:lang w:val="en-US"/>
        </w:rPr>
        <w:t>)</w:t>
      </w:r>
    </w:p>
    <w:p w:rsidR="009F4CDF" w:rsidRPr="00705016" w:rsidRDefault="009F4CDF" w:rsidP="00705016">
      <w:pPr>
        <w:spacing w:after="0" w:line="240" w:lineRule="auto"/>
        <w:ind w:firstLine="1417"/>
        <w:jc w:val="both"/>
        <w:rPr>
          <w:rFonts w:ascii="Times New Roman" w:hAnsi="Times New Roman" w:cs="Times New Roman"/>
          <w:sz w:val="28"/>
          <w:szCs w:val="28"/>
          <w:lang w:val="kk-KZ"/>
        </w:rPr>
      </w:pPr>
      <w:r w:rsidRPr="00705016">
        <w:rPr>
          <w:rFonts w:ascii="Times New Roman" w:hAnsi="Times New Roman" w:cs="Times New Roman"/>
          <w:noProof/>
          <w:sz w:val="28"/>
          <w:szCs w:val="28"/>
          <w:lang w:eastAsia="ru-RU"/>
        </w:rPr>
        <w:drawing>
          <wp:inline distT="0" distB="0" distL="0" distR="0">
            <wp:extent cx="2609850" cy="1457325"/>
            <wp:effectExtent l="19050" t="0" r="0" b="0"/>
            <wp:docPr id="39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2" cstate="print"/>
                    <a:srcRect/>
                    <a:stretch>
                      <a:fillRect/>
                    </a:stretch>
                  </pic:blipFill>
                  <pic:spPr bwMode="auto">
                    <a:xfrm>
                      <a:off x="0" y="0"/>
                      <a:ext cx="2609850" cy="1457325"/>
                    </a:xfrm>
                    <a:prstGeom prst="rect">
                      <a:avLst/>
                    </a:prstGeom>
                    <a:noFill/>
                    <a:ln w="9525">
                      <a:noFill/>
                      <a:miter lim="800000"/>
                      <a:headEnd/>
                      <a:tailEnd/>
                    </a:ln>
                  </pic:spPr>
                </pic:pic>
              </a:graphicData>
            </a:graphic>
          </wp:inline>
        </w:drawing>
      </w:r>
    </w:p>
    <w:p w:rsidR="009F4CDF" w:rsidRPr="00705016" w:rsidRDefault="009F4CDF" w:rsidP="00705016">
      <w:pPr>
        <w:tabs>
          <w:tab w:val="left" w:pos="3879"/>
        </w:tabs>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ab/>
        <w:t>е)</w:t>
      </w:r>
    </w:p>
    <w:p w:rsidR="009F4CDF" w:rsidRPr="00705016" w:rsidRDefault="009F4CDF" w:rsidP="00705016">
      <w:pPr>
        <w:spacing w:after="0" w:line="240" w:lineRule="auto"/>
        <w:ind w:firstLine="709"/>
        <w:jc w:val="both"/>
        <w:rPr>
          <w:rStyle w:val="jlqj4b"/>
          <w:rFonts w:ascii="Times New Roman" w:hAnsi="Times New Roman" w:cs="Times New Roman"/>
          <w:lang w:val="kk-KZ"/>
        </w:rPr>
      </w:pPr>
      <w:r w:rsidRPr="00705016">
        <w:rPr>
          <w:rStyle w:val="jlqj4b"/>
          <w:rFonts w:ascii="Times New Roman" w:hAnsi="Times New Roman" w:cs="Times New Roman"/>
          <w:sz w:val="28"/>
          <w:szCs w:val="28"/>
          <w:lang w:val="kk-KZ"/>
        </w:rPr>
        <w:t>2</w:t>
      </w:r>
      <w:r w:rsidR="00577B04">
        <w:rPr>
          <w:rStyle w:val="jlqj4b"/>
          <w:rFonts w:ascii="Times New Roman" w:hAnsi="Times New Roman" w:cs="Times New Roman"/>
          <w:sz w:val="28"/>
          <w:szCs w:val="28"/>
          <w:lang w:val="kk-KZ"/>
        </w:rPr>
        <w:t>3</w:t>
      </w:r>
      <w:r w:rsidRPr="00705016">
        <w:rPr>
          <w:rStyle w:val="jlqj4b"/>
          <w:rFonts w:ascii="Times New Roman" w:hAnsi="Times New Roman" w:cs="Times New Roman"/>
          <w:sz w:val="28"/>
          <w:szCs w:val="28"/>
          <w:lang w:val="kk-KZ"/>
        </w:rPr>
        <w:t xml:space="preserve">-сурет №1-Сынаманың колониялары қоректік ортаның әртүрлі концентрациясында: а) -бастапқы концентрациясы, в) </w:t>
      </w:r>
      <w:r w:rsidRPr="00705016">
        <w:rPr>
          <w:rStyle w:val="jlqj4b"/>
          <w:rFonts w:ascii="Times New Roman" w:hAnsi="Times New Roman" w:cs="Times New Roman"/>
          <w:lang w:val="kk-KZ"/>
        </w:rPr>
        <w:t>-</w:t>
      </w:r>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2</w:t>
      </w:r>
      <w:r w:rsidRPr="00705016">
        <w:rPr>
          <w:rStyle w:val="jlqj4b"/>
          <w:rFonts w:ascii="Times New Roman" w:hAnsi="Times New Roman" w:cs="Times New Roman"/>
          <w:sz w:val="28"/>
          <w:szCs w:val="28"/>
          <w:lang w:val="kk-KZ"/>
        </w:rPr>
        <w:t xml:space="preserve"> КТБ/мл, с) -10</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xml:space="preserve"> КТБ/мл, д) -10</w:t>
      </w:r>
      <w:r w:rsidRPr="00705016">
        <w:rPr>
          <w:rStyle w:val="jlqj4b"/>
          <w:rFonts w:ascii="Times New Roman" w:hAnsi="Times New Roman" w:cs="Times New Roman"/>
          <w:sz w:val="28"/>
          <w:szCs w:val="28"/>
          <w:vertAlign w:val="superscript"/>
          <w:lang w:val="kk-KZ"/>
        </w:rPr>
        <w:t>4</w:t>
      </w:r>
      <w:r w:rsidRPr="00705016">
        <w:rPr>
          <w:rStyle w:val="jlqj4b"/>
          <w:rFonts w:ascii="Times New Roman" w:hAnsi="Times New Roman" w:cs="Times New Roman"/>
          <w:sz w:val="28"/>
          <w:szCs w:val="28"/>
          <w:lang w:val="kk-KZ"/>
        </w:rPr>
        <w:t xml:space="preserve"> КТБ/мл, е) -10</w:t>
      </w:r>
      <w:r w:rsidRPr="00705016">
        <w:rPr>
          <w:rStyle w:val="jlqj4b"/>
          <w:rFonts w:ascii="Times New Roman" w:hAnsi="Times New Roman" w:cs="Times New Roman"/>
          <w:sz w:val="28"/>
          <w:szCs w:val="28"/>
          <w:vertAlign w:val="superscript"/>
          <w:lang w:val="kk-KZ"/>
        </w:rPr>
        <w:t>5</w:t>
      </w:r>
      <w:r w:rsidRPr="00705016">
        <w:rPr>
          <w:rStyle w:val="jlqj4b"/>
          <w:rFonts w:ascii="Times New Roman" w:hAnsi="Times New Roman" w:cs="Times New Roman"/>
          <w:sz w:val="28"/>
          <w:szCs w:val="28"/>
          <w:lang w:val="kk-KZ"/>
        </w:rPr>
        <w:t xml:space="preserve"> КТБ/мл</w:t>
      </w:r>
    </w:p>
    <w:p w:rsidR="009F4CDF" w:rsidRPr="00705016" w:rsidRDefault="009F4CDF" w:rsidP="00705016">
      <w:pPr>
        <w:spacing w:after="0" w:line="240" w:lineRule="auto"/>
        <w:ind w:firstLine="709"/>
        <w:jc w:val="both"/>
        <w:rPr>
          <w:rStyle w:val="jlqj4b"/>
          <w:rFonts w:ascii="Times New Roman" w:hAnsi="Times New Roman" w:cs="Times New Roman"/>
          <w:sz w:val="28"/>
          <w:szCs w:val="28"/>
          <w:lang w:val="kk-KZ"/>
        </w:rPr>
      </w:pPr>
    </w:p>
    <w:p w:rsidR="009F4CDF" w:rsidRPr="00705016" w:rsidRDefault="009F4CDF"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1 мл үлгіні сұйылтпай алған су сынамаларында микроорганизмдердің қызыл да, сары да колониялары байқалды. </w:t>
      </w:r>
    </w:p>
    <w:p w:rsidR="009F4CDF" w:rsidRPr="00705016" w:rsidRDefault="009F4CDF" w:rsidP="00705016">
      <w:pPr>
        <w:spacing w:after="0" w:line="240" w:lineRule="auto"/>
        <w:ind w:firstLine="709"/>
        <w:jc w:val="both"/>
        <w:rPr>
          <w:rStyle w:val="jlqj4b"/>
          <w:rFonts w:ascii="Times New Roman" w:hAnsi="Times New Roman" w:cs="Times New Roman"/>
          <w:sz w:val="28"/>
          <w:szCs w:val="28"/>
          <w:lang w:val="kk-KZ"/>
        </w:rPr>
      </w:pPr>
    </w:p>
    <w:p w:rsidR="009F4CDF" w:rsidRPr="00CF31A4" w:rsidRDefault="009F4CDF" w:rsidP="00705016">
      <w:pPr>
        <w:spacing w:after="0" w:line="240" w:lineRule="auto"/>
        <w:ind w:firstLine="709"/>
        <w:jc w:val="both"/>
        <w:rPr>
          <w:rFonts w:ascii="Times New Roman" w:hAnsi="Times New Roman" w:cs="Times New Roman"/>
          <w:lang w:val="kk-KZ"/>
        </w:rPr>
      </w:pPr>
      <w:r w:rsidRPr="00705016">
        <w:rPr>
          <w:rFonts w:ascii="Times New Roman" w:hAnsi="Times New Roman" w:cs="Times New Roman"/>
          <w:sz w:val="28"/>
          <w:szCs w:val="28"/>
          <w:lang w:val="kk-KZ"/>
        </w:rPr>
        <w:t>№2</w:t>
      </w:r>
      <w:r w:rsidRPr="00705016">
        <w:rPr>
          <w:rStyle w:val="jlqj4b"/>
          <w:rFonts w:ascii="Times New Roman" w:hAnsi="Times New Roman" w:cs="Times New Roman"/>
          <w:sz w:val="28"/>
          <w:szCs w:val="28"/>
          <w:lang w:val="kk-KZ"/>
        </w:rPr>
        <w:t xml:space="preserve"> үлгідегі колониялар түрлі түсті: сары, қызғылт, ашық сары және күлгін.Кейбір ұсақ колониялар бүкіл бетке таралады (</w:t>
      </w:r>
      <w:r w:rsidR="00577B04">
        <w:rPr>
          <w:rStyle w:val="jlqj4b"/>
          <w:rFonts w:ascii="Times New Roman" w:hAnsi="Times New Roman" w:cs="Times New Roman"/>
          <w:sz w:val="28"/>
          <w:szCs w:val="28"/>
          <w:lang w:val="kk-KZ"/>
        </w:rPr>
        <w:t>24</w:t>
      </w:r>
      <w:r w:rsidRPr="00705016">
        <w:rPr>
          <w:rStyle w:val="jlqj4b"/>
          <w:rFonts w:ascii="Times New Roman" w:hAnsi="Times New Roman" w:cs="Times New Roman"/>
          <w:sz w:val="28"/>
          <w:szCs w:val="28"/>
          <w:lang w:val="kk-KZ"/>
        </w:rPr>
        <w:t>-сурет).</w:t>
      </w:r>
    </w:p>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noProof/>
          <w:sz w:val="28"/>
          <w:szCs w:val="28"/>
          <w:lang w:eastAsia="ru-RU"/>
        </w:rPr>
        <w:lastRenderedPageBreak/>
        <w:drawing>
          <wp:inline distT="0" distB="0" distL="0" distR="0">
            <wp:extent cx="5229225" cy="3190875"/>
            <wp:effectExtent l="19050" t="0" r="9525" b="0"/>
            <wp:docPr id="39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3" cstate="print"/>
                    <a:srcRect l="11565" t="854" r="7957"/>
                    <a:stretch>
                      <a:fillRect/>
                    </a:stretch>
                  </pic:blipFill>
                  <pic:spPr bwMode="auto">
                    <a:xfrm>
                      <a:off x="0" y="0"/>
                      <a:ext cx="5229225" cy="3190875"/>
                    </a:xfrm>
                    <a:prstGeom prst="rect">
                      <a:avLst/>
                    </a:prstGeom>
                    <a:noFill/>
                    <a:ln w="9525">
                      <a:noFill/>
                      <a:miter lim="800000"/>
                      <a:headEnd/>
                      <a:tailEnd/>
                    </a:ln>
                  </pic:spPr>
                </pic:pic>
              </a:graphicData>
            </a:graphic>
          </wp:inline>
        </w:drawing>
      </w:r>
    </w:p>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noProof/>
          <w:sz w:val="28"/>
          <w:szCs w:val="28"/>
          <w:lang w:eastAsia="ru-RU"/>
        </w:rPr>
        <w:drawing>
          <wp:inline distT="0" distB="0" distL="0" distR="0">
            <wp:extent cx="2695575" cy="1381125"/>
            <wp:effectExtent l="19050" t="0" r="9525" b="0"/>
            <wp:docPr id="39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srcRect/>
                    <a:stretch>
                      <a:fillRect/>
                    </a:stretch>
                  </pic:blipFill>
                  <pic:spPr bwMode="auto">
                    <a:xfrm>
                      <a:off x="0" y="0"/>
                      <a:ext cx="2695575" cy="1381125"/>
                    </a:xfrm>
                    <a:prstGeom prst="rect">
                      <a:avLst/>
                    </a:prstGeom>
                    <a:noFill/>
                    <a:ln w="9525">
                      <a:noFill/>
                      <a:miter lim="800000"/>
                      <a:headEnd/>
                      <a:tailEnd/>
                    </a:ln>
                  </pic:spPr>
                </pic:pic>
              </a:graphicData>
            </a:graphic>
          </wp:inline>
        </w:drawing>
      </w:r>
      <w:r w:rsidRPr="00705016">
        <w:rPr>
          <w:rFonts w:ascii="Times New Roman" w:hAnsi="Times New Roman" w:cs="Times New Roman"/>
          <w:noProof/>
          <w:sz w:val="28"/>
          <w:szCs w:val="28"/>
          <w:lang w:eastAsia="ru-RU"/>
        </w:rPr>
        <w:drawing>
          <wp:inline distT="0" distB="0" distL="0" distR="0">
            <wp:extent cx="2419350" cy="1352550"/>
            <wp:effectExtent l="19050" t="0" r="0" b="0"/>
            <wp:docPr id="39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5" cstate="print"/>
                    <a:srcRect/>
                    <a:stretch>
                      <a:fillRect/>
                    </a:stretch>
                  </pic:blipFill>
                  <pic:spPr bwMode="auto">
                    <a:xfrm>
                      <a:off x="0" y="0"/>
                      <a:ext cx="2419350" cy="1352550"/>
                    </a:xfrm>
                    <a:prstGeom prst="rect">
                      <a:avLst/>
                    </a:prstGeom>
                    <a:noFill/>
                    <a:ln w="9525">
                      <a:noFill/>
                      <a:miter lim="800000"/>
                      <a:headEnd/>
                      <a:tailEnd/>
                    </a:ln>
                  </pic:spPr>
                </pic:pic>
              </a:graphicData>
            </a:graphic>
          </wp:inline>
        </w:drawing>
      </w:r>
    </w:p>
    <w:p w:rsidR="009F4CDF" w:rsidRPr="00705016" w:rsidRDefault="009F4CDF" w:rsidP="00705016">
      <w:pPr>
        <w:tabs>
          <w:tab w:val="left" w:pos="1751"/>
          <w:tab w:val="left" w:pos="6525"/>
        </w:tabs>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ab/>
        <w:t>а)</w:t>
      </w:r>
      <w:r w:rsidRPr="00705016">
        <w:rPr>
          <w:rFonts w:ascii="Times New Roman" w:hAnsi="Times New Roman" w:cs="Times New Roman"/>
          <w:sz w:val="28"/>
          <w:szCs w:val="28"/>
          <w:lang w:val="kk-KZ"/>
        </w:rPr>
        <w:tab/>
        <w:t>в)</w:t>
      </w:r>
    </w:p>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noProof/>
          <w:sz w:val="28"/>
          <w:szCs w:val="28"/>
          <w:lang w:eastAsia="ru-RU"/>
        </w:rPr>
        <w:drawing>
          <wp:inline distT="0" distB="0" distL="0" distR="0">
            <wp:extent cx="2724150" cy="1323975"/>
            <wp:effectExtent l="19050" t="0" r="0" b="0"/>
            <wp:docPr id="38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6" cstate="print"/>
                    <a:srcRect/>
                    <a:stretch>
                      <a:fillRect/>
                    </a:stretch>
                  </pic:blipFill>
                  <pic:spPr bwMode="auto">
                    <a:xfrm>
                      <a:off x="0" y="0"/>
                      <a:ext cx="2724150" cy="1323975"/>
                    </a:xfrm>
                    <a:prstGeom prst="rect">
                      <a:avLst/>
                    </a:prstGeom>
                    <a:noFill/>
                    <a:ln w="9525">
                      <a:noFill/>
                      <a:miter lim="800000"/>
                      <a:headEnd/>
                      <a:tailEnd/>
                    </a:ln>
                  </pic:spPr>
                </pic:pic>
              </a:graphicData>
            </a:graphic>
          </wp:inline>
        </w:drawing>
      </w:r>
      <w:r w:rsidRPr="00705016">
        <w:rPr>
          <w:rFonts w:ascii="Times New Roman" w:hAnsi="Times New Roman" w:cs="Times New Roman"/>
          <w:noProof/>
          <w:sz w:val="28"/>
          <w:szCs w:val="28"/>
          <w:lang w:eastAsia="ru-RU"/>
        </w:rPr>
        <w:drawing>
          <wp:inline distT="0" distB="0" distL="0" distR="0">
            <wp:extent cx="2457450" cy="1314450"/>
            <wp:effectExtent l="19050" t="0" r="0" b="0"/>
            <wp:docPr id="9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7" cstate="print"/>
                    <a:srcRect/>
                    <a:stretch>
                      <a:fillRect/>
                    </a:stretch>
                  </pic:blipFill>
                  <pic:spPr bwMode="auto">
                    <a:xfrm>
                      <a:off x="0" y="0"/>
                      <a:ext cx="2457450" cy="1314450"/>
                    </a:xfrm>
                    <a:prstGeom prst="rect">
                      <a:avLst/>
                    </a:prstGeom>
                    <a:noFill/>
                    <a:ln w="9525">
                      <a:noFill/>
                      <a:miter lim="800000"/>
                      <a:headEnd/>
                      <a:tailEnd/>
                    </a:ln>
                  </pic:spPr>
                </pic:pic>
              </a:graphicData>
            </a:graphic>
          </wp:inline>
        </w:drawing>
      </w:r>
    </w:p>
    <w:p w:rsidR="009F4CDF" w:rsidRPr="00705016" w:rsidRDefault="009F4CDF" w:rsidP="00705016">
      <w:pPr>
        <w:tabs>
          <w:tab w:val="left" w:pos="1686"/>
          <w:tab w:val="left" w:pos="6292"/>
        </w:tabs>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ab/>
        <w:t>с)</w:t>
      </w:r>
      <w:r w:rsidRPr="00705016">
        <w:rPr>
          <w:rFonts w:ascii="Times New Roman" w:hAnsi="Times New Roman" w:cs="Times New Roman"/>
          <w:sz w:val="28"/>
          <w:szCs w:val="28"/>
          <w:lang w:val="kk-KZ"/>
        </w:rPr>
        <w:tab/>
        <w:t>д)</w:t>
      </w:r>
    </w:p>
    <w:p w:rsidR="009F4CDF" w:rsidRPr="00705016" w:rsidRDefault="00577B04" w:rsidP="00705016">
      <w:pPr>
        <w:spacing w:after="0" w:line="240" w:lineRule="auto"/>
        <w:ind w:firstLine="709"/>
        <w:jc w:val="both"/>
        <w:rPr>
          <w:rStyle w:val="jlqj4b"/>
          <w:rFonts w:ascii="Times New Roman" w:hAnsi="Times New Roman" w:cs="Times New Roman"/>
          <w:lang w:val="kk-KZ"/>
        </w:rPr>
      </w:pPr>
      <w:r>
        <w:rPr>
          <w:rStyle w:val="jlqj4b"/>
          <w:rFonts w:ascii="Times New Roman" w:hAnsi="Times New Roman" w:cs="Times New Roman"/>
          <w:sz w:val="28"/>
          <w:szCs w:val="28"/>
          <w:lang w:val="kk-KZ"/>
        </w:rPr>
        <w:t>Сурет 24</w:t>
      </w:r>
      <w:r w:rsidR="009F4CDF" w:rsidRPr="00705016">
        <w:rPr>
          <w:rStyle w:val="jlqj4b"/>
          <w:rFonts w:ascii="Times New Roman" w:hAnsi="Times New Roman" w:cs="Times New Roman"/>
          <w:sz w:val="28"/>
          <w:szCs w:val="28"/>
          <w:lang w:val="kk-KZ"/>
        </w:rPr>
        <w:t>- №2Сынаманың су колониялары қоректік ортаның әртүрлі концентрациясында:а) -бастапқы концентрациясы, в) -10</w:t>
      </w:r>
      <w:r w:rsidR="009F4CDF" w:rsidRPr="00705016">
        <w:rPr>
          <w:rStyle w:val="jlqj4b"/>
          <w:rFonts w:ascii="Times New Roman" w:hAnsi="Times New Roman" w:cs="Times New Roman"/>
          <w:sz w:val="28"/>
          <w:szCs w:val="28"/>
          <w:vertAlign w:val="superscript"/>
          <w:lang w:val="kk-KZ"/>
        </w:rPr>
        <w:t>2</w:t>
      </w:r>
      <w:r w:rsidR="009F4CDF" w:rsidRPr="00705016">
        <w:rPr>
          <w:rStyle w:val="jlqj4b"/>
          <w:rFonts w:ascii="Times New Roman" w:hAnsi="Times New Roman" w:cs="Times New Roman"/>
          <w:sz w:val="28"/>
          <w:szCs w:val="28"/>
          <w:lang w:val="kk-KZ"/>
        </w:rPr>
        <w:t xml:space="preserve"> КТБ / мл, с) -10</w:t>
      </w:r>
      <w:r w:rsidR="009F4CDF" w:rsidRPr="00705016">
        <w:rPr>
          <w:rStyle w:val="jlqj4b"/>
          <w:rFonts w:ascii="Times New Roman" w:hAnsi="Times New Roman" w:cs="Times New Roman"/>
          <w:sz w:val="28"/>
          <w:szCs w:val="28"/>
          <w:vertAlign w:val="superscript"/>
          <w:lang w:val="kk-KZ"/>
        </w:rPr>
        <w:t>3</w:t>
      </w:r>
      <w:r w:rsidR="009F4CDF" w:rsidRPr="00705016">
        <w:rPr>
          <w:rStyle w:val="jlqj4b"/>
          <w:rFonts w:ascii="Times New Roman" w:hAnsi="Times New Roman" w:cs="Times New Roman"/>
          <w:sz w:val="28"/>
          <w:szCs w:val="28"/>
          <w:lang w:val="kk-KZ"/>
        </w:rPr>
        <w:t xml:space="preserve"> КТБ / мл, д) -10</w:t>
      </w:r>
      <w:r w:rsidR="009F4CDF" w:rsidRPr="00705016">
        <w:rPr>
          <w:rStyle w:val="jlqj4b"/>
          <w:rFonts w:ascii="Times New Roman" w:hAnsi="Times New Roman" w:cs="Times New Roman"/>
          <w:sz w:val="28"/>
          <w:szCs w:val="28"/>
          <w:vertAlign w:val="superscript"/>
          <w:lang w:val="kk-KZ"/>
        </w:rPr>
        <w:t>4</w:t>
      </w:r>
      <w:r w:rsidR="009F4CDF" w:rsidRPr="00705016">
        <w:rPr>
          <w:rStyle w:val="jlqj4b"/>
          <w:rFonts w:ascii="Times New Roman" w:hAnsi="Times New Roman" w:cs="Times New Roman"/>
          <w:sz w:val="28"/>
          <w:szCs w:val="28"/>
          <w:lang w:val="kk-KZ"/>
        </w:rPr>
        <w:t xml:space="preserve"> КТБ/мл, е) -10</w:t>
      </w:r>
      <w:r w:rsidR="009F4CDF" w:rsidRPr="00705016">
        <w:rPr>
          <w:rStyle w:val="jlqj4b"/>
          <w:rFonts w:ascii="Times New Roman" w:hAnsi="Times New Roman" w:cs="Times New Roman"/>
          <w:sz w:val="28"/>
          <w:szCs w:val="28"/>
          <w:vertAlign w:val="superscript"/>
          <w:lang w:val="kk-KZ"/>
        </w:rPr>
        <w:t>5</w:t>
      </w:r>
      <w:r w:rsidR="009F4CDF" w:rsidRPr="00705016">
        <w:rPr>
          <w:rStyle w:val="jlqj4b"/>
          <w:rFonts w:ascii="Times New Roman" w:hAnsi="Times New Roman" w:cs="Times New Roman"/>
          <w:sz w:val="28"/>
          <w:szCs w:val="28"/>
          <w:lang w:val="kk-KZ"/>
        </w:rPr>
        <w:t xml:space="preserve"> КТБ/мл</w:t>
      </w:r>
    </w:p>
    <w:p w:rsidR="009F4CDF" w:rsidRPr="00705016" w:rsidRDefault="009F4CDF" w:rsidP="00705016">
      <w:pPr>
        <w:spacing w:after="0" w:line="240" w:lineRule="auto"/>
        <w:ind w:firstLine="567"/>
        <w:jc w:val="both"/>
        <w:rPr>
          <w:rStyle w:val="jlqj4b"/>
          <w:rFonts w:ascii="Times New Roman" w:hAnsi="Times New Roman" w:cs="Times New Roman"/>
          <w:sz w:val="28"/>
          <w:szCs w:val="28"/>
          <w:lang w:val="kk-KZ"/>
        </w:rPr>
      </w:pPr>
    </w:p>
    <w:p w:rsidR="009F4CDF" w:rsidRPr="00705016" w:rsidRDefault="009F4CDF" w:rsidP="00705016">
      <w:pPr>
        <w:spacing w:after="0" w:line="240" w:lineRule="auto"/>
        <w:ind w:firstLine="567"/>
        <w:jc w:val="both"/>
        <w:rPr>
          <w:rFonts w:ascii="Times New Roman" w:hAnsi="Times New Roman" w:cs="Times New Roman"/>
          <w:lang w:val="kk-KZ"/>
        </w:rPr>
      </w:pPr>
      <w:r w:rsidRPr="00705016">
        <w:rPr>
          <w:rFonts w:ascii="Times New Roman" w:hAnsi="Times New Roman" w:cs="Times New Roman"/>
          <w:sz w:val="28"/>
          <w:szCs w:val="28"/>
          <w:lang w:val="kk-KZ"/>
        </w:rPr>
        <w:t>№4</w:t>
      </w:r>
      <w:r w:rsidRPr="00705016">
        <w:rPr>
          <w:rStyle w:val="jlqj4b"/>
          <w:rFonts w:ascii="Times New Roman" w:hAnsi="Times New Roman" w:cs="Times New Roman"/>
          <w:sz w:val="28"/>
          <w:szCs w:val="28"/>
          <w:lang w:val="kk-KZ"/>
        </w:rPr>
        <w:t xml:space="preserve"> үлгідегі колониялар мөлдір немесе сары түсті, сонымен қатар микроорганизмдердің ашық мөлдір емес түрлері бар (</w:t>
      </w:r>
      <w:r w:rsidR="00577B04">
        <w:rPr>
          <w:rStyle w:val="jlqj4b"/>
          <w:rFonts w:ascii="Times New Roman" w:hAnsi="Times New Roman" w:cs="Times New Roman"/>
          <w:sz w:val="28"/>
          <w:szCs w:val="28"/>
          <w:lang w:val="kk-KZ"/>
        </w:rPr>
        <w:t>25</w:t>
      </w:r>
      <w:r w:rsidRPr="00705016">
        <w:rPr>
          <w:rStyle w:val="jlqj4b"/>
          <w:rFonts w:ascii="Times New Roman" w:hAnsi="Times New Roman" w:cs="Times New Roman"/>
          <w:sz w:val="28"/>
          <w:szCs w:val="28"/>
          <w:lang w:val="kk-KZ"/>
        </w:rPr>
        <w:t xml:space="preserve"> сурет)</w:t>
      </w:r>
      <w:r w:rsidR="00577B04">
        <w:rPr>
          <w:rStyle w:val="jlqj4b"/>
          <w:rFonts w:ascii="Times New Roman" w:hAnsi="Times New Roman" w:cs="Times New Roman"/>
          <w:sz w:val="28"/>
          <w:szCs w:val="28"/>
          <w:lang w:val="kk-KZ"/>
        </w:rPr>
        <w:t>.</w:t>
      </w:r>
    </w:p>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noProof/>
          <w:sz w:val="28"/>
          <w:szCs w:val="28"/>
          <w:lang w:eastAsia="ru-RU"/>
        </w:rPr>
        <w:lastRenderedPageBreak/>
        <w:drawing>
          <wp:inline distT="0" distB="0" distL="0" distR="0">
            <wp:extent cx="5238750" cy="3790950"/>
            <wp:effectExtent l="19050" t="0" r="0" b="0"/>
            <wp:docPr id="9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8" cstate="print"/>
                    <a:srcRect l="15646" t="1741" r="5676"/>
                    <a:stretch>
                      <a:fillRect/>
                    </a:stretch>
                  </pic:blipFill>
                  <pic:spPr bwMode="auto">
                    <a:xfrm>
                      <a:off x="0" y="0"/>
                      <a:ext cx="5238750" cy="3790950"/>
                    </a:xfrm>
                    <a:prstGeom prst="rect">
                      <a:avLst/>
                    </a:prstGeom>
                    <a:noFill/>
                    <a:ln w="9525">
                      <a:noFill/>
                      <a:miter lim="800000"/>
                      <a:headEnd/>
                      <a:tailEnd/>
                    </a:ln>
                  </pic:spPr>
                </pic:pic>
              </a:graphicData>
            </a:graphic>
          </wp:inline>
        </w:drawing>
      </w:r>
    </w:p>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noProof/>
          <w:sz w:val="28"/>
          <w:szCs w:val="28"/>
          <w:lang w:eastAsia="ru-RU"/>
        </w:rPr>
        <w:drawing>
          <wp:inline distT="0" distB="0" distL="0" distR="0">
            <wp:extent cx="2543175" cy="1276350"/>
            <wp:effectExtent l="19050" t="0" r="9525"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9" cstate="print"/>
                    <a:srcRect/>
                    <a:stretch>
                      <a:fillRect/>
                    </a:stretch>
                  </pic:blipFill>
                  <pic:spPr bwMode="auto">
                    <a:xfrm>
                      <a:off x="0" y="0"/>
                      <a:ext cx="2543175" cy="1276350"/>
                    </a:xfrm>
                    <a:prstGeom prst="rect">
                      <a:avLst/>
                    </a:prstGeom>
                    <a:noFill/>
                    <a:ln w="9525">
                      <a:noFill/>
                      <a:miter lim="800000"/>
                      <a:headEnd/>
                      <a:tailEnd/>
                    </a:ln>
                  </pic:spPr>
                </pic:pic>
              </a:graphicData>
            </a:graphic>
          </wp:inline>
        </w:drawing>
      </w:r>
      <w:r w:rsidRPr="00705016">
        <w:rPr>
          <w:rFonts w:ascii="Times New Roman" w:hAnsi="Times New Roman" w:cs="Times New Roman"/>
          <w:noProof/>
          <w:sz w:val="28"/>
          <w:szCs w:val="28"/>
          <w:lang w:eastAsia="ru-RU"/>
        </w:rPr>
        <w:drawing>
          <wp:inline distT="0" distB="0" distL="0" distR="0">
            <wp:extent cx="2333625" cy="1295400"/>
            <wp:effectExtent l="19050" t="0" r="9525"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0" cstate="print"/>
                    <a:srcRect/>
                    <a:stretch>
                      <a:fillRect/>
                    </a:stretch>
                  </pic:blipFill>
                  <pic:spPr bwMode="auto">
                    <a:xfrm>
                      <a:off x="0" y="0"/>
                      <a:ext cx="2333625" cy="1295400"/>
                    </a:xfrm>
                    <a:prstGeom prst="rect">
                      <a:avLst/>
                    </a:prstGeom>
                    <a:noFill/>
                    <a:ln w="9525">
                      <a:noFill/>
                      <a:miter lim="800000"/>
                      <a:headEnd/>
                      <a:tailEnd/>
                    </a:ln>
                  </pic:spPr>
                </pic:pic>
              </a:graphicData>
            </a:graphic>
          </wp:inline>
        </w:drawing>
      </w:r>
    </w:p>
    <w:p w:rsidR="009F4CDF" w:rsidRPr="00705016" w:rsidRDefault="009F4CDF" w:rsidP="00705016">
      <w:pPr>
        <w:tabs>
          <w:tab w:val="left" w:pos="1427"/>
          <w:tab w:val="left" w:pos="5643"/>
        </w:tabs>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ab/>
        <w:t>а)</w:t>
      </w:r>
      <w:r w:rsidRPr="00705016">
        <w:rPr>
          <w:rFonts w:ascii="Times New Roman" w:hAnsi="Times New Roman" w:cs="Times New Roman"/>
          <w:sz w:val="28"/>
          <w:szCs w:val="28"/>
          <w:lang w:val="kk-KZ"/>
        </w:rPr>
        <w:tab/>
        <w:t>в)</w:t>
      </w:r>
    </w:p>
    <w:p w:rsidR="009F4CDF" w:rsidRPr="00705016" w:rsidRDefault="009F4CDF" w:rsidP="00705016">
      <w:pPr>
        <w:spacing w:after="0" w:line="240" w:lineRule="auto"/>
        <w:ind w:firstLine="1559"/>
        <w:jc w:val="both"/>
        <w:rPr>
          <w:rFonts w:ascii="Times New Roman" w:hAnsi="Times New Roman" w:cs="Times New Roman"/>
          <w:sz w:val="28"/>
          <w:szCs w:val="28"/>
          <w:lang w:val="kk-KZ"/>
        </w:rPr>
      </w:pPr>
      <w:r w:rsidRPr="00705016">
        <w:rPr>
          <w:rFonts w:ascii="Times New Roman" w:hAnsi="Times New Roman" w:cs="Times New Roman"/>
          <w:noProof/>
          <w:sz w:val="28"/>
          <w:szCs w:val="28"/>
          <w:lang w:eastAsia="ru-RU"/>
        </w:rPr>
        <w:drawing>
          <wp:inline distT="0" distB="0" distL="0" distR="0">
            <wp:extent cx="2333625" cy="1323975"/>
            <wp:effectExtent l="19050" t="0" r="9525"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1" cstate="print"/>
                    <a:srcRect/>
                    <a:stretch>
                      <a:fillRect/>
                    </a:stretch>
                  </pic:blipFill>
                  <pic:spPr bwMode="auto">
                    <a:xfrm>
                      <a:off x="0" y="0"/>
                      <a:ext cx="2333625" cy="1323975"/>
                    </a:xfrm>
                    <a:prstGeom prst="rect">
                      <a:avLst/>
                    </a:prstGeom>
                    <a:noFill/>
                    <a:ln w="9525">
                      <a:noFill/>
                      <a:miter lim="800000"/>
                      <a:headEnd/>
                      <a:tailEnd/>
                    </a:ln>
                  </pic:spPr>
                </pic:pic>
              </a:graphicData>
            </a:graphic>
          </wp:inline>
        </w:drawing>
      </w:r>
    </w:p>
    <w:p w:rsidR="009F4CDF" w:rsidRPr="00705016" w:rsidRDefault="009F4CDF" w:rsidP="00705016">
      <w:pPr>
        <w:tabs>
          <w:tab w:val="left" w:pos="3866"/>
        </w:tabs>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ab/>
        <w:t>с)</w:t>
      </w:r>
    </w:p>
    <w:p w:rsidR="009F4CDF" w:rsidRPr="00705016" w:rsidRDefault="009F4CDF" w:rsidP="00705016">
      <w:pPr>
        <w:spacing w:after="0" w:line="240" w:lineRule="auto"/>
        <w:jc w:val="both"/>
        <w:rPr>
          <w:rFonts w:ascii="Times New Roman" w:hAnsi="Times New Roman" w:cs="Times New Roman"/>
          <w:sz w:val="28"/>
          <w:szCs w:val="28"/>
          <w:lang w:val="kk-KZ"/>
        </w:rPr>
      </w:pPr>
    </w:p>
    <w:p w:rsidR="009F4CDF" w:rsidRPr="00577B04" w:rsidRDefault="009F4CDF" w:rsidP="00705016">
      <w:pPr>
        <w:spacing w:after="0" w:line="240" w:lineRule="auto"/>
        <w:ind w:firstLine="709"/>
        <w:jc w:val="both"/>
        <w:rPr>
          <w:rStyle w:val="jlqj4b"/>
          <w:rFonts w:ascii="Times New Roman" w:hAnsi="Times New Roman" w:cs="Times New Roman"/>
          <w:lang w:val="kk-KZ"/>
        </w:rPr>
      </w:pPr>
      <w:r w:rsidRPr="00705016">
        <w:rPr>
          <w:rStyle w:val="jlqj4b"/>
          <w:rFonts w:ascii="Times New Roman" w:hAnsi="Times New Roman" w:cs="Times New Roman"/>
          <w:sz w:val="28"/>
          <w:szCs w:val="28"/>
          <w:lang w:val="kk-KZ"/>
        </w:rPr>
        <w:t xml:space="preserve">Сурет </w:t>
      </w:r>
      <w:r w:rsidR="00577B04">
        <w:rPr>
          <w:rStyle w:val="jlqj4b"/>
          <w:rFonts w:ascii="Times New Roman" w:hAnsi="Times New Roman" w:cs="Times New Roman"/>
          <w:sz w:val="28"/>
          <w:szCs w:val="28"/>
          <w:lang w:val="kk-KZ"/>
        </w:rPr>
        <w:t>25</w:t>
      </w:r>
      <w:r w:rsidRPr="00705016">
        <w:rPr>
          <w:rStyle w:val="jlqj4b"/>
          <w:rFonts w:ascii="Times New Roman" w:hAnsi="Times New Roman" w:cs="Times New Roman"/>
          <w:sz w:val="28"/>
          <w:szCs w:val="28"/>
          <w:lang w:val="kk-KZ"/>
        </w:rPr>
        <w:t xml:space="preserve"> - №4Сынаманың колониялары қоректік ортаның әртүрлі концентрациясында: ) -бастапқы концентрациясы, в) -10</w:t>
      </w:r>
      <w:r w:rsidRPr="00705016">
        <w:rPr>
          <w:rStyle w:val="jlqj4b"/>
          <w:rFonts w:ascii="Times New Roman" w:hAnsi="Times New Roman" w:cs="Times New Roman"/>
          <w:sz w:val="28"/>
          <w:szCs w:val="28"/>
          <w:vertAlign w:val="superscript"/>
          <w:lang w:val="kk-KZ"/>
        </w:rPr>
        <w:t>2</w:t>
      </w:r>
      <w:r w:rsidRPr="00705016">
        <w:rPr>
          <w:rStyle w:val="jlqj4b"/>
          <w:rFonts w:ascii="Times New Roman" w:hAnsi="Times New Roman" w:cs="Times New Roman"/>
          <w:sz w:val="28"/>
          <w:szCs w:val="28"/>
          <w:lang w:val="kk-KZ"/>
        </w:rPr>
        <w:t xml:space="preserve"> КТБ/мл, с) -10</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xml:space="preserve"> КТБ/мл</w:t>
      </w:r>
    </w:p>
    <w:p w:rsidR="009F4CDF" w:rsidRPr="00705016" w:rsidRDefault="009F4CDF" w:rsidP="00705016">
      <w:pPr>
        <w:spacing w:after="0" w:line="240" w:lineRule="auto"/>
        <w:ind w:firstLine="709"/>
        <w:jc w:val="both"/>
        <w:rPr>
          <w:rStyle w:val="jlqj4b"/>
          <w:rFonts w:ascii="Times New Roman" w:hAnsi="Times New Roman" w:cs="Times New Roman"/>
          <w:sz w:val="28"/>
          <w:szCs w:val="28"/>
          <w:lang w:val="kk-KZ"/>
        </w:rPr>
      </w:pPr>
    </w:p>
    <w:p w:rsidR="009F4CDF" w:rsidRPr="00705016" w:rsidRDefault="009F4CDF" w:rsidP="00705016">
      <w:pPr>
        <w:spacing w:after="0" w:line="240" w:lineRule="auto"/>
        <w:ind w:firstLine="709"/>
        <w:jc w:val="both"/>
        <w:rPr>
          <w:rFonts w:ascii="Times New Roman" w:hAnsi="Times New Roman" w:cs="Times New Roman"/>
          <w:lang w:val="kk-KZ"/>
        </w:rPr>
      </w:pPr>
      <w:r w:rsidRPr="00705016">
        <w:rPr>
          <w:rFonts w:ascii="Times New Roman" w:hAnsi="Times New Roman" w:cs="Times New Roman"/>
          <w:sz w:val="28"/>
          <w:szCs w:val="28"/>
          <w:lang w:val="kk-KZ"/>
        </w:rPr>
        <w:t>№3</w:t>
      </w:r>
      <w:r w:rsidRPr="00705016">
        <w:rPr>
          <w:rStyle w:val="jlqj4b"/>
          <w:rFonts w:ascii="Times New Roman" w:hAnsi="Times New Roman" w:cs="Times New Roman"/>
          <w:sz w:val="28"/>
          <w:szCs w:val="28"/>
          <w:lang w:val="kk-KZ"/>
        </w:rPr>
        <w:t xml:space="preserve"> су үлгісінің колониялары кішкентай, сарғыш және мөлдір, кейбір колониялар үлкен, жеңіл, мөлдір (</w:t>
      </w:r>
      <w:r w:rsidR="00577B04">
        <w:rPr>
          <w:rStyle w:val="jlqj4b"/>
          <w:rFonts w:ascii="Times New Roman" w:hAnsi="Times New Roman" w:cs="Times New Roman"/>
          <w:sz w:val="28"/>
          <w:szCs w:val="28"/>
          <w:lang w:val="kk-KZ"/>
        </w:rPr>
        <w:t>26</w:t>
      </w:r>
      <w:r w:rsidRPr="00705016">
        <w:rPr>
          <w:rStyle w:val="jlqj4b"/>
          <w:rFonts w:ascii="Times New Roman" w:hAnsi="Times New Roman" w:cs="Times New Roman"/>
          <w:sz w:val="28"/>
          <w:szCs w:val="28"/>
          <w:lang w:val="kk-KZ"/>
        </w:rPr>
        <w:t>-сурет)</w:t>
      </w:r>
      <w:r w:rsidR="00577B04">
        <w:rPr>
          <w:rStyle w:val="jlqj4b"/>
          <w:rFonts w:ascii="Times New Roman" w:hAnsi="Times New Roman" w:cs="Times New Roman"/>
          <w:sz w:val="28"/>
          <w:szCs w:val="28"/>
          <w:lang w:val="kk-KZ"/>
        </w:rPr>
        <w:t>.</w:t>
      </w:r>
    </w:p>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noProof/>
          <w:sz w:val="28"/>
          <w:szCs w:val="28"/>
          <w:lang w:eastAsia="ru-RU"/>
        </w:rPr>
        <w:lastRenderedPageBreak/>
        <w:drawing>
          <wp:inline distT="0" distB="0" distL="0" distR="0">
            <wp:extent cx="4924425" cy="3295650"/>
            <wp:effectExtent l="19050" t="0" r="9525"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2" cstate="print"/>
                    <a:srcRect l="13702" t="-830" r="8557" b="-2"/>
                    <a:stretch>
                      <a:fillRect/>
                    </a:stretch>
                  </pic:blipFill>
                  <pic:spPr bwMode="auto">
                    <a:xfrm>
                      <a:off x="0" y="0"/>
                      <a:ext cx="4924425" cy="3295650"/>
                    </a:xfrm>
                    <a:prstGeom prst="rect">
                      <a:avLst/>
                    </a:prstGeom>
                    <a:noFill/>
                    <a:ln w="9525">
                      <a:noFill/>
                      <a:miter lim="800000"/>
                      <a:headEnd/>
                      <a:tailEnd/>
                    </a:ln>
                  </pic:spPr>
                </pic:pic>
              </a:graphicData>
            </a:graphic>
          </wp:inline>
        </w:drawing>
      </w:r>
    </w:p>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Fonts w:ascii="Times New Roman" w:hAnsi="Times New Roman" w:cs="Times New Roman"/>
          <w:noProof/>
          <w:sz w:val="28"/>
          <w:szCs w:val="28"/>
          <w:lang w:eastAsia="ru-RU"/>
        </w:rPr>
        <w:drawing>
          <wp:inline distT="0" distB="0" distL="0" distR="0">
            <wp:extent cx="2714625" cy="1285875"/>
            <wp:effectExtent l="19050" t="0" r="9525"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3" cstate="print"/>
                    <a:srcRect/>
                    <a:stretch>
                      <a:fillRect/>
                    </a:stretch>
                  </pic:blipFill>
                  <pic:spPr bwMode="auto">
                    <a:xfrm>
                      <a:off x="0" y="0"/>
                      <a:ext cx="2714625" cy="1285875"/>
                    </a:xfrm>
                    <a:prstGeom prst="rect">
                      <a:avLst/>
                    </a:prstGeom>
                    <a:noFill/>
                    <a:ln w="9525">
                      <a:noFill/>
                      <a:miter lim="800000"/>
                      <a:headEnd/>
                      <a:tailEnd/>
                    </a:ln>
                  </pic:spPr>
                </pic:pic>
              </a:graphicData>
            </a:graphic>
          </wp:inline>
        </w:drawing>
      </w:r>
      <w:r w:rsidRPr="00705016">
        <w:rPr>
          <w:rFonts w:ascii="Times New Roman" w:hAnsi="Times New Roman" w:cs="Times New Roman"/>
          <w:noProof/>
          <w:sz w:val="28"/>
          <w:szCs w:val="28"/>
          <w:lang w:eastAsia="ru-RU"/>
        </w:rPr>
        <w:drawing>
          <wp:inline distT="0" distB="0" distL="0" distR="0">
            <wp:extent cx="2238375" cy="1295400"/>
            <wp:effectExtent l="19050" t="0" r="9525"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4" cstate="print"/>
                    <a:srcRect/>
                    <a:stretch>
                      <a:fillRect/>
                    </a:stretch>
                  </pic:blipFill>
                  <pic:spPr bwMode="auto">
                    <a:xfrm>
                      <a:off x="0" y="0"/>
                      <a:ext cx="2238375" cy="1295400"/>
                    </a:xfrm>
                    <a:prstGeom prst="rect">
                      <a:avLst/>
                    </a:prstGeom>
                    <a:noFill/>
                    <a:ln w="9525">
                      <a:noFill/>
                      <a:miter lim="800000"/>
                      <a:headEnd/>
                      <a:tailEnd/>
                    </a:ln>
                  </pic:spPr>
                </pic:pic>
              </a:graphicData>
            </a:graphic>
          </wp:inline>
        </w:drawing>
      </w:r>
    </w:p>
    <w:p w:rsidR="009F4CDF" w:rsidRPr="00705016" w:rsidRDefault="009F4CDF" w:rsidP="00705016">
      <w:pPr>
        <w:tabs>
          <w:tab w:val="left" w:pos="1505"/>
          <w:tab w:val="left" w:pos="2552"/>
          <w:tab w:val="left" w:pos="5812"/>
        </w:tabs>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ab/>
        <w:t>а)</w:t>
      </w:r>
      <w:r w:rsidRPr="00705016">
        <w:rPr>
          <w:rFonts w:ascii="Times New Roman" w:hAnsi="Times New Roman" w:cs="Times New Roman"/>
          <w:sz w:val="28"/>
          <w:szCs w:val="28"/>
          <w:lang w:val="kk-KZ"/>
        </w:rPr>
        <w:tab/>
      </w:r>
      <w:r w:rsidRPr="00705016">
        <w:rPr>
          <w:rFonts w:ascii="Times New Roman" w:hAnsi="Times New Roman" w:cs="Times New Roman"/>
          <w:sz w:val="28"/>
          <w:szCs w:val="28"/>
          <w:lang w:val="kk-KZ"/>
        </w:rPr>
        <w:tab/>
        <w:t>в)</w:t>
      </w:r>
    </w:p>
    <w:p w:rsidR="009F4CDF" w:rsidRPr="00705016" w:rsidRDefault="009F4CDF" w:rsidP="00705016">
      <w:pPr>
        <w:spacing w:after="0" w:line="240" w:lineRule="auto"/>
        <w:ind w:firstLine="709"/>
        <w:jc w:val="both"/>
        <w:rPr>
          <w:rStyle w:val="jlqj4b"/>
          <w:rFonts w:ascii="Times New Roman" w:hAnsi="Times New Roman" w:cs="Times New Roman"/>
        </w:rPr>
      </w:pPr>
      <w:r w:rsidRPr="00705016">
        <w:rPr>
          <w:rStyle w:val="jlqj4b"/>
          <w:rFonts w:ascii="Times New Roman" w:hAnsi="Times New Roman" w:cs="Times New Roman"/>
          <w:sz w:val="28"/>
          <w:szCs w:val="28"/>
          <w:lang w:val="kk-KZ"/>
        </w:rPr>
        <w:t xml:space="preserve">Сурет </w:t>
      </w:r>
      <w:r w:rsidR="00577B04">
        <w:rPr>
          <w:rStyle w:val="jlqj4b"/>
          <w:rFonts w:ascii="Times New Roman" w:hAnsi="Times New Roman" w:cs="Times New Roman"/>
          <w:sz w:val="28"/>
          <w:szCs w:val="28"/>
          <w:lang w:val="kk-KZ"/>
        </w:rPr>
        <w:t>26</w:t>
      </w:r>
      <w:r w:rsidRPr="00705016">
        <w:rPr>
          <w:rStyle w:val="jlqj4b"/>
          <w:rFonts w:ascii="Times New Roman" w:hAnsi="Times New Roman" w:cs="Times New Roman"/>
          <w:sz w:val="28"/>
          <w:szCs w:val="28"/>
          <w:lang w:val="kk-KZ"/>
        </w:rPr>
        <w:t xml:space="preserve"> - №3 Сынаманың колониялары қоректік ортаның әртүрлі концентрациясында: а) - бастапқы концентрация, в) -10</w:t>
      </w:r>
      <w:r w:rsidRPr="00705016">
        <w:rPr>
          <w:rStyle w:val="jlqj4b"/>
          <w:rFonts w:ascii="Times New Roman" w:hAnsi="Times New Roman" w:cs="Times New Roman"/>
          <w:sz w:val="28"/>
          <w:szCs w:val="28"/>
          <w:vertAlign w:val="superscript"/>
          <w:lang w:val="kk-KZ"/>
        </w:rPr>
        <w:t>5</w:t>
      </w:r>
      <w:r w:rsidRPr="00705016">
        <w:rPr>
          <w:rStyle w:val="jlqj4b"/>
          <w:rFonts w:ascii="Times New Roman" w:hAnsi="Times New Roman" w:cs="Times New Roman"/>
          <w:sz w:val="28"/>
          <w:szCs w:val="28"/>
          <w:lang w:val="kk-KZ"/>
        </w:rPr>
        <w:t xml:space="preserve"> КТБ/мл</w:t>
      </w:r>
    </w:p>
    <w:p w:rsidR="009F4CDF" w:rsidRPr="00705016" w:rsidRDefault="009F4CDF" w:rsidP="00705016">
      <w:pPr>
        <w:spacing w:after="0" w:line="240" w:lineRule="auto"/>
        <w:ind w:firstLine="709"/>
        <w:jc w:val="both"/>
        <w:rPr>
          <w:rStyle w:val="jlqj4b"/>
          <w:rFonts w:ascii="Times New Roman" w:hAnsi="Times New Roman" w:cs="Times New Roman"/>
          <w:sz w:val="28"/>
          <w:szCs w:val="28"/>
          <w:lang w:val="kk-KZ"/>
        </w:rPr>
      </w:pPr>
    </w:p>
    <w:p w:rsidR="009F4CDF" w:rsidRPr="00705016" w:rsidRDefault="009F4CDF"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Саңырауқұлақтар санын, соның ішінде актиномицеттерді есептеу нәтижелері бойынша олардың барлық үлгілерде бар екендігін атап өтуге болады (</w:t>
      </w:r>
      <w:r w:rsidR="00577B04">
        <w:rPr>
          <w:rStyle w:val="jlqj4b"/>
          <w:rFonts w:ascii="Times New Roman" w:hAnsi="Times New Roman" w:cs="Times New Roman"/>
          <w:sz w:val="28"/>
          <w:szCs w:val="28"/>
          <w:lang w:val="kk-KZ"/>
        </w:rPr>
        <w:t>29</w:t>
      </w:r>
      <w:r w:rsidRPr="00705016">
        <w:rPr>
          <w:rStyle w:val="jlqj4b"/>
          <w:rFonts w:ascii="Times New Roman" w:hAnsi="Times New Roman" w:cs="Times New Roman"/>
          <w:sz w:val="28"/>
          <w:szCs w:val="28"/>
          <w:lang w:val="kk-KZ"/>
        </w:rPr>
        <w:t xml:space="preserve">-кесте). </w:t>
      </w:r>
    </w:p>
    <w:p w:rsidR="009F4CDF" w:rsidRPr="00705016" w:rsidRDefault="009F4CDF" w:rsidP="00705016">
      <w:pPr>
        <w:spacing w:after="0" w:line="240" w:lineRule="auto"/>
        <w:ind w:firstLine="709"/>
        <w:jc w:val="both"/>
        <w:rPr>
          <w:rStyle w:val="jlqj4b"/>
          <w:rFonts w:ascii="Times New Roman" w:hAnsi="Times New Roman" w:cs="Times New Roman"/>
          <w:sz w:val="28"/>
          <w:szCs w:val="28"/>
          <w:lang w:val="kk-KZ"/>
        </w:rPr>
      </w:pPr>
    </w:p>
    <w:p w:rsidR="009F4CDF" w:rsidRPr="00705016" w:rsidRDefault="009F4CDF" w:rsidP="00705016">
      <w:pPr>
        <w:spacing w:after="0" w:line="240" w:lineRule="auto"/>
        <w:ind w:firstLine="709"/>
        <w:jc w:val="both"/>
        <w:rPr>
          <w:rFonts w:ascii="Times New Roman" w:hAnsi="Times New Roman" w:cs="Times New Roman"/>
          <w:lang w:val="kk-KZ"/>
        </w:rPr>
      </w:pPr>
      <w:r w:rsidRPr="00705016">
        <w:rPr>
          <w:rStyle w:val="jlqj4b"/>
          <w:rFonts w:ascii="Times New Roman" w:hAnsi="Times New Roman" w:cs="Times New Roman"/>
          <w:sz w:val="28"/>
          <w:szCs w:val="28"/>
          <w:lang w:val="kk-KZ"/>
        </w:rPr>
        <w:t xml:space="preserve">Кесте </w:t>
      </w:r>
      <w:r w:rsidR="00577B04">
        <w:rPr>
          <w:rStyle w:val="jlqj4b"/>
          <w:rFonts w:ascii="Times New Roman" w:hAnsi="Times New Roman" w:cs="Times New Roman"/>
          <w:sz w:val="28"/>
          <w:szCs w:val="28"/>
          <w:lang w:val="kk-KZ"/>
        </w:rPr>
        <w:t>29</w:t>
      </w:r>
      <w:r w:rsidRPr="00705016">
        <w:rPr>
          <w:rStyle w:val="jlqj4b"/>
          <w:rFonts w:ascii="Times New Roman" w:hAnsi="Times New Roman" w:cs="Times New Roman"/>
          <w:sz w:val="28"/>
          <w:szCs w:val="28"/>
          <w:lang w:val="kk-KZ"/>
        </w:rPr>
        <w:t xml:space="preserve"> Киевка</w:t>
      </w:r>
      <w:r w:rsidR="00577B04">
        <w:rPr>
          <w:rStyle w:val="jlqj4b"/>
          <w:rFonts w:ascii="Times New Roman" w:hAnsi="Times New Roman" w:cs="Times New Roman"/>
          <w:sz w:val="28"/>
          <w:szCs w:val="28"/>
          <w:lang w:val="kk-KZ"/>
        </w:rPr>
        <w:t xml:space="preserve"> ауылынан жаз айларында</w:t>
      </w:r>
      <w:r w:rsidRPr="00705016">
        <w:rPr>
          <w:rStyle w:val="jlqj4b"/>
          <w:rFonts w:ascii="Times New Roman" w:hAnsi="Times New Roman" w:cs="Times New Roman"/>
          <w:sz w:val="28"/>
          <w:szCs w:val="28"/>
          <w:lang w:val="kk-KZ"/>
        </w:rPr>
        <w:t xml:space="preserve"> алынған су сынамаларындағы саңырауқұлақтар мен актиномицеттер саны</w:t>
      </w:r>
    </w:p>
    <w:tbl>
      <w:tblPr>
        <w:tblStyle w:val="ab"/>
        <w:tblW w:w="0" w:type="auto"/>
        <w:jc w:val="center"/>
        <w:tblLook w:val="04A0"/>
      </w:tblPr>
      <w:tblGrid>
        <w:gridCol w:w="1202"/>
        <w:gridCol w:w="2219"/>
        <w:gridCol w:w="2082"/>
        <w:gridCol w:w="2082"/>
        <w:gridCol w:w="1986"/>
      </w:tblGrid>
      <w:tr w:rsidR="009F4CDF" w:rsidRPr="00705016" w:rsidTr="009F4CDF">
        <w:trPr>
          <w:jc w:val="center"/>
        </w:trPr>
        <w:tc>
          <w:tcPr>
            <w:tcW w:w="120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 xml:space="preserve">Сынама </w:t>
            </w:r>
            <w:r w:rsidRPr="00705016">
              <w:rPr>
                <w:rFonts w:ascii="Times New Roman" w:hAnsi="Times New Roman" w:cs="Times New Roman"/>
                <w:sz w:val="24"/>
                <w:szCs w:val="24"/>
              </w:rPr>
              <w:t>№</w:t>
            </w:r>
          </w:p>
        </w:tc>
        <w:tc>
          <w:tcPr>
            <w:tcW w:w="2219" w:type="dxa"/>
            <w:tcBorders>
              <w:top w:val="single" w:sz="4" w:space="0" w:color="auto"/>
              <w:left w:val="single" w:sz="4" w:space="0" w:color="auto"/>
              <w:bottom w:val="single" w:sz="4" w:space="0" w:color="auto"/>
              <w:right w:val="single" w:sz="4" w:space="0" w:color="auto"/>
            </w:tcBorders>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 xml:space="preserve">Биологиялық объектілер </w:t>
            </w:r>
          </w:p>
          <w:p w:rsidR="009F4CDF" w:rsidRPr="00705016" w:rsidRDefault="009F4CDF" w:rsidP="00705016">
            <w:pPr>
              <w:jc w:val="both"/>
              <w:rPr>
                <w:rFonts w:ascii="Times New Roman" w:hAnsi="Times New Roman" w:cs="Times New Roman"/>
                <w:sz w:val="24"/>
                <w:szCs w:val="24"/>
                <w:lang w:val="kk-KZ"/>
              </w:rPr>
            </w:pPr>
          </w:p>
        </w:tc>
        <w:tc>
          <w:tcPr>
            <w:tcW w:w="208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1/мл</w:t>
            </w:r>
          </w:p>
        </w:tc>
        <w:tc>
          <w:tcPr>
            <w:tcW w:w="208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m:oMath>
              <m:r>
                <w:rPr>
                  <w:rFonts w:ascii="Cambria Math" w:hAnsi="Cambria Math" w:cs="Times New Roman"/>
                  <w:sz w:val="24"/>
                  <w:szCs w:val="24"/>
                </w:rPr>
                <m:t>∙</m:t>
              </m:r>
            </m:oMath>
            <w:r w:rsidRPr="00705016">
              <w:rPr>
                <w:rFonts w:ascii="Times New Roman" w:hAnsi="Times New Roman" w:cs="Times New Roman"/>
                <w:sz w:val="24"/>
                <w:szCs w:val="24"/>
              </w:rPr>
              <w:t xml:space="preserve">10 </w:t>
            </w:r>
            <w:r w:rsidRPr="00705016">
              <w:rPr>
                <w:rFonts w:ascii="Times New Roman" w:hAnsi="Times New Roman" w:cs="Times New Roman"/>
                <w:sz w:val="24"/>
                <w:szCs w:val="24"/>
                <w:vertAlign w:val="superscript"/>
              </w:rPr>
              <w:t>-2</w:t>
            </w:r>
            <w:r w:rsidRPr="00705016">
              <w:rPr>
                <w:rFonts w:ascii="Times New Roman" w:hAnsi="Times New Roman" w:cs="Times New Roman"/>
                <w:sz w:val="24"/>
                <w:szCs w:val="24"/>
              </w:rPr>
              <w:t>/ ml</w:t>
            </w:r>
          </w:p>
        </w:tc>
        <w:tc>
          <w:tcPr>
            <w:tcW w:w="198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m:oMath>
              <m:r>
                <w:rPr>
                  <w:rFonts w:ascii="Cambria Math" w:hAnsi="Cambria Math" w:cs="Times New Roman"/>
                  <w:sz w:val="24"/>
                  <w:szCs w:val="24"/>
                </w:rPr>
                <m:t>∙</m:t>
              </m:r>
            </m:oMath>
            <w:r w:rsidRPr="00705016">
              <w:rPr>
                <w:rFonts w:ascii="Times New Roman" w:hAnsi="Times New Roman" w:cs="Times New Roman"/>
                <w:sz w:val="24"/>
                <w:szCs w:val="24"/>
              </w:rPr>
              <w:t xml:space="preserve">10 </w:t>
            </w:r>
            <w:r w:rsidRPr="00705016">
              <w:rPr>
                <w:rFonts w:ascii="Times New Roman" w:hAnsi="Times New Roman" w:cs="Times New Roman"/>
                <w:sz w:val="24"/>
                <w:szCs w:val="24"/>
                <w:vertAlign w:val="superscript"/>
              </w:rPr>
              <w:t>-3</w:t>
            </w:r>
            <w:r w:rsidRPr="00705016">
              <w:rPr>
                <w:rFonts w:ascii="Times New Roman" w:hAnsi="Times New Roman" w:cs="Times New Roman"/>
                <w:sz w:val="24"/>
                <w:szCs w:val="24"/>
              </w:rPr>
              <w:t>/ml</w:t>
            </w:r>
          </w:p>
        </w:tc>
      </w:tr>
      <w:tr w:rsidR="009F4CDF" w:rsidRPr="00705016" w:rsidTr="009F4CDF">
        <w:trPr>
          <w:trHeight w:val="301"/>
          <w:jc w:val="center"/>
        </w:trPr>
        <w:tc>
          <w:tcPr>
            <w:tcW w:w="1202" w:type="dxa"/>
            <w:vMerge w:val="restart"/>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rPr>
              <w:t>№</w:t>
            </w:r>
            <w:r w:rsidRPr="00705016">
              <w:rPr>
                <w:rFonts w:ascii="Times New Roman" w:hAnsi="Times New Roman" w:cs="Times New Roman"/>
                <w:sz w:val="24"/>
                <w:szCs w:val="24"/>
                <w:lang w:val="kk-KZ"/>
              </w:rPr>
              <w:t>1</w:t>
            </w:r>
          </w:p>
        </w:tc>
        <w:tc>
          <w:tcPr>
            <w:tcW w:w="221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Саңырауқұлақтар</w:t>
            </w:r>
          </w:p>
        </w:tc>
        <w:tc>
          <w:tcPr>
            <w:tcW w:w="208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w:t>
            </w:r>
          </w:p>
        </w:tc>
        <w:tc>
          <w:tcPr>
            <w:tcW w:w="208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5</w:t>
            </w:r>
            <m:oMath>
              <m:r>
                <w:rPr>
                  <w:rFonts w:ascii="Cambria Math" w:hAnsi="Cambria Math" w:cs="Times New Roman"/>
                  <w:sz w:val="24"/>
                  <w:szCs w:val="24"/>
                </w:rPr>
                <m:t>±</m:t>
              </m:r>
            </m:oMath>
            <w:r w:rsidRPr="00705016">
              <w:rPr>
                <w:rFonts w:ascii="Times New Roman" w:hAnsi="Times New Roman" w:cs="Times New Roman"/>
                <w:sz w:val="24"/>
                <w:szCs w:val="24"/>
              </w:rPr>
              <w:t>2,58.10</w:t>
            </w:r>
            <w:r w:rsidRPr="00705016">
              <w:rPr>
                <w:rFonts w:ascii="Times New Roman" w:hAnsi="Times New Roman" w:cs="Times New Roman"/>
                <w:sz w:val="24"/>
                <w:szCs w:val="24"/>
                <w:vertAlign w:val="superscript"/>
              </w:rPr>
              <w:t>3</w:t>
            </w:r>
          </w:p>
        </w:tc>
        <w:tc>
          <w:tcPr>
            <w:tcW w:w="198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4,67</w:t>
            </w:r>
            <m:oMath>
              <m:r>
                <w:rPr>
                  <w:rFonts w:ascii="Cambria Math" w:hAnsi="Cambria Math" w:cs="Times New Roman"/>
                  <w:sz w:val="24"/>
                  <w:szCs w:val="24"/>
                </w:rPr>
                <m:t>±</m:t>
              </m:r>
            </m:oMath>
            <w:r w:rsidRPr="00705016">
              <w:rPr>
                <w:rFonts w:ascii="Times New Roman" w:hAnsi="Times New Roman" w:cs="Times New Roman"/>
                <w:sz w:val="24"/>
                <w:szCs w:val="24"/>
              </w:rPr>
              <w:t>2.50.10</w:t>
            </w:r>
            <w:r w:rsidRPr="00705016">
              <w:rPr>
                <w:rFonts w:ascii="Times New Roman" w:hAnsi="Times New Roman" w:cs="Times New Roman"/>
                <w:sz w:val="24"/>
                <w:szCs w:val="24"/>
                <w:vertAlign w:val="superscript"/>
              </w:rPr>
              <w:t>4</w:t>
            </w:r>
          </w:p>
        </w:tc>
      </w:tr>
      <w:tr w:rsidR="009F4CDF" w:rsidRPr="00705016" w:rsidTr="009F4CD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4CDF" w:rsidRPr="00705016" w:rsidRDefault="009F4CDF" w:rsidP="00705016">
            <w:pPr>
              <w:rPr>
                <w:rFonts w:ascii="Times New Roman" w:hAnsi="Times New Roman" w:cs="Times New Roman"/>
                <w:sz w:val="24"/>
                <w:szCs w:val="24"/>
                <w:lang w:val="kk-KZ"/>
              </w:rPr>
            </w:pPr>
          </w:p>
        </w:tc>
        <w:tc>
          <w:tcPr>
            <w:tcW w:w="221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Актиномицеттер</w:t>
            </w:r>
          </w:p>
        </w:tc>
        <w:tc>
          <w:tcPr>
            <w:tcW w:w="208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rPr>
              <w:t>23,67</w:t>
            </w:r>
            <m:oMath>
              <m:r>
                <w:rPr>
                  <w:rFonts w:ascii="Cambria Math" w:hAnsi="Cambria Math" w:cs="Times New Roman"/>
                  <w:sz w:val="24"/>
                  <w:szCs w:val="24"/>
                </w:rPr>
                <m:t>±</m:t>
              </m:r>
            </m:oMath>
            <w:r w:rsidRPr="00705016">
              <w:rPr>
                <w:rFonts w:ascii="Times New Roman" w:hAnsi="Times New Roman" w:cs="Times New Roman"/>
                <w:sz w:val="24"/>
                <w:szCs w:val="24"/>
              </w:rPr>
              <w:t>5.62.10</w:t>
            </w:r>
            <w:r w:rsidRPr="00705016">
              <w:rPr>
                <w:rFonts w:ascii="Times New Roman" w:hAnsi="Times New Roman" w:cs="Times New Roman"/>
                <w:sz w:val="24"/>
                <w:szCs w:val="24"/>
                <w:vertAlign w:val="superscript"/>
              </w:rPr>
              <w:t>2</w:t>
            </w:r>
          </w:p>
        </w:tc>
        <w:tc>
          <w:tcPr>
            <w:tcW w:w="208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17.33</w:t>
            </w:r>
            <m:oMath>
              <m:r>
                <w:rPr>
                  <w:rFonts w:ascii="Cambria Math" w:hAnsi="Cambria Math" w:cs="Times New Roman"/>
                  <w:sz w:val="24"/>
                  <w:szCs w:val="24"/>
                </w:rPr>
                <m:t>±</m:t>
              </m:r>
            </m:oMath>
            <w:r w:rsidRPr="00705016">
              <w:rPr>
                <w:rFonts w:ascii="Times New Roman" w:hAnsi="Times New Roman" w:cs="Times New Roman"/>
                <w:sz w:val="24"/>
                <w:szCs w:val="24"/>
              </w:rPr>
              <w:t>4.81.10</w:t>
            </w:r>
            <w:r w:rsidRPr="00705016">
              <w:rPr>
                <w:rFonts w:ascii="Times New Roman" w:hAnsi="Times New Roman" w:cs="Times New Roman"/>
                <w:sz w:val="24"/>
                <w:szCs w:val="24"/>
                <w:vertAlign w:val="superscript"/>
              </w:rPr>
              <w:t>3</w:t>
            </w:r>
          </w:p>
        </w:tc>
        <w:tc>
          <w:tcPr>
            <w:tcW w:w="198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2,0</w:t>
            </w:r>
            <m:oMath>
              <m:r>
                <w:rPr>
                  <w:rFonts w:ascii="Cambria Math" w:hAnsi="Cambria Math" w:cs="Times New Roman"/>
                  <w:sz w:val="24"/>
                  <w:szCs w:val="24"/>
                </w:rPr>
                <m:t>±</m:t>
              </m:r>
            </m:oMath>
            <w:r w:rsidRPr="00705016">
              <w:rPr>
                <w:rFonts w:ascii="Times New Roman" w:hAnsi="Times New Roman" w:cs="Times New Roman"/>
                <w:sz w:val="24"/>
                <w:szCs w:val="24"/>
              </w:rPr>
              <w:t>1.63.10</w:t>
            </w:r>
            <w:r w:rsidRPr="00705016">
              <w:rPr>
                <w:rFonts w:ascii="Times New Roman" w:hAnsi="Times New Roman" w:cs="Times New Roman"/>
                <w:sz w:val="24"/>
                <w:szCs w:val="24"/>
                <w:vertAlign w:val="superscript"/>
              </w:rPr>
              <w:t>4</w:t>
            </w:r>
          </w:p>
        </w:tc>
      </w:tr>
      <w:tr w:rsidR="009F4CDF" w:rsidRPr="00705016" w:rsidTr="009F4CDF">
        <w:trPr>
          <w:jc w:val="center"/>
        </w:trPr>
        <w:tc>
          <w:tcPr>
            <w:tcW w:w="1202" w:type="dxa"/>
            <w:vMerge w:val="restart"/>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rPr>
              <w:t>№</w:t>
            </w:r>
            <w:r w:rsidRPr="00705016">
              <w:rPr>
                <w:rFonts w:ascii="Times New Roman" w:hAnsi="Times New Roman" w:cs="Times New Roman"/>
                <w:sz w:val="24"/>
                <w:szCs w:val="24"/>
                <w:lang w:val="kk-KZ"/>
              </w:rPr>
              <w:t>2</w:t>
            </w:r>
          </w:p>
        </w:tc>
        <w:tc>
          <w:tcPr>
            <w:tcW w:w="221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Саңырауқұлақтар</w:t>
            </w:r>
          </w:p>
        </w:tc>
        <w:tc>
          <w:tcPr>
            <w:tcW w:w="208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w:t>
            </w:r>
          </w:p>
        </w:tc>
        <w:tc>
          <w:tcPr>
            <w:tcW w:w="208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6.0</w:t>
            </w:r>
            <m:oMath>
              <m:r>
                <w:rPr>
                  <w:rFonts w:ascii="Cambria Math" w:hAnsi="Cambria Math" w:cs="Times New Roman"/>
                  <w:sz w:val="24"/>
                  <w:szCs w:val="24"/>
                </w:rPr>
                <m:t>±</m:t>
              </m:r>
            </m:oMath>
            <w:r w:rsidRPr="00705016">
              <w:rPr>
                <w:rFonts w:ascii="Times New Roman" w:hAnsi="Times New Roman" w:cs="Times New Roman"/>
                <w:sz w:val="24"/>
                <w:szCs w:val="24"/>
              </w:rPr>
              <w:t>2,83.10</w:t>
            </w:r>
            <w:r w:rsidRPr="00705016">
              <w:rPr>
                <w:rFonts w:ascii="Times New Roman" w:hAnsi="Times New Roman" w:cs="Times New Roman"/>
                <w:sz w:val="24"/>
                <w:szCs w:val="24"/>
                <w:vertAlign w:val="superscript"/>
              </w:rPr>
              <w:t>3</w:t>
            </w:r>
          </w:p>
        </w:tc>
        <w:tc>
          <w:tcPr>
            <w:tcW w:w="198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4,0</w:t>
            </w:r>
            <m:oMath>
              <m:r>
                <w:rPr>
                  <w:rFonts w:ascii="Cambria Math" w:hAnsi="Cambria Math" w:cs="Times New Roman"/>
                  <w:sz w:val="24"/>
                  <w:szCs w:val="24"/>
                </w:rPr>
                <m:t>±</m:t>
              </m:r>
            </m:oMath>
            <w:r w:rsidRPr="00705016">
              <w:rPr>
                <w:rFonts w:ascii="Times New Roman" w:hAnsi="Times New Roman" w:cs="Times New Roman"/>
                <w:sz w:val="24"/>
                <w:szCs w:val="24"/>
              </w:rPr>
              <w:t>2.31.10</w:t>
            </w:r>
            <w:r w:rsidRPr="00705016">
              <w:rPr>
                <w:rFonts w:ascii="Times New Roman" w:hAnsi="Times New Roman" w:cs="Times New Roman"/>
                <w:sz w:val="24"/>
                <w:szCs w:val="24"/>
                <w:vertAlign w:val="superscript"/>
              </w:rPr>
              <w:t>4</w:t>
            </w:r>
          </w:p>
        </w:tc>
      </w:tr>
      <w:tr w:rsidR="009F4CDF" w:rsidRPr="00705016" w:rsidTr="009F4CD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4CDF" w:rsidRPr="00705016" w:rsidRDefault="009F4CDF" w:rsidP="00705016">
            <w:pPr>
              <w:rPr>
                <w:rFonts w:ascii="Times New Roman" w:hAnsi="Times New Roman" w:cs="Times New Roman"/>
                <w:sz w:val="24"/>
                <w:szCs w:val="24"/>
                <w:lang w:val="kk-KZ"/>
              </w:rPr>
            </w:pPr>
          </w:p>
        </w:tc>
        <w:tc>
          <w:tcPr>
            <w:tcW w:w="221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Актиномицеттер</w:t>
            </w:r>
          </w:p>
        </w:tc>
        <w:tc>
          <w:tcPr>
            <w:tcW w:w="208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rPr>
              <w:t>15.0</w:t>
            </w:r>
            <m:oMath>
              <m:r>
                <w:rPr>
                  <w:rFonts w:ascii="Cambria Math" w:hAnsi="Cambria Math" w:cs="Times New Roman"/>
                  <w:sz w:val="24"/>
                  <w:szCs w:val="24"/>
                </w:rPr>
                <m:t>±</m:t>
              </m:r>
            </m:oMath>
            <w:r w:rsidRPr="00705016">
              <w:rPr>
                <w:rFonts w:ascii="Times New Roman" w:hAnsi="Times New Roman" w:cs="Times New Roman"/>
                <w:sz w:val="24"/>
                <w:szCs w:val="24"/>
              </w:rPr>
              <w:t>4.47.10</w:t>
            </w:r>
            <w:r w:rsidRPr="00705016">
              <w:rPr>
                <w:rFonts w:ascii="Times New Roman" w:hAnsi="Times New Roman" w:cs="Times New Roman"/>
                <w:sz w:val="24"/>
                <w:szCs w:val="24"/>
                <w:vertAlign w:val="superscript"/>
              </w:rPr>
              <w:t>2</w:t>
            </w:r>
          </w:p>
        </w:tc>
        <w:tc>
          <w:tcPr>
            <w:tcW w:w="208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7.67</w:t>
            </w:r>
            <m:oMath>
              <m:r>
                <w:rPr>
                  <w:rFonts w:ascii="Cambria Math" w:hAnsi="Cambria Math" w:cs="Times New Roman"/>
                  <w:sz w:val="24"/>
                  <w:szCs w:val="24"/>
                </w:rPr>
                <m:t>±</m:t>
              </m:r>
            </m:oMath>
            <w:r w:rsidRPr="00705016">
              <w:rPr>
                <w:rFonts w:ascii="Times New Roman" w:hAnsi="Times New Roman" w:cs="Times New Roman"/>
                <w:sz w:val="24"/>
                <w:szCs w:val="24"/>
              </w:rPr>
              <w:t>3.20.10</w:t>
            </w:r>
            <w:r w:rsidRPr="00705016">
              <w:rPr>
                <w:rFonts w:ascii="Times New Roman" w:hAnsi="Times New Roman" w:cs="Times New Roman"/>
                <w:sz w:val="24"/>
                <w:szCs w:val="24"/>
                <w:vertAlign w:val="superscript"/>
              </w:rPr>
              <w:t>3</w:t>
            </w:r>
          </w:p>
        </w:tc>
        <w:tc>
          <w:tcPr>
            <w:tcW w:w="198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rPr>
              <w:t>5,0</w:t>
            </w:r>
            <m:oMath>
              <m:r>
                <w:rPr>
                  <w:rFonts w:ascii="Cambria Math" w:hAnsi="Cambria Math" w:cs="Times New Roman"/>
                  <w:sz w:val="24"/>
                  <w:szCs w:val="24"/>
                </w:rPr>
                <m:t>±</m:t>
              </m:r>
            </m:oMath>
            <w:r w:rsidRPr="00705016">
              <w:rPr>
                <w:rFonts w:ascii="Times New Roman" w:hAnsi="Times New Roman" w:cs="Times New Roman"/>
                <w:sz w:val="24"/>
                <w:szCs w:val="24"/>
              </w:rPr>
              <w:t>2,58.10</w:t>
            </w:r>
            <w:r w:rsidRPr="00705016">
              <w:rPr>
                <w:rFonts w:ascii="Times New Roman" w:hAnsi="Times New Roman" w:cs="Times New Roman"/>
                <w:sz w:val="24"/>
                <w:szCs w:val="24"/>
                <w:vertAlign w:val="superscript"/>
              </w:rPr>
              <w:t>4</w:t>
            </w:r>
          </w:p>
        </w:tc>
      </w:tr>
      <w:tr w:rsidR="009F4CDF" w:rsidRPr="00705016" w:rsidTr="009F4CDF">
        <w:trPr>
          <w:jc w:val="center"/>
        </w:trPr>
        <w:tc>
          <w:tcPr>
            <w:tcW w:w="1202" w:type="dxa"/>
            <w:vMerge w:val="restart"/>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rPr>
              <w:t>№</w:t>
            </w:r>
            <w:r w:rsidRPr="00705016">
              <w:rPr>
                <w:rFonts w:ascii="Times New Roman" w:hAnsi="Times New Roman" w:cs="Times New Roman"/>
                <w:sz w:val="24"/>
                <w:szCs w:val="24"/>
                <w:lang w:val="kk-KZ"/>
              </w:rPr>
              <w:t>4</w:t>
            </w:r>
          </w:p>
        </w:tc>
        <w:tc>
          <w:tcPr>
            <w:tcW w:w="221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Саңырауқұлақтар</w:t>
            </w:r>
          </w:p>
        </w:tc>
        <w:tc>
          <w:tcPr>
            <w:tcW w:w="208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w:t>
            </w:r>
          </w:p>
        </w:tc>
        <w:tc>
          <w:tcPr>
            <w:tcW w:w="208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6.0</w:t>
            </w:r>
            <m:oMath>
              <m:r>
                <w:rPr>
                  <w:rFonts w:ascii="Cambria Math" w:hAnsi="Cambria Math" w:cs="Times New Roman"/>
                  <w:sz w:val="24"/>
                  <w:szCs w:val="24"/>
                </w:rPr>
                <m:t>±</m:t>
              </m:r>
            </m:oMath>
            <w:r w:rsidRPr="00705016">
              <w:rPr>
                <w:rFonts w:ascii="Times New Roman" w:hAnsi="Times New Roman" w:cs="Times New Roman"/>
                <w:sz w:val="24"/>
                <w:szCs w:val="24"/>
              </w:rPr>
              <w:t>2,83.10</w:t>
            </w:r>
            <w:r w:rsidRPr="00705016">
              <w:rPr>
                <w:rFonts w:ascii="Times New Roman" w:hAnsi="Times New Roman" w:cs="Times New Roman"/>
                <w:sz w:val="24"/>
                <w:szCs w:val="24"/>
                <w:vertAlign w:val="superscript"/>
              </w:rPr>
              <w:t>3</w:t>
            </w:r>
          </w:p>
        </w:tc>
        <w:tc>
          <w:tcPr>
            <w:tcW w:w="198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7,0</w:t>
            </w:r>
            <m:oMath>
              <m:r>
                <w:rPr>
                  <w:rFonts w:ascii="Cambria Math" w:hAnsi="Cambria Math" w:cs="Times New Roman"/>
                  <w:sz w:val="24"/>
                  <w:szCs w:val="24"/>
                </w:rPr>
                <m:t>±</m:t>
              </m:r>
            </m:oMath>
            <w:r w:rsidRPr="00705016">
              <w:rPr>
                <w:rFonts w:ascii="Times New Roman" w:hAnsi="Times New Roman" w:cs="Times New Roman"/>
                <w:sz w:val="24"/>
                <w:szCs w:val="24"/>
              </w:rPr>
              <w:t>3.05.10</w:t>
            </w:r>
            <w:r w:rsidRPr="00705016">
              <w:rPr>
                <w:rFonts w:ascii="Times New Roman" w:hAnsi="Times New Roman" w:cs="Times New Roman"/>
                <w:sz w:val="24"/>
                <w:szCs w:val="24"/>
                <w:vertAlign w:val="superscript"/>
              </w:rPr>
              <w:t>4</w:t>
            </w:r>
          </w:p>
        </w:tc>
      </w:tr>
      <w:tr w:rsidR="009F4CDF" w:rsidRPr="00705016" w:rsidTr="009F4CD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4CDF" w:rsidRPr="00705016" w:rsidRDefault="009F4CDF" w:rsidP="00705016">
            <w:pPr>
              <w:rPr>
                <w:rFonts w:ascii="Times New Roman" w:hAnsi="Times New Roman" w:cs="Times New Roman"/>
                <w:sz w:val="24"/>
                <w:szCs w:val="24"/>
                <w:lang w:val="kk-KZ"/>
              </w:rPr>
            </w:pPr>
          </w:p>
        </w:tc>
        <w:tc>
          <w:tcPr>
            <w:tcW w:w="221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Актиномицеттер</w:t>
            </w:r>
          </w:p>
        </w:tc>
        <w:tc>
          <w:tcPr>
            <w:tcW w:w="208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rPr>
              <w:t>∞∞∞</w:t>
            </w:r>
          </w:p>
        </w:tc>
        <w:tc>
          <w:tcPr>
            <w:tcW w:w="208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25.67</w:t>
            </w:r>
            <m:oMath>
              <m:r>
                <w:rPr>
                  <w:rFonts w:ascii="Cambria Math" w:hAnsi="Cambria Math" w:cs="Times New Roman"/>
                  <w:sz w:val="24"/>
                  <w:szCs w:val="24"/>
                </w:rPr>
                <m:t>±</m:t>
              </m:r>
            </m:oMath>
            <w:r w:rsidRPr="00705016">
              <w:rPr>
                <w:rFonts w:ascii="Times New Roman" w:hAnsi="Times New Roman" w:cs="Times New Roman"/>
                <w:sz w:val="24"/>
                <w:szCs w:val="24"/>
              </w:rPr>
              <w:t>5.85.10</w:t>
            </w:r>
            <w:r w:rsidRPr="00705016">
              <w:rPr>
                <w:rFonts w:ascii="Times New Roman" w:hAnsi="Times New Roman" w:cs="Times New Roman"/>
                <w:sz w:val="24"/>
                <w:szCs w:val="24"/>
                <w:vertAlign w:val="superscript"/>
              </w:rPr>
              <w:t>3</w:t>
            </w:r>
          </w:p>
        </w:tc>
        <w:tc>
          <w:tcPr>
            <w:tcW w:w="198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46</w:t>
            </w:r>
            <m:oMath>
              <m:r>
                <w:rPr>
                  <w:rFonts w:ascii="Cambria Math" w:hAnsi="Cambria Math" w:cs="Times New Roman"/>
                  <w:sz w:val="24"/>
                  <w:szCs w:val="24"/>
                </w:rPr>
                <m:t>±</m:t>
              </m:r>
            </m:oMath>
            <w:r w:rsidRPr="00705016">
              <w:rPr>
                <w:rFonts w:ascii="Times New Roman" w:hAnsi="Times New Roman" w:cs="Times New Roman"/>
                <w:sz w:val="24"/>
                <w:szCs w:val="24"/>
              </w:rPr>
              <w:t>7.83.10</w:t>
            </w:r>
            <w:r w:rsidRPr="00705016">
              <w:rPr>
                <w:rFonts w:ascii="Times New Roman" w:hAnsi="Times New Roman" w:cs="Times New Roman"/>
                <w:sz w:val="24"/>
                <w:szCs w:val="24"/>
                <w:vertAlign w:val="superscript"/>
              </w:rPr>
              <w:t>4</w:t>
            </w:r>
          </w:p>
        </w:tc>
      </w:tr>
      <w:tr w:rsidR="009F4CDF" w:rsidRPr="00705016" w:rsidTr="009F4CDF">
        <w:trPr>
          <w:jc w:val="center"/>
        </w:trPr>
        <w:tc>
          <w:tcPr>
            <w:tcW w:w="1202" w:type="dxa"/>
            <w:vMerge w:val="restart"/>
            <w:tcBorders>
              <w:top w:val="single" w:sz="4" w:space="0" w:color="auto"/>
              <w:left w:val="single" w:sz="4" w:space="0" w:color="auto"/>
              <w:bottom w:val="single" w:sz="4" w:space="0" w:color="auto"/>
              <w:right w:val="single" w:sz="4" w:space="0" w:color="auto"/>
            </w:tcBorders>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rPr>
              <w:t>№</w:t>
            </w:r>
            <w:r w:rsidRPr="00705016">
              <w:rPr>
                <w:rFonts w:ascii="Times New Roman" w:hAnsi="Times New Roman" w:cs="Times New Roman"/>
                <w:sz w:val="24"/>
                <w:szCs w:val="24"/>
                <w:lang w:val="kk-KZ"/>
              </w:rPr>
              <w:t>3</w:t>
            </w:r>
          </w:p>
          <w:p w:rsidR="009F4CDF" w:rsidRPr="00705016" w:rsidRDefault="009F4CDF" w:rsidP="00705016">
            <w:pPr>
              <w:jc w:val="both"/>
              <w:rPr>
                <w:rFonts w:ascii="Times New Roman" w:hAnsi="Times New Roman" w:cs="Times New Roman"/>
                <w:sz w:val="24"/>
                <w:szCs w:val="24"/>
                <w:lang w:val="kk-KZ"/>
              </w:rPr>
            </w:pPr>
          </w:p>
        </w:tc>
        <w:tc>
          <w:tcPr>
            <w:tcW w:w="221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Саңырауқұлақтар</w:t>
            </w:r>
          </w:p>
        </w:tc>
        <w:tc>
          <w:tcPr>
            <w:tcW w:w="208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w:t>
            </w:r>
          </w:p>
        </w:tc>
        <w:tc>
          <w:tcPr>
            <w:tcW w:w="208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6,67</w:t>
            </w:r>
            <m:oMath>
              <m:r>
                <w:rPr>
                  <w:rFonts w:ascii="Cambria Math" w:hAnsi="Cambria Math" w:cs="Times New Roman"/>
                  <w:sz w:val="24"/>
                  <w:szCs w:val="24"/>
                </w:rPr>
                <m:t>±</m:t>
              </m:r>
            </m:oMath>
            <w:r w:rsidRPr="00705016">
              <w:rPr>
                <w:rFonts w:ascii="Times New Roman" w:hAnsi="Times New Roman" w:cs="Times New Roman"/>
                <w:sz w:val="24"/>
                <w:szCs w:val="24"/>
              </w:rPr>
              <w:t>2,98.10</w:t>
            </w:r>
            <w:r w:rsidRPr="00705016">
              <w:rPr>
                <w:rFonts w:ascii="Times New Roman" w:hAnsi="Times New Roman" w:cs="Times New Roman"/>
                <w:sz w:val="24"/>
                <w:szCs w:val="24"/>
                <w:vertAlign w:val="superscript"/>
              </w:rPr>
              <w:t>3</w:t>
            </w:r>
          </w:p>
        </w:tc>
        <w:tc>
          <w:tcPr>
            <w:tcW w:w="198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14.67</w:t>
            </w:r>
            <m:oMath>
              <m:r>
                <w:rPr>
                  <w:rFonts w:ascii="Cambria Math" w:hAnsi="Cambria Math" w:cs="Times New Roman"/>
                  <w:sz w:val="24"/>
                  <w:szCs w:val="24"/>
                </w:rPr>
                <m:t>±</m:t>
              </m:r>
            </m:oMath>
            <w:r w:rsidRPr="00705016">
              <w:rPr>
                <w:rFonts w:ascii="Times New Roman" w:hAnsi="Times New Roman" w:cs="Times New Roman"/>
                <w:sz w:val="24"/>
                <w:szCs w:val="24"/>
              </w:rPr>
              <w:t>4.42.10</w:t>
            </w:r>
            <w:r w:rsidRPr="00705016">
              <w:rPr>
                <w:rFonts w:ascii="Times New Roman" w:hAnsi="Times New Roman" w:cs="Times New Roman"/>
                <w:sz w:val="24"/>
                <w:szCs w:val="24"/>
                <w:vertAlign w:val="superscript"/>
              </w:rPr>
              <w:t>4</w:t>
            </w:r>
          </w:p>
        </w:tc>
      </w:tr>
      <w:tr w:rsidR="009F4CDF" w:rsidRPr="00705016" w:rsidTr="009F4CD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4CDF" w:rsidRPr="00705016" w:rsidRDefault="009F4CDF" w:rsidP="00705016">
            <w:pPr>
              <w:rPr>
                <w:rFonts w:ascii="Times New Roman" w:hAnsi="Times New Roman" w:cs="Times New Roman"/>
                <w:sz w:val="24"/>
                <w:szCs w:val="24"/>
                <w:lang w:val="kk-KZ"/>
              </w:rPr>
            </w:pPr>
          </w:p>
        </w:tc>
        <w:tc>
          <w:tcPr>
            <w:tcW w:w="2219"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Актиномицеттер</w:t>
            </w:r>
          </w:p>
        </w:tc>
        <w:tc>
          <w:tcPr>
            <w:tcW w:w="208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lang w:val="kk-KZ"/>
              </w:rPr>
            </w:pPr>
            <w:r w:rsidRPr="00705016">
              <w:rPr>
                <w:rFonts w:ascii="Times New Roman" w:hAnsi="Times New Roman" w:cs="Times New Roman"/>
                <w:sz w:val="24"/>
                <w:szCs w:val="24"/>
              </w:rPr>
              <w:t>29,33</w:t>
            </w:r>
            <m:oMath>
              <m:r>
                <w:rPr>
                  <w:rFonts w:ascii="Cambria Math" w:hAnsi="Cambria Math" w:cs="Times New Roman"/>
                  <w:sz w:val="24"/>
                  <w:szCs w:val="24"/>
                </w:rPr>
                <m:t>±</m:t>
              </m:r>
            </m:oMath>
            <w:r w:rsidRPr="00705016">
              <w:rPr>
                <w:rFonts w:ascii="Times New Roman" w:hAnsi="Times New Roman" w:cs="Times New Roman"/>
                <w:sz w:val="24"/>
                <w:szCs w:val="24"/>
              </w:rPr>
              <w:t>6.25.10</w:t>
            </w:r>
            <w:r w:rsidRPr="00705016">
              <w:rPr>
                <w:rFonts w:ascii="Times New Roman" w:hAnsi="Times New Roman" w:cs="Times New Roman"/>
                <w:sz w:val="24"/>
                <w:szCs w:val="24"/>
                <w:vertAlign w:val="superscript"/>
              </w:rPr>
              <w:t>2</w:t>
            </w:r>
          </w:p>
        </w:tc>
        <w:tc>
          <w:tcPr>
            <w:tcW w:w="2082"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6.0</w:t>
            </w:r>
            <m:oMath>
              <m:r>
                <w:rPr>
                  <w:rFonts w:ascii="Cambria Math" w:hAnsi="Cambria Math" w:cs="Times New Roman"/>
                  <w:sz w:val="24"/>
                  <w:szCs w:val="24"/>
                </w:rPr>
                <m:t>±</m:t>
              </m:r>
            </m:oMath>
            <w:r w:rsidRPr="00705016">
              <w:rPr>
                <w:rFonts w:ascii="Times New Roman" w:hAnsi="Times New Roman" w:cs="Times New Roman"/>
                <w:sz w:val="24"/>
                <w:szCs w:val="24"/>
              </w:rPr>
              <w:t>2,83.10</w:t>
            </w:r>
            <w:r w:rsidRPr="00705016">
              <w:rPr>
                <w:rFonts w:ascii="Times New Roman" w:hAnsi="Times New Roman" w:cs="Times New Roman"/>
                <w:sz w:val="24"/>
                <w:szCs w:val="24"/>
                <w:vertAlign w:val="superscript"/>
              </w:rPr>
              <w:t>3</w:t>
            </w:r>
          </w:p>
        </w:tc>
        <w:tc>
          <w:tcPr>
            <w:tcW w:w="1986" w:type="dxa"/>
            <w:tcBorders>
              <w:top w:val="single" w:sz="4" w:space="0" w:color="auto"/>
              <w:left w:val="single" w:sz="4" w:space="0" w:color="auto"/>
              <w:bottom w:val="single" w:sz="4" w:space="0" w:color="auto"/>
              <w:right w:val="single" w:sz="4" w:space="0" w:color="auto"/>
            </w:tcBorders>
            <w:hideMark/>
          </w:tcPr>
          <w:p w:rsidR="009F4CDF" w:rsidRPr="00705016" w:rsidRDefault="009F4CDF" w:rsidP="00705016">
            <w:pPr>
              <w:jc w:val="both"/>
              <w:rPr>
                <w:rFonts w:ascii="Times New Roman" w:hAnsi="Times New Roman" w:cs="Times New Roman"/>
                <w:sz w:val="24"/>
                <w:szCs w:val="24"/>
              </w:rPr>
            </w:pPr>
            <w:r w:rsidRPr="00705016">
              <w:rPr>
                <w:rFonts w:ascii="Times New Roman" w:hAnsi="Times New Roman" w:cs="Times New Roman"/>
                <w:sz w:val="24"/>
                <w:szCs w:val="24"/>
              </w:rPr>
              <w:t>7.0</w:t>
            </w:r>
            <m:oMath>
              <m:r>
                <w:rPr>
                  <w:rFonts w:ascii="Cambria Math" w:hAnsi="Cambria Math" w:cs="Times New Roman"/>
                  <w:sz w:val="24"/>
                  <w:szCs w:val="24"/>
                </w:rPr>
                <m:t>±</m:t>
              </m:r>
            </m:oMath>
            <w:r w:rsidRPr="00705016">
              <w:rPr>
                <w:rFonts w:ascii="Times New Roman" w:hAnsi="Times New Roman" w:cs="Times New Roman"/>
                <w:sz w:val="24"/>
                <w:szCs w:val="24"/>
              </w:rPr>
              <w:t>3.05.10</w:t>
            </w:r>
            <w:r w:rsidRPr="00705016">
              <w:rPr>
                <w:rFonts w:ascii="Times New Roman" w:hAnsi="Times New Roman" w:cs="Times New Roman"/>
                <w:sz w:val="24"/>
                <w:szCs w:val="24"/>
                <w:vertAlign w:val="superscript"/>
              </w:rPr>
              <w:t>4</w:t>
            </w:r>
          </w:p>
        </w:tc>
      </w:tr>
    </w:tbl>
    <w:p w:rsidR="009F4CDF" w:rsidRPr="00705016" w:rsidRDefault="009F4CDF" w:rsidP="00705016">
      <w:pPr>
        <w:spacing w:after="0" w:line="240" w:lineRule="auto"/>
        <w:jc w:val="both"/>
        <w:rPr>
          <w:rFonts w:ascii="Times New Roman" w:hAnsi="Times New Roman" w:cs="Times New Roman"/>
          <w:sz w:val="28"/>
          <w:szCs w:val="28"/>
          <w:lang w:val="kk-KZ"/>
        </w:rPr>
      </w:pPr>
    </w:p>
    <w:p w:rsidR="009F4CDF" w:rsidRPr="00705016" w:rsidRDefault="009F4CDF" w:rsidP="00705016">
      <w:pPr>
        <w:spacing w:after="0" w:line="240" w:lineRule="auto"/>
        <w:ind w:firstLine="993"/>
        <w:jc w:val="both"/>
        <w:rPr>
          <w:rStyle w:val="jlqj4b"/>
          <w:rFonts w:ascii="Times New Roman" w:hAnsi="Times New Roman" w:cs="Times New Roman"/>
          <w:lang w:val="kk-KZ"/>
        </w:rPr>
      </w:pPr>
      <w:r w:rsidRPr="00705016">
        <w:rPr>
          <w:rStyle w:val="jlqj4b"/>
          <w:rFonts w:ascii="Times New Roman" w:hAnsi="Times New Roman" w:cs="Times New Roman"/>
          <w:sz w:val="28"/>
          <w:szCs w:val="28"/>
          <w:lang w:val="kk-KZ"/>
        </w:rPr>
        <w:lastRenderedPageBreak/>
        <w:t xml:space="preserve">1 мл су сынамасы мөлшерінде барлық сынамаларда саңырауқұлақтардың шексіз өсуі байқалды.Саңырауқұлақтар санын есептеу нәтижелері көрсеткендей, </w:t>
      </w:r>
      <w:r w:rsidRPr="00705016">
        <w:rPr>
          <w:rFonts w:ascii="Times New Roman" w:hAnsi="Times New Roman" w:cs="Times New Roman"/>
          <w:sz w:val="28"/>
          <w:szCs w:val="28"/>
          <w:lang w:val="kk-KZ"/>
        </w:rPr>
        <w:t>№3</w:t>
      </w:r>
      <w:r w:rsidRPr="00705016">
        <w:rPr>
          <w:rStyle w:val="jlqj4b"/>
          <w:rFonts w:ascii="Times New Roman" w:hAnsi="Times New Roman" w:cs="Times New Roman"/>
          <w:sz w:val="28"/>
          <w:szCs w:val="28"/>
          <w:lang w:val="kk-KZ"/>
        </w:rPr>
        <w:t xml:space="preserve"> нүктесінде 10</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xml:space="preserve">/мл концентрациясында </w:t>
      </w:r>
      <w:r w:rsidR="009E11F0">
        <w:rPr>
          <w:rStyle w:val="jlqj4b"/>
          <w:rFonts w:ascii="Times New Roman" w:hAnsi="Times New Roman" w:cs="Times New Roman"/>
          <w:sz w:val="28"/>
          <w:szCs w:val="28"/>
          <w:lang w:val="kk-KZ"/>
        </w:rPr>
        <w:t>14,67</w:t>
      </w:r>
      <w:r w:rsidRPr="00705016">
        <w:rPr>
          <w:rStyle w:val="jlqj4b"/>
          <w:rFonts w:ascii="Times New Roman" w:hAnsi="Times New Roman" w:cs="Times New Roman"/>
          <w:sz w:val="28"/>
          <w:szCs w:val="28"/>
          <w:lang w:val="kk-KZ"/>
        </w:rPr>
        <w:t xml:space="preserve"> ± </w:t>
      </w:r>
      <w:r w:rsidR="009E11F0">
        <w:rPr>
          <w:rStyle w:val="jlqj4b"/>
          <w:rFonts w:ascii="Times New Roman" w:hAnsi="Times New Roman" w:cs="Times New Roman"/>
          <w:sz w:val="28"/>
          <w:szCs w:val="28"/>
          <w:lang w:val="kk-KZ"/>
        </w:rPr>
        <w:t>4,42*</w:t>
      </w:r>
      <w:r w:rsidRPr="00705016">
        <w:rPr>
          <w:rStyle w:val="jlqj4b"/>
          <w:rFonts w:ascii="Times New Roman" w:hAnsi="Times New Roman" w:cs="Times New Roman"/>
          <w:sz w:val="28"/>
          <w:szCs w:val="28"/>
          <w:lang w:val="kk-KZ"/>
        </w:rPr>
        <w:t>10</w:t>
      </w:r>
      <w:r w:rsidRPr="009E11F0">
        <w:rPr>
          <w:rStyle w:val="jlqj4b"/>
          <w:rFonts w:ascii="Times New Roman" w:hAnsi="Times New Roman" w:cs="Times New Roman"/>
          <w:sz w:val="28"/>
          <w:szCs w:val="28"/>
          <w:vertAlign w:val="superscript"/>
          <w:lang w:val="kk-KZ"/>
        </w:rPr>
        <w:t>4</w:t>
      </w:r>
      <w:r w:rsidRPr="00705016">
        <w:rPr>
          <w:rStyle w:val="jlqj4b"/>
          <w:rFonts w:ascii="Times New Roman" w:hAnsi="Times New Roman" w:cs="Times New Roman"/>
          <w:sz w:val="28"/>
          <w:szCs w:val="28"/>
          <w:lang w:val="kk-KZ"/>
        </w:rPr>
        <w:t xml:space="preserve"> саңырауқұлақтың ең көп мөлшері байқалды (</w:t>
      </w:r>
      <w:r w:rsidR="009E11F0">
        <w:rPr>
          <w:rStyle w:val="jlqj4b"/>
          <w:rFonts w:ascii="Times New Roman" w:hAnsi="Times New Roman" w:cs="Times New Roman"/>
          <w:sz w:val="28"/>
          <w:szCs w:val="28"/>
          <w:lang w:val="kk-KZ"/>
        </w:rPr>
        <w:t>27</w:t>
      </w:r>
      <w:r w:rsidRPr="00705016">
        <w:rPr>
          <w:rStyle w:val="jlqj4b"/>
          <w:rFonts w:ascii="Times New Roman" w:hAnsi="Times New Roman" w:cs="Times New Roman"/>
          <w:sz w:val="28"/>
          <w:szCs w:val="28"/>
          <w:lang w:val="kk-KZ"/>
        </w:rPr>
        <w:t>-сурет).</w:t>
      </w:r>
    </w:p>
    <w:p w:rsidR="009F4CDF" w:rsidRPr="00705016" w:rsidRDefault="009F4CDF" w:rsidP="00705016">
      <w:pPr>
        <w:spacing w:after="0" w:line="240" w:lineRule="auto"/>
        <w:ind w:firstLine="993"/>
        <w:jc w:val="both"/>
        <w:rPr>
          <w:rFonts w:ascii="Times New Roman" w:hAnsi="Times New Roman" w:cs="Times New Roman"/>
          <w:lang w:val="kk-KZ"/>
        </w:rPr>
      </w:pPr>
    </w:p>
    <w:p w:rsidR="009F4CDF" w:rsidRPr="00705016" w:rsidRDefault="00611965" w:rsidP="00705016">
      <w:pPr>
        <w:spacing w:after="0" w:line="240" w:lineRule="auto"/>
        <w:jc w:val="both"/>
        <w:rPr>
          <w:rFonts w:ascii="Times New Roman" w:hAnsi="Times New Roman" w:cs="Times New Roman"/>
          <w:sz w:val="28"/>
          <w:szCs w:val="28"/>
          <w:lang w:val="kk-KZ"/>
        </w:rPr>
      </w:pPr>
      <w:r w:rsidRPr="00611965">
        <w:rPr>
          <w:rFonts w:ascii="Times New Roman" w:hAnsi="Times New Roman" w:cs="Times New Roman"/>
          <w:noProof/>
          <w:sz w:val="28"/>
          <w:szCs w:val="28"/>
          <w:lang w:eastAsia="ru-RU"/>
        </w:rPr>
        <w:drawing>
          <wp:inline distT="0" distB="0" distL="0" distR="0">
            <wp:extent cx="5905500" cy="2895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0" cy="2895600"/>
                    </a:xfrm>
                    <a:prstGeom prst="rect">
                      <a:avLst/>
                    </a:prstGeom>
                    <a:noFill/>
                    <a:ln>
                      <a:noFill/>
                    </a:ln>
                  </pic:spPr>
                </pic:pic>
              </a:graphicData>
            </a:graphic>
          </wp:inline>
        </w:drawing>
      </w:r>
    </w:p>
    <w:p w:rsidR="009F4CDF" w:rsidRPr="00705016" w:rsidRDefault="009F4CDF" w:rsidP="00705016">
      <w:pPr>
        <w:tabs>
          <w:tab w:val="left" w:pos="1845"/>
        </w:tabs>
        <w:spacing w:after="0" w:line="240" w:lineRule="auto"/>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ab/>
      </w:r>
      <w:r w:rsidR="009E11F0">
        <w:rPr>
          <w:rFonts w:ascii="Times New Roman" w:hAnsi="Times New Roman" w:cs="Times New Roman"/>
          <w:sz w:val="28"/>
          <w:szCs w:val="28"/>
          <w:lang w:val="kk-KZ"/>
        </w:rPr>
        <w:t>Сурет 27 –Сынамалардан анықталған саңырауқұлақтар саны</w:t>
      </w:r>
    </w:p>
    <w:p w:rsidR="009F4CDF" w:rsidRPr="00705016" w:rsidRDefault="009F4CDF" w:rsidP="00705016">
      <w:pPr>
        <w:spacing w:after="0" w:line="240" w:lineRule="auto"/>
        <w:jc w:val="both"/>
        <w:rPr>
          <w:rStyle w:val="jlqj4b"/>
          <w:rFonts w:ascii="Times New Roman" w:hAnsi="Times New Roman" w:cs="Times New Roman"/>
          <w:lang w:val="kk-KZ"/>
        </w:rPr>
      </w:pPr>
    </w:p>
    <w:p w:rsidR="009F4CDF" w:rsidRPr="00705016" w:rsidRDefault="009F4CDF" w:rsidP="00705016">
      <w:pPr>
        <w:spacing w:after="0" w:line="240" w:lineRule="auto"/>
        <w:ind w:firstLine="851"/>
        <w:jc w:val="both"/>
        <w:rPr>
          <w:rFonts w:ascii="Times New Roman" w:hAnsi="Times New Roman" w:cs="Times New Roman"/>
          <w:lang w:val="kk-KZ"/>
        </w:rPr>
      </w:pPr>
      <w:r w:rsidRPr="00705016">
        <w:rPr>
          <w:rStyle w:val="jlqj4b"/>
          <w:rFonts w:ascii="Times New Roman" w:hAnsi="Times New Roman" w:cs="Times New Roman"/>
          <w:sz w:val="28"/>
          <w:szCs w:val="28"/>
          <w:lang w:val="kk-KZ"/>
        </w:rPr>
        <w:t xml:space="preserve">1 мл үлгіде актиномицеттер санын есептеу </w:t>
      </w:r>
      <w:r w:rsidRPr="00705016">
        <w:rPr>
          <w:rFonts w:ascii="Times New Roman" w:hAnsi="Times New Roman" w:cs="Times New Roman"/>
          <w:sz w:val="28"/>
          <w:szCs w:val="28"/>
          <w:lang w:val="kk-KZ"/>
        </w:rPr>
        <w:t>№4 сынама</w:t>
      </w:r>
      <w:r w:rsidRPr="00705016">
        <w:rPr>
          <w:rStyle w:val="jlqj4b"/>
          <w:rFonts w:ascii="Times New Roman" w:hAnsi="Times New Roman" w:cs="Times New Roman"/>
          <w:sz w:val="28"/>
          <w:szCs w:val="28"/>
          <w:lang w:val="kk-KZ"/>
        </w:rPr>
        <w:t xml:space="preserve"> үлгісінде шексіз өсуін көрсетті, сонымен қатар, ең көп мөлшері </w:t>
      </w:r>
      <w:r w:rsidRPr="00705016">
        <w:rPr>
          <w:rFonts w:ascii="Times New Roman" w:hAnsi="Times New Roman" w:cs="Times New Roman"/>
          <w:sz w:val="28"/>
          <w:szCs w:val="28"/>
          <w:lang w:val="kk-KZ"/>
        </w:rPr>
        <w:t>№4</w:t>
      </w:r>
      <w:r w:rsidRPr="00705016">
        <w:rPr>
          <w:rStyle w:val="jlqj4b"/>
          <w:rFonts w:ascii="Times New Roman" w:hAnsi="Times New Roman" w:cs="Times New Roman"/>
          <w:sz w:val="28"/>
          <w:szCs w:val="28"/>
          <w:lang w:val="kk-KZ"/>
        </w:rPr>
        <w:t>-үлгінің 10</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xml:space="preserve"> / мл концентрациясында байқалды (</w:t>
      </w:r>
      <w:r w:rsidR="00C44E8D">
        <w:rPr>
          <w:rStyle w:val="jlqj4b"/>
          <w:rFonts w:ascii="Times New Roman" w:hAnsi="Times New Roman" w:cs="Times New Roman"/>
          <w:sz w:val="28"/>
          <w:szCs w:val="28"/>
          <w:lang w:val="kk-KZ"/>
        </w:rPr>
        <w:t>28</w:t>
      </w:r>
      <w:r w:rsidRPr="00705016">
        <w:rPr>
          <w:rStyle w:val="jlqj4b"/>
          <w:rFonts w:ascii="Times New Roman" w:hAnsi="Times New Roman" w:cs="Times New Roman"/>
          <w:sz w:val="28"/>
          <w:szCs w:val="28"/>
          <w:lang w:val="kk-KZ"/>
        </w:rPr>
        <w:t>-сурет).</w:t>
      </w:r>
    </w:p>
    <w:p w:rsidR="009F4CDF" w:rsidRPr="00705016" w:rsidRDefault="00611965" w:rsidP="00705016">
      <w:pPr>
        <w:spacing w:after="0" w:line="240" w:lineRule="auto"/>
        <w:jc w:val="both"/>
        <w:rPr>
          <w:rFonts w:ascii="Times New Roman" w:hAnsi="Times New Roman" w:cs="Times New Roman"/>
          <w:b/>
          <w:sz w:val="28"/>
          <w:szCs w:val="28"/>
          <w:lang w:val="kk-KZ"/>
        </w:rPr>
      </w:pPr>
      <w:r w:rsidRPr="00611965">
        <w:rPr>
          <w:rFonts w:ascii="Times New Roman" w:hAnsi="Times New Roman" w:cs="Times New Roman"/>
          <w:b/>
          <w:noProof/>
          <w:sz w:val="28"/>
          <w:szCs w:val="28"/>
          <w:lang w:eastAsia="ru-RU"/>
        </w:rPr>
        <w:drawing>
          <wp:inline distT="0" distB="0" distL="0" distR="0">
            <wp:extent cx="5940425" cy="2799715"/>
            <wp:effectExtent l="0" t="0" r="317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799715"/>
                    </a:xfrm>
                    <a:prstGeom prst="rect">
                      <a:avLst/>
                    </a:prstGeom>
                    <a:noFill/>
                    <a:ln>
                      <a:noFill/>
                    </a:ln>
                  </pic:spPr>
                </pic:pic>
              </a:graphicData>
            </a:graphic>
          </wp:inline>
        </w:drawing>
      </w:r>
    </w:p>
    <w:p w:rsidR="009F4CDF" w:rsidRPr="00705016" w:rsidRDefault="009F4CDF" w:rsidP="00705016">
      <w:pPr>
        <w:spacing w:after="0" w:line="240" w:lineRule="auto"/>
        <w:jc w:val="both"/>
        <w:rPr>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Сурет </w:t>
      </w:r>
      <w:r w:rsidR="00C44E8D">
        <w:rPr>
          <w:rStyle w:val="jlqj4b"/>
          <w:rFonts w:ascii="Times New Roman" w:hAnsi="Times New Roman" w:cs="Times New Roman"/>
          <w:sz w:val="28"/>
          <w:szCs w:val="28"/>
          <w:lang w:val="kk-KZ"/>
        </w:rPr>
        <w:t>28</w:t>
      </w:r>
      <w:r w:rsidRPr="00705016">
        <w:rPr>
          <w:rStyle w:val="jlqj4b"/>
          <w:rFonts w:ascii="Times New Roman" w:hAnsi="Times New Roman" w:cs="Times New Roman"/>
          <w:sz w:val="28"/>
          <w:szCs w:val="28"/>
          <w:lang w:val="kk-KZ"/>
        </w:rPr>
        <w:t>- Актиномицеттер санын есептеу нәтижелері</w:t>
      </w:r>
    </w:p>
    <w:p w:rsidR="009F4CDF" w:rsidRPr="00705016" w:rsidRDefault="009F4CDF" w:rsidP="00705016">
      <w:pPr>
        <w:spacing w:after="0" w:line="240" w:lineRule="auto"/>
        <w:jc w:val="both"/>
        <w:rPr>
          <w:rFonts w:ascii="Times New Roman" w:hAnsi="Times New Roman" w:cs="Times New Roman"/>
          <w:sz w:val="28"/>
          <w:szCs w:val="28"/>
          <w:lang w:val="kk-KZ"/>
        </w:rPr>
      </w:pPr>
    </w:p>
    <w:p w:rsidR="009F4CDF" w:rsidRPr="004774D9" w:rsidRDefault="009F4CDF" w:rsidP="001B1DFC">
      <w:pPr>
        <w:spacing w:after="0" w:line="240" w:lineRule="auto"/>
        <w:ind w:firstLine="709"/>
        <w:jc w:val="both"/>
        <w:rPr>
          <w:rFonts w:ascii="Times New Roman" w:hAnsi="Times New Roman" w:cs="Times New Roman"/>
          <w:sz w:val="28"/>
          <w:szCs w:val="28"/>
          <w:vertAlign w:val="superscript"/>
          <w:lang w:val="kk-KZ"/>
        </w:rPr>
      </w:pPr>
      <w:r w:rsidRPr="00705016">
        <w:rPr>
          <w:rStyle w:val="jlqj4b"/>
          <w:rFonts w:ascii="Times New Roman" w:hAnsi="Times New Roman" w:cs="Times New Roman"/>
          <w:sz w:val="28"/>
          <w:szCs w:val="28"/>
          <w:lang w:val="kk-KZ"/>
        </w:rPr>
        <w:lastRenderedPageBreak/>
        <w:t xml:space="preserve">Киевка ауылынан талдау үшін алынған барлық су сынамаларында саңырауқұлақтар мен актиномицеттердің өсуі </w:t>
      </w:r>
      <w:r w:rsidR="00C44E8D">
        <w:rPr>
          <w:rStyle w:val="jlqj4b"/>
          <w:rFonts w:ascii="Times New Roman" w:hAnsi="Times New Roman" w:cs="Times New Roman"/>
          <w:sz w:val="28"/>
          <w:szCs w:val="28"/>
          <w:lang w:val="kk-KZ"/>
        </w:rPr>
        <w:t>29</w:t>
      </w:r>
      <w:r w:rsidRPr="00705016">
        <w:rPr>
          <w:rStyle w:val="jlqj4b"/>
          <w:rFonts w:ascii="Times New Roman" w:hAnsi="Times New Roman" w:cs="Times New Roman"/>
          <w:sz w:val="28"/>
          <w:szCs w:val="28"/>
          <w:lang w:val="kk-KZ"/>
        </w:rPr>
        <w:t>-суретте көрсетілген.</w:t>
      </w:r>
      <w:r w:rsidRPr="00705016">
        <w:rPr>
          <w:rFonts w:ascii="Times New Roman" w:hAnsi="Times New Roman" w:cs="Times New Roman"/>
          <w:noProof/>
          <w:lang w:eastAsia="ru-RU"/>
        </w:rPr>
        <w:drawing>
          <wp:anchor distT="0" distB="0" distL="114300" distR="114300" simplePos="0" relativeHeight="251658240" behindDoc="0" locked="0" layoutInCell="1" allowOverlap="1">
            <wp:simplePos x="0" y="0"/>
            <wp:positionH relativeFrom="column">
              <wp:posOffset>100965</wp:posOffset>
            </wp:positionH>
            <wp:positionV relativeFrom="paragraph">
              <wp:posOffset>528955</wp:posOffset>
            </wp:positionV>
            <wp:extent cx="5320665" cy="2752725"/>
            <wp:effectExtent l="19050" t="0" r="0" b="0"/>
            <wp:wrapTopAndBottom/>
            <wp:docPr id="40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7" cstate="print"/>
                    <a:srcRect/>
                    <a:stretch>
                      <a:fillRect/>
                    </a:stretch>
                  </pic:blipFill>
                  <pic:spPr bwMode="auto">
                    <a:xfrm>
                      <a:off x="0" y="0"/>
                      <a:ext cx="5320665" cy="2752725"/>
                    </a:xfrm>
                    <a:prstGeom prst="rect">
                      <a:avLst/>
                    </a:prstGeom>
                    <a:noFill/>
                  </pic:spPr>
                </pic:pic>
              </a:graphicData>
            </a:graphic>
          </wp:anchor>
        </w:drawing>
      </w:r>
    </w:p>
    <w:p w:rsidR="009F4CDF" w:rsidRPr="00705016" w:rsidRDefault="009F4CDF" w:rsidP="00705016">
      <w:pPr>
        <w:spacing w:after="0" w:line="240" w:lineRule="auto"/>
        <w:ind w:firstLine="709"/>
        <w:jc w:val="both"/>
        <w:rPr>
          <w:rStyle w:val="jlqj4b"/>
          <w:rFonts w:ascii="Times New Roman" w:hAnsi="Times New Roman" w:cs="Times New Roman"/>
          <w:lang w:val="kk-KZ"/>
        </w:rPr>
      </w:pPr>
    </w:p>
    <w:p w:rsidR="009F4CDF" w:rsidRPr="00705016" w:rsidRDefault="00C44E8D" w:rsidP="00705016">
      <w:pPr>
        <w:spacing w:after="0" w:line="240" w:lineRule="auto"/>
        <w:ind w:firstLine="709"/>
        <w:jc w:val="both"/>
        <w:rPr>
          <w:rFonts w:ascii="Times New Roman" w:hAnsi="Times New Roman" w:cs="Times New Roman"/>
          <w:lang w:val="kk-KZ"/>
        </w:rPr>
      </w:pPr>
      <w:r>
        <w:rPr>
          <w:rStyle w:val="jlqj4b"/>
          <w:rFonts w:ascii="Times New Roman" w:hAnsi="Times New Roman" w:cs="Times New Roman"/>
          <w:sz w:val="28"/>
          <w:szCs w:val="28"/>
          <w:lang w:val="kk-KZ"/>
        </w:rPr>
        <w:t>29</w:t>
      </w:r>
      <w:r w:rsidR="009F4CDF" w:rsidRPr="00705016">
        <w:rPr>
          <w:rStyle w:val="jlqj4b"/>
          <w:rFonts w:ascii="Times New Roman" w:hAnsi="Times New Roman" w:cs="Times New Roman"/>
          <w:sz w:val="28"/>
          <w:szCs w:val="28"/>
          <w:lang w:val="kk-KZ"/>
        </w:rPr>
        <w:t>-сурет- Барлық үлгілердегі саңырауқұлақтар мен су актиномицеттерінің өсуі</w:t>
      </w:r>
    </w:p>
    <w:p w:rsidR="009F4CDF" w:rsidRPr="00705016" w:rsidRDefault="009F4CDF" w:rsidP="00705016">
      <w:pPr>
        <w:pStyle w:val="a3"/>
        <w:spacing w:before="0" w:beforeAutospacing="0" w:after="0" w:afterAutospacing="0"/>
        <w:ind w:firstLine="567"/>
        <w:jc w:val="both"/>
        <w:rPr>
          <w:rStyle w:val="jlqj4b"/>
          <w:rFonts w:eastAsiaTheme="majorEastAsia"/>
          <w:lang w:val="kk-KZ"/>
        </w:rPr>
      </w:pPr>
    </w:p>
    <w:p w:rsidR="009F4CDF" w:rsidRPr="00705016" w:rsidRDefault="009F4CDF" w:rsidP="00705016">
      <w:pPr>
        <w:pStyle w:val="a3"/>
        <w:spacing w:before="0" w:beforeAutospacing="0" w:after="0" w:afterAutospacing="0"/>
        <w:ind w:firstLine="567"/>
        <w:jc w:val="both"/>
        <w:rPr>
          <w:rFonts w:eastAsiaTheme="majorEastAsia"/>
          <w:lang w:val="kk-KZ"/>
        </w:rPr>
      </w:pPr>
      <w:r w:rsidRPr="00705016">
        <w:rPr>
          <w:rStyle w:val="jlqj4b"/>
          <w:rFonts w:eastAsiaTheme="majorEastAsia"/>
          <w:sz w:val="28"/>
          <w:szCs w:val="28"/>
          <w:lang w:val="kk-KZ"/>
        </w:rPr>
        <w:t xml:space="preserve">Бастапқы концентрациядағы барлық сулардың сынамаларында саңырауқұлақтардың шексіз өсуі байқалды, ал </w:t>
      </w:r>
      <w:r w:rsidRPr="00705016">
        <w:rPr>
          <w:sz w:val="28"/>
          <w:szCs w:val="28"/>
          <w:lang w:val="kk-KZ"/>
        </w:rPr>
        <w:t>№3</w:t>
      </w:r>
      <w:r w:rsidRPr="00705016">
        <w:rPr>
          <w:rStyle w:val="jlqj4b"/>
          <w:rFonts w:eastAsiaTheme="majorEastAsia"/>
          <w:sz w:val="28"/>
          <w:szCs w:val="28"/>
          <w:lang w:val="kk-KZ"/>
        </w:rPr>
        <w:t xml:space="preserve"> сынамада қалғанына қарағанда көп актиномицеттер бар, ол 29,33 ± 6,25.10</w:t>
      </w:r>
      <w:r w:rsidRPr="00705016">
        <w:rPr>
          <w:rStyle w:val="jlqj4b"/>
          <w:rFonts w:eastAsiaTheme="majorEastAsia"/>
          <w:sz w:val="28"/>
          <w:szCs w:val="28"/>
          <w:vertAlign w:val="superscript"/>
          <w:lang w:val="kk-KZ"/>
        </w:rPr>
        <w:t>2</w:t>
      </w:r>
      <w:r w:rsidRPr="00705016">
        <w:rPr>
          <w:rStyle w:val="jlqj4b"/>
          <w:rFonts w:eastAsiaTheme="majorEastAsia"/>
          <w:sz w:val="28"/>
          <w:szCs w:val="28"/>
          <w:lang w:val="kk-KZ"/>
        </w:rPr>
        <w:t>/ мл құрайды. 10</w:t>
      </w:r>
      <w:r w:rsidRPr="00705016">
        <w:rPr>
          <w:rStyle w:val="jlqj4b"/>
          <w:rFonts w:eastAsiaTheme="majorEastAsia"/>
          <w:sz w:val="28"/>
          <w:szCs w:val="28"/>
          <w:vertAlign w:val="superscript"/>
          <w:lang w:val="kk-KZ"/>
        </w:rPr>
        <w:t>2</w:t>
      </w:r>
      <w:r w:rsidRPr="00705016">
        <w:rPr>
          <w:rStyle w:val="jlqj4b"/>
          <w:rFonts w:eastAsiaTheme="majorEastAsia"/>
          <w:sz w:val="28"/>
          <w:szCs w:val="28"/>
          <w:lang w:val="kk-KZ"/>
        </w:rPr>
        <w:t xml:space="preserve">/ мл сынамалы концентрацияда </w:t>
      </w:r>
      <w:r w:rsidRPr="00705016">
        <w:rPr>
          <w:sz w:val="28"/>
          <w:szCs w:val="28"/>
          <w:lang w:val="kk-KZ"/>
        </w:rPr>
        <w:t>№</w:t>
      </w:r>
      <w:r w:rsidRPr="00705016">
        <w:rPr>
          <w:rStyle w:val="jlqj4b"/>
          <w:rFonts w:eastAsiaTheme="majorEastAsia"/>
          <w:sz w:val="28"/>
          <w:szCs w:val="28"/>
          <w:lang w:val="kk-KZ"/>
        </w:rPr>
        <w:t xml:space="preserve"> 3-сынамада саңырауқұлақтар көбірек, </w:t>
      </w:r>
      <w:r w:rsidRPr="00705016">
        <w:rPr>
          <w:sz w:val="28"/>
          <w:szCs w:val="28"/>
          <w:lang w:val="kk-KZ"/>
        </w:rPr>
        <w:t>№</w:t>
      </w:r>
      <w:r w:rsidRPr="00705016">
        <w:rPr>
          <w:rStyle w:val="jlqj4b"/>
          <w:rFonts w:eastAsiaTheme="majorEastAsia"/>
          <w:sz w:val="28"/>
          <w:szCs w:val="28"/>
          <w:lang w:val="kk-KZ"/>
        </w:rPr>
        <w:t xml:space="preserve"> 4-сынамада актиномицеттер, 10</w:t>
      </w:r>
      <w:r w:rsidRPr="00705016">
        <w:rPr>
          <w:rStyle w:val="jlqj4b"/>
          <w:rFonts w:eastAsiaTheme="majorEastAsia"/>
          <w:sz w:val="28"/>
          <w:szCs w:val="28"/>
          <w:vertAlign w:val="superscript"/>
          <w:lang w:val="kk-KZ"/>
        </w:rPr>
        <w:t>3</w:t>
      </w:r>
      <w:r w:rsidRPr="00705016">
        <w:rPr>
          <w:rStyle w:val="jlqj4b"/>
          <w:rFonts w:eastAsiaTheme="majorEastAsia"/>
          <w:sz w:val="28"/>
          <w:szCs w:val="28"/>
          <w:lang w:val="kk-KZ"/>
        </w:rPr>
        <w:t xml:space="preserve">/ мл сынамада </w:t>
      </w:r>
      <w:r w:rsidRPr="00705016">
        <w:rPr>
          <w:sz w:val="28"/>
          <w:szCs w:val="28"/>
          <w:lang w:val="kk-KZ"/>
        </w:rPr>
        <w:t>№</w:t>
      </w:r>
      <w:r w:rsidRPr="00705016">
        <w:rPr>
          <w:rStyle w:val="jlqj4b"/>
          <w:rFonts w:eastAsiaTheme="majorEastAsia"/>
          <w:sz w:val="28"/>
          <w:szCs w:val="28"/>
          <w:lang w:val="kk-KZ"/>
        </w:rPr>
        <w:t xml:space="preserve"> 3-сынамада саңырауқұлақтар көп, </w:t>
      </w:r>
      <w:r w:rsidRPr="00705016">
        <w:rPr>
          <w:sz w:val="28"/>
          <w:szCs w:val="28"/>
          <w:lang w:val="kk-KZ"/>
        </w:rPr>
        <w:t>№</w:t>
      </w:r>
      <w:r w:rsidRPr="00705016">
        <w:rPr>
          <w:rStyle w:val="jlqj4b"/>
          <w:rFonts w:eastAsiaTheme="majorEastAsia"/>
          <w:sz w:val="28"/>
          <w:szCs w:val="28"/>
          <w:lang w:val="kk-KZ"/>
        </w:rPr>
        <w:t xml:space="preserve"> 4-үлгіде актиномицеттер 46 ± 7,83 </w:t>
      </w:r>
      <m:oMath>
        <m:r>
          <w:rPr>
            <w:rFonts w:ascii="Cambria Math" w:hAnsi="Cambria Math"/>
            <w:lang w:val="kk-KZ"/>
          </w:rPr>
          <m:t>∙</m:t>
        </m:r>
      </m:oMath>
      <w:r w:rsidRPr="00705016">
        <w:rPr>
          <w:rStyle w:val="jlqj4b"/>
          <w:rFonts w:eastAsiaTheme="majorEastAsia"/>
          <w:sz w:val="28"/>
          <w:szCs w:val="28"/>
          <w:lang w:val="kk-KZ"/>
        </w:rPr>
        <w:t>10</w:t>
      </w:r>
      <w:r w:rsidRPr="00705016">
        <w:rPr>
          <w:rStyle w:val="jlqj4b"/>
          <w:rFonts w:eastAsiaTheme="majorEastAsia"/>
          <w:sz w:val="28"/>
          <w:szCs w:val="28"/>
          <w:vertAlign w:val="superscript"/>
          <w:lang w:val="kk-KZ"/>
        </w:rPr>
        <w:t>4</w:t>
      </w:r>
      <w:r w:rsidRPr="00705016">
        <w:rPr>
          <w:rStyle w:val="jlqj4b"/>
          <w:rFonts w:eastAsiaTheme="majorEastAsia"/>
          <w:sz w:val="28"/>
          <w:szCs w:val="28"/>
          <w:lang w:val="kk-KZ"/>
        </w:rPr>
        <w:t xml:space="preserve"> /мл құрайды. </w:t>
      </w:r>
    </w:p>
    <w:p w:rsidR="009F4CDF" w:rsidRPr="00705016" w:rsidRDefault="009F4CDF" w:rsidP="00705016">
      <w:pPr>
        <w:pStyle w:val="a3"/>
        <w:spacing w:before="0" w:beforeAutospacing="0" w:after="0" w:afterAutospacing="0"/>
        <w:ind w:firstLine="567"/>
        <w:jc w:val="both"/>
        <w:rPr>
          <w:sz w:val="28"/>
          <w:szCs w:val="28"/>
          <w:lang w:val="kk-KZ"/>
        </w:rPr>
      </w:pPr>
      <w:r w:rsidRPr="00705016">
        <w:rPr>
          <w:rStyle w:val="jlqj4b"/>
          <w:rFonts w:eastAsiaTheme="majorEastAsia"/>
          <w:sz w:val="28"/>
          <w:szCs w:val="28"/>
          <w:lang w:val="kk-KZ"/>
        </w:rPr>
        <w:t xml:space="preserve">Киевка ауылынан алынған су үлгілеріне жүргізілген микробиологиялық зерттеулер нәтижесінде мыналар анықталды: </w:t>
      </w:r>
      <w:r w:rsidRPr="00705016">
        <w:rPr>
          <w:sz w:val="28"/>
          <w:szCs w:val="28"/>
          <w:lang w:val="kk-KZ"/>
        </w:rPr>
        <w:t>№1</w:t>
      </w:r>
      <w:r w:rsidRPr="00705016">
        <w:rPr>
          <w:rStyle w:val="jlqj4b"/>
          <w:rFonts w:eastAsiaTheme="majorEastAsia"/>
          <w:sz w:val="28"/>
          <w:szCs w:val="28"/>
          <w:lang w:val="kk-KZ"/>
        </w:rPr>
        <w:t xml:space="preserve"> үлгідегі жер асты суларының және орталық сумен жабдықтау суларында ЖМС бастапқы концентрациясында 233,67 ± 17,65.10</w:t>
      </w:r>
      <w:r w:rsidRPr="00705016">
        <w:rPr>
          <w:rStyle w:val="jlqj4b"/>
          <w:rFonts w:eastAsiaTheme="majorEastAsia"/>
          <w:sz w:val="28"/>
          <w:szCs w:val="28"/>
          <w:vertAlign w:val="superscript"/>
          <w:lang w:val="kk-KZ"/>
        </w:rPr>
        <w:t>2</w:t>
      </w:r>
      <w:r w:rsidRPr="00705016">
        <w:rPr>
          <w:rStyle w:val="jlqj4b"/>
          <w:rFonts w:eastAsiaTheme="majorEastAsia"/>
          <w:sz w:val="28"/>
          <w:szCs w:val="28"/>
          <w:lang w:val="kk-KZ"/>
        </w:rPr>
        <w:t xml:space="preserve"> КТБ/мл, бастапқы концентрациядағы 10</w:t>
      </w:r>
      <w:r w:rsidRPr="00705016">
        <w:rPr>
          <w:rStyle w:val="jlqj4b"/>
          <w:rFonts w:eastAsiaTheme="majorEastAsia"/>
          <w:sz w:val="28"/>
          <w:szCs w:val="28"/>
          <w:vertAlign w:val="superscript"/>
          <w:lang w:val="kk-KZ"/>
        </w:rPr>
        <w:t>-4</w:t>
      </w:r>
      <w:r w:rsidRPr="00705016">
        <w:rPr>
          <w:rStyle w:val="jlqj4b"/>
          <w:rFonts w:eastAsiaTheme="majorEastAsia"/>
          <w:sz w:val="28"/>
          <w:szCs w:val="28"/>
          <w:lang w:val="kk-KZ"/>
        </w:rPr>
        <w:t>/мл ЖМС 41,33±7,42</w:t>
      </w:r>
      <m:oMath>
        <m:r>
          <w:rPr>
            <w:rFonts w:ascii="Cambria Math" w:hAnsi="Cambria Math"/>
            <w:lang w:val="kk-KZ"/>
          </w:rPr>
          <m:t>∙</m:t>
        </m:r>
      </m:oMath>
      <w:r w:rsidRPr="00705016">
        <w:rPr>
          <w:rStyle w:val="jlqj4b"/>
          <w:rFonts w:eastAsiaTheme="majorEastAsia"/>
          <w:sz w:val="28"/>
          <w:szCs w:val="28"/>
          <w:lang w:val="kk-KZ"/>
        </w:rPr>
        <w:t>10</w:t>
      </w:r>
      <w:r w:rsidRPr="00705016">
        <w:rPr>
          <w:rStyle w:val="jlqj4b"/>
          <w:rFonts w:eastAsiaTheme="majorEastAsia"/>
          <w:sz w:val="28"/>
          <w:szCs w:val="28"/>
          <w:vertAlign w:val="superscript"/>
          <w:lang w:val="kk-KZ"/>
        </w:rPr>
        <w:t>5</w:t>
      </w:r>
      <w:r w:rsidRPr="00705016">
        <w:rPr>
          <w:rStyle w:val="jlqj4b"/>
          <w:rFonts w:eastAsiaTheme="majorEastAsia"/>
          <w:sz w:val="28"/>
          <w:szCs w:val="28"/>
          <w:lang w:val="kk-KZ"/>
        </w:rPr>
        <w:t xml:space="preserve"> КТБ/мл, № 2 үлгісінде бастапқы концентрацияда </w:t>
      </w:r>
      <w:r w:rsidRPr="00705016">
        <w:rPr>
          <w:sz w:val="28"/>
          <w:szCs w:val="28"/>
          <w:lang w:val="kk-KZ"/>
        </w:rPr>
        <w:t>133,33</w:t>
      </w:r>
      <m:oMath>
        <m:r>
          <w:rPr>
            <w:rFonts w:ascii="Cambria Math" w:hAnsi="Cambria Math"/>
            <w:sz w:val="28"/>
            <w:szCs w:val="28"/>
            <w:lang w:val="kk-KZ"/>
          </w:rPr>
          <m:t>±</m:t>
        </m:r>
      </m:oMath>
      <w:r w:rsidRPr="00705016">
        <w:rPr>
          <w:sz w:val="28"/>
          <w:szCs w:val="28"/>
          <w:lang w:val="kk-KZ"/>
        </w:rPr>
        <w:t>13,13</w:t>
      </w:r>
      <m:oMath>
        <m:r>
          <w:rPr>
            <w:rFonts w:ascii="Cambria Math" w:hAnsi="Cambria Math"/>
            <w:lang w:val="kk-KZ"/>
          </w:rPr>
          <m:t>∙</m:t>
        </m:r>
      </m:oMath>
      <w:r w:rsidRPr="00705016">
        <w:rPr>
          <w:sz w:val="28"/>
          <w:szCs w:val="28"/>
          <w:lang w:val="kk-KZ"/>
        </w:rPr>
        <w:t>10</w:t>
      </w:r>
      <w:r w:rsidRPr="00705016">
        <w:rPr>
          <w:sz w:val="28"/>
          <w:szCs w:val="28"/>
          <w:vertAlign w:val="superscript"/>
          <w:lang w:val="kk-KZ"/>
        </w:rPr>
        <w:t>2</w:t>
      </w:r>
      <w:r w:rsidRPr="00705016">
        <w:rPr>
          <w:rStyle w:val="jlqj4b"/>
          <w:rFonts w:eastAsiaTheme="majorEastAsia"/>
          <w:sz w:val="28"/>
          <w:szCs w:val="28"/>
          <w:lang w:val="kk-KZ"/>
        </w:rPr>
        <w:t>КТБ/мл, 10</w:t>
      </w:r>
      <w:r w:rsidRPr="00705016">
        <w:rPr>
          <w:rStyle w:val="jlqj4b"/>
          <w:rFonts w:eastAsiaTheme="majorEastAsia"/>
          <w:sz w:val="28"/>
          <w:szCs w:val="28"/>
          <w:vertAlign w:val="superscript"/>
          <w:lang w:val="kk-KZ"/>
        </w:rPr>
        <w:t>-4</w:t>
      </w:r>
      <w:r w:rsidRPr="00705016">
        <w:rPr>
          <w:rStyle w:val="jlqj4b"/>
          <w:rFonts w:eastAsiaTheme="majorEastAsia"/>
          <w:sz w:val="28"/>
          <w:szCs w:val="28"/>
          <w:lang w:val="kk-KZ"/>
        </w:rPr>
        <w:t xml:space="preserve">/мл концентрациясында </w:t>
      </w:r>
      <w:r w:rsidRPr="00705016">
        <w:rPr>
          <w:sz w:val="28"/>
          <w:szCs w:val="28"/>
          <w:lang w:val="kk-KZ"/>
        </w:rPr>
        <w:t>№4 сынамада 146</w:t>
      </w:r>
      <m:oMath>
        <m:r>
          <w:rPr>
            <w:rFonts w:ascii="Cambria Math" w:hAnsi="Cambria Math"/>
            <w:sz w:val="28"/>
            <w:szCs w:val="28"/>
            <w:lang w:val="kk-KZ"/>
          </w:rPr>
          <m:t>±</m:t>
        </m:r>
      </m:oMath>
      <w:r w:rsidRPr="00705016">
        <w:rPr>
          <w:sz w:val="28"/>
          <w:szCs w:val="28"/>
          <w:lang w:val="kk-KZ"/>
        </w:rPr>
        <w:t>13,96</w:t>
      </w:r>
      <m:oMath>
        <m:r>
          <w:rPr>
            <w:rFonts w:ascii="Cambria Math" w:hAnsi="Cambria Math"/>
            <w:lang w:val="kk-KZ"/>
          </w:rPr>
          <m:t>∙</m:t>
        </m:r>
      </m:oMath>
      <w:r w:rsidRPr="00705016">
        <w:rPr>
          <w:sz w:val="28"/>
          <w:szCs w:val="28"/>
          <w:lang w:val="kk-KZ"/>
        </w:rPr>
        <w:t>10</w:t>
      </w:r>
      <w:r w:rsidRPr="00705016">
        <w:rPr>
          <w:sz w:val="28"/>
          <w:szCs w:val="28"/>
          <w:vertAlign w:val="superscript"/>
          <w:lang w:val="kk-KZ"/>
        </w:rPr>
        <w:t>5</w:t>
      </w:r>
      <w:r w:rsidRPr="00705016">
        <w:rPr>
          <w:sz w:val="28"/>
          <w:szCs w:val="28"/>
          <w:lang w:val="kk-KZ"/>
        </w:rPr>
        <w:t xml:space="preserve"> КТБ/мл, </w:t>
      </w:r>
      <w:r w:rsidRPr="00705016">
        <w:rPr>
          <w:rStyle w:val="jlqj4b"/>
          <w:rFonts w:eastAsiaTheme="majorEastAsia"/>
          <w:sz w:val="28"/>
          <w:szCs w:val="28"/>
          <w:lang w:val="kk-KZ"/>
        </w:rPr>
        <w:t xml:space="preserve"> 10</w:t>
      </w:r>
      <w:r w:rsidRPr="00705016">
        <w:rPr>
          <w:rStyle w:val="jlqj4b"/>
          <w:rFonts w:eastAsiaTheme="majorEastAsia"/>
          <w:sz w:val="28"/>
          <w:szCs w:val="28"/>
          <w:vertAlign w:val="superscript"/>
          <w:lang w:val="kk-KZ"/>
        </w:rPr>
        <w:t>-5</w:t>
      </w:r>
      <w:r w:rsidRPr="00705016">
        <w:rPr>
          <w:rStyle w:val="jlqj4b"/>
          <w:rFonts w:eastAsiaTheme="majorEastAsia"/>
          <w:sz w:val="28"/>
          <w:szCs w:val="28"/>
          <w:lang w:val="kk-KZ"/>
        </w:rPr>
        <w:t xml:space="preserve">/мл концентрациясында </w:t>
      </w:r>
      <w:r w:rsidRPr="00705016">
        <w:rPr>
          <w:sz w:val="28"/>
          <w:szCs w:val="28"/>
          <w:lang w:val="kk-KZ"/>
        </w:rPr>
        <w:t xml:space="preserve">№4 сынамада </w:t>
      </w:r>
      <w:r w:rsidRPr="00705016">
        <w:rPr>
          <w:rStyle w:val="jlqj4b"/>
          <w:rFonts w:eastAsiaTheme="majorEastAsia"/>
          <w:sz w:val="28"/>
          <w:szCs w:val="28"/>
          <w:lang w:val="kk-KZ"/>
        </w:rPr>
        <w:t>55± 8,49</w:t>
      </w:r>
      <m:oMath>
        <m:r>
          <w:rPr>
            <w:rFonts w:ascii="Cambria Math" w:hAnsi="Cambria Math"/>
            <w:lang w:val="kk-KZ"/>
          </w:rPr>
          <m:t>∙</m:t>
        </m:r>
      </m:oMath>
      <w:r w:rsidRPr="00705016">
        <w:rPr>
          <w:rStyle w:val="jlqj4b"/>
          <w:rFonts w:eastAsiaTheme="majorEastAsia"/>
          <w:sz w:val="28"/>
          <w:szCs w:val="28"/>
          <w:lang w:val="kk-KZ"/>
        </w:rPr>
        <w:t>10</w:t>
      </w:r>
      <w:r w:rsidRPr="00705016">
        <w:rPr>
          <w:rStyle w:val="jlqj4b"/>
          <w:rFonts w:eastAsiaTheme="majorEastAsia"/>
          <w:sz w:val="28"/>
          <w:szCs w:val="28"/>
          <w:vertAlign w:val="superscript"/>
          <w:lang w:val="kk-KZ"/>
        </w:rPr>
        <w:t>6</w:t>
      </w:r>
      <w:r w:rsidRPr="00705016">
        <w:rPr>
          <w:rStyle w:val="jlqj4b"/>
          <w:rFonts w:eastAsiaTheme="majorEastAsia"/>
          <w:sz w:val="28"/>
          <w:szCs w:val="28"/>
          <w:lang w:val="kk-KZ"/>
        </w:rPr>
        <w:t xml:space="preserve">КТБ/мл, алғашқы концентрациядағы </w:t>
      </w:r>
      <w:r w:rsidRPr="00705016">
        <w:rPr>
          <w:sz w:val="28"/>
          <w:szCs w:val="28"/>
          <w:lang w:val="kk-KZ"/>
        </w:rPr>
        <w:t>№3</w:t>
      </w:r>
      <w:r w:rsidRPr="00705016">
        <w:rPr>
          <w:rStyle w:val="jlqj4b"/>
          <w:rFonts w:eastAsiaTheme="majorEastAsia"/>
          <w:sz w:val="28"/>
          <w:szCs w:val="28"/>
          <w:lang w:val="kk-KZ"/>
        </w:rPr>
        <w:t xml:space="preserve"> сынамада 182,67±15,61</w:t>
      </w:r>
      <m:oMath>
        <m:r>
          <w:rPr>
            <w:rFonts w:ascii="Cambria Math" w:hAnsi="Cambria Math"/>
            <w:lang w:val="kk-KZ"/>
          </w:rPr>
          <m:t>∙</m:t>
        </m:r>
      </m:oMath>
      <w:r w:rsidRPr="00705016">
        <w:rPr>
          <w:rStyle w:val="jlqj4b"/>
          <w:rFonts w:eastAsiaTheme="majorEastAsia"/>
          <w:sz w:val="28"/>
          <w:szCs w:val="28"/>
          <w:lang w:val="kk-KZ"/>
        </w:rPr>
        <w:t>10</w:t>
      </w:r>
      <w:r w:rsidRPr="00705016">
        <w:rPr>
          <w:rStyle w:val="jlqj4b"/>
          <w:rFonts w:eastAsiaTheme="majorEastAsia"/>
          <w:sz w:val="28"/>
          <w:szCs w:val="28"/>
          <w:vertAlign w:val="superscript"/>
          <w:lang w:val="kk-KZ"/>
        </w:rPr>
        <w:t>2</w:t>
      </w:r>
      <w:r w:rsidRPr="00705016">
        <w:rPr>
          <w:rStyle w:val="jlqj4b"/>
          <w:rFonts w:eastAsiaTheme="majorEastAsia"/>
          <w:sz w:val="28"/>
          <w:szCs w:val="28"/>
          <w:lang w:val="kk-KZ"/>
        </w:rPr>
        <w:t xml:space="preserve"> КТБ/мл, 10</w:t>
      </w:r>
      <w:r w:rsidRPr="00705016">
        <w:rPr>
          <w:rStyle w:val="jlqj4b"/>
          <w:rFonts w:eastAsiaTheme="majorEastAsia"/>
          <w:sz w:val="28"/>
          <w:szCs w:val="28"/>
          <w:vertAlign w:val="superscript"/>
          <w:lang w:val="kk-KZ"/>
        </w:rPr>
        <w:t>-4</w:t>
      </w:r>
      <w:r w:rsidRPr="00705016">
        <w:rPr>
          <w:rStyle w:val="jlqj4b"/>
          <w:rFonts w:eastAsiaTheme="majorEastAsia"/>
          <w:sz w:val="28"/>
          <w:szCs w:val="28"/>
          <w:lang w:val="kk-KZ"/>
        </w:rPr>
        <w:t>/мл концентрациясында 154±14,33</w:t>
      </w:r>
      <m:oMath>
        <m:r>
          <w:rPr>
            <w:rFonts w:ascii="Cambria Math" w:hAnsi="Cambria Math"/>
            <w:lang w:val="kk-KZ"/>
          </w:rPr>
          <m:t>∙</m:t>
        </m:r>
      </m:oMath>
      <w:r w:rsidRPr="00705016">
        <w:rPr>
          <w:rStyle w:val="jlqj4b"/>
          <w:rFonts w:eastAsiaTheme="majorEastAsia"/>
          <w:sz w:val="28"/>
          <w:szCs w:val="28"/>
          <w:lang w:val="kk-KZ"/>
        </w:rPr>
        <w:t>10</w:t>
      </w:r>
      <w:r w:rsidRPr="00705016">
        <w:rPr>
          <w:rStyle w:val="jlqj4b"/>
          <w:rFonts w:eastAsiaTheme="majorEastAsia"/>
          <w:sz w:val="28"/>
          <w:szCs w:val="28"/>
          <w:vertAlign w:val="superscript"/>
          <w:lang w:val="kk-KZ"/>
        </w:rPr>
        <w:t>5</w:t>
      </w:r>
      <w:r w:rsidRPr="00705016">
        <w:rPr>
          <w:rStyle w:val="jlqj4b"/>
          <w:rFonts w:eastAsiaTheme="majorEastAsia"/>
          <w:sz w:val="28"/>
          <w:szCs w:val="28"/>
          <w:lang w:val="kk-KZ"/>
        </w:rPr>
        <w:t xml:space="preserve"> КТБ/мл болды.</w:t>
      </w:r>
    </w:p>
    <w:p w:rsidR="009F4CDF" w:rsidRPr="00705016" w:rsidRDefault="009F4CDF" w:rsidP="00705016">
      <w:pPr>
        <w:spacing w:after="0" w:line="240" w:lineRule="auto"/>
        <w:ind w:firstLine="709"/>
        <w:jc w:val="both"/>
        <w:rPr>
          <w:rFonts w:ascii="Times New Roman" w:hAnsi="Times New Roman" w:cs="Times New Roman"/>
          <w:color w:val="000000"/>
          <w:sz w:val="28"/>
          <w:szCs w:val="28"/>
          <w:lang w:val="kk-KZ"/>
        </w:rPr>
      </w:pPr>
      <w:r w:rsidRPr="00705016">
        <w:rPr>
          <w:rStyle w:val="jlqj4b"/>
          <w:rFonts w:ascii="Times New Roman" w:hAnsi="Times New Roman" w:cs="Times New Roman"/>
          <w:sz w:val="28"/>
          <w:szCs w:val="28"/>
          <w:lang w:val="kk-KZ"/>
        </w:rPr>
        <w:t xml:space="preserve">Барлық үлгілерде әртүрлі мөлшерде саңырауқұлақтар мен актиномициттер болатындығы анықталды.Бастапқы концентрацияда барлық үлгілерде саңырауқұлақтардың жоғары концентрациясы байқалды.Судың бастапқы концентрациясында актиномициттердің саны </w:t>
      </w:r>
      <w:r w:rsidRPr="00705016">
        <w:rPr>
          <w:rFonts w:ascii="Times New Roman" w:hAnsi="Times New Roman" w:cs="Times New Roman"/>
          <w:sz w:val="28"/>
          <w:szCs w:val="28"/>
          <w:lang w:val="kk-KZ"/>
        </w:rPr>
        <w:t>№1</w:t>
      </w:r>
      <w:r w:rsidRPr="00705016">
        <w:rPr>
          <w:rStyle w:val="jlqj4b"/>
          <w:rFonts w:ascii="Times New Roman" w:hAnsi="Times New Roman" w:cs="Times New Roman"/>
          <w:sz w:val="28"/>
          <w:szCs w:val="28"/>
          <w:lang w:val="kk-KZ"/>
        </w:rPr>
        <w:t xml:space="preserve"> үлгіде 23,67± 5,62</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2</w:t>
      </w:r>
      <w:r w:rsidRPr="00705016">
        <w:rPr>
          <w:rStyle w:val="jlqj4b"/>
          <w:rFonts w:ascii="Times New Roman" w:hAnsi="Times New Roman" w:cs="Times New Roman"/>
          <w:sz w:val="28"/>
          <w:szCs w:val="28"/>
          <w:lang w:val="kk-KZ"/>
        </w:rPr>
        <w:t xml:space="preserve">/мл, </w:t>
      </w:r>
      <w:r w:rsidRPr="00705016">
        <w:rPr>
          <w:rFonts w:ascii="Times New Roman" w:hAnsi="Times New Roman" w:cs="Times New Roman"/>
          <w:sz w:val="28"/>
          <w:szCs w:val="28"/>
          <w:lang w:val="kk-KZ"/>
        </w:rPr>
        <w:t>№2</w:t>
      </w:r>
      <w:r w:rsidRPr="00705016">
        <w:rPr>
          <w:rStyle w:val="jlqj4b"/>
          <w:rFonts w:ascii="Times New Roman" w:hAnsi="Times New Roman" w:cs="Times New Roman"/>
          <w:sz w:val="28"/>
          <w:szCs w:val="28"/>
          <w:lang w:val="kk-KZ"/>
        </w:rPr>
        <w:t xml:space="preserve"> үлгіде 15,0±4,47</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2</w:t>
      </w:r>
      <w:r w:rsidRPr="00705016">
        <w:rPr>
          <w:rStyle w:val="jlqj4b"/>
          <w:rFonts w:ascii="Times New Roman" w:hAnsi="Times New Roman" w:cs="Times New Roman"/>
          <w:sz w:val="28"/>
          <w:szCs w:val="28"/>
          <w:lang w:val="kk-KZ"/>
        </w:rPr>
        <w:t xml:space="preserve">/мл, </w:t>
      </w:r>
      <w:r w:rsidRPr="00705016">
        <w:rPr>
          <w:rFonts w:ascii="Times New Roman" w:hAnsi="Times New Roman" w:cs="Times New Roman"/>
          <w:sz w:val="28"/>
          <w:szCs w:val="28"/>
          <w:lang w:val="kk-KZ"/>
        </w:rPr>
        <w:t>№3</w:t>
      </w:r>
      <w:r w:rsidRPr="00705016">
        <w:rPr>
          <w:rStyle w:val="jlqj4b"/>
          <w:rFonts w:ascii="Times New Roman" w:hAnsi="Times New Roman" w:cs="Times New Roman"/>
          <w:sz w:val="28"/>
          <w:szCs w:val="28"/>
          <w:lang w:val="kk-KZ"/>
        </w:rPr>
        <w:t xml:space="preserve"> үлгіде 29,33±6,25</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2</w:t>
      </w:r>
      <w:r w:rsidRPr="00705016">
        <w:rPr>
          <w:rStyle w:val="jlqj4b"/>
          <w:rFonts w:ascii="Times New Roman" w:hAnsi="Times New Roman" w:cs="Times New Roman"/>
          <w:sz w:val="28"/>
          <w:szCs w:val="28"/>
          <w:lang w:val="kk-KZ"/>
        </w:rPr>
        <w:t>/мл болған.</w:t>
      </w:r>
      <w:r w:rsidRPr="00705016">
        <w:rPr>
          <w:rStyle w:val="viiyi"/>
          <w:rFonts w:ascii="Times New Roman" w:hAnsi="Times New Roman" w:cs="Times New Roman"/>
          <w:sz w:val="28"/>
          <w:szCs w:val="28"/>
          <w:lang w:val="kk-KZ"/>
        </w:rPr>
        <w:t xml:space="preserve"> Су сынамасының </w:t>
      </w:r>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-2</w:t>
      </w:r>
      <w:r w:rsidRPr="00705016">
        <w:rPr>
          <w:rStyle w:val="jlqj4b"/>
          <w:rFonts w:ascii="Times New Roman" w:hAnsi="Times New Roman" w:cs="Times New Roman"/>
          <w:sz w:val="28"/>
          <w:szCs w:val="28"/>
          <w:lang w:val="kk-KZ"/>
        </w:rPr>
        <w:t xml:space="preserve">/мл концентрациясында актиномициттер </w:t>
      </w:r>
      <w:r w:rsidRPr="00705016">
        <w:rPr>
          <w:rFonts w:ascii="Times New Roman" w:hAnsi="Times New Roman" w:cs="Times New Roman"/>
          <w:sz w:val="28"/>
          <w:szCs w:val="28"/>
          <w:lang w:val="kk-KZ"/>
        </w:rPr>
        <w:t>№1</w:t>
      </w:r>
      <w:r w:rsidRPr="00705016">
        <w:rPr>
          <w:rStyle w:val="jlqj4b"/>
          <w:rFonts w:ascii="Times New Roman" w:hAnsi="Times New Roman" w:cs="Times New Roman"/>
          <w:sz w:val="28"/>
          <w:szCs w:val="28"/>
          <w:lang w:val="kk-KZ"/>
        </w:rPr>
        <w:t xml:space="preserve"> 17,33± 4,81</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xml:space="preserve">/мл, </w:t>
      </w:r>
      <w:r w:rsidRPr="00705016">
        <w:rPr>
          <w:rFonts w:ascii="Times New Roman" w:hAnsi="Times New Roman" w:cs="Times New Roman"/>
          <w:sz w:val="28"/>
          <w:szCs w:val="28"/>
          <w:lang w:val="kk-KZ"/>
        </w:rPr>
        <w:t>№4</w:t>
      </w:r>
      <w:r w:rsidRPr="00705016">
        <w:rPr>
          <w:rStyle w:val="jlqj4b"/>
          <w:rFonts w:ascii="Times New Roman" w:hAnsi="Times New Roman" w:cs="Times New Roman"/>
          <w:sz w:val="28"/>
          <w:szCs w:val="28"/>
          <w:lang w:val="kk-KZ"/>
        </w:rPr>
        <w:t xml:space="preserve"> сынамада 25,67±5,85</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xml:space="preserve">/мл, саңырауқұлақтардың </w:t>
      </w:r>
      <w:r w:rsidRPr="00705016">
        <w:rPr>
          <w:rFonts w:ascii="Times New Roman" w:hAnsi="Times New Roman" w:cs="Times New Roman"/>
          <w:sz w:val="28"/>
          <w:szCs w:val="28"/>
          <w:lang w:val="kk-KZ"/>
        </w:rPr>
        <w:t>№3</w:t>
      </w:r>
      <w:r w:rsidRPr="00705016">
        <w:rPr>
          <w:rStyle w:val="jlqj4b"/>
          <w:rFonts w:ascii="Times New Roman" w:hAnsi="Times New Roman" w:cs="Times New Roman"/>
          <w:sz w:val="28"/>
          <w:szCs w:val="28"/>
          <w:lang w:val="kk-KZ"/>
        </w:rPr>
        <w:t xml:space="preserve"> сынамасында 6,67±2,98</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/мл.10</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/мл концентрациясы кезінде актиномициттердің саны 46±7,83</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4</w:t>
      </w:r>
      <w:r w:rsidRPr="00705016">
        <w:rPr>
          <w:rStyle w:val="jlqj4b"/>
          <w:rFonts w:ascii="Times New Roman" w:hAnsi="Times New Roman" w:cs="Times New Roman"/>
          <w:sz w:val="28"/>
          <w:szCs w:val="28"/>
          <w:lang w:val="kk-KZ"/>
        </w:rPr>
        <w:t xml:space="preserve">/мл, № 3 сынамада саңырауқұлақтар </w:t>
      </w:r>
      <w:r w:rsidRPr="00705016">
        <w:rPr>
          <w:rStyle w:val="jlqj4b"/>
          <w:rFonts w:ascii="Times New Roman" w:hAnsi="Times New Roman" w:cs="Times New Roman"/>
          <w:sz w:val="28"/>
          <w:szCs w:val="28"/>
          <w:lang w:val="kk-KZ"/>
        </w:rPr>
        <w:lastRenderedPageBreak/>
        <w:t>14,67 ± 4,42</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4</w:t>
      </w:r>
      <w:r w:rsidRPr="00705016">
        <w:rPr>
          <w:rStyle w:val="jlqj4b"/>
          <w:rFonts w:ascii="Times New Roman" w:hAnsi="Times New Roman" w:cs="Times New Roman"/>
          <w:sz w:val="28"/>
          <w:szCs w:val="28"/>
          <w:lang w:val="kk-KZ"/>
        </w:rPr>
        <w:t>/мл болғаны анықталған. Бұл мәліметтер су сынамаларының таза емес екенін айқындайды.</w:t>
      </w:r>
    </w:p>
    <w:p w:rsidR="009F4CDF" w:rsidRPr="00705016" w:rsidRDefault="009F4CDF" w:rsidP="00705016">
      <w:pPr>
        <w:spacing w:after="0" w:line="240" w:lineRule="auto"/>
        <w:ind w:firstLine="709"/>
        <w:jc w:val="both"/>
        <w:rPr>
          <w:rFonts w:ascii="Times New Roman" w:hAnsi="Times New Roman" w:cs="Times New Roman"/>
          <w:sz w:val="28"/>
          <w:szCs w:val="28"/>
          <w:lang w:val="kk-KZ" w:eastAsia="ar-SA"/>
        </w:rPr>
      </w:pPr>
      <w:r w:rsidRPr="00705016">
        <w:rPr>
          <w:rFonts w:ascii="Times New Roman" w:hAnsi="Times New Roman" w:cs="Times New Roman"/>
          <w:sz w:val="28"/>
          <w:szCs w:val="28"/>
          <w:lang w:val="kk-KZ" w:eastAsia="ar-SA"/>
        </w:rPr>
        <w:t>Сондай-ақ, келесі зерттеулерде 2018 жылдың күзгі мерзімінде Нұра ауылының жер асты суларынан сынамалары алынып, зерттеулер жасалған.</w:t>
      </w:r>
    </w:p>
    <w:p w:rsidR="009F4CDF" w:rsidRPr="00705016" w:rsidRDefault="009F4CDF" w:rsidP="0070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jlqj4b"/>
          <w:rFonts w:ascii="Times New Roman" w:hAnsi="Times New Roman" w:cs="Times New Roman"/>
          <w:lang w:val="kk-KZ"/>
        </w:rPr>
      </w:pPr>
      <w:r w:rsidRPr="00705016">
        <w:rPr>
          <w:rStyle w:val="jlqj4b"/>
          <w:rFonts w:ascii="Times New Roman" w:hAnsi="Times New Roman" w:cs="Times New Roman"/>
          <w:sz w:val="28"/>
          <w:szCs w:val="28"/>
          <w:lang w:val="kk-KZ"/>
        </w:rPr>
        <w:t xml:space="preserve">Бактериялардың колониясын санау нәтижесінде күзгі маусымда алынған су сынамаларының лабораториялық зерттеулер нәтижелері </w:t>
      </w:r>
      <w:r w:rsidR="00C44E8D">
        <w:rPr>
          <w:rStyle w:val="jlqj4b"/>
          <w:rFonts w:ascii="Times New Roman" w:hAnsi="Times New Roman" w:cs="Times New Roman"/>
          <w:sz w:val="28"/>
          <w:szCs w:val="28"/>
          <w:lang w:val="kk-KZ"/>
        </w:rPr>
        <w:t>30-</w:t>
      </w:r>
      <w:r w:rsidRPr="00705016">
        <w:rPr>
          <w:rStyle w:val="jlqj4b"/>
          <w:rFonts w:ascii="Times New Roman" w:hAnsi="Times New Roman" w:cs="Times New Roman"/>
          <w:sz w:val="28"/>
          <w:szCs w:val="28"/>
          <w:lang w:val="kk-KZ"/>
        </w:rPr>
        <w:t xml:space="preserve"> кестеде көрсетілген. </w:t>
      </w:r>
    </w:p>
    <w:p w:rsidR="009F4CDF" w:rsidRPr="00705016" w:rsidRDefault="009F4CDF" w:rsidP="0070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jlqj4b"/>
          <w:rFonts w:ascii="Times New Roman" w:hAnsi="Times New Roman" w:cs="Times New Roman"/>
          <w:sz w:val="28"/>
          <w:szCs w:val="28"/>
          <w:lang w:val="kk-KZ"/>
        </w:rPr>
      </w:pPr>
    </w:p>
    <w:p w:rsidR="009F4CDF" w:rsidRPr="00705016" w:rsidRDefault="009F4CDF" w:rsidP="0070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Кесте </w:t>
      </w:r>
      <w:r w:rsidR="00C44E8D">
        <w:rPr>
          <w:rStyle w:val="jlqj4b"/>
          <w:rFonts w:ascii="Times New Roman" w:hAnsi="Times New Roman" w:cs="Times New Roman"/>
          <w:sz w:val="28"/>
          <w:szCs w:val="28"/>
          <w:lang w:val="kk-KZ"/>
        </w:rPr>
        <w:t>30</w:t>
      </w:r>
      <w:r w:rsidRPr="00705016">
        <w:rPr>
          <w:rStyle w:val="jlqj4b"/>
          <w:rFonts w:ascii="Times New Roman" w:hAnsi="Times New Roman" w:cs="Times New Roman"/>
          <w:sz w:val="28"/>
          <w:szCs w:val="28"/>
          <w:lang w:val="kk-KZ"/>
        </w:rPr>
        <w:t xml:space="preserve"> - Қарағанды облысы, Нұра ауылынан алынған су сынамаларындағы микробтардың жалпы санының көрсеткіштері (ЖМС, КТБ/мл)</w:t>
      </w:r>
    </w:p>
    <w:p w:rsidR="009F4CDF" w:rsidRPr="00705016" w:rsidRDefault="009F4CDF" w:rsidP="0070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lang w:val="kk-KZ"/>
        </w:rPr>
      </w:pPr>
    </w:p>
    <w:tbl>
      <w:tblPr>
        <w:tblStyle w:val="ab"/>
        <w:tblW w:w="8789" w:type="dxa"/>
        <w:tblInd w:w="250" w:type="dxa"/>
        <w:tblLook w:val="04A0"/>
      </w:tblPr>
      <w:tblGrid>
        <w:gridCol w:w="1030"/>
        <w:gridCol w:w="1568"/>
        <w:gridCol w:w="1568"/>
        <w:gridCol w:w="1568"/>
        <w:gridCol w:w="1568"/>
        <w:gridCol w:w="1568"/>
      </w:tblGrid>
      <w:tr w:rsidR="009F4CDF" w:rsidRPr="00A90E94" w:rsidTr="009F4CDF">
        <w:trPr>
          <w:trHeight w:val="165"/>
        </w:trPr>
        <w:tc>
          <w:tcPr>
            <w:tcW w:w="7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 xml:space="preserve">Сынама </w:t>
            </w:r>
            <w:r w:rsidRPr="00705016">
              <w:rPr>
                <w:rFonts w:ascii="Times New Roman" w:hAnsi="Times New Roman" w:cs="Times New Roman"/>
                <w:sz w:val="24"/>
                <w:szCs w:val="24"/>
              </w:rPr>
              <w:t>№</w:t>
            </w:r>
          </w:p>
        </w:tc>
        <w:tc>
          <w:tcPr>
            <w:tcW w:w="799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Су үлгілерінің қоректік ортаға қатынасы</w:t>
            </w:r>
          </w:p>
        </w:tc>
      </w:tr>
      <w:tr w:rsidR="009F4CDF" w:rsidRPr="00705016" w:rsidTr="009F4CDF">
        <w:trPr>
          <w:trHeight w:val="44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4CDF" w:rsidRPr="00705016" w:rsidRDefault="009F4CDF" w:rsidP="00705016">
            <w:pPr>
              <w:rPr>
                <w:rFonts w:ascii="Times New Roman" w:hAnsi="Times New Roman" w:cs="Times New Roman"/>
                <w:sz w:val="24"/>
                <w:szCs w:val="24"/>
                <w:lang w:val="kk-KZ"/>
              </w:rPr>
            </w:pP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Бастапқы су үлгісі</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vertAlign w:val="superscript"/>
                <w:lang w:val="kk-KZ"/>
              </w:rPr>
            </w:pPr>
            <w:r w:rsidRPr="00705016">
              <w:rPr>
                <w:rFonts w:ascii="Times New Roman" w:hAnsi="Times New Roman" w:cs="Times New Roman"/>
                <w:sz w:val="24"/>
                <w:szCs w:val="24"/>
                <w:lang w:val="kk-KZ"/>
              </w:rPr>
              <w:t>1:</w:t>
            </w:r>
            <w:r w:rsidRPr="00705016">
              <w:rPr>
                <w:rFonts w:ascii="Times New Roman" w:hAnsi="Times New Roman" w:cs="Times New Roman"/>
                <w:sz w:val="24"/>
                <w:szCs w:val="24"/>
              </w:rPr>
              <w:t>10</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vertAlign w:val="superscript"/>
                <w:lang w:val="kk-KZ"/>
              </w:rPr>
            </w:pPr>
            <w:r w:rsidRPr="00705016">
              <w:rPr>
                <w:rFonts w:ascii="Times New Roman" w:hAnsi="Times New Roman" w:cs="Times New Roman"/>
                <w:sz w:val="24"/>
                <w:szCs w:val="24"/>
                <w:lang w:val="kk-KZ"/>
              </w:rPr>
              <w:t>1:</w:t>
            </w:r>
            <w:r w:rsidRPr="00705016">
              <w:rPr>
                <w:rFonts w:ascii="Times New Roman" w:hAnsi="Times New Roman" w:cs="Times New Roman"/>
                <w:sz w:val="24"/>
                <w:szCs w:val="24"/>
              </w:rPr>
              <w:t>10</w:t>
            </w:r>
            <w:r w:rsidRPr="00705016">
              <w:rPr>
                <w:rFonts w:ascii="Times New Roman" w:hAnsi="Times New Roman" w:cs="Times New Roman"/>
                <w:sz w:val="24"/>
                <w:szCs w:val="24"/>
                <w:lang w:val="kk-KZ"/>
              </w:rPr>
              <w:t>0</w:t>
            </w:r>
          </w:p>
        </w:tc>
        <w:tc>
          <w:tcPr>
            <w:tcW w:w="1507" w:type="dxa"/>
            <w:tcBorders>
              <w:top w:val="single" w:sz="4" w:space="0" w:color="auto"/>
              <w:left w:val="single" w:sz="4" w:space="0" w:color="000000" w:themeColor="text1"/>
              <w:bottom w:val="single" w:sz="4" w:space="0" w:color="000000" w:themeColor="text1"/>
              <w:right w:val="single" w:sz="4" w:space="0" w:color="auto"/>
            </w:tcBorders>
            <w:hideMark/>
          </w:tcPr>
          <w:p w:rsidR="009F4CDF" w:rsidRPr="00705016" w:rsidRDefault="009F4CDF" w:rsidP="00705016">
            <w:pPr>
              <w:widowControl w:val="0"/>
              <w:jc w:val="both"/>
              <w:rPr>
                <w:rFonts w:ascii="Times New Roman" w:hAnsi="Times New Roman" w:cs="Times New Roman"/>
                <w:sz w:val="24"/>
                <w:szCs w:val="24"/>
                <w:vertAlign w:val="superscript"/>
              </w:rPr>
            </w:pPr>
            <w:r w:rsidRPr="00705016">
              <w:rPr>
                <w:rFonts w:ascii="Times New Roman" w:hAnsi="Times New Roman" w:cs="Times New Roman"/>
                <w:sz w:val="24"/>
                <w:szCs w:val="24"/>
                <w:lang w:val="kk-KZ"/>
              </w:rPr>
              <w:t>1:100</w:t>
            </w:r>
            <w:r w:rsidRPr="00705016">
              <w:rPr>
                <w:rFonts w:ascii="Times New Roman" w:hAnsi="Times New Roman" w:cs="Times New Roman"/>
                <w:sz w:val="24"/>
                <w:szCs w:val="24"/>
              </w:rPr>
              <w:t>0</w:t>
            </w:r>
          </w:p>
        </w:tc>
        <w:tc>
          <w:tcPr>
            <w:tcW w:w="1769" w:type="dxa"/>
            <w:tcBorders>
              <w:top w:val="single" w:sz="4" w:space="0" w:color="auto"/>
              <w:left w:val="single" w:sz="4" w:space="0" w:color="auto"/>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vertAlign w:val="superscript"/>
              </w:rPr>
            </w:pPr>
            <w:r w:rsidRPr="00705016">
              <w:rPr>
                <w:rFonts w:ascii="Times New Roman" w:hAnsi="Times New Roman" w:cs="Times New Roman"/>
                <w:sz w:val="24"/>
                <w:szCs w:val="24"/>
                <w:lang w:val="kk-KZ"/>
              </w:rPr>
              <w:t>1:</w:t>
            </w:r>
            <w:r w:rsidRPr="00705016">
              <w:rPr>
                <w:rFonts w:ascii="Times New Roman" w:hAnsi="Times New Roman" w:cs="Times New Roman"/>
                <w:sz w:val="24"/>
                <w:szCs w:val="24"/>
              </w:rPr>
              <w:t>1</w:t>
            </w:r>
            <w:r w:rsidRPr="00705016">
              <w:rPr>
                <w:rFonts w:ascii="Times New Roman" w:hAnsi="Times New Roman" w:cs="Times New Roman"/>
                <w:sz w:val="24"/>
                <w:szCs w:val="24"/>
                <w:lang w:val="kk-KZ"/>
              </w:rPr>
              <w:t>000</w:t>
            </w:r>
            <w:r w:rsidRPr="00705016">
              <w:rPr>
                <w:rFonts w:ascii="Times New Roman" w:hAnsi="Times New Roman" w:cs="Times New Roman"/>
                <w:sz w:val="24"/>
                <w:szCs w:val="24"/>
              </w:rPr>
              <w:t>0</w:t>
            </w:r>
          </w:p>
        </w:tc>
      </w:tr>
      <w:tr w:rsidR="009F4CDF" w:rsidRPr="00705016" w:rsidTr="009F4CDF">
        <w:trPr>
          <w:trHeight w:val="371"/>
        </w:trPr>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№1</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vertAlign w:val="superscript"/>
              </w:rPr>
            </w:pPr>
            <w:r w:rsidRPr="00705016">
              <w:rPr>
                <w:rFonts w:ascii="Times New Roman" w:hAnsi="Times New Roman" w:cs="Times New Roman"/>
                <w:sz w:val="24"/>
                <w:szCs w:val="24"/>
              </w:rPr>
              <w:t>2,75±0,19</w:t>
            </w:r>
            <m:oMath>
              <m:r>
                <w:rPr>
                  <w:rFonts w:ascii="Cambria Math" w:hAnsi="Cambria Math" w:cs="Times New Roman"/>
                  <w:sz w:val="24"/>
                  <w:szCs w:val="24"/>
                </w:rPr>
                <m:t>∙</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4</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1,13±0,02</w:t>
            </w:r>
            <m:oMath>
              <m:r>
                <w:rPr>
                  <w:rFonts w:ascii="Cambria Math" w:hAnsi="Cambria Math" w:cs="Times New Roman"/>
                  <w:sz w:val="24"/>
                  <w:szCs w:val="24"/>
                </w:rPr>
                <m:t>∙</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5</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1,06±0,02</w:t>
            </w:r>
            <m:oMath>
              <m:r>
                <w:rPr>
                  <w:rFonts w:ascii="Cambria Math" w:hAnsi="Cambria Math" w:cs="Times New Roman"/>
                  <w:sz w:val="24"/>
                  <w:szCs w:val="24"/>
                </w:rPr>
                <m:t>∙</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6</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5,0±0,02</w:t>
            </w:r>
            <m:oMath>
              <m:r>
                <w:rPr>
                  <w:rFonts w:ascii="Cambria Math" w:hAnsi="Cambria Math" w:cs="Times New Roman"/>
                  <w:sz w:val="24"/>
                  <w:szCs w:val="24"/>
                </w:rPr>
                <m:t>∙</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6</w:t>
            </w:r>
          </w:p>
        </w:tc>
        <w:tc>
          <w:tcPr>
            <w:tcW w:w="1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1,12±0,01</w:t>
            </w:r>
            <m:oMath>
              <m:r>
                <w:rPr>
                  <w:rFonts w:ascii="Cambria Math" w:hAnsi="Cambria Math" w:cs="Times New Roman"/>
                  <w:sz w:val="24"/>
                  <w:szCs w:val="24"/>
                </w:rPr>
                <m:t>∙</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6</w:t>
            </w:r>
          </w:p>
        </w:tc>
      </w:tr>
      <w:tr w:rsidR="009F4CDF" w:rsidRPr="00705016" w:rsidTr="009F4CDF">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№2</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1,59±0,15</w:t>
            </w:r>
            <m:oMath>
              <m:r>
                <w:rPr>
                  <w:rFonts w:ascii="Cambria Math" w:hAnsi="Cambria Math" w:cs="Times New Roman"/>
                  <w:sz w:val="24"/>
                  <w:szCs w:val="24"/>
                </w:rPr>
                <m:t>∙</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4</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1,14±0,02</w:t>
            </w:r>
            <m:oMath>
              <m:r>
                <w:rPr>
                  <w:rFonts w:ascii="Cambria Math" w:hAnsi="Cambria Math" w:cs="Times New Roman"/>
                  <w:sz w:val="24"/>
                  <w:szCs w:val="24"/>
                </w:rPr>
                <m:t>∙</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5</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0,83±0,03</w:t>
            </w:r>
            <m:oMath>
              <m:r>
                <w:rPr>
                  <w:rFonts w:ascii="Cambria Math" w:hAnsi="Cambria Math" w:cs="Times New Roman"/>
                  <w:sz w:val="24"/>
                  <w:szCs w:val="24"/>
                </w:rPr>
                <m:t>∙</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5</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2,0±0,02</w:t>
            </w:r>
            <m:oMath>
              <m:r>
                <w:rPr>
                  <w:rFonts w:ascii="Cambria Math" w:hAnsi="Cambria Math" w:cs="Times New Roman"/>
                  <w:sz w:val="24"/>
                  <w:szCs w:val="24"/>
                </w:rPr>
                <m:t>∙</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6</w:t>
            </w:r>
          </w:p>
        </w:tc>
        <w:tc>
          <w:tcPr>
            <w:tcW w:w="1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0,63±0,02</w:t>
            </w:r>
            <m:oMath>
              <m:r>
                <w:rPr>
                  <w:rFonts w:ascii="Cambria Math" w:hAnsi="Cambria Math" w:cs="Times New Roman"/>
                  <w:sz w:val="24"/>
                  <w:szCs w:val="24"/>
                </w:rPr>
                <m:t>∙</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6</w:t>
            </w:r>
          </w:p>
        </w:tc>
      </w:tr>
      <w:tr w:rsidR="009F4CDF" w:rsidRPr="00705016" w:rsidTr="009F4CDF">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№3</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2,76±0,09</w:t>
            </w:r>
            <m:oMath>
              <m:r>
                <w:rPr>
                  <w:rFonts w:ascii="Cambria Math" w:hAnsi="Cambria Math" w:cs="Times New Roman"/>
                  <w:sz w:val="24"/>
                  <w:szCs w:val="24"/>
                </w:rPr>
                <m:t>∙</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5</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1,92±0,06</w:t>
            </w:r>
            <m:oMath>
              <m:r>
                <w:rPr>
                  <w:rFonts w:ascii="Cambria Math" w:hAnsi="Cambria Math" w:cs="Times New Roman"/>
                  <w:sz w:val="24"/>
                  <w:szCs w:val="24"/>
                </w:rPr>
                <m:t>∙</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6</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1,05±0,08</w:t>
            </w:r>
            <m:oMath>
              <m:r>
                <w:rPr>
                  <w:rFonts w:ascii="Cambria Math" w:hAnsi="Cambria Math" w:cs="Times New Roman"/>
                  <w:sz w:val="24"/>
                  <w:szCs w:val="24"/>
                </w:rPr>
                <m:t>∙</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7</w:t>
            </w:r>
          </w:p>
        </w:tc>
        <w:tc>
          <w:tcPr>
            <w:tcW w:w="1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1,37±0,02</w:t>
            </w:r>
            <m:oMath>
              <m:r>
                <w:rPr>
                  <w:rFonts w:ascii="Cambria Math" w:hAnsi="Cambria Math" w:cs="Times New Roman"/>
                  <w:sz w:val="24"/>
                  <w:szCs w:val="24"/>
                </w:rPr>
                <m:t>∙</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6</w:t>
            </w:r>
          </w:p>
        </w:tc>
      </w:tr>
      <w:tr w:rsidR="009F4CDF" w:rsidRPr="00705016" w:rsidTr="009F4CDF">
        <w:trPr>
          <w:trHeight w:val="308"/>
        </w:trPr>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№4</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5,16±0,06</w:t>
            </w:r>
            <m:oMath>
              <m:r>
                <w:rPr>
                  <w:rFonts w:ascii="Cambria Math" w:hAnsi="Cambria Math" w:cs="Times New Roman"/>
                  <w:sz w:val="24"/>
                  <w:szCs w:val="24"/>
                </w:rPr>
                <m:t>∙</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5</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1,63±0,07</w:t>
            </w:r>
            <m:oMath>
              <m:r>
                <w:rPr>
                  <w:rFonts w:ascii="Cambria Math" w:hAnsi="Cambria Math" w:cs="Times New Roman"/>
                  <w:sz w:val="24"/>
                  <w:szCs w:val="24"/>
                </w:rPr>
                <m:t>∙</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5</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0,83±0,03</w:t>
            </w:r>
            <m:oMath>
              <m:r>
                <w:rPr>
                  <w:rFonts w:ascii="Cambria Math" w:hAnsi="Cambria Math" w:cs="Times New Roman"/>
                  <w:sz w:val="24"/>
                  <w:szCs w:val="24"/>
                </w:rPr>
                <m:t>∙</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6</w:t>
            </w:r>
          </w:p>
        </w:tc>
        <w:tc>
          <w:tcPr>
            <w:tcW w:w="1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1,83±0,07</w:t>
            </w:r>
            <m:oMath>
              <m:r>
                <w:rPr>
                  <w:rFonts w:ascii="Cambria Math" w:hAnsi="Cambria Math" w:cs="Times New Roman"/>
                  <w:sz w:val="24"/>
                  <w:szCs w:val="24"/>
                </w:rPr>
                <m:t>∙</m:t>
              </m:r>
            </m:oMath>
            <w:r w:rsidRPr="00705016">
              <w:rPr>
                <w:rFonts w:ascii="Times New Roman" w:hAnsi="Times New Roman" w:cs="Times New Roman"/>
                <w:sz w:val="24"/>
                <w:szCs w:val="24"/>
              </w:rPr>
              <w:t>10</w:t>
            </w:r>
            <w:r w:rsidRPr="00705016">
              <w:rPr>
                <w:rFonts w:ascii="Times New Roman" w:hAnsi="Times New Roman" w:cs="Times New Roman"/>
                <w:sz w:val="24"/>
                <w:szCs w:val="24"/>
                <w:vertAlign w:val="superscript"/>
              </w:rPr>
              <w:t>5</w:t>
            </w:r>
          </w:p>
        </w:tc>
      </w:tr>
    </w:tbl>
    <w:p w:rsidR="009F4CDF" w:rsidRPr="00705016" w:rsidRDefault="009F4CDF" w:rsidP="0070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tlid-translation"/>
          <w:rFonts w:ascii="Times New Roman" w:hAnsi="Times New Roman" w:cs="Times New Roman"/>
          <w:sz w:val="28"/>
          <w:szCs w:val="28"/>
          <w:lang w:val="kk-KZ"/>
        </w:rPr>
      </w:pPr>
    </w:p>
    <w:p w:rsidR="009F4CDF" w:rsidRPr="00705016" w:rsidRDefault="00B0446A" w:rsidP="0070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tlid-translation"/>
          <w:rFonts w:ascii="Times New Roman" w:hAnsi="Times New Roman" w:cs="Times New Roman"/>
          <w:sz w:val="28"/>
          <w:szCs w:val="28"/>
          <w:lang w:val="kk-KZ" w:eastAsia="zh-CN"/>
        </w:rPr>
      </w:pPr>
      <w:r w:rsidRPr="00B0446A">
        <w:rPr>
          <w:rStyle w:val="jlqj4b"/>
          <w:rFonts w:ascii="Times New Roman" w:hAnsi="Times New Roman" w:cs="Times New Roman"/>
          <w:sz w:val="28"/>
          <w:szCs w:val="28"/>
          <w:lang w:val="kk-KZ"/>
        </w:rPr>
        <w:t>31</w:t>
      </w:r>
      <w:r w:rsidR="009F4CDF" w:rsidRPr="00705016">
        <w:rPr>
          <w:rStyle w:val="jlqj4b"/>
          <w:rFonts w:ascii="Times New Roman" w:hAnsi="Times New Roman" w:cs="Times New Roman"/>
          <w:sz w:val="28"/>
          <w:szCs w:val="28"/>
          <w:lang w:val="kk-KZ"/>
        </w:rPr>
        <w:t>-кестеге сәйкес бактериялық колониялардың санын зерттеу әртүрлі сынама нүктелерінде бактериялар санының өсу тенденциялары әртүрлі болғанын көрсетті, бірақ колония түзуші бактериялар барлық үлгілерде болған. Бірінші сынама алу нүктесінен бастап қоректік ортаның әр түрлі сұйылтуындағы су сынамасында колония түзуші бактериялардың әр түрлі өсу дәрежесі байқалды, бірақ 1:10000 қоректік ортаны сұйылту колония түзуші микроорганизмдердің максималды өсуін көрсетті. Бастапқы қоректік ортада колония түзуші микроорганизмдер саны 2,75±0,19</w:t>
      </w:r>
      <m:oMath>
        <m:r>
          <w:rPr>
            <w:rFonts w:ascii="Cambria Math" w:hAnsi="Cambria Math" w:cs="Times New Roman"/>
            <w:sz w:val="24"/>
            <w:szCs w:val="24"/>
            <w:lang w:val="kk-KZ"/>
          </w:rPr>
          <m:t>∙</m:t>
        </m:r>
      </m:oMath>
      <w:r w:rsidR="009F4CDF" w:rsidRPr="00705016">
        <w:rPr>
          <w:rStyle w:val="jlqj4b"/>
          <w:rFonts w:ascii="Times New Roman" w:hAnsi="Times New Roman" w:cs="Times New Roman"/>
          <w:sz w:val="28"/>
          <w:szCs w:val="28"/>
          <w:lang w:val="kk-KZ"/>
        </w:rPr>
        <w:t>10</w:t>
      </w:r>
      <w:r w:rsidR="009F4CDF" w:rsidRPr="00705016">
        <w:rPr>
          <w:rStyle w:val="jlqj4b"/>
          <w:rFonts w:ascii="Times New Roman" w:hAnsi="Times New Roman" w:cs="Times New Roman"/>
          <w:sz w:val="28"/>
          <w:szCs w:val="28"/>
          <w:vertAlign w:val="superscript"/>
          <w:lang w:val="kk-KZ"/>
        </w:rPr>
        <w:t>4</w:t>
      </w:r>
      <w:r w:rsidR="009F4CDF" w:rsidRPr="00705016">
        <w:rPr>
          <w:rStyle w:val="jlqj4b"/>
          <w:rFonts w:ascii="Times New Roman" w:hAnsi="Times New Roman" w:cs="Times New Roman"/>
          <w:sz w:val="28"/>
          <w:szCs w:val="28"/>
          <w:lang w:val="kk-KZ"/>
        </w:rPr>
        <w:t xml:space="preserve"> КТБ/мл құрады және қоректік ортаның сұйылтуының жоғарылауымен біртіндеп көбейіп отырды. Қоректік ортаны сұйылту кезінде колония түзуші бактериялардың максималды саны 10</w:t>
      </w:r>
      <w:r w:rsidR="009F4CDF" w:rsidRPr="00705016">
        <w:rPr>
          <w:rStyle w:val="jlqj4b"/>
          <w:rFonts w:ascii="Times New Roman" w:hAnsi="Times New Roman" w:cs="Times New Roman"/>
          <w:sz w:val="28"/>
          <w:szCs w:val="28"/>
          <w:vertAlign w:val="superscript"/>
          <w:lang w:val="kk-KZ"/>
        </w:rPr>
        <w:t>4</w:t>
      </w:r>
      <w:r w:rsidR="009F4CDF" w:rsidRPr="00705016">
        <w:rPr>
          <w:rStyle w:val="jlqj4b"/>
          <w:rFonts w:ascii="Times New Roman" w:hAnsi="Times New Roman" w:cs="Times New Roman"/>
          <w:sz w:val="28"/>
          <w:szCs w:val="28"/>
          <w:lang w:val="kk-KZ"/>
        </w:rPr>
        <w:t xml:space="preserve"> концентрациясында - 5,0±0,82</w:t>
      </w:r>
      <m:oMath>
        <m:r>
          <w:rPr>
            <w:rFonts w:ascii="Cambria Math" w:hAnsi="Cambria Math" w:cs="Times New Roman"/>
            <w:sz w:val="24"/>
            <w:szCs w:val="24"/>
            <w:lang w:val="kk-KZ"/>
          </w:rPr>
          <m:t>∙</m:t>
        </m:r>
      </m:oMath>
      <w:r w:rsidR="009F4CDF" w:rsidRPr="00705016">
        <w:rPr>
          <w:rStyle w:val="jlqj4b"/>
          <w:rFonts w:ascii="Times New Roman" w:hAnsi="Times New Roman" w:cs="Times New Roman"/>
          <w:sz w:val="28"/>
          <w:szCs w:val="28"/>
          <w:lang w:val="kk-KZ"/>
        </w:rPr>
        <w:t>10</w:t>
      </w:r>
      <w:r w:rsidR="009F4CDF" w:rsidRPr="00705016">
        <w:rPr>
          <w:rStyle w:val="jlqj4b"/>
          <w:rFonts w:ascii="Times New Roman" w:hAnsi="Times New Roman" w:cs="Times New Roman"/>
          <w:sz w:val="28"/>
          <w:szCs w:val="28"/>
          <w:vertAlign w:val="superscript"/>
          <w:lang w:val="kk-KZ"/>
        </w:rPr>
        <w:t>6</w:t>
      </w:r>
      <w:r w:rsidR="009F4CDF" w:rsidRPr="00705016">
        <w:rPr>
          <w:rStyle w:val="jlqj4b"/>
          <w:rFonts w:ascii="Times New Roman" w:hAnsi="Times New Roman" w:cs="Times New Roman"/>
          <w:sz w:val="28"/>
          <w:szCs w:val="28"/>
          <w:lang w:val="kk-KZ"/>
        </w:rPr>
        <w:t xml:space="preserve"> КТБ/мл құрады. Бастапқы қоректік ортадағы екінші сынама алу нүктесінің су сынамасында колония түзуші микроорганизмдер саны 1,59±0,15</w:t>
      </w:r>
      <m:oMath>
        <m:r>
          <w:rPr>
            <w:rFonts w:ascii="Cambria Math" w:hAnsi="Cambria Math" w:cs="Times New Roman"/>
            <w:sz w:val="24"/>
            <w:szCs w:val="24"/>
            <w:lang w:val="kk-KZ"/>
          </w:rPr>
          <m:t>∙</m:t>
        </m:r>
      </m:oMath>
      <w:r w:rsidR="009F4CDF" w:rsidRPr="00705016">
        <w:rPr>
          <w:rStyle w:val="jlqj4b"/>
          <w:rFonts w:ascii="Times New Roman" w:hAnsi="Times New Roman" w:cs="Times New Roman"/>
          <w:sz w:val="28"/>
          <w:szCs w:val="28"/>
          <w:lang w:val="kk-KZ"/>
        </w:rPr>
        <w:t>10</w:t>
      </w:r>
      <w:r w:rsidR="009F4CDF" w:rsidRPr="00705016">
        <w:rPr>
          <w:rStyle w:val="jlqj4b"/>
          <w:rFonts w:ascii="Times New Roman" w:hAnsi="Times New Roman" w:cs="Times New Roman"/>
          <w:sz w:val="28"/>
          <w:szCs w:val="28"/>
          <w:vertAlign w:val="superscript"/>
          <w:lang w:val="kk-KZ"/>
        </w:rPr>
        <w:t>4</w:t>
      </w:r>
      <w:r w:rsidR="009F4CDF" w:rsidRPr="00705016">
        <w:rPr>
          <w:rStyle w:val="jlqj4b"/>
          <w:rFonts w:ascii="Times New Roman" w:hAnsi="Times New Roman" w:cs="Times New Roman"/>
          <w:sz w:val="28"/>
          <w:szCs w:val="28"/>
          <w:lang w:val="kk-KZ"/>
        </w:rPr>
        <w:t xml:space="preserve"> КТБ/мл құрады және қоректік ортаның сұйылтуының жоғарылауымен біртіндеп көбейді. Қоректік ортаны сұйылту кезінде колония түзуші бактериялардың максималды саны 10</w:t>
      </w:r>
      <w:r w:rsidR="009F4CDF" w:rsidRPr="00705016">
        <w:rPr>
          <w:rStyle w:val="jlqj4b"/>
          <w:rFonts w:ascii="Times New Roman" w:hAnsi="Times New Roman" w:cs="Times New Roman"/>
          <w:sz w:val="28"/>
          <w:szCs w:val="28"/>
          <w:vertAlign w:val="superscript"/>
          <w:lang w:val="kk-KZ"/>
        </w:rPr>
        <w:t>4</w:t>
      </w:r>
      <w:r w:rsidR="009F4CDF" w:rsidRPr="00705016">
        <w:rPr>
          <w:rStyle w:val="jlqj4b"/>
          <w:rFonts w:ascii="Times New Roman" w:hAnsi="Times New Roman" w:cs="Times New Roman"/>
          <w:sz w:val="28"/>
          <w:szCs w:val="28"/>
          <w:lang w:val="kk-KZ"/>
        </w:rPr>
        <w:t>концентрациясында - 2,0 ± 0,82</w:t>
      </w:r>
      <m:oMath>
        <m:r>
          <w:rPr>
            <w:rFonts w:ascii="Cambria Math" w:hAnsi="Cambria Math" w:cs="Times New Roman"/>
            <w:sz w:val="24"/>
            <w:szCs w:val="24"/>
            <w:lang w:val="kk-KZ"/>
          </w:rPr>
          <m:t>∙</m:t>
        </m:r>
      </m:oMath>
      <w:r w:rsidR="009F4CDF" w:rsidRPr="00705016">
        <w:rPr>
          <w:rStyle w:val="jlqj4b"/>
          <w:rFonts w:ascii="Times New Roman" w:hAnsi="Times New Roman" w:cs="Times New Roman"/>
          <w:sz w:val="28"/>
          <w:szCs w:val="28"/>
          <w:lang w:val="kk-KZ"/>
        </w:rPr>
        <w:t>10</w:t>
      </w:r>
      <w:r w:rsidR="009F4CDF" w:rsidRPr="00705016">
        <w:rPr>
          <w:rStyle w:val="jlqj4b"/>
          <w:rFonts w:ascii="Times New Roman" w:hAnsi="Times New Roman" w:cs="Times New Roman"/>
          <w:sz w:val="28"/>
          <w:szCs w:val="28"/>
          <w:vertAlign w:val="superscript"/>
          <w:lang w:val="kk-KZ"/>
        </w:rPr>
        <w:t>6</w:t>
      </w:r>
      <w:r w:rsidR="009F4CDF" w:rsidRPr="00705016">
        <w:rPr>
          <w:rStyle w:val="jlqj4b"/>
          <w:rFonts w:ascii="Times New Roman" w:hAnsi="Times New Roman" w:cs="Times New Roman"/>
          <w:sz w:val="28"/>
          <w:szCs w:val="28"/>
          <w:lang w:val="kk-KZ"/>
        </w:rPr>
        <w:t xml:space="preserve"> КТБ/мл құрады. Бастапқы қоректік ортадағы үшінші сынамалық нүктенің су сынамасында колония түзуші микроорганизмдер саны шексіз болды, содан кейін қоректік ортаның сұйылтуының жоғарылауымен біртіндеп көбейді. Колония түзетін бактериялардың максималды саны 10</w:t>
      </w:r>
      <w:r w:rsidR="009F4CDF" w:rsidRPr="00705016">
        <w:rPr>
          <w:rStyle w:val="jlqj4b"/>
          <w:rFonts w:ascii="Times New Roman" w:hAnsi="Times New Roman" w:cs="Times New Roman"/>
          <w:sz w:val="28"/>
          <w:szCs w:val="28"/>
          <w:vertAlign w:val="superscript"/>
          <w:lang w:val="kk-KZ"/>
        </w:rPr>
        <w:t>4</w:t>
      </w:r>
      <w:r w:rsidR="009F4CDF" w:rsidRPr="00705016">
        <w:rPr>
          <w:rStyle w:val="jlqj4b"/>
          <w:rFonts w:ascii="Times New Roman" w:hAnsi="Times New Roman" w:cs="Times New Roman"/>
          <w:sz w:val="28"/>
          <w:szCs w:val="28"/>
          <w:lang w:val="kk-KZ"/>
        </w:rPr>
        <w:t xml:space="preserve"> концентрациясында - 1,05±0,12</w:t>
      </w:r>
      <m:oMath>
        <m:r>
          <w:rPr>
            <w:rFonts w:ascii="Cambria Math" w:hAnsi="Cambria Math" w:cs="Times New Roman"/>
            <w:sz w:val="24"/>
            <w:szCs w:val="24"/>
            <w:lang w:val="kk-KZ"/>
          </w:rPr>
          <m:t>∙</m:t>
        </m:r>
      </m:oMath>
      <w:r w:rsidR="009F4CDF" w:rsidRPr="00705016">
        <w:rPr>
          <w:rStyle w:val="jlqj4b"/>
          <w:rFonts w:ascii="Times New Roman" w:hAnsi="Times New Roman" w:cs="Times New Roman"/>
          <w:sz w:val="28"/>
          <w:szCs w:val="28"/>
          <w:lang w:val="kk-KZ"/>
        </w:rPr>
        <w:t>10</w:t>
      </w:r>
      <w:r w:rsidR="009F4CDF" w:rsidRPr="00705016">
        <w:rPr>
          <w:rStyle w:val="jlqj4b"/>
          <w:rFonts w:ascii="Times New Roman" w:hAnsi="Times New Roman" w:cs="Times New Roman"/>
          <w:sz w:val="28"/>
          <w:szCs w:val="28"/>
          <w:vertAlign w:val="superscript"/>
          <w:lang w:val="kk-KZ"/>
        </w:rPr>
        <w:t>7</w:t>
      </w:r>
      <w:r w:rsidR="009F4CDF" w:rsidRPr="00705016">
        <w:rPr>
          <w:rStyle w:val="jlqj4b"/>
          <w:rFonts w:ascii="Times New Roman" w:hAnsi="Times New Roman" w:cs="Times New Roman"/>
          <w:sz w:val="28"/>
          <w:szCs w:val="28"/>
          <w:lang w:val="kk-KZ"/>
        </w:rPr>
        <w:t xml:space="preserve"> КТБ/мл болды. Алғашқы қоректік ортадағы төртінші іріктеу нүктесінің су сынамасында колония түзуші микроорганизмдер саны шексіз болды, содан кейін қоректік ортаның сұйылтуының жоғарылауымен біртіндеп колония түзуші бактериялардың саны азайды. Қоректік ортаны сұйылту кезінде колония түзуші бактериялардың максималды саны 10</w:t>
      </w:r>
      <w:r w:rsidR="009F4CDF" w:rsidRPr="00705016">
        <w:rPr>
          <w:rStyle w:val="jlqj4b"/>
          <w:rFonts w:ascii="Times New Roman" w:hAnsi="Times New Roman" w:cs="Times New Roman"/>
          <w:sz w:val="28"/>
          <w:szCs w:val="28"/>
          <w:vertAlign w:val="superscript"/>
          <w:lang w:val="kk-KZ"/>
        </w:rPr>
        <w:t>4</w:t>
      </w:r>
      <w:r w:rsidR="009F4CDF" w:rsidRPr="00705016">
        <w:rPr>
          <w:rStyle w:val="jlqj4b"/>
          <w:rFonts w:ascii="Times New Roman" w:hAnsi="Times New Roman" w:cs="Times New Roman"/>
          <w:sz w:val="28"/>
          <w:szCs w:val="28"/>
          <w:lang w:val="kk-KZ"/>
        </w:rPr>
        <w:t>- 0,83±0,3</w:t>
      </w:r>
      <m:oMath>
        <m:r>
          <w:rPr>
            <w:rFonts w:ascii="Cambria Math" w:hAnsi="Cambria Math" w:cs="Times New Roman"/>
            <w:sz w:val="24"/>
            <w:szCs w:val="24"/>
            <w:lang w:val="kk-KZ"/>
          </w:rPr>
          <m:t>∙</m:t>
        </m:r>
      </m:oMath>
      <w:r w:rsidR="009F4CDF" w:rsidRPr="00705016">
        <w:rPr>
          <w:rStyle w:val="jlqj4b"/>
          <w:rFonts w:ascii="Times New Roman" w:hAnsi="Times New Roman" w:cs="Times New Roman"/>
          <w:sz w:val="28"/>
          <w:szCs w:val="28"/>
          <w:lang w:val="kk-KZ"/>
        </w:rPr>
        <w:t>10</w:t>
      </w:r>
      <w:r w:rsidR="009F4CDF" w:rsidRPr="00705016">
        <w:rPr>
          <w:rStyle w:val="jlqj4b"/>
          <w:rFonts w:ascii="Times New Roman" w:hAnsi="Times New Roman" w:cs="Times New Roman"/>
          <w:sz w:val="28"/>
          <w:szCs w:val="28"/>
          <w:vertAlign w:val="superscript"/>
          <w:lang w:val="kk-KZ"/>
        </w:rPr>
        <w:t>6</w:t>
      </w:r>
      <w:r w:rsidR="009F4CDF" w:rsidRPr="00705016">
        <w:rPr>
          <w:rStyle w:val="jlqj4b"/>
          <w:rFonts w:ascii="Times New Roman" w:hAnsi="Times New Roman" w:cs="Times New Roman"/>
          <w:sz w:val="28"/>
          <w:szCs w:val="28"/>
          <w:lang w:val="kk-KZ"/>
        </w:rPr>
        <w:t xml:space="preserve"> КТБ/мл </w:t>
      </w:r>
      <w:r w:rsidR="009F4CDF" w:rsidRPr="00705016">
        <w:rPr>
          <w:rStyle w:val="jlqj4b"/>
          <w:rFonts w:ascii="Times New Roman" w:hAnsi="Times New Roman" w:cs="Times New Roman"/>
          <w:sz w:val="28"/>
          <w:szCs w:val="28"/>
          <w:lang w:val="kk-KZ"/>
        </w:rPr>
        <w:lastRenderedPageBreak/>
        <w:t>құрады. Барлық іріктеу нүктелері үшін колония түзуші бактериялардың саны қоректік ортаны 1:100000 сұйылту кезінде колония түзуші микроорганизмдер санының азаюы болды, ең аз мөлшері сынаманың 2 нүктесінде байқалды, 0,63±0,22</w:t>
      </w:r>
      <m:oMath>
        <m:r>
          <w:rPr>
            <w:rFonts w:ascii="Cambria Math" w:hAnsi="Cambria Math" w:cs="Times New Roman"/>
            <w:sz w:val="24"/>
            <w:szCs w:val="24"/>
            <w:lang w:val="kk-KZ"/>
          </w:rPr>
          <m:t>∙</m:t>
        </m:r>
      </m:oMath>
      <w:r w:rsidR="009F4CDF" w:rsidRPr="00705016">
        <w:rPr>
          <w:rStyle w:val="jlqj4b"/>
          <w:rFonts w:ascii="Times New Roman" w:hAnsi="Times New Roman" w:cs="Times New Roman"/>
          <w:sz w:val="28"/>
          <w:szCs w:val="28"/>
          <w:lang w:val="kk-KZ"/>
        </w:rPr>
        <w:t>10</w:t>
      </w:r>
      <w:r w:rsidR="009F4CDF" w:rsidRPr="00705016">
        <w:rPr>
          <w:rStyle w:val="jlqj4b"/>
          <w:rFonts w:ascii="Times New Roman" w:hAnsi="Times New Roman" w:cs="Times New Roman"/>
          <w:sz w:val="28"/>
          <w:szCs w:val="28"/>
          <w:vertAlign w:val="superscript"/>
          <w:lang w:val="kk-KZ"/>
        </w:rPr>
        <w:t>6</w:t>
      </w:r>
      <w:r w:rsidR="009F4CDF" w:rsidRPr="00705016">
        <w:rPr>
          <w:rStyle w:val="jlqj4b"/>
          <w:rFonts w:ascii="Times New Roman" w:hAnsi="Times New Roman" w:cs="Times New Roman"/>
          <w:sz w:val="28"/>
          <w:szCs w:val="28"/>
          <w:lang w:val="kk-KZ"/>
        </w:rPr>
        <w:t xml:space="preserve"> КТБ/мл құрады.</w:t>
      </w:r>
    </w:p>
    <w:p w:rsidR="009F4CDF" w:rsidRPr="00705016" w:rsidRDefault="009F4CDF" w:rsidP="0070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jlqj4b"/>
          <w:rFonts w:ascii="Times New Roman" w:hAnsi="Times New Roman" w:cs="Times New Roman"/>
          <w:lang w:val="kk-KZ"/>
        </w:rPr>
      </w:pPr>
      <w:r w:rsidRPr="00705016">
        <w:rPr>
          <w:rStyle w:val="jlqj4b"/>
          <w:rFonts w:ascii="Times New Roman" w:hAnsi="Times New Roman" w:cs="Times New Roman"/>
          <w:sz w:val="28"/>
          <w:szCs w:val="28"/>
          <w:lang w:val="kk-KZ"/>
        </w:rPr>
        <w:t xml:space="preserve">Саңырауқұлақтар мен актиномицеттердің колониялары да анықталды, нәтижесінде алынған мәліметтер 5 кестеде келтірілген. </w:t>
      </w:r>
    </w:p>
    <w:p w:rsidR="009F4CDF" w:rsidRPr="00705016" w:rsidRDefault="009F4CDF" w:rsidP="0070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Колония түзетін саңырауқұлақтар 1 және 3 үлгілерде, ал актиномицеттер Нұра ауылында алынған барлық үлгілерінде байқалды. </w:t>
      </w:r>
      <w:r w:rsidRPr="00705016">
        <w:rPr>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1 сынамада бастапқы қоректік ортадағы саңырауқұлақ колониялары сансыз болды, 1:100 сұйылтқанда олар 0,5±0,26</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4</w:t>
      </w:r>
      <w:r w:rsidRPr="00705016">
        <w:rPr>
          <w:rStyle w:val="jlqj4b"/>
          <w:rFonts w:ascii="Times New Roman" w:hAnsi="Times New Roman" w:cs="Times New Roman"/>
          <w:sz w:val="28"/>
          <w:szCs w:val="28"/>
          <w:lang w:val="kk-KZ"/>
        </w:rPr>
        <w:t xml:space="preserve"> КТБ/мл, ал 1:1000 сұйылтқанда 0,17±0,15</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5</w:t>
      </w:r>
      <w:r w:rsidRPr="00705016">
        <w:rPr>
          <w:rStyle w:val="jlqj4b"/>
          <w:rFonts w:ascii="Times New Roman" w:hAnsi="Times New Roman" w:cs="Times New Roman"/>
          <w:sz w:val="28"/>
          <w:szCs w:val="28"/>
          <w:lang w:val="kk-KZ"/>
        </w:rPr>
        <w:t xml:space="preserve"> КТБ/мл болған. </w:t>
      </w:r>
      <w:r w:rsidRPr="00705016">
        <w:rPr>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3 сынамада бастапқы қоректік ортадағы саңырауқұлақ колониялары 0,73±0,31</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xml:space="preserve"> КТБ/мл, 1:100 сұйылтылуымен олар 0,43 ± 0,24</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4</w:t>
      </w:r>
      <w:r w:rsidRPr="00705016">
        <w:rPr>
          <w:rStyle w:val="jlqj4b"/>
          <w:rFonts w:ascii="Times New Roman" w:hAnsi="Times New Roman" w:cs="Times New Roman"/>
          <w:sz w:val="28"/>
          <w:szCs w:val="28"/>
          <w:lang w:val="kk-KZ"/>
        </w:rPr>
        <w:t xml:space="preserve"> КТБ/мл, ал 1:10000 сұйылтылған кезде 19±0,25</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5</w:t>
      </w:r>
      <w:r w:rsidRPr="00705016">
        <w:rPr>
          <w:rStyle w:val="jlqj4b"/>
          <w:rFonts w:ascii="Times New Roman" w:hAnsi="Times New Roman" w:cs="Times New Roman"/>
          <w:sz w:val="28"/>
          <w:szCs w:val="28"/>
          <w:lang w:val="kk-KZ"/>
        </w:rPr>
        <w:t xml:space="preserve"> КТБ/мл болғаны анықталған. Барлық үлгілердегі актиномицеттер тесті оң болды және қоректік ортаның сұйылтуымен олардың саны көбейе бастағаны анықталған. Сонымен, алғашқы сынамада актиномицеттер бастапқы қоректік ортада 0,43±0,24</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xml:space="preserve"> КТБ/мл, 1:100 сұйылтқанда - 2,97 ± 0,63</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4</w:t>
      </w:r>
      <w:r w:rsidRPr="00705016">
        <w:rPr>
          <w:rStyle w:val="jlqj4b"/>
          <w:rFonts w:ascii="Times New Roman" w:hAnsi="Times New Roman" w:cs="Times New Roman"/>
          <w:sz w:val="28"/>
          <w:szCs w:val="28"/>
          <w:lang w:val="kk-KZ"/>
        </w:rPr>
        <w:t xml:space="preserve"> КТБ/мл, 1: 1000 сұйылтылған кезде - 1,27±0,41</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5</w:t>
      </w:r>
      <w:r w:rsidRPr="00705016">
        <w:rPr>
          <w:rStyle w:val="jlqj4b"/>
          <w:rFonts w:ascii="Times New Roman" w:hAnsi="Times New Roman" w:cs="Times New Roman"/>
          <w:sz w:val="28"/>
          <w:szCs w:val="28"/>
          <w:lang w:val="kk-KZ"/>
        </w:rPr>
        <w:t xml:space="preserve"> КТБ/мл болды. Екінші сынамада актиномицеттер бастапқы қоректік ортада 0,33±0,22</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xml:space="preserve"> КТБ/мл, 1:100 сұйылтқанда - 0,13±0,63</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4</w:t>
      </w:r>
      <w:r w:rsidRPr="00705016">
        <w:rPr>
          <w:rStyle w:val="jlqj4b"/>
          <w:rFonts w:ascii="Times New Roman" w:hAnsi="Times New Roman" w:cs="Times New Roman"/>
          <w:sz w:val="28"/>
          <w:szCs w:val="28"/>
          <w:lang w:val="kk-KZ"/>
        </w:rPr>
        <w:t xml:space="preserve"> КТБ/мл, 1:1000 сұйылтқанда - 0,10±0,12</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5</w:t>
      </w:r>
      <w:r w:rsidRPr="00705016">
        <w:rPr>
          <w:rStyle w:val="jlqj4b"/>
          <w:rFonts w:ascii="Times New Roman" w:hAnsi="Times New Roman" w:cs="Times New Roman"/>
          <w:sz w:val="28"/>
          <w:szCs w:val="28"/>
          <w:lang w:val="kk-KZ"/>
        </w:rPr>
        <w:t xml:space="preserve"> КТБ/мл болды. Үшінші сынамада бастапқы қоректік ортадағы актиномицеттер сансыз болды, 1: 100 сұйылтқанда - 0,33 ± 0,21</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4</w:t>
      </w:r>
      <w:r w:rsidRPr="00705016">
        <w:rPr>
          <w:rStyle w:val="jlqj4b"/>
          <w:rFonts w:ascii="Times New Roman" w:hAnsi="Times New Roman" w:cs="Times New Roman"/>
          <w:sz w:val="28"/>
          <w:szCs w:val="28"/>
          <w:lang w:val="kk-KZ"/>
        </w:rPr>
        <w:t xml:space="preserve"> КТБ/мл, 1:1000 сұйылтқанда - 0,15 ± 0,19</w:t>
      </w:r>
      <m:oMath>
        <m:r>
          <w:rPr>
            <w:rFonts w:ascii="Cambria Math" w:hAnsi="Cambria Math" w:cs="Times New Roman"/>
            <w:sz w:val="24"/>
            <w:szCs w:val="24"/>
            <w:lang w:val="kk-KZ"/>
          </w:rPr>
          <m:t>∙</m:t>
        </m:r>
      </m:oMath>
      <w:r w:rsidRPr="00705016">
        <w:rPr>
          <w:rStyle w:val="jlqj4b"/>
          <w:rFonts w:ascii="Times New Roman" w:hAnsi="Times New Roman" w:cs="Times New Roman"/>
          <w:sz w:val="28"/>
          <w:szCs w:val="28"/>
          <w:lang w:val="kk-KZ"/>
        </w:rPr>
        <w:t>10</w:t>
      </w:r>
      <w:r w:rsidRPr="00705016">
        <w:rPr>
          <w:rStyle w:val="jlqj4b"/>
          <w:rFonts w:ascii="Times New Roman" w:hAnsi="Times New Roman" w:cs="Times New Roman"/>
          <w:sz w:val="28"/>
          <w:szCs w:val="28"/>
          <w:vertAlign w:val="superscript"/>
          <w:lang w:val="kk-KZ"/>
        </w:rPr>
        <w:t>5</w:t>
      </w:r>
      <w:r w:rsidRPr="00705016">
        <w:rPr>
          <w:rStyle w:val="jlqj4b"/>
          <w:rFonts w:ascii="Times New Roman" w:hAnsi="Times New Roman" w:cs="Times New Roman"/>
          <w:sz w:val="28"/>
          <w:szCs w:val="28"/>
          <w:lang w:val="kk-KZ"/>
        </w:rPr>
        <w:t xml:space="preserve"> КТБ/мл болғаны анықталған. </w:t>
      </w:r>
    </w:p>
    <w:p w:rsidR="009F4CDF" w:rsidRPr="00705016" w:rsidRDefault="009F4CDF" w:rsidP="0070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jlqj4b"/>
          <w:rFonts w:ascii="Times New Roman" w:hAnsi="Times New Roman" w:cs="Times New Roman"/>
          <w:sz w:val="28"/>
          <w:szCs w:val="28"/>
          <w:lang w:val="kk-KZ"/>
        </w:rPr>
      </w:pPr>
    </w:p>
    <w:p w:rsidR="009F4CDF" w:rsidRPr="00705016" w:rsidRDefault="009F4CDF" w:rsidP="0070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Кесте </w:t>
      </w:r>
      <w:r w:rsidR="00B0446A" w:rsidRPr="00B0446A">
        <w:rPr>
          <w:rStyle w:val="jlqj4b"/>
          <w:rFonts w:ascii="Times New Roman" w:hAnsi="Times New Roman" w:cs="Times New Roman"/>
          <w:sz w:val="28"/>
          <w:szCs w:val="28"/>
          <w:lang w:val="kk-KZ"/>
        </w:rPr>
        <w:t>31</w:t>
      </w:r>
      <w:r w:rsidRPr="00705016">
        <w:rPr>
          <w:rStyle w:val="jlqj4b"/>
          <w:rFonts w:ascii="Times New Roman" w:hAnsi="Times New Roman" w:cs="Times New Roman"/>
          <w:sz w:val="28"/>
          <w:szCs w:val="28"/>
          <w:lang w:val="kk-KZ"/>
        </w:rPr>
        <w:t>- Қарағанды облысы Нұра ауылынан алынған су сынамаларындағы саңырауқұлақтар мен актиномицеттердің көрсеткіштері, КТБ/мл</w:t>
      </w:r>
    </w:p>
    <w:p w:rsidR="009F4CDF" w:rsidRPr="00705016" w:rsidRDefault="009F4CDF" w:rsidP="00705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kern w:val="2"/>
          <w:lang w:val="kk-KZ"/>
        </w:rPr>
      </w:pPr>
    </w:p>
    <w:tbl>
      <w:tblPr>
        <w:tblStyle w:val="ab"/>
        <w:tblW w:w="9322" w:type="dxa"/>
        <w:tblLook w:val="04A0"/>
      </w:tblPr>
      <w:tblGrid>
        <w:gridCol w:w="1030"/>
        <w:gridCol w:w="2594"/>
        <w:gridCol w:w="1853"/>
        <w:gridCol w:w="1853"/>
        <w:gridCol w:w="1992"/>
      </w:tblGrid>
      <w:tr w:rsidR="009F4CDF" w:rsidRPr="00A90E94" w:rsidTr="009F4CDF">
        <w:trPr>
          <w:trHeight w:val="165"/>
        </w:trPr>
        <w:tc>
          <w:tcPr>
            <w:tcW w:w="98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 xml:space="preserve">Сынама </w:t>
            </w:r>
            <w:r w:rsidRPr="00705016">
              <w:rPr>
                <w:rFonts w:ascii="Times New Roman" w:hAnsi="Times New Roman" w:cs="Times New Roman"/>
                <w:sz w:val="24"/>
                <w:szCs w:val="24"/>
              </w:rPr>
              <w:t>№</w:t>
            </w:r>
          </w:p>
        </w:tc>
        <w:tc>
          <w:tcPr>
            <w:tcW w:w="26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 xml:space="preserve">Биологиялық объектілер </w:t>
            </w:r>
          </w:p>
        </w:tc>
        <w:tc>
          <w:tcPr>
            <w:tcW w:w="57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Су үлгілерінің қоректік ортаға қатынасы</w:t>
            </w:r>
          </w:p>
        </w:tc>
      </w:tr>
      <w:tr w:rsidR="009F4CDF" w:rsidRPr="00705016" w:rsidTr="009F4CDF">
        <w:trPr>
          <w:trHeight w:val="44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4CDF" w:rsidRPr="00705016" w:rsidRDefault="009F4CDF" w:rsidP="00705016">
            <w:pPr>
              <w:rPr>
                <w:rFonts w:ascii="Times New Roman" w:hAnsi="Times New Roman" w:cs="Times New Roman"/>
                <w:sz w:val="24"/>
                <w:szCs w:val="24"/>
                <w:lang w:val="kk-KZ"/>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4CDF" w:rsidRPr="00705016" w:rsidRDefault="009F4CDF" w:rsidP="00705016">
            <w:pPr>
              <w:rPr>
                <w:rFonts w:ascii="Times New Roman" w:hAnsi="Times New Roman" w:cs="Times New Roman"/>
                <w:sz w:val="24"/>
                <w:szCs w:val="24"/>
                <w:lang w:val="kk-KZ"/>
              </w:rPr>
            </w:pP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Бастапқы су үлгісі</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vertAlign w:val="superscript"/>
                <w:lang w:val="kk-KZ"/>
              </w:rPr>
            </w:pPr>
            <w:r w:rsidRPr="00705016">
              <w:rPr>
                <w:rFonts w:ascii="Times New Roman" w:hAnsi="Times New Roman" w:cs="Times New Roman"/>
                <w:sz w:val="24"/>
                <w:szCs w:val="24"/>
                <w:lang w:val="kk-KZ"/>
              </w:rPr>
              <w:t>1:</w:t>
            </w:r>
            <w:r w:rsidRPr="00705016">
              <w:rPr>
                <w:rFonts w:ascii="Times New Roman" w:hAnsi="Times New Roman" w:cs="Times New Roman"/>
                <w:sz w:val="24"/>
                <w:szCs w:val="24"/>
              </w:rPr>
              <w:t>10</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vertAlign w:val="superscript"/>
                <w:lang w:val="kk-KZ"/>
              </w:rPr>
            </w:pPr>
            <w:r w:rsidRPr="00705016">
              <w:rPr>
                <w:rFonts w:ascii="Times New Roman" w:hAnsi="Times New Roman" w:cs="Times New Roman"/>
                <w:sz w:val="24"/>
                <w:szCs w:val="24"/>
                <w:lang w:val="kk-KZ"/>
              </w:rPr>
              <w:t>1:</w:t>
            </w:r>
            <w:r w:rsidRPr="00705016">
              <w:rPr>
                <w:rFonts w:ascii="Times New Roman" w:hAnsi="Times New Roman" w:cs="Times New Roman"/>
                <w:sz w:val="24"/>
                <w:szCs w:val="24"/>
              </w:rPr>
              <w:t>10</w:t>
            </w:r>
            <w:r w:rsidRPr="00705016">
              <w:rPr>
                <w:rFonts w:ascii="Times New Roman" w:hAnsi="Times New Roman" w:cs="Times New Roman"/>
                <w:sz w:val="24"/>
                <w:szCs w:val="24"/>
                <w:lang w:val="kk-KZ"/>
              </w:rPr>
              <w:t>0</w:t>
            </w:r>
          </w:p>
        </w:tc>
      </w:tr>
      <w:tr w:rsidR="009F4CDF" w:rsidRPr="00705016" w:rsidTr="009F4CDF">
        <w:trPr>
          <w:trHeight w:val="371"/>
        </w:trPr>
        <w:tc>
          <w:tcPr>
            <w:tcW w:w="98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№1</w:t>
            </w: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Саңырауқұлақтар</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vertAlign w:val="superscript"/>
              </w:rPr>
            </w:pPr>
            <w:r w:rsidRPr="00705016">
              <w:rPr>
                <w:rFonts w:ascii="Times New Roman" w:hAnsi="Times New Roman" w:cs="Times New Roman"/>
                <w:sz w:val="24"/>
                <w:szCs w:val="24"/>
                <w:lang w:val="kk-KZ"/>
              </w:rPr>
              <w:t>∞∞∞</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0,50±0,06*10</w:t>
            </w:r>
            <w:r w:rsidRPr="00705016">
              <w:rPr>
                <w:rFonts w:ascii="Times New Roman" w:hAnsi="Times New Roman" w:cs="Times New Roman"/>
                <w:sz w:val="24"/>
                <w:szCs w:val="24"/>
                <w:vertAlign w:val="superscript"/>
              </w:rPr>
              <w:t>4</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0,17±0,05*10</w:t>
            </w:r>
            <w:r w:rsidRPr="00705016">
              <w:rPr>
                <w:rFonts w:ascii="Times New Roman" w:hAnsi="Times New Roman" w:cs="Times New Roman"/>
                <w:sz w:val="24"/>
                <w:szCs w:val="24"/>
                <w:vertAlign w:val="superscript"/>
              </w:rPr>
              <w:t>5</w:t>
            </w:r>
          </w:p>
        </w:tc>
      </w:tr>
      <w:tr w:rsidR="009F4CDF" w:rsidRPr="00705016" w:rsidTr="009F4CDF">
        <w:trPr>
          <w:trHeight w:val="37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4CDF" w:rsidRPr="00705016" w:rsidRDefault="009F4CDF" w:rsidP="00705016">
            <w:pPr>
              <w:rPr>
                <w:rFonts w:ascii="Times New Roman" w:hAnsi="Times New Roman" w:cs="Times New Roman"/>
                <w:sz w:val="24"/>
                <w:szCs w:val="24"/>
                <w:lang w:val="kk-KZ"/>
              </w:rPr>
            </w:pP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Актиномицеттер</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vertAlign w:val="superscript"/>
              </w:rPr>
            </w:pPr>
            <w:r w:rsidRPr="00705016">
              <w:rPr>
                <w:rFonts w:ascii="Times New Roman" w:hAnsi="Times New Roman" w:cs="Times New Roman"/>
                <w:sz w:val="24"/>
                <w:szCs w:val="24"/>
              </w:rPr>
              <w:t>0,43±0,04*10</w:t>
            </w:r>
            <w:r w:rsidRPr="00705016">
              <w:rPr>
                <w:rFonts w:ascii="Times New Roman" w:hAnsi="Times New Roman" w:cs="Times New Roman"/>
                <w:sz w:val="24"/>
                <w:szCs w:val="24"/>
                <w:vertAlign w:val="superscript"/>
              </w:rPr>
              <w:t>3</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2,97±0,03*10</w:t>
            </w:r>
            <w:r w:rsidRPr="00705016">
              <w:rPr>
                <w:rFonts w:ascii="Times New Roman" w:hAnsi="Times New Roman" w:cs="Times New Roman"/>
                <w:sz w:val="24"/>
                <w:szCs w:val="24"/>
                <w:vertAlign w:val="superscript"/>
              </w:rPr>
              <w:t>4</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1,27±0,01*10</w:t>
            </w:r>
            <w:r w:rsidRPr="00705016">
              <w:rPr>
                <w:rFonts w:ascii="Times New Roman" w:hAnsi="Times New Roman" w:cs="Times New Roman"/>
                <w:sz w:val="24"/>
                <w:szCs w:val="24"/>
                <w:vertAlign w:val="superscript"/>
              </w:rPr>
              <w:t>5</w:t>
            </w:r>
          </w:p>
        </w:tc>
      </w:tr>
      <w:tr w:rsidR="009F4CDF" w:rsidRPr="00705016" w:rsidTr="009F4CDF">
        <w:tc>
          <w:tcPr>
            <w:tcW w:w="98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№2</w:t>
            </w: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Саңырауқұлақтар</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w:t>
            </w:r>
          </w:p>
        </w:tc>
      </w:tr>
      <w:tr w:rsidR="009F4CDF" w:rsidRPr="00705016" w:rsidTr="009F4CD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4CDF" w:rsidRPr="00705016" w:rsidRDefault="009F4CDF" w:rsidP="00705016">
            <w:pPr>
              <w:rPr>
                <w:rFonts w:ascii="Times New Roman" w:hAnsi="Times New Roman" w:cs="Times New Roman"/>
                <w:sz w:val="24"/>
                <w:szCs w:val="24"/>
                <w:lang w:val="kk-KZ"/>
              </w:rPr>
            </w:pP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Актиномицеттер</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0,33±0,02*10</w:t>
            </w:r>
            <w:r w:rsidRPr="00705016">
              <w:rPr>
                <w:rFonts w:ascii="Times New Roman" w:hAnsi="Times New Roman" w:cs="Times New Roman"/>
                <w:sz w:val="24"/>
                <w:szCs w:val="24"/>
                <w:vertAlign w:val="superscript"/>
              </w:rPr>
              <w:t>3</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0,13±0,01*10</w:t>
            </w:r>
            <w:r w:rsidRPr="00705016">
              <w:rPr>
                <w:rFonts w:ascii="Times New Roman" w:hAnsi="Times New Roman" w:cs="Times New Roman"/>
                <w:sz w:val="24"/>
                <w:szCs w:val="24"/>
                <w:vertAlign w:val="superscript"/>
              </w:rPr>
              <w:t>4</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0,10±0,02*10</w:t>
            </w:r>
            <w:r w:rsidRPr="00705016">
              <w:rPr>
                <w:rFonts w:ascii="Times New Roman" w:hAnsi="Times New Roman" w:cs="Times New Roman"/>
                <w:sz w:val="24"/>
                <w:szCs w:val="24"/>
                <w:vertAlign w:val="superscript"/>
              </w:rPr>
              <w:t>5</w:t>
            </w:r>
          </w:p>
        </w:tc>
      </w:tr>
      <w:tr w:rsidR="009F4CDF" w:rsidRPr="00705016" w:rsidTr="009F4CDF">
        <w:trPr>
          <w:trHeight w:val="345"/>
        </w:trPr>
        <w:tc>
          <w:tcPr>
            <w:tcW w:w="98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№3</w:t>
            </w: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Саңырауқұлақтар</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0,73±0,01*10</w:t>
            </w:r>
            <w:r w:rsidRPr="00705016">
              <w:rPr>
                <w:rFonts w:ascii="Times New Roman" w:hAnsi="Times New Roman" w:cs="Times New Roman"/>
                <w:sz w:val="24"/>
                <w:szCs w:val="24"/>
                <w:vertAlign w:val="superscript"/>
              </w:rPr>
              <w:t>3</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0,43±0,04*10</w:t>
            </w:r>
            <w:r w:rsidRPr="00705016">
              <w:rPr>
                <w:rFonts w:ascii="Times New Roman" w:hAnsi="Times New Roman" w:cs="Times New Roman"/>
                <w:sz w:val="24"/>
                <w:szCs w:val="24"/>
                <w:vertAlign w:val="superscript"/>
              </w:rPr>
              <w:t>4</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0,19±0,05*10</w:t>
            </w:r>
            <w:r w:rsidRPr="00705016">
              <w:rPr>
                <w:rFonts w:ascii="Times New Roman" w:hAnsi="Times New Roman" w:cs="Times New Roman"/>
                <w:sz w:val="24"/>
                <w:szCs w:val="24"/>
                <w:vertAlign w:val="superscript"/>
              </w:rPr>
              <w:t>5</w:t>
            </w:r>
          </w:p>
        </w:tc>
      </w:tr>
      <w:tr w:rsidR="009F4CDF" w:rsidRPr="00705016" w:rsidTr="009F4CDF">
        <w:trPr>
          <w:trHeight w:val="43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4CDF" w:rsidRPr="00705016" w:rsidRDefault="009F4CDF" w:rsidP="00705016">
            <w:pPr>
              <w:rPr>
                <w:rFonts w:ascii="Times New Roman" w:hAnsi="Times New Roman" w:cs="Times New Roman"/>
                <w:sz w:val="24"/>
                <w:szCs w:val="24"/>
                <w:lang w:val="kk-KZ"/>
              </w:rPr>
            </w:pP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Актиномицеттер</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5,13±0,03*10</w:t>
            </w:r>
            <w:r w:rsidRPr="00705016">
              <w:rPr>
                <w:rFonts w:ascii="Times New Roman" w:hAnsi="Times New Roman" w:cs="Times New Roman"/>
                <w:sz w:val="24"/>
                <w:szCs w:val="24"/>
                <w:vertAlign w:val="superscript"/>
              </w:rPr>
              <w:t>3</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0,73±0,01*10</w:t>
            </w:r>
            <w:r w:rsidRPr="00705016">
              <w:rPr>
                <w:rFonts w:ascii="Times New Roman" w:hAnsi="Times New Roman" w:cs="Times New Roman"/>
                <w:sz w:val="24"/>
                <w:szCs w:val="24"/>
                <w:vertAlign w:val="superscript"/>
              </w:rPr>
              <w:t>4</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0,23±0,008*10</w:t>
            </w:r>
            <w:r w:rsidRPr="00705016">
              <w:rPr>
                <w:rFonts w:ascii="Times New Roman" w:hAnsi="Times New Roman" w:cs="Times New Roman"/>
                <w:sz w:val="24"/>
                <w:szCs w:val="24"/>
                <w:vertAlign w:val="superscript"/>
              </w:rPr>
              <w:t>5</w:t>
            </w:r>
          </w:p>
        </w:tc>
      </w:tr>
      <w:tr w:rsidR="009F4CDF" w:rsidRPr="00705016" w:rsidTr="009F4CDF">
        <w:trPr>
          <w:trHeight w:val="257"/>
        </w:trPr>
        <w:tc>
          <w:tcPr>
            <w:tcW w:w="98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№4</w:t>
            </w: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Саңырауқұлақтар</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lang w:val="kk-KZ"/>
              </w:rPr>
              <w:t>∞∞∞</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rPr>
              <w:t>---</w:t>
            </w:r>
          </w:p>
        </w:tc>
      </w:tr>
      <w:tr w:rsidR="009F4CDF" w:rsidRPr="00705016" w:rsidTr="009F4CDF">
        <w:trPr>
          <w:trHeight w:val="40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F4CDF" w:rsidRPr="00705016" w:rsidRDefault="009F4CDF" w:rsidP="00705016">
            <w:pPr>
              <w:rPr>
                <w:rFonts w:ascii="Times New Roman" w:hAnsi="Times New Roman" w:cs="Times New Roman"/>
                <w:sz w:val="24"/>
                <w:szCs w:val="24"/>
                <w:lang w:val="kk-KZ"/>
              </w:rPr>
            </w:pP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Актиномицеттер</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rPr>
            </w:pPr>
            <w:r w:rsidRPr="00705016">
              <w:rPr>
                <w:rFonts w:ascii="Times New Roman" w:hAnsi="Times New Roman" w:cs="Times New Roman"/>
                <w:sz w:val="24"/>
                <w:szCs w:val="24"/>
                <w:lang w:val="kk-KZ"/>
              </w:rPr>
              <w:t>∞∞∞</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0,33±0,01*10</w:t>
            </w:r>
            <w:r w:rsidRPr="00705016">
              <w:rPr>
                <w:rFonts w:ascii="Times New Roman" w:hAnsi="Times New Roman" w:cs="Times New Roman"/>
                <w:sz w:val="24"/>
                <w:szCs w:val="24"/>
                <w:vertAlign w:val="superscript"/>
              </w:rPr>
              <w:t>4</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4CDF" w:rsidRPr="00705016" w:rsidRDefault="009F4CDF" w:rsidP="00705016">
            <w:pPr>
              <w:widowControl w:val="0"/>
              <w:jc w:val="both"/>
              <w:rPr>
                <w:rFonts w:ascii="Times New Roman" w:hAnsi="Times New Roman" w:cs="Times New Roman"/>
                <w:sz w:val="24"/>
                <w:szCs w:val="24"/>
                <w:lang w:val="kk-KZ"/>
              </w:rPr>
            </w:pPr>
            <w:r w:rsidRPr="00705016">
              <w:rPr>
                <w:rFonts w:ascii="Times New Roman" w:hAnsi="Times New Roman" w:cs="Times New Roman"/>
                <w:sz w:val="24"/>
                <w:szCs w:val="24"/>
              </w:rPr>
              <w:t>0,15±0,009*10</w:t>
            </w:r>
            <w:r w:rsidRPr="00705016">
              <w:rPr>
                <w:rFonts w:ascii="Times New Roman" w:hAnsi="Times New Roman" w:cs="Times New Roman"/>
                <w:sz w:val="24"/>
                <w:szCs w:val="24"/>
                <w:vertAlign w:val="superscript"/>
              </w:rPr>
              <w:t>5</w:t>
            </w:r>
          </w:p>
        </w:tc>
      </w:tr>
    </w:tbl>
    <w:p w:rsidR="009F4CDF" w:rsidRPr="00705016" w:rsidRDefault="009F4CDF" w:rsidP="00705016">
      <w:pPr>
        <w:spacing w:after="0" w:line="240" w:lineRule="auto"/>
        <w:jc w:val="both"/>
        <w:rPr>
          <w:rFonts w:ascii="Times New Roman" w:hAnsi="Times New Roman" w:cs="Times New Roman"/>
          <w:sz w:val="28"/>
          <w:szCs w:val="28"/>
          <w:lang w:val="kk-KZ"/>
        </w:rPr>
      </w:pPr>
    </w:p>
    <w:p w:rsidR="008C4597" w:rsidRPr="00705016" w:rsidRDefault="008C4597" w:rsidP="00705016">
      <w:pPr>
        <w:spacing w:after="0" w:line="240" w:lineRule="auto"/>
        <w:ind w:firstLine="709"/>
        <w:jc w:val="both"/>
        <w:rPr>
          <w:rFonts w:ascii="Times New Roman" w:hAnsi="Times New Roman" w:cs="Times New Roman"/>
          <w:sz w:val="28"/>
          <w:szCs w:val="28"/>
          <w:lang w:val="kk-KZ" w:eastAsia="ar-SA"/>
        </w:rPr>
      </w:pPr>
    </w:p>
    <w:p w:rsidR="00767FAB" w:rsidRPr="00705016" w:rsidRDefault="00767FAB"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Гидробиологиялық зерттеу бойынша, сынамаларды салыстыра келгенде, жалпы микроорганизмдер саны (ЖМС) </w:t>
      </w:r>
      <w:r w:rsidRPr="00705016">
        <w:rPr>
          <w:rFonts w:ascii="Times New Roman" w:hAnsi="Times New Roman" w:cs="Times New Roman"/>
          <w:sz w:val="28"/>
          <w:szCs w:val="28"/>
          <w:shd w:val="clear" w:color="auto" w:fill="FFFFFF" w:themeFill="background1"/>
          <w:lang w:val="kk-KZ"/>
        </w:rPr>
        <w:t xml:space="preserve">«Алтын дән» </w:t>
      </w:r>
      <w:r w:rsidRPr="00705016">
        <w:rPr>
          <w:rFonts w:ascii="Times New Roman" w:hAnsi="Times New Roman" w:cs="Times New Roman"/>
          <w:sz w:val="28"/>
          <w:szCs w:val="28"/>
          <w:lang w:val="kk-KZ"/>
        </w:rPr>
        <w:t xml:space="preserve">балабақша мен «Тірек мектеп»№3 Киевка жалпы орта білім беру мектеп ауыз суында аз </w:t>
      </w:r>
      <w:r w:rsidRPr="00705016">
        <w:rPr>
          <w:rFonts w:ascii="Times New Roman" w:hAnsi="Times New Roman" w:cs="Times New Roman"/>
          <w:sz w:val="28"/>
          <w:szCs w:val="28"/>
          <w:lang w:val="kk-KZ"/>
        </w:rPr>
        <w:lastRenderedPageBreak/>
        <w:t>екені көрінді. Ал жер асты скважиналарынан алынған суларды ЖМС саны көп екені көрінді.</w:t>
      </w:r>
    </w:p>
    <w:p w:rsidR="00A7113D" w:rsidRPr="00705016" w:rsidRDefault="00A7113D"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2016-2020 жж аралығында Нұра өзенінің Қарағанды облысында ауылдық жерде өтетін аймағында бірнеше көрсеткіштер бойынша орташа ластанған. Мысалы, олар сульфаттар, темір, фторидтер, марганец, мыс, мырыш, фенолдар бойынша көрсеткіштер ШРК дан бірнеше есе артық болғандықтан су сапасы орташа ластанған деңгейде болған. 2016 жылы негізгі иондардың ішінде Сульфаттар 232 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xml:space="preserve"> яғни ШРК дан 2,3 есе көп,2017 жылы 193 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xml:space="preserve"> ШРК дан 1,9 есе көп, 2018 жылы 163 мг/дм</w:t>
      </w:r>
      <w:r w:rsidRPr="00705016">
        <w:rPr>
          <w:rFonts w:ascii="Times New Roman" w:hAnsi="Times New Roman" w:cs="Times New Roman"/>
          <w:sz w:val="28"/>
          <w:szCs w:val="28"/>
          <w:vertAlign w:val="superscript"/>
          <w:lang w:val="kk-KZ"/>
        </w:rPr>
        <w:t xml:space="preserve">3 </w:t>
      </w:r>
      <w:r w:rsidRPr="00705016">
        <w:rPr>
          <w:rFonts w:ascii="Times New Roman" w:hAnsi="Times New Roman" w:cs="Times New Roman"/>
          <w:sz w:val="28"/>
          <w:szCs w:val="28"/>
          <w:lang w:val="kk-KZ"/>
        </w:rPr>
        <w:t>ШРК дан 1,6 есе көп болған.</w:t>
      </w:r>
    </w:p>
    <w:p w:rsidR="00A7113D" w:rsidRPr="00705016" w:rsidRDefault="00A7113D"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Биогенді заттардан 2016 жылы темір 0,20 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xml:space="preserve"> ШРК дан 2,0 есе көп, 2018 жылы 0,33мг/дм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ШРК дан 3,3 есе көп, 2018 жылы 0,29мг/дм</w:t>
      </w:r>
      <w:r w:rsidRPr="00705016">
        <w:rPr>
          <w:rFonts w:ascii="Times New Roman" w:hAnsi="Times New Roman" w:cs="Times New Roman"/>
          <w:sz w:val="28"/>
          <w:szCs w:val="28"/>
          <w:vertAlign w:val="superscript"/>
          <w:lang w:val="kk-KZ"/>
        </w:rPr>
        <w:t xml:space="preserve">3 </w:t>
      </w:r>
      <w:r w:rsidRPr="00705016">
        <w:rPr>
          <w:rFonts w:ascii="Times New Roman" w:hAnsi="Times New Roman" w:cs="Times New Roman"/>
          <w:sz w:val="28"/>
          <w:szCs w:val="28"/>
          <w:lang w:val="kk-KZ"/>
        </w:rPr>
        <w:t>ШРК дан 2,9 есе көп болған.</w:t>
      </w:r>
    </w:p>
    <w:p w:rsidR="00A7113D" w:rsidRPr="00705016" w:rsidRDefault="00A7113D"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Фторидтер 2016 жылы 1,17 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xml:space="preserve">  ШРК дан 1,6 есе көп, 2017 жылы 0,96 ШРК дан 1,28 есе көп болған.</w:t>
      </w:r>
    </w:p>
    <w:p w:rsidR="00A7113D" w:rsidRPr="00705016" w:rsidRDefault="00A7113D"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Ауыр металдардан марганец барлық зерттелген уақыт аралығында жоғары болды, 2016 жылы 0,095 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xml:space="preserve">  ШРК дан 9,5есе көп, 2017 жылы 0,038 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xml:space="preserve">  ШРК дан  3,8 есе көп, 2018 жылы 0,068 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xml:space="preserve"> ШРК дан 6,8 есе көп болған.</w:t>
      </w:r>
    </w:p>
    <w:p w:rsidR="00A7113D" w:rsidRPr="00705016" w:rsidRDefault="00A7113D"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Мыс 2016 жылы 0,0024 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xml:space="preserve"> ШРК дан 2,4 есе көп, 2017 жылы0,0031мг/дм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ШРК дан 3,1 есе көп, 2018 жылы0,0022мг/дм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ШРК дан 2,2 есе көп болған.</w:t>
      </w:r>
    </w:p>
    <w:p w:rsidR="00A7113D" w:rsidRPr="00705016" w:rsidRDefault="00A7113D"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Мырыш 2016 жылы 0,013 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xml:space="preserve"> ШРК дан 1,3 есе көп, 2017 жылы 0,018мг/дм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ШРК дан 1,8 есе көп, 2018 жылы 0,019мг/дм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xml:space="preserve">ШРК дан 1,9 есе көп болған (Кесте </w:t>
      </w:r>
      <w:r w:rsidR="00B0446A" w:rsidRPr="00B0446A">
        <w:rPr>
          <w:rFonts w:ascii="Times New Roman" w:hAnsi="Times New Roman" w:cs="Times New Roman"/>
          <w:sz w:val="28"/>
          <w:szCs w:val="28"/>
          <w:lang w:val="kk-KZ"/>
        </w:rPr>
        <w:t>32</w:t>
      </w:r>
      <w:r w:rsidRPr="00705016">
        <w:rPr>
          <w:rFonts w:ascii="Times New Roman" w:hAnsi="Times New Roman" w:cs="Times New Roman"/>
          <w:sz w:val="28"/>
          <w:szCs w:val="28"/>
          <w:lang w:val="kk-KZ"/>
        </w:rPr>
        <w:t>).</w:t>
      </w:r>
    </w:p>
    <w:p w:rsidR="00A7113D" w:rsidRPr="00705016" w:rsidRDefault="00A7113D" w:rsidP="00705016">
      <w:pPr>
        <w:spacing w:after="0" w:line="240" w:lineRule="auto"/>
        <w:ind w:firstLine="709"/>
        <w:jc w:val="both"/>
        <w:rPr>
          <w:rFonts w:ascii="Times New Roman" w:hAnsi="Times New Roman" w:cs="Times New Roman"/>
          <w:sz w:val="28"/>
          <w:szCs w:val="28"/>
          <w:lang w:val="kk-KZ"/>
        </w:rPr>
      </w:pPr>
    </w:p>
    <w:p w:rsidR="00A7113D" w:rsidRPr="004774D9" w:rsidRDefault="00A7113D" w:rsidP="00B0446A">
      <w:pPr>
        <w:spacing w:after="0" w:line="240" w:lineRule="auto"/>
        <w:ind w:firstLine="709"/>
        <w:rPr>
          <w:rFonts w:ascii="Times New Roman" w:hAnsi="Times New Roman" w:cs="Times New Roman"/>
          <w:sz w:val="28"/>
          <w:szCs w:val="28"/>
          <w:lang w:val="kk-KZ"/>
        </w:rPr>
      </w:pPr>
      <w:r w:rsidRPr="00705016">
        <w:rPr>
          <w:rFonts w:ascii="Times New Roman" w:hAnsi="Times New Roman" w:cs="Times New Roman"/>
          <w:sz w:val="28"/>
          <w:szCs w:val="28"/>
          <w:lang w:val="kk-KZ"/>
        </w:rPr>
        <w:t>Кесте</w:t>
      </w:r>
      <w:r w:rsidR="00B0446A" w:rsidRPr="004774D9">
        <w:rPr>
          <w:rFonts w:ascii="Times New Roman" w:hAnsi="Times New Roman" w:cs="Times New Roman"/>
          <w:sz w:val="28"/>
          <w:szCs w:val="28"/>
          <w:lang w:val="kk-KZ"/>
        </w:rPr>
        <w:t xml:space="preserve"> 32</w:t>
      </w:r>
    </w:p>
    <w:p w:rsidR="00A7113D" w:rsidRPr="00705016" w:rsidRDefault="00A7113D" w:rsidP="00705016">
      <w:pPr>
        <w:spacing w:after="0" w:line="240" w:lineRule="auto"/>
        <w:ind w:firstLine="709"/>
        <w:jc w:val="center"/>
        <w:rPr>
          <w:rFonts w:ascii="Times New Roman" w:hAnsi="Times New Roman" w:cs="Times New Roman"/>
          <w:sz w:val="28"/>
          <w:szCs w:val="28"/>
          <w:lang w:val="kk-KZ"/>
        </w:rPr>
      </w:pPr>
      <w:r w:rsidRPr="00705016">
        <w:rPr>
          <w:rFonts w:ascii="Times New Roman" w:hAnsi="Times New Roman" w:cs="Times New Roman"/>
          <w:sz w:val="28"/>
          <w:szCs w:val="28"/>
          <w:lang w:val="kk-KZ"/>
        </w:rPr>
        <w:t>2016-2020 жылғы Нұра өзенінің Қарағанды облысы аймағындағы ластаушы заттар мөлшері (мг/дм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бойынша су сапасы</w:t>
      </w:r>
    </w:p>
    <w:p w:rsidR="00A7113D" w:rsidRPr="00705016" w:rsidRDefault="00A7113D" w:rsidP="00705016">
      <w:pPr>
        <w:spacing w:after="0" w:line="240" w:lineRule="auto"/>
        <w:ind w:firstLine="709"/>
        <w:jc w:val="center"/>
        <w:rPr>
          <w:rFonts w:ascii="Times New Roman" w:hAnsi="Times New Roman" w:cs="Times New Roman"/>
          <w:sz w:val="28"/>
          <w:szCs w:val="28"/>
          <w:lang w:val="kk-KZ"/>
        </w:rPr>
      </w:pPr>
    </w:p>
    <w:tbl>
      <w:tblPr>
        <w:tblStyle w:val="ab"/>
        <w:tblW w:w="0" w:type="auto"/>
        <w:tblLook w:val="04A0"/>
      </w:tblPr>
      <w:tblGrid>
        <w:gridCol w:w="1874"/>
        <w:gridCol w:w="1172"/>
        <w:gridCol w:w="1172"/>
        <w:gridCol w:w="1172"/>
        <w:gridCol w:w="1117"/>
        <w:gridCol w:w="1118"/>
        <w:gridCol w:w="1225"/>
      </w:tblGrid>
      <w:tr w:rsidR="00A7113D" w:rsidRPr="00705016" w:rsidTr="005C6B2D">
        <w:tc>
          <w:tcPr>
            <w:tcW w:w="1478"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Көрсеткіштер</w:t>
            </w: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2016</w:t>
            </w: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2017</w:t>
            </w: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2018</w:t>
            </w:r>
          </w:p>
        </w:tc>
        <w:tc>
          <w:tcPr>
            <w:tcW w:w="1117"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2019</w:t>
            </w:r>
          </w:p>
        </w:tc>
        <w:tc>
          <w:tcPr>
            <w:tcW w:w="1118"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2020</w:t>
            </w:r>
          </w:p>
        </w:tc>
        <w:tc>
          <w:tcPr>
            <w:tcW w:w="1225"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ШРК </w:t>
            </w:r>
          </w:p>
        </w:tc>
      </w:tr>
      <w:tr w:rsidR="00A7113D" w:rsidRPr="00705016" w:rsidTr="005C6B2D">
        <w:tc>
          <w:tcPr>
            <w:tcW w:w="1478"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Еріген оттегі</w:t>
            </w: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9,22 </w:t>
            </w: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8,63 </w:t>
            </w: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9,85 </w:t>
            </w:r>
          </w:p>
        </w:tc>
        <w:tc>
          <w:tcPr>
            <w:tcW w:w="1117" w:type="dxa"/>
          </w:tcPr>
          <w:p w:rsidR="00A7113D" w:rsidRPr="00705016" w:rsidRDefault="00A7113D" w:rsidP="00705016">
            <w:pPr>
              <w:jc w:val="both"/>
              <w:rPr>
                <w:rFonts w:ascii="Times New Roman" w:hAnsi="Times New Roman" w:cs="Times New Roman"/>
                <w:sz w:val="28"/>
                <w:szCs w:val="28"/>
                <w:lang w:val="kk-KZ"/>
              </w:rPr>
            </w:pPr>
          </w:p>
        </w:tc>
        <w:tc>
          <w:tcPr>
            <w:tcW w:w="1118" w:type="dxa"/>
          </w:tcPr>
          <w:p w:rsidR="00A7113D" w:rsidRPr="00705016" w:rsidRDefault="00A7113D" w:rsidP="00705016">
            <w:pPr>
              <w:jc w:val="both"/>
              <w:rPr>
                <w:rFonts w:ascii="Times New Roman" w:hAnsi="Times New Roman" w:cs="Times New Roman"/>
                <w:sz w:val="28"/>
                <w:szCs w:val="28"/>
                <w:lang w:val="kk-KZ"/>
              </w:rPr>
            </w:pPr>
          </w:p>
        </w:tc>
        <w:tc>
          <w:tcPr>
            <w:tcW w:w="1225"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4&lt;</w:t>
            </w:r>
          </w:p>
        </w:tc>
      </w:tr>
      <w:tr w:rsidR="00A7113D" w:rsidRPr="00705016" w:rsidTr="005C6B2D">
        <w:tc>
          <w:tcPr>
            <w:tcW w:w="1478"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ОБҚ</w:t>
            </w:r>
            <w:r w:rsidRPr="00705016">
              <w:rPr>
                <w:rFonts w:ascii="Times New Roman" w:hAnsi="Times New Roman" w:cs="Times New Roman"/>
                <w:sz w:val="28"/>
                <w:szCs w:val="28"/>
                <w:vertAlign w:val="subscript"/>
                <w:lang w:val="kk-KZ"/>
              </w:rPr>
              <w:t>5</w:t>
            </w: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2,03 </w:t>
            </w: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2,13 </w:t>
            </w: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2,42 </w:t>
            </w:r>
          </w:p>
        </w:tc>
        <w:tc>
          <w:tcPr>
            <w:tcW w:w="1117" w:type="dxa"/>
          </w:tcPr>
          <w:p w:rsidR="00A7113D" w:rsidRPr="00705016" w:rsidRDefault="00A7113D" w:rsidP="00705016">
            <w:pPr>
              <w:jc w:val="both"/>
              <w:rPr>
                <w:rFonts w:ascii="Times New Roman" w:hAnsi="Times New Roman" w:cs="Times New Roman"/>
                <w:sz w:val="28"/>
                <w:szCs w:val="28"/>
                <w:lang w:val="kk-KZ"/>
              </w:rPr>
            </w:pPr>
          </w:p>
        </w:tc>
        <w:tc>
          <w:tcPr>
            <w:tcW w:w="1118" w:type="dxa"/>
          </w:tcPr>
          <w:p w:rsidR="00A7113D" w:rsidRPr="00705016" w:rsidRDefault="00A7113D" w:rsidP="00705016">
            <w:pPr>
              <w:jc w:val="both"/>
              <w:rPr>
                <w:rFonts w:ascii="Times New Roman" w:hAnsi="Times New Roman" w:cs="Times New Roman"/>
                <w:sz w:val="28"/>
                <w:szCs w:val="28"/>
                <w:lang w:val="kk-KZ"/>
              </w:rPr>
            </w:pPr>
          </w:p>
        </w:tc>
        <w:tc>
          <w:tcPr>
            <w:tcW w:w="1225"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4</w:t>
            </w:r>
          </w:p>
        </w:tc>
      </w:tr>
      <w:tr w:rsidR="00A7113D" w:rsidRPr="00705016" w:rsidTr="005C6B2D">
        <w:tc>
          <w:tcPr>
            <w:tcW w:w="1478"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Сульфаттар</w:t>
            </w: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232 </w:t>
            </w: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193 </w:t>
            </w: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163 </w:t>
            </w:r>
          </w:p>
        </w:tc>
        <w:tc>
          <w:tcPr>
            <w:tcW w:w="1117" w:type="dxa"/>
          </w:tcPr>
          <w:p w:rsidR="00A7113D" w:rsidRPr="00705016" w:rsidRDefault="00A7113D" w:rsidP="00705016">
            <w:pPr>
              <w:jc w:val="both"/>
              <w:rPr>
                <w:rFonts w:ascii="Times New Roman" w:hAnsi="Times New Roman" w:cs="Times New Roman"/>
                <w:sz w:val="28"/>
                <w:szCs w:val="28"/>
                <w:lang w:val="kk-KZ"/>
              </w:rPr>
            </w:pPr>
          </w:p>
        </w:tc>
        <w:tc>
          <w:tcPr>
            <w:tcW w:w="1118" w:type="dxa"/>
          </w:tcPr>
          <w:p w:rsidR="00A7113D" w:rsidRPr="00705016" w:rsidRDefault="00A7113D" w:rsidP="00705016">
            <w:pPr>
              <w:jc w:val="both"/>
              <w:rPr>
                <w:rFonts w:ascii="Times New Roman" w:hAnsi="Times New Roman" w:cs="Times New Roman"/>
                <w:sz w:val="28"/>
                <w:szCs w:val="28"/>
                <w:lang w:val="kk-KZ"/>
              </w:rPr>
            </w:pPr>
          </w:p>
        </w:tc>
        <w:tc>
          <w:tcPr>
            <w:tcW w:w="1225"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100</w:t>
            </w:r>
          </w:p>
        </w:tc>
      </w:tr>
      <w:tr w:rsidR="00A7113D" w:rsidRPr="00705016" w:rsidTr="005C6B2D">
        <w:tc>
          <w:tcPr>
            <w:tcW w:w="1478"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Жалпы темір</w:t>
            </w: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0,2 </w:t>
            </w: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0,33 </w:t>
            </w: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0,29 </w:t>
            </w:r>
          </w:p>
        </w:tc>
        <w:tc>
          <w:tcPr>
            <w:tcW w:w="1117" w:type="dxa"/>
          </w:tcPr>
          <w:p w:rsidR="00A7113D" w:rsidRPr="00705016" w:rsidRDefault="00A7113D" w:rsidP="00705016">
            <w:pPr>
              <w:jc w:val="both"/>
              <w:rPr>
                <w:rFonts w:ascii="Times New Roman" w:hAnsi="Times New Roman" w:cs="Times New Roman"/>
                <w:sz w:val="28"/>
                <w:szCs w:val="28"/>
                <w:lang w:val="kk-KZ"/>
              </w:rPr>
            </w:pPr>
          </w:p>
        </w:tc>
        <w:tc>
          <w:tcPr>
            <w:tcW w:w="1118"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0,1</w:t>
            </w:r>
          </w:p>
        </w:tc>
        <w:tc>
          <w:tcPr>
            <w:tcW w:w="1225"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0,1</w:t>
            </w:r>
          </w:p>
        </w:tc>
      </w:tr>
      <w:tr w:rsidR="00A7113D" w:rsidRPr="00705016" w:rsidTr="005C6B2D">
        <w:tc>
          <w:tcPr>
            <w:tcW w:w="1478"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Фторидтер</w:t>
            </w: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1,17 </w:t>
            </w: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0,96 </w:t>
            </w:r>
          </w:p>
        </w:tc>
        <w:tc>
          <w:tcPr>
            <w:tcW w:w="1172" w:type="dxa"/>
          </w:tcPr>
          <w:p w:rsidR="00A7113D" w:rsidRPr="00705016" w:rsidRDefault="00A7113D" w:rsidP="00705016">
            <w:pPr>
              <w:jc w:val="both"/>
              <w:rPr>
                <w:rFonts w:ascii="Times New Roman" w:hAnsi="Times New Roman" w:cs="Times New Roman"/>
                <w:sz w:val="28"/>
                <w:szCs w:val="28"/>
                <w:lang w:val="kk-KZ"/>
              </w:rPr>
            </w:pPr>
          </w:p>
        </w:tc>
        <w:tc>
          <w:tcPr>
            <w:tcW w:w="1117" w:type="dxa"/>
          </w:tcPr>
          <w:p w:rsidR="00A7113D" w:rsidRPr="00705016" w:rsidRDefault="00A7113D" w:rsidP="00705016">
            <w:pPr>
              <w:jc w:val="both"/>
              <w:rPr>
                <w:rFonts w:ascii="Times New Roman" w:hAnsi="Times New Roman" w:cs="Times New Roman"/>
                <w:sz w:val="28"/>
                <w:szCs w:val="28"/>
                <w:lang w:val="kk-KZ"/>
              </w:rPr>
            </w:pPr>
          </w:p>
        </w:tc>
        <w:tc>
          <w:tcPr>
            <w:tcW w:w="1118" w:type="dxa"/>
          </w:tcPr>
          <w:p w:rsidR="00A7113D" w:rsidRPr="00705016" w:rsidRDefault="00A7113D" w:rsidP="00705016">
            <w:pPr>
              <w:jc w:val="both"/>
              <w:rPr>
                <w:rFonts w:ascii="Times New Roman" w:hAnsi="Times New Roman" w:cs="Times New Roman"/>
                <w:sz w:val="28"/>
                <w:szCs w:val="28"/>
                <w:lang w:val="kk-KZ"/>
              </w:rPr>
            </w:pPr>
          </w:p>
        </w:tc>
        <w:tc>
          <w:tcPr>
            <w:tcW w:w="1225"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0,75</w:t>
            </w:r>
          </w:p>
        </w:tc>
      </w:tr>
      <w:tr w:rsidR="00A7113D" w:rsidRPr="00705016" w:rsidTr="005C6B2D">
        <w:tc>
          <w:tcPr>
            <w:tcW w:w="1478"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Марганец</w:t>
            </w: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0,095 </w:t>
            </w: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0,038 </w:t>
            </w: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0,068 </w:t>
            </w:r>
          </w:p>
        </w:tc>
        <w:tc>
          <w:tcPr>
            <w:tcW w:w="1117" w:type="dxa"/>
          </w:tcPr>
          <w:p w:rsidR="00A7113D" w:rsidRPr="00705016" w:rsidRDefault="00A7113D" w:rsidP="00705016">
            <w:pPr>
              <w:jc w:val="both"/>
              <w:rPr>
                <w:rFonts w:ascii="Times New Roman" w:hAnsi="Times New Roman" w:cs="Times New Roman"/>
                <w:sz w:val="28"/>
                <w:szCs w:val="28"/>
                <w:lang w:val="kk-KZ"/>
              </w:rPr>
            </w:pPr>
          </w:p>
        </w:tc>
        <w:tc>
          <w:tcPr>
            <w:tcW w:w="1118" w:type="dxa"/>
          </w:tcPr>
          <w:p w:rsidR="00A7113D" w:rsidRPr="00705016" w:rsidRDefault="00A7113D" w:rsidP="00705016">
            <w:pPr>
              <w:jc w:val="both"/>
              <w:rPr>
                <w:rFonts w:ascii="Times New Roman" w:hAnsi="Times New Roman" w:cs="Times New Roman"/>
                <w:sz w:val="28"/>
                <w:szCs w:val="28"/>
                <w:lang w:val="kk-KZ"/>
              </w:rPr>
            </w:pPr>
          </w:p>
        </w:tc>
        <w:tc>
          <w:tcPr>
            <w:tcW w:w="1225"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0,01</w:t>
            </w:r>
          </w:p>
        </w:tc>
      </w:tr>
      <w:tr w:rsidR="00A7113D" w:rsidRPr="00705016" w:rsidTr="005C6B2D">
        <w:tc>
          <w:tcPr>
            <w:tcW w:w="1478"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Мыс</w:t>
            </w: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0,0024 </w:t>
            </w: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0,0031 </w:t>
            </w: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0,0022 </w:t>
            </w:r>
          </w:p>
        </w:tc>
        <w:tc>
          <w:tcPr>
            <w:tcW w:w="1117" w:type="dxa"/>
          </w:tcPr>
          <w:p w:rsidR="00A7113D" w:rsidRPr="00705016" w:rsidRDefault="00A7113D" w:rsidP="00705016">
            <w:pPr>
              <w:jc w:val="both"/>
              <w:rPr>
                <w:rFonts w:ascii="Times New Roman" w:hAnsi="Times New Roman" w:cs="Times New Roman"/>
                <w:sz w:val="28"/>
                <w:szCs w:val="28"/>
                <w:lang w:val="kk-KZ"/>
              </w:rPr>
            </w:pPr>
          </w:p>
        </w:tc>
        <w:tc>
          <w:tcPr>
            <w:tcW w:w="1118" w:type="dxa"/>
          </w:tcPr>
          <w:p w:rsidR="00A7113D" w:rsidRPr="00705016" w:rsidRDefault="00A7113D" w:rsidP="00705016">
            <w:pPr>
              <w:jc w:val="both"/>
              <w:rPr>
                <w:rFonts w:ascii="Times New Roman" w:hAnsi="Times New Roman" w:cs="Times New Roman"/>
                <w:sz w:val="28"/>
                <w:szCs w:val="28"/>
                <w:lang w:val="kk-KZ"/>
              </w:rPr>
            </w:pPr>
          </w:p>
        </w:tc>
        <w:tc>
          <w:tcPr>
            <w:tcW w:w="1225"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0,001</w:t>
            </w:r>
          </w:p>
        </w:tc>
      </w:tr>
      <w:tr w:rsidR="00A7113D" w:rsidRPr="00705016" w:rsidTr="005C6B2D">
        <w:tc>
          <w:tcPr>
            <w:tcW w:w="1478"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Мырыш</w:t>
            </w: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0,013 </w:t>
            </w: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0,018 </w:t>
            </w: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0,019 </w:t>
            </w:r>
          </w:p>
        </w:tc>
        <w:tc>
          <w:tcPr>
            <w:tcW w:w="1117" w:type="dxa"/>
          </w:tcPr>
          <w:p w:rsidR="00A7113D" w:rsidRPr="00705016" w:rsidRDefault="00A7113D" w:rsidP="00705016">
            <w:pPr>
              <w:jc w:val="both"/>
              <w:rPr>
                <w:rFonts w:ascii="Times New Roman" w:hAnsi="Times New Roman" w:cs="Times New Roman"/>
                <w:sz w:val="28"/>
                <w:szCs w:val="28"/>
                <w:lang w:val="kk-KZ"/>
              </w:rPr>
            </w:pPr>
          </w:p>
        </w:tc>
        <w:tc>
          <w:tcPr>
            <w:tcW w:w="1118" w:type="dxa"/>
          </w:tcPr>
          <w:p w:rsidR="00A7113D" w:rsidRPr="00705016" w:rsidRDefault="00A7113D" w:rsidP="00705016">
            <w:pPr>
              <w:jc w:val="both"/>
              <w:rPr>
                <w:rFonts w:ascii="Times New Roman" w:hAnsi="Times New Roman" w:cs="Times New Roman"/>
                <w:sz w:val="28"/>
                <w:szCs w:val="28"/>
                <w:lang w:val="kk-KZ"/>
              </w:rPr>
            </w:pPr>
          </w:p>
        </w:tc>
        <w:tc>
          <w:tcPr>
            <w:tcW w:w="1225"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0,01</w:t>
            </w:r>
          </w:p>
        </w:tc>
      </w:tr>
      <w:tr w:rsidR="00A7113D" w:rsidRPr="00705016" w:rsidTr="005C6B2D">
        <w:tc>
          <w:tcPr>
            <w:tcW w:w="1478"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Фенолдар </w:t>
            </w:r>
          </w:p>
        </w:tc>
        <w:tc>
          <w:tcPr>
            <w:tcW w:w="1172" w:type="dxa"/>
          </w:tcPr>
          <w:p w:rsidR="00A7113D" w:rsidRPr="00705016" w:rsidRDefault="00A7113D" w:rsidP="00705016">
            <w:pPr>
              <w:jc w:val="both"/>
              <w:rPr>
                <w:rFonts w:ascii="Times New Roman" w:hAnsi="Times New Roman" w:cs="Times New Roman"/>
                <w:sz w:val="28"/>
                <w:szCs w:val="28"/>
                <w:lang w:val="kk-KZ"/>
              </w:rPr>
            </w:pP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0,0013 </w:t>
            </w:r>
          </w:p>
        </w:tc>
        <w:tc>
          <w:tcPr>
            <w:tcW w:w="1172"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0,0011 </w:t>
            </w:r>
          </w:p>
        </w:tc>
        <w:tc>
          <w:tcPr>
            <w:tcW w:w="1117" w:type="dxa"/>
          </w:tcPr>
          <w:p w:rsidR="00A7113D" w:rsidRPr="00705016" w:rsidRDefault="00A7113D" w:rsidP="00705016">
            <w:pPr>
              <w:jc w:val="both"/>
              <w:rPr>
                <w:rFonts w:ascii="Times New Roman" w:hAnsi="Times New Roman" w:cs="Times New Roman"/>
                <w:sz w:val="28"/>
                <w:szCs w:val="28"/>
                <w:lang w:val="kk-KZ"/>
              </w:rPr>
            </w:pPr>
          </w:p>
        </w:tc>
        <w:tc>
          <w:tcPr>
            <w:tcW w:w="1118"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0,0022</w:t>
            </w:r>
          </w:p>
        </w:tc>
        <w:tc>
          <w:tcPr>
            <w:tcW w:w="1225"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0,001</w:t>
            </w:r>
          </w:p>
        </w:tc>
      </w:tr>
      <w:tr w:rsidR="00A7113D" w:rsidRPr="00705016" w:rsidTr="005C6B2D">
        <w:tc>
          <w:tcPr>
            <w:tcW w:w="1478"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Магний</w:t>
            </w:r>
          </w:p>
        </w:tc>
        <w:tc>
          <w:tcPr>
            <w:tcW w:w="1172" w:type="dxa"/>
          </w:tcPr>
          <w:p w:rsidR="00A7113D" w:rsidRPr="00705016" w:rsidRDefault="00A7113D" w:rsidP="00705016">
            <w:pPr>
              <w:jc w:val="both"/>
              <w:rPr>
                <w:rFonts w:ascii="Times New Roman" w:hAnsi="Times New Roman" w:cs="Times New Roman"/>
                <w:sz w:val="28"/>
                <w:szCs w:val="28"/>
                <w:lang w:val="kk-KZ"/>
              </w:rPr>
            </w:pPr>
          </w:p>
        </w:tc>
        <w:tc>
          <w:tcPr>
            <w:tcW w:w="1172" w:type="dxa"/>
          </w:tcPr>
          <w:p w:rsidR="00A7113D" w:rsidRPr="00705016" w:rsidRDefault="00A7113D" w:rsidP="00705016">
            <w:pPr>
              <w:jc w:val="both"/>
              <w:rPr>
                <w:rFonts w:ascii="Times New Roman" w:hAnsi="Times New Roman" w:cs="Times New Roman"/>
                <w:sz w:val="28"/>
                <w:szCs w:val="28"/>
                <w:lang w:val="kk-KZ"/>
              </w:rPr>
            </w:pPr>
          </w:p>
        </w:tc>
        <w:tc>
          <w:tcPr>
            <w:tcW w:w="1172" w:type="dxa"/>
          </w:tcPr>
          <w:p w:rsidR="00A7113D" w:rsidRPr="00705016" w:rsidRDefault="00A7113D" w:rsidP="00705016">
            <w:pPr>
              <w:jc w:val="both"/>
              <w:rPr>
                <w:rFonts w:ascii="Times New Roman" w:hAnsi="Times New Roman" w:cs="Times New Roman"/>
                <w:sz w:val="28"/>
                <w:szCs w:val="28"/>
                <w:lang w:val="kk-KZ"/>
              </w:rPr>
            </w:pPr>
          </w:p>
        </w:tc>
        <w:tc>
          <w:tcPr>
            <w:tcW w:w="1117"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32,5</w:t>
            </w:r>
          </w:p>
          <w:p w:rsidR="00A7113D" w:rsidRPr="00705016" w:rsidRDefault="00A7113D" w:rsidP="00705016">
            <w:pPr>
              <w:jc w:val="both"/>
              <w:rPr>
                <w:rFonts w:ascii="Times New Roman" w:hAnsi="Times New Roman" w:cs="Times New Roman"/>
                <w:sz w:val="28"/>
                <w:szCs w:val="28"/>
                <w:lang w:val="kk-KZ"/>
              </w:rPr>
            </w:pPr>
          </w:p>
        </w:tc>
        <w:tc>
          <w:tcPr>
            <w:tcW w:w="1118"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35,5</w:t>
            </w:r>
          </w:p>
        </w:tc>
        <w:tc>
          <w:tcPr>
            <w:tcW w:w="1225"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14</w:t>
            </w:r>
          </w:p>
        </w:tc>
      </w:tr>
      <w:tr w:rsidR="00A7113D" w:rsidRPr="00705016" w:rsidTr="005C6B2D">
        <w:tc>
          <w:tcPr>
            <w:tcW w:w="1478"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Фосфор</w:t>
            </w:r>
          </w:p>
        </w:tc>
        <w:tc>
          <w:tcPr>
            <w:tcW w:w="1172" w:type="dxa"/>
          </w:tcPr>
          <w:p w:rsidR="00A7113D" w:rsidRPr="00705016" w:rsidRDefault="00A7113D" w:rsidP="00705016">
            <w:pPr>
              <w:jc w:val="both"/>
              <w:rPr>
                <w:rFonts w:ascii="Times New Roman" w:hAnsi="Times New Roman" w:cs="Times New Roman"/>
                <w:sz w:val="28"/>
                <w:szCs w:val="28"/>
                <w:lang w:val="kk-KZ"/>
              </w:rPr>
            </w:pPr>
          </w:p>
        </w:tc>
        <w:tc>
          <w:tcPr>
            <w:tcW w:w="1172" w:type="dxa"/>
          </w:tcPr>
          <w:p w:rsidR="00A7113D" w:rsidRPr="00705016" w:rsidRDefault="00A7113D" w:rsidP="00705016">
            <w:pPr>
              <w:jc w:val="both"/>
              <w:rPr>
                <w:rFonts w:ascii="Times New Roman" w:hAnsi="Times New Roman" w:cs="Times New Roman"/>
                <w:sz w:val="28"/>
                <w:szCs w:val="28"/>
                <w:lang w:val="kk-KZ"/>
              </w:rPr>
            </w:pPr>
          </w:p>
        </w:tc>
        <w:tc>
          <w:tcPr>
            <w:tcW w:w="1172" w:type="dxa"/>
          </w:tcPr>
          <w:p w:rsidR="00A7113D" w:rsidRPr="00705016" w:rsidRDefault="00A7113D" w:rsidP="00705016">
            <w:pPr>
              <w:jc w:val="both"/>
              <w:rPr>
                <w:rFonts w:ascii="Times New Roman" w:hAnsi="Times New Roman" w:cs="Times New Roman"/>
                <w:sz w:val="28"/>
                <w:szCs w:val="28"/>
                <w:lang w:val="kk-KZ"/>
              </w:rPr>
            </w:pPr>
          </w:p>
        </w:tc>
        <w:tc>
          <w:tcPr>
            <w:tcW w:w="1117" w:type="dxa"/>
          </w:tcPr>
          <w:p w:rsidR="00A7113D" w:rsidRPr="00705016" w:rsidRDefault="00A7113D" w:rsidP="00705016">
            <w:pPr>
              <w:jc w:val="both"/>
              <w:rPr>
                <w:rFonts w:ascii="Times New Roman" w:hAnsi="Times New Roman" w:cs="Times New Roman"/>
                <w:sz w:val="28"/>
                <w:szCs w:val="28"/>
                <w:lang w:val="kk-KZ"/>
              </w:rPr>
            </w:pPr>
          </w:p>
        </w:tc>
        <w:tc>
          <w:tcPr>
            <w:tcW w:w="1118"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0,51</w:t>
            </w:r>
          </w:p>
        </w:tc>
        <w:tc>
          <w:tcPr>
            <w:tcW w:w="1225" w:type="dxa"/>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0,0001</w:t>
            </w:r>
          </w:p>
        </w:tc>
      </w:tr>
    </w:tbl>
    <w:p w:rsidR="00A7113D" w:rsidRPr="00705016" w:rsidRDefault="00A7113D" w:rsidP="00705016">
      <w:pPr>
        <w:spacing w:after="0" w:line="240" w:lineRule="auto"/>
        <w:ind w:firstLine="709"/>
        <w:jc w:val="both"/>
        <w:rPr>
          <w:rFonts w:ascii="Times New Roman" w:hAnsi="Times New Roman" w:cs="Times New Roman"/>
          <w:sz w:val="28"/>
          <w:szCs w:val="28"/>
          <w:lang w:val="kk-KZ"/>
        </w:rPr>
      </w:pPr>
    </w:p>
    <w:p w:rsidR="00A7113D" w:rsidRPr="00705016" w:rsidRDefault="00A7113D"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lastRenderedPageBreak/>
        <w:t>Жоғарыда келтірілген мәліметтерге сәйкес Нұра өзенінің Қарағанды облысында ағатын бөлімінің су сапасы биогенді заттар мен металдар, органикалық заттар құрамына қарай орташа ластанған суларға жатқызылды.</w:t>
      </w:r>
    </w:p>
    <w:p w:rsidR="00A7113D" w:rsidRPr="00705016" w:rsidRDefault="00A7113D"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Айтылған ластаушы заттардың ішінде марганец барлық нүктелерде табылған, мысалы, 2016 жылы Ақмешіт, Романовка, Сабынды елді мекені тұсында 0,130 дан 0,240мг/дм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xml:space="preserve"> қа дейін табылған, және Киевка мекен орны тұсында 0,210мг/дм</w:t>
      </w:r>
      <w:r w:rsidRPr="00705016">
        <w:rPr>
          <w:rFonts w:ascii="Times New Roman" w:hAnsi="Times New Roman" w:cs="Times New Roman"/>
          <w:sz w:val="28"/>
          <w:szCs w:val="28"/>
          <w:vertAlign w:val="superscript"/>
          <w:lang w:val="kk-KZ"/>
        </w:rPr>
        <w:t xml:space="preserve">3 </w:t>
      </w:r>
      <w:r w:rsidRPr="00705016">
        <w:rPr>
          <w:rFonts w:ascii="Times New Roman" w:hAnsi="Times New Roman" w:cs="Times New Roman"/>
          <w:sz w:val="28"/>
          <w:szCs w:val="28"/>
          <w:lang w:val="kk-KZ"/>
        </w:rPr>
        <w:t>қа дейін табылған, осы мекен орнында нитратты азот жоғары болған 0,224мг/дм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xml:space="preserve">ШРК дан 11,2 есе көп болған. </w:t>
      </w:r>
    </w:p>
    <w:p w:rsidR="00A7113D" w:rsidRPr="00705016" w:rsidRDefault="00A7113D"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Келесі зерттеулер жер үсті мониторинг жүйесінің мәліметтеріне сүйене отырып, Нұра өзенінің Киевка ауылдық мекені тұсындағы нүктесінен алынған мерзімдік мәліметтерді талдау болды. Кестеде  қысқы мерзімдегі алынған сынамалардың көрсеткіштері берілген (Кесте</w:t>
      </w:r>
      <w:r w:rsidR="00B0446A" w:rsidRPr="004774D9">
        <w:rPr>
          <w:rFonts w:ascii="Times New Roman" w:hAnsi="Times New Roman" w:cs="Times New Roman"/>
          <w:sz w:val="28"/>
          <w:szCs w:val="28"/>
          <w:lang w:val="kk-KZ"/>
        </w:rPr>
        <w:t xml:space="preserve"> 33</w:t>
      </w:r>
      <w:r w:rsidRPr="00705016">
        <w:rPr>
          <w:rFonts w:ascii="Times New Roman" w:hAnsi="Times New Roman" w:cs="Times New Roman"/>
          <w:sz w:val="28"/>
          <w:szCs w:val="28"/>
          <w:lang w:val="kk-KZ"/>
        </w:rPr>
        <w:t>).</w:t>
      </w:r>
    </w:p>
    <w:p w:rsidR="00A7113D" w:rsidRPr="00705016" w:rsidRDefault="00A7113D" w:rsidP="00705016">
      <w:pPr>
        <w:spacing w:after="0" w:line="240" w:lineRule="auto"/>
        <w:ind w:firstLine="709"/>
        <w:jc w:val="both"/>
        <w:rPr>
          <w:rFonts w:ascii="Times New Roman" w:hAnsi="Times New Roman" w:cs="Times New Roman"/>
          <w:sz w:val="28"/>
          <w:szCs w:val="28"/>
          <w:lang w:val="kk-KZ"/>
        </w:rPr>
      </w:pPr>
    </w:p>
    <w:p w:rsidR="00A7113D" w:rsidRPr="004774D9" w:rsidRDefault="00A7113D" w:rsidP="00B0446A">
      <w:pPr>
        <w:spacing w:after="0" w:line="240" w:lineRule="auto"/>
        <w:ind w:firstLine="709"/>
        <w:rPr>
          <w:rFonts w:ascii="Times New Roman" w:hAnsi="Times New Roman" w:cs="Times New Roman"/>
          <w:sz w:val="28"/>
          <w:szCs w:val="28"/>
          <w:lang w:val="kk-KZ"/>
        </w:rPr>
      </w:pPr>
      <w:r w:rsidRPr="00705016">
        <w:rPr>
          <w:rFonts w:ascii="Times New Roman" w:hAnsi="Times New Roman" w:cs="Times New Roman"/>
          <w:sz w:val="28"/>
          <w:szCs w:val="28"/>
          <w:lang w:val="kk-KZ"/>
        </w:rPr>
        <w:t>Кесте</w:t>
      </w:r>
      <w:r w:rsidR="00B0446A" w:rsidRPr="004774D9">
        <w:rPr>
          <w:rFonts w:ascii="Times New Roman" w:hAnsi="Times New Roman" w:cs="Times New Roman"/>
          <w:sz w:val="28"/>
          <w:szCs w:val="28"/>
          <w:lang w:val="kk-KZ"/>
        </w:rPr>
        <w:t xml:space="preserve"> 33</w:t>
      </w:r>
    </w:p>
    <w:p w:rsidR="00A7113D" w:rsidRPr="00705016" w:rsidRDefault="00A7113D" w:rsidP="00705016">
      <w:pPr>
        <w:spacing w:after="0" w:line="240" w:lineRule="auto"/>
        <w:ind w:firstLine="709"/>
        <w:jc w:val="center"/>
        <w:rPr>
          <w:rFonts w:ascii="Times New Roman" w:hAnsi="Times New Roman" w:cs="Times New Roman"/>
          <w:sz w:val="28"/>
          <w:szCs w:val="28"/>
          <w:lang w:val="kk-KZ"/>
        </w:rPr>
      </w:pPr>
      <w:r w:rsidRPr="00705016">
        <w:rPr>
          <w:rFonts w:ascii="Times New Roman" w:hAnsi="Times New Roman" w:cs="Times New Roman"/>
          <w:sz w:val="28"/>
          <w:szCs w:val="28"/>
          <w:lang w:val="kk-KZ"/>
        </w:rPr>
        <w:t>2016-2020 жылғы қысқы-көктемгі мерзімде Нұра өзенінің Қарағанды облысы аймағындағы ластаушы заттар мөлшері (мг/дм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бойынша су сапасы (1 квартал)</w:t>
      </w:r>
    </w:p>
    <w:p w:rsidR="00A7113D" w:rsidRPr="00705016" w:rsidRDefault="00A7113D" w:rsidP="00705016">
      <w:pPr>
        <w:spacing w:after="0" w:line="240" w:lineRule="auto"/>
        <w:ind w:firstLine="709"/>
        <w:jc w:val="center"/>
        <w:rPr>
          <w:rFonts w:ascii="Times New Roman" w:hAnsi="Times New Roman" w:cs="Times New Roman"/>
          <w:sz w:val="28"/>
          <w:szCs w:val="28"/>
          <w:lang w:val="kk-KZ"/>
        </w:rPr>
      </w:pPr>
    </w:p>
    <w:tbl>
      <w:tblPr>
        <w:tblStyle w:val="ab"/>
        <w:tblW w:w="0" w:type="auto"/>
        <w:tblLook w:val="04A0"/>
      </w:tblPr>
      <w:tblGrid>
        <w:gridCol w:w="1874"/>
        <w:gridCol w:w="1172"/>
        <w:gridCol w:w="1172"/>
        <w:gridCol w:w="1172"/>
        <w:gridCol w:w="1117"/>
        <w:gridCol w:w="1118"/>
        <w:gridCol w:w="1225"/>
      </w:tblGrid>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Көрсеткіштер</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2016</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2017</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2018</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2019</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2020</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ШРК </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rPr>
            </w:pPr>
            <w:r w:rsidRPr="00705016">
              <w:rPr>
                <w:rFonts w:ascii="Times New Roman" w:hAnsi="Times New Roman" w:cs="Times New Roman"/>
                <w:sz w:val="28"/>
                <w:szCs w:val="28"/>
              </w:rPr>
              <w:t>t</w:t>
            </w:r>
            <w:r w:rsidRPr="00705016">
              <w:rPr>
                <w:rFonts w:ascii="Times New Roman" w:hAnsi="Times New Roman" w:cs="Times New Roman"/>
                <w:sz w:val="28"/>
                <w:szCs w:val="28"/>
                <w:vertAlign w:val="superscript"/>
              </w:rPr>
              <w:t>0</w:t>
            </w:r>
            <w:r w:rsidRPr="00705016">
              <w:rPr>
                <w:rFonts w:ascii="Times New Roman" w:hAnsi="Times New Roman" w:cs="Times New Roman"/>
                <w:sz w:val="28"/>
                <w:szCs w:val="28"/>
              </w:rPr>
              <w:t>C</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rPr>
            </w:pPr>
            <w:r w:rsidRPr="00705016">
              <w:rPr>
                <w:rFonts w:ascii="Times New Roman" w:hAnsi="Times New Roman" w:cs="Times New Roman"/>
                <w:sz w:val="28"/>
                <w:szCs w:val="28"/>
              </w:rPr>
              <w:t>0-3.8</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0-3,8</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0-3,6</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0-6,5</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0-3</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rPr>
            </w:pPr>
            <w:r w:rsidRPr="00705016">
              <w:rPr>
                <w:rFonts w:ascii="Times New Roman" w:hAnsi="Times New Roman" w:cs="Times New Roman"/>
                <w:sz w:val="28"/>
                <w:szCs w:val="28"/>
              </w:rPr>
              <w:t>pH</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rPr>
            </w:pPr>
            <w:r w:rsidRPr="00705016">
              <w:rPr>
                <w:rFonts w:ascii="Times New Roman" w:hAnsi="Times New Roman" w:cs="Times New Roman"/>
                <w:sz w:val="28"/>
                <w:szCs w:val="28"/>
              </w:rPr>
              <w:t>7.67</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7,84</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7,99</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8,13</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7,67</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Еріген оттегі</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9,63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9,43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9,9 </w:t>
            </w:r>
          </w:p>
        </w:tc>
        <w:tc>
          <w:tcPr>
            <w:tcW w:w="1117"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10,27 </w:t>
            </w:r>
          </w:p>
        </w:tc>
        <w:tc>
          <w:tcPr>
            <w:tcW w:w="1118"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10,43</w:t>
            </w:r>
          </w:p>
        </w:tc>
        <w:tc>
          <w:tcPr>
            <w:tcW w:w="1225"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4&lt;</w:t>
            </w:r>
          </w:p>
          <w:p w:rsidR="00A7113D" w:rsidRPr="00705016" w:rsidRDefault="00A7113D" w:rsidP="00705016">
            <w:pPr>
              <w:jc w:val="both"/>
              <w:rPr>
                <w:rFonts w:ascii="Times New Roman" w:hAnsi="Times New Roman" w:cs="Times New Roman"/>
                <w:sz w:val="28"/>
                <w:szCs w:val="28"/>
                <w:lang w:val="kk-KZ"/>
              </w:rPr>
            </w:pP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ОБҚ</w:t>
            </w:r>
            <w:r w:rsidRPr="00705016">
              <w:rPr>
                <w:rFonts w:ascii="Times New Roman" w:hAnsi="Times New Roman" w:cs="Times New Roman"/>
                <w:sz w:val="28"/>
                <w:szCs w:val="28"/>
                <w:vertAlign w:val="subscript"/>
                <w:lang w:val="kk-KZ"/>
              </w:rPr>
              <w:t>5</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2,1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1,75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2,17 </w:t>
            </w:r>
          </w:p>
        </w:tc>
        <w:tc>
          <w:tcPr>
            <w:tcW w:w="1117"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2,32 </w:t>
            </w:r>
          </w:p>
        </w:tc>
        <w:tc>
          <w:tcPr>
            <w:tcW w:w="1118"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2,36</w:t>
            </w:r>
          </w:p>
        </w:tc>
        <w:tc>
          <w:tcPr>
            <w:tcW w:w="1225"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4</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Сульфаттар</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278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260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288 </w:t>
            </w:r>
          </w:p>
        </w:tc>
        <w:tc>
          <w:tcPr>
            <w:tcW w:w="1117"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237 </w:t>
            </w:r>
          </w:p>
        </w:tc>
        <w:tc>
          <w:tcPr>
            <w:tcW w:w="1118"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100</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Жалпы темір</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0,15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0,13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0,17 </w:t>
            </w:r>
          </w:p>
        </w:tc>
        <w:tc>
          <w:tcPr>
            <w:tcW w:w="1117"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0,294 </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0,04</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0,1</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Фторидтер</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1,65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1,5 </w:t>
            </w: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0,9 </w:t>
            </w:r>
          </w:p>
        </w:tc>
        <w:tc>
          <w:tcPr>
            <w:tcW w:w="1117"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18"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0,75</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Марганец</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0,118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0,056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0,077 </w:t>
            </w:r>
          </w:p>
        </w:tc>
        <w:tc>
          <w:tcPr>
            <w:tcW w:w="1117"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0,045 </w:t>
            </w:r>
          </w:p>
        </w:tc>
        <w:tc>
          <w:tcPr>
            <w:tcW w:w="1118"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0,01</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Мыс</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0,0012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0,0032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0,0033 </w:t>
            </w:r>
          </w:p>
        </w:tc>
        <w:tc>
          <w:tcPr>
            <w:tcW w:w="1117"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0,0041 </w:t>
            </w:r>
          </w:p>
        </w:tc>
        <w:tc>
          <w:tcPr>
            <w:tcW w:w="1118"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0,001</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Мырыш</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0,0177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0,021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0,020 </w:t>
            </w:r>
          </w:p>
        </w:tc>
        <w:tc>
          <w:tcPr>
            <w:tcW w:w="1117"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0,019 </w:t>
            </w:r>
          </w:p>
        </w:tc>
        <w:tc>
          <w:tcPr>
            <w:tcW w:w="1118"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0,01</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Фенолдар </w:t>
            </w: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0,0011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0,0013 </w:t>
            </w:r>
          </w:p>
        </w:tc>
        <w:tc>
          <w:tcPr>
            <w:tcW w:w="1117"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0,0014 </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0,002</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0,001</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Магний</w:t>
            </w: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24 </w:t>
            </w: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55,9 </w:t>
            </w:r>
          </w:p>
        </w:tc>
        <w:tc>
          <w:tcPr>
            <w:tcW w:w="1117"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32,5 </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42,4</w:t>
            </w:r>
          </w:p>
        </w:tc>
        <w:tc>
          <w:tcPr>
            <w:tcW w:w="1225"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14</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Фосфор</w:t>
            </w: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17"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0,51</w:t>
            </w:r>
          </w:p>
        </w:tc>
        <w:tc>
          <w:tcPr>
            <w:tcW w:w="1225"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0,0001</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Азот нитритты</w:t>
            </w: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0,033 </w:t>
            </w: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0,034 </w:t>
            </w: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17"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0,027 </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c>
          <w:tcPr>
            <w:tcW w:w="1225"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0,02</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Сынап</w:t>
            </w: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0,0003</w:t>
            </w: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0,00033</w:t>
            </w: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0,00011</w:t>
            </w:r>
          </w:p>
        </w:tc>
        <w:tc>
          <w:tcPr>
            <w:tcW w:w="1117"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c>
          <w:tcPr>
            <w:tcW w:w="1225"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0,0005</w:t>
            </w:r>
          </w:p>
        </w:tc>
      </w:tr>
    </w:tbl>
    <w:p w:rsidR="00A7113D" w:rsidRPr="00705016" w:rsidRDefault="00A7113D" w:rsidP="00705016">
      <w:pPr>
        <w:spacing w:after="0" w:line="240" w:lineRule="auto"/>
        <w:ind w:firstLine="709"/>
        <w:jc w:val="both"/>
        <w:rPr>
          <w:rFonts w:ascii="Times New Roman" w:hAnsi="Times New Roman" w:cs="Times New Roman"/>
          <w:sz w:val="28"/>
          <w:szCs w:val="28"/>
          <w:lang w:val="kk-KZ"/>
        </w:rPr>
      </w:pPr>
    </w:p>
    <w:p w:rsidR="00A7113D" w:rsidRPr="00705016" w:rsidRDefault="00A7113D" w:rsidP="00705016">
      <w:pPr>
        <w:spacing w:after="0" w:line="240" w:lineRule="auto"/>
        <w:ind w:firstLine="709"/>
        <w:jc w:val="right"/>
        <w:rPr>
          <w:rStyle w:val="jlqj4b"/>
          <w:rFonts w:ascii="Times New Roman" w:hAnsi="Times New Roman" w:cs="Times New Roman"/>
          <w:lang w:val="kk-KZ"/>
        </w:rPr>
      </w:pPr>
    </w:p>
    <w:p w:rsidR="00A7113D" w:rsidRPr="00705016" w:rsidRDefault="00A7113D"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Нұра өзенінде: судың температурасы кейінгі 5 жылда 1 тоқсанда 0 - 6,5 ºC шегінде байқалды, рН мәні 7,67-8,13 аралығында, суда еріген оттегінің концентрациясы 9,43 мг / дм3- 10,27 </w:t>
      </w:r>
      <w:r w:rsidRPr="00705016">
        <w:rPr>
          <w:rFonts w:ascii="Times New Roman" w:hAnsi="Times New Roman" w:cs="Times New Roman"/>
          <w:sz w:val="28"/>
          <w:szCs w:val="28"/>
          <w:lang w:val="kk-KZ"/>
        </w:rPr>
        <w:t>мг/дм</w:t>
      </w:r>
      <w:r w:rsidRPr="00705016">
        <w:rPr>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xml:space="preserve">, ОБҚ5 1,75-2,36 мг / дм3 құрады. </w:t>
      </w:r>
    </w:p>
    <w:p w:rsidR="00A7113D" w:rsidRPr="00705016" w:rsidRDefault="00A7113D"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ШРК-дан артық мөлшер негізгі иондар тобындағы заттарға (сульфаттар - 2,4 ШРКдан 2,9ШРК-ға дейін ), биогенді заттарға (нитритті азот – 1,35-ден 1,6 ШРК-ға дейін, жалпы темір - 1,3 ШРК-дан 2,9 ШРК-ға дейін, фторидтер - </w:t>
      </w:r>
      <w:r w:rsidRPr="00705016">
        <w:rPr>
          <w:rStyle w:val="jlqj4b"/>
          <w:rFonts w:ascii="Times New Roman" w:hAnsi="Times New Roman" w:cs="Times New Roman"/>
          <w:sz w:val="28"/>
          <w:szCs w:val="28"/>
          <w:lang w:val="kk-KZ"/>
        </w:rPr>
        <w:lastRenderedPageBreak/>
        <w:t>1,5 ШРК-дан 1,65ШРК-ға дейін), ауыр металдарға (марганец – 0,45ШРК-дан 11,8 ШРК-ға дейін, мыс - 1,2 ШРК-дан 4,1 ШРК-ға дейін, мырыш - 1,8 ШРК-дан 2,1ШРК-ға дейін). Жалпы сынаптың орташа концентрациясы 0,00006 мг / дм</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максимум - 0,00030 мг / дм</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xml:space="preserve"> құрады.</w:t>
      </w:r>
    </w:p>
    <w:p w:rsidR="00A7113D" w:rsidRPr="00705016" w:rsidRDefault="00A7113D" w:rsidP="00705016">
      <w:pPr>
        <w:spacing w:after="0" w:line="240" w:lineRule="auto"/>
        <w:ind w:firstLine="709"/>
        <w:jc w:val="both"/>
        <w:rPr>
          <w:rFonts w:ascii="Times New Roman" w:hAnsi="Times New Roman" w:cs="Times New Roman"/>
          <w:color w:val="FF0000"/>
          <w:sz w:val="28"/>
          <w:szCs w:val="28"/>
          <w:lang w:val="kk-KZ" w:eastAsia="ar-SA"/>
        </w:rPr>
      </w:pPr>
      <w:r w:rsidRPr="00705016">
        <w:rPr>
          <w:rStyle w:val="jlqj4b"/>
          <w:rFonts w:ascii="Times New Roman" w:hAnsi="Times New Roman" w:cs="Times New Roman"/>
          <w:sz w:val="28"/>
          <w:szCs w:val="28"/>
          <w:lang w:val="kk-KZ"/>
        </w:rPr>
        <w:t xml:space="preserve">Нұра өзенінде гидробиологиялық бақылаулар жүргізіліп, судың дафнияға жедел уыттылығы анықталған. Нұра өзенінің Қарағанды облысы аймағындағы учаскелеріндегі биотестілеу нәтижелері бойынша өлі дафнияның пайызы келесідей болған: а. Шешенқара -0%, Балықты теміржол вокзалы - 0%, Теміртау қаласы, ағынды сулардан 5,7 км төмен - 0%, Ынтымақ су қоймасының төменгі бассейні - 0%, Ақмешіт ауылы - 0%-2%; Теміртау қаласы, ағынды сулардан 1 км жоғары - 1%, Теміртау қаласы, ағынды сулардан 1 км төмен - 1%. Алынған мәліметтер бойынша Нұра өзенінің зерттелген суы зерттелетін объектіге улы әсер етпейді. </w:t>
      </w:r>
    </w:p>
    <w:p w:rsidR="00A7113D" w:rsidRPr="00705016" w:rsidRDefault="00A7113D" w:rsidP="00705016">
      <w:pPr>
        <w:spacing w:after="0" w:line="240" w:lineRule="auto"/>
        <w:ind w:firstLine="709"/>
        <w:jc w:val="both"/>
        <w:rPr>
          <w:rFonts w:ascii="Times New Roman" w:hAnsi="Times New Roman" w:cs="Times New Roman"/>
          <w:sz w:val="28"/>
          <w:szCs w:val="28"/>
          <w:lang w:val="kk-KZ" w:eastAsia="ar-SA"/>
        </w:rPr>
      </w:pPr>
      <w:r w:rsidRPr="00705016">
        <w:rPr>
          <w:rFonts w:ascii="Times New Roman" w:hAnsi="Times New Roman" w:cs="Times New Roman"/>
          <w:sz w:val="28"/>
          <w:szCs w:val="28"/>
          <w:lang w:val="kk-KZ" w:eastAsia="ar-SA"/>
        </w:rPr>
        <w:t>Келесі зерттеу мерзімі – көктем-жаз кезеңіне сәйкес келді, 2016-2020 жылдарда 2-тоқсанында алынған мәліметтер келесі кестеде берілген (</w:t>
      </w:r>
      <w:r w:rsidR="00B0446A">
        <w:rPr>
          <w:rFonts w:ascii="Times New Roman" w:hAnsi="Times New Roman" w:cs="Times New Roman"/>
          <w:sz w:val="28"/>
          <w:szCs w:val="28"/>
          <w:lang w:val="kk-KZ" w:eastAsia="ar-SA"/>
        </w:rPr>
        <w:t>Кесте</w:t>
      </w:r>
      <w:r w:rsidR="00B0446A" w:rsidRPr="00B0446A">
        <w:rPr>
          <w:rFonts w:ascii="Times New Roman" w:hAnsi="Times New Roman" w:cs="Times New Roman"/>
          <w:sz w:val="28"/>
          <w:szCs w:val="28"/>
          <w:lang w:val="kk-KZ" w:eastAsia="ar-SA"/>
        </w:rPr>
        <w:t xml:space="preserve"> 34</w:t>
      </w:r>
      <w:r w:rsidRPr="00705016">
        <w:rPr>
          <w:rFonts w:ascii="Times New Roman" w:hAnsi="Times New Roman" w:cs="Times New Roman"/>
          <w:sz w:val="28"/>
          <w:szCs w:val="28"/>
          <w:lang w:val="kk-KZ" w:eastAsia="ar-SA"/>
        </w:rPr>
        <w:t>).</w:t>
      </w:r>
    </w:p>
    <w:p w:rsidR="00A7113D" w:rsidRPr="00705016" w:rsidRDefault="00A7113D" w:rsidP="00705016">
      <w:pPr>
        <w:spacing w:after="0" w:line="240" w:lineRule="auto"/>
        <w:ind w:firstLine="709"/>
        <w:jc w:val="center"/>
        <w:rPr>
          <w:rFonts w:ascii="Times New Roman" w:hAnsi="Times New Roman" w:cs="Times New Roman"/>
          <w:sz w:val="28"/>
          <w:szCs w:val="28"/>
          <w:lang w:val="kk-KZ"/>
        </w:rPr>
      </w:pPr>
    </w:p>
    <w:p w:rsidR="00A7113D" w:rsidRPr="00705016" w:rsidRDefault="00A7113D" w:rsidP="00B0446A">
      <w:pPr>
        <w:spacing w:after="0" w:line="240" w:lineRule="auto"/>
        <w:ind w:firstLine="709"/>
        <w:rPr>
          <w:rFonts w:ascii="Times New Roman" w:hAnsi="Times New Roman" w:cs="Times New Roman"/>
          <w:sz w:val="28"/>
          <w:szCs w:val="28"/>
          <w:lang w:val="kk-KZ"/>
        </w:rPr>
      </w:pPr>
      <w:r w:rsidRPr="00705016">
        <w:rPr>
          <w:rFonts w:ascii="Times New Roman" w:hAnsi="Times New Roman" w:cs="Times New Roman"/>
          <w:sz w:val="28"/>
          <w:szCs w:val="28"/>
          <w:lang w:val="kk-KZ"/>
        </w:rPr>
        <w:t>Кесте</w:t>
      </w:r>
      <w:r w:rsidR="00B0446A">
        <w:rPr>
          <w:rFonts w:ascii="Times New Roman" w:hAnsi="Times New Roman" w:cs="Times New Roman"/>
          <w:sz w:val="28"/>
          <w:szCs w:val="28"/>
          <w:lang w:val="kk-KZ"/>
        </w:rPr>
        <w:t xml:space="preserve"> 34</w:t>
      </w:r>
    </w:p>
    <w:p w:rsidR="00A7113D" w:rsidRPr="00705016" w:rsidRDefault="00A7113D" w:rsidP="00705016">
      <w:pPr>
        <w:spacing w:after="0" w:line="240" w:lineRule="auto"/>
        <w:ind w:firstLine="709"/>
        <w:jc w:val="center"/>
        <w:rPr>
          <w:rFonts w:ascii="Times New Roman" w:hAnsi="Times New Roman" w:cs="Times New Roman"/>
          <w:sz w:val="28"/>
          <w:szCs w:val="28"/>
          <w:lang w:val="kk-KZ"/>
        </w:rPr>
      </w:pPr>
      <w:r w:rsidRPr="00705016">
        <w:rPr>
          <w:rFonts w:ascii="Times New Roman" w:hAnsi="Times New Roman" w:cs="Times New Roman"/>
          <w:sz w:val="28"/>
          <w:szCs w:val="28"/>
          <w:lang w:val="kk-KZ"/>
        </w:rPr>
        <w:t>2016-2020 жылғы көктемгі-жазғы мерзімде Нұра өзенінің Қарағанды облысы аймағындағы ластаушы заттар мөлшері (мг/дм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бойынша су сапасы (2 квартал)</w:t>
      </w:r>
    </w:p>
    <w:p w:rsidR="00A7113D" w:rsidRPr="00705016" w:rsidRDefault="00A7113D" w:rsidP="00705016">
      <w:pPr>
        <w:spacing w:after="0" w:line="240" w:lineRule="auto"/>
        <w:ind w:firstLine="709"/>
        <w:jc w:val="center"/>
        <w:rPr>
          <w:rFonts w:ascii="Times New Roman" w:hAnsi="Times New Roman" w:cs="Times New Roman"/>
          <w:sz w:val="28"/>
          <w:szCs w:val="28"/>
          <w:lang w:val="kk-KZ"/>
        </w:rPr>
      </w:pPr>
    </w:p>
    <w:tbl>
      <w:tblPr>
        <w:tblStyle w:val="ab"/>
        <w:tblW w:w="0" w:type="auto"/>
        <w:tblLook w:val="04A0"/>
      </w:tblPr>
      <w:tblGrid>
        <w:gridCol w:w="1874"/>
        <w:gridCol w:w="1172"/>
        <w:gridCol w:w="1172"/>
        <w:gridCol w:w="1172"/>
        <w:gridCol w:w="1117"/>
        <w:gridCol w:w="1118"/>
        <w:gridCol w:w="1225"/>
      </w:tblGrid>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Көрсеткіштер</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2016</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2017</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2018</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2019</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2020</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ШРК </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rPr>
            </w:pPr>
            <w:r w:rsidRPr="00705016">
              <w:rPr>
                <w:rFonts w:ascii="Times New Roman" w:hAnsi="Times New Roman" w:cs="Times New Roman"/>
                <w:sz w:val="28"/>
                <w:szCs w:val="28"/>
              </w:rPr>
              <w:t>t</w:t>
            </w:r>
            <w:r w:rsidRPr="00705016">
              <w:rPr>
                <w:rFonts w:ascii="Times New Roman" w:hAnsi="Times New Roman" w:cs="Times New Roman"/>
                <w:sz w:val="28"/>
                <w:szCs w:val="28"/>
                <w:vertAlign w:val="superscript"/>
              </w:rPr>
              <w:t>0</w:t>
            </w:r>
            <w:r w:rsidRPr="00705016">
              <w:rPr>
                <w:rFonts w:ascii="Times New Roman" w:hAnsi="Times New Roman" w:cs="Times New Roman"/>
                <w:sz w:val="28"/>
                <w:szCs w:val="28"/>
              </w:rPr>
              <w:t>C</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2,8</w:t>
            </w:r>
            <w:r w:rsidRPr="00705016">
              <w:rPr>
                <w:rFonts w:ascii="Times New Roman" w:hAnsi="Times New Roman" w:cs="Times New Roman"/>
                <w:sz w:val="28"/>
                <w:szCs w:val="28"/>
              </w:rPr>
              <w:t>-</w:t>
            </w:r>
            <w:r w:rsidRPr="00705016">
              <w:rPr>
                <w:rFonts w:ascii="Times New Roman" w:hAnsi="Times New Roman" w:cs="Times New Roman"/>
                <w:sz w:val="28"/>
                <w:szCs w:val="28"/>
                <w:lang w:val="kk-KZ"/>
              </w:rPr>
              <w:t>22</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1,4-25,3</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0,2-21,6</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0,6-19,6</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2,1-22,8</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rPr>
            </w:pP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rPr>
            </w:pPr>
            <w:r w:rsidRPr="00705016">
              <w:rPr>
                <w:rFonts w:ascii="Times New Roman" w:hAnsi="Times New Roman" w:cs="Times New Roman"/>
                <w:sz w:val="28"/>
                <w:szCs w:val="28"/>
              </w:rPr>
              <w:t>pH</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rPr>
              <w:t>7.</w:t>
            </w:r>
            <w:r w:rsidRPr="00705016">
              <w:rPr>
                <w:rFonts w:ascii="Times New Roman" w:hAnsi="Times New Roman" w:cs="Times New Roman"/>
                <w:sz w:val="28"/>
                <w:szCs w:val="28"/>
                <w:lang w:val="kk-KZ"/>
              </w:rPr>
              <w:t>96</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7,89</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7,78</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7,95</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7,99</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rPr>
            </w:pP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Еріген оттегі</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9,33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8,54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9,43 </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9,45 </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10,35</w:t>
            </w:r>
          </w:p>
        </w:tc>
        <w:tc>
          <w:tcPr>
            <w:tcW w:w="1225"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4&lt;</w:t>
            </w:r>
          </w:p>
          <w:p w:rsidR="00A7113D" w:rsidRPr="00705016" w:rsidRDefault="00A7113D" w:rsidP="00705016">
            <w:pPr>
              <w:jc w:val="both"/>
              <w:rPr>
                <w:rFonts w:ascii="Times New Roman" w:hAnsi="Times New Roman" w:cs="Times New Roman"/>
                <w:sz w:val="28"/>
                <w:szCs w:val="28"/>
                <w:lang w:val="kk-KZ"/>
              </w:rPr>
            </w:pP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ОБҚ</w:t>
            </w:r>
            <w:r w:rsidRPr="00705016">
              <w:rPr>
                <w:rFonts w:ascii="Times New Roman" w:hAnsi="Times New Roman" w:cs="Times New Roman"/>
                <w:sz w:val="28"/>
                <w:szCs w:val="28"/>
                <w:vertAlign w:val="subscript"/>
                <w:lang w:val="kk-KZ"/>
              </w:rPr>
              <w:t>5</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2,23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2,3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2,50 </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2,34 </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2,43</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4</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Сульфаттар</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238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166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137 </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237 </w:t>
            </w:r>
          </w:p>
        </w:tc>
        <w:tc>
          <w:tcPr>
            <w:tcW w:w="1118"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100</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Жалпы темір</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0,28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0,42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0,33 </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0,17 </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0,1</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0,1</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Фторидтер</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0,86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c>
          <w:tcPr>
            <w:tcW w:w="1117"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18"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0,75</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Марганец</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0,091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0,032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0,069 </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0,057 </w:t>
            </w:r>
          </w:p>
        </w:tc>
        <w:tc>
          <w:tcPr>
            <w:tcW w:w="1118"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0,01</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Мыс</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0,0011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0,0040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0,0028 </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c>
          <w:tcPr>
            <w:tcW w:w="1118"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0,001</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Мырыш</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0,012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0,019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0,018 </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c>
          <w:tcPr>
            <w:tcW w:w="1118"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0,01</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Фенолдар </w:t>
            </w: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0,0015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0,0014 </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0,0017 </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0,0022</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0,001</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Магний</w:t>
            </w: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c>
          <w:tcPr>
            <w:tcW w:w="1117"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30,7 </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30,8</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14</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Фосфор</w:t>
            </w: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17"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0,674</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0,0001</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Азот нитратты</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0,034 </w:t>
            </w: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rPr>
            </w:pP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0,02</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Сынап</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0,0007</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0,00029</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0,00012</w:t>
            </w:r>
          </w:p>
        </w:tc>
        <w:tc>
          <w:tcPr>
            <w:tcW w:w="1117"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rPr>
            </w:pP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0,0005</w:t>
            </w:r>
          </w:p>
        </w:tc>
      </w:tr>
    </w:tbl>
    <w:p w:rsidR="00A7113D" w:rsidRPr="00705016" w:rsidRDefault="00A7113D" w:rsidP="00705016">
      <w:pPr>
        <w:spacing w:after="0" w:line="240" w:lineRule="auto"/>
        <w:ind w:firstLine="709"/>
        <w:jc w:val="both"/>
        <w:rPr>
          <w:rFonts w:ascii="Times New Roman" w:hAnsi="Times New Roman" w:cs="Times New Roman"/>
          <w:sz w:val="28"/>
          <w:szCs w:val="28"/>
          <w:lang w:val="kk-KZ"/>
        </w:rPr>
      </w:pPr>
    </w:p>
    <w:p w:rsidR="00A7113D" w:rsidRPr="00705016" w:rsidRDefault="00A7113D"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Нұра өзенінде 2016-2020 жж 2-тоқсанда судың температурасы 0,6 - 25,3 ºC аралығында тіркелген, рН мәні 7,78-7,99 болған, суда еріген оттегінің </w:t>
      </w:r>
      <w:r w:rsidRPr="00705016">
        <w:rPr>
          <w:rStyle w:val="jlqj4b"/>
          <w:rFonts w:ascii="Times New Roman" w:hAnsi="Times New Roman" w:cs="Times New Roman"/>
          <w:sz w:val="28"/>
          <w:szCs w:val="28"/>
          <w:lang w:val="kk-KZ"/>
        </w:rPr>
        <w:lastRenderedPageBreak/>
        <w:t>концентрациясы 8,54-10,35 мг/дм</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ОБҚ</w:t>
      </w:r>
      <w:r w:rsidRPr="00705016">
        <w:rPr>
          <w:rStyle w:val="jlqj4b"/>
          <w:rFonts w:ascii="Times New Roman" w:hAnsi="Times New Roman" w:cs="Times New Roman"/>
          <w:sz w:val="28"/>
          <w:szCs w:val="28"/>
          <w:vertAlign w:val="subscript"/>
          <w:lang w:val="kk-KZ"/>
        </w:rPr>
        <w:t>5</w:t>
      </w:r>
      <w:r w:rsidRPr="00705016">
        <w:rPr>
          <w:rStyle w:val="jlqj4b"/>
          <w:rFonts w:ascii="Times New Roman" w:hAnsi="Times New Roman" w:cs="Times New Roman"/>
          <w:sz w:val="28"/>
          <w:szCs w:val="28"/>
          <w:lang w:val="kk-KZ"/>
        </w:rPr>
        <w:t xml:space="preserve"> 2,23-2,5 мг/дм</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xml:space="preserve"> құрады. ШРК-дан артық мөлшерде негізгі иондар тобындағы (сульфаттар -1,3ШРК-дан 2,4 ШРК-ға дейін), биогендік заттар (жалпы темір – 1,7ШРК-дан 4,2ШРК-ға дейін, фторидтер - 1,1 ШРК), ауыр металдар (марганец – 3,2ШРК-дан 9,1 ШРК-ға дейін, мыс - 1,1ШРК-дан 4ШРК-ға дейін, мырыш - 1.2 ШРК-дан 1,9ШРК-ға дейін) болған. Жалпы сынаптың орташа концентрациясы 0,00007 мг / дм</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максимум - 0,00070 мг / дм</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xml:space="preserve"> құраған. </w:t>
      </w:r>
    </w:p>
    <w:p w:rsidR="00A7113D" w:rsidRPr="00705016" w:rsidRDefault="00A7113D"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Нұра өзенінің фитопланктоны зерттелген уақыт кезеңінде бай болған жоқ. Сапробиологиялық талдау бойынша, «орташа ластанған» суларға тән бета-мезосапробты организмдер басым болған. Көктемгі кезеңде диатомдар басым болған, жазда (маусым) жасыл балдырлар басым болған 56-78%. Орташа алғанда, фитопланктонның жалпы саны 0,11-0,43 мың жасуша/см³, биомассасы 0,25-0,19 мг / дм³ құраған. Іріктемедегі түрлердің саны 3-тен 17-ға дейін өзгерді. Ең ластанған - Балықты теміржол станциясының учаскелері - 1,86, Теміртау қ. «Станция суының ағызуынан 5,7 км төмен.», «Киевка ауылы» - 1,84, Теміртау қаласының «ағынды сулардың жалпы төгіндісінен 1,0 км жоғары», Теміртау қаласының учаскелері «су төгіндісінен 1 км төмен» - 2,08, «Сабынды ауылы» - 2,06учаскелерінде су индекстері ең жоғары болған. Сапробтық индекстерінің мәні 1,65-тен 1,94-ке дейін өзгерген, бұл «орташа ластанған» сулардың 3 класына сәйкес келеді. </w:t>
      </w:r>
    </w:p>
    <w:p w:rsidR="00A7113D" w:rsidRPr="00705016" w:rsidRDefault="00A7113D"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Осы кезеңде зоопланктон алуантүрлілігі аз болған. Үлгілерде орта есеппен 2-3 түрі болды. Ескек аяқтылар басым болды, олар жалпы планктонның 51%-</w:t>
      </w:r>
      <w:r w:rsidRPr="00705016">
        <w:rPr>
          <w:rFonts w:ascii="Times New Roman" w:hAnsi="Times New Roman" w:cs="Times New Roman"/>
          <w:sz w:val="28"/>
          <w:szCs w:val="28"/>
          <w:lang w:val="kk-KZ"/>
        </w:rPr>
        <w:t xml:space="preserve">65% </w:t>
      </w:r>
      <w:r w:rsidRPr="00705016">
        <w:rPr>
          <w:rStyle w:val="jlqj4b"/>
          <w:rFonts w:ascii="Times New Roman" w:hAnsi="Times New Roman" w:cs="Times New Roman"/>
          <w:sz w:val="28"/>
          <w:szCs w:val="28"/>
          <w:lang w:val="kk-KZ"/>
        </w:rPr>
        <w:t xml:space="preserve">құрады. Аша аяқтылар </w:t>
      </w:r>
      <w:r w:rsidRPr="00705016">
        <w:rPr>
          <w:rFonts w:ascii="Times New Roman" w:hAnsi="Times New Roman" w:cs="Times New Roman"/>
          <w:sz w:val="28"/>
          <w:szCs w:val="28"/>
          <w:lang w:val="kk-KZ"/>
        </w:rPr>
        <w:t>16%-51</w:t>
      </w:r>
      <w:r w:rsidRPr="00705016">
        <w:rPr>
          <w:rStyle w:val="jlqj4b"/>
          <w:rFonts w:ascii="Times New Roman" w:hAnsi="Times New Roman" w:cs="Times New Roman"/>
          <w:sz w:val="28"/>
          <w:szCs w:val="28"/>
          <w:lang w:val="kk-KZ"/>
        </w:rPr>
        <w:t>%, ал каловраткалар - зоопланктонның жалпы санының 8% -</w:t>
      </w:r>
      <w:r w:rsidRPr="00705016">
        <w:rPr>
          <w:rFonts w:ascii="Times New Roman" w:hAnsi="Times New Roman" w:cs="Times New Roman"/>
          <w:sz w:val="28"/>
          <w:szCs w:val="28"/>
          <w:lang w:val="kk-KZ"/>
        </w:rPr>
        <w:t xml:space="preserve">23% </w:t>
      </w:r>
      <w:r w:rsidRPr="00705016">
        <w:rPr>
          <w:rStyle w:val="jlqj4b"/>
          <w:rFonts w:ascii="Times New Roman" w:hAnsi="Times New Roman" w:cs="Times New Roman"/>
          <w:sz w:val="28"/>
          <w:szCs w:val="28"/>
          <w:lang w:val="kk-KZ"/>
        </w:rPr>
        <w:t>құрады. Жалпы саны орта есеппен 0,78 -</w:t>
      </w:r>
      <w:r w:rsidRPr="00705016">
        <w:rPr>
          <w:rFonts w:ascii="Times New Roman" w:hAnsi="Times New Roman" w:cs="Times New Roman"/>
          <w:sz w:val="28"/>
          <w:szCs w:val="28"/>
          <w:lang w:val="kk-KZ"/>
        </w:rPr>
        <w:t xml:space="preserve">3,13 </w:t>
      </w:r>
      <w:r w:rsidRPr="00705016">
        <w:rPr>
          <w:rStyle w:val="jlqj4b"/>
          <w:rFonts w:ascii="Times New Roman" w:hAnsi="Times New Roman" w:cs="Times New Roman"/>
          <w:sz w:val="28"/>
          <w:szCs w:val="28"/>
          <w:lang w:val="kk-KZ"/>
        </w:rPr>
        <w:t>мың дана / м³ құрады, биомассасы 4,03 -</w:t>
      </w:r>
      <w:r w:rsidRPr="00705016">
        <w:rPr>
          <w:rFonts w:ascii="Times New Roman" w:hAnsi="Times New Roman" w:cs="Times New Roman"/>
          <w:sz w:val="28"/>
          <w:szCs w:val="28"/>
          <w:lang w:val="kk-KZ"/>
        </w:rPr>
        <w:t xml:space="preserve">32,7 </w:t>
      </w:r>
      <w:r w:rsidRPr="00705016">
        <w:rPr>
          <w:rStyle w:val="jlqj4b"/>
          <w:rFonts w:ascii="Times New Roman" w:hAnsi="Times New Roman" w:cs="Times New Roman"/>
          <w:sz w:val="28"/>
          <w:szCs w:val="28"/>
          <w:lang w:val="kk-KZ"/>
        </w:rPr>
        <w:t xml:space="preserve">мг / м³. Сапробтық индексі 1,58-ден 2,10-ге дейін өзгерген және өзен үшін орташа 1,80. Зоопланктон күйі бойынша судың сапасы үшінші классқа сәйкес келді, яғни «орташа ластанған» сулар. </w:t>
      </w:r>
    </w:p>
    <w:p w:rsidR="00A7113D" w:rsidRPr="00705016" w:rsidRDefault="00A7113D"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Бақылау кезеңінде Нұра өзенінің перифитоны бай болды. Диатомдардың ішінде </w:t>
      </w:r>
      <w:r w:rsidRPr="00705016">
        <w:rPr>
          <w:rFonts w:ascii="Times New Roman" w:hAnsi="Times New Roman" w:cs="Times New Roman"/>
          <w:sz w:val="28"/>
          <w:szCs w:val="28"/>
          <w:lang w:val="kk-KZ"/>
        </w:rPr>
        <w:t xml:space="preserve">Cyclotella, Navicula, </w:t>
      </w:r>
      <w:r w:rsidRPr="00705016">
        <w:rPr>
          <w:rStyle w:val="jlqj4b"/>
          <w:rFonts w:ascii="Times New Roman" w:hAnsi="Times New Roman" w:cs="Times New Roman"/>
          <w:sz w:val="28"/>
          <w:szCs w:val="28"/>
          <w:lang w:val="kk-KZ"/>
        </w:rPr>
        <w:t xml:space="preserve">Cymbella, Diatoma, Fragillaria, Nitzschia, Tabellaria және басқалары жиі кездескен; жасыл балдырлар арасында - </w:t>
      </w:r>
      <w:r w:rsidRPr="00705016">
        <w:rPr>
          <w:rFonts w:ascii="Times New Roman" w:hAnsi="Times New Roman" w:cs="Times New Roman"/>
          <w:sz w:val="28"/>
          <w:szCs w:val="28"/>
          <w:lang w:val="kk-KZ"/>
        </w:rPr>
        <w:t>Cosmarium, Spirogira, Pediastrum, Scenedesmus, Plerococcus, Ulotrix кездескен</w:t>
      </w:r>
      <w:r w:rsidRPr="00705016">
        <w:rPr>
          <w:rStyle w:val="jlqj4b"/>
          <w:rFonts w:ascii="Times New Roman" w:hAnsi="Times New Roman" w:cs="Times New Roman"/>
          <w:sz w:val="28"/>
          <w:szCs w:val="28"/>
          <w:lang w:val="kk-KZ"/>
        </w:rPr>
        <w:t xml:space="preserve">. Көк-жасыл және басқа балдырлар саны ең аз болды. Организмдердің көп бөлігі β-мезосапробты аймаққа жатқызылды. </w:t>
      </w:r>
    </w:p>
    <w:p w:rsidR="00A7113D" w:rsidRPr="00705016" w:rsidRDefault="00A7113D"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Зерттеу деректері бойынша Қарағанды облысы аймағында ең ластанған учаскелер Теміртау қаласы, «ағынды сулардың төгіндісінен 5,7 км төмен» (2,05; 1,99), «Сабынды ауылы» (1.97; 1.94); «Жаңа-Талап» (1,91; 1,98) және учаскелері болды, мұнда сапробтық индекстері ең жоғары болды (1,85-ден бастап 2.15-ға дейін), «а. Ақмешіт» және «с. Нұра» (2.03; 2.08)бұл су сапасының нашарлағанын көрсетеді. </w:t>
      </w:r>
    </w:p>
    <w:p w:rsidR="00A7113D" w:rsidRPr="00705016" w:rsidRDefault="00A7113D" w:rsidP="00705016">
      <w:pPr>
        <w:spacing w:after="0" w:line="240" w:lineRule="auto"/>
        <w:ind w:firstLine="709"/>
        <w:jc w:val="both"/>
        <w:rPr>
          <w:rFonts w:ascii="Times New Roman" w:hAnsi="Times New Roman" w:cs="Times New Roman"/>
          <w:color w:val="FF0000"/>
          <w:sz w:val="28"/>
          <w:szCs w:val="28"/>
          <w:lang w:val="kk-KZ" w:eastAsia="ar-SA"/>
        </w:rPr>
      </w:pPr>
      <w:r w:rsidRPr="00705016">
        <w:rPr>
          <w:rStyle w:val="jlqj4b"/>
          <w:rFonts w:ascii="Times New Roman" w:hAnsi="Times New Roman" w:cs="Times New Roman"/>
          <w:sz w:val="28"/>
          <w:szCs w:val="28"/>
          <w:lang w:val="kk-KZ"/>
        </w:rPr>
        <w:t xml:space="preserve">Нұра өзенінің бентосының түрлік құрамы зерттелген уақыт кезеңінде әр түрлі болған. Бета-мезосапробты организмдер негізгі үлесті құрады; ксено, поли және олигосапробты организмдер аз таралған. Нұра өзенінің зообентосы байқау кезеңінде салыстырмалы түрде орташа түрлік құрамға ие </w:t>
      </w:r>
      <w:r w:rsidRPr="00705016">
        <w:rPr>
          <w:rStyle w:val="jlqj4b"/>
          <w:rFonts w:ascii="Times New Roman" w:hAnsi="Times New Roman" w:cs="Times New Roman"/>
          <w:sz w:val="28"/>
          <w:szCs w:val="28"/>
          <w:lang w:val="kk-KZ"/>
        </w:rPr>
        <w:lastRenderedPageBreak/>
        <w:t xml:space="preserve">болды. Шаянтәрізділер, моллюскалар мен жәндіктер дернәсілдерінің өкілдерінен басқа гидралар, нематодалар, сүліктер мен планариялар да болған. Сүліктер мен хирономидтер аз мөлшерде болған. Биотикалық индекс 5-ті құраған. Нұра өзенінің Қарағанды облысы аймағындағы учаскелеріндегі биотестілеу нәтижелері бойынша Нұра өзенінің учаскелерінде келесі бақылау параметрлері байқалды (бақылаумен салыстырғанда өлген дафнияның пайызы): «Шешенқара ауылы», «Балықты теміржол вокзалы», Интумактың төменгі бассейні су қоймасы - 0%; Теміртау, ″ ағынды сулардан 1 км жоғары ... ″, Теміртау, ″ ағынды сулардан 1 км төмен ... ″, Теміртау, ″ ағынды сулардан 5,7 км төмен ... ″ -2%, ″ а. Ақмешіт ″ - 1%. Алынған мәліметтер бойынша өзеннің зерттелген суы. Алынған мәліметтерге сәйкес, зерттелген өзен суы </w:t>
      </w:r>
      <w:r w:rsidRPr="00705016">
        <w:rPr>
          <w:rFonts w:ascii="Times New Roman" w:hAnsi="Times New Roman" w:cs="Times New Roman"/>
          <w:sz w:val="28"/>
          <w:szCs w:val="28"/>
          <w:lang w:val="kk-KZ"/>
        </w:rPr>
        <w:t>Daphnia magna -ға</w:t>
      </w:r>
      <w:r w:rsidRPr="00705016">
        <w:rPr>
          <w:rStyle w:val="jlqj4b"/>
          <w:rFonts w:ascii="Times New Roman" w:hAnsi="Times New Roman" w:cs="Times New Roman"/>
          <w:sz w:val="28"/>
          <w:szCs w:val="28"/>
          <w:lang w:val="kk-KZ"/>
        </w:rPr>
        <w:t xml:space="preserve"> улы әсер етпейді.</w:t>
      </w:r>
    </w:p>
    <w:p w:rsidR="00A7113D" w:rsidRPr="00705016" w:rsidRDefault="00A7113D"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Келесі кестеде зерттелген 2016-2020 жлдар арасында жер беті мониторинг жүйесінің алған мәліметтерін талдау нәтижелері 3-тоқсанға, яғнм жазға-көктемгі уақыт аралығында берілген (</w:t>
      </w:r>
      <w:r w:rsidR="00B0446A">
        <w:rPr>
          <w:rFonts w:ascii="Times New Roman" w:hAnsi="Times New Roman" w:cs="Times New Roman"/>
          <w:sz w:val="28"/>
          <w:szCs w:val="28"/>
          <w:lang w:val="kk-KZ"/>
        </w:rPr>
        <w:t>Кесте 35</w:t>
      </w:r>
      <w:r w:rsidRPr="00705016">
        <w:rPr>
          <w:rFonts w:ascii="Times New Roman" w:hAnsi="Times New Roman" w:cs="Times New Roman"/>
          <w:sz w:val="28"/>
          <w:szCs w:val="28"/>
          <w:lang w:val="kk-KZ"/>
        </w:rPr>
        <w:t>).</w:t>
      </w:r>
    </w:p>
    <w:p w:rsidR="00A7113D" w:rsidRPr="00705016" w:rsidRDefault="00A7113D" w:rsidP="00705016">
      <w:pPr>
        <w:spacing w:after="0" w:line="240" w:lineRule="auto"/>
        <w:ind w:firstLine="709"/>
        <w:jc w:val="center"/>
        <w:rPr>
          <w:rFonts w:ascii="Times New Roman" w:hAnsi="Times New Roman" w:cs="Times New Roman"/>
          <w:sz w:val="28"/>
          <w:szCs w:val="28"/>
          <w:lang w:val="kk-KZ"/>
        </w:rPr>
      </w:pPr>
    </w:p>
    <w:p w:rsidR="00A7113D" w:rsidRPr="00705016" w:rsidRDefault="00A7113D" w:rsidP="00B0446A">
      <w:pPr>
        <w:spacing w:after="0" w:line="240" w:lineRule="auto"/>
        <w:ind w:firstLine="709"/>
        <w:rPr>
          <w:rFonts w:ascii="Times New Roman" w:hAnsi="Times New Roman" w:cs="Times New Roman"/>
          <w:sz w:val="28"/>
          <w:szCs w:val="28"/>
          <w:lang w:val="kk-KZ"/>
        </w:rPr>
      </w:pPr>
      <w:r w:rsidRPr="00705016">
        <w:rPr>
          <w:rFonts w:ascii="Times New Roman" w:hAnsi="Times New Roman" w:cs="Times New Roman"/>
          <w:sz w:val="28"/>
          <w:szCs w:val="28"/>
          <w:lang w:val="kk-KZ"/>
        </w:rPr>
        <w:t>Кесте</w:t>
      </w:r>
      <w:r w:rsidR="00B0446A">
        <w:rPr>
          <w:rFonts w:ascii="Times New Roman" w:hAnsi="Times New Roman" w:cs="Times New Roman"/>
          <w:sz w:val="28"/>
          <w:szCs w:val="28"/>
          <w:lang w:val="kk-KZ"/>
        </w:rPr>
        <w:t xml:space="preserve"> 35</w:t>
      </w:r>
    </w:p>
    <w:p w:rsidR="00A7113D" w:rsidRPr="00705016" w:rsidRDefault="00A7113D" w:rsidP="00705016">
      <w:pPr>
        <w:spacing w:after="0" w:line="240" w:lineRule="auto"/>
        <w:ind w:firstLine="709"/>
        <w:jc w:val="center"/>
        <w:rPr>
          <w:rFonts w:ascii="Times New Roman" w:hAnsi="Times New Roman" w:cs="Times New Roman"/>
          <w:sz w:val="28"/>
          <w:szCs w:val="28"/>
          <w:lang w:val="kk-KZ"/>
        </w:rPr>
      </w:pPr>
      <w:r w:rsidRPr="00705016">
        <w:rPr>
          <w:rFonts w:ascii="Times New Roman" w:hAnsi="Times New Roman" w:cs="Times New Roman"/>
          <w:sz w:val="28"/>
          <w:szCs w:val="28"/>
          <w:lang w:val="kk-KZ"/>
        </w:rPr>
        <w:t>2016-2020 жылғы жазғы-күзгі мерзімде Нұра өзенінің Қарағанды облысы аймағындағы ластаушы заттар мөлшері (мг/дм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бойынша су сапасы (3 квартал)</w:t>
      </w:r>
    </w:p>
    <w:p w:rsidR="00A7113D" w:rsidRPr="00705016" w:rsidRDefault="00A7113D" w:rsidP="00705016">
      <w:pPr>
        <w:spacing w:after="0" w:line="240" w:lineRule="auto"/>
        <w:ind w:firstLine="709"/>
        <w:jc w:val="center"/>
        <w:rPr>
          <w:rFonts w:ascii="Times New Roman" w:hAnsi="Times New Roman" w:cs="Times New Roman"/>
          <w:sz w:val="28"/>
          <w:szCs w:val="28"/>
          <w:lang w:val="kk-KZ"/>
        </w:rPr>
      </w:pPr>
    </w:p>
    <w:tbl>
      <w:tblPr>
        <w:tblStyle w:val="ab"/>
        <w:tblW w:w="0" w:type="auto"/>
        <w:tblLook w:val="04A0"/>
      </w:tblPr>
      <w:tblGrid>
        <w:gridCol w:w="1874"/>
        <w:gridCol w:w="1172"/>
        <w:gridCol w:w="1172"/>
        <w:gridCol w:w="1172"/>
        <w:gridCol w:w="1117"/>
        <w:gridCol w:w="1118"/>
        <w:gridCol w:w="1225"/>
      </w:tblGrid>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Көрсеткіштер</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2016</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2017</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2018</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2019</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2020</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ШРК </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rPr>
            </w:pPr>
            <w:r w:rsidRPr="00705016">
              <w:rPr>
                <w:rFonts w:ascii="Times New Roman" w:hAnsi="Times New Roman" w:cs="Times New Roman"/>
                <w:sz w:val="28"/>
                <w:szCs w:val="28"/>
              </w:rPr>
              <w:t>t</w:t>
            </w:r>
            <w:r w:rsidRPr="00705016">
              <w:rPr>
                <w:rFonts w:ascii="Times New Roman" w:hAnsi="Times New Roman" w:cs="Times New Roman"/>
                <w:sz w:val="28"/>
                <w:szCs w:val="28"/>
                <w:vertAlign w:val="superscript"/>
              </w:rPr>
              <w:t>0</w:t>
            </w:r>
            <w:r w:rsidRPr="00705016">
              <w:rPr>
                <w:rFonts w:ascii="Times New Roman" w:hAnsi="Times New Roman" w:cs="Times New Roman"/>
                <w:sz w:val="28"/>
                <w:szCs w:val="28"/>
              </w:rPr>
              <w:t>C</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rPr>
            </w:pPr>
            <w:r w:rsidRPr="00705016">
              <w:rPr>
                <w:rFonts w:ascii="Times New Roman" w:hAnsi="Times New Roman" w:cs="Times New Roman"/>
                <w:sz w:val="28"/>
                <w:szCs w:val="28"/>
              </w:rPr>
              <w:t>12,6-30</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11-25,2</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10-24,2</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12-25,6</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11,8-24</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rPr>
            </w:pP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rPr>
            </w:pPr>
            <w:r w:rsidRPr="00705016">
              <w:rPr>
                <w:rFonts w:ascii="Times New Roman" w:hAnsi="Times New Roman" w:cs="Times New Roman"/>
                <w:sz w:val="28"/>
                <w:szCs w:val="28"/>
              </w:rPr>
              <w:t>pH</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rPr>
            </w:pPr>
            <w:r w:rsidRPr="00705016">
              <w:rPr>
                <w:rFonts w:ascii="Times New Roman" w:hAnsi="Times New Roman" w:cs="Times New Roman"/>
                <w:sz w:val="28"/>
                <w:szCs w:val="28"/>
              </w:rPr>
              <w:t>7,73</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8,16</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8,09</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7,57</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8,12</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rPr>
            </w:pP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Еріген оттегі</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8,57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8,69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8,99 </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9,25 </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9,95</w:t>
            </w:r>
          </w:p>
        </w:tc>
        <w:tc>
          <w:tcPr>
            <w:tcW w:w="1225"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4&lt;</w:t>
            </w:r>
          </w:p>
          <w:p w:rsidR="00A7113D" w:rsidRPr="00705016" w:rsidRDefault="00A7113D" w:rsidP="00705016">
            <w:pPr>
              <w:jc w:val="both"/>
              <w:rPr>
                <w:rFonts w:ascii="Times New Roman" w:hAnsi="Times New Roman" w:cs="Times New Roman"/>
                <w:sz w:val="28"/>
                <w:szCs w:val="28"/>
                <w:lang w:val="kk-KZ"/>
              </w:rPr>
            </w:pP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ОБҚ</w:t>
            </w:r>
            <w:r w:rsidRPr="00705016">
              <w:rPr>
                <w:rFonts w:ascii="Times New Roman" w:hAnsi="Times New Roman" w:cs="Times New Roman"/>
                <w:sz w:val="28"/>
                <w:szCs w:val="28"/>
                <w:vertAlign w:val="subscript"/>
                <w:lang w:val="kk-KZ"/>
              </w:rPr>
              <w:t>5</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2,02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2,17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2,33 </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2,59 </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3,03</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4</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Сульфаттар</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219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164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110 </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c>
          <w:tcPr>
            <w:tcW w:w="1118"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100</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Жалпы темір</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0,12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0,33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0,24 </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0,106</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0,1</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Фторидтер</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1,12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0,81 </w:t>
            </w:r>
          </w:p>
        </w:tc>
        <w:tc>
          <w:tcPr>
            <w:tcW w:w="1117"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18"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0,75</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Марганец</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0,108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0,026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0,067 </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c>
          <w:tcPr>
            <w:tcW w:w="1118"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0,106</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0,01</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Мыс</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0,0034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0,0024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0,0014 </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c>
          <w:tcPr>
            <w:tcW w:w="1118"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0,001</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Мырыш</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0,015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0,020 </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c>
          <w:tcPr>
            <w:tcW w:w="1118"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0,01</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Фенолдар </w:t>
            </w: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0,0024</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0,001</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Магний</w:t>
            </w: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c>
          <w:tcPr>
            <w:tcW w:w="1117"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38,2 </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40,4</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14</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Фосфор</w:t>
            </w: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17"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0,825</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0,0001</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Азот нитратты</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rPr>
            </w:pP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0,02</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Сынап</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0,00044</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0,00038</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0,00015</w:t>
            </w:r>
          </w:p>
        </w:tc>
        <w:tc>
          <w:tcPr>
            <w:tcW w:w="1117"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rPr>
            </w:pP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0,0005</w:t>
            </w:r>
          </w:p>
        </w:tc>
      </w:tr>
    </w:tbl>
    <w:p w:rsidR="00A7113D" w:rsidRPr="00705016" w:rsidRDefault="00A7113D" w:rsidP="00705016">
      <w:pPr>
        <w:spacing w:after="0" w:line="240" w:lineRule="auto"/>
        <w:ind w:firstLine="709"/>
        <w:jc w:val="both"/>
        <w:rPr>
          <w:rFonts w:ascii="Times New Roman" w:hAnsi="Times New Roman" w:cs="Times New Roman"/>
          <w:sz w:val="28"/>
          <w:szCs w:val="28"/>
          <w:lang w:val="kk-KZ"/>
        </w:rPr>
      </w:pPr>
    </w:p>
    <w:p w:rsidR="00A7113D" w:rsidRPr="00705016" w:rsidRDefault="00A7113D"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Бұл мерзімде Нұра суының сапасы Қарағанды облысы аймағында «ластанудың жоғары деңгейінде» болған. Нұра өзенінде осы мерзімде соңғы 5 жыл аралығында судың температурасы 10 - 30,0ºC шегінде байқалған, рН мәні 7,73-8,16, суда еріген оттегінің концентрациясы 8,57-9,95 мг / дм</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xml:space="preserve">, </w:t>
      </w:r>
      <w:r w:rsidRPr="00705016">
        <w:rPr>
          <w:rFonts w:ascii="Times New Roman" w:hAnsi="Times New Roman" w:cs="Times New Roman"/>
          <w:sz w:val="28"/>
          <w:szCs w:val="28"/>
          <w:lang w:val="kk-KZ"/>
        </w:rPr>
        <w:t>ОБҚ</w:t>
      </w:r>
      <w:r w:rsidRPr="00705016">
        <w:rPr>
          <w:rFonts w:ascii="Times New Roman" w:hAnsi="Times New Roman" w:cs="Times New Roman"/>
          <w:sz w:val="28"/>
          <w:szCs w:val="28"/>
          <w:vertAlign w:val="subscript"/>
          <w:lang w:val="kk-KZ"/>
        </w:rPr>
        <w:t>5</w:t>
      </w:r>
      <w:r w:rsidRPr="00705016">
        <w:rPr>
          <w:rStyle w:val="jlqj4b"/>
          <w:rFonts w:ascii="Times New Roman" w:hAnsi="Times New Roman" w:cs="Times New Roman"/>
          <w:sz w:val="28"/>
          <w:szCs w:val="28"/>
          <w:lang w:val="kk-KZ"/>
        </w:rPr>
        <w:t xml:space="preserve"> </w:t>
      </w:r>
      <w:r w:rsidRPr="00705016">
        <w:rPr>
          <w:rStyle w:val="jlqj4b"/>
          <w:rFonts w:ascii="Times New Roman" w:hAnsi="Times New Roman" w:cs="Times New Roman"/>
          <w:sz w:val="28"/>
          <w:szCs w:val="28"/>
          <w:lang w:val="kk-KZ"/>
        </w:rPr>
        <w:lastRenderedPageBreak/>
        <w:t>2,02-3,03 мг / дм</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xml:space="preserve"> құраған. ШРК артық мөлшері негізгі иондар тобына кіретін заттарға қатысты (сульфаттар – 1,1ШРК-дан 2,19ШРК-ға дейін), биогенді заттар бойынша (жалпы темір - 1,2 ШРК-дан 3,3ШРК-ға дейін, фторидтер – 1,1ШРК-дан 1,5 ШРК-ға дейін), ауыр металдар (марганец – 2,6ШРК-дан 10,8 ШРК-ға дейін, мыс – 1,4ШРК-дан 3,4 ШРК-ға дейін) болған. Жалпы сынаптың орташа концентрациясы 0,00011 мг/дм</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максимум - 0,00044 мг / дм</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xml:space="preserve"> құраған. </w:t>
      </w:r>
    </w:p>
    <w:p w:rsidR="00A7113D" w:rsidRPr="00705016" w:rsidRDefault="00A7113D"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Нұра өзені зерттелген кезеңде зоопланктон әр түрлі болған жоқ. Үлгілерде орта есеппен 2-4 түрі болды. Cladocera, Eucyclops serrulatus және Cyclops strenuus басым болған, бұл жалпы планктонның 48-69% құрайды. Зоопланктонның жалпы санынан ескек аяқтылыр 19-41%, каловраткалар 2-11% құраған. Жалпы саны орта есеппен 1,05-2,63 мың дана / м³ құрады, биомассасы 10,23-26,28 мг / м³. Сапробтық индексі 1,50-ден 2,0-ге дейін өзгерген және өзен үшін орташа 1,58-1,85 болған. Зоопланктон күйі бойынша судың сапасы үшінші классқа сәйкес келді, яғни «орташа ластанған» сулар. </w:t>
      </w:r>
    </w:p>
    <w:p w:rsidR="00A7113D" w:rsidRPr="00705016" w:rsidRDefault="00A7113D"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Нұра өзенінің фитопланктоны зерттелген уақыт аралығында  бай болған жоқ. Сапробиологиялық талдау бойынша, «орташа ластанған» суларға тән бета-мезосапробты организмдер басым болған. Диатомдар басым болған (жалпы фитопланктон биомассасының 48-63%). Орташа алғанда, фитопланктонның жалпы саны 0,149-1,09 мың жасуша / см³ құрады, биомассасы 0,052-0,496 мг / дм³. Үлгідегі түрлердің саны 6-дан 20-ға дейін өзгерген, сапробтық индекстерінің мәні 1,72-ден 1,91-ге дейін өзгерді, бұл «орташа ластанған» сулардың 3-ші класына сәйкес келген.</w:t>
      </w:r>
    </w:p>
    <w:p w:rsidR="00A7113D" w:rsidRPr="00705016" w:rsidRDefault="00A7113D"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Диатомдар, жасыл және көк-жасыл балдырлар, эвглена, сонымен қатар тамырсабақты және кірпікшелі инфузориялар Нұра өзенінің перифитонды бірлестігінің негізін құраған. Диатомдар арасында ең көп таралған түрлері: Amphora ovalis, Cyclotella meneghiniana, Diatoma elongatum, Stephanodiscus hantzschii және басқалары. Пайда болу жиілігі 5-7-9. Зерттелген су қоймасындағы жасыл балдырлар орташа деңгейде кездескен және оларды келесі түрлер: Cladophora glomerata, Cosmarium formulosum, Pediastrum duplex, </w:t>
      </w:r>
      <w:r w:rsidRPr="00705016">
        <w:rPr>
          <w:rFonts w:ascii="Times New Roman" w:hAnsi="Times New Roman" w:cs="Times New Roman"/>
          <w:sz w:val="28"/>
          <w:szCs w:val="28"/>
          <w:lang w:val="kk-KZ"/>
        </w:rPr>
        <w:t xml:space="preserve">Scenedesmus quandricauda, </w:t>
      </w:r>
      <w:r w:rsidRPr="00705016">
        <w:rPr>
          <w:rStyle w:val="jlqj4b"/>
          <w:rFonts w:ascii="Times New Roman" w:hAnsi="Times New Roman" w:cs="Times New Roman"/>
          <w:sz w:val="28"/>
          <w:szCs w:val="28"/>
          <w:lang w:val="kk-KZ"/>
        </w:rPr>
        <w:t>көк-жасыл балдырлар ішінде: Anabaena spiroides, Microcystis aeruginosa, Oscillatoria limosa басым болған. Пайда болу жиілігі 3-5-7 құрайды.</w:t>
      </w:r>
    </w:p>
    <w:p w:rsidR="00A7113D" w:rsidRPr="00705016" w:rsidRDefault="00A7113D"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Перифитон флорасының негізгі бөлігі «орташа ластанған» суларға тән β-мезосапробты организмдерге жатқызылған. Зерттеу деректері бойынша ең ластанған учаскелер «Киевка ауылы» және «Сабынды ауылы», Теміртау қаласының «ағынды сулардан 1 км төмен» және «ағынды сулардың төгінділерінен 5,7 км төмен», «ЖаңаТалап» учаскелері болған, мұнда сапробтық көрсеткіштері ең жоғары болды - сәйкесінше 2,23 және 2,27. Орташа сапробтық индексі -1,85- 1,96.Судың сапасы класы үшінші, яғни «орташа ластанған» суларға сәйкес келді. </w:t>
      </w:r>
    </w:p>
    <w:p w:rsidR="00A7113D" w:rsidRPr="00705016" w:rsidRDefault="00A7113D"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Бақылау кезеңінде Нұра өзенінің зообентосы салыстырмалы түрде орташа түрлік құрамға ие болды. Шілде-тамызда моллюскалардың ( </w:t>
      </w:r>
      <w:r w:rsidRPr="00705016">
        <w:rPr>
          <w:rFonts w:ascii="Times New Roman" w:hAnsi="Times New Roman" w:cs="Times New Roman"/>
          <w:sz w:val="28"/>
          <w:szCs w:val="28"/>
          <w:lang w:val="kk-KZ"/>
        </w:rPr>
        <w:t>(Bivalvia и Gastropoda)</w:t>
      </w:r>
      <w:r w:rsidRPr="00705016">
        <w:rPr>
          <w:rStyle w:val="jlqj4b"/>
          <w:rFonts w:ascii="Times New Roman" w:hAnsi="Times New Roman" w:cs="Times New Roman"/>
          <w:sz w:val="28"/>
          <w:szCs w:val="28"/>
          <w:lang w:val="kk-KZ"/>
        </w:rPr>
        <w:t xml:space="preserve"> және жәндіктер </w:t>
      </w:r>
      <w:r w:rsidRPr="00705016">
        <w:rPr>
          <w:rFonts w:ascii="Times New Roman" w:hAnsi="Times New Roman" w:cs="Times New Roman"/>
          <w:sz w:val="28"/>
          <w:szCs w:val="28"/>
          <w:lang w:val="kk-KZ"/>
        </w:rPr>
        <w:t xml:space="preserve">(Insecta), </w:t>
      </w:r>
      <w:r w:rsidRPr="00705016">
        <w:rPr>
          <w:rStyle w:val="jlqj4b"/>
          <w:rFonts w:ascii="Times New Roman" w:hAnsi="Times New Roman" w:cs="Times New Roman"/>
          <w:sz w:val="28"/>
          <w:szCs w:val="28"/>
          <w:lang w:val="kk-KZ"/>
        </w:rPr>
        <w:t xml:space="preserve">жәндіктер дернәсілдерінің өкілдері </w:t>
      </w:r>
      <w:r w:rsidRPr="00705016">
        <w:rPr>
          <w:rStyle w:val="jlqj4b"/>
          <w:rFonts w:ascii="Times New Roman" w:hAnsi="Times New Roman" w:cs="Times New Roman"/>
          <w:sz w:val="28"/>
          <w:szCs w:val="28"/>
          <w:lang w:val="kk-KZ"/>
        </w:rPr>
        <w:lastRenderedPageBreak/>
        <w:t xml:space="preserve">(хирономидалар, қоңыздар, инеліктер және өзен шыбыны) басым болған. Қыркүйек айында сынамалардан моллюскалар мен жәндіктердің дернәсілдерінен басқа сүліктер </w:t>
      </w:r>
      <w:r w:rsidRPr="00705016">
        <w:rPr>
          <w:rFonts w:ascii="Times New Roman" w:hAnsi="Times New Roman" w:cs="Times New Roman"/>
          <w:sz w:val="28"/>
          <w:szCs w:val="28"/>
          <w:lang w:val="kk-KZ"/>
        </w:rPr>
        <w:t>(Hirudinea) шаяндар (Crustacea)</w:t>
      </w:r>
      <w:r w:rsidRPr="00705016">
        <w:rPr>
          <w:rStyle w:val="jlqj4b"/>
          <w:rFonts w:ascii="Times New Roman" w:hAnsi="Times New Roman" w:cs="Times New Roman"/>
          <w:sz w:val="28"/>
          <w:szCs w:val="28"/>
          <w:lang w:val="kk-KZ"/>
        </w:rPr>
        <w:t xml:space="preserve"> де табылған. Зообентостың негізгі бөлігін β-мезосапробты организмдер құрады; полисапробты және олигосапробты организмдер аз таралған. 2-тоқсанмен салыстырғанда түрлер саны өзгеріссіз қалды. Копеподтар басым болды, олар жалпы планктонның 49% құрады. Кладокерандар 47%, ал ротиферлер - зоопланктонның жалпы санының 4% құрады. Жалпы саны орта есеппен 4,92 мың дана/м³ құрады, биомассасы 71,2 мг/м³. Сапробтылық индексі 1,55-тен 1,92-ге дейін өзгерді және өзен үшін орташа 1,76. Биотикалық индекс 3-тоқсанда 5. Зообентос күйіне сәйкес топырақтың сапасы 3-ші классқа сәйкес келеді, яғни «орташа ластанған». </w:t>
      </w:r>
    </w:p>
    <w:p w:rsidR="00A7113D" w:rsidRPr="00705016" w:rsidRDefault="00A7113D"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Нұра өзенінің Қарағанды облысы аймағындағы учаскелеріндегі биотестілеу нәтижелері бойынша Теміртау учаскесін қоспағанда, сыналатын объектінің жүз пайыз тіршілік ету жылдамдығы байқалған, «Теміртау ақаба сулары ағу нүктесінен 1 км төмен» жерде тест параметрі 1% -ке Теміртау қаласы, «ағынды сулардан 1 км жоғары ...» - 2% тең болды. Алынған мәліметтерге сәйкес, зерттелген өзен суы </w:t>
      </w:r>
      <w:r w:rsidRPr="00705016">
        <w:rPr>
          <w:rFonts w:ascii="Times New Roman" w:hAnsi="Times New Roman" w:cs="Times New Roman"/>
          <w:sz w:val="28"/>
          <w:szCs w:val="28"/>
          <w:lang w:val="kk-KZ"/>
        </w:rPr>
        <w:t>Daphnia magna</w:t>
      </w:r>
      <w:r w:rsidRPr="00705016">
        <w:rPr>
          <w:rStyle w:val="jlqj4b"/>
          <w:rFonts w:ascii="Times New Roman" w:hAnsi="Times New Roman" w:cs="Times New Roman"/>
          <w:sz w:val="28"/>
          <w:szCs w:val="28"/>
          <w:lang w:val="kk-KZ"/>
        </w:rPr>
        <w:t xml:space="preserve"> дақылына улы әсер етпейді. </w:t>
      </w:r>
    </w:p>
    <w:p w:rsidR="00A7113D" w:rsidRPr="00705016" w:rsidRDefault="00A7113D" w:rsidP="00705016">
      <w:pPr>
        <w:spacing w:after="0" w:line="240" w:lineRule="auto"/>
        <w:ind w:firstLine="709"/>
        <w:jc w:val="both"/>
        <w:rPr>
          <w:rFonts w:ascii="Times New Roman" w:hAnsi="Times New Roman" w:cs="Times New Roman"/>
          <w:color w:val="FF0000"/>
          <w:sz w:val="28"/>
          <w:szCs w:val="28"/>
          <w:lang w:val="kk-KZ" w:eastAsia="ar-SA"/>
        </w:rPr>
      </w:pPr>
      <w:r w:rsidRPr="00705016">
        <w:rPr>
          <w:rStyle w:val="jlqj4b"/>
          <w:rFonts w:ascii="Times New Roman" w:hAnsi="Times New Roman" w:cs="Times New Roman"/>
          <w:sz w:val="28"/>
          <w:szCs w:val="28"/>
          <w:lang w:val="kk-KZ"/>
        </w:rPr>
        <w:t>2018 жылдың 3-тоқсанында Нұра өзенінде (Балықты теміржол станциясы), Самарқан су қоймасында және Интумак су қоймасында өткізілді. Барлығы бір түрден төрт жасқа дейінгі төрт түрдің 60 дарасы таңдалды. Балықтың бұлшықет ұлпасындағы сынаптың шекті рұқсат етілген концентрациясы: - 0,3 мг / кг - жыртқыш емес тұщы балықтар, - 0,6 мг / кг - тұщы су балықтары. Балықтың бұлшықет тінінде сынаптың мөлшері 0,007 мг / кг-нан 0,78 мг / кг-ға дейін болды. Интумак су қоймасы учаскесіндегі жыртқыш емес тұщы су балықтарының сынамаларында сынаптың максималды мөлшері 0,15 мг / кг, жыртқыш балықтардың сынамаларында 0,28 мг / кг-нан 0,78 мг / кг-ға дейін болды. Самарқан су қоймасындағы жыртқыш емес балықтардың сынамаларында жалпы сынаптың ең көп мөлшері 0,017 мг / кг құрады. Нұра өзенінің учаскесіндегі, Балықты теміржол станциясындағы жыртқыш емес балықтардың сынамаларында жалпы сынаптың ең көп мөлшері 0,013 мг / кг, жыртқыш балықтардың сынамаларында - 0,074 мг / кг болды.</w:t>
      </w:r>
    </w:p>
    <w:p w:rsidR="00A7113D" w:rsidRPr="00705016" w:rsidRDefault="00A7113D" w:rsidP="00705016">
      <w:pPr>
        <w:spacing w:after="0" w:line="240" w:lineRule="auto"/>
        <w:ind w:firstLine="709"/>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Зерттелген уақыт аралығында күзгі -қысқы мерзімде, яғни 2016-2020 жылдар аралығында Қарағанды облысынан ағып өтет</w:t>
      </w:r>
      <w:r w:rsidR="009F68E3">
        <w:rPr>
          <w:rFonts w:ascii="Times New Roman" w:hAnsi="Times New Roman" w:cs="Times New Roman"/>
          <w:sz w:val="28"/>
          <w:szCs w:val="28"/>
          <w:lang w:val="kk-KZ"/>
        </w:rPr>
        <w:t>і</w:t>
      </w:r>
      <w:r w:rsidRPr="00705016">
        <w:rPr>
          <w:rFonts w:ascii="Times New Roman" w:hAnsi="Times New Roman" w:cs="Times New Roman"/>
          <w:sz w:val="28"/>
          <w:szCs w:val="28"/>
          <w:lang w:val="kk-KZ"/>
        </w:rPr>
        <w:t>н Нұра өзенінің физика-химиялық көрсеткіштері бойынша су сапасы келесі кестеде көрсетілген</w:t>
      </w:r>
      <w:r w:rsidR="00B0446A">
        <w:rPr>
          <w:rFonts w:ascii="Times New Roman" w:hAnsi="Times New Roman" w:cs="Times New Roman"/>
          <w:sz w:val="28"/>
          <w:szCs w:val="28"/>
          <w:lang w:val="kk-KZ"/>
        </w:rPr>
        <w:t xml:space="preserve"> (кесте 36)</w:t>
      </w:r>
      <w:r w:rsidRPr="00705016">
        <w:rPr>
          <w:rFonts w:ascii="Times New Roman" w:hAnsi="Times New Roman" w:cs="Times New Roman"/>
          <w:sz w:val="28"/>
          <w:szCs w:val="28"/>
          <w:lang w:val="kk-KZ"/>
        </w:rPr>
        <w:t>.</w:t>
      </w:r>
    </w:p>
    <w:p w:rsidR="00B0446A" w:rsidRDefault="00B0446A" w:rsidP="00B0446A">
      <w:pPr>
        <w:spacing w:after="0" w:line="240" w:lineRule="auto"/>
        <w:ind w:firstLine="709"/>
        <w:rPr>
          <w:rFonts w:ascii="Times New Roman" w:hAnsi="Times New Roman" w:cs="Times New Roman"/>
          <w:sz w:val="28"/>
          <w:szCs w:val="28"/>
          <w:lang w:val="kk-KZ"/>
        </w:rPr>
      </w:pPr>
    </w:p>
    <w:p w:rsidR="00A7113D" w:rsidRPr="00705016" w:rsidRDefault="00A7113D" w:rsidP="00B0446A">
      <w:pPr>
        <w:spacing w:after="0" w:line="240" w:lineRule="auto"/>
        <w:ind w:firstLine="709"/>
        <w:rPr>
          <w:rFonts w:ascii="Times New Roman" w:hAnsi="Times New Roman" w:cs="Times New Roman"/>
          <w:sz w:val="28"/>
          <w:szCs w:val="28"/>
          <w:lang w:val="kk-KZ"/>
        </w:rPr>
      </w:pPr>
      <w:r w:rsidRPr="00705016">
        <w:rPr>
          <w:rFonts w:ascii="Times New Roman" w:hAnsi="Times New Roman" w:cs="Times New Roman"/>
          <w:sz w:val="28"/>
          <w:szCs w:val="28"/>
          <w:lang w:val="kk-KZ"/>
        </w:rPr>
        <w:t>Кесте</w:t>
      </w:r>
      <w:r w:rsidR="00B0446A">
        <w:rPr>
          <w:rFonts w:ascii="Times New Roman" w:hAnsi="Times New Roman" w:cs="Times New Roman"/>
          <w:sz w:val="28"/>
          <w:szCs w:val="28"/>
          <w:lang w:val="kk-KZ"/>
        </w:rPr>
        <w:t xml:space="preserve"> 36</w:t>
      </w:r>
    </w:p>
    <w:p w:rsidR="00A7113D" w:rsidRPr="00705016" w:rsidRDefault="00A7113D" w:rsidP="00705016">
      <w:pPr>
        <w:spacing w:after="0" w:line="240" w:lineRule="auto"/>
        <w:ind w:firstLine="709"/>
        <w:jc w:val="center"/>
        <w:rPr>
          <w:rFonts w:ascii="Times New Roman" w:hAnsi="Times New Roman" w:cs="Times New Roman"/>
          <w:sz w:val="28"/>
          <w:szCs w:val="28"/>
          <w:lang w:val="kk-KZ"/>
        </w:rPr>
      </w:pPr>
      <w:r w:rsidRPr="00705016">
        <w:rPr>
          <w:rFonts w:ascii="Times New Roman" w:hAnsi="Times New Roman" w:cs="Times New Roman"/>
          <w:sz w:val="28"/>
          <w:szCs w:val="28"/>
          <w:lang w:val="kk-KZ"/>
        </w:rPr>
        <w:t>2016-2020 жылғы күзгі-қысқы мерзімде Нұра өзенінің Қарағанды облысы аймағындағы ластаушы заттар мөлшері (мг/дм</w:t>
      </w:r>
      <w:r w:rsidRPr="00705016">
        <w:rPr>
          <w:rFonts w:ascii="Times New Roman" w:hAnsi="Times New Roman" w:cs="Times New Roman"/>
          <w:sz w:val="28"/>
          <w:szCs w:val="28"/>
          <w:vertAlign w:val="superscript"/>
          <w:lang w:val="kk-KZ"/>
        </w:rPr>
        <w:t>3</w:t>
      </w:r>
      <w:r w:rsidRPr="00705016">
        <w:rPr>
          <w:rFonts w:ascii="Times New Roman" w:hAnsi="Times New Roman" w:cs="Times New Roman"/>
          <w:sz w:val="28"/>
          <w:szCs w:val="28"/>
          <w:lang w:val="kk-KZ"/>
        </w:rPr>
        <w:t>) бойынша су сапасы (4 квартал)</w:t>
      </w:r>
    </w:p>
    <w:p w:rsidR="00A7113D" w:rsidRPr="00705016" w:rsidRDefault="00A7113D" w:rsidP="00705016">
      <w:pPr>
        <w:spacing w:after="0" w:line="240" w:lineRule="auto"/>
        <w:ind w:firstLine="709"/>
        <w:jc w:val="center"/>
        <w:rPr>
          <w:rFonts w:ascii="Times New Roman" w:hAnsi="Times New Roman" w:cs="Times New Roman"/>
          <w:sz w:val="28"/>
          <w:szCs w:val="28"/>
          <w:lang w:val="kk-KZ"/>
        </w:rPr>
      </w:pPr>
    </w:p>
    <w:tbl>
      <w:tblPr>
        <w:tblStyle w:val="ab"/>
        <w:tblW w:w="0" w:type="auto"/>
        <w:tblLook w:val="04A0"/>
      </w:tblPr>
      <w:tblGrid>
        <w:gridCol w:w="1874"/>
        <w:gridCol w:w="1267"/>
        <w:gridCol w:w="1267"/>
        <w:gridCol w:w="1267"/>
        <w:gridCol w:w="1267"/>
        <w:gridCol w:w="1118"/>
        <w:gridCol w:w="1225"/>
      </w:tblGrid>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lastRenderedPageBreak/>
              <w:t>Көрсеткіштер</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2016</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2017</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2018</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2019</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2020</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ШРК </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rPr>
            </w:pPr>
            <w:r w:rsidRPr="00705016">
              <w:rPr>
                <w:rFonts w:ascii="Times New Roman" w:hAnsi="Times New Roman" w:cs="Times New Roman"/>
                <w:sz w:val="28"/>
                <w:szCs w:val="28"/>
              </w:rPr>
              <w:t>t</w:t>
            </w:r>
            <w:r w:rsidRPr="00705016">
              <w:rPr>
                <w:rFonts w:ascii="Times New Roman" w:hAnsi="Times New Roman" w:cs="Times New Roman"/>
                <w:sz w:val="28"/>
                <w:szCs w:val="28"/>
                <w:vertAlign w:val="superscript"/>
              </w:rPr>
              <w:t>0</w:t>
            </w:r>
            <w:r w:rsidRPr="00705016">
              <w:rPr>
                <w:rFonts w:ascii="Times New Roman" w:hAnsi="Times New Roman" w:cs="Times New Roman"/>
                <w:sz w:val="28"/>
                <w:szCs w:val="28"/>
              </w:rPr>
              <w:t>C</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w:t>
            </w:r>
            <w:r w:rsidRPr="00705016">
              <w:rPr>
                <w:rFonts w:ascii="Times New Roman" w:hAnsi="Times New Roman" w:cs="Times New Roman"/>
                <w:sz w:val="28"/>
                <w:szCs w:val="28"/>
              </w:rPr>
              <w:t>-</w:t>
            </w:r>
            <w:r w:rsidRPr="00705016">
              <w:rPr>
                <w:rFonts w:ascii="Times New Roman" w:hAnsi="Times New Roman" w:cs="Times New Roman"/>
                <w:sz w:val="28"/>
                <w:szCs w:val="28"/>
                <w:lang w:val="kk-KZ"/>
              </w:rPr>
              <w:t>13,2</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0,1</w:t>
            </w:r>
            <w:r w:rsidRPr="00705016">
              <w:rPr>
                <w:rFonts w:ascii="Times New Roman" w:hAnsi="Times New Roman" w:cs="Times New Roman"/>
                <w:sz w:val="28"/>
                <w:szCs w:val="28"/>
              </w:rPr>
              <w:t>-</w:t>
            </w:r>
            <w:r w:rsidRPr="00705016">
              <w:rPr>
                <w:rFonts w:ascii="Times New Roman" w:hAnsi="Times New Roman" w:cs="Times New Roman"/>
                <w:sz w:val="28"/>
                <w:szCs w:val="28"/>
                <w:lang w:val="kk-KZ"/>
              </w:rPr>
              <w:t>10,6</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0,1-11,9</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0,2-12,2</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0,2-11</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rPr>
            </w:pP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rPr>
            </w:pPr>
            <w:r w:rsidRPr="00705016">
              <w:rPr>
                <w:rFonts w:ascii="Times New Roman" w:hAnsi="Times New Roman" w:cs="Times New Roman"/>
                <w:sz w:val="28"/>
                <w:szCs w:val="28"/>
              </w:rPr>
              <w:t>pH</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7,9</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8,01</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8,02</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7,9</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8,22</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rPr>
            </w:pP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Еріген оттегі</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9,57 қалыпты таза</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8,02 қалыпты таза</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11,5 қалыпты таза</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10,28 қалыпты таза</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10,23</w:t>
            </w:r>
          </w:p>
        </w:tc>
        <w:tc>
          <w:tcPr>
            <w:tcW w:w="1225"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4&lt;</w:t>
            </w:r>
          </w:p>
          <w:p w:rsidR="00A7113D" w:rsidRPr="00705016" w:rsidRDefault="00A7113D" w:rsidP="00705016">
            <w:pPr>
              <w:jc w:val="both"/>
              <w:rPr>
                <w:rFonts w:ascii="Times New Roman" w:hAnsi="Times New Roman" w:cs="Times New Roman"/>
                <w:sz w:val="28"/>
                <w:szCs w:val="28"/>
                <w:lang w:val="kk-KZ"/>
              </w:rPr>
            </w:pP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ОБҚ</w:t>
            </w:r>
            <w:r w:rsidRPr="00705016">
              <w:rPr>
                <w:rFonts w:ascii="Times New Roman" w:hAnsi="Times New Roman" w:cs="Times New Roman"/>
                <w:sz w:val="28"/>
                <w:szCs w:val="28"/>
                <w:vertAlign w:val="subscript"/>
                <w:lang w:val="kk-KZ"/>
              </w:rPr>
              <w:t>5</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1,97 қалыпты таза</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2,17 қалыпты таза</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2,61 қалыпты таза</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1,98  қалыпты таза</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2,58</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4</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Сульфаттар</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197 орташа лас</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241,3 орташа лас</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193 орташа лас</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100</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Жалпы темір</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0,11 орташа лас</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0,23 орташа лас</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0,33 орташа лас</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lang w:val="kk-KZ"/>
              </w:rPr>
            </w:pPr>
            <w:r w:rsidRPr="00705016">
              <w:rPr>
                <w:rFonts w:ascii="Times New Roman" w:hAnsi="Times New Roman" w:cs="Times New Roman"/>
                <w:sz w:val="28"/>
                <w:szCs w:val="28"/>
                <w:lang w:val="kk-KZ"/>
              </w:rPr>
              <w:t>0,13</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0,11</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0,1</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Фторидтер</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1,3 орташа лас</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1,03 орташа лас</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c>
          <w:tcPr>
            <w:tcW w:w="1117"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18"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0,75</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Марганец</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0,064 орташа лас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0,044 орташа лас </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0,060 орташа лас</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0,01</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Мыс</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0,0036 орташа лас</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0,0029 орташа лас</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0,0016 орташа лас</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0,001</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Мырыш</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lang w:val="kk-KZ"/>
              </w:rPr>
            </w:pPr>
            <w:r w:rsidRPr="00705016">
              <w:rPr>
                <w:rFonts w:ascii="Times New Roman" w:hAnsi="Times New Roman" w:cs="Times New Roman"/>
                <w:sz w:val="28"/>
                <w:szCs w:val="28"/>
                <w:lang w:val="kk-KZ"/>
              </w:rPr>
              <w:t>0,014</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lang w:val="kk-KZ"/>
              </w:rPr>
            </w:pPr>
            <w:r w:rsidRPr="00705016">
              <w:rPr>
                <w:rFonts w:ascii="Times New Roman" w:hAnsi="Times New Roman" w:cs="Times New Roman"/>
                <w:sz w:val="28"/>
                <w:szCs w:val="28"/>
                <w:lang w:val="kk-KZ"/>
              </w:rPr>
              <w:t>0,019</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0,019 орташа лас</w:t>
            </w: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0,01</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 xml:space="preserve">Фенолдар </w:t>
            </w: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0,0011</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0,0012</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rPr>
            </w:pP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lang w:val="kk-KZ"/>
              </w:rPr>
            </w:pPr>
            <w:r w:rsidRPr="00705016">
              <w:rPr>
                <w:rFonts w:ascii="Times New Roman" w:hAnsi="Times New Roman" w:cs="Times New Roman"/>
                <w:sz w:val="28"/>
                <w:szCs w:val="28"/>
                <w:lang w:val="kk-KZ"/>
              </w:rPr>
              <w:t>0,002</w:t>
            </w: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0,0024</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0,001</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Магний</w:t>
            </w: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45,7</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rPr>
            </w:pPr>
          </w:p>
        </w:tc>
        <w:tc>
          <w:tcPr>
            <w:tcW w:w="1117"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42,97 орташа лас</w:t>
            </w:r>
          </w:p>
          <w:p w:rsidR="00A7113D" w:rsidRPr="00705016" w:rsidRDefault="00A7113D" w:rsidP="00705016">
            <w:pPr>
              <w:jc w:val="both"/>
              <w:rPr>
                <w:rFonts w:ascii="Times New Roman" w:hAnsi="Times New Roman" w:cs="Times New Roman"/>
                <w:sz w:val="28"/>
                <w:szCs w:val="28"/>
                <w:lang w:val="kk-KZ"/>
              </w:rPr>
            </w:pP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38,5</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14</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Фосфор</w:t>
            </w: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17"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0,46</w:t>
            </w: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0,0001</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Азот нитратты</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rPr>
            </w:pP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rPr>
            </w:pP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rPr>
            </w:pP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0,02</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Аммоний тұзды</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lang w:val="kk-KZ"/>
              </w:rPr>
            </w:pP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lang w:val="kk-KZ"/>
              </w:rPr>
            </w:pPr>
            <w:r w:rsidRPr="00705016">
              <w:rPr>
                <w:rFonts w:ascii="Times New Roman" w:hAnsi="Times New Roman" w:cs="Times New Roman"/>
                <w:sz w:val="28"/>
                <w:szCs w:val="28"/>
                <w:lang w:val="kk-KZ"/>
              </w:rPr>
              <w:t>0,62</w:t>
            </w:r>
          </w:p>
        </w:tc>
        <w:tc>
          <w:tcPr>
            <w:tcW w:w="1172"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17"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rPr>
            </w:pP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rPr>
            </w:pP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0,5</w:t>
            </w:r>
          </w:p>
        </w:tc>
      </w:tr>
      <w:tr w:rsidR="00A7113D" w:rsidRPr="00705016" w:rsidTr="005C6B2D">
        <w:tc>
          <w:tcPr>
            <w:tcW w:w="147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Сынап</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0,00084</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0,00017</w:t>
            </w:r>
          </w:p>
        </w:tc>
        <w:tc>
          <w:tcPr>
            <w:tcW w:w="1172"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0,00015</w:t>
            </w:r>
          </w:p>
        </w:tc>
        <w:tc>
          <w:tcPr>
            <w:tcW w:w="1117" w:type="dxa"/>
            <w:tcBorders>
              <w:top w:val="single" w:sz="4" w:space="0" w:color="auto"/>
              <w:left w:val="single" w:sz="4" w:space="0" w:color="auto"/>
              <w:bottom w:val="single" w:sz="4" w:space="0" w:color="auto"/>
              <w:right w:val="single" w:sz="4" w:space="0" w:color="auto"/>
            </w:tcBorders>
          </w:tcPr>
          <w:p w:rsidR="00A7113D" w:rsidRPr="00705016" w:rsidRDefault="00A7113D" w:rsidP="00705016">
            <w:pPr>
              <w:jc w:val="both"/>
              <w:rPr>
                <w:rFonts w:ascii="Times New Roman" w:hAnsi="Times New Roman" w:cs="Times New Roman"/>
                <w:sz w:val="28"/>
                <w:szCs w:val="28"/>
                <w:lang w:val="kk-KZ"/>
              </w:rPr>
            </w:pPr>
          </w:p>
        </w:tc>
        <w:tc>
          <w:tcPr>
            <w:tcW w:w="1118"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rPr>
                <w:rFonts w:ascii="Times New Roman" w:hAnsi="Times New Roman" w:cs="Times New Roman"/>
                <w:sz w:val="28"/>
                <w:szCs w:val="28"/>
              </w:rPr>
            </w:pPr>
          </w:p>
        </w:tc>
        <w:tc>
          <w:tcPr>
            <w:tcW w:w="1225" w:type="dxa"/>
            <w:tcBorders>
              <w:top w:val="single" w:sz="4" w:space="0" w:color="auto"/>
              <w:left w:val="single" w:sz="4" w:space="0" w:color="auto"/>
              <w:bottom w:val="single" w:sz="4" w:space="0" w:color="auto"/>
              <w:right w:val="single" w:sz="4" w:space="0" w:color="auto"/>
            </w:tcBorders>
            <w:hideMark/>
          </w:tcPr>
          <w:p w:rsidR="00A7113D" w:rsidRPr="00705016" w:rsidRDefault="00A7113D" w:rsidP="00705016">
            <w:pPr>
              <w:jc w:val="both"/>
              <w:rPr>
                <w:rFonts w:ascii="Times New Roman" w:hAnsi="Times New Roman" w:cs="Times New Roman"/>
                <w:sz w:val="28"/>
                <w:szCs w:val="28"/>
                <w:lang w:val="kk-KZ"/>
              </w:rPr>
            </w:pPr>
            <w:r w:rsidRPr="00705016">
              <w:rPr>
                <w:rFonts w:ascii="Times New Roman" w:hAnsi="Times New Roman" w:cs="Times New Roman"/>
                <w:sz w:val="28"/>
                <w:szCs w:val="28"/>
                <w:lang w:val="kk-KZ"/>
              </w:rPr>
              <w:t>0,0005</w:t>
            </w:r>
          </w:p>
        </w:tc>
      </w:tr>
    </w:tbl>
    <w:p w:rsidR="00A7113D" w:rsidRPr="00705016" w:rsidRDefault="00A7113D" w:rsidP="00705016">
      <w:pPr>
        <w:spacing w:after="0" w:line="240" w:lineRule="auto"/>
        <w:ind w:firstLine="709"/>
        <w:jc w:val="both"/>
        <w:rPr>
          <w:rFonts w:ascii="Times New Roman" w:hAnsi="Times New Roman" w:cs="Times New Roman"/>
          <w:sz w:val="28"/>
          <w:szCs w:val="28"/>
          <w:lang w:val="kk-KZ"/>
        </w:rPr>
      </w:pPr>
    </w:p>
    <w:p w:rsidR="00A7113D" w:rsidRPr="00705016" w:rsidRDefault="00A7113D"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Нұра өзенінде күзгі қысқы мерзімде судың температурасы 0 - 13,2ºC аралығында байқалды, рН - 7,90-8,22, суда еріген оттегінің концентрациясы – 8,02-10,28 мг/дм</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ОБҚ</w:t>
      </w:r>
      <w:r w:rsidRPr="00705016">
        <w:rPr>
          <w:rStyle w:val="jlqj4b"/>
          <w:rFonts w:ascii="Times New Roman" w:hAnsi="Times New Roman" w:cs="Times New Roman"/>
          <w:sz w:val="28"/>
          <w:szCs w:val="28"/>
          <w:vertAlign w:val="subscript"/>
          <w:lang w:val="kk-KZ"/>
        </w:rPr>
        <w:t>5</w:t>
      </w:r>
      <w:r w:rsidRPr="00705016">
        <w:rPr>
          <w:rStyle w:val="jlqj4b"/>
          <w:rFonts w:ascii="Times New Roman" w:hAnsi="Times New Roman" w:cs="Times New Roman"/>
          <w:sz w:val="28"/>
          <w:szCs w:val="28"/>
          <w:lang w:val="kk-KZ"/>
        </w:rPr>
        <w:t xml:space="preserve"> - 1,97-2,61 мг/дм</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xml:space="preserve">. </w:t>
      </w:r>
      <w:r w:rsidRPr="00705016">
        <w:rPr>
          <w:rFonts w:ascii="Times New Roman" w:hAnsi="Times New Roman" w:cs="Times New Roman"/>
          <w:sz w:val="28"/>
          <w:szCs w:val="28"/>
          <w:lang w:val="kk-KZ"/>
        </w:rPr>
        <w:t>ШРК</w:t>
      </w:r>
      <w:r w:rsidRPr="00705016">
        <w:rPr>
          <w:rStyle w:val="jlqj4b"/>
          <w:rFonts w:ascii="Times New Roman" w:hAnsi="Times New Roman" w:cs="Times New Roman"/>
          <w:sz w:val="28"/>
          <w:szCs w:val="28"/>
          <w:lang w:val="kk-KZ"/>
        </w:rPr>
        <w:t xml:space="preserve"> артық мөлшері негізгі иондар тобындағы заттарға (сульфаттар - 2,0-ШРК-дан 2,4 ШРК-ға дейін), биогенді заттарға (жалпы темір - 1,1 ШРК-дан 3,3ШРК-ға дейін, фторидтер - </w:t>
      </w:r>
      <w:r w:rsidRPr="00705016">
        <w:rPr>
          <w:rStyle w:val="jlqj4b"/>
          <w:rFonts w:ascii="Times New Roman" w:hAnsi="Times New Roman" w:cs="Times New Roman"/>
          <w:sz w:val="28"/>
          <w:szCs w:val="28"/>
          <w:lang w:val="kk-KZ"/>
        </w:rPr>
        <w:lastRenderedPageBreak/>
        <w:t>1,03 ШРК-дан 1,3ШРК-ға дейін), ауыр металдарға (марганец – 4,4 ШРК-дан 6,4 ШРК-ға дейін, мыс - 1,6 ШРК-дан 3,6ШРК-ға дейін, мырыш - 1,4 ШРК-дан 1,9ШРК-ға дейін), органикалық заттар (фенолдар - 1,1 ШРК-дан 2,4ШРК-ға дейін) мөлшері анықталған. Жалпы сынаптың орташа концентрациясы 0,00010 мг / дм3, максимумы - 0,00084 мг / дм</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xml:space="preserve"> құраған. </w:t>
      </w:r>
    </w:p>
    <w:p w:rsidR="00A7113D" w:rsidRPr="00705016" w:rsidRDefault="00A7113D"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4-тоқсандағы кезеңде Қарағанды облысы аймағындағы Нұра өзенінде фитопланктонда диатомдар мен жасыл балдырлар басым болды, бұл жалпы биомассаның 93-96% құраған. Биомассаны құруға басқа балдырлар 4-7% үлес қосқан. Фитопланктонның жалпы саны мен биомассасы орта есеппен 0,19- 0,83 мың жасуша/см³, сәйкесінше 0,065 -0,592 мг/дм³; үлгілердегі түрлердің саны – 10-30. «Орташа ластанған» сулардың 3 класына сәйкес келетін сапаға қабілеттілік индексі - 1,78-1,88. </w:t>
      </w:r>
    </w:p>
    <w:p w:rsidR="00A7113D" w:rsidRPr="00705016" w:rsidRDefault="00A7113D"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4-тоқсанда Қарағанды облысы аймағындағы Нұра өзенінде зоопланктон нашар болды. Үлгілерде орта есеппен 2-3 түрі болды. </w:t>
      </w:r>
      <w:r w:rsidRPr="00705016">
        <w:rPr>
          <w:rFonts w:ascii="Times New Roman" w:hAnsi="Times New Roman" w:cs="Times New Roman"/>
          <w:sz w:val="28"/>
          <w:szCs w:val="28"/>
          <w:lang w:val="kk-KZ"/>
        </w:rPr>
        <w:t>Ескек аяқтылар</w:t>
      </w:r>
      <w:r w:rsidRPr="00705016">
        <w:rPr>
          <w:rStyle w:val="jlqj4b"/>
          <w:rFonts w:ascii="Times New Roman" w:hAnsi="Times New Roman" w:cs="Times New Roman"/>
          <w:sz w:val="28"/>
          <w:szCs w:val="28"/>
          <w:lang w:val="kk-KZ"/>
        </w:rPr>
        <w:t xml:space="preserve"> басым болды, олар жалпы планктонның 37-67% құрады. Олардың ішінде Eucyclops serrulatus басым болды. Аша мұрттылар 19-30%, ал каловраткалар- зоопланктонның жалпы санының 4-24% құрады. Жалпы саны орта есеппен 0,95-2,41 мың инд/м³ құрады, биомассасы 11,36-25,38 мг/м³. Сапробтылық индексі 1,55-ден 2,13-ке дейін өзгерді және өзен үшін орташа 1,78-1,86 болды. Зоопланктон күйі бойынша судың сапасы үшінші классқа сәйкес келді, яғни «орташа ластанған» сулар. </w:t>
      </w:r>
    </w:p>
    <w:p w:rsidR="00A7113D" w:rsidRPr="00705016" w:rsidRDefault="00A7113D" w:rsidP="00705016">
      <w:pPr>
        <w:spacing w:after="0" w:line="240" w:lineRule="auto"/>
        <w:ind w:firstLine="709"/>
        <w:jc w:val="both"/>
        <w:rPr>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Нұра өзенінің перифитон қауымдастығы әр түрлі түрлік құрамға ие болды, диатомдар басым болды: Amphora ovalis, Cymbella lanceolata, Fragillaria canucina, Nitzschia sigmoidea, Diatoma vulgare, Synedra ulna жиілігі 5-7-9. Ластау кезеңінде жасыл балдырлардан мыналар табылған: Botrycoccus baunii, Cladophora glomerata, Coelastrum microporun, Pediastrum duplex, Spirogira porticalis, Scenedesmus acutus сынамалардағы түрлердің саны 5-7 құрайды.</w:t>
      </w:r>
    </w:p>
    <w:p w:rsidR="00A7113D" w:rsidRPr="00705016" w:rsidRDefault="00A7113D"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Көк-жасыл балдырлардың ішінде басым өкілдері: Gomphosphaeria pusilla, Microcystis marginata, Oscillatoria brevis, Gloeocapsa sanguinea, Gomphosphae riapusilla, Merismopedia; кірпікшелі инфузориялардан - Vorticelia margaritata, эвглена балдырларынан - Astania linearis және Menoidium pellucidum. Перифитондық флораның негізгі бөлігі β-мезосапробты организмдерге тиесілі болды, бірақ α-, ο-, ρ-, χ-сапробты организмдер де кездескен. </w:t>
      </w:r>
    </w:p>
    <w:p w:rsidR="00A7113D" w:rsidRPr="00705016" w:rsidRDefault="00A7113D"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 xml:space="preserve">Алдыңғы тоқсанмен салыстырғанда 4-тоқсанда сапробтық индекстерінде айтарлықтай өзгерістер байқалған: Теміртау қаласы «ағынды сулардан 1 км төмен» (1.98)  және «Сабынды ауылы», «Садовое» бөлімі (2.0) және «Нұра» (1.97) бөлімдері маңында сапробтық индекстері 2,08-ден артты; 1,97-ден 2,31-ге дейін; бұл сынып ішіндегі су сапасының нашарлауын көрсетеді. </w:t>
      </w:r>
    </w:p>
    <w:p w:rsidR="00A7113D" w:rsidRPr="00705016" w:rsidRDefault="00A7113D" w:rsidP="00705016">
      <w:pPr>
        <w:spacing w:after="0" w:line="240" w:lineRule="auto"/>
        <w:ind w:firstLine="709"/>
        <w:jc w:val="both"/>
        <w:rPr>
          <w:rFonts w:ascii="Times New Roman" w:hAnsi="Times New Roman" w:cs="Times New Roman"/>
          <w:color w:val="FF0000"/>
          <w:sz w:val="28"/>
          <w:szCs w:val="28"/>
          <w:lang w:val="kk-KZ" w:eastAsia="ar-SA"/>
        </w:rPr>
      </w:pPr>
      <w:r w:rsidRPr="00705016">
        <w:rPr>
          <w:rStyle w:val="jlqj4b"/>
          <w:rFonts w:ascii="Times New Roman" w:hAnsi="Times New Roman" w:cs="Times New Roman"/>
          <w:sz w:val="28"/>
          <w:szCs w:val="28"/>
          <w:lang w:val="kk-KZ"/>
        </w:rPr>
        <w:t xml:space="preserve">Нұра өзенінің түбінің фаунасы әр түрлі түрлік құрамға ие болды. Мұнда келесі өкілдер кездескен: </w:t>
      </w:r>
      <w:r w:rsidRPr="00705016">
        <w:rPr>
          <w:rFonts w:ascii="Times New Roman" w:hAnsi="Times New Roman" w:cs="Times New Roman"/>
          <w:sz w:val="28"/>
          <w:szCs w:val="28"/>
          <w:lang w:val="kk-KZ"/>
        </w:rPr>
        <w:t>Hirudinea</w:t>
      </w:r>
      <w:r w:rsidRPr="00705016">
        <w:rPr>
          <w:rStyle w:val="jlqj4b"/>
          <w:rFonts w:ascii="Times New Roman" w:hAnsi="Times New Roman" w:cs="Times New Roman"/>
          <w:sz w:val="28"/>
          <w:szCs w:val="28"/>
          <w:lang w:val="kk-KZ"/>
        </w:rPr>
        <w:t xml:space="preserve"> (сүліктер), </w:t>
      </w:r>
      <w:r w:rsidRPr="00705016">
        <w:rPr>
          <w:rFonts w:ascii="Times New Roman" w:hAnsi="Times New Roman" w:cs="Times New Roman"/>
          <w:sz w:val="28"/>
          <w:szCs w:val="28"/>
          <w:lang w:val="kk-KZ"/>
        </w:rPr>
        <w:t>Mollusca</w:t>
      </w:r>
      <w:r w:rsidRPr="00705016">
        <w:rPr>
          <w:rStyle w:val="jlqj4b"/>
          <w:rFonts w:ascii="Times New Roman" w:hAnsi="Times New Roman" w:cs="Times New Roman"/>
          <w:sz w:val="28"/>
          <w:szCs w:val="28"/>
          <w:lang w:val="kk-KZ"/>
        </w:rPr>
        <w:t xml:space="preserve"> (құрсақ аяқтылар және қосжаппақтар), </w:t>
      </w:r>
      <w:r w:rsidRPr="00705016">
        <w:rPr>
          <w:rFonts w:ascii="Times New Roman" w:hAnsi="Times New Roman" w:cs="Times New Roman"/>
          <w:sz w:val="28"/>
          <w:szCs w:val="28"/>
          <w:lang w:val="kk-KZ"/>
        </w:rPr>
        <w:t>Сrustacea</w:t>
      </w:r>
      <w:r w:rsidRPr="00705016">
        <w:rPr>
          <w:rStyle w:val="jlqj4b"/>
          <w:rFonts w:ascii="Times New Roman" w:hAnsi="Times New Roman" w:cs="Times New Roman"/>
          <w:sz w:val="28"/>
          <w:szCs w:val="28"/>
          <w:lang w:val="kk-KZ"/>
        </w:rPr>
        <w:t xml:space="preserve"> (шаян тәрізділер) және </w:t>
      </w:r>
      <w:r w:rsidRPr="00705016">
        <w:rPr>
          <w:rFonts w:ascii="Times New Roman" w:hAnsi="Times New Roman" w:cs="Times New Roman"/>
          <w:sz w:val="28"/>
          <w:szCs w:val="28"/>
          <w:lang w:val="kk-KZ"/>
        </w:rPr>
        <w:t>Insecta</w:t>
      </w:r>
      <w:r w:rsidRPr="00705016">
        <w:rPr>
          <w:rStyle w:val="jlqj4b"/>
          <w:rFonts w:ascii="Times New Roman" w:hAnsi="Times New Roman" w:cs="Times New Roman"/>
          <w:sz w:val="28"/>
          <w:szCs w:val="28"/>
          <w:lang w:val="kk-KZ"/>
        </w:rPr>
        <w:t xml:space="preserve"> </w:t>
      </w:r>
      <w:r w:rsidRPr="00705016">
        <w:rPr>
          <w:rStyle w:val="jlqj4b"/>
          <w:rFonts w:ascii="Times New Roman" w:hAnsi="Times New Roman" w:cs="Times New Roman"/>
          <w:sz w:val="28"/>
          <w:szCs w:val="28"/>
          <w:lang w:val="kk-KZ"/>
        </w:rPr>
        <w:lastRenderedPageBreak/>
        <w:t xml:space="preserve">(жәндіктер), бұларға өңделген үлгілерден табылған отрядтар кірді: Diptera (қос қанаттылар), Ephemeroptera (поденкалар) (Hemiptera) (қандала), </w:t>
      </w:r>
      <w:r w:rsidRPr="00705016">
        <w:rPr>
          <w:rFonts w:ascii="Times New Roman" w:hAnsi="Times New Roman" w:cs="Times New Roman"/>
          <w:sz w:val="28"/>
          <w:szCs w:val="28"/>
          <w:lang w:val="kk-KZ"/>
        </w:rPr>
        <w:t>Odonata</w:t>
      </w:r>
      <w:r w:rsidRPr="00705016">
        <w:rPr>
          <w:rStyle w:val="jlqj4b"/>
          <w:rFonts w:ascii="Times New Roman" w:hAnsi="Times New Roman" w:cs="Times New Roman"/>
          <w:sz w:val="28"/>
          <w:szCs w:val="28"/>
          <w:lang w:val="kk-KZ"/>
        </w:rPr>
        <w:t xml:space="preserve"> (инеліктер) және Trichoptera (өзен шыбыны). Зообентостың негізгі массасы β-мезосапробты организмдер болды; α-, ο- және χ-сапробты организмдер аз таралған. Теміртау қаласы, «ағынды су бағанынан 1 км төмен», «Садовое учаскесі» және «Сабынды ауылы» сынамаларында биотикалық индексі 4, қалған учаскелерінде - 5. Су класы - үшінші. Нұра өзенінің учаскелеріндегі биотестілеу нәтижелері бойынша Теміртаудың «ақаба суы ағуынан 5,7 км төмен» және Ақмешіт учаскесін қоспағанда, сыналатын объектінің 100% тіршілік ету деңгейі байқалды, мұнда сынақ параметрі 1 % болған. Алынған мәліметтерге сәйкес, зерттелген өзен суы </w:t>
      </w:r>
      <w:r w:rsidRPr="00705016">
        <w:rPr>
          <w:rFonts w:ascii="Times New Roman" w:hAnsi="Times New Roman" w:cs="Times New Roman"/>
          <w:sz w:val="28"/>
          <w:szCs w:val="28"/>
          <w:lang w:val="kk-KZ"/>
        </w:rPr>
        <w:t>Daphnia magna</w:t>
      </w:r>
      <w:r w:rsidRPr="00705016">
        <w:rPr>
          <w:rStyle w:val="jlqj4b"/>
          <w:rFonts w:ascii="Times New Roman" w:hAnsi="Times New Roman" w:cs="Times New Roman"/>
          <w:sz w:val="28"/>
          <w:szCs w:val="28"/>
          <w:lang w:val="kk-KZ"/>
        </w:rPr>
        <w:t xml:space="preserve"> түріне улы әсер етпеген.</w:t>
      </w:r>
    </w:p>
    <w:p w:rsidR="00A7113D" w:rsidRPr="00705016" w:rsidRDefault="00A7113D" w:rsidP="00705016">
      <w:pPr>
        <w:spacing w:after="0" w:line="240" w:lineRule="auto"/>
        <w:ind w:firstLine="709"/>
        <w:jc w:val="both"/>
        <w:rPr>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Сонымен, мерзімдік сынмалар негізінде алынған жер үсті мониторинг жүйесінің мәліметтері және өз сынамаларымыздың негізінде Нұра өзенінің Қарағанды облысына қатыста су сапасы орташа ластанған сулар түріне жатқызылған. Ол сол жерлердегі Казгидромет мәлімттерінде көрсетілгендей көптеген химиялық ластаушылардың ШРК-дан асқан мөлшерде болуымен түсіндіріледі және сол аймақта орналасқан өнеркәсіп орындарының ақаба суларының жер беті су бассейніне тасталыну себебінен болып отыр. Көбінесе металдар мен органикалық қоспалар Теміртау қаласындағы« АрселорМиттал Теміртау» АҚ мен «KEMP TEMK» АҚ ағынды суларының аралас төгіндісінен жоғары» нктелерде көп металдардың жоғары мөлшері айқындалған. Ол осы кәсіпорындардың жұмыс жасайтын технологияларынан шығарылатын тастандыларға байланысты.</w:t>
      </w:r>
    </w:p>
    <w:p w:rsidR="00762FA9" w:rsidRPr="00705016" w:rsidRDefault="00762FA9" w:rsidP="00705016">
      <w:pPr>
        <w:spacing w:after="0" w:line="240" w:lineRule="auto"/>
        <w:ind w:firstLine="709"/>
        <w:jc w:val="both"/>
        <w:rPr>
          <w:rFonts w:ascii="Times New Roman" w:hAnsi="Times New Roman" w:cs="Times New Roman"/>
          <w:color w:val="FF0000"/>
          <w:sz w:val="28"/>
          <w:szCs w:val="28"/>
          <w:lang w:val="kk-KZ" w:eastAsia="ar-SA"/>
        </w:rPr>
      </w:pPr>
    </w:p>
    <w:p w:rsidR="00FC2EAB" w:rsidRDefault="00DB4855" w:rsidP="00FC2EAB">
      <w:pPr>
        <w:spacing w:after="0" w:line="240" w:lineRule="auto"/>
        <w:ind w:firstLine="709"/>
        <w:jc w:val="both"/>
        <w:rPr>
          <w:rFonts w:ascii="Times New Roman" w:hAnsi="Times New Roman" w:cs="Times New Roman"/>
          <w:b/>
          <w:sz w:val="28"/>
          <w:szCs w:val="28"/>
          <w:lang w:val="kk-KZ"/>
        </w:rPr>
      </w:pPr>
      <w:r w:rsidRPr="00705016">
        <w:rPr>
          <w:rFonts w:ascii="Times New Roman" w:hAnsi="Times New Roman" w:cs="Times New Roman"/>
          <w:b/>
          <w:sz w:val="28"/>
          <w:szCs w:val="28"/>
          <w:lang w:val="kk-KZ"/>
        </w:rPr>
        <w:t>3.3</w:t>
      </w:r>
      <w:r w:rsidR="00FC2EAB">
        <w:rPr>
          <w:rFonts w:ascii="Times New Roman" w:hAnsi="Times New Roman" w:cs="Times New Roman"/>
          <w:b/>
          <w:sz w:val="28"/>
          <w:szCs w:val="28"/>
          <w:lang w:val="kk-KZ" w:eastAsia="ar-SA"/>
        </w:rPr>
        <w:t>Нұра ауданы Киевка ауылы мысалында ауылдық жерлерде ақаба суларды тазартудың шетелдік тәжірибе негізінде ұсынылатын тиімді әдісі</w:t>
      </w:r>
    </w:p>
    <w:p w:rsidR="00A24A59" w:rsidRPr="00705016" w:rsidRDefault="00A24A59" w:rsidP="00705016">
      <w:pPr>
        <w:autoSpaceDN w:val="0"/>
        <w:spacing w:after="0" w:line="240" w:lineRule="auto"/>
        <w:ind w:firstLine="709"/>
        <w:jc w:val="both"/>
        <w:rPr>
          <w:rStyle w:val="jlqj4b"/>
          <w:rFonts w:ascii="Times New Roman" w:hAnsi="Times New Roman" w:cs="Times New Roman"/>
          <w:sz w:val="28"/>
          <w:szCs w:val="28"/>
          <w:lang w:val="kk-KZ"/>
        </w:rPr>
      </w:pPr>
    </w:p>
    <w:p w:rsidR="00A24A59" w:rsidRPr="00705016" w:rsidRDefault="00A24A59" w:rsidP="00705016">
      <w:pPr>
        <w:autoSpaceDN w:val="0"/>
        <w:spacing w:after="0" w:line="240" w:lineRule="auto"/>
        <w:ind w:firstLine="709"/>
        <w:jc w:val="both"/>
        <w:rPr>
          <w:rFonts w:ascii="Times New Roman" w:hAnsi="Times New Roman" w:cs="Times New Roman"/>
          <w:b/>
          <w:bCs/>
          <w:kern w:val="2"/>
          <w:sz w:val="28"/>
          <w:szCs w:val="28"/>
          <w:shd w:val="clear" w:color="auto" w:fill="FFFFFF"/>
          <w:lang w:val="kk-KZ" w:eastAsia="ar-SA"/>
        </w:rPr>
      </w:pPr>
      <w:r w:rsidRPr="00705016">
        <w:rPr>
          <w:rStyle w:val="jlqj4b"/>
          <w:rFonts w:ascii="Times New Roman" w:hAnsi="Times New Roman" w:cs="Times New Roman"/>
          <w:sz w:val="28"/>
          <w:szCs w:val="28"/>
          <w:lang w:val="kk-KZ"/>
        </w:rPr>
        <w:t>Қазіргі уақытта Қазақстан Республикасының су объектілерінің көпшілігінің жағдайы қанағаттанарлықсыз, ауылдық жерлерде ағынды суларды сапалы түрде шығарудың болмауы ерекше алаңдаушылық туғызады. Су объектілеріне ластаушы заттардың шығарылу көлемі күн сайын артып келеді, жер үсті, жер асты суларының сарқылу процесі жалғасуда. Су - халықтың өмір сүру сапасы мен деңгейінің көрсеткіші. Қазіргі кезде жер бетіндегі су объектілерінің ластануы мен сарқылуы тұрмыстық қажеттіліктерге таза суды тұтыну және тазартылмаған немесе жеткіліксіз тазартылған ағынды суларды одан әрі су объектілеріне төгу нәтижесінде жалғасуда</w:t>
      </w:r>
      <w:r w:rsidR="00163455" w:rsidRPr="00163455">
        <w:rPr>
          <w:rStyle w:val="jlqj4b"/>
          <w:rFonts w:ascii="Times New Roman" w:hAnsi="Times New Roman" w:cs="Times New Roman"/>
          <w:sz w:val="28"/>
          <w:szCs w:val="28"/>
          <w:lang w:val="kk-KZ"/>
        </w:rPr>
        <w:t>[10</w:t>
      </w:r>
      <w:r w:rsidR="009F68E3">
        <w:rPr>
          <w:rStyle w:val="jlqj4b"/>
          <w:rFonts w:ascii="Times New Roman" w:hAnsi="Times New Roman" w:cs="Times New Roman"/>
          <w:sz w:val="28"/>
          <w:szCs w:val="28"/>
          <w:lang w:val="kk-KZ"/>
        </w:rPr>
        <w:t>4</w:t>
      </w:r>
      <w:r w:rsidR="00163455" w:rsidRPr="00163455">
        <w:rPr>
          <w:rStyle w:val="jlqj4b"/>
          <w:rFonts w:ascii="Times New Roman" w:hAnsi="Times New Roman" w:cs="Times New Roman"/>
          <w:sz w:val="28"/>
          <w:szCs w:val="28"/>
          <w:lang w:val="kk-KZ"/>
        </w:rPr>
        <w:t>-10</w:t>
      </w:r>
      <w:r w:rsidR="009F68E3">
        <w:rPr>
          <w:rStyle w:val="jlqj4b"/>
          <w:rFonts w:ascii="Times New Roman" w:hAnsi="Times New Roman" w:cs="Times New Roman"/>
          <w:sz w:val="28"/>
          <w:szCs w:val="28"/>
          <w:lang w:val="kk-KZ"/>
        </w:rPr>
        <w:t>5</w:t>
      </w:r>
      <w:r w:rsidR="00163455" w:rsidRPr="00163455">
        <w:rPr>
          <w:rStyle w:val="jlqj4b"/>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w:t>
      </w:r>
    </w:p>
    <w:p w:rsidR="00A24A59" w:rsidRPr="00705016" w:rsidRDefault="00A24A59"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Судың сапасы республиканың барлық дерлік жер үсті су айдындарында қанағаттанарлықсыз болып қалады. Ағынды сулармен бірге ластаушы заттар су объектілеріне еніп, су экожүйесіне, ең алдымен су организмдеріне әсер етеді</w:t>
      </w:r>
      <w:r w:rsidR="00163455" w:rsidRPr="00163455">
        <w:rPr>
          <w:rStyle w:val="jlqj4b"/>
          <w:rFonts w:ascii="Times New Roman" w:hAnsi="Times New Roman" w:cs="Times New Roman"/>
          <w:sz w:val="28"/>
          <w:szCs w:val="28"/>
          <w:lang w:val="kk-KZ"/>
        </w:rPr>
        <w:t xml:space="preserve"> [10</w:t>
      </w:r>
      <w:r w:rsidR="009F68E3">
        <w:rPr>
          <w:rStyle w:val="jlqj4b"/>
          <w:rFonts w:ascii="Times New Roman" w:hAnsi="Times New Roman" w:cs="Times New Roman"/>
          <w:sz w:val="28"/>
          <w:szCs w:val="28"/>
          <w:lang w:val="kk-KZ"/>
        </w:rPr>
        <w:t>6</w:t>
      </w:r>
      <w:r w:rsidR="00163455" w:rsidRPr="00163455">
        <w:rPr>
          <w:rStyle w:val="jlqj4b"/>
          <w:rFonts w:ascii="Times New Roman" w:hAnsi="Times New Roman" w:cs="Times New Roman"/>
          <w:sz w:val="28"/>
          <w:szCs w:val="28"/>
          <w:lang w:val="kk-KZ"/>
        </w:rPr>
        <w:t>,10</w:t>
      </w:r>
      <w:r w:rsidR="009F68E3">
        <w:rPr>
          <w:rStyle w:val="jlqj4b"/>
          <w:rFonts w:ascii="Times New Roman" w:hAnsi="Times New Roman" w:cs="Times New Roman"/>
          <w:sz w:val="28"/>
          <w:szCs w:val="28"/>
          <w:lang w:val="kk-KZ"/>
        </w:rPr>
        <w:t>7</w:t>
      </w:r>
      <w:r w:rsidR="00163455" w:rsidRPr="00163455">
        <w:rPr>
          <w:rStyle w:val="jlqj4b"/>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 xml:space="preserve">. Антропогендік әсер ету нәтижесінде су объектілерінің морфометриялық, гидрологиялық, химиялық және басқа сипаттамаларында </w:t>
      </w:r>
      <w:r w:rsidRPr="00705016">
        <w:rPr>
          <w:rStyle w:val="jlqj4b"/>
          <w:rFonts w:ascii="Times New Roman" w:hAnsi="Times New Roman" w:cs="Times New Roman"/>
          <w:sz w:val="28"/>
          <w:szCs w:val="28"/>
          <w:lang w:val="kk-KZ"/>
        </w:rPr>
        <w:lastRenderedPageBreak/>
        <w:t>айтарлықтай өзгерістер болады, бұл өз кезегінде су экожүйелерінің құрылымының, өнімділігі мен күйінің өзгеруіне әкеледі. Су объектілерінің ластануы антропогендік әрекеттің нәтижесінде жүзеге асырылады, жағымсыз әсерлерге әкеледі - су сапасының нашарлауы, су объектілеріне қауіп, өмір сүру жағдайлары мен адамдардың денсаулығының нашарлауы да осы мәслелерге тікелей тәуелді екені даусыз. Ластану тұщы және теңіз суларындағы, су түбі шөгінділердегі, тірі организмдердегі микро- және макроэлементтердің белгілі бір аумақтың табиғи фонынан жоғары</w:t>
      </w:r>
      <w:r w:rsidR="00163455">
        <w:rPr>
          <w:rStyle w:val="jlqj4b"/>
          <w:rFonts w:ascii="Times New Roman" w:hAnsi="Times New Roman" w:cs="Times New Roman"/>
          <w:sz w:val="28"/>
          <w:szCs w:val="28"/>
          <w:lang w:val="kk-KZ"/>
        </w:rPr>
        <w:t xml:space="preserve"> мөлшерде көбеюіне ықпал етеді </w:t>
      </w:r>
      <w:r w:rsidR="00163455" w:rsidRPr="00163455">
        <w:rPr>
          <w:rStyle w:val="jlqj4b"/>
          <w:rFonts w:ascii="Times New Roman" w:hAnsi="Times New Roman" w:cs="Times New Roman"/>
          <w:sz w:val="28"/>
          <w:szCs w:val="28"/>
          <w:lang w:val="kk-KZ"/>
        </w:rPr>
        <w:t>[10</w:t>
      </w:r>
      <w:r w:rsidR="009F68E3">
        <w:rPr>
          <w:rStyle w:val="jlqj4b"/>
          <w:rFonts w:ascii="Times New Roman" w:hAnsi="Times New Roman" w:cs="Times New Roman"/>
          <w:sz w:val="28"/>
          <w:szCs w:val="28"/>
          <w:lang w:val="kk-KZ"/>
        </w:rPr>
        <w:t>8</w:t>
      </w:r>
      <w:r w:rsidR="00163455" w:rsidRPr="00163455">
        <w:rPr>
          <w:rStyle w:val="jlqj4b"/>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 xml:space="preserve">. </w:t>
      </w:r>
    </w:p>
    <w:p w:rsidR="00A24A59" w:rsidRPr="00705016" w:rsidRDefault="00A24A59" w:rsidP="00705016">
      <w:pPr>
        <w:pStyle w:val="a9"/>
        <w:spacing w:after="0" w:line="240" w:lineRule="auto"/>
        <w:ind w:left="0" w:firstLine="709"/>
        <w:jc w:val="both"/>
        <w:rPr>
          <w:rFonts w:ascii="Times New Roman" w:hAnsi="Times New Roman" w:cs="Times New Roman"/>
          <w:spacing w:val="2"/>
          <w:sz w:val="28"/>
          <w:szCs w:val="28"/>
          <w:lang w:val="kk-KZ"/>
        </w:rPr>
      </w:pPr>
      <w:r w:rsidRPr="00705016">
        <w:rPr>
          <w:rStyle w:val="jlqj4b"/>
          <w:rFonts w:ascii="Times New Roman" w:hAnsi="Times New Roman" w:cs="Times New Roman"/>
          <w:sz w:val="28"/>
          <w:szCs w:val="28"/>
          <w:lang w:val="kk-KZ"/>
        </w:rPr>
        <w:t>Ағынды суларды бұруға және ағынды суларды сапалы тазартуға жеткіліксіз көңіл аударуды ауылдың кәріз жүйелерін, сондай-ақ тазарту құрылыстарын салудың салыстырмалы түрде жоғары бағасымен түсіндіруге болады. Жоғарыда айтылғандарға байланысты, біріншіден, ауылдық жерлердегі ағынды сулармен су ресурстарының ластануын зерттеу, екіншіден, ағынды суларды орталықтандырылмаған тазарту технологиясын енгізу үшін жергілікті жағдайларды ескере отырып, біздің жасаған зерттеулер нәтижелері ғылыми негіздеме бола алады.  Дамыған елдердің ағынды суларды ауылдық жерлердегі жеке үйлерге шығаруды ұйымдастыру тәжірибесі орталықтандырылмаған (жергілікті) ағынды суларды тазартуды пайдаланудың айтарлықтай тиімділігін көрсетті, өйткені олар салыстырмалы түрде арзан және қазіргі заманғы талаптарға сай келеді</w:t>
      </w:r>
      <w:r w:rsidR="00163455" w:rsidRPr="00163455">
        <w:rPr>
          <w:rStyle w:val="jlqj4b"/>
          <w:rFonts w:ascii="Times New Roman" w:hAnsi="Times New Roman" w:cs="Times New Roman"/>
          <w:sz w:val="28"/>
          <w:szCs w:val="28"/>
          <w:lang w:val="kk-KZ"/>
        </w:rPr>
        <w:t xml:space="preserve"> [10</w:t>
      </w:r>
      <w:r w:rsidR="009F68E3">
        <w:rPr>
          <w:rStyle w:val="jlqj4b"/>
          <w:rFonts w:ascii="Times New Roman" w:hAnsi="Times New Roman" w:cs="Times New Roman"/>
          <w:sz w:val="28"/>
          <w:szCs w:val="28"/>
          <w:lang w:val="kk-KZ"/>
        </w:rPr>
        <w:t>9</w:t>
      </w:r>
      <w:r w:rsidR="00163455" w:rsidRPr="00163455">
        <w:rPr>
          <w:rStyle w:val="jlqj4b"/>
          <w:rFonts w:ascii="Times New Roman" w:hAnsi="Times New Roman" w:cs="Times New Roman"/>
          <w:sz w:val="28"/>
          <w:szCs w:val="28"/>
          <w:lang w:val="kk-KZ"/>
        </w:rPr>
        <w:t>-11</w:t>
      </w:r>
      <w:r w:rsidR="009F68E3">
        <w:rPr>
          <w:rStyle w:val="jlqj4b"/>
          <w:rFonts w:ascii="Times New Roman" w:hAnsi="Times New Roman" w:cs="Times New Roman"/>
          <w:sz w:val="28"/>
          <w:szCs w:val="28"/>
          <w:lang w:val="kk-KZ"/>
        </w:rPr>
        <w:t>2</w:t>
      </w:r>
      <w:r w:rsidR="00163455" w:rsidRPr="00163455">
        <w:rPr>
          <w:rStyle w:val="jlqj4b"/>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 Алынған нәтижелер дамыған елдердің алдыңғы қатарлы тәжірибесі негізінде ағынды суларды тазартудың тиімді, сонымен бірге үнемді технологиясын жасауға негіз бола алады. Зерттеулер ауылдық жерлердегі су экологиялық жағдайына айтарлықтай әсер етіп, топырақ пен суға ластаушы заттардың таралу динамикасын анықтайды. Жер үсті және жер асты суларының ластануын, ластанудың таралу заңдылықтарын, қоршаған ортаны картографиялау және ағынды суларды тазарту технологиясын дамытудың ғылыми негіздемесін анықтау Қазақстан Республикасы аумақтарының маңызды ұлттық мәселесі болып табылады.</w:t>
      </w:r>
    </w:p>
    <w:p w:rsidR="00A24A59" w:rsidRPr="00705016" w:rsidRDefault="00A24A59" w:rsidP="00705016">
      <w:pPr>
        <w:spacing w:after="0" w:line="240" w:lineRule="auto"/>
        <w:ind w:firstLine="709"/>
        <w:jc w:val="both"/>
        <w:rPr>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Киевка ауылы мысалында Қарағанды облысының ауылдық жерлеріндегі жер үсті және жер асты суларының жағдайы ластануды көрсетеді және бұл жергілікті ағынды суларды тазарту құрылыстары үшін алғышарттар ұсынады.Жерүсті мониторингтік желілерінің мәліметтерін талдау және жер үсті және жер асты суларын бағалау бойынша далалық зерттеулер ауылдық жерлердегі жер асты суларының биологиялық және химиялық ластаушылары бар екенін көрсетті, бұл үйлердің ағынды суларымен ластануымен байланысты болуы мүмкін.</w:t>
      </w:r>
    </w:p>
    <w:p w:rsidR="00A24A59" w:rsidRPr="00705016" w:rsidRDefault="00A24A59" w:rsidP="00705016">
      <w:pPr>
        <w:pStyle w:val="a9"/>
        <w:spacing w:after="0" w:line="240" w:lineRule="auto"/>
        <w:ind w:left="0" w:firstLine="709"/>
        <w:jc w:val="both"/>
        <w:rPr>
          <w:rFonts w:ascii="Times New Roman" w:hAnsi="Times New Roman" w:cs="Times New Roman"/>
          <w:sz w:val="28"/>
          <w:szCs w:val="28"/>
          <w:lang w:val="kk-KZ" w:eastAsia="ar-SA"/>
        </w:rPr>
      </w:pPr>
      <w:r w:rsidRPr="00705016">
        <w:rPr>
          <w:rStyle w:val="jlqj4b"/>
          <w:rFonts w:ascii="Times New Roman" w:hAnsi="Times New Roman" w:cs="Times New Roman"/>
          <w:sz w:val="28"/>
          <w:szCs w:val="28"/>
          <w:lang w:val="kk-KZ"/>
        </w:rPr>
        <w:t>Ағынды суларды тазартудың белгілі бір әдісі үшін жергілікті тазарту қондырғысы болуы мүмкін ықтимал елді мекендер үшін ағынды суларға есептелген шығындар жасалуы керек</w:t>
      </w:r>
      <w:r w:rsidR="00163455" w:rsidRPr="00163455">
        <w:rPr>
          <w:rStyle w:val="jlqj4b"/>
          <w:rFonts w:ascii="Times New Roman" w:hAnsi="Times New Roman" w:cs="Times New Roman"/>
          <w:sz w:val="28"/>
          <w:szCs w:val="28"/>
          <w:lang w:val="kk-KZ"/>
        </w:rPr>
        <w:t xml:space="preserve"> [11</w:t>
      </w:r>
      <w:r w:rsidR="009F68E3">
        <w:rPr>
          <w:rStyle w:val="jlqj4b"/>
          <w:rFonts w:ascii="Times New Roman" w:hAnsi="Times New Roman" w:cs="Times New Roman"/>
          <w:sz w:val="28"/>
          <w:szCs w:val="28"/>
          <w:lang w:val="kk-KZ"/>
        </w:rPr>
        <w:t>3</w:t>
      </w:r>
      <w:r w:rsidR="00163455" w:rsidRPr="00163455">
        <w:rPr>
          <w:rStyle w:val="jlqj4b"/>
          <w:rFonts w:ascii="Times New Roman" w:hAnsi="Times New Roman" w:cs="Times New Roman"/>
          <w:sz w:val="28"/>
          <w:szCs w:val="28"/>
          <w:lang w:val="kk-KZ"/>
        </w:rPr>
        <w:t>-11</w:t>
      </w:r>
      <w:r w:rsidR="009F68E3">
        <w:rPr>
          <w:rStyle w:val="jlqj4b"/>
          <w:rFonts w:ascii="Times New Roman" w:hAnsi="Times New Roman" w:cs="Times New Roman"/>
          <w:sz w:val="28"/>
          <w:szCs w:val="28"/>
          <w:lang w:val="kk-KZ"/>
        </w:rPr>
        <w:t>5</w:t>
      </w:r>
      <w:r w:rsidR="00163455" w:rsidRPr="00163455">
        <w:rPr>
          <w:rStyle w:val="jlqj4b"/>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 xml:space="preserve">. Осы мәліметтер негізінде тазарту әдісі мен технологиясы, жергілікті тазарту қондырғысының өнімділігі, сондай-ақ тазартылған ағынды суларды техникалық және ауылшаруашылық қажеттіліктеріне пайдалану мүмкіндігі әзірленеді. Осы </w:t>
      </w:r>
      <w:r w:rsidRPr="00705016">
        <w:rPr>
          <w:rStyle w:val="jlqj4b"/>
          <w:rFonts w:ascii="Times New Roman" w:hAnsi="Times New Roman" w:cs="Times New Roman"/>
          <w:sz w:val="28"/>
          <w:szCs w:val="28"/>
          <w:lang w:val="kk-KZ"/>
        </w:rPr>
        <w:lastRenderedPageBreak/>
        <w:t>зерттелген ауылдық аймақ үшін жабдықтың мысалы ретінде ағынды суларды орталықтандырылмаған тазарту технологиясы қолайлы. Ағынды суларды тазарту қондырғылары заманауи су айналымындағы маңызды объектілер болып табылады. Олар пайдаланылған суды табиғатқа және адамдарға зиянсыз, әртүрлі мақсатта қайта пайдалануға болатын күйге тиімді келтіру үшін қажет. Бұл тапсырманы орындау кезінде олар мүмкіндігінше тиімді және үнемді болуы керек. Осы мақсатқа жету үшін ағынды суларды тазарту «қажетінше жақсы» болуы керек. Ауылдық жерлерде ағынды суларды тазарту аяқталмаған және толық тазарту циклын қамтымайды, тек ағынды суларды жинайды. Қазақстандағы климаттық жағдайлар сонымен қатар төмен температурадағы кейбір биологиялық процестердің өте баяу болатындығына немесе мүлдем жұмыс жасамайтындығына байланысты ыңғайсыз етеді. Механикалық тазарту жабдықтарына ағынды сулардың сүзгілері және бірінші және екінші реттік шөгінділер бар. Ағынды суларды химиялық тазарту хлорлау әдісімен жүзеге асырылады. Бірақ ауылдық жерлерде кәріз проблемалары туындайды, тұрмыстық ағынды суларды тазарту жүргізілмейді, шөгінділер қолданылады</w:t>
      </w:r>
      <w:r w:rsidR="00163455" w:rsidRPr="00163455">
        <w:rPr>
          <w:rStyle w:val="jlqj4b"/>
          <w:rFonts w:ascii="Times New Roman" w:hAnsi="Times New Roman" w:cs="Times New Roman"/>
          <w:sz w:val="28"/>
          <w:szCs w:val="28"/>
          <w:lang w:val="kk-KZ"/>
        </w:rPr>
        <w:t xml:space="preserve"> [11</w:t>
      </w:r>
      <w:r w:rsidR="009F68E3">
        <w:rPr>
          <w:rStyle w:val="jlqj4b"/>
          <w:rFonts w:ascii="Times New Roman" w:hAnsi="Times New Roman" w:cs="Times New Roman"/>
          <w:sz w:val="28"/>
          <w:szCs w:val="28"/>
          <w:lang w:val="kk-KZ"/>
        </w:rPr>
        <w:t>6</w:t>
      </w:r>
      <w:r w:rsidR="00163455" w:rsidRPr="00163455">
        <w:rPr>
          <w:rStyle w:val="jlqj4b"/>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w:t>
      </w:r>
    </w:p>
    <w:p w:rsidR="00A24A59" w:rsidRPr="00705016" w:rsidRDefault="00A24A59" w:rsidP="00705016">
      <w:pPr>
        <w:pStyle w:val="a9"/>
        <w:spacing w:after="0" w:line="240" w:lineRule="auto"/>
        <w:ind w:left="0" w:firstLine="709"/>
        <w:jc w:val="both"/>
        <w:rPr>
          <w:rFonts w:ascii="Times New Roman" w:hAnsi="Times New Roman" w:cs="Times New Roman"/>
          <w:sz w:val="28"/>
          <w:szCs w:val="28"/>
          <w:lang w:val="kk-KZ" w:eastAsia="ar-SA"/>
        </w:rPr>
      </w:pPr>
      <w:r w:rsidRPr="00705016">
        <w:rPr>
          <w:rStyle w:val="jlqj4b"/>
          <w:rFonts w:ascii="Times New Roman" w:hAnsi="Times New Roman" w:cs="Times New Roman"/>
          <w:sz w:val="28"/>
          <w:szCs w:val="28"/>
          <w:lang w:val="kk-KZ"/>
        </w:rPr>
        <w:t xml:space="preserve">Кәріз коллекторларының көпшілігі күтілмейді немесе жөнделмейді, оларды кеңейту немесе ауыстыру қажет. Қазақстан Республикасындағы ауылдық жерлердегі ағынды сулардың өткір мәселелері шешілмеген. Бұл алдағы бірнеше жылда шешілуі қажет ең маңызды проблема. Қазақстан Республикасын сумен қамтамасыз етудің стратегиялық жоспарының мақсаты ауылшаруашылық ағынды суларды тазарту қондырғыларын 2025 жылға дейін күтілетін талаптарға, оның ішінде прогрессивті құнарлылық нәтижесінде туындауы мүмкін жағдайларға сай дамыту және басқару саясатын анықтау болып табылады. Қазақстан Республикасының ауылдық аймақтарының, оның ішінде Карағанды аймағының ерекшелігі - бір-бірінен алыс орналасқан шағын үйлер мен аудандар. Орталық Қазақстандағы суық климатқа байланысты тазартылған суды қыста пайдалану мүмкін емес. Зерттеу деректерін талдау ағынды суларды тазарту қондырғыларының жұмысын жақсарту тәсілдерін, сондай-ақ ұзақ мерзімді құрылымдық-экономикалық ойларды әзірлеуге мүмкіндік береді. Біздің шарттарымызға неміс ғалымдарын ағынды суларды орталықтандырылмаған тазартуға </w:t>
      </w:r>
      <w:r w:rsidR="00865B5C" w:rsidRPr="00705016">
        <w:rPr>
          <w:rStyle w:val="jlqj4b"/>
          <w:rFonts w:ascii="Times New Roman" w:hAnsi="Times New Roman" w:cs="Times New Roman"/>
          <w:sz w:val="28"/>
          <w:szCs w:val="28"/>
          <w:lang w:val="kk-KZ"/>
        </w:rPr>
        <w:t xml:space="preserve">биофильмді шөгінді мобилизациялаушы цифрлық басқару жүйесі бар қондырғы </w:t>
      </w:r>
      <w:r w:rsidRPr="00705016">
        <w:rPr>
          <w:rStyle w:val="jlqj4b"/>
          <w:rFonts w:ascii="Times New Roman" w:hAnsi="Times New Roman" w:cs="Times New Roman"/>
          <w:sz w:val="28"/>
          <w:szCs w:val="28"/>
          <w:lang w:val="kk-KZ"/>
        </w:rPr>
        <w:t>дайындауды ұсынамыз, оны жабдықтың бірқалыпты және сапалы жұмыс істеуі үшін қашықтықтан басқаруға болады (сурет</w:t>
      </w:r>
      <w:r w:rsidR="00163455" w:rsidRPr="00163455">
        <w:rPr>
          <w:rStyle w:val="jlqj4b"/>
          <w:rFonts w:ascii="Times New Roman" w:hAnsi="Times New Roman" w:cs="Times New Roman"/>
          <w:sz w:val="28"/>
          <w:szCs w:val="28"/>
          <w:lang w:val="kk-KZ"/>
        </w:rPr>
        <w:t xml:space="preserve"> 30</w:t>
      </w:r>
      <w:r w:rsidRPr="00705016">
        <w:rPr>
          <w:rStyle w:val="jlqj4b"/>
          <w:rFonts w:ascii="Times New Roman" w:hAnsi="Times New Roman" w:cs="Times New Roman"/>
          <w:sz w:val="28"/>
          <w:szCs w:val="28"/>
          <w:lang w:val="kk-KZ"/>
        </w:rPr>
        <w:t>).</w:t>
      </w:r>
    </w:p>
    <w:p w:rsidR="00A24A59" w:rsidRPr="00705016" w:rsidRDefault="00A24A59" w:rsidP="00705016">
      <w:pPr>
        <w:pStyle w:val="a9"/>
        <w:spacing w:after="0" w:line="240" w:lineRule="auto"/>
        <w:ind w:left="0"/>
        <w:jc w:val="both"/>
        <w:rPr>
          <w:rFonts w:ascii="Times New Roman" w:hAnsi="Times New Roman" w:cs="Times New Roman"/>
          <w:sz w:val="28"/>
          <w:szCs w:val="28"/>
          <w:lang w:val="en-US" w:eastAsia="ar-SA"/>
        </w:rPr>
      </w:pPr>
      <w:r w:rsidRPr="00705016">
        <w:rPr>
          <w:rFonts w:ascii="Times New Roman" w:hAnsi="Times New Roman" w:cs="Times New Roman"/>
          <w:noProof/>
          <w:sz w:val="28"/>
          <w:szCs w:val="28"/>
          <w:lang w:eastAsia="ru-RU"/>
        </w:rPr>
        <w:lastRenderedPageBreak/>
        <w:drawing>
          <wp:inline distT="0" distB="0" distL="0" distR="0">
            <wp:extent cx="5934075" cy="24003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5934075" cy="2400300"/>
                    </a:xfrm>
                    <a:prstGeom prst="rect">
                      <a:avLst/>
                    </a:prstGeom>
                    <a:noFill/>
                    <a:ln w="9525">
                      <a:noFill/>
                      <a:miter lim="800000"/>
                      <a:headEnd/>
                      <a:tailEnd/>
                    </a:ln>
                  </pic:spPr>
                </pic:pic>
              </a:graphicData>
            </a:graphic>
          </wp:inline>
        </w:drawing>
      </w:r>
    </w:p>
    <w:p w:rsidR="00A24A59" w:rsidRPr="00B0446A" w:rsidRDefault="00A24A59" w:rsidP="00705016">
      <w:pPr>
        <w:pStyle w:val="a9"/>
        <w:spacing w:after="0" w:line="240" w:lineRule="auto"/>
        <w:ind w:left="0"/>
        <w:jc w:val="both"/>
        <w:rPr>
          <w:rFonts w:ascii="Times New Roman" w:hAnsi="Times New Roman" w:cs="Times New Roman"/>
          <w:sz w:val="28"/>
          <w:szCs w:val="28"/>
          <w:lang w:val="en-US" w:eastAsia="ar-SA"/>
        </w:rPr>
      </w:pPr>
      <w:r w:rsidRPr="00705016">
        <w:rPr>
          <w:rFonts w:ascii="Times New Roman" w:hAnsi="Times New Roman" w:cs="Times New Roman"/>
          <w:sz w:val="28"/>
          <w:szCs w:val="28"/>
          <w:lang w:val="kk-KZ" w:eastAsia="ar-SA"/>
        </w:rPr>
        <w:t xml:space="preserve">Сурет </w:t>
      </w:r>
      <w:r w:rsidR="00B0446A">
        <w:rPr>
          <w:rFonts w:ascii="Times New Roman" w:hAnsi="Times New Roman" w:cs="Times New Roman"/>
          <w:sz w:val="28"/>
          <w:szCs w:val="28"/>
          <w:lang w:val="kk-KZ" w:eastAsia="ar-SA"/>
        </w:rPr>
        <w:t xml:space="preserve">30 </w:t>
      </w:r>
      <w:r w:rsidRPr="00705016">
        <w:rPr>
          <w:rFonts w:ascii="Times New Roman" w:hAnsi="Times New Roman" w:cs="Times New Roman"/>
          <w:sz w:val="28"/>
          <w:szCs w:val="28"/>
          <w:lang w:val="kk-KZ" w:eastAsia="ar-SA"/>
        </w:rPr>
        <w:t xml:space="preserve">– Ақаба суларды орталықтанбаған тазартуға арналған ықтимал қондырғы сызбасы </w:t>
      </w:r>
      <w:r w:rsidR="00B0446A">
        <w:rPr>
          <w:rFonts w:ascii="Times New Roman" w:hAnsi="Times New Roman" w:cs="Times New Roman"/>
          <w:sz w:val="28"/>
          <w:szCs w:val="28"/>
          <w:lang w:val="en-US" w:eastAsia="ar-SA"/>
        </w:rPr>
        <w:t>[</w:t>
      </w:r>
      <w:r w:rsidR="009F68E3">
        <w:rPr>
          <w:rFonts w:ascii="Times New Roman" w:hAnsi="Times New Roman" w:cs="Times New Roman"/>
          <w:sz w:val="28"/>
          <w:szCs w:val="28"/>
          <w:lang w:val="kk-KZ" w:eastAsia="ar-SA"/>
        </w:rPr>
        <w:t>1</w:t>
      </w:r>
      <w:r w:rsidR="00922A67">
        <w:rPr>
          <w:rFonts w:ascii="Times New Roman" w:hAnsi="Times New Roman" w:cs="Times New Roman"/>
          <w:sz w:val="28"/>
          <w:szCs w:val="28"/>
          <w:lang w:val="kk-KZ" w:eastAsia="ar-SA"/>
        </w:rPr>
        <w:t>01</w:t>
      </w:r>
      <w:r w:rsidR="00B0446A">
        <w:rPr>
          <w:rFonts w:ascii="Times New Roman" w:hAnsi="Times New Roman" w:cs="Times New Roman"/>
          <w:sz w:val="28"/>
          <w:szCs w:val="28"/>
          <w:lang w:val="en-US" w:eastAsia="ar-SA"/>
        </w:rPr>
        <w:t>]</w:t>
      </w:r>
    </w:p>
    <w:p w:rsidR="00A24A59" w:rsidRPr="00705016" w:rsidRDefault="00A24A59" w:rsidP="00705016">
      <w:pPr>
        <w:pStyle w:val="a9"/>
        <w:spacing w:after="0" w:line="240" w:lineRule="auto"/>
        <w:ind w:left="0"/>
        <w:jc w:val="both"/>
        <w:rPr>
          <w:rFonts w:ascii="Times New Roman" w:hAnsi="Times New Roman" w:cs="Times New Roman"/>
          <w:sz w:val="28"/>
          <w:szCs w:val="28"/>
          <w:lang w:val="kk-KZ" w:eastAsia="ar-SA"/>
        </w:rPr>
      </w:pPr>
    </w:p>
    <w:p w:rsidR="00A24A59" w:rsidRPr="00705016" w:rsidRDefault="00A24A59"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Германия ғалымдары ұсынған потенциалды орталықтандырылмаған ағынды суларды тазарту қондырғысының схемасы жоғары суретте көрсетілген</w:t>
      </w:r>
      <w:r w:rsidR="00163455" w:rsidRPr="00163455">
        <w:rPr>
          <w:rStyle w:val="jlqj4b"/>
          <w:rFonts w:ascii="Times New Roman" w:hAnsi="Times New Roman" w:cs="Times New Roman"/>
          <w:sz w:val="28"/>
          <w:szCs w:val="28"/>
          <w:lang w:val="kk-KZ"/>
        </w:rPr>
        <w:t xml:space="preserve"> [</w:t>
      </w:r>
      <w:r w:rsidR="009F68E3">
        <w:rPr>
          <w:rStyle w:val="jlqj4b"/>
          <w:rFonts w:ascii="Times New Roman" w:hAnsi="Times New Roman" w:cs="Times New Roman"/>
          <w:sz w:val="28"/>
          <w:szCs w:val="28"/>
          <w:lang w:val="kk-KZ"/>
        </w:rPr>
        <w:t>1</w:t>
      </w:r>
      <w:r w:rsidR="00922A67">
        <w:rPr>
          <w:rStyle w:val="jlqj4b"/>
          <w:rFonts w:ascii="Times New Roman" w:hAnsi="Times New Roman" w:cs="Times New Roman"/>
          <w:sz w:val="28"/>
          <w:szCs w:val="28"/>
          <w:lang w:val="kk-KZ"/>
        </w:rPr>
        <w:t>01</w:t>
      </w:r>
      <w:r w:rsidR="00163455" w:rsidRPr="00163455">
        <w:rPr>
          <w:rStyle w:val="jlqj4b"/>
          <w:rFonts w:ascii="Times New Roman" w:hAnsi="Times New Roman" w:cs="Times New Roman"/>
          <w:sz w:val="28"/>
          <w:szCs w:val="28"/>
          <w:lang w:val="kk-KZ"/>
        </w:rPr>
        <w:t>]</w:t>
      </w:r>
      <w:r w:rsidRPr="00705016">
        <w:rPr>
          <w:rStyle w:val="jlqj4b"/>
          <w:rFonts w:ascii="Times New Roman" w:hAnsi="Times New Roman" w:cs="Times New Roman"/>
          <w:sz w:val="28"/>
          <w:szCs w:val="28"/>
          <w:lang w:val="kk-KZ"/>
        </w:rPr>
        <w:t xml:space="preserve">. Осындай тазарту қондырғыларының үлгілерін жақсарту пайдалану шығындарын айтарлықтай үнемдеуге әкелуі мүмкін. Орнатудың өнімділігін белгілі бір деңгейден жоғарылату үшін қондырғыға құрылымдық өзгерістер қажет. Осы өзгерістер үшін жергілікті экологиялық және экономикалық қажеттіліктерді қатаң ескеретін стратегия қажет. Бұл ұсынылған құрылымда тазарту қондырғысының су тазарту үшін маңыздылығы барлық бөліктерін имитациялайтын имитациялық бағдарламалық жасақтама болуында. Бұл модельдеу бағдарламасы ағынды суларды тазарту қондырғылары мен сарқынды суларды тазарту бассейндеріндегі биологиялық процестерді динамикалық түрде имитациялау модельдерін қолданады. Ең маңызды іс-шара ағынды суларды тазарту қондырғысының жұмысын тұрақты ету болады (мысалы, орнатылған сорғылардың жұмыс уақыты ұзақ және қызмет көрсету кезінде оны ауыстыру мүмкіндігі болмайды). </w:t>
      </w:r>
    </w:p>
    <w:p w:rsidR="00A24A59" w:rsidRPr="00705016" w:rsidRDefault="00A24A59" w:rsidP="00705016">
      <w:pPr>
        <w:spacing w:after="0" w:line="240" w:lineRule="auto"/>
        <w:ind w:firstLine="709"/>
        <w:jc w:val="both"/>
        <w:rPr>
          <w:rStyle w:val="jlqj4b"/>
          <w:rFonts w:ascii="Times New Roman" w:hAnsi="Times New Roman" w:cs="Times New Roman"/>
          <w:sz w:val="28"/>
          <w:szCs w:val="28"/>
          <w:lang w:val="kk-KZ"/>
        </w:rPr>
      </w:pPr>
      <w:r w:rsidRPr="00705016">
        <w:rPr>
          <w:rStyle w:val="jlqj4b"/>
          <w:rFonts w:ascii="Times New Roman" w:hAnsi="Times New Roman" w:cs="Times New Roman"/>
          <w:sz w:val="28"/>
          <w:szCs w:val="28"/>
          <w:lang w:val="kk-KZ"/>
        </w:rPr>
        <w:t>Ұсынылатын қондырғы келесі маңызды мәселелерді шешеді: көп құрылғылар өте жоғары электр энергиясын тұтынуды қажет етеді (сорғылар және ауа компрессоры), [м</w:t>
      </w:r>
      <w:r w:rsidRPr="00705016">
        <w:rPr>
          <w:rStyle w:val="jlqj4b"/>
          <w:rFonts w:ascii="Times New Roman" w:hAnsi="Times New Roman" w:cs="Times New Roman"/>
          <w:sz w:val="28"/>
          <w:szCs w:val="28"/>
          <w:vertAlign w:val="superscript"/>
          <w:lang w:val="kk-KZ"/>
        </w:rPr>
        <w:t>3</w:t>
      </w:r>
      <w:r w:rsidRPr="00705016">
        <w:rPr>
          <w:rStyle w:val="jlqj4b"/>
          <w:rFonts w:ascii="Times New Roman" w:hAnsi="Times New Roman" w:cs="Times New Roman"/>
          <w:sz w:val="28"/>
          <w:szCs w:val="28"/>
          <w:lang w:val="kk-KZ"/>
        </w:rPr>
        <w:t xml:space="preserve">/сағ], техникалық жағдай талаптарға және стандарттарға сәйкес келмейді, тазарту ғимараты жұмыс күйінде, суды тұрақты тазартуды қамтамасыз етпейді, жөндеу және сервистік жұмыс нашар - онлайн-өлшемдер қажет. Сондай ақ келесі гигиеналық мәселелер бар: ағынды суларды жинау, тазарту және жою жүйесі жоқ. Қаржылық проблемалар тағы бар: қоршаған ортаға зияны аз тазарту құрылғыларын қайта құруға инвестициялық мүмкіндіктер жеткіліксіз. Ағынды суларды тазарту қондырғысының тәжірибелік қондырғысы ағынды суларды басқарудың заманауи стратегиялары мен озық технологияларын қабылдау және ауыз су көздерін, жер үсті суларын, жер асты суларын қорғауға үлес қосу арқылы мүмкін болатын әсерді анықтау арқылы Қарағанды облысы </w:t>
      </w:r>
      <w:r w:rsidRPr="00705016">
        <w:rPr>
          <w:rStyle w:val="jlqj4b"/>
          <w:rFonts w:ascii="Times New Roman" w:hAnsi="Times New Roman" w:cs="Times New Roman"/>
          <w:sz w:val="28"/>
          <w:szCs w:val="28"/>
          <w:lang w:val="kk-KZ"/>
        </w:rPr>
        <w:lastRenderedPageBreak/>
        <w:t>аймағындағы  ағынды сулардан және Нұра өзені ауылдағы сыни экологиялық жағдайды жақсартуға маңызды үлес қосады.</w:t>
      </w:r>
    </w:p>
    <w:p w:rsidR="00A24A59" w:rsidRPr="00705016" w:rsidRDefault="00A24A59" w:rsidP="00705016">
      <w:pPr>
        <w:spacing w:after="0" w:line="240" w:lineRule="auto"/>
        <w:ind w:firstLine="709"/>
        <w:jc w:val="both"/>
        <w:rPr>
          <w:rFonts w:ascii="Times New Roman" w:hAnsi="Times New Roman" w:cs="Times New Roman"/>
          <w:sz w:val="28"/>
          <w:szCs w:val="28"/>
          <w:lang w:val="kk-KZ" w:eastAsia="ar-SA"/>
        </w:rPr>
      </w:pPr>
      <w:r w:rsidRPr="00705016">
        <w:rPr>
          <w:rStyle w:val="jlqj4b"/>
          <w:rFonts w:ascii="Times New Roman" w:hAnsi="Times New Roman" w:cs="Times New Roman"/>
          <w:sz w:val="28"/>
          <w:szCs w:val="28"/>
          <w:lang w:val="kk-KZ"/>
        </w:rPr>
        <w:t>Бұл қондырғының негізгі мақсаты - әр түрлі жүктемелермен жұмыс кезінде сенімділікті, құрылыстың және пайдаланудың экономикалық тиімділігін қамтамасыз ету. Ірі масштабты тәжірибелік қондырғы кеңейтілген кезде бірдей сипаттамаларға ие болуы керек және тұрғындар мен ағынды сулардың дамуына бейімделуі керек. Қазақстандағы Орталық және Солтүстік облыстарда  қыста өте төмен температураның құрылымдардағы биологиялық процестерге әсерін ескеру қажет. Осы ойларға сүйене отырып, қондырғыны реактивті типтегі қондырғы ретінде салған жөн. Бұл типтегі немесе ағынды суларды тазарту қондырғысы жұмыста үлкен икемділікпен сипатталады. Осы типтегі қондырғының проблемасы шламды өте төмен температурада тұрақты тұрақтандыруға қол жеткізу болады, өйткені температура қыста -40 ° C дейін төмендеуі мүмкін. Осы мақсатқа жету үшін тәжірибелік қондырғының дизайны мен жұмысы автономды, содан кейін интерактивті модельдеуге және құрылыс пен пайдалану шығындарын азайту үшін болжамды модель бақылауына негізделеді. Имитациялық модель процесс сипаттамаларына бейімделетін болады.</w:t>
      </w:r>
    </w:p>
    <w:p w:rsidR="00DB4855" w:rsidRPr="00705016" w:rsidRDefault="00DB4855" w:rsidP="00705016">
      <w:pPr>
        <w:spacing w:after="0" w:line="240" w:lineRule="auto"/>
        <w:rPr>
          <w:rFonts w:ascii="Times New Roman" w:hAnsi="Times New Roman" w:cs="Times New Roman"/>
          <w:b/>
          <w:bCs/>
          <w:kern w:val="2"/>
          <w:sz w:val="28"/>
          <w:szCs w:val="28"/>
          <w:shd w:val="clear" w:color="auto" w:fill="FFFFFF"/>
          <w:lang w:val="kk-KZ" w:eastAsia="ar-SA"/>
        </w:rPr>
      </w:pPr>
      <w:r w:rsidRPr="00705016">
        <w:rPr>
          <w:rFonts w:ascii="Times New Roman" w:hAnsi="Times New Roman" w:cs="Times New Roman"/>
          <w:b/>
          <w:bCs/>
          <w:kern w:val="2"/>
          <w:sz w:val="28"/>
          <w:szCs w:val="28"/>
          <w:shd w:val="clear" w:color="auto" w:fill="FFFFFF"/>
          <w:lang w:val="kk-KZ" w:eastAsia="ar-SA"/>
        </w:rPr>
        <w:br w:type="page"/>
      </w:r>
    </w:p>
    <w:p w:rsidR="0091789B" w:rsidRPr="00705016" w:rsidRDefault="00DB4855" w:rsidP="00705016">
      <w:pPr>
        <w:autoSpaceDN w:val="0"/>
        <w:spacing w:after="0" w:line="240" w:lineRule="auto"/>
        <w:ind w:firstLine="709"/>
        <w:rPr>
          <w:rFonts w:ascii="Times New Roman" w:hAnsi="Times New Roman" w:cs="Times New Roman"/>
          <w:b/>
          <w:bCs/>
          <w:kern w:val="2"/>
          <w:sz w:val="28"/>
          <w:szCs w:val="28"/>
          <w:shd w:val="clear" w:color="auto" w:fill="FFFFFF"/>
          <w:lang w:val="kk-KZ" w:eastAsia="ar-SA"/>
        </w:rPr>
      </w:pPr>
      <w:r w:rsidRPr="00705016">
        <w:rPr>
          <w:rFonts w:ascii="Times New Roman" w:hAnsi="Times New Roman" w:cs="Times New Roman"/>
          <w:b/>
          <w:bCs/>
          <w:kern w:val="2"/>
          <w:sz w:val="28"/>
          <w:szCs w:val="28"/>
          <w:shd w:val="clear" w:color="auto" w:fill="FFFFFF"/>
          <w:lang w:val="kk-KZ" w:eastAsia="ar-SA"/>
        </w:rPr>
        <w:lastRenderedPageBreak/>
        <w:t>Қорытынды:</w:t>
      </w:r>
    </w:p>
    <w:p w:rsidR="009720EC" w:rsidRPr="00705016" w:rsidRDefault="009720EC" w:rsidP="00705016">
      <w:pPr>
        <w:autoSpaceDN w:val="0"/>
        <w:spacing w:after="0" w:line="240" w:lineRule="auto"/>
        <w:ind w:firstLine="709"/>
        <w:rPr>
          <w:rFonts w:ascii="Times New Roman" w:hAnsi="Times New Roman" w:cs="Times New Roman"/>
          <w:bCs/>
          <w:kern w:val="2"/>
          <w:sz w:val="28"/>
          <w:szCs w:val="28"/>
          <w:shd w:val="clear" w:color="auto" w:fill="FFFFFF"/>
          <w:lang w:val="kk-KZ" w:eastAsia="ar-SA"/>
        </w:rPr>
      </w:pPr>
      <w:r w:rsidRPr="00705016">
        <w:rPr>
          <w:rFonts w:ascii="Times New Roman" w:hAnsi="Times New Roman" w:cs="Times New Roman"/>
          <w:bCs/>
          <w:kern w:val="2"/>
          <w:sz w:val="28"/>
          <w:szCs w:val="28"/>
          <w:shd w:val="clear" w:color="auto" w:fill="FFFFFF"/>
          <w:lang w:val="kk-KZ" w:eastAsia="ar-SA"/>
        </w:rPr>
        <w:t>Зерттеулер нәтижесінде алынған мәліметтер бойынша келесі қорытындылар жасалды:</w:t>
      </w:r>
    </w:p>
    <w:p w:rsidR="0030491C" w:rsidRPr="00705016" w:rsidRDefault="001F3819" w:rsidP="00705016">
      <w:pPr>
        <w:pStyle w:val="a9"/>
        <w:numPr>
          <w:ilvl w:val="0"/>
          <w:numId w:val="11"/>
        </w:numPr>
        <w:autoSpaceDN w:val="0"/>
        <w:spacing w:after="0" w:line="240" w:lineRule="auto"/>
        <w:ind w:left="0"/>
        <w:jc w:val="both"/>
        <w:rPr>
          <w:rFonts w:ascii="Times New Roman" w:hAnsi="Times New Roman" w:cs="Times New Roman"/>
          <w:b/>
          <w:bCs/>
          <w:kern w:val="2"/>
          <w:sz w:val="28"/>
          <w:szCs w:val="28"/>
          <w:shd w:val="clear" w:color="auto" w:fill="FFFFFF"/>
          <w:lang w:val="kk-KZ" w:eastAsia="ar-SA"/>
        </w:rPr>
      </w:pPr>
      <w:r w:rsidRPr="00705016">
        <w:rPr>
          <w:rFonts w:ascii="Times New Roman" w:hAnsi="Times New Roman" w:cs="Times New Roman"/>
          <w:sz w:val="28"/>
          <w:szCs w:val="28"/>
          <w:lang w:val="kk-KZ"/>
        </w:rPr>
        <w:t>2016-2020 жылдар аралығында Қарағанды облысындағы су ресурстарының экологиялық жағдайы жыл сайын нашарлаған</w:t>
      </w:r>
      <w:r w:rsidR="009720EC" w:rsidRPr="00705016">
        <w:rPr>
          <w:rFonts w:ascii="Times New Roman" w:hAnsi="Times New Roman" w:cs="Times New Roman"/>
          <w:sz w:val="28"/>
          <w:szCs w:val="28"/>
          <w:lang w:val="kk-KZ"/>
        </w:rPr>
        <w:t xml:space="preserve">. Ол магний, темір, фенолдар, фосфор, марганец мөлшерінің ШРК дан асуына және сол аймақтағы </w:t>
      </w:r>
      <w:r w:rsidRPr="00705016">
        <w:rPr>
          <w:rFonts w:ascii="Times New Roman" w:hAnsi="Times New Roman" w:cs="Times New Roman"/>
          <w:sz w:val="28"/>
          <w:szCs w:val="28"/>
          <w:lang w:val="kk-KZ"/>
        </w:rPr>
        <w:t xml:space="preserve">«АрселорМиттал Теміртау» АҚ «Теміртау электрометаллургиялық комбинаты (ТЭМК)» </w:t>
      </w:r>
      <w:r w:rsidR="009720EC" w:rsidRPr="00705016">
        <w:rPr>
          <w:rFonts w:ascii="Times New Roman" w:hAnsi="Times New Roman" w:cs="Times New Roman"/>
          <w:sz w:val="28"/>
          <w:szCs w:val="28"/>
          <w:lang w:val="kk-KZ"/>
        </w:rPr>
        <w:t xml:space="preserve">ақаба суларына байланысты болған. </w:t>
      </w:r>
    </w:p>
    <w:p w:rsidR="009720EC" w:rsidRPr="00705016" w:rsidRDefault="001F3819" w:rsidP="00705016">
      <w:pPr>
        <w:pStyle w:val="a9"/>
        <w:numPr>
          <w:ilvl w:val="0"/>
          <w:numId w:val="11"/>
        </w:numPr>
        <w:autoSpaceDN w:val="0"/>
        <w:spacing w:after="0" w:line="240" w:lineRule="auto"/>
        <w:ind w:left="0"/>
        <w:jc w:val="both"/>
        <w:rPr>
          <w:rFonts w:ascii="Times New Roman" w:hAnsi="Times New Roman" w:cs="Times New Roman"/>
          <w:b/>
          <w:bCs/>
          <w:kern w:val="2"/>
          <w:sz w:val="28"/>
          <w:szCs w:val="28"/>
          <w:shd w:val="clear" w:color="auto" w:fill="FFFFFF"/>
          <w:lang w:val="kk-KZ" w:eastAsia="ar-SA"/>
        </w:rPr>
      </w:pPr>
      <w:r w:rsidRPr="00705016">
        <w:rPr>
          <w:rFonts w:ascii="Times New Roman" w:hAnsi="Times New Roman" w:cs="Times New Roman"/>
          <w:sz w:val="28"/>
          <w:szCs w:val="28"/>
          <w:lang w:val="kk-KZ"/>
        </w:rPr>
        <w:t xml:space="preserve">Гидробиологиялық көрсеткіштерді талдау кезінде соңғы 5 жылда су сапасы бір деңгейде қалғанын көруге болады. Су сапасы 3 класс  "орташа ластанған". </w:t>
      </w:r>
    </w:p>
    <w:p w:rsidR="00C97A2D" w:rsidRPr="00705016" w:rsidRDefault="009B65E1" w:rsidP="00705016">
      <w:pPr>
        <w:pStyle w:val="a9"/>
        <w:numPr>
          <w:ilvl w:val="0"/>
          <w:numId w:val="11"/>
        </w:numPr>
        <w:autoSpaceDN w:val="0"/>
        <w:spacing w:after="0" w:line="240" w:lineRule="auto"/>
        <w:ind w:left="0"/>
        <w:jc w:val="both"/>
        <w:rPr>
          <w:rStyle w:val="jlqj4b"/>
          <w:rFonts w:ascii="Times New Roman" w:hAnsi="Times New Roman" w:cs="Times New Roman"/>
          <w:b/>
          <w:bCs/>
          <w:kern w:val="2"/>
          <w:sz w:val="28"/>
          <w:szCs w:val="28"/>
          <w:shd w:val="clear" w:color="auto" w:fill="FFFFFF"/>
          <w:lang w:val="kk-KZ" w:eastAsia="ar-SA"/>
        </w:rPr>
      </w:pPr>
      <w:r w:rsidRPr="00705016">
        <w:rPr>
          <w:rStyle w:val="jlqj4b"/>
          <w:rFonts w:ascii="Times New Roman" w:hAnsi="Times New Roman" w:cs="Times New Roman"/>
          <w:sz w:val="28"/>
          <w:szCs w:val="28"/>
          <w:lang w:val="kk-KZ"/>
        </w:rPr>
        <w:t>Қарағанды облысы ауылдық аймақтарда с</w:t>
      </w:r>
      <w:r w:rsidR="009720EC" w:rsidRPr="00705016">
        <w:rPr>
          <w:rStyle w:val="jlqj4b"/>
          <w:rFonts w:ascii="Times New Roman" w:hAnsi="Times New Roman" w:cs="Times New Roman"/>
          <w:sz w:val="28"/>
          <w:szCs w:val="28"/>
          <w:lang w:val="kk-KZ"/>
        </w:rPr>
        <w:t>ы</w:t>
      </w:r>
      <w:r w:rsidR="00C97A2D" w:rsidRPr="00705016">
        <w:rPr>
          <w:rStyle w:val="jlqj4b"/>
          <w:rFonts w:ascii="Times New Roman" w:hAnsi="Times New Roman" w:cs="Times New Roman"/>
          <w:sz w:val="28"/>
          <w:szCs w:val="28"/>
          <w:lang w:val="kk-KZ"/>
        </w:rPr>
        <w:t>н</w:t>
      </w:r>
      <w:r w:rsidR="009720EC" w:rsidRPr="00705016">
        <w:rPr>
          <w:rStyle w:val="jlqj4b"/>
          <w:rFonts w:ascii="Times New Roman" w:hAnsi="Times New Roman" w:cs="Times New Roman"/>
          <w:sz w:val="28"/>
          <w:szCs w:val="28"/>
          <w:lang w:val="kk-KZ"/>
        </w:rPr>
        <w:t xml:space="preserve">ап құрамын зерттеу </w:t>
      </w:r>
      <w:r w:rsidR="001F3819" w:rsidRPr="00705016">
        <w:rPr>
          <w:rStyle w:val="jlqj4b"/>
          <w:rFonts w:ascii="Times New Roman" w:hAnsi="Times New Roman" w:cs="Times New Roman"/>
          <w:sz w:val="28"/>
          <w:szCs w:val="28"/>
          <w:lang w:val="kk-KZ"/>
        </w:rPr>
        <w:t xml:space="preserve">Чкалово ауылында жиналған топырақ сынамалары сынаппен ластанған </w:t>
      </w:r>
      <w:r w:rsidR="00C97A2D" w:rsidRPr="00705016">
        <w:rPr>
          <w:rStyle w:val="jlqj4b"/>
          <w:rFonts w:ascii="Times New Roman" w:hAnsi="Times New Roman" w:cs="Times New Roman"/>
          <w:sz w:val="28"/>
          <w:szCs w:val="28"/>
          <w:lang w:val="kk-KZ"/>
        </w:rPr>
        <w:t>(</w:t>
      </w:r>
      <w:r w:rsidR="001F3819" w:rsidRPr="00705016">
        <w:rPr>
          <w:rStyle w:val="jlqj4b"/>
          <w:rFonts w:ascii="Times New Roman" w:hAnsi="Times New Roman" w:cs="Times New Roman"/>
          <w:sz w:val="28"/>
          <w:szCs w:val="28"/>
          <w:lang w:val="kk-KZ"/>
        </w:rPr>
        <w:t>7.8 мг/кг</w:t>
      </w:r>
      <w:r w:rsidR="00C97A2D" w:rsidRPr="00705016">
        <w:rPr>
          <w:rStyle w:val="jlqj4b"/>
          <w:rFonts w:ascii="Times New Roman" w:hAnsi="Times New Roman" w:cs="Times New Roman"/>
          <w:sz w:val="28"/>
          <w:szCs w:val="28"/>
          <w:lang w:val="kk-KZ"/>
        </w:rPr>
        <w:t xml:space="preserve"> -ШРК құрамынан 3 есе артық).</w:t>
      </w:r>
    </w:p>
    <w:p w:rsidR="00C97A2D" w:rsidRPr="00705016" w:rsidRDefault="001F3819" w:rsidP="00705016">
      <w:pPr>
        <w:pStyle w:val="a9"/>
        <w:numPr>
          <w:ilvl w:val="0"/>
          <w:numId w:val="11"/>
        </w:numPr>
        <w:autoSpaceDN w:val="0"/>
        <w:spacing w:after="0" w:line="240" w:lineRule="auto"/>
        <w:ind w:left="0"/>
        <w:jc w:val="both"/>
        <w:rPr>
          <w:rStyle w:val="30"/>
          <w:rFonts w:eastAsiaTheme="minorHAnsi"/>
          <w:kern w:val="2"/>
          <w:sz w:val="28"/>
          <w:szCs w:val="28"/>
          <w:shd w:val="clear" w:color="auto" w:fill="FFFFFF"/>
          <w:lang w:val="kk-KZ" w:eastAsia="ar-SA"/>
        </w:rPr>
      </w:pPr>
      <w:r w:rsidRPr="00705016">
        <w:rPr>
          <w:rStyle w:val="jlqj4b"/>
          <w:rFonts w:ascii="Times New Roman" w:hAnsi="Times New Roman" w:cs="Times New Roman"/>
          <w:sz w:val="28"/>
          <w:szCs w:val="28"/>
          <w:lang w:val="kk-KZ"/>
        </w:rPr>
        <w:t>Чкалово ауылының маңында алынған су сынамаларында сынаптың концентрациясы нормадан 4</w:t>
      </w:r>
      <w:r w:rsidR="00C97A2D" w:rsidRPr="00705016">
        <w:rPr>
          <w:rStyle w:val="jlqj4b"/>
          <w:rFonts w:ascii="Times New Roman" w:hAnsi="Times New Roman" w:cs="Times New Roman"/>
          <w:sz w:val="28"/>
          <w:szCs w:val="28"/>
          <w:lang w:val="kk-KZ"/>
        </w:rPr>
        <w:t>0 есеге дейін асатынын көрсетті</w:t>
      </w:r>
      <w:r w:rsidRPr="00705016">
        <w:rPr>
          <w:rStyle w:val="jlqj4b"/>
          <w:rFonts w:ascii="Times New Roman" w:hAnsi="Times New Roman" w:cs="Times New Roman"/>
          <w:sz w:val="28"/>
          <w:szCs w:val="28"/>
          <w:lang w:val="kk-KZ"/>
        </w:rPr>
        <w:t>.</w:t>
      </w:r>
    </w:p>
    <w:p w:rsidR="00C97A2D" w:rsidRPr="00705016" w:rsidRDefault="00C97A2D" w:rsidP="00705016">
      <w:pPr>
        <w:pStyle w:val="a9"/>
        <w:numPr>
          <w:ilvl w:val="0"/>
          <w:numId w:val="11"/>
        </w:numPr>
        <w:autoSpaceDN w:val="0"/>
        <w:spacing w:after="0" w:line="240" w:lineRule="auto"/>
        <w:ind w:left="0"/>
        <w:jc w:val="both"/>
        <w:rPr>
          <w:rStyle w:val="30"/>
          <w:rFonts w:eastAsiaTheme="minorHAnsi"/>
          <w:kern w:val="2"/>
          <w:sz w:val="28"/>
          <w:szCs w:val="28"/>
          <w:shd w:val="clear" w:color="auto" w:fill="FFFFFF"/>
          <w:lang w:val="kk-KZ" w:eastAsia="ar-SA"/>
        </w:rPr>
      </w:pPr>
      <w:r w:rsidRPr="00705016">
        <w:rPr>
          <w:rStyle w:val="jlqj4b"/>
          <w:rFonts w:ascii="Times New Roman" w:hAnsi="Times New Roman" w:cs="Times New Roman"/>
          <w:sz w:val="28"/>
          <w:szCs w:val="28"/>
          <w:lang w:val="kk-KZ"/>
        </w:rPr>
        <w:t>Чкалово ауылының төгінділерінен алынған су түбіндегі шөгінді сынамаларындағы сынап концентрациясы 4,9 мг / кг-ға дейін ауытқиды, ол ШРК-дан 2 есе көп.Ол осы ауылдың</w:t>
      </w:r>
      <w:r w:rsidR="001F3819" w:rsidRPr="00705016">
        <w:rPr>
          <w:rStyle w:val="jlqj4b"/>
          <w:rFonts w:ascii="Times New Roman" w:hAnsi="Times New Roman" w:cs="Times New Roman"/>
          <w:sz w:val="28"/>
          <w:szCs w:val="28"/>
          <w:lang w:val="kk-KZ"/>
        </w:rPr>
        <w:t xml:space="preserve"> ағынды сулар</w:t>
      </w:r>
      <w:r w:rsidRPr="00705016">
        <w:rPr>
          <w:rStyle w:val="jlqj4b"/>
          <w:rFonts w:ascii="Times New Roman" w:hAnsi="Times New Roman" w:cs="Times New Roman"/>
          <w:sz w:val="28"/>
          <w:szCs w:val="28"/>
          <w:lang w:val="kk-KZ"/>
        </w:rPr>
        <w:t>ы</w:t>
      </w:r>
      <w:r w:rsidR="001F3819" w:rsidRPr="00705016">
        <w:rPr>
          <w:rStyle w:val="jlqj4b"/>
          <w:rFonts w:ascii="Times New Roman" w:hAnsi="Times New Roman" w:cs="Times New Roman"/>
          <w:sz w:val="28"/>
          <w:szCs w:val="28"/>
          <w:lang w:val="kk-KZ"/>
        </w:rPr>
        <w:t xml:space="preserve"> Нұра өзеніне келетін Карбид зауытынан шығарылатын су</w:t>
      </w:r>
      <w:r w:rsidRPr="00705016">
        <w:rPr>
          <w:rStyle w:val="jlqj4b"/>
          <w:rFonts w:ascii="Times New Roman" w:hAnsi="Times New Roman" w:cs="Times New Roman"/>
          <w:sz w:val="28"/>
          <w:szCs w:val="28"/>
          <w:lang w:val="kk-KZ"/>
        </w:rPr>
        <w:t>ға байланысты</w:t>
      </w:r>
      <w:r w:rsidR="001F3819" w:rsidRPr="00705016">
        <w:rPr>
          <w:rStyle w:val="jlqj4b"/>
          <w:rFonts w:ascii="Times New Roman" w:hAnsi="Times New Roman" w:cs="Times New Roman"/>
          <w:sz w:val="28"/>
          <w:szCs w:val="28"/>
          <w:lang w:val="kk-KZ"/>
        </w:rPr>
        <w:t>.</w:t>
      </w:r>
    </w:p>
    <w:p w:rsidR="00C97A2D" w:rsidRPr="00705016" w:rsidRDefault="00C97A2D" w:rsidP="00705016">
      <w:pPr>
        <w:pStyle w:val="a9"/>
        <w:numPr>
          <w:ilvl w:val="0"/>
          <w:numId w:val="11"/>
        </w:numPr>
        <w:autoSpaceDN w:val="0"/>
        <w:spacing w:after="0" w:line="240" w:lineRule="auto"/>
        <w:ind w:left="0"/>
        <w:jc w:val="both"/>
        <w:rPr>
          <w:rStyle w:val="30"/>
          <w:rFonts w:eastAsiaTheme="minorHAnsi"/>
          <w:kern w:val="2"/>
          <w:sz w:val="28"/>
          <w:szCs w:val="28"/>
          <w:shd w:val="clear" w:color="auto" w:fill="FFFFFF"/>
          <w:lang w:val="kk-KZ" w:eastAsia="ar-SA"/>
        </w:rPr>
      </w:pPr>
      <w:r w:rsidRPr="00705016">
        <w:rPr>
          <w:rStyle w:val="jlqj4b"/>
          <w:rFonts w:ascii="Times New Roman" w:hAnsi="Times New Roman" w:cs="Times New Roman"/>
          <w:sz w:val="28"/>
          <w:szCs w:val="28"/>
          <w:lang w:val="kk-KZ"/>
        </w:rPr>
        <w:t>Киевка ауылы мысалында жер асты с</w:t>
      </w:r>
      <w:r w:rsidR="001F3819" w:rsidRPr="00705016">
        <w:rPr>
          <w:rStyle w:val="jlqj4b"/>
          <w:rFonts w:ascii="Times New Roman" w:hAnsi="Times New Roman" w:cs="Times New Roman"/>
          <w:sz w:val="28"/>
          <w:szCs w:val="28"/>
          <w:lang w:val="kk-KZ"/>
        </w:rPr>
        <w:t>у</w:t>
      </w:r>
      <w:r w:rsidRPr="00705016">
        <w:rPr>
          <w:rStyle w:val="jlqj4b"/>
          <w:rFonts w:ascii="Times New Roman" w:hAnsi="Times New Roman" w:cs="Times New Roman"/>
          <w:sz w:val="28"/>
          <w:szCs w:val="28"/>
          <w:lang w:val="kk-KZ"/>
        </w:rPr>
        <w:t>ларын</w:t>
      </w:r>
      <w:r w:rsidR="001F3819" w:rsidRPr="00705016">
        <w:rPr>
          <w:rStyle w:val="jlqj4b"/>
          <w:rFonts w:ascii="Times New Roman" w:hAnsi="Times New Roman" w:cs="Times New Roman"/>
          <w:sz w:val="28"/>
          <w:szCs w:val="28"/>
          <w:lang w:val="kk-KZ"/>
        </w:rPr>
        <w:t xml:space="preserve">ың гидрохимиялық талдауларына сәйкес </w:t>
      </w:r>
      <w:r w:rsidRPr="00705016">
        <w:rPr>
          <w:rStyle w:val="jlqj4b"/>
          <w:rFonts w:ascii="Times New Roman" w:hAnsi="Times New Roman" w:cs="Times New Roman"/>
          <w:sz w:val="28"/>
          <w:szCs w:val="28"/>
          <w:lang w:val="kk-KZ"/>
        </w:rPr>
        <w:t xml:space="preserve">суда </w:t>
      </w:r>
      <w:r w:rsidR="001F3819" w:rsidRPr="00705016">
        <w:rPr>
          <w:rStyle w:val="jlqj4b"/>
          <w:rFonts w:ascii="Times New Roman" w:hAnsi="Times New Roman" w:cs="Times New Roman"/>
          <w:sz w:val="28"/>
          <w:szCs w:val="28"/>
          <w:lang w:val="kk-KZ"/>
        </w:rPr>
        <w:t>темір ШРК ден асқан, ОБҚ және сульфаттар құрамы да көбейгенін атап өтуге болады.</w:t>
      </w:r>
    </w:p>
    <w:p w:rsidR="009B65E1" w:rsidRPr="00705016" w:rsidRDefault="00C97A2D" w:rsidP="00705016">
      <w:pPr>
        <w:pStyle w:val="a9"/>
        <w:numPr>
          <w:ilvl w:val="0"/>
          <w:numId w:val="11"/>
        </w:numPr>
        <w:autoSpaceDN w:val="0"/>
        <w:spacing w:after="0" w:line="240" w:lineRule="auto"/>
        <w:ind w:left="0"/>
        <w:jc w:val="both"/>
        <w:rPr>
          <w:rStyle w:val="jlqj4b"/>
          <w:rFonts w:ascii="Times New Roman" w:hAnsi="Times New Roman" w:cs="Times New Roman"/>
          <w:b/>
          <w:bCs/>
          <w:kern w:val="2"/>
          <w:sz w:val="28"/>
          <w:szCs w:val="28"/>
          <w:shd w:val="clear" w:color="auto" w:fill="FFFFFF"/>
          <w:lang w:val="kk-KZ" w:eastAsia="ar-SA"/>
        </w:rPr>
      </w:pPr>
      <w:r w:rsidRPr="00705016">
        <w:rPr>
          <w:rStyle w:val="30"/>
          <w:rFonts w:eastAsiaTheme="minorHAnsi"/>
          <w:b w:val="0"/>
          <w:sz w:val="28"/>
          <w:szCs w:val="28"/>
          <w:lang w:val="kk-KZ"/>
        </w:rPr>
        <w:t>Санитарлы биологиялық талдау</w:t>
      </w:r>
      <w:r w:rsidR="009B65E1" w:rsidRPr="00705016">
        <w:rPr>
          <w:rFonts w:ascii="Times New Roman" w:hAnsi="Times New Roman" w:cs="Times New Roman"/>
          <w:sz w:val="28"/>
          <w:szCs w:val="28"/>
          <w:lang w:val="kk-KZ"/>
        </w:rPr>
        <w:t>бойынша</w:t>
      </w:r>
      <w:r w:rsidR="001F3819" w:rsidRPr="00705016">
        <w:rPr>
          <w:rFonts w:ascii="Times New Roman" w:hAnsi="Times New Roman" w:cs="Times New Roman"/>
          <w:sz w:val="28"/>
          <w:szCs w:val="28"/>
          <w:lang w:val="kk-KZ"/>
        </w:rPr>
        <w:t>Киевка елді мекені</w:t>
      </w:r>
      <w:r w:rsidR="009B65E1" w:rsidRPr="00705016">
        <w:rPr>
          <w:rFonts w:ascii="Times New Roman" w:hAnsi="Times New Roman" w:cs="Times New Roman"/>
          <w:sz w:val="28"/>
          <w:szCs w:val="28"/>
          <w:lang w:val="kk-KZ"/>
        </w:rPr>
        <w:t>ндегі</w:t>
      </w:r>
      <w:r w:rsidR="001F3819" w:rsidRPr="00705016">
        <w:rPr>
          <w:rStyle w:val="jlqj4b"/>
          <w:rFonts w:ascii="Times New Roman" w:hAnsi="Times New Roman" w:cs="Times New Roman"/>
          <w:sz w:val="28"/>
          <w:szCs w:val="28"/>
          <w:lang w:val="kk-KZ"/>
        </w:rPr>
        <w:t xml:space="preserve">жер асты сулары көбінесе саңырауқұлақтармен ластанғаны анықталды. </w:t>
      </w:r>
    </w:p>
    <w:p w:rsidR="009B65E1" w:rsidRPr="00705016" w:rsidRDefault="001F3819" w:rsidP="00705016">
      <w:pPr>
        <w:pStyle w:val="a9"/>
        <w:numPr>
          <w:ilvl w:val="0"/>
          <w:numId w:val="11"/>
        </w:numPr>
        <w:autoSpaceDN w:val="0"/>
        <w:spacing w:after="0" w:line="240" w:lineRule="auto"/>
        <w:ind w:left="0"/>
        <w:jc w:val="both"/>
        <w:rPr>
          <w:rStyle w:val="jlqj4b"/>
          <w:rFonts w:ascii="Times New Roman" w:hAnsi="Times New Roman" w:cs="Times New Roman"/>
          <w:b/>
          <w:bCs/>
          <w:kern w:val="2"/>
          <w:sz w:val="28"/>
          <w:szCs w:val="28"/>
          <w:shd w:val="clear" w:color="auto" w:fill="FFFFFF"/>
          <w:lang w:val="kk-KZ" w:eastAsia="ar-SA"/>
        </w:rPr>
      </w:pPr>
      <w:r w:rsidRPr="00705016">
        <w:rPr>
          <w:rStyle w:val="jlqj4b"/>
          <w:rFonts w:ascii="Times New Roman" w:hAnsi="Times New Roman" w:cs="Times New Roman"/>
          <w:sz w:val="28"/>
          <w:szCs w:val="28"/>
          <w:lang w:val="kk-KZ"/>
        </w:rPr>
        <w:t xml:space="preserve">ЖMС сынағы көрсеткендей, </w:t>
      </w:r>
      <w:r w:rsidR="009B65E1" w:rsidRPr="00705016">
        <w:rPr>
          <w:rFonts w:ascii="Times New Roman" w:hAnsi="Times New Roman" w:cs="Times New Roman"/>
          <w:sz w:val="28"/>
          <w:szCs w:val="28"/>
          <w:lang w:val="kk-KZ"/>
        </w:rPr>
        <w:t xml:space="preserve">Киевка елді мекеніндегі </w:t>
      </w:r>
      <w:r w:rsidR="009B65E1" w:rsidRPr="00705016">
        <w:rPr>
          <w:rStyle w:val="jlqj4b"/>
          <w:rFonts w:ascii="Times New Roman" w:hAnsi="Times New Roman" w:cs="Times New Roman"/>
          <w:sz w:val="28"/>
          <w:szCs w:val="28"/>
          <w:lang w:val="kk-KZ"/>
        </w:rPr>
        <w:t xml:space="preserve">жер асты сулары </w:t>
      </w:r>
      <w:r w:rsidRPr="00705016">
        <w:rPr>
          <w:rStyle w:val="jlqj4b"/>
          <w:rFonts w:ascii="Times New Roman" w:hAnsi="Times New Roman" w:cs="Times New Roman"/>
          <w:sz w:val="28"/>
          <w:szCs w:val="28"/>
          <w:lang w:val="kk-KZ"/>
        </w:rPr>
        <w:t xml:space="preserve">су сынамаларында бактериялар табылған. </w:t>
      </w:r>
    </w:p>
    <w:p w:rsidR="00DB4855" w:rsidRPr="00705016" w:rsidRDefault="001F3819" w:rsidP="00705016">
      <w:pPr>
        <w:pStyle w:val="a9"/>
        <w:numPr>
          <w:ilvl w:val="0"/>
          <w:numId w:val="11"/>
        </w:numPr>
        <w:autoSpaceDN w:val="0"/>
        <w:spacing w:after="0" w:line="240" w:lineRule="auto"/>
        <w:ind w:left="0"/>
        <w:jc w:val="both"/>
        <w:rPr>
          <w:rStyle w:val="jlqj4b"/>
          <w:rFonts w:ascii="Times New Roman" w:hAnsi="Times New Roman" w:cs="Times New Roman"/>
          <w:b/>
          <w:bCs/>
          <w:kern w:val="2"/>
          <w:sz w:val="28"/>
          <w:szCs w:val="28"/>
          <w:shd w:val="clear" w:color="auto" w:fill="FFFFFF"/>
          <w:lang w:val="kk-KZ" w:eastAsia="ar-SA"/>
        </w:rPr>
      </w:pPr>
      <w:r w:rsidRPr="00705016">
        <w:rPr>
          <w:rStyle w:val="jlqj4b"/>
          <w:rFonts w:ascii="Times New Roman" w:hAnsi="Times New Roman" w:cs="Times New Roman"/>
          <w:sz w:val="28"/>
          <w:szCs w:val="28"/>
          <w:lang w:val="kk-KZ"/>
        </w:rPr>
        <w:t xml:space="preserve">Жер асты суларының сынамаларында колиформды бактериялардың </w:t>
      </w:r>
      <w:r w:rsidR="009B65E1" w:rsidRPr="00705016">
        <w:rPr>
          <w:rStyle w:val="jlqj4b"/>
          <w:rFonts w:ascii="Times New Roman" w:hAnsi="Times New Roman" w:cs="Times New Roman"/>
          <w:sz w:val="28"/>
          <w:szCs w:val="28"/>
          <w:lang w:val="kk-KZ"/>
        </w:rPr>
        <w:t xml:space="preserve">және саңырауқұлақтардың </w:t>
      </w:r>
      <w:r w:rsidRPr="00705016">
        <w:rPr>
          <w:rStyle w:val="jlqj4b"/>
          <w:rFonts w:ascii="Times New Roman" w:hAnsi="Times New Roman" w:cs="Times New Roman"/>
          <w:sz w:val="28"/>
          <w:szCs w:val="28"/>
          <w:lang w:val="kk-KZ"/>
        </w:rPr>
        <w:t>болуы нашар салынған септиктермен және ауылда көптеген ашық үйінділердің болуымен байланысты болуы мүмкін</w:t>
      </w:r>
      <w:r w:rsidR="009B65E1" w:rsidRPr="00705016">
        <w:rPr>
          <w:rStyle w:val="jlqj4b"/>
          <w:rFonts w:ascii="Times New Roman" w:hAnsi="Times New Roman" w:cs="Times New Roman"/>
          <w:sz w:val="28"/>
          <w:szCs w:val="28"/>
          <w:lang w:val="kk-KZ"/>
        </w:rPr>
        <w:t>және</w:t>
      </w:r>
      <w:r w:rsidRPr="00705016">
        <w:rPr>
          <w:rStyle w:val="jlqj4b"/>
          <w:rFonts w:ascii="Times New Roman" w:hAnsi="Times New Roman" w:cs="Times New Roman"/>
          <w:sz w:val="28"/>
          <w:szCs w:val="28"/>
          <w:lang w:val="kk-KZ"/>
        </w:rPr>
        <w:t xml:space="preserve"> сол жерлердегі өнеркәсіп орындарының ақаба суларының жер беті су бассейніне тасталыну себебінен болып отыр. </w:t>
      </w:r>
    </w:p>
    <w:p w:rsidR="00865B5C" w:rsidRPr="00705016" w:rsidRDefault="00865B5C" w:rsidP="00705016">
      <w:pPr>
        <w:pStyle w:val="a9"/>
        <w:numPr>
          <w:ilvl w:val="0"/>
          <w:numId w:val="11"/>
        </w:numPr>
        <w:autoSpaceDN w:val="0"/>
        <w:spacing w:after="0" w:line="240" w:lineRule="auto"/>
        <w:ind w:left="0"/>
        <w:jc w:val="both"/>
        <w:rPr>
          <w:rStyle w:val="jlqj4b"/>
          <w:rFonts w:ascii="Times New Roman" w:hAnsi="Times New Roman" w:cs="Times New Roman"/>
          <w:b/>
          <w:bCs/>
          <w:kern w:val="2"/>
          <w:sz w:val="28"/>
          <w:szCs w:val="28"/>
          <w:shd w:val="clear" w:color="auto" w:fill="FFFFFF"/>
          <w:lang w:val="kk-KZ" w:eastAsia="ar-SA"/>
        </w:rPr>
      </w:pPr>
      <w:r w:rsidRPr="00705016">
        <w:rPr>
          <w:rStyle w:val="jlqj4b"/>
          <w:rFonts w:ascii="Times New Roman" w:hAnsi="Times New Roman" w:cs="Times New Roman"/>
          <w:sz w:val="28"/>
          <w:szCs w:val="28"/>
          <w:lang w:val="kk-KZ"/>
        </w:rPr>
        <w:t>Қарағанды облысы Нұра ауданы Киевка ауылы мысалында ауылдық жерлер ақаба суларын тазарту мақсатында орталықтанбаған су тазартубиофильмді шөгінді мобилизациялаушы цифрлық басқару жүйесі бар қондырғысы ұсынылады.</w:t>
      </w:r>
    </w:p>
    <w:p w:rsidR="009B65E1" w:rsidRPr="00705016" w:rsidRDefault="009B65E1" w:rsidP="00705016">
      <w:pPr>
        <w:autoSpaceDN w:val="0"/>
        <w:spacing w:after="0" w:line="240" w:lineRule="auto"/>
        <w:ind w:firstLine="709"/>
        <w:jc w:val="both"/>
        <w:rPr>
          <w:rFonts w:ascii="Times New Roman" w:hAnsi="Times New Roman" w:cs="Times New Roman"/>
          <w:b/>
          <w:bCs/>
          <w:kern w:val="2"/>
          <w:sz w:val="28"/>
          <w:szCs w:val="28"/>
          <w:shd w:val="clear" w:color="auto" w:fill="FFFFFF"/>
          <w:lang w:val="kk-KZ" w:eastAsia="ar-SA"/>
        </w:rPr>
      </w:pPr>
    </w:p>
    <w:p w:rsidR="00F668A2" w:rsidRPr="00705016" w:rsidRDefault="00DB4855" w:rsidP="00705016">
      <w:pPr>
        <w:spacing w:after="0" w:line="240" w:lineRule="auto"/>
        <w:rPr>
          <w:rFonts w:ascii="Times New Roman" w:hAnsi="Times New Roman" w:cs="Times New Roman"/>
          <w:sz w:val="28"/>
          <w:szCs w:val="28"/>
          <w:lang w:val="kk-KZ"/>
        </w:rPr>
      </w:pPr>
      <w:r w:rsidRPr="00705016">
        <w:rPr>
          <w:rFonts w:ascii="Times New Roman" w:hAnsi="Times New Roman" w:cs="Times New Roman"/>
          <w:sz w:val="28"/>
          <w:szCs w:val="28"/>
          <w:lang w:val="kk-KZ"/>
        </w:rPr>
        <w:br w:type="page"/>
      </w:r>
      <w:r w:rsidR="00F668A2" w:rsidRPr="00705016">
        <w:rPr>
          <w:rFonts w:ascii="Times New Roman" w:hAnsi="Times New Roman" w:cs="Times New Roman"/>
          <w:sz w:val="28"/>
          <w:szCs w:val="28"/>
          <w:lang w:val="kk-KZ"/>
        </w:rPr>
        <w:lastRenderedPageBreak/>
        <w:br w:type="page"/>
      </w:r>
    </w:p>
    <w:p w:rsidR="009F68E3" w:rsidRPr="009F68E3" w:rsidRDefault="00FF3AC8"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F68E3">
        <w:rPr>
          <w:rFonts w:ascii="Times New Roman" w:eastAsia="Times New Roman" w:hAnsi="Times New Roman" w:cs="Times New Roman"/>
          <w:color w:val="000000"/>
          <w:sz w:val="28"/>
          <w:szCs w:val="28"/>
          <w:lang w:eastAsia="ru-RU"/>
        </w:rPr>
        <w:lastRenderedPageBreak/>
        <w:t>Жулдыбина Т</w:t>
      </w:r>
      <w:r w:rsidRPr="009F68E3">
        <w:rPr>
          <w:rFonts w:ascii="Times New Roman" w:eastAsia="Times New Roman" w:hAnsi="Times New Roman" w:cs="Times New Roman"/>
          <w:color w:val="000000"/>
          <w:sz w:val="28"/>
          <w:szCs w:val="28"/>
          <w:lang w:val="kk-KZ" w:eastAsia="ru-RU"/>
        </w:rPr>
        <w:t>.</w:t>
      </w:r>
      <w:r w:rsidRPr="009F68E3">
        <w:rPr>
          <w:rFonts w:ascii="Times New Roman" w:eastAsia="Times New Roman" w:hAnsi="Times New Roman" w:cs="Times New Roman"/>
          <w:color w:val="000000"/>
          <w:sz w:val="28"/>
          <w:szCs w:val="28"/>
          <w:lang w:eastAsia="ru-RU"/>
        </w:rPr>
        <w:t>В</w:t>
      </w:r>
      <w:r w:rsidRPr="009F68E3">
        <w:rPr>
          <w:rFonts w:ascii="Times New Roman" w:eastAsia="Times New Roman" w:hAnsi="Times New Roman" w:cs="Times New Roman"/>
          <w:color w:val="000000"/>
          <w:sz w:val="28"/>
          <w:szCs w:val="28"/>
          <w:lang w:val="kk-KZ" w:eastAsia="ru-RU"/>
        </w:rPr>
        <w:t xml:space="preserve">. </w:t>
      </w:r>
      <w:r w:rsidRPr="009F68E3">
        <w:rPr>
          <w:rFonts w:ascii="Times New Roman" w:eastAsia="Times New Roman" w:hAnsi="Times New Roman" w:cs="Times New Roman"/>
          <w:color w:val="000000"/>
          <w:sz w:val="28"/>
          <w:szCs w:val="28"/>
          <w:lang w:eastAsia="ru-RU"/>
        </w:rPr>
        <w:t>Загрязнение рек Забайкальского</w:t>
      </w:r>
      <w:r w:rsidRPr="009F68E3">
        <w:rPr>
          <w:rFonts w:ascii="Times New Roman" w:eastAsia="Times New Roman" w:hAnsi="Times New Roman" w:cs="Times New Roman"/>
          <w:color w:val="000000"/>
          <w:sz w:val="28"/>
          <w:szCs w:val="28"/>
          <w:lang w:val="kk-KZ" w:eastAsia="ru-RU"/>
        </w:rPr>
        <w:t xml:space="preserve"> к</w:t>
      </w:r>
      <w:r w:rsidRPr="009F68E3">
        <w:rPr>
          <w:rFonts w:ascii="Times New Roman" w:eastAsia="Times New Roman" w:hAnsi="Times New Roman" w:cs="Times New Roman"/>
          <w:color w:val="000000"/>
          <w:sz w:val="28"/>
          <w:szCs w:val="28"/>
          <w:lang w:eastAsia="ru-RU"/>
        </w:rPr>
        <w:t>рая</w:t>
      </w:r>
      <w:r w:rsidRPr="009F68E3">
        <w:rPr>
          <w:rFonts w:ascii="Times New Roman" w:eastAsia="Times New Roman" w:hAnsi="Times New Roman" w:cs="Times New Roman"/>
          <w:color w:val="000000"/>
          <w:sz w:val="28"/>
          <w:szCs w:val="28"/>
          <w:lang w:val="kk-KZ" w:eastAsia="ru-RU"/>
        </w:rPr>
        <w:t>// Вестник ЧитГУ ―</w:t>
      </w:r>
      <w:r w:rsidRPr="009F68E3">
        <w:rPr>
          <w:rFonts w:ascii="Times New Roman" w:eastAsia="Times New Roman" w:hAnsi="Times New Roman" w:cs="Times New Roman"/>
          <w:color w:val="000000"/>
          <w:sz w:val="28"/>
          <w:szCs w:val="28"/>
          <w:lang w:eastAsia="ru-RU"/>
        </w:rPr>
        <w:t>2009</w:t>
      </w:r>
      <w:r w:rsidRPr="009F68E3">
        <w:rPr>
          <w:rFonts w:ascii="Times New Roman" w:eastAsia="Times New Roman" w:hAnsi="Times New Roman" w:cs="Times New Roman"/>
          <w:color w:val="000000"/>
          <w:sz w:val="28"/>
          <w:szCs w:val="28"/>
          <w:lang w:val="kk-KZ" w:eastAsia="ru-RU"/>
        </w:rPr>
        <w:t>.-№1</w:t>
      </w:r>
      <w:r w:rsidRPr="009F68E3">
        <w:rPr>
          <w:rFonts w:ascii="Times New Roman" w:eastAsia="Times New Roman" w:hAnsi="Times New Roman" w:cs="Times New Roman"/>
          <w:color w:val="000000"/>
          <w:sz w:val="28"/>
          <w:szCs w:val="28"/>
          <w:lang w:eastAsia="ru-RU"/>
        </w:rPr>
        <w:t>(52) -С.40-45</w:t>
      </w:r>
      <w:r w:rsidRPr="009F68E3">
        <w:rPr>
          <w:rFonts w:ascii="Times New Roman" w:eastAsia="Times New Roman" w:hAnsi="Times New Roman" w:cs="Times New Roman"/>
          <w:color w:val="000000"/>
          <w:sz w:val="28"/>
          <w:szCs w:val="28"/>
          <w:lang w:val="kk-KZ" w:eastAsia="ru-RU"/>
        </w:rPr>
        <w:t>.</w:t>
      </w:r>
    </w:p>
    <w:p w:rsidR="009F68E3" w:rsidRDefault="00D01085"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F68E3">
        <w:rPr>
          <w:rFonts w:ascii="Times New Roman" w:hAnsi="Times New Roman" w:cs="Times New Roman"/>
          <w:lang w:val="kk-KZ"/>
        </w:rPr>
        <w:t xml:space="preserve">2011 - 2020 жылдарға арналған "Ақ бұлақ" бағдарламасын бекіту туралы / </w:t>
      </w:r>
      <w:hyperlink r:id="rId59" w:history="1">
        <w:r w:rsidRPr="009F68E3">
          <w:rPr>
            <w:rStyle w:val="a4"/>
            <w:rFonts w:ascii="Times New Roman" w:hAnsi="Times New Roman" w:cs="Times New Roman"/>
            <w:color w:val="auto"/>
            <w:u w:val="none"/>
            <w:lang w:val="kk-KZ"/>
          </w:rPr>
          <w:t>http://adilet.zan.kz/kaz/docs/P1100000570</w:t>
        </w:r>
      </w:hyperlink>
      <w:r w:rsidRPr="009F68E3">
        <w:rPr>
          <w:rFonts w:ascii="Times New Roman" w:hAnsi="Times New Roman" w:cs="Times New Roman"/>
          <w:lang w:val="kk-KZ"/>
        </w:rPr>
        <w:t xml:space="preserve"> ашылған күні: 02.05.2017</w:t>
      </w:r>
    </w:p>
    <w:p w:rsidR="009F68E3" w:rsidRDefault="00C552A8"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F68E3">
        <w:rPr>
          <w:rFonts w:ascii="Times New Roman" w:hAnsi="Times New Roman" w:cs="Times New Roman"/>
          <w:sz w:val="28"/>
          <w:szCs w:val="28"/>
          <w:lang w:val="kk-KZ"/>
        </w:rPr>
        <w:t>Целевые показатели к Протоколу по проблемам воды и здоровья Конвенции по охране и использованию трансграничных водотоков и международных озер (Республика Казахстан),  ttps://unece.org/fileadmin/DAM/env/water/meetings/Water_Convention/2016/Projects_in_Central_Asia/Baseline_study_and_target_indicators_to_the_Protocol_on_Water_and_Health_May_2017_RUS.pdf ашылған күні: 02.05.2017</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60" w:tooltip="Показать сведения об авторе" w:history="1">
        <w:r w:rsidR="00C552A8" w:rsidRPr="009F68E3">
          <w:rPr>
            <w:rStyle w:val="anchortext"/>
            <w:rFonts w:ascii="Times New Roman" w:hAnsi="Times New Roman" w:cs="Times New Roman"/>
            <w:sz w:val="28"/>
            <w:szCs w:val="28"/>
            <w:lang w:val="en-US"/>
          </w:rPr>
          <w:t>Tussupova, K.</w:t>
        </w:r>
        <w:r w:rsidR="00C552A8" w:rsidRPr="009F68E3">
          <w:rPr>
            <w:rStyle w:val="anchortext"/>
            <w:rFonts w:ascii="Times New Roman" w:hAnsi="Times New Roman" w:cs="Times New Roman"/>
            <w:sz w:val="28"/>
            <w:szCs w:val="28"/>
            <w:vertAlign w:val="superscript"/>
            <w:lang w:val="en-US"/>
          </w:rPr>
          <w:t>a,b</w:t>
        </w:r>
      </w:hyperlink>
      <w:r w:rsidR="00C552A8" w:rsidRPr="009F68E3">
        <w:rPr>
          <w:rFonts w:ascii="Times New Roman" w:hAnsi="Times New Roman" w:cs="Times New Roman"/>
          <w:sz w:val="28"/>
          <w:szCs w:val="28"/>
          <w:lang w:val="en-US"/>
        </w:rPr>
        <w:t xml:space="preserve">, </w:t>
      </w:r>
      <w:hyperlink r:id="rId61" w:tooltip="Показать сведения об авторе" w:history="1">
        <w:r w:rsidR="00C552A8" w:rsidRPr="009F68E3">
          <w:rPr>
            <w:rStyle w:val="anchortext"/>
            <w:rFonts w:ascii="Times New Roman" w:hAnsi="Times New Roman" w:cs="Times New Roman"/>
            <w:sz w:val="28"/>
            <w:szCs w:val="28"/>
            <w:lang w:val="en-US"/>
          </w:rPr>
          <w:t>Berndtsson, R.</w:t>
        </w:r>
        <w:r w:rsidR="00C552A8" w:rsidRPr="009F68E3">
          <w:rPr>
            <w:rStyle w:val="anchortext"/>
            <w:rFonts w:ascii="Times New Roman" w:hAnsi="Times New Roman" w:cs="Times New Roman"/>
            <w:sz w:val="28"/>
            <w:szCs w:val="28"/>
            <w:vertAlign w:val="superscript"/>
            <w:lang w:val="en-US"/>
          </w:rPr>
          <w:t>a</w:t>
        </w:r>
      </w:hyperlink>
      <w:r w:rsidR="00C552A8" w:rsidRPr="009F68E3">
        <w:rPr>
          <w:rFonts w:ascii="Times New Roman" w:hAnsi="Times New Roman" w:cs="Times New Roman"/>
          <w:sz w:val="28"/>
          <w:szCs w:val="28"/>
          <w:lang w:val="en-US"/>
        </w:rPr>
        <w:t xml:space="preserve">, </w:t>
      </w:r>
      <w:hyperlink r:id="rId62" w:tooltip="Показать сведения об авторе" w:history="1">
        <w:r w:rsidR="00C552A8" w:rsidRPr="009F68E3">
          <w:rPr>
            <w:rStyle w:val="anchortext"/>
            <w:rFonts w:ascii="Times New Roman" w:hAnsi="Times New Roman" w:cs="Times New Roman"/>
            <w:sz w:val="28"/>
            <w:szCs w:val="28"/>
            <w:lang w:val="en-US"/>
          </w:rPr>
          <w:t>Bramryd, T.</w:t>
        </w:r>
        <w:r w:rsidR="00C552A8" w:rsidRPr="009F68E3">
          <w:rPr>
            <w:rStyle w:val="anchortext"/>
            <w:rFonts w:ascii="Times New Roman" w:hAnsi="Times New Roman" w:cs="Times New Roman"/>
            <w:sz w:val="28"/>
            <w:szCs w:val="28"/>
            <w:vertAlign w:val="superscript"/>
            <w:lang w:val="en-US"/>
          </w:rPr>
          <w:t>c</w:t>
        </w:r>
      </w:hyperlink>
      <w:r w:rsidR="00C552A8" w:rsidRPr="009F68E3">
        <w:rPr>
          <w:rFonts w:ascii="Times New Roman" w:hAnsi="Times New Roman" w:cs="Times New Roman"/>
          <w:sz w:val="28"/>
          <w:szCs w:val="28"/>
          <w:lang w:val="en-US"/>
        </w:rPr>
        <w:t xml:space="preserve">, </w:t>
      </w:r>
      <w:hyperlink r:id="rId63" w:tooltip="Показать сведения об авторе" w:history="1">
        <w:r w:rsidR="00C552A8" w:rsidRPr="009F68E3">
          <w:rPr>
            <w:rStyle w:val="anchortext"/>
            <w:rFonts w:ascii="Times New Roman" w:hAnsi="Times New Roman" w:cs="Times New Roman"/>
            <w:sz w:val="28"/>
            <w:szCs w:val="28"/>
            <w:lang w:val="en-US"/>
          </w:rPr>
          <w:t>Beisenova, R.</w:t>
        </w:r>
        <w:r w:rsidR="00C552A8" w:rsidRPr="009F68E3">
          <w:rPr>
            <w:rStyle w:val="anchortext"/>
            <w:rFonts w:ascii="Times New Roman" w:hAnsi="Times New Roman" w:cs="Times New Roman"/>
            <w:sz w:val="28"/>
            <w:szCs w:val="28"/>
            <w:vertAlign w:val="superscript"/>
            <w:lang w:val="en-US"/>
          </w:rPr>
          <w:t>b</w:t>
        </w:r>
      </w:hyperlink>
      <w:r w:rsidR="00C552A8" w:rsidRPr="009F68E3">
        <w:rPr>
          <w:rFonts w:ascii="Times New Roman" w:hAnsi="Times New Roman" w:cs="Times New Roman"/>
          <w:sz w:val="28"/>
          <w:szCs w:val="28"/>
          <w:lang w:val="en-US"/>
        </w:rPr>
        <w:t>Investigating willingness to pay to improve water supply services: Application of contingent valuation method</w:t>
      </w:r>
    </w:p>
    <w:p w:rsidR="009F68E3" w:rsidRDefault="00D84423" w:rsidP="009F68E3">
      <w:pPr>
        <w:pStyle w:val="a9"/>
        <w:numPr>
          <w:ilvl w:val="0"/>
          <w:numId w:val="12"/>
        </w:numPr>
        <w:spacing w:after="0" w:line="240" w:lineRule="auto"/>
        <w:jc w:val="both"/>
        <w:textAlignment w:val="top"/>
        <w:rPr>
          <w:rStyle w:val="list-group-item"/>
          <w:rFonts w:ascii="Times New Roman" w:eastAsia="Times New Roman" w:hAnsi="Times New Roman" w:cs="Times New Roman"/>
          <w:color w:val="000000"/>
          <w:sz w:val="28"/>
          <w:szCs w:val="28"/>
          <w:lang w:val="kk-KZ" w:eastAsia="ru-RU"/>
        </w:rPr>
      </w:pPr>
      <w:hyperlink r:id="rId64" w:tooltip="Показать сведения об авторе" w:history="1">
        <w:r w:rsidR="00C552A8" w:rsidRPr="009F68E3">
          <w:rPr>
            <w:rStyle w:val="anchortext"/>
            <w:rFonts w:ascii="Times New Roman" w:hAnsi="Times New Roman" w:cs="Times New Roman"/>
            <w:sz w:val="28"/>
            <w:szCs w:val="28"/>
            <w:lang w:val="en-US"/>
          </w:rPr>
          <w:t>Omarova, A.</w:t>
        </w:r>
        <w:r w:rsidR="00C552A8" w:rsidRPr="009F68E3">
          <w:rPr>
            <w:rStyle w:val="anchortext"/>
            <w:rFonts w:ascii="Times New Roman" w:hAnsi="Times New Roman" w:cs="Times New Roman"/>
            <w:sz w:val="28"/>
            <w:szCs w:val="28"/>
            <w:vertAlign w:val="superscript"/>
            <w:lang w:val="en-US"/>
          </w:rPr>
          <w:t>a</w:t>
        </w:r>
      </w:hyperlink>
      <w:r w:rsidR="00C552A8" w:rsidRPr="009F68E3">
        <w:rPr>
          <w:rFonts w:ascii="Times New Roman" w:hAnsi="Times New Roman" w:cs="Times New Roman"/>
          <w:sz w:val="28"/>
          <w:szCs w:val="28"/>
          <w:lang w:val="en-US"/>
        </w:rPr>
        <w:t xml:space="preserve">, </w:t>
      </w:r>
      <w:hyperlink r:id="rId65" w:tooltip="Показать сведения об авторе" w:history="1">
        <w:r w:rsidR="00C552A8" w:rsidRPr="009F68E3">
          <w:rPr>
            <w:rStyle w:val="anchortext"/>
            <w:rFonts w:ascii="Times New Roman" w:hAnsi="Times New Roman" w:cs="Times New Roman"/>
            <w:sz w:val="28"/>
            <w:szCs w:val="28"/>
            <w:lang w:val="en-US"/>
          </w:rPr>
          <w:t>Tussupova, K.</w:t>
        </w:r>
        <w:r w:rsidR="00C552A8" w:rsidRPr="009F68E3">
          <w:rPr>
            <w:rStyle w:val="anchortext"/>
            <w:rFonts w:ascii="Times New Roman" w:hAnsi="Times New Roman" w:cs="Times New Roman"/>
            <w:sz w:val="28"/>
            <w:szCs w:val="28"/>
            <w:vertAlign w:val="superscript"/>
            <w:lang w:val="en-US"/>
          </w:rPr>
          <w:t>b,c</w:t>
        </w:r>
      </w:hyperlink>
      <w:r w:rsidR="00C552A8" w:rsidRPr="009F68E3">
        <w:rPr>
          <w:rFonts w:ascii="Times New Roman" w:hAnsi="Times New Roman" w:cs="Times New Roman"/>
          <w:sz w:val="28"/>
          <w:szCs w:val="28"/>
          <w:lang w:val="en-US"/>
        </w:rPr>
        <w:t xml:space="preserve">, </w:t>
      </w:r>
      <w:hyperlink r:id="rId66" w:tooltip="Показать сведения об авторе" w:history="1">
        <w:r w:rsidR="00C552A8" w:rsidRPr="009F68E3">
          <w:rPr>
            <w:rStyle w:val="anchortext"/>
            <w:rFonts w:ascii="Times New Roman" w:hAnsi="Times New Roman" w:cs="Times New Roman"/>
            <w:sz w:val="28"/>
            <w:szCs w:val="28"/>
            <w:lang w:val="en-US"/>
          </w:rPr>
          <w:t>Hjorth, P.</w:t>
        </w:r>
        <w:r w:rsidR="00C552A8" w:rsidRPr="009F68E3">
          <w:rPr>
            <w:rStyle w:val="anchortext"/>
            <w:rFonts w:ascii="Times New Roman" w:hAnsi="Times New Roman" w:cs="Times New Roman"/>
            <w:sz w:val="28"/>
            <w:szCs w:val="28"/>
            <w:vertAlign w:val="superscript"/>
            <w:lang w:val="en-US"/>
          </w:rPr>
          <w:t>b</w:t>
        </w:r>
      </w:hyperlink>
      <w:r w:rsidR="00C552A8" w:rsidRPr="009F68E3">
        <w:rPr>
          <w:rFonts w:ascii="Times New Roman" w:hAnsi="Times New Roman" w:cs="Times New Roman"/>
          <w:sz w:val="28"/>
          <w:szCs w:val="28"/>
          <w:lang w:val="en-US"/>
        </w:rPr>
        <w:t xml:space="preserve">, </w:t>
      </w:r>
      <w:hyperlink r:id="rId67" w:tooltip="Показать сведения об авторе" w:history="1">
        <w:r w:rsidR="00C552A8" w:rsidRPr="009F68E3">
          <w:rPr>
            <w:rStyle w:val="anchortext"/>
            <w:rFonts w:ascii="Times New Roman" w:hAnsi="Times New Roman" w:cs="Times New Roman"/>
            <w:sz w:val="28"/>
            <w:szCs w:val="28"/>
            <w:lang w:val="en-US"/>
          </w:rPr>
          <w:t>Kalishev, M.</w:t>
        </w:r>
        <w:r w:rsidR="00C552A8" w:rsidRPr="009F68E3">
          <w:rPr>
            <w:rStyle w:val="anchortext"/>
            <w:rFonts w:ascii="Times New Roman" w:hAnsi="Times New Roman" w:cs="Times New Roman"/>
            <w:sz w:val="28"/>
            <w:szCs w:val="28"/>
            <w:vertAlign w:val="superscript"/>
            <w:lang w:val="en-US"/>
          </w:rPr>
          <w:t>a</w:t>
        </w:r>
      </w:hyperlink>
      <w:r w:rsidR="00C552A8" w:rsidRPr="009F68E3">
        <w:rPr>
          <w:rFonts w:ascii="Times New Roman" w:hAnsi="Times New Roman" w:cs="Times New Roman"/>
          <w:sz w:val="28"/>
          <w:szCs w:val="28"/>
          <w:lang w:val="en-US"/>
        </w:rPr>
        <w:t xml:space="preserve">, </w:t>
      </w:r>
      <w:hyperlink r:id="rId68" w:tooltip="Показать сведения об авторе" w:history="1">
        <w:r w:rsidR="00C552A8" w:rsidRPr="009F68E3">
          <w:rPr>
            <w:rStyle w:val="anchortext"/>
            <w:rFonts w:ascii="Times New Roman" w:hAnsi="Times New Roman" w:cs="Times New Roman"/>
            <w:sz w:val="28"/>
            <w:szCs w:val="28"/>
            <w:lang w:val="en-US"/>
          </w:rPr>
          <w:t>Dosmagambetova, R.</w:t>
        </w:r>
        <w:r w:rsidR="00C552A8" w:rsidRPr="009F68E3">
          <w:rPr>
            <w:rStyle w:val="anchortext"/>
            <w:rFonts w:ascii="Times New Roman" w:hAnsi="Times New Roman" w:cs="Times New Roman"/>
            <w:sz w:val="28"/>
            <w:szCs w:val="28"/>
            <w:vertAlign w:val="superscript"/>
            <w:lang w:val="en-US"/>
          </w:rPr>
          <w:t>a</w:t>
        </w:r>
      </w:hyperlink>
      <w:r w:rsidR="00C552A8" w:rsidRPr="009F68E3">
        <w:rPr>
          <w:rStyle w:val="scopustermhighlight"/>
          <w:rFonts w:ascii="Times New Roman" w:hAnsi="Times New Roman" w:cs="Times New Roman"/>
          <w:sz w:val="28"/>
          <w:szCs w:val="28"/>
          <w:lang w:val="en-US"/>
        </w:rPr>
        <w:t>Water</w:t>
      </w:r>
      <w:r w:rsidR="00C552A8" w:rsidRPr="009F68E3">
        <w:rPr>
          <w:rFonts w:ascii="Times New Roman" w:hAnsi="Times New Roman" w:cs="Times New Roman"/>
          <w:sz w:val="28"/>
          <w:szCs w:val="28"/>
          <w:lang w:val="en-US"/>
        </w:rPr>
        <w:t xml:space="preserve"> supply challenges </w:t>
      </w:r>
      <w:r w:rsidR="00C552A8" w:rsidRPr="009F68E3">
        <w:rPr>
          <w:rStyle w:val="scopustermhighlight"/>
          <w:rFonts w:ascii="Times New Roman" w:hAnsi="Times New Roman" w:cs="Times New Roman"/>
          <w:sz w:val="28"/>
          <w:szCs w:val="28"/>
          <w:lang w:val="en-US"/>
        </w:rPr>
        <w:t>inruralareas</w:t>
      </w:r>
      <w:r w:rsidR="00C552A8" w:rsidRPr="009F68E3">
        <w:rPr>
          <w:rFonts w:ascii="Times New Roman" w:hAnsi="Times New Roman" w:cs="Times New Roman"/>
          <w:sz w:val="28"/>
          <w:szCs w:val="28"/>
          <w:lang w:val="en-US"/>
        </w:rPr>
        <w:t xml:space="preserve">: A case study from central </w:t>
      </w:r>
      <w:r w:rsidR="00C552A8" w:rsidRPr="009F68E3">
        <w:rPr>
          <w:rStyle w:val="scopustermhighlight"/>
          <w:rFonts w:ascii="Times New Roman" w:hAnsi="Times New Roman" w:cs="Times New Roman"/>
          <w:sz w:val="28"/>
          <w:szCs w:val="28"/>
          <w:lang w:val="en-US"/>
        </w:rPr>
        <w:t>Kazakhstan</w:t>
      </w:r>
      <w:r w:rsidR="00C552A8" w:rsidRPr="009F68E3">
        <w:rPr>
          <w:rFonts w:ascii="Times New Roman" w:hAnsi="Times New Roman" w:cs="Times New Roman"/>
          <w:sz w:val="28"/>
          <w:szCs w:val="28"/>
          <w:lang w:val="en-US"/>
        </w:rPr>
        <w:t xml:space="preserve">(Article) </w:t>
      </w:r>
      <w:hyperlink r:id="rId69" w:tooltip="Перейти на страницу информации об этом источнике" w:history="1">
        <w:r w:rsidR="00C552A8" w:rsidRPr="009F68E3">
          <w:rPr>
            <w:rStyle w:val="anchortext"/>
            <w:rFonts w:ascii="Times New Roman" w:hAnsi="Times New Roman" w:cs="Times New Roman"/>
            <w:sz w:val="28"/>
            <w:szCs w:val="28"/>
            <w:lang w:val="kk-KZ"/>
          </w:rPr>
          <w:t>Public Health</w:t>
        </w:r>
      </w:hyperlink>
      <w:r w:rsidR="00C552A8" w:rsidRPr="009F68E3">
        <w:rPr>
          <w:rStyle w:val="list-group-item"/>
          <w:rFonts w:ascii="Times New Roman" w:hAnsi="Times New Roman" w:cs="Times New Roman"/>
          <w:sz w:val="28"/>
          <w:szCs w:val="28"/>
          <w:lang w:val="kk-KZ"/>
        </w:rPr>
        <w:t>Volume 120, Issue 4, April 2006, Pages 364-372</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70" w:tooltip="Показать сведения об авторе" w:history="1">
        <w:r w:rsidR="00C552A8" w:rsidRPr="009F68E3">
          <w:rPr>
            <w:rStyle w:val="anchortext"/>
            <w:rFonts w:ascii="Times New Roman" w:hAnsi="Times New Roman" w:cs="Times New Roman"/>
            <w:sz w:val="28"/>
            <w:szCs w:val="28"/>
            <w:lang w:val="en-US"/>
          </w:rPr>
          <w:t>McKee, M.</w:t>
        </w:r>
        <w:r w:rsidR="00C552A8" w:rsidRPr="009F68E3">
          <w:rPr>
            <w:rStyle w:val="anchortext"/>
            <w:rFonts w:ascii="Times New Roman" w:hAnsi="Times New Roman" w:cs="Times New Roman"/>
            <w:sz w:val="28"/>
            <w:szCs w:val="28"/>
            <w:vertAlign w:val="superscript"/>
            <w:lang w:val="en-US"/>
          </w:rPr>
          <w:t>a</w:t>
        </w:r>
      </w:hyperlink>
      <w:r w:rsidR="00C552A8" w:rsidRPr="009F68E3">
        <w:rPr>
          <w:rFonts w:ascii="Times New Roman" w:hAnsi="Times New Roman" w:cs="Times New Roman"/>
          <w:sz w:val="28"/>
          <w:szCs w:val="28"/>
          <w:lang w:val="en-US"/>
        </w:rPr>
        <w:t xml:space="preserve">, </w:t>
      </w:r>
      <w:hyperlink r:id="rId71" w:tooltip="Показать сведения об авторе" w:history="1">
        <w:r w:rsidR="00C552A8" w:rsidRPr="009F68E3">
          <w:rPr>
            <w:rStyle w:val="anchortext"/>
            <w:rFonts w:ascii="Times New Roman" w:hAnsi="Times New Roman" w:cs="Times New Roman"/>
            <w:sz w:val="28"/>
            <w:szCs w:val="28"/>
            <w:lang w:val="en-US"/>
          </w:rPr>
          <w:t>Balabanova, D.</w:t>
        </w:r>
        <w:r w:rsidR="00C552A8" w:rsidRPr="009F68E3">
          <w:rPr>
            <w:rStyle w:val="anchortext"/>
            <w:rFonts w:ascii="Times New Roman" w:hAnsi="Times New Roman" w:cs="Times New Roman"/>
            <w:sz w:val="28"/>
            <w:szCs w:val="28"/>
            <w:vertAlign w:val="superscript"/>
            <w:lang w:val="en-US"/>
          </w:rPr>
          <w:t>a</w:t>
        </w:r>
      </w:hyperlink>
      <w:r w:rsidR="00C552A8" w:rsidRPr="009F68E3">
        <w:rPr>
          <w:rFonts w:ascii="Times New Roman" w:hAnsi="Times New Roman" w:cs="Times New Roman"/>
          <w:sz w:val="28"/>
          <w:szCs w:val="28"/>
          <w:lang w:val="en-US"/>
        </w:rPr>
        <w:t xml:space="preserve">, </w:t>
      </w:r>
      <w:hyperlink r:id="rId72" w:tooltip="Показать сведения об авторе" w:history="1">
        <w:r w:rsidR="00C552A8" w:rsidRPr="009F68E3">
          <w:rPr>
            <w:rStyle w:val="anchortext"/>
            <w:rFonts w:ascii="Times New Roman" w:hAnsi="Times New Roman" w:cs="Times New Roman"/>
            <w:sz w:val="28"/>
            <w:szCs w:val="28"/>
            <w:lang w:val="en-US"/>
          </w:rPr>
          <w:t>Akingbade, K.</w:t>
        </w:r>
        <w:r w:rsidR="00C552A8" w:rsidRPr="009F68E3">
          <w:rPr>
            <w:rStyle w:val="anchortext"/>
            <w:rFonts w:ascii="Times New Roman" w:hAnsi="Times New Roman" w:cs="Times New Roman"/>
            <w:sz w:val="28"/>
            <w:szCs w:val="28"/>
            <w:vertAlign w:val="superscript"/>
            <w:lang w:val="en-US"/>
          </w:rPr>
          <w:t>a</w:t>
        </w:r>
      </w:hyperlink>
      <w:r w:rsidR="00C552A8" w:rsidRPr="009F68E3">
        <w:rPr>
          <w:rFonts w:ascii="Times New Roman" w:hAnsi="Times New Roman" w:cs="Times New Roman"/>
          <w:sz w:val="28"/>
          <w:szCs w:val="28"/>
          <w:lang w:val="en-US"/>
        </w:rPr>
        <w:t xml:space="preserve">, </w:t>
      </w:r>
      <w:hyperlink r:id="rId73" w:tooltip="Показать сведения об авторе" w:history="1">
        <w:r w:rsidR="00C552A8" w:rsidRPr="009F68E3">
          <w:rPr>
            <w:rStyle w:val="anchortext"/>
            <w:rFonts w:ascii="Times New Roman" w:hAnsi="Times New Roman" w:cs="Times New Roman"/>
            <w:sz w:val="28"/>
            <w:szCs w:val="28"/>
            <w:lang w:val="en-US"/>
          </w:rPr>
          <w:t>Pomerleau, J.</w:t>
        </w:r>
        <w:r w:rsidR="00C552A8" w:rsidRPr="009F68E3">
          <w:rPr>
            <w:rStyle w:val="anchortext"/>
            <w:rFonts w:ascii="Times New Roman" w:hAnsi="Times New Roman" w:cs="Times New Roman"/>
            <w:sz w:val="28"/>
            <w:szCs w:val="28"/>
            <w:vertAlign w:val="superscript"/>
            <w:lang w:val="en-US"/>
          </w:rPr>
          <w:t>a</w:t>
        </w:r>
      </w:hyperlink>
      <w:r w:rsidR="00C552A8" w:rsidRPr="009F68E3">
        <w:rPr>
          <w:rFonts w:ascii="Times New Roman" w:hAnsi="Times New Roman" w:cs="Times New Roman"/>
          <w:sz w:val="28"/>
          <w:szCs w:val="28"/>
          <w:lang w:val="en-US"/>
        </w:rPr>
        <w:t xml:space="preserve">, </w:t>
      </w:r>
      <w:hyperlink r:id="rId74" w:tooltip="Показать сведения об авторе" w:history="1">
        <w:r w:rsidR="00C552A8" w:rsidRPr="009F68E3">
          <w:rPr>
            <w:rStyle w:val="anchortext"/>
            <w:rFonts w:ascii="Times New Roman" w:hAnsi="Times New Roman" w:cs="Times New Roman"/>
            <w:sz w:val="28"/>
            <w:szCs w:val="28"/>
            <w:lang w:val="en-US"/>
          </w:rPr>
          <w:t>Stickley, A.</w:t>
        </w:r>
        <w:r w:rsidR="00C552A8" w:rsidRPr="009F68E3">
          <w:rPr>
            <w:rStyle w:val="anchortext"/>
            <w:rFonts w:ascii="Times New Roman" w:hAnsi="Times New Roman" w:cs="Times New Roman"/>
            <w:sz w:val="28"/>
            <w:szCs w:val="28"/>
            <w:vertAlign w:val="superscript"/>
            <w:lang w:val="en-US"/>
          </w:rPr>
          <w:t>b</w:t>
        </w:r>
      </w:hyperlink>
      <w:r w:rsidR="00C552A8" w:rsidRPr="009F68E3">
        <w:rPr>
          <w:rFonts w:ascii="Times New Roman" w:hAnsi="Times New Roman" w:cs="Times New Roman"/>
          <w:sz w:val="28"/>
          <w:szCs w:val="28"/>
          <w:lang w:val="en-US"/>
        </w:rPr>
        <w:t xml:space="preserve">, </w:t>
      </w:r>
      <w:hyperlink r:id="rId75" w:tooltip="Показать сведения об авторе" w:history="1">
        <w:r w:rsidR="00C552A8" w:rsidRPr="009F68E3">
          <w:rPr>
            <w:rStyle w:val="anchortext"/>
            <w:rFonts w:ascii="Times New Roman" w:hAnsi="Times New Roman" w:cs="Times New Roman"/>
            <w:sz w:val="28"/>
            <w:szCs w:val="28"/>
            <w:lang w:val="en-US"/>
          </w:rPr>
          <w:t>Rose, R.</w:t>
        </w:r>
        <w:r w:rsidR="00C552A8" w:rsidRPr="009F68E3">
          <w:rPr>
            <w:rStyle w:val="anchortext"/>
            <w:rFonts w:ascii="Times New Roman" w:hAnsi="Times New Roman" w:cs="Times New Roman"/>
            <w:sz w:val="28"/>
            <w:szCs w:val="28"/>
            <w:vertAlign w:val="superscript"/>
            <w:lang w:val="en-US"/>
          </w:rPr>
          <w:t>c</w:t>
        </w:r>
      </w:hyperlink>
      <w:r w:rsidR="00C552A8" w:rsidRPr="009F68E3">
        <w:rPr>
          <w:rFonts w:ascii="Times New Roman" w:hAnsi="Times New Roman" w:cs="Times New Roman"/>
          <w:sz w:val="28"/>
          <w:szCs w:val="28"/>
          <w:lang w:val="en-US"/>
        </w:rPr>
        <w:t xml:space="preserve">, </w:t>
      </w:r>
      <w:hyperlink r:id="rId76" w:tooltip="Показать сведения об авторе" w:history="1">
        <w:r w:rsidR="00C552A8" w:rsidRPr="009F68E3">
          <w:rPr>
            <w:rStyle w:val="anchortext"/>
            <w:rFonts w:ascii="Times New Roman" w:hAnsi="Times New Roman" w:cs="Times New Roman"/>
            <w:sz w:val="28"/>
            <w:szCs w:val="28"/>
            <w:lang w:val="en-US"/>
          </w:rPr>
          <w:t>Haerpfer, C.</w:t>
        </w:r>
        <w:r w:rsidR="00C552A8" w:rsidRPr="009F68E3">
          <w:rPr>
            <w:rStyle w:val="anchortext"/>
            <w:rFonts w:ascii="Times New Roman" w:hAnsi="Times New Roman" w:cs="Times New Roman"/>
            <w:sz w:val="28"/>
            <w:szCs w:val="28"/>
            <w:vertAlign w:val="superscript"/>
            <w:lang w:val="en-US"/>
          </w:rPr>
          <w:t>d</w:t>
        </w:r>
      </w:hyperlink>
      <w:r w:rsidR="00C552A8" w:rsidRPr="009F68E3">
        <w:rPr>
          <w:rFonts w:ascii="Times New Roman" w:hAnsi="Times New Roman" w:cs="Times New Roman"/>
          <w:sz w:val="28"/>
          <w:szCs w:val="28"/>
          <w:lang w:val="en-US"/>
        </w:rPr>
        <w:t xml:space="preserve">Access to water in the countries of the former Soviet Union(Article) </w:t>
      </w:r>
      <w:hyperlink r:id="rId77" w:tooltip="Перейти на страницу информации об этом источнике" w:history="1">
        <w:r w:rsidR="00C552A8" w:rsidRPr="009F68E3">
          <w:rPr>
            <w:rStyle w:val="anchortext"/>
            <w:rFonts w:ascii="Times New Roman" w:hAnsi="Times New Roman" w:cs="Times New Roman"/>
            <w:sz w:val="28"/>
            <w:szCs w:val="28"/>
            <w:lang w:val="en-US"/>
          </w:rPr>
          <w:t>Water (Switzerland)</w:t>
        </w:r>
      </w:hyperlink>
      <w:r w:rsidR="00C552A8" w:rsidRPr="009F68E3">
        <w:rPr>
          <w:rStyle w:val="marginleft1"/>
          <w:rFonts w:ascii="Times New Roman" w:hAnsi="Times New Roman" w:cs="Times New Roman"/>
          <w:sz w:val="28"/>
          <w:szCs w:val="28"/>
        </w:rPr>
        <w:t>Открытыйдоступ</w:t>
      </w:r>
      <w:r w:rsidR="00C552A8" w:rsidRPr="009F68E3">
        <w:rPr>
          <w:rStyle w:val="list-group-item"/>
          <w:rFonts w:ascii="Times New Roman" w:hAnsi="Times New Roman" w:cs="Times New Roman"/>
          <w:sz w:val="28"/>
          <w:szCs w:val="28"/>
          <w:lang w:val="en-US"/>
        </w:rPr>
        <w:t>Volume 7, Issue 6, 2015, Pages 3024-3039</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78" w:history="1">
        <w:r w:rsidR="00C552A8" w:rsidRPr="009F68E3">
          <w:rPr>
            <w:rStyle w:val="a4"/>
            <w:rFonts w:ascii="Times New Roman" w:hAnsi="Times New Roman" w:cs="Times New Roman"/>
            <w:color w:val="auto"/>
            <w:sz w:val="28"/>
            <w:szCs w:val="28"/>
            <w:u w:val="none"/>
            <w:lang w:val="en-US"/>
          </w:rPr>
          <w:t>Serrao Livia</w:t>
        </w:r>
      </w:hyperlink>
      <w:r w:rsidR="00C552A8" w:rsidRPr="009F68E3">
        <w:rPr>
          <w:rFonts w:ascii="Times New Roman" w:hAnsi="Times New Roman" w:cs="Times New Roman"/>
          <w:sz w:val="28"/>
          <w:szCs w:val="28"/>
          <w:lang w:val="en-US"/>
        </w:rPr>
        <w:t xml:space="preserve">, </w:t>
      </w:r>
      <w:hyperlink r:id="rId79" w:history="1">
        <w:r w:rsidR="00C552A8" w:rsidRPr="009F68E3">
          <w:rPr>
            <w:rStyle w:val="a4"/>
            <w:rFonts w:ascii="Times New Roman" w:hAnsi="Times New Roman" w:cs="Times New Roman"/>
            <w:color w:val="auto"/>
            <w:sz w:val="28"/>
            <w:szCs w:val="28"/>
            <w:u w:val="none"/>
            <w:lang w:val="en-US"/>
          </w:rPr>
          <w:t>Molinos-Senante María</w:t>
        </w:r>
      </w:hyperlink>
      <w:r w:rsidR="00C552A8" w:rsidRPr="009F68E3">
        <w:rPr>
          <w:rFonts w:ascii="Times New Roman" w:hAnsi="Times New Roman" w:cs="Times New Roman"/>
          <w:sz w:val="28"/>
          <w:szCs w:val="28"/>
          <w:lang w:val="en-US"/>
        </w:rPr>
        <w:t xml:space="preserve">, </w:t>
      </w:r>
      <w:hyperlink r:id="rId80" w:history="1">
        <w:r w:rsidR="00C552A8" w:rsidRPr="009F68E3">
          <w:rPr>
            <w:rStyle w:val="a4"/>
            <w:rFonts w:ascii="Times New Roman" w:hAnsi="Times New Roman" w:cs="Times New Roman"/>
            <w:color w:val="auto"/>
            <w:sz w:val="28"/>
            <w:szCs w:val="28"/>
            <w:u w:val="none"/>
            <w:lang w:val="en-US"/>
          </w:rPr>
          <w:t>Bezzi Marco</w:t>
        </w:r>
      </w:hyperlink>
      <w:r w:rsidR="00C552A8" w:rsidRPr="009F68E3">
        <w:rPr>
          <w:rFonts w:ascii="Times New Roman" w:hAnsi="Times New Roman" w:cs="Times New Roman"/>
          <w:sz w:val="28"/>
          <w:szCs w:val="28"/>
          <w:lang w:val="en-US"/>
        </w:rPr>
        <w:t>&amp;</w:t>
      </w:r>
      <w:hyperlink r:id="rId81" w:history="1">
        <w:r w:rsidR="00C552A8" w:rsidRPr="009F68E3">
          <w:rPr>
            <w:rStyle w:val="a4"/>
            <w:rFonts w:ascii="Times New Roman" w:hAnsi="Times New Roman" w:cs="Times New Roman"/>
            <w:color w:val="auto"/>
            <w:sz w:val="28"/>
            <w:szCs w:val="28"/>
            <w:u w:val="none"/>
            <w:lang w:val="en-US"/>
          </w:rPr>
          <w:t>Ragazzi Marco</w:t>
        </w:r>
      </w:hyperlink>
      <w:r w:rsidR="00C552A8" w:rsidRPr="009F68E3">
        <w:rPr>
          <w:rFonts w:ascii="Times New Roman" w:hAnsi="Times New Roman" w:cs="Times New Roman"/>
          <w:sz w:val="28"/>
          <w:szCs w:val="28"/>
          <w:lang w:val="en-US"/>
        </w:rPr>
        <w:t> </w:t>
      </w:r>
      <w:r w:rsidR="00C552A8" w:rsidRPr="009F68E3">
        <w:rPr>
          <w:rFonts w:ascii="Times New Roman" w:hAnsi="Times New Roman" w:cs="Times New Roman"/>
          <w:sz w:val="28"/>
          <w:szCs w:val="28"/>
          <w:lang w:val="kk-KZ"/>
        </w:rPr>
        <w:t xml:space="preserve">. </w:t>
      </w:r>
      <w:r w:rsidR="00C552A8" w:rsidRPr="009F68E3">
        <w:rPr>
          <w:rFonts w:ascii="Times New Roman" w:hAnsi="Times New Roman" w:cs="Times New Roman"/>
          <w:sz w:val="28"/>
          <w:szCs w:val="28"/>
          <w:lang w:val="en-US"/>
        </w:rPr>
        <w:t>Assessment of wastewater reuse potential for irrigation in rural semi-arid areas: the case study of Punitaqui, Chile</w:t>
      </w:r>
      <w:r w:rsidR="00C552A8" w:rsidRPr="009F68E3">
        <w:rPr>
          <w:rFonts w:ascii="Times New Roman" w:hAnsi="Times New Roman" w:cs="Times New Roman"/>
          <w:sz w:val="28"/>
          <w:szCs w:val="28"/>
          <w:lang w:val="kk-KZ"/>
        </w:rPr>
        <w:t xml:space="preserve">. </w:t>
      </w:r>
      <w:hyperlink r:id="rId82" w:history="1">
        <w:r w:rsidR="00C552A8" w:rsidRPr="009F68E3">
          <w:rPr>
            <w:rStyle w:val="a4"/>
            <w:rFonts w:ascii="Times New Roman" w:hAnsi="Times New Roman" w:cs="Times New Roman"/>
            <w:i/>
            <w:iCs/>
            <w:color w:val="auto"/>
            <w:sz w:val="28"/>
            <w:szCs w:val="28"/>
            <w:u w:val="none"/>
            <w:lang w:val="en-US"/>
          </w:rPr>
          <w:t>Clean Technologies and Environmental Policy</w:t>
        </w:r>
      </w:hyperlink>
      <w:r w:rsidR="00C552A8" w:rsidRPr="009F68E3">
        <w:rPr>
          <w:rStyle w:val="u-visually-hidden"/>
          <w:rFonts w:ascii="Times New Roman" w:hAnsi="Times New Roman" w:cs="Times New Roman"/>
          <w:b/>
          <w:bCs/>
          <w:sz w:val="28"/>
          <w:szCs w:val="28"/>
          <w:lang w:val="en-US"/>
        </w:rPr>
        <w:t>volume</w:t>
      </w:r>
      <w:r w:rsidR="00C552A8" w:rsidRPr="009F68E3">
        <w:rPr>
          <w:rFonts w:ascii="Times New Roman" w:hAnsi="Times New Roman" w:cs="Times New Roman"/>
          <w:b/>
          <w:bCs/>
          <w:sz w:val="28"/>
          <w:szCs w:val="28"/>
          <w:lang w:val="en-US"/>
        </w:rPr>
        <w:t> 22</w:t>
      </w:r>
      <w:r w:rsidR="00C552A8" w:rsidRPr="009F68E3">
        <w:rPr>
          <w:rFonts w:ascii="Times New Roman" w:hAnsi="Times New Roman" w:cs="Times New Roman"/>
          <w:sz w:val="28"/>
          <w:szCs w:val="28"/>
          <w:lang w:val="en-US"/>
        </w:rPr>
        <w:t>, </w:t>
      </w:r>
      <w:r w:rsidR="00C552A8" w:rsidRPr="009F68E3">
        <w:rPr>
          <w:rStyle w:val="u-visually-hidden"/>
          <w:rFonts w:ascii="Times New Roman" w:hAnsi="Times New Roman" w:cs="Times New Roman"/>
          <w:sz w:val="28"/>
          <w:szCs w:val="28"/>
          <w:lang w:val="en-US"/>
        </w:rPr>
        <w:t>pages</w:t>
      </w:r>
      <w:r w:rsidR="00C552A8" w:rsidRPr="009F68E3">
        <w:rPr>
          <w:rFonts w:ascii="Times New Roman" w:hAnsi="Times New Roman" w:cs="Times New Roman"/>
          <w:sz w:val="28"/>
          <w:szCs w:val="28"/>
          <w:lang w:val="en-US"/>
        </w:rPr>
        <w:t>1325–1338(2020)</w:t>
      </w:r>
      <w:hyperlink r:id="rId83" w:anchor="citeas" w:history="1">
        <w:r w:rsidR="00C552A8" w:rsidRPr="009F68E3">
          <w:rPr>
            <w:rStyle w:val="a4"/>
            <w:rFonts w:ascii="Times New Roman" w:hAnsi="Times New Roman" w:cs="Times New Roman"/>
            <w:color w:val="auto"/>
            <w:sz w:val="28"/>
            <w:szCs w:val="28"/>
            <w:u w:val="none"/>
            <w:lang w:val="en-US"/>
          </w:rPr>
          <w:t>Cite this article</w:t>
        </w:r>
      </w:hyperlink>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84" w:tooltip="Найти еще записи для этого автора" w:history="1">
        <w:r w:rsidR="00C552A8" w:rsidRPr="009F68E3">
          <w:rPr>
            <w:rStyle w:val="a4"/>
            <w:rFonts w:ascii="Times New Roman" w:hAnsi="Times New Roman" w:cs="Times New Roman"/>
            <w:color w:val="auto"/>
            <w:sz w:val="28"/>
            <w:szCs w:val="28"/>
            <w:u w:val="none"/>
            <w:lang w:val="en-US"/>
          </w:rPr>
          <w:t>Otter, P</w:t>
        </w:r>
      </w:hyperlink>
      <w:r w:rsidR="00C552A8" w:rsidRPr="009F68E3">
        <w:rPr>
          <w:rFonts w:ascii="Times New Roman" w:eastAsia="Times New Roman" w:hAnsi="Times New Roman" w:cs="Times New Roman"/>
          <w:sz w:val="28"/>
          <w:szCs w:val="28"/>
          <w:lang w:val="en-US" w:eastAsia="ru-RU"/>
        </w:rPr>
        <w:t xml:space="preserve"> (Otter, Philipp)</w:t>
      </w:r>
      <w:r w:rsidR="00C552A8" w:rsidRPr="009F68E3">
        <w:rPr>
          <w:rFonts w:ascii="Times New Roman" w:eastAsia="Times New Roman" w:hAnsi="Times New Roman" w:cs="Times New Roman"/>
          <w:b/>
          <w:bCs/>
          <w:sz w:val="28"/>
          <w:szCs w:val="28"/>
          <w:vertAlign w:val="superscript"/>
          <w:lang w:val="en-US" w:eastAsia="ru-RU"/>
        </w:rPr>
        <w:t xml:space="preserve">[ </w:t>
      </w:r>
      <w:hyperlink r:id="rId85" w:history="1">
        <w:r w:rsidR="00C552A8" w:rsidRPr="009F68E3">
          <w:rPr>
            <w:rStyle w:val="a4"/>
            <w:rFonts w:ascii="Times New Roman" w:hAnsi="Times New Roman" w:cs="Times New Roman"/>
            <w:b/>
            <w:bCs/>
            <w:color w:val="auto"/>
            <w:sz w:val="28"/>
            <w:szCs w:val="28"/>
            <w:u w:val="none"/>
            <w:vertAlign w:val="superscript"/>
            <w:lang w:val="en-US"/>
          </w:rPr>
          <w:t>1</w:t>
        </w:r>
      </w:hyperlink>
      <w:r w:rsidR="00C552A8" w:rsidRPr="009F68E3">
        <w:rPr>
          <w:rFonts w:ascii="Times New Roman" w:eastAsia="Times New Roman" w:hAnsi="Times New Roman" w:cs="Times New Roman"/>
          <w:b/>
          <w:bCs/>
          <w:sz w:val="28"/>
          <w:szCs w:val="28"/>
          <w:vertAlign w:val="superscript"/>
          <w:lang w:val="en-US" w:eastAsia="ru-RU"/>
        </w:rPr>
        <w:t xml:space="preserve"> ] </w:t>
      </w:r>
      <w:r w:rsidR="00C552A8" w:rsidRPr="009F68E3">
        <w:rPr>
          <w:rFonts w:ascii="Times New Roman" w:eastAsia="Times New Roman" w:hAnsi="Times New Roman" w:cs="Times New Roman"/>
          <w:sz w:val="28"/>
          <w:szCs w:val="28"/>
          <w:lang w:val="en-US" w:eastAsia="ru-RU"/>
        </w:rPr>
        <w:t xml:space="preserve">; </w:t>
      </w:r>
      <w:hyperlink r:id="rId86" w:tooltip="Найти еще записи для этого автора" w:history="1">
        <w:r w:rsidR="00C552A8" w:rsidRPr="009F68E3">
          <w:rPr>
            <w:rStyle w:val="a4"/>
            <w:rFonts w:ascii="Times New Roman" w:hAnsi="Times New Roman" w:cs="Times New Roman"/>
            <w:color w:val="auto"/>
            <w:sz w:val="28"/>
            <w:szCs w:val="28"/>
            <w:u w:val="none"/>
            <w:lang w:val="en-US"/>
          </w:rPr>
          <w:t>Hertel, S</w:t>
        </w:r>
      </w:hyperlink>
      <w:r w:rsidR="00C552A8" w:rsidRPr="009F68E3">
        <w:rPr>
          <w:rFonts w:ascii="Times New Roman" w:eastAsia="Times New Roman" w:hAnsi="Times New Roman" w:cs="Times New Roman"/>
          <w:sz w:val="28"/>
          <w:szCs w:val="28"/>
          <w:lang w:val="en-US" w:eastAsia="ru-RU"/>
        </w:rPr>
        <w:t xml:space="preserve"> (Hertel, Stefan)</w:t>
      </w:r>
      <w:r w:rsidR="00C552A8" w:rsidRPr="009F68E3">
        <w:rPr>
          <w:rFonts w:ascii="Times New Roman" w:eastAsia="Times New Roman" w:hAnsi="Times New Roman" w:cs="Times New Roman"/>
          <w:b/>
          <w:bCs/>
          <w:sz w:val="28"/>
          <w:szCs w:val="28"/>
          <w:vertAlign w:val="superscript"/>
          <w:lang w:val="en-US" w:eastAsia="ru-RU"/>
        </w:rPr>
        <w:t xml:space="preserve">[ </w:t>
      </w:r>
      <w:hyperlink r:id="rId87" w:history="1">
        <w:r w:rsidR="00C552A8" w:rsidRPr="009F68E3">
          <w:rPr>
            <w:rStyle w:val="a4"/>
            <w:rFonts w:ascii="Times New Roman" w:hAnsi="Times New Roman" w:cs="Times New Roman"/>
            <w:b/>
            <w:bCs/>
            <w:color w:val="auto"/>
            <w:sz w:val="28"/>
            <w:szCs w:val="28"/>
            <w:u w:val="none"/>
            <w:vertAlign w:val="superscript"/>
            <w:lang w:val="en-US"/>
          </w:rPr>
          <w:t>1</w:t>
        </w:r>
      </w:hyperlink>
      <w:r w:rsidR="00C552A8" w:rsidRPr="009F68E3">
        <w:rPr>
          <w:rFonts w:ascii="Times New Roman" w:eastAsia="Times New Roman" w:hAnsi="Times New Roman" w:cs="Times New Roman"/>
          <w:b/>
          <w:bCs/>
          <w:sz w:val="28"/>
          <w:szCs w:val="28"/>
          <w:vertAlign w:val="superscript"/>
          <w:lang w:val="en-US" w:eastAsia="ru-RU"/>
        </w:rPr>
        <w:t xml:space="preserve"> ] </w:t>
      </w:r>
      <w:r w:rsidR="00C552A8" w:rsidRPr="009F68E3">
        <w:rPr>
          <w:rFonts w:ascii="Times New Roman" w:eastAsia="Times New Roman" w:hAnsi="Times New Roman" w:cs="Times New Roman"/>
          <w:sz w:val="28"/>
          <w:szCs w:val="28"/>
          <w:lang w:val="en-US" w:eastAsia="ru-RU"/>
        </w:rPr>
        <w:t xml:space="preserve">; </w:t>
      </w:r>
      <w:hyperlink r:id="rId88" w:tooltip="Найти еще записи для этого автора" w:history="1">
        <w:r w:rsidR="00C552A8" w:rsidRPr="009F68E3">
          <w:rPr>
            <w:rStyle w:val="a4"/>
            <w:rFonts w:ascii="Times New Roman" w:hAnsi="Times New Roman" w:cs="Times New Roman"/>
            <w:color w:val="auto"/>
            <w:sz w:val="28"/>
            <w:szCs w:val="28"/>
            <w:u w:val="none"/>
            <w:lang w:val="en-US"/>
          </w:rPr>
          <w:t>Ansari, J</w:t>
        </w:r>
      </w:hyperlink>
      <w:r w:rsidR="00C552A8" w:rsidRPr="009F68E3">
        <w:rPr>
          <w:rFonts w:ascii="Times New Roman" w:eastAsia="Times New Roman" w:hAnsi="Times New Roman" w:cs="Times New Roman"/>
          <w:sz w:val="28"/>
          <w:szCs w:val="28"/>
          <w:lang w:val="en-US" w:eastAsia="ru-RU"/>
        </w:rPr>
        <w:t xml:space="preserve"> (Ansari, Jubin)</w:t>
      </w:r>
      <w:r w:rsidR="00C552A8" w:rsidRPr="009F68E3">
        <w:rPr>
          <w:rFonts w:ascii="Times New Roman" w:eastAsia="Times New Roman" w:hAnsi="Times New Roman" w:cs="Times New Roman"/>
          <w:b/>
          <w:bCs/>
          <w:sz w:val="28"/>
          <w:szCs w:val="28"/>
          <w:vertAlign w:val="superscript"/>
          <w:lang w:val="en-US" w:eastAsia="ru-RU"/>
        </w:rPr>
        <w:t xml:space="preserve">[ </w:t>
      </w:r>
      <w:hyperlink r:id="rId89" w:history="1">
        <w:r w:rsidR="00C552A8" w:rsidRPr="009F68E3">
          <w:rPr>
            <w:rStyle w:val="a4"/>
            <w:rFonts w:ascii="Times New Roman" w:hAnsi="Times New Roman" w:cs="Times New Roman"/>
            <w:b/>
            <w:bCs/>
            <w:color w:val="auto"/>
            <w:sz w:val="28"/>
            <w:szCs w:val="28"/>
            <w:u w:val="none"/>
            <w:vertAlign w:val="superscript"/>
            <w:lang w:val="en-US"/>
          </w:rPr>
          <w:t>1</w:t>
        </w:r>
      </w:hyperlink>
      <w:r w:rsidR="00C552A8" w:rsidRPr="009F68E3">
        <w:rPr>
          <w:rFonts w:ascii="Times New Roman" w:eastAsia="Times New Roman" w:hAnsi="Times New Roman" w:cs="Times New Roman"/>
          <w:b/>
          <w:bCs/>
          <w:sz w:val="28"/>
          <w:szCs w:val="28"/>
          <w:vertAlign w:val="superscript"/>
          <w:lang w:val="en-US" w:eastAsia="ru-RU"/>
        </w:rPr>
        <w:t xml:space="preserve"> ] </w:t>
      </w:r>
      <w:r w:rsidR="00C552A8" w:rsidRPr="009F68E3">
        <w:rPr>
          <w:rFonts w:ascii="Times New Roman" w:eastAsia="Times New Roman" w:hAnsi="Times New Roman" w:cs="Times New Roman"/>
          <w:sz w:val="28"/>
          <w:szCs w:val="28"/>
          <w:lang w:val="en-US" w:eastAsia="ru-RU"/>
        </w:rPr>
        <w:t xml:space="preserve">; </w:t>
      </w:r>
      <w:hyperlink r:id="rId90" w:tooltip="Найти еще записи для этого автора" w:history="1">
        <w:r w:rsidR="00C552A8" w:rsidRPr="009F68E3">
          <w:rPr>
            <w:rStyle w:val="a4"/>
            <w:rFonts w:ascii="Times New Roman" w:hAnsi="Times New Roman" w:cs="Times New Roman"/>
            <w:color w:val="auto"/>
            <w:sz w:val="28"/>
            <w:szCs w:val="28"/>
            <w:u w:val="none"/>
            <w:lang w:val="en-US"/>
          </w:rPr>
          <w:t>Lara, E</w:t>
        </w:r>
      </w:hyperlink>
      <w:r w:rsidR="00C552A8" w:rsidRPr="009F68E3">
        <w:rPr>
          <w:rFonts w:ascii="Times New Roman" w:eastAsia="Times New Roman" w:hAnsi="Times New Roman" w:cs="Times New Roman"/>
          <w:sz w:val="28"/>
          <w:szCs w:val="28"/>
          <w:lang w:val="en-US" w:eastAsia="ru-RU"/>
        </w:rPr>
        <w:t xml:space="preserve"> (Lara, Enrique)</w:t>
      </w:r>
      <w:r w:rsidR="00C552A8" w:rsidRPr="009F68E3">
        <w:rPr>
          <w:rFonts w:ascii="Times New Roman" w:eastAsia="Times New Roman" w:hAnsi="Times New Roman" w:cs="Times New Roman"/>
          <w:b/>
          <w:bCs/>
          <w:sz w:val="28"/>
          <w:szCs w:val="28"/>
          <w:vertAlign w:val="superscript"/>
          <w:lang w:val="en-US" w:eastAsia="ru-RU"/>
        </w:rPr>
        <w:t xml:space="preserve">[ </w:t>
      </w:r>
      <w:hyperlink r:id="rId91" w:history="1">
        <w:r w:rsidR="00C552A8" w:rsidRPr="009F68E3">
          <w:rPr>
            <w:rStyle w:val="a4"/>
            <w:rFonts w:ascii="Times New Roman" w:hAnsi="Times New Roman" w:cs="Times New Roman"/>
            <w:b/>
            <w:bCs/>
            <w:color w:val="auto"/>
            <w:sz w:val="28"/>
            <w:szCs w:val="28"/>
            <w:u w:val="none"/>
            <w:vertAlign w:val="superscript"/>
            <w:lang w:val="en-US"/>
          </w:rPr>
          <w:t>2</w:t>
        </w:r>
      </w:hyperlink>
      <w:r w:rsidR="00C552A8" w:rsidRPr="009F68E3">
        <w:rPr>
          <w:rFonts w:ascii="Times New Roman" w:eastAsia="Times New Roman" w:hAnsi="Times New Roman" w:cs="Times New Roman"/>
          <w:b/>
          <w:bCs/>
          <w:sz w:val="28"/>
          <w:szCs w:val="28"/>
          <w:vertAlign w:val="superscript"/>
          <w:lang w:val="en-US" w:eastAsia="ru-RU"/>
        </w:rPr>
        <w:t xml:space="preserve"> ] </w:t>
      </w:r>
      <w:r w:rsidR="00C552A8" w:rsidRPr="009F68E3">
        <w:rPr>
          <w:rFonts w:ascii="Times New Roman" w:eastAsia="Times New Roman" w:hAnsi="Times New Roman" w:cs="Times New Roman"/>
          <w:sz w:val="28"/>
          <w:szCs w:val="28"/>
          <w:lang w:val="en-US" w:eastAsia="ru-RU"/>
        </w:rPr>
        <w:t xml:space="preserve">; </w:t>
      </w:r>
      <w:hyperlink r:id="rId92" w:tooltip="Найти еще записи для этого автора" w:history="1">
        <w:r w:rsidR="00C552A8" w:rsidRPr="009F68E3">
          <w:rPr>
            <w:rStyle w:val="a4"/>
            <w:rFonts w:ascii="Times New Roman" w:hAnsi="Times New Roman" w:cs="Times New Roman"/>
            <w:color w:val="auto"/>
            <w:sz w:val="28"/>
            <w:szCs w:val="28"/>
            <w:u w:val="none"/>
            <w:lang w:val="en-US"/>
          </w:rPr>
          <w:t>Cano, R</w:t>
        </w:r>
      </w:hyperlink>
      <w:r w:rsidR="00C552A8" w:rsidRPr="009F68E3">
        <w:rPr>
          <w:rFonts w:ascii="Times New Roman" w:eastAsia="Times New Roman" w:hAnsi="Times New Roman" w:cs="Times New Roman"/>
          <w:sz w:val="28"/>
          <w:szCs w:val="28"/>
          <w:lang w:val="en-US" w:eastAsia="ru-RU"/>
        </w:rPr>
        <w:t xml:space="preserve"> (Cano, Raul)</w:t>
      </w:r>
      <w:r w:rsidR="00C552A8" w:rsidRPr="009F68E3">
        <w:rPr>
          <w:rFonts w:ascii="Times New Roman" w:eastAsia="Times New Roman" w:hAnsi="Times New Roman" w:cs="Times New Roman"/>
          <w:b/>
          <w:bCs/>
          <w:sz w:val="28"/>
          <w:szCs w:val="28"/>
          <w:vertAlign w:val="superscript"/>
          <w:lang w:val="en-US" w:eastAsia="ru-RU"/>
        </w:rPr>
        <w:t xml:space="preserve">[ </w:t>
      </w:r>
      <w:hyperlink r:id="rId93" w:history="1">
        <w:r w:rsidR="00C552A8" w:rsidRPr="009F68E3">
          <w:rPr>
            <w:rStyle w:val="a4"/>
            <w:rFonts w:ascii="Times New Roman" w:hAnsi="Times New Roman" w:cs="Times New Roman"/>
            <w:b/>
            <w:bCs/>
            <w:color w:val="auto"/>
            <w:sz w:val="28"/>
            <w:szCs w:val="28"/>
            <w:u w:val="none"/>
            <w:vertAlign w:val="superscript"/>
            <w:lang w:val="en-US"/>
          </w:rPr>
          <w:t>2</w:t>
        </w:r>
      </w:hyperlink>
      <w:r w:rsidR="00C552A8" w:rsidRPr="009F68E3">
        <w:rPr>
          <w:rFonts w:ascii="Times New Roman" w:eastAsia="Times New Roman" w:hAnsi="Times New Roman" w:cs="Times New Roman"/>
          <w:b/>
          <w:bCs/>
          <w:sz w:val="28"/>
          <w:szCs w:val="28"/>
          <w:vertAlign w:val="superscript"/>
          <w:lang w:val="en-US" w:eastAsia="ru-RU"/>
        </w:rPr>
        <w:t xml:space="preserve"> ] </w:t>
      </w:r>
      <w:r w:rsidR="00C552A8" w:rsidRPr="009F68E3">
        <w:rPr>
          <w:rFonts w:ascii="Times New Roman" w:eastAsia="Times New Roman" w:hAnsi="Times New Roman" w:cs="Times New Roman"/>
          <w:sz w:val="28"/>
          <w:szCs w:val="28"/>
          <w:lang w:val="en-US" w:eastAsia="ru-RU"/>
        </w:rPr>
        <w:t xml:space="preserve">; </w:t>
      </w:r>
      <w:hyperlink r:id="rId94" w:tooltip="Найти еще записи для этого автора" w:history="1">
        <w:r w:rsidR="00C552A8" w:rsidRPr="009F68E3">
          <w:rPr>
            <w:rStyle w:val="a4"/>
            <w:rFonts w:ascii="Times New Roman" w:hAnsi="Times New Roman" w:cs="Times New Roman"/>
            <w:color w:val="auto"/>
            <w:sz w:val="28"/>
            <w:szCs w:val="28"/>
            <w:u w:val="none"/>
            <w:lang w:val="en-US"/>
          </w:rPr>
          <w:t>Arias, C</w:t>
        </w:r>
      </w:hyperlink>
      <w:r w:rsidR="00C552A8" w:rsidRPr="009F68E3">
        <w:rPr>
          <w:rFonts w:ascii="Times New Roman" w:eastAsia="Times New Roman" w:hAnsi="Times New Roman" w:cs="Times New Roman"/>
          <w:sz w:val="28"/>
          <w:szCs w:val="28"/>
          <w:lang w:val="en-US" w:eastAsia="ru-RU"/>
        </w:rPr>
        <w:t xml:space="preserve"> (Arias, Carlos)</w:t>
      </w:r>
      <w:r w:rsidR="00C552A8" w:rsidRPr="009F68E3">
        <w:rPr>
          <w:rFonts w:ascii="Times New Roman" w:eastAsia="Times New Roman" w:hAnsi="Times New Roman" w:cs="Times New Roman"/>
          <w:b/>
          <w:bCs/>
          <w:sz w:val="28"/>
          <w:szCs w:val="28"/>
          <w:vertAlign w:val="superscript"/>
          <w:lang w:val="en-US" w:eastAsia="ru-RU"/>
        </w:rPr>
        <w:t xml:space="preserve">[ </w:t>
      </w:r>
      <w:hyperlink r:id="rId95" w:history="1">
        <w:r w:rsidR="00C552A8" w:rsidRPr="009F68E3">
          <w:rPr>
            <w:rStyle w:val="a4"/>
            <w:rFonts w:ascii="Times New Roman" w:hAnsi="Times New Roman" w:cs="Times New Roman"/>
            <w:b/>
            <w:bCs/>
            <w:color w:val="auto"/>
            <w:sz w:val="28"/>
            <w:szCs w:val="28"/>
            <w:u w:val="none"/>
            <w:vertAlign w:val="superscript"/>
            <w:lang w:val="en-US"/>
          </w:rPr>
          <w:t>3</w:t>
        </w:r>
      </w:hyperlink>
      <w:r w:rsidR="00C552A8" w:rsidRPr="009F68E3">
        <w:rPr>
          <w:rFonts w:ascii="Times New Roman" w:eastAsia="Times New Roman" w:hAnsi="Times New Roman" w:cs="Times New Roman"/>
          <w:b/>
          <w:bCs/>
          <w:sz w:val="28"/>
          <w:szCs w:val="28"/>
          <w:vertAlign w:val="superscript"/>
          <w:lang w:val="en-US" w:eastAsia="ru-RU"/>
        </w:rPr>
        <w:t>,</w:t>
      </w:r>
      <w:hyperlink r:id="rId96" w:history="1">
        <w:r w:rsidR="00C552A8" w:rsidRPr="009F68E3">
          <w:rPr>
            <w:rStyle w:val="a4"/>
            <w:rFonts w:ascii="Times New Roman" w:hAnsi="Times New Roman" w:cs="Times New Roman"/>
            <w:b/>
            <w:bCs/>
            <w:color w:val="auto"/>
            <w:sz w:val="28"/>
            <w:szCs w:val="28"/>
            <w:u w:val="none"/>
            <w:vertAlign w:val="superscript"/>
            <w:lang w:val="en-US"/>
          </w:rPr>
          <w:t>6</w:t>
        </w:r>
      </w:hyperlink>
      <w:r w:rsidR="00C552A8" w:rsidRPr="009F68E3">
        <w:rPr>
          <w:rFonts w:ascii="Times New Roman" w:eastAsia="Times New Roman" w:hAnsi="Times New Roman" w:cs="Times New Roman"/>
          <w:b/>
          <w:bCs/>
          <w:sz w:val="28"/>
          <w:szCs w:val="28"/>
          <w:vertAlign w:val="superscript"/>
          <w:lang w:val="en-US" w:eastAsia="ru-RU"/>
        </w:rPr>
        <w:t xml:space="preserve"> ] </w:t>
      </w:r>
      <w:r w:rsidR="00C552A8" w:rsidRPr="009F68E3">
        <w:rPr>
          <w:rFonts w:ascii="Times New Roman" w:eastAsia="Times New Roman" w:hAnsi="Times New Roman" w:cs="Times New Roman"/>
          <w:sz w:val="28"/>
          <w:szCs w:val="28"/>
          <w:lang w:val="en-US" w:eastAsia="ru-RU"/>
        </w:rPr>
        <w:t xml:space="preserve">; </w:t>
      </w:r>
      <w:hyperlink r:id="rId97" w:tooltip="Найти еще записи для этого автора" w:history="1">
        <w:r w:rsidR="00C552A8" w:rsidRPr="009F68E3">
          <w:rPr>
            <w:rStyle w:val="a4"/>
            <w:rFonts w:ascii="Times New Roman" w:hAnsi="Times New Roman" w:cs="Times New Roman"/>
            <w:color w:val="auto"/>
            <w:sz w:val="28"/>
            <w:szCs w:val="28"/>
            <w:u w:val="none"/>
            <w:lang w:val="en-US"/>
          </w:rPr>
          <w:t>Gregersen, P</w:t>
        </w:r>
      </w:hyperlink>
      <w:r w:rsidR="00C552A8" w:rsidRPr="009F68E3">
        <w:rPr>
          <w:rFonts w:ascii="Times New Roman" w:eastAsia="Times New Roman" w:hAnsi="Times New Roman" w:cs="Times New Roman"/>
          <w:sz w:val="28"/>
          <w:szCs w:val="28"/>
          <w:lang w:val="en-US" w:eastAsia="ru-RU"/>
        </w:rPr>
        <w:t xml:space="preserve"> (Gregersen, Peder)</w:t>
      </w:r>
      <w:r w:rsidR="00C552A8" w:rsidRPr="009F68E3">
        <w:rPr>
          <w:rFonts w:ascii="Times New Roman" w:eastAsia="Times New Roman" w:hAnsi="Times New Roman" w:cs="Times New Roman"/>
          <w:b/>
          <w:bCs/>
          <w:sz w:val="28"/>
          <w:szCs w:val="28"/>
          <w:vertAlign w:val="superscript"/>
          <w:lang w:val="en-US" w:eastAsia="ru-RU"/>
        </w:rPr>
        <w:t xml:space="preserve">[ </w:t>
      </w:r>
      <w:hyperlink r:id="rId98" w:history="1">
        <w:r w:rsidR="00C552A8" w:rsidRPr="009F68E3">
          <w:rPr>
            <w:rStyle w:val="a4"/>
            <w:rFonts w:ascii="Times New Roman" w:hAnsi="Times New Roman" w:cs="Times New Roman"/>
            <w:b/>
            <w:bCs/>
            <w:color w:val="auto"/>
            <w:sz w:val="28"/>
            <w:szCs w:val="28"/>
            <w:u w:val="none"/>
            <w:vertAlign w:val="superscript"/>
            <w:lang w:val="en-US"/>
          </w:rPr>
          <w:t>4</w:t>
        </w:r>
      </w:hyperlink>
      <w:r w:rsidR="00C552A8" w:rsidRPr="009F68E3">
        <w:rPr>
          <w:rFonts w:ascii="Times New Roman" w:eastAsia="Times New Roman" w:hAnsi="Times New Roman" w:cs="Times New Roman"/>
          <w:b/>
          <w:bCs/>
          <w:sz w:val="28"/>
          <w:szCs w:val="28"/>
          <w:vertAlign w:val="superscript"/>
          <w:lang w:val="en-US" w:eastAsia="ru-RU"/>
        </w:rPr>
        <w:t xml:space="preserve"> ] </w:t>
      </w:r>
      <w:r w:rsidR="00C552A8" w:rsidRPr="009F68E3">
        <w:rPr>
          <w:rFonts w:ascii="Times New Roman" w:eastAsia="Times New Roman" w:hAnsi="Times New Roman" w:cs="Times New Roman"/>
          <w:sz w:val="28"/>
          <w:szCs w:val="28"/>
          <w:lang w:val="en-US" w:eastAsia="ru-RU"/>
        </w:rPr>
        <w:t xml:space="preserve">; </w:t>
      </w:r>
      <w:hyperlink r:id="rId99" w:tooltip="Найти еще записи для этого автора" w:history="1">
        <w:r w:rsidR="00C552A8" w:rsidRPr="009F68E3">
          <w:rPr>
            <w:rStyle w:val="a4"/>
            <w:rFonts w:ascii="Times New Roman" w:hAnsi="Times New Roman" w:cs="Times New Roman"/>
            <w:color w:val="auto"/>
            <w:sz w:val="28"/>
            <w:szCs w:val="28"/>
            <w:u w:val="none"/>
            <w:lang w:val="en-US"/>
          </w:rPr>
          <w:t>Grischek, T</w:t>
        </w:r>
      </w:hyperlink>
      <w:r w:rsidR="00C552A8" w:rsidRPr="009F68E3">
        <w:rPr>
          <w:rFonts w:ascii="Times New Roman" w:eastAsia="Times New Roman" w:hAnsi="Times New Roman" w:cs="Times New Roman"/>
          <w:sz w:val="28"/>
          <w:szCs w:val="28"/>
          <w:lang w:val="en-US" w:eastAsia="ru-RU"/>
        </w:rPr>
        <w:t xml:space="preserve"> (Grischek, Thomas)</w:t>
      </w:r>
      <w:r w:rsidR="00C552A8" w:rsidRPr="009F68E3">
        <w:rPr>
          <w:rFonts w:ascii="Times New Roman" w:eastAsia="Times New Roman" w:hAnsi="Times New Roman" w:cs="Times New Roman"/>
          <w:b/>
          <w:bCs/>
          <w:sz w:val="28"/>
          <w:szCs w:val="28"/>
          <w:vertAlign w:val="superscript"/>
          <w:lang w:val="en-US" w:eastAsia="ru-RU"/>
        </w:rPr>
        <w:t xml:space="preserve">[ </w:t>
      </w:r>
      <w:hyperlink r:id="rId100" w:history="1">
        <w:r w:rsidR="00C552A8" w:rsidRPr="009F68E3">
          <w:rPr>
            <w:rStyle w:val="a4"/>
            <w:rFonts w:ascii="Times New Roman" w:hAnsi="Times New Roman" w:cs="Times New Roman"/>
            <w:b/>
            <w:bCs/>
            <w:color w:val="auto"/>
            <w:sz w:val="28"/>
            <w:szCs w:val="28"/>
            <w:u w:val="none"/>
            <w:vertAlign w:val="superscript"/>
            <w:lang w:val="en-US"/>
          </w:rPr>
          <w:t>5</w:t>
        </w:r>
      </w:hyperlink>
      <w:r w:rsidR="00C552A8" w:rsidRPr="009F68E3">
        <w:rPr>
          <w:rFonts w:ascii="Times New Roman" w:eastAsia="Times New Roman" w:hAnsi="Times New Roman" w:cs="Times New Roman"/>
          <w:b/>
          <w:bCs/>
          <w:sz w:val="28"/>
          <w:szCs w:val="28"/>
          <w:vertAlign w:val="superscript"/>
          <w:lang w:val="en-US" w:eastAsia="ru-RU"/>
        </w:rPr>
        <w:t xml:space="preserve"> ] </w:t>
      </w:r>
      <w:r w:rsidR="00C552A8" w:rsidRPr="009F68E3">
        <w:rPr>
          <w:rFonts w:ascii="Times New Roman" w:eastAsia="Times New Roman" w:hAnsi="Times New Roman" w:cs="Times New Roman"/>
          <w:sz w:val="28"/>
          <w:szCs w:val="28"/>
          <w:lang w:val="en-US" w:eastAsia="ru-RU"/>
        </w:rPr>
        <w:t xml:space="preserve">; </w:t>
      </w:r>
      <w:hyperlink r:id="rId101" w:tooltip="Найти еще записи для этого автора" w:history="1">
        <w:r w:rsidR="00C552A8" w:rsidRPr="009F68E3">
          <w:rPr>
            <w:rStyle w:val="a4"/>
            <w:rFonts w:ascii="Times New Roman" w:hAnsi="Times New Roman" w:cs="Times New Roman"/>
            <w:color w:val="auto"/>
            <w:sz w:val="28"/>
            <w:szCs w:val="28"/>
            <w:u w:val="none"/>
            <w:lang w:val="en-US"/>
          </w:rPr>
          <w:t>Benz, F</w:t>
        </w:r>
      </w:hyperlink>
      <w:r w:rsidR="00C552A8" w:rsidRPr="009F68E3">
        <w:rPr>
          <w:rFonts w:ascii="Times New Roman" w:eastAsia="Times New Roman" w:hAnsi="Times New Roman" w:cs="Times New Roman"/>
          <w:sz w:val="28"/>
          <w:szCs w:val="28"/>
          <w:lang w:val="en-US" w:eastAsia="ru-RU"/>
        </w:rPr>
        <w:t xml:space="preserve"> (Benz, Florian)</w:t>
      </w:r>
      <w:r w:rsidR="00C552A8" w:rsidRPr="009F68E3">
        <w:rPr>
          <w:rFonts w:ascii="Times New Roman" w:eastAsia="Times New Roman" w:hAnsi="Times New Roman" w:cs="Times New Roman"/>
          <w:b/>
          <w:bCs/>
          <w:sz w:val="28"/>
          <w:szCs w:val="28"/>
          <w:vertAlign w:val="superscript"/>
          <w:lang w:val="en-US" w:eastAsia="ru-RU"/>
        </w:rPr>
        <w:t xml:space="preserve">[ </w:t>
      </w:r>
      <w:hyperlink r:id="rId102" w:history="1">
        <w:r w:rsidR="00C552A8" w:rsidRPr="009F68E3">
          <w:rPr>
            <w:rStyle w:val="a4"/>
            <w:rFonts w:ascii="Times New Roman" w:hAnsi="Times New Roman" w:cs="Times New Roman"/>
            <w:b/>
            <w:bCs/>
            <w:color w:val="auto"/>
            <w:sz w:val="28"/>
            <w:szCs w:val="28"/>
            <w:u w:val="none"/>
            <w:vertAlign w:val="superscript"/>
            <w:lang w:val="en-US"/>
          </w:rPr>
          <w:t>1</w:t>
        </w:r>
      </w:hyperlink>
      <w:r w:rsidR="00C552A8" w:rsidRPr="009F68E3">
        <w:rPr>
          <w:rFonts w:ascii="Times New Roman" w:eastAsia="Times New Roman" w:hAnsi="Times New Roman" w:cs="Times New Roman"/>
          <w:b/>
          <w:bCs/>
          <w:sz w:val="28"/>
          <w:szCs w:val="28"/>
          <w:vertAlign w:val="superscript"/>
          <w:lang w:val="en-US" w:eastAsia="ru-RU"/>
        </w:rPr>
        <w:t xml:space="preserve"> ] </w:t>
      </w:r>
      <w:r w:rsidR="00C552A8" w:rsidRPr="009F68E3">
        <w:rPr>
          <w:rFonts w:ascii="Times New Roman" w:eastAsia="Times New Roman" w:hAnsi="Times New Roman" w:cs="Times New Roman"/>
          <w:sz w:val="28"/>
          <w:szCs w:val="28"/>
          <w:lang w:val="en-US" w:eastAsia="ru-RU"/>
        </w:rPr>
        <w:t xml:space="preserve">; </w:t>
      </w:r>
      <w:hyperlink r:id="rId103" w:tooltip="Найти еще записи для этого автора" w:history="1">
        <w:r w:rsidR="00C552A8" w:rsidRPr="009F68E3">
          <w:rPr>
            <w:rStyle w:val="a4"/>
            <w:rFonts w:ascii="Times New Roman" w:hAnsi="Times New Roman" w:cs="Times New Roman"/>
            <w:color w:val="auto"/>
            <w:sz w:val="28"/>
            <w:szCs w:val="28"/>
            <w:u w:val="none"/>
            <w:lang w:val="en-US"/>
          </w:rPr>
          <w:t>Goldmaier, A</w:t>
        </w:r>
      </w:hyperlink>
      <w:r w:rsidR="00C552A8" w:rsidRPr="009F68E3">
        <w:rPr>
          <w:rFonts w:ascii="Times New Roman" w:eastAsia="Times New Roman" w:hAnsi="Times New Roman" w:cs="Times New Roman"/>
          <w:sz w:val="28"/>
          <w:szCs w:val="28"/>
          <w:lang w:val="en-US" w:eastAsia="ru-RU"/>
        </w:rPr>
        <w:t xml:space="preserve"> (Goldmaier, Alexander)</w:t>
      </w:r>
      <w:r w:rsidR="00C552A8" w:rsidRPr="009F68E3">
        <w:rPr>
          <w:rFonts w:ascii="Times New Roman" w:eastAsia="Times New Roman" w:hAnsi="Times New Roman" w:cs="Times New Roman"/>
          <w:b/>
          <w:bCs/>
          <w:sz w:val="28"/>
          <w:szCs w:val="28"/>
          <w:vertAlign w:val="superscript"/>
          <w:lang w:val="en-US" w:eastAsia="ru-RU"/>
        </w:rPr>
        <w:t xml:space="preserve">[ </w:t>
      </w:r>
      <w:hyperlink r:id="rId104" w:history="1">
        <w:r w:rsidR="00C552A8" w:rsidRPr="009F68E3">
          <w:rPr>
            <w:rStyle w:val="a4"/>
            <w:rFonts w:ascii="Times New Roman" w:hAnsi="Times New Roman" w:cs="Times New Roman"/>
            <w:b/>
            <w:bCs/>
            <w:color w:val="auto"/>
            <w:sz w:val="28"/>
            <w:szCs w:val="28"/>
            <w:u w:val="none"/>
            <w:vertAlign w:val="superscript"/>
            <w:lang w:val="en-US"/>
          </w:rPr>
          <w:t>1</w:t>
        </w:r>
      </w:hyperlink>
      <w:r w:rsidR="00C552A8" w:rsidRPr="009F68E3">
        <w:rPr>
          <w:rFonts w:ascii="Times New Roman" w:eastAsia="Times New Roman" w:hAnsi="Times New Roman" w:cs="Times New Roman"/>
          <w:b/>
          <w:bCs/>
          <w:sz w:val="28"/>
          <w:szCs w:val="28"/>
          <w:vertAlign w:val="superscript"/>
          <w:lang w:val="en-US" w:eastAsia="ru-RU"/>
        </w:rPr>
        <w:t xml:space="preserve"> ] </w:t>
      </w:r>
      <w:r w:rsidR="00C552A8" w:rsidRPr="009F68E3">
        <w:rPr>
          <w:rFonts w:ascii="Times New Roman" w:eastAsia="Times New Roman" w:hAnsi="Times New Roman" w:cs="Times New Roman"/>
          <w:sz w:val="28"/>
          <w:szCs w:val="28"/>
          <w:lang w:val="en-US" w:eastAsia="ru-RU"/>
        </w:rPr>
        <w:t>Disinfection for decentralized wastewater reuse in rural areas through wetlands and solar driven onsite chlorination SCIENCE OF THE TOTAL ENVIRONMENT</w:t>
      </w:r>
      <w:r w:rsidR="00C552A8" w:rsidRPr="009F68E3">
        <w:rPr>
          <w:rFonts w:ascii="Times New Roman" w:eastAsia="Times New Roman" w:hAnsi="Times New Roman" w:cs="Times New Roman"/>
          <w:sz w:val="28"/>
          <w:szCs w:val="28"/>
          <w:lang w:val="kk-KZ" w:eastAsia="ru-RU"/>
        </w:rPr>
        <w:t>.</w:t>
      </w:r>
      <w:r w:rsidR="00C552A8" w:rsidRPr="009F68E3">
        <w:rPr>
          <w:rFonts w:ascii="Times New Roman" w:eastAsia="Times New Roman" w:hAnsi="Times New Roman" w:cs="Times New Roman"/>
          <w:sz w:val="28"/>
          <w:szCs w:val="28"/>
          <w:lang w:eastAsia="ru-RU"/>
        </w:rPr>
        <w:t>Том</w:t>
      </w:r>
      <w:r w:rsidR="00C552A8" w:rsidRPr="009F68E3">
        <w:rPr>
          <w:rFonts w:ascii="Times New Roman" w:eastAsia="Times New Roman" w:hAnsi="Times New Roman" w:cs="Times New Roman"/>
          <w:sz w:val="28"/>
          <w:szCs w:val="28"/>
          <w:lang w:val="en-US" w:eastAsia="ru-RU"/>
        </w:rPr>
        <w:t xml:space="preserve">: 721 </w:t>
      </w:r>
      <w:r w:rsidR="00C552A8" w:rsidRPr="009F68E3">
        <w:rPr>
          <w:rFonts w:ascii="Times New Roman" w:eastAsia="Times New Roman" w:hAnsi="Times New Roman" w:cs="Times New Roman"/>
          <w:sz w:val="28"/>
          <w:szCs w:val="28"/>
          <w:lang w:val="kk-KZ" w:eastAsia="ru-RU"/>
        </w:rPr>
        <w:t>.</w:t>
      </w:r>
      <w:r w:rsidR="00C552A8" w:rsidRPr="009F68E3">
        <w:rPr>
          <w:rFonts w:ascii="Times New Roman" w:eastAsia="Times New Roman" w:hAnsi="Times New Roman" w:cs="Times New Roman"/>
          <w:sz w:val="28"/>
          <w:szCs w:val="28"/>
          <w:lang w:val="en-US" w:eastAsia="ru-RU"/>
        </w:rPr>
        <w:t>DOI: 10.1016/j.scitotenv.2020.137595</w:t>
      </w:r>
      <w:r w:rsidR="00C552A8" w:rsidRPr="009F68E3">
        <w:rPr>
          <w:rFonts w:ascii="Times New Roman" w:eastAsia="Times New Roman" w:hAnsi="Times New Roman" w:cs="Times New Roman"/>
          <w:sz w:val="28"/>
          <w:szCs w:val="28"/>
          <w:lang w:val="kk-KZ" w:eastAsia="ru-RU"/>
        </w:rPr>
        <w:t>.</w:t>
      </w:r>
      <w:r w:rsidR="00C552A8" w:rsidRPr="009F68E3">
        <w:rPr>
          <w:rFonts w:ascii="Times New Roman" w:eastAsia="Times New Roman" w:hAnsi="Times New Roman" w:cs="Times New Roman"/>
          <w:sz w:val="28"/>
          <w:szCs w:val="28"/>
          <w:lang w:val="en-US" w:eastAsia="ru-RU"/>
        </w:rPr>
        <w:t xml:space="preserve">  JUN 15 2020</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105" w:tooltip="Найти еще записи для этого автора" w:history="1">
        <w:r w:rsidR="00C552A8" w:rsidRPr="009F68E3">
          <w:rPr>
            <w:rStyle w:val="a4"/>
            <w:rFonts w:ascii="Times New Roman" w:hAnsi="Times New Roman" w:cs="Times New Roman"/>
            <w:color w:val="auto"/>
            <w:sz w:val="28"/>
            <w:szCs w:val="28"/>
            <w:u w:val="none"/>
            <w:lang w:val="en-US"/>
          </w:rPr>
          <w:t>Fernandez, DC</w:t>
        </w:r>
      </w:hyperlink>
      <w:r w:rsidR="00C552A8" w:rsidRPr="009F68E3">
        <w:rPr>
          <w:rFonts w:ascii="Times New Roman" w:eastAsia="Times New Roman" w:hAnsi="Times New Roman" w:cs="Times New Roman"/>
          <w:sz w:val="28"/>
          <w:szCs w:val="28"/>
          <w:lang w:val="en-US" w:eastAsia="ru-RU"/>
        </w:rPr>
        <w:t xml:space="preserve"> (Cicero Fernandez, D.)</w:t>
      </w:r>
      <w:r w:rsidR="00C552A8" w:rsidRPr="009F68E3">
        <w:rPr>
          <w:rFonts w:ascii="Times New Roman" w:eastAsia="Times New Roman" w:hAnsi="Times New Roman" w:cs="Times New Roman"/>
          <w:b/>
          <w:bCs/>
          <w:sz w:val="28"/>
          <w:szCs w:val="28"/>
          <w:vertAlign w:val="superscript"/>
          <w:lang w:val="en-US" w:eastAsia="ru-RU"/>
        </w:rPr>
        <w:t xml:space="preserve">[ </w:t>
      </w:r>
      <w:hyperlink r:id="rId106" w:history="1">
        <w:r w:rsidR="00C552A8" w:rsidRPr="009F68E3">
          <w:rPr>
            <w:rStyle w:val="a4"/>
            <w:rFonts w:ascii="Times New Roman" w:hAnsi="Times New Roman" w:cs="Times New Roman"/>
            <w:b/>
            <w:bCs/>
            <w:color w:val="auto"/>
            <w:sz w:val="28"/>
            <w:szCs w:val="28"/>
            <w:u w:val="none"/>
            <w:vertAlign w:val="superscript"/>
            <w:lang w:val="en-US"/>
          </w:rPr>
          <w:t>1</w:t>
        </w:r>
      </w:hyperlink>
      <w:r w:rsidR="00C552A8" w:rsidRPr="009F68E3">
        <w:rPr>
          <w:rFonts w:ascii="Times New Roman" w:eastAsia="Times New Roman" w:hAnsi="Times New Roman" w:cs="Times New Roman"/>
          <w:b/>
          <w:bCs/>
          <w:sz w:val="28"/>
          <w:szCs w:val="28"/>
          <w:vertAlign w:val="superscript"/>
          <w:lang w:val="en-US" w:eastAsia="ru-RU"/>
        </w:rPr>
        <w:t xml:space="preserve"> ] </w:t>
      </w:r>
      <w:r w:rsidR="00C552A8" w:rsidRPr="009F68E3">
        <w:rPr>
          <w:rFonts w:ascii="Times New Roman" w:eastAsia="Times New Roman" w:hAnsi="Times New Roman" w:cs="Times New Roman"/>
          <w:sz w:val="28"/>
          <w:szCs w:val="28"/>
          <w:lang w:val="en-US" w:eastAsia="ru-RU"/>
        </w:rPr>
        <w:t xml:space="preserve">; </w:t>
      </w:r>
      <w:hyperlink r:id="rId107" w:tooltip="Найти еще записи для этого автора" w:history="1">
        <w:r w:rsidR="00C552A8" w:rsidRPr="009F68E3">
          <w:rPr>
            <w:rStyle w:val="a4"/>
            <w:rFonts w:ascii="Times New Roman" w:hAnsi="Times New Roman" w:cs="Times New Roman"/>
            <w:color w:val="auto"/>
            <w:sz w:val="28"/>
            <w:szCs w:val="28"/>
            <w:u w:val="none"/>
            <w:lang w:val="en-US"/>
          </w:rPr>
          <w:t>Camargo, JAE</w:t>
        </w:r>
      </w:hyperlink>
      <w:r w:rsidR="00C552A8" w:rsidRPr="009F68E3">
        <w:rPr>
          <w:rFonts w:ascii="Times New Roman" w:eastAsia="Times New Roman" w:hAnsi="Times New Roman" w:cs="Times New Roman"/>
          <w:sz w:val="28"/>
          <w:szCs w:val="28"/>
          <w:lang w:val="en-US" w:eastAsia="ru-RU"/>
        </w:rPr>
        <w:t xml:space="preserve"> (Exposit Camargo, J. A.)</w:t>
      </w:r>
      <w:r w:rsidR="00C552A8" w:rsidRPr="009F68E3">
        <w:rPr>
          <w:rFonts w:ascii="Times New Roman" w:eastAsia="Times New Roman" w:hAnsi="Times New Roman" w:cs="Times New Roman"/>
          <w:b/>
          <w:bCs/>
          <w:sz w:val="28"/>
          <w:szCs w:val="28"/>
          <w:vertAlign w:val="superscript"/>
          <w:lang w:val="en-US" w:eastAsia="ru-RU"/>
        </w:rPr>
        <w:t xml:space="preserve">[ </w:t>
      </w:r>
      <w:hyperlink r:id="rId108" w:history="1">
        <w:r w:rsidR="00C552A8" w:rsidRPr="009F68E3">
          <w:rPr>
            <w:rStyle w:val="a4"/>
            <w:rFonts w:ascii="Times New Roman" w:hAnsi="Times New Roman" w:cs="Times New Roman"/>
            <w:b/>
            <w:bCs/>
            <w:color w:val="auto"/>
            <w:sz w:val="28"/>
            <w:szCs w:val="28"/>
            <w:u w:val="none"/>
            <w:vertAlign w:val="superscript"/>
            <w:lang w:val="en-US"/>
          </w:rPr>
          <w:t>1</w:t>
        </w:r>
      </w:hyperlink>
      <w:r w:rsidR="00C552A8" w:rsidRPr="009F68E3">
        <w:rPr>
          <w:rFonts w:ascii="Times New Roman" w:eastAsia="Times New Roman" w:hAnsi="Times New Roman" w:cs="Times New Roman"/>
          <w:b/>
          <w:bCs/>
          <w:sz w:val="28"/>
          <w:szCs w:val="28"/>
          <w:vertAlign w:val="superscript"/>
          <w:lang w:val="en-US" w:eastAsia="ru-RU"/>
        </w:rPr>
        <w:t xml:space="preserve"> ] </w:t>
      </w:r>
      <w:r w:rsidR="00C552A8" w:rsidRPr="009F68E3">
        <w:rPr>
          <w:rFonts w:ascii="Times New Roman" w:eastAsia="Times New Roman" w:hAnsi="Times New Roman" w:cs="Times New Roman"/>
          <w:sz w:val="28"/>
          <w:szCs w:val="28"/>
          <w:lang w:val="en-US" w:eastAsia="ru-RU"/>
        </w:rPr>
        <w:t xml:space="preserve">; </w:t>
      </w:r>
      <w:hyperlink r:id="rId109" w:tooltip="Найти еще записи для этого автора" w:history="1">
        <w:r w:rsidR="00C552A8" w:rsidRPr="009F68E3">
          <w:rPr>
            <w:rStyle w:val="a4"/>
            <w:rFonts w:ascii="Times New Roman" w:hAnsi="Times New Roman" w:cs="Times New Roman"/>
            <w:color w:val="auto"/>
            <w:sz w:val="28"/>
            <w:szCs w:val="28"/>
            <w:u w:val="none"/>
            <w:lang w:val="en-US"/>
          </w:rPr>
          <w:t>Fernandez, MP</w:t>
        </w:r>
      </w:hyperlink>
      <w:r w:rsidR="00C552A8" w:rsidRPr="009F68E3">
        <w:rPr>
          <w:rFonts w:ascii="Times New Roman" w:eastAsia="Times New Roman" w:hAnsi="Times New Roman" w:cs="Times New Roman"/>
          <w:sz w:val="28"/>
          <w:szCs w:val="28"/>
          <w:lang w:val="en-US" w:eastAsia="ru-RU"/>
        </w:rPr>
        <w:t xml:space="preserve"> (Pena Fernandez, M.)</w:t>
      </w:r>
      <w:r w:rsidR="00C552A8" w:rsidRPr="009F68E3">
        <w:rPr>
          <w:rFonts w:ascii="Times New Roman" w:eastAsia="Times New Roman" w:hAnsi="Times New Roman" w:cs="Times New Roman"/>
          <w:b/>
          <w:bCs/>
          <w:sz w:val="28"/>
          <w:szCs w:val="28"/>
          <w:vertAlign w:val="superscript"/>
          <w:lang w:val="en-US" w:eastAsia="ru-RU"/>
        </w:rPr>
        <w:t xml:space="preserve">[ </w:t>
      </w:r>
      <w:hyperlink r:id="rId110" w:history="1">
        <w:r w:rsidR="00C552A8" w:rsidRPr="009F68E3">
          <w:rPr>
            <w:rStyle w:val="a4"/>
            <w:rFonts w:ascii="Times New Roman" w:hAnsi="Times New Roman" w:cs="Times New Roman"/>
            <w:b/>
            <w:bCs/>
            <w:color w:val="auto"/>
            <w:sz w:val="28"/>
            <w:szCs w:val="28"/>
            <w:u w:val="none"/>
            <w:vertAlign w:val="superscript"/>
            <w:lang w:val="en-US"/>
          </w:rPr>
          <w:t>1</w:t>
        </w:r>
      </w:hyperlink>
      <w:r w:rsidR="00C552A8" w:rsidRPr="009F68E3">
        <w:rPr>
          <w:rFonts w:ascii="Times New Roman" w:eastAsia="Times New Roman" w:hAnsi="Times New Roman" w:cs="Times New Roman"/>
          <w:b/>
          <w:bCs/>
          <w:sz w:val="28"/>
          <w:szCs w:val="28"/>
          <w:vertAlign w:val="superscript"/>
          <w:lang w:val="en-US" w:eastAsia="ru-RU"/>
        </w:rPr>
        <w:t xml:space="preserve"> ] </w:t>
      </w:r>
      <w:r w:rsidR="00C552A8" w:rsidRPr="009F68E3">
        <w:rPr>
          <w:rFonts w:ascii="Times New Roman" w:eastAsia="Times New Roman" w:hAnsi="Times New Roman" w:cs="Times New Roman"/>
          <w:sz w:val="28"/>
          <w:szCs w:val="28"/>
          <w:lang w:val="en-US" w:eastAsia="ru-RU"/>
        </w:rPr>
        <w:t xml:space="preserve">; </w:t>
      </w:r>
      <w:hyperlink r:id="rId111" w:tooltip="Найти еще записи для этого автора" w:history="1">
        <w:r w:rsidR="00C552A8" w:rsidRPr="009F68E3">
          <w:rPr>
            <w:rStyle w:val="a4"/>
            <w:rFonts w:ascii="Times New Roman" w:hAnsi="Times New Roman" w:cs="Times New Roman"/>
            <w:color w:val="auto"/>
            <w:sz w:val="28"/>
            <w:szCs w:val="28"/>
            <w:u w:val="none"/>
            <w:lang w:val="en-US"/>
          </w:rPr>
          <w:t>Antizar-Ladislao, B</w:t>
        </w:r>
      </w:hyperlink>
      <w:r w:rsidR="00C552A8" w:rsidRPr="009F68E3">
        <w:rPr>
          <w:rFonts w:ascii="Times New Roman" w:eastAsia="Times New Roman" w:hAnsi="Times New Roman" w:cs="Times New Roman"/>
          <w:sz w:val="28"/>
          <w:szCs w:val="28"/>
          <w:lang w:val="en-US" w:eastAsia="ru-RU"/>
        </w:rPr>
        <w:t xml:space="preserve"> (Antizar-Ladislao, B.)</w:t>
      </w:r>
      <w:r w:rsidR="00C552A8" w:rsidRPr="009F68E3">
        <w:rPr>
          <w:rFonts w:ascii="Times New Roman" w:eastAsia="Times New Roman" w:hAnsi="Times New Roman" w:cs="Times New Roman"/>
          <w:b/>
          <w:bCs/>
          <w:sz w:val="28"/>
          <w:szCs w:val="28"/>
          <w:vertAlign w:val="superscript"/>
          <w:lang w:val="en-US" w:eastAsia="ru-RU"/>
        </w:rPr>
        <w:t xml:space="preserve">[ </w:t>
      </w:r>
      <w:hyperlink r:id="rId112" w:history="1">
        <w:r w:rsidR="00C552A8" w:rsidRPr="009F68E3">
          <w:rPr>
            <w:rStyle w:val="a4"/>
            <w:rFonts w:ascii="Times New Roman" w:hAnsi="Times New Roman" w:cs="Times New Roman"/>
            <w:b/>
            <w:bCs/>
            <w:color w:val="auto"/>
            <w:sz w:val="28"/>
            <w:szCs w:val="28"/>
            <w:u w:val="none"/>
            <w:vertAlign w:val="superscript"/>
            <w:lang w:val="en-US"/>
          </w:rPr>
          <w:t>1</w:t>
        </w:r>
      </w:hyperlink>
      <w:r w:rsidR="00C552A8" w:rsidRPr="009F68E3">
        <w:rPr>
          <w:rFonts w:ascii="Times New Roman" w:eastAsia="Times New Roman" w:hAnsi="Times New Roman" w:cs="Times New Roman"/>
          <w:b/>
          <w:bCs/>
          <w:sz w:val="28"/>
          <w:szCs w:val="28"/>
          <w:vertAlign w:val="superscript"/>
          <w:lang w:val="en-US" w:eastAsia="ru-RU"/>
        </w:rPr>
        <w:t>,</w:t>
      </w:r>
      <w:hyperlink r:id="rId113" w:history="1">
        <w:r w:rsidR="00C552A8" w:rsidRPr="009F68E3">
          <w:rPr>
            <w:rStyle w:val="a4"/>
            <w:rFonts w:ascii="Times New Roman" w:hAnsi="Times New Roman" w:cs="Times New Roman"/>
            <w:b/>
            <w:bCs/>
            <w:color w:val="auto"/>
            <w:sz w:val="28"/>
            <w:szCs w:val="28"/>
            <w:u w:val="none"/>
            <w:vertAlign w:val="superscript"/>
            <w:lang w:val="en-US"/>
          </w:rPr>
          <w:t>2</w:t>
        </w:r>
      </w:hyperlink>
      <w:r w:rsidR="00C552A8" w:rsidRPr="009F68E3">
        <w:rPr>
          <w:rFonts w:ascii="Times New Roman" w:eastAsia="Times New Roman" w:hAnsi="Times New Roman" w:cs="Times New Roman"/>
          <w:b/>
          <w:bCs/>
          <w:sz w:val="28"/>
          <w:szCs w:val="28"/>
          <w:vertAlign w:val="superscript"/>
          <w:lang w:val="en-US" w:eastAsia="ru-RU"/>
        </w:rPr>
        <w:t>,</w:t>
      </w:r>
      <w:hyperlink r:id="rId114" w:history="1">
        <w:r w:rsidR="00C552A8" w:rsidRPr="009F68E3">
          <w:rPr>
            <w:rStyle w:val="a4"/>
            <w:rFonts w:ascii="Times New Roman" w:hAnsi="Times New Roman" w:cs="Times New Roman"/>
            <w:b/>
            <w:bCs/>
            <w:color w:val="auto"/>
            <w:sz w:val="28"/>
            <w:szCs w:val="28"/>
            <w:u w:val="none"/>
            <w:vertAlign w:val="superscript"/>
            <w:lang w:val="en-US"/>
          </w:rPr>
          <w:t>3</w:t>
        </w:r>
      </w:hyperlink>
      <w:r w:rsidR="00C552A8" w:rsidRPr="009F68E3">
        <w:rPr>
          <w:rFonts w:ascii="Times New Roman" w:eastAsia="Times New Roman" w:hAnsi="Times New Roman" w:cs="Times New Roman"/>
          <w:b/>
          <w:bCs/>
          <w:sz w:val="28"/>
          <w:szCs w:val="28"/>
          <w:vertAlign w:val="superscript"/>
          <w:lang w:val="en-US" w:eastAsia="ru-RU"/>
        </w:rPr>
        <w:t xml:space="preserve"> ] </w:t>
      </w:r>
      <w:r w:rsidR="00C552A8" w:rsidRPr="009F68E3">
        <w:rPr>
          <w:rFonts w:ascii="Times New Roman" w:eastAsia="Times New Roman" w:hAnsi="Times New Roman" w:cs="Times New Roman"/>
          <w:sz w:val="28"/>
          <w:szCs w:val="28"/>
          <w:lang w:val="en-US" w:eastAsia="ru-RU"/>
        </w:rPr>
        <w:t>Carexpaniculata constructed wetland efficacy for stormwater, sewage and livestock wastewater treatment in rural settlements of mountain areas</w:t>
      </w:r>
      <w:r w:rsidR="00C552A8" w:rsidRPr="009F68E3">
        <w:rPr>
          <w:rFonts w:ascii="Times New Roman" w:eastAsia="Times New Roman" w:hAnsi="Times New Roman" w:cs="Times New Roman"/>
          <w:sz w:val="28"/>
          <w:szCs w:val="28"/>
          <w:lang w:val="kk-KZ" w:eastAsia="ru-RU"/>
        </w:rPr>
        <w:t xml:space="preserve">. </w:t>
      </w:r>
      <w:r w:rsidR="00C552A8" w:rsidRPr="009F68E3">
        <w:rPr>
          <w:rFonts w:ascii="Times New Roman" w:eastAsia="Times New Roman" w:hAnsi="Times New Roman" w:cs="Times New Roman"/>
          <w:sz w:val="28"/>
          <w:szCs w:val="28"/>
          <w:lang w:val="en-US" w:eastAsia="ru-RU"/>
        </w:rPr>
        <w:t>WATER SCIENCE AND TECHNOLOGY</w:t>
      </w:r>
      <w:r w:rsidR="00C552A8" w:rsidRPr="009F68E3">
        <w:rPr>
          <w:rFonts w:ascii="Times New Roman" w:eastAsia="Times New Roman" w:hAnsi="Times New Roman" w:cs="Times New Roman"/>
          <w:sz w:val="28"/>
          <w:szCs w:val="28"/>
          <w:lang w:val="kk-KZ" w:eastAsia="ru-RU"/>
        </w:rPr>
        <w:t xml:space="preserve">. </w:t>
      </w:r>
      <w:r w:rsidR="00C552A8" w:rsidRPr="009F68E3">
        <w:rPr>
          <w:rFonts w:ascii="Times New Roman" w:eastAsia="Times New Roman" w:hAnsi="Times New Roman" w:cs="Times New Roman"/>
          <w:sz w:val="28"/>
          <w:szCs w:val="28"/>
          <w:lang w:eastAsia="ru-RU"/>
        </w:rPr>
        <w:t>Том</w:t>
      </w:r>
      <w:r w:rsidR="00C552A8" w:rsidRPr="009F68E3">
        <w:rPr>
          <w:rFonts w:ascii="Times New Roman" w:eastAsia="Times New Roman" w:hAnsi="Times New Roman" w:cs="Times New Roman"/>
          <w:sz w:val="28"/>
          <w:szCs w:val="28"/>
          <w:lang w:val="en-US" w:eastAsia="ru-RU"/>
        </w:rPr>
        <w:t xml:space="preserve">: 79 </w:t>
      </w:r>
      <w:r w:rsidR="00C552A8" w:rsidRPr="009F68E3">
        <w:rPr>
          <w:rFonts w:ascii="Times New Roman" w:eastAsia="Times New Roman" w:hAnsi="Times New Roman" w:cs="Times New Roman"/>
          <w:sz w:val="28"/>
          <w:szCs w:val="28"/>
          <w:lang w:val="kk-KZ" w:eastAsia="ru-RU"/>
        </w:rPr>
        <w:t>. №</w:t>
      </w:r>
      <w:r w:rsidR="00C552A8" w:rsidRPr="009F68E3">
        <w:rPr>
          <w:rFonts w:ascii="Times New Roman" w:eastAsia="Times New Roman" w:hAnsi="Times New Roman" w:cs="Times New Roman"/>
          <w:sz w:val="28"/>
          <w:szCs w:val="28"/>
          <w:lang w:val="en-US" w:eastAsia="ru-RU"/>
        </w:rPr>
        <w:t xml:space="preserve"> 7</w:t>
      </w:r>
      <w:r w:rsidR="00C552A8" w:rsidRPr="009F68E3">
        <w:rPr>
          <w:rFonts w:ascii="Times New Roman" w:eastAsia="Times New Roman" w:hAnsi="Times New Roman" w:cs="Times New Roman"/>
          <w:sz w:val="28"/>
          <w:szCs w:val="28"/>
          <w:lang w:val="kk-KZ" w:eastAsia="ru-RU"/>
        </w:rPr>
        <w:t>.</w:t>
      </w:r>
      <w:r w:rsidR="00C552A8" w:rsidRPr="009F68E3">
        <w:rPr>
          <w:rFonts w:ascii="Times New Roman" w:eastAsia="Times New Roman" w:hAnsi="Times New Roman" w:cs="Times New Roman"/>
          <w:sz w:val="28"/>
          <w:szCs w:val="28"/>
          <w:lang w:eastAsia="ru-RU"/>
        </w:rPr>
        <w:t>Стр</w:t>
      </w:r>
      <w:r w:rsidR="00C552A8" w:rsidRPr="009F68E3">
        <w:rPr>
          <w:rFonts w:ascii="Times New Roman" w:eastAsia="Times New Roman" w:hAnsi="Times New Roman" w:cs="Times New Roman"/>
          <w:sz w:val="28"/>
          <w:szCs w:val="28"/>
          <w:lang w:val="en-US" w:eastAsia="ru-RU"/>
        </w:rPr>
        <w:t xml:space="preserve">.: 1338-1347 DOI: 10.2166/wst.2019.130 </w:t>
      </w:r>
    </w:p>
    <w:p w:rsidR="009F68E3" w:rsidRDefault="00C552A8"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F68E3">
        <w:rPr>
          <w:rFonts w:ascii="Times New Roman" w:eastAsia="Times New Roman" w:hAnsi="Times New Roman" w:cs="Times New Roman"/>
          <w:sz w:val="28"/>
          <w:szCs w:val="28"/>
          <w:lang w:eastAsia="ru-RU"/>
        </w:rPr>
        <w:t>Автор</w:t>
      </w:r>
      <w:r w:rsidRPr="009F68E3">
        <w:rPr>
          <w:rFonts w:ascii="Times New Roman" w:eastAsia="Times New Roman" w:hAnsi="Times New Roman" w:cs="Times New Roman"/>
          <w:sz w:val="28"/>
          <w:szCs w:val="28"/>
          <w:lang w:val="en-US" w:eastAsia="ru-RU"/>
        </w:rPr>
        <w:t>::</w:t>
      </w:r>
      <w:hyperlink r:id="rId115" w:tooltip="Найти еще записи для этого автора" w:history="1">
        <w:r w:rsidRPr="009F68E3">
          <w:rPr>
            <w:rStyle w:val="a4"/>
            <w:rFonts w:ascii="Times New Roman" w:hAnsi="Times New Roman" w:cs="Times New Roman"/>
            <w:color w:val="auto"/>
            <w:sz w:val="28"/>
            <w:szCs w:val="28"/>
            <w:u w:val="none"/>
            <w:lang w:val="en-US"/>
          </w:rPr>
          <w:t>Zhang, R</w:t>
        </w:r>
      </w:hyperlink>
      <w:r w:rsidRPr="009F68E3">
        <w:rPr>
          <w:rFonts w:ascii="Times New Roman" w:eastAsia="Times New Roman" w:hAnsi="Times New Roman" w:cs="Times New Roman"/>
          <w:sz w:val="28"/>
          <w:szCs w:val="28"/>
          <w:lang w:val="en-US" w:eastAsia="ru-RU"/>
        </w:rPr>
        <w:t xml:space="preserve"> (Zhang, Rui)</w:t>
      </w:r>
      <w:r w:rsidRPr="009F68E3">
        <w:rPr>
          <w:rFonts w:ascii="Times New Roman" w:eastAsia="Times New Roman" w:hAnsi="Times New Roman" w:cs="Times New Roman"/>
          <w:b/>
          <w:bCs/>
          <w:sz w:val="28"/>
          <w:szCs w:val="28"/>
          <w:vertAlign w:val="superscript"/>
          <w:lang w:val="en-US" w:eastAsia="ru-RU"/>
        </w:rPr>
        <w:t xml:space="preserve">[ </w:t>
      </w:r>
      <w:hyperlink r:id="rId116" w:history="1">
        <w:r w:rsidRPr="009F68E3">
          <w:rPr>
            <w:rStyle w:val="a4"/>
            <w:rFonts w:ascii="Times New Roman" w:hAnsi="Times New Roman" w:cs="Times New Roman"/>
            <w:b/>
            <w:bCs/>
            <w:color w:val="auto"/>
            <w:sz w:val="28"/>
            <w:szCs w:val="28"/>
            <w:u w:val="none"/>
            <w:vertAlign w:val="superscript"/>
            <w:lang w:val="en-US"/>
          </w:rPr>
          <w:t>1</w:t>
        </w:r>
      </w:hyperlink>
      <w:r w:rsidRPr="009F68E3">
        <w:rPr>
          <w:rFonts w:ascii="Times New Roman" w:eastAsia="Times New Roman" w:hAnsi="Times New Roman" w:cs="Times New Roman"/>
          <w:b/>
          <w:bCs/>
          <w:sz w:val="28"/>
          <w:szCs w:val="28"/>
          <w:vertAlign w:val="superscript"/>
          <w:lang w:val="en-US" w:eastAsia="ru-RU"/>
        </w:rPr>
        <w:t xml:space="preserve"> ] </w:t>
      </w:r>
      <w:r w:rsidRPr="009F68E3">
        <w:rPr>
          <w:rFonts w:ascii="Times New Roman" w:eastAsia="Times New Roman" w:hAnsi="Times New Roman" w:cs="Times New Roman"/>
          <w:sz w:val="28"/>
          <w:szCs w:val="28"/>
          <w:lang w:val="en-US" w:eastAsia="ru-RU"/>
        </w:rPr>
        <w:t xml:space="preserve">; </w:t>
      </w:r>
      <w:hyperlink r:id="rId117" w:tooltip="Найти еще записи для этого автора" w:history="1">
        <w:r w:rsidRPr="009F68E3">
          <w:rPr>
            <w:rStyle w:val="a4"/>
            <w:rFonts w:ascii="Times New Roman" w:hAnsi="Times New Roman" w:cs="Times New Roman"/>
            <w:color w:val="auto"/>
            <w:sz w:val="28"/>
            <w:szCs w:val="28"/>
            <w:u w:val="none"/>
            <w:lang w:val="en-US"/>
          </w:rPr>
          <w:t>Tang, MX</w:t>
        </w:r>
      </w:hyperlink>
      <w:r w:rsidRPr="009F68E3">
        <w:rPr>
          <w:rFonts w:ascii="Times New Roman" w:eastAsia="Times New Roman" w:hAnsi="Times New Roman" w:cs="Times New Roman"/>
          <w:sz w:val="28"/>
          <w:szCs w:val="28"/>
          <w:lang w:val="en-US" w:eastAsia="ru-RU"/>
        </w:rPr>
        <w:t xml:space="preserve"> (Tang, Mingxiaog)</w:t>
      </w:r>
      <w:r w:rsidRPr="009F68E3">
        <w:rPr>
          <w:rFonts w:ascii="Times New Roman" w:eastAsia="Times New Roman" w:hAnsi="Times New Roman" w:cs="Times New Roman"/>
          <w:b/>
          <w:bCs/>
          <w:sz w:val="28"/>
          <w:szCs w:val="28"/>
          <w:vertAlign w:val="superscript"/>
          <w:lang w:val="en-US" w:eastAsia="ru-RU"/>
        </w:rPr>
        <w:t xml:space="preserve">[ </w:t>
      </w:r>
      <w:hyperlink r:id="rId118" w:history="1">
        <w:r w:rsidRPr="009F68E3">
          <w:rPr>
            <w:rStyle w:val="a4"/>
            <w:rFonts w:ascii="Times New Roman" w:hAnsi="Times New Roman" w:cs="Times New Roman"/>
            <w:b/>
            <w:bCs/>
            <w:color w:val="auto"/>
            <w:sz w:val="28"/>
            <w:szCs w:val="28"/>
            <w:u w:val="none"/>
            <w:vertAlign w:val="superscript"/>
            <w:lang w:val="en-US"/>
          </w:rPr>
          <w:t>1</w:t>
        </w:r>
      </w:hyperlink>
      <w:r w:rsidRPr="009F68E3">
        <w:rPr>
          <w:rFonts w:ascii="Times New Roman" w:eastAsia="Times New Roman" w:hAnsi="Times New Roman" w:cs="Times New Roman"/>
          <w:b/>
          <w:bCs/>
          <w:sz w:val="28"/>
          <w:szCs w:val="28"/>
          <w:vertAlign w:val="superscript"/>
          <w:lang w:val="en-US" w:eastAsia="ru-RU"/>
        </w:rPr>
        <w:t xml:space="preserve"> ] </w:t>
      </w:r>
      <w:r w:rsidRPr="009F68E3">
        <w:rPr>
          <w:rFonts w:ascii="Times New Roman" w:eastAsia="Times New Roman" w:hAnsi="Times New Roman" w:cs="Times New Roman"/>
          <w:sz w:val="28"/>
          <w:szCs w:val="28"/>
          <w:lang w:val="en-US" w:eastAsia="ru-RU"/>
        </w:rPr>
        <w:t xml:space="preserve">; </w:t>
      </w:r>
      <w:hyperlink r:id="rId119" w:tooltip="Найти еще записи для этого автора" w:history="1">
        <w:r w:rsidRPr="009F68E3">
          <w:rPr>
            <w:rStyle w:val="a4"/>
            <w:rFonts w:ascii="Times New Roman" w:hAnsi="Times New Roman" w:cs="Times New Roman"/>
            <w:color w:val="auto"/>
            <w:sz w:val="28"/>
            <w:szCs w:val="28"/>
            <w:u w:val="none"/>
            <w:lang w:val="en-US"/>
          </w:rPr>
          <w:t>Pu, YW</w:t>
        </w:r>
      </w:hyperlink>
      <w:r w:rsidRPr="009F68E3">
        <w:rPr>
          <w:rFonts w:ascii="Times New Roman" w:eastAsia="Times New Roman" w:hAnsi="Times New Roman" w:cs="Times New Roman"/>
          <w:sz w:val="28"/>
          <w:szCs w:val="28"/>
          <w:lang w:val="en-US" w:eastAsia="ru-RU"/>
        </w:rPr>
        <w:t xml:space="preserve"> (Pu, Yuewu)</w:t>
      </w:r>
      <w:r w:rsidRPr="009F68E3">
        <w:rPr>
          <w:rFonts w:ascii="Times New Roman" w:eastAsia="Times New Roman" w:hAnsi="Times New Roman" w:cs="Times New Roman"/>
          <w:b/>
          <w:bCs/>
          <w:sz w:val="28"/>
          <w:szCs w:val="28"/>
          <w:vertAlign w:val="superscript"/>
          <w:lang w:val="en-US" w:eastAsia="ru-RU"/>
        </w:rPr>
        <w:t xml:space="preserve">[ </w:t>
      </w:r>
      <w:hyperlink r:id="rId120" w:history="1">
        <w:r w:rsidRPr="009F68E3">
          <w:rPr>
            <w:rStyle w:val="a4"/>
            <w:rFonts w:ascii="Times New Roman" w:hAnsi="Times New Roman" w:cs="Times New Roman"/>
            <w:b/>
            <w:bCs/>
            <w:color w:val="auto"/>
            <w:sz w:val="28"/>
            <w:szCs w:val="28"/>
            <w:u w:val="none"/>
            <w:vertAlign w:val="superscript"/>
            <w:lang w:val="en-US"/>
          </w:rPr>
          <w:t>1</w:t>
        </w:r>
      </w:hyperlink>
      <w:r w:rsidRPr="009F68E3">
        <w:rPr>
          <w:rFonts w:ascii="Times New Roman" w:eastAsia="Times New Roman" w:hAnsi="Times New Roman" w:cs="Times New Roman"/>
          <w:b/>
          <w:bCs/>
          <w:sz w:val="28"/>
          <w:szCs w:val="28"/>
          <w:vertAlign w:val="superscript"/>
          <w:lang w:val="en-US" w:eastAsia="ru-RU"/>
        </w:rPr>
        <w:t xml:space="preserve"> ] </w:t>
      </w:r>
      <w:r w:rsidRPr="009F68E3">
        <w:rPr>
          <w:rFonts w:ascii="Times New Roman" w:eastAsia="Times New Roman" w:hAnsi="Times New Roman" w:cs="Times New Roman"/>
          <w:sz w:val="28"/>
          <w:szCs w:val="28"/>
          <w:lang w:val="en-US" w:eastAsia="ru-RU"/>
        </w:rPr>
        <w:t xml:space="preserve">Performance and Microbial Community of Novel Three-Stage Waterfall Aeration Grooves Biofilm Reactor for Treating Decentralized Wastewater in Rural Areas ENVIRONMENTAL ENGINEERING SCIENCE </w:t>
      </w:r>
      <w:r w:rsidRPr="009F68E3">
        <w:rPr>
          <w:rFonts w:ascii="Times New Roman" w:eastAsia="Times New Roman" w:hAnsi="Times New Roman" w:cs="Times New Roman"/>
          <w:sz w:val="28"/>
          <w:szCs w:val="28"/>
          <w:lang w:eastAsia="ru-RU"/>
        </w:rPr>
        <w:t>Том</w:t>
      </w:r>
      <w:r w:rsidRPr="009F68E3">
        <w:rPr>
          <w:rFonts w:ascii="Times New Roman" w:eastAsia="Times New Roman" w:hAnsi="Times New Roman" w:cs="Times New Roman"/>
          <w:sz w:val="28"/>
          <w:szCs w:val="28"/>
          <w:lang w:val="en-US" w:eastAsia="ru-RU"/>
        </w:rPr>
        <w:t>: 36</w:t>
      </w:r>
      <w:r w:rsidRPr="009F68E3">
        <w:rPr>
          <w:rFonts w:ascii="Times New Roman" w:eastAsia="Times New Roman" w:hAnsi="Times New Roman" w:cs="Times New Roman"/>
          <w:sz w:val="28"/>
          <w:szCs w:val="28"/>
          <w:lang w:val="kk-KZ" w:eastAsia="ru-RU"/>
        </w:rPr>
        <w:t>. №</w:t>
      </w:r>
      <w:r w:rsidRPr="009F68E3">
        <w:rPr>
          <w:rFonts w:ascii="Times New Roman" w:eastAsia="Times New Roman" w:hAnsi="Times New Roman" w:cs="Times New Roman"/>
          <w:sz w:val="28"/>
          <w:szCs w:val="28"/>
          <w:lang w:val="en-US" w:eastAsia="ru-RU"/>
        </w:rPr>
        <w:t xml:space="preserve"> 1</w:t>
      </w:r>
      <w:r w:rsidRPr="009F68E3">
        <w:rPr>
          <w:rFonts w:ascii="Times New Roman" w:eastAsia="Times New Roman" w:hAnsi="Times New Roman" w:cs="Times New Roman"/>
          <w:sz w:val="28"/>
          <w:szCs w:val="28"/>
          <w:lang w:val="kk-KZ" w:eastAsia="ru-RU"/>
        </w:rPr>
        <w:t xml:space="preserve">. </w:t>
      </w:r>
      <w:r w:rsidRPr="009F68E3">
        <w:rPr>
          <w:rFonts w:ascii="Times New Roman" w:eastAsia="Times New Roman" w:hAnsi="Times New Roman" w:cs="Times New Roman"/>
          <w:sz w:val="28"/>
          <w:szCs w:val="28"/>
          <w:lang w:eastAsia="ru-RU"/>
        </w:rPr>
        <w:t>Стр</w:t>
      </w:r>
      <w:r w:rsidRPr="009F68E3">
        <w:rPr>
          <w:rFonts w:ascii="Times New Roman" w:eastAsia="Times New Roman" w:hAnsi="Times New Roman" w:cs="Times New Roman"/>
          <w:sz w:val="28"/>
          <w:szCs w:val="28"/>
          <w:lang w:val="en-US" w:eastAsia="ru-RU"/>
        </w:rPr>
        <w:t xml:space="preserve">.: 35-42 </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121" w:tooltip="Найти еще записи для этого автора" w:history="1">
        <w:r w:rsidR="00C552A8" w:rsidRPr="009F68E3">
          <w:rPr>
            <w:rStyle w:val="a4"/>
            <w:rFonts w:ascii="Times New Roman" w:hAnsi="Times New Roman" w:cs="Times New Roman"/>
            <w:color w:val="auto"/>
            <w:sz w:val="28"/>
            <w:szCs w:val="28"/>
            <w:u w:val="none"/>
            <w:lang w:val="en-US"/>
          </w:rPr>
          <w:t>Elfanssi, S</w:t>
        </w:r>
      </w:hyperlink>
      <w:r w:rsidR="00C552A8" w:rsidRPr="009F68E3">
        <w:rPr>
          <w:rFonts w:ascii="Times New Roman" w:eastAsia="Times New Roman" w:hAnsi="Times New Roman" w:cs="Times New Roman"/>
          <w:sz w:val="28"/>
          <w:szCs w:val="28"/>
          <w:lang w:val="en-US" w:eastAsia="ru-RU"/>
        </w:rPr>
        <w:t xml:space="preserve"> (Elfanssi, Saloua)</w:t>
      </w:r>
      <w:r w:rsidR="00C552A8" w:rsidRPr="009F68E3">
        <w:rPr>
          <w:rFonts w:ascii="Times New Roman" w:eastAsia="Times New Roman" w:hAnsi="Times New Roman" w:cs="Times New Roman"/>
          <w:b/>
          <w:bCs/>
          <w:sz w:val="28"/>
          <w:szCs w:val="28"/>
          <w:vertAlign w:val="superscript"/>
          <w:lang w:val="en-US" w:eastAsia="ru-RU"/>
        </w:rPr>
        <w:t xml:space="preserve">[ </w:t>
      </w:r>
      <w:hyperlink r:id="rId122" w:history="1">
        <w:r w:rsidR="00C552A8" w:rsidRPr="009F68E3">
          <w:rPr>
            <w:rStyle w:val="a4"/>
            <w:rFonts w:ascii="Times New Roman" w:hAnsi="Times New Roman" w:cs="Times New Roman"/>
            <w:b/>
            <w:bCs/>
            <w:color w:val="auto"/>
            <w:sz w:val="28"/>
            <w:szCs w:val="28"/>
            <w:u w:val="none"/>
            <w:vertAlign w:val="superscript"/>
            <w:lang w:val="en-US"/>
          </w:rPr>
          <w:t>1</w:t>
        </w:r>
      </w:hyperlink>
      <w:r w:rsidR="00C552A8" w:rsidRPr="009F68E3">
        <w:rPr>
          <w:rFonts w:ascii="Times New Roman" w:eastAsia="Times New Roman" w:hAnsi="Times New Roman" w:cs="Times New Roman"/>
          <w:b/>
          <w:bCs/>
          <w:sz w:val="28"/>
          <w:szCs w:val="28"/>
          <w:vertAlign w:val="superscript"/>
          <w:lang w:val="en-US" w:eastAsia="ru-RU"/>
        </w:rPr>
        <w:t>,</w:t>
      </w:r>
      <w:hyperlink r:id="rId123" w:history="1">
        <w:r w:rsidR="00C552A8" w:rsidRPr="009F68E3">
          <w:rPr>
            <w:rStyle w:val="a4"/>
            <w:rFonts w:ascii="Times New Roman" w:hAnsi="Times New Roman" w:cs="Times New Roman"/>
            <w:b/>
            <w:bCs/>
            <w:color w:val="auto"/>
            <w:sz w:val="28"/>
            <w:szCs w:val="28"/>
            <w:u w:val="none"/>
            <w:vertAlign w:val="superscript"/>
            <w:lang w:val="en-US"/>
          </w:rPr>
          <w:t>2</w:t>
        </w:r>
      </w:hyperlink>
      <w:r w:rsidR="00C552A8" w:rsidRPr="009F68E3">
        <w:rPr>
          <w:rFonts w:ascii="Times New Roman" w:eastAsia="Times New Roman" w:hAnsi="Times New Roman" w:cs="Times New Roman"/>
          <w:b/>
          <w:bCs/>
          <w:sz w:val="28"/>
          <w:szCs w:val="28"/>
          <w:vertAlign w:val="superscript"/>
          <w:lang w:val="en-US" w:eastAsia="ru-RU"/>
        </w:rPr>
        <w:t xml:space="preserve"> ] </w:t>
      </w:r>
      <w:r w:rsidR="00C552A8" w:rsidRPr="009F68E3">
        <w:rPr>
          <w:rFonts w:ascii="Times New Roman" w:eastAsia="Times New Roman" w:hAnsi="Times New Roman" w:cs="Times New Roman"/>
          <w:sz w:val="28"/>
          <w:szCs w:val="28"/>
          <w:lang w:val="en-US" w:eastAsia="ru-RU"/>
        </w:rPr>
        <w:t xml:space="preserve">; </w:t>
      </w:r>
      <w:hyperlink r:id="rId124" w:tooltip="Найти еще записи для этого автора" w:history="1">
        <w:r w:rsidR="00C552A8" w:rsidRPr="009F68E3">
          <w:rPr>
            <w:rStyle w:val="a4"/>
            <w:rFonts w:ascii="Times New Roman" w:hAnsi="Times New Roman" w:cs="Times New Roman"/>
            <w:color w:val="auto"/>
            <w:sz w:val="28"/>
            <w:szCs w:val="28"/>
            <w:u w:val="none"/>
            <w:lang w:val="en-US"/>
          </w:rPr>
          <w:t>Ouazzani, N</w:t>
        </w:r>
      </w:hyperlink>
      <w:r w:rsidR="00C552A8" w:rsidRPr="009F68E3">
        <w:rPr>
          <w:rFonts w:ascii="Times New Roman" w:eastAsia="Times New Roman" w:hAnsi="Times New Roman" w:cs="Times New Roman"/>
          <w:sz w:val="28"/>
          <w:szCs w:val="28"/>
          <w:lang w:val="en-US" w:eastAsia="ru-RU"/>
        </w:rPr>
        <w:t xml:space="preserve"> (Ouazzani, Naaila)</w:t>
      </w:r>
      <w:r w:rsidR="00C552A8" w:rsidRPr="009F68E3">
        <w:rPr>
          <w:rFonts w:ascii="Times New Roman" w:eastAsia="Times New Roman" w:hAnsi="Times New Roman" w:cs="Times New Roman"/>
          <w:b/>
          <w:bCs/>
          <w:sz w:val="28"/>
          <w:szCs w:val="28"/>
          <w:vertAlign w:val="superscript"/>
          <w:lang w:val="en-US" w:eastAsia="ru-RU"/>
        </w:rPr>
        <w:t xml:space="preserve">[ </w:t>
      </w:r>
      <w:hyperlink r:id="rId125" w:history="1">
        <w:r w:rsidR="00C552A8" w:rsidRPr="009F68E3">
          <w:rPr>
            <w:rStyle w:val="a4"/>
            <w:rFonts w:ascii="Times New Roman" w:hAnsi="Times New Roman" w:cs="Times New Roman"/>
            <w:b/>
            <w:bCs/>
            <w:color w:val="auto"/>
            <w:sz w:val="28"/>
            <w:szCs w:val="28"/>
            <w:u w:val="none"/>
            <w:vertAlign w:val="superscript"/>
            <w:lang w:val="en-US"/>
          </w:rPr>
          <w:t>1</w:t>
        </w:r>
      </w:hyperlink>
      <w:r w:rsidR="00C552A8" w:rsidRPr="009F68E3">
        <w:rPr>
          <w:rFonts w:ascii="Times New Roman" w:eastAsia="Times New Roman" w:hAnsi="Times New Roman" w:cs="Times New Roman"/>
          <w:b/>
          <w:bCs/>
          <w:sz w:val="28"/>
          <w:szCs w:val="28"/>
          <w:vertAlign w:val="superscript"/>
          <w:lang w:val="en-US" w:eastAsia="ru-RU"/>
        </w:rPr>
        <w:t>,</w:t>
      </w:r>
      <w:hyperlink r:id="rId126" w:history="1">
        <w:r w:rsidR="00C552A8" w:rsidRPr="009F68E3">
          <w:rPr>
            <w:rStyle w:val="a4"/>
            <w:rFonts w:ascii="Times New Roman" w:hAnsi="Times New Roman" w:cs="Times New Roman"/>
            <w:b/>
            <w:bCs/>
            <w:color w:val="auto"/>
            <w:sz w:val="28"/>
            <w:szCs w:val="28"/>
            <w:u w:val="none"/>
            <w:vertAlign w:val="superscript"/>
            <w:lang w:val="en-US"/>
          </w:rPr>
          <w:t>2</w:t>
        </w:r>
      </w:hyperlink>
      <w:r w:rsidR="00C552A8" w:rsidRPr="009F68E3">
        <w:rPr>
          <w:rFonts w:ascii="Times New Roman" w:eastAsia="Times New Roman" w:hAnsi="Times New Roman" w:cs="Times New Roman"/>
          <w:b/>
          <w:bCs/>
          <w:sz w:val="28"/>
          <w:szCs w:val="28"/>
          <w:vertAlign w:val="superscript"/>
          <w:lang w:val="en-US" w:eastAsia="ru-RU"/>
        </w:rPr>
        <w:t xml:space="preserve"> ] </w:t>
      </w:r>
      <w:r w:rsidR="00C552A8" w:rsidRPr="009F68E3">
        <w:rPr>
          <w:rFonts w:ascii="Times New Roman" w:eastAsia="Times New Roman" w:hAnsi="Times New Roman" w:cs="Times New Roman"/>
          <w:sz w:val="28"/>
          <w:szCs w:val="28"/>
          <w:lang w:val="en-US" w:eastAsia="ru-RU"/>
        </w:rPr>
        <w:t xml:space="preserve">; </w:t>
      </w:r>
      <w:hyperlink r:id="rId127" w:tooltip="Найти еще записи для этого автора" w:history="1">
        <w:r w:rsidR="00C552A8" w:rsidRPr="009F68E3">
          <w:rPr>
            <w:rStyle w:val="a4"/>
            <w:rFonts w:ascii="Times New Roman" w:hAnsi="Times New Roman" w:cs="Times New Roman"/>
            <w:color w:val="auto"/>
            <w:sz w:val="28"/>
            <w:szCs w:val="28"/>
            <w:u w:val="none"/>
            <w:lang w:val="en-US"/>
          </w:rPr>
          <w:t>Latrach, L</w:t>
        </w:r>
      </w:hyperlink>
      <w:r w:rsidR="00C552A8" w:rsidRPr="009F68E3">
        <w:rPr>
          <w:rFonts w:ascii="Times New Roman" w:eastAsia="Times New Roman" w:hAnsi="Times New Roman" w:cs="Times New Roman"/>
          <w:sz w:val="28"/>
          <w:szCs w:val="28"/>
          <w:lang w:val="en-US" w:eastAsia="ru-RU"/>
        </w:rPr>
        <w:t xml:space="preserve"> (Latrach, Lahbib)</w:t>
      </w:r>
      <w:r w:rsidR="00C552A8" w:rsidRPr="009F68E3">
        <w:rPr>
          <w:rFonts w:ascii="Times New Roman" w:eastAsia="Times New Roman" w:hAnsi="Times New Roman" w:cs="Times New Roman"/>
          <w:b/>
          <w:bCs/>
          <w:sz w:val="28"/>
          <w:szCs w:val="28"/>
          <w:vertAlign w:val="superscript"/>
          <w:lang w:val="en-US" w:eastAsia="ru-RU"/>
        </w:rPr>
        <w:t xml:space="preserve">[ </w:t>
      </w:r>
      <w:hyperlink r:id="rId128" w:history="1">
        <w:r w:rsidR="00C552A8" w:rsidRPr="009F68E3">
          <w:rPr>
            <w:rStyle w:val="a4"/>
            <w:rFonts w:ascii="Times New Roman" w:hAnsi="Times New Roman" w:cs="Times New Roman"/>
            <w:b/>
            <w:bCs/>
            <w:color w:val="auto"/>
            <w:sz w:val="28"/>
            <w:szCs w:val="28"/>
            <w:u w:val="none"/>
            <w:vertAlign w:val="superscript"/>
            <w:lang w:val="en-US"/>
          </w:rPr>
          <w:t>1</w:t>
        </w:r>
      </w:hyperlink>
      <w:r w:rsidR="00C552A8" w:rsidRPr="009F68E3">
        <w:rPr>
          <w:rFonts w:ascii="Times New Roman" w:eastAsia="Times New Roman" w:hAnsi="Times New Roman" w:cs="Times New Roman"/>
          <w:b/>
          <w:bCs/>
          <w:sz w:val="28"/>
          <w:szCs w:val="28"/>
          <w:vertAlign w:val="superscript"/>
          <w:lang w:val="en-US" w:eastAsia="ru-RU"/>
        </w:rPr>
        <w:t>,</w:t>
      </w:r>
      <w:hyperlink r:id="rId129" w:history="1">
        <w:r w:rsidR="00C552A8" w:rsidRPr="009F68E3">
          <w:rPr>
            <w:rStyle w:val="a4"/>
            <w:rFonts w:ascii="Times New Roman" w:hAnsi="Times New Roman" w:cs="Times New Roman"/>
            <w:b/>
            <w:bCs/>
            <w:color w:val="auto"/>
            <w:sz w:val="28"/>
            <w:szCs w:val="28"/>
            <w:u w:val="none"/>
            <w:vertAlign w:val="superscript"/>
            <w:lang w:val="en-US"/>
          </w:rPr>
          <w:t>2</w:t>
        </w:r>
      </w:hyperlink>
      <w:r w:rsidR="00C552A8" w:rsidRPr="009F68E3">
        <w:rPr>
          <w:rFonts w:ascii="Times New Roman" w:eastAsia="Times New Roman" w:hAnsi="Times New Roman" w:cs="Times New Roman"/>
          <w:b/>
          <w:bCs/>
          <w:sz w:val="28"/>
          <w:szCs w:val="28"/>
          <w:vertAlign w:val="superscript"/>
          <w:lang w:val="en-US" w:eastAsia="ru-RU"/>
        </w:rPr>
        <w:t xml:space="preserve"> ] </w:t>
      </w:r>
      <w:r w:rsidR="00C552A8" w:rsidRPr="009F68E3">
        <w:rPr>
          <w:rFonts w:ascii="Times New Roman" w:eastAsia="Times New Roman" w:hAnsi="Times New Roman" w:cs="Times New Roman"/>
          <w:sz w:val="28"/>
          <w:szCs w:val="28"/>
          <w:lang w:val="en-US" w:eastAsia="ru-RU"/>
        </w:rPr>
        <w:t xml:space="preserve">; </w:t>
      </w:r>
      <w:hyperlink r:id="rId130" w:tooltip="Найти еще записи для этого автора" w:history="1">
        <w:r w:rsidR="00C552A8" w:rsidRPr="009F68E3">
          <w:rPr>
            <w:rStyle w:val="a4"/>
            <w:rFonts w:ascii="Times New Roman" w:hAnsi="Times New Roman" w:cs="Times New Roman"/>
            <w:color w:val="auto"/>
            <w:sz w:val="28"/>
            <w:szCs w:val="28"/>
            <w:u w:val="none"/>
            <w:lang w:val="en-US"/>
          </w:rPr>
          <w:t>Hejjaj, A</w:t>
        </w:r>
      </w:hyperlink>
      <w:r w:rsidR="00C552A8" w:rsidRPr="009F68E3">
        <w:rPr>
          <w:rFonts w:ascii="Times New Roman" w:eastAsia="Times New Roman" w:hAnsi="Times New Roman" w:cs="Times New Roman"/>
          <w:sz w:val="28"/>
          <w:szCs w:val="28"/>
          <w:lang w:val="en-US" w:eastAsia="ru-RU"/>
        </w:rPr>
        <w:t xml:space="preserve"> (Hejjaj, Abdessamed)</w:t>
      </w:r>
      <w:r w:rsidR="00C552A8" w:rsidRPr="009F68E3">
        <w:rPr>
          <w:rFonts w:ascii="Times New Roman" w:eastAsia="Times New Roman" w:hAnsi="Times New Roman" w:cs="Times New Roman"/>
          <w:b/>
          <w:bCs/>
          <w:sz w:val="28"/>
          <w:szCs w:val="28"/>
          <w:vertAlign w:val="superscript"/>
          <w:lang w:val="en-US" w:eastAsia="ru-RU"/>
        </w:rPr>
        <w:t xml:space="preserve">[ </w:t>
      </w:r>
      <w:hyperlink r:id="rId131" w:history="1">
        <w:r w:rsidR="00C552A8" w:rsidRPr="009F68E3">
          <w:rPr>
            <w:rStyle w:val="a4"/>
            <w:rFonts w:ascii="Times New Roman" w:hAnsi="Times New Roman" w:cs="Times New Roman"/>
            <w:b/>
            <w:bCs/>
            <w:color w:val="auto"/>
            <w:sz w:val="28"/>
            <w:szCs w:val="28"/>
            <w:u w:val="none"/>
            <w:vertAlign w:val="superscript"/>
            <w:lang w:val="en-US"/>
          </w:rPr>
          <w:t>1</w:t>
        </w:r>
      </w:hyperlink>
      <w:r w:rsidR="00C552A8" w:rsidRPr="009F68E3">
        <w:rPr>
          <w:rFonts w:ascii="Times New Roman" w:eastAsia="Times New Roman" w:hAnsi="Times New Roman" w:cs="Times New Roman"/>
          <w:b/>
          <w:bCs/>
          <w:sz w:val="28"/>
          <w:szCs w:val="28"/>
          <w:vertAlign w:val="superscript"/>
          <w:lang w:val="en-US" w:eastAsia="ru-RU"/>
        </w:rPr>
        <w:t xml:space="preserve"> ] </w:t>
      </w:r>
      <w:r w:rsidR="00C552A8" w:rsidRPr="009F68E3">
        <w:rPr>
          <w:rFonts w:ascii="Times New Roman" w:eastAsia="Times New Roman" w:hAnsi="Times New Roman" w:cs="Times New Roman"/>
          <w:sz w:val="28"/>
          <w:szCs w:val="28"/>
          <w:lang w:val="en-US" w:eastAsia="ru-RU"/>
        </w:rPr>
        <w:t xml:space="preserve">; </w:t>
      </w:r>
      <w:hyperlink r:id="rId132" w:tooltip="Найти еще записи для этого автора" w:history="1">
        <w:r w:rsidR="00C552A8" w:rsidRPr="009F68E3">
          <w:rPr>
            <w:rStyle w:val="a4"/>
            <w:rFonts w:ascii="Times New Roman" w:hAnsi="Times New Roman" w:cs="Times New Roman"/>
            <w:color w:val="auto"/>
            <w:sz w:val="28"/>
            <w:szCs w:val="28"/>
            <w:u w:val="none"/>
            <w:lang w:val="en-US"/>
          </w:rPr>
          <w:t>Mandi, L</w:t>
        </w:r>
      </w:hyperlink>
      <w:r w:rsidR="00C552A8" w:rsidRPr="009F68E3">
        <w:rPr>
          <w:rFonts w:ascii="Times New Roman" w:eastAsia="Times New Roman" w:hAnsi="Times New Roman" w:cs="Times New Roman"/>
          <w:sz w:val="28"/>
          <w:szCs w:val="28"/>
          <w:lang w:val="en-US" w:eastAsia="ru-RU"/>
        </w:rPr>
        <w:t xml:space="preserve"> (Mandi, Laila)</w:t>
      </w:r>
      <w:r w:rsidR="00C552A8" w:rsidRPr="009F68E3">
        <w:rPr>
          <w:rFonts w:ascii="Times New Roman" w:eastAsia="Times New Roman" w:hAnsi="Times New Roman" w:cs="Times New Roman"/>
          <w:b/>
          <w:bCs/>
          <w:sz w:val="28"/>
          <w:szCs w:val="28"/>
          <w:vertAlign w:val="superscript"/>
          <w:lang w:val="en-US" w:eastAsia="ru-RU"/>
        </w:rPr>
        <w:t xml:space="preserve">[ </w:t>
      </w:r>
      <w:hyperlink r:id="rId133" w:history="1">
        <w:r w:rsidR="00C552A8" w:rsidRPr="009F68E3">
          <w:rPr>
            <w:rStyle w:val="a4"/>
            <w:rFonts w:ascii="Times New Roman" w:hAnsi="Times New Roman" w:cs="Times New Roman"/>
            <w:b/>
            <w:bCs/>
            <w:color w:val="auto"/>
            <w:sz w:val="28"/>
            <w:szCs w:val="28"/>
            <w:u w:val="none"/>
            <w:vertAlign w:val="superscript"/>
            <w:lang w:val="en-US"/>
          </w:rPr>
          <w:t>1</w:t>
        </w:r>
      </w:hyperlink>
      <w:r w:rsidR="00C552A8" w:rsidRPr="009F68E3">
        <w:rPr>
          <w:rFonts w:ascii="Times New Roman" w:eastAsia="Times New Roman" w:hAnsi="Times New Roman" w:cs="Times New Roman"/>
          <w:b/>
          <w:bCs/>
          <w:sz w:val="28"/>
          <w:szCs w:val="28"/>
          <w:vertAlign w:val="superscript"/>
          <w:lang w:val="en-US" w:eastAsia="ru-RU"/>
        </w:rPr>
        <w:t>,</w:t>
      </w:r>
      <w:hyperlink r:id="rId134" w:history="1">
        <w:r w:rsidR="00C552A8" w:rsidRPr="009F68E3">
          <w:rPr>
            <w:rStyle w:val="a4"/>
            <w:rFonts w:ascii="Times New Roman" w:hAnsi="Times New Roman" w:cs="Times New Roman"/>
            <w:b/>
            <w:bCs/>
            <w:color w:val="auto"/>
            <w:sz w:val="28"/>
            <w:szCs w:val="28"/>
            <w:u w:val="none"/>
            <w:vertAlign w:val="superscript"/>
            <w:lang w:val="en-US"/>
          </w:rPr>
          <w:t>2</w:t>
        </w:r>
      </w:hyperlink>
      <w:r w:rsidR="00C552A8" w:rsidRPr="009F68E3">
        <w:rPr>
          <w:rFonts w:ascii="Times New Roman" w:eastAsia="Times New Roman" w:hAnsi="Times New Roman" w:cs="Times New Roman"/>
          <w:b/>
          <w:bCs/>
          <w:sz w:val="28"/>
          <w:szCs w:val="28"/>
          <w:vertAlign w:val="superscript"/>
          <w:lang w:val="en-US" w:eastAsia="ru-RU"/>
        </w:rPr>
        <w:t xml:space="preserve"> ] </w:t>
      </w:r>
      <w:r w:rsidR="00C552A8" w:rsidRPr="009F68E3">
        <w:rPr>
          <w:rFonts w:ascii="Times New Roman" w:eastAsia="Times New Roman" w:hAnsi="Times New Roman" w:cs="Times New Roman"/>
          <w:sz w:val="28"/>
          <w:szCs w:val="28"/>
          <w:lang w:val="en-US" w:eastAsia="ru-RU"/>
        </w:rPr>
        <w:t>Phytoremediation of domestic wastewater using a hybrid constructed wetland in mountainous rural area</w:t>
      </w:r>
      <w:r w:rsidR="00C552A8" w:rsidRPr="009F68E3">
        <w:rPr>
          <w:rFonts w:ascii="Times New Roman" w:eastAsia="Times New Roman" w:hAnsi="Times New Roman" w:cs="Times New Roman"/>
          <w:sz w:val="28"/>
          <w:szCs w:val="28"/>
          <w:lang w:val="kk-KZ" w:eastAsia="ru-RU"/>
        </w:rPr>
        <w:t>.</w:t>
      </w:r>
      <w:r w:rsidR="00C552A8" w:rsidRPr="009F68E3">
        <w:rPr>
          <w:rFonts w:ascii="Times New Roman" w:eastAsia="Times New Roman" w:hAnsi="Times New Roman" w:cs="Times New Roman"/>
          <w:sz w:val="28"/>
          <w:szCs w:val="28"/>
          <w:lang w:val="en-US" w:eastAsia="ru-RU"/>
        </w:rPr>
        <w:t xml:space="preserve"> INTERNATIONAL JOURNAL OF PHYTOREMEDIATION</w:t>
      </w:r>
      <w:r w:rsidR="00C552A8" w:rsidRPr="009F68E3">
        <w:rPr>
          <w:rFonts w:ascii="Times New Roman" w:eastAsia="Times New Roman" w:hAnsi="Times New Roman" w:cs="Times New Roman"/>
          <w:sz w:val="28"/>
          <w:szCs w:val="28"/>
          <w:lang w:val="kk-KZ" w:eastAsia="ru-RU"/>
        </w:rPr>
        <w:t xml:space="preserve">. </w:t>
      </w:r>
      <w:r w:rsidR="00C552A8" w:rsidRPr="009F68E3">
        <w:rPr>
          <w:rFonts w:ascii="Times New Roman" w:eastAsia="Times New Roman" w:hAnsi="Times New Roman" w:cs="Times New Roman"/>
          <w:sz w:val="28"/>
          <w:szCs w:val="28"/>
          <w:lang w:eastAsia="ru-RU"/>
        </w:rPr>
        <w:t>Том</w:t>
      </w:r>
      <w:r w:rsidR="00C552A8" w:rsidRPr="009F68E3">
        <w:rPr>
          <w:rFonts w:ascii="Times New Roman" w:eastAsia="Times New Roman" w:hAnsi="Times New Roman" w:cs="Times New Roman"/>
          <w:sz w:val="28"/>
          <w:szCs w:val="28"/>
          <w:lang w:val="en-US" w:eastAsia="ru-RU"/>
        </w:rPr>
        <w:t>: 20</w:t>
      </w:r>
      <w:r w:rsidR="00C552A8" w:rsidRPr="009F68E3">
        <w:rPr>
          <w:rFonts w:ascii="Times New Roman" w:eastAsia="Times New Roman" w:hAnsi="Times New Roman" w:cs="Times New Roman"/>
          <w:sz w:val="28"/>
          <w:szCs w:val="28"/>
          <w:lang w:val="kk-KZ" w:eastAsia="ru-RU"/>
        </w:rPr>
        <w:t xml:space="preserve">. </w:t>
      </w:r>
      <w:r w:rsidR="00C552A8" w:rsidRPr="009F68E3">
        <w:rPr>
          <w:rFonts w:ascii="Times New Roman" w:eastAsia="Times New Roman" w:hAnsi="Times New Roman" w:cs="Times New Roman"/>
          <w:sz w:val="28"/>
          <w:szCs w:val="28"/>
          <w:lang w:eastAsia="ru-RU"/>
        </w:rPr>
        <w:t>Выпуск</w:t>
      </w:r>
      <w:r w:rsidR="00C552A8" w:rsidRPr="009F68E3">
        <w:rPr>
          <w:rFonts w:ascii="Times New Roman" w:eastAsia="Times New Roman" w:hAnsi="Times New Roman" w:cs="Times New Roman"/>
          <w:sz w:val="28"/>
          <w:szCs w:val="28"/>
          <w:lang w:val="en-US" w:eastAsia="ru-RU"/>
        </w:rPr>
        <w:t>: 1</w:t>
      </w:r>
      <w:r w:rsidR="00C552A8" w:rsidRPr="009F68E3">
        <w:rPr>
          <w:rFonts w:ascii="Times New Roman" w:eastAsia="Times New Roman" w:hAnsi="Times New Roman" w:cs="Times New Roman"/>
          <w:sz w:val="28"/>
          <w:szCs w:val="28"/>
          <w:lang w:val="kk-KZ" w:eastAsia="ru-RU"/>
        </w:rPr>
        <w:t xml:space="preserve">. </w:t>
      </w:r>
      <w:r w:rsidR="00C552A8" w:rsidRPr="009F68E3">
        <w:rPr>
          <w:rFonts w:ascii="Times New Roman" w:eastAsia="Times New Roman" w:hAnsi="Times New Roman" w:cs="Times New Roman"/>
          <w:sz w:val="28"/>
          <w:szCs w:val="28"/>
          <w:lang w:eastAsia="ru-RU"/>
        </w:rPr>
        <w:t>Стр</w:t>
      </w:r>
      <w:r w:rsidR="00C552A8" w:rsidRPr="009F68E3">
        <w:rPr>
          <w:rFonts w:ascii="Times New Roman" w:eastAsia="Times New Roman" w:hAnsi="Times New Roman" w:cs="Times New Roman"/>
          <w:sz w:val="28"/>
          <w:szCs w:val="28"/>
          <w:lang w:val="en-US" w:eastAsia="ru-RU"/>
        </w:rPr>
        <w:t>.: 75-87</w:t>
      </w:r>
    </w:p>
    <w:p w:rsidR="009F68E3" w:rsidRDefault="00C552A8"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F68E3">
        <w:rPr>
          <w:rFonts w:ascii="Times New Roman" w:hAnsi="Times New Roman" w:cs="Times New Roman"/>
          <w:sz w:val="28"/>
          <w:szCs w:val="28"/>
        </w:rPr>
        <w:t xml:space="preserve"> Гигиенические требования к охране поверхностных в од» Текст.: СанПиН 2.1.5.980-2000. - изд. офиц. -М., 2001.</w:t>
      </w:r>
    </w:p>
    <w:p w:rsidR="009F68E3" w:rsidRDefault="00C552A8"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F68E3">
        <w:rPr>
          <w:rFonts w:ascii="Times New Roman" w:hAnsi="Times New Roman" w:cs="Times New Roman"/>
          <w:sz w:val="28"/>
          <w:szCs w:val="28"/>
        </w:rPr>
        <w:t>Жуков, H.H. Развитие жилищно-коммунального комплекса России Текст.// Водоснабжение и сан. техника. — 2002. — № 4. -С. 9 — 12.</w:t>
      </w:r>
    </w:p>
    <w:p w:rsidR="009F68E3" w:rsidRDefault="00C552A8"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F68E3">
        <w:rPr>
          <w:rFonts w:ascii="Times New Roman" w:hAnsi="Times New Roman" w:cs="Times New Roman"/>
          <w:sz w:val="28"/>
          <w:szCs w:val="28"/>
        </w:rPr>
        <w:t>Жуков, H.H. Актуальные задачи и проблемы обеспечения населения России питьевой водой Текст.// Водоснабжение и сан. техника. — 2000.-№4.-С. 10-13.</w:t>
      </w:r>
    </w:p>
    <w:p w:rsidR="009F68E3" w:rsidRDefault="00C552A8"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F68E3">
        <w:rPr>
          <w:rFonts w:ascii="Times New Roman" w:hAnsi="Times New Roman" w:cs="Times New Roman"/>
          <w:sz w:val="28"/>
          <w:szCs w:val="28"/>
        </w:rPr>
        <w:t>Онищенко, Г.Г. Эффективное обеззараживание воды — основа профилактики инфекционных заболеваний Текст. // Водоснабжение и сан. техника 2005. - № 12, ч.1. - С. 8-10.</w:t>
      </w:r>
    </w:p>
    <w:p w:rsidR="009F68E3" w:rsidRDefault="00C552A8"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F68E3">
        <w:rPr>
          <w:rFonts w:ascii="Times New Roman" w:hAnsi="Times New Roman" w:cs="Times New Roman"/>
          <w:sz w:val="28"/>
          <w:szCs w:val="28"/>
        </w:rPr>
        <w:t>Онищенко, Г.Г. Вода и здоровье Текст. // Экология и жизнь. — 1999. № 3. — С.65-67.</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135" w:tooltip="Показать сведения об авторе" w:history="1">
        <w:r w:rsidR="00600D77" w:rsidRPr="009F68E3">
          <w:rPr>
            <w:rStyle w:val="anchortext"/>
            <w:rFonts w:ascii="Times New Roman" w:hAnsi="Times New Roman" w:cs="Times New Roman"/>
            <w:sz w:val="28"/>
            <w:szCs w:val="28"/>
            <w:lang w:val="en-US"/>
          </w:rPr>
          <w:t>Guney, M.</w:t>
        </w:r>
        <w:r w:rsidR="00600D77" w:rsidRPr="009F68E3">
          <w:rPr>
            <w:rStyle w:val="anchortext"/>
            <w:rFonts w:ascii="Times New Roman" w:hAnsi="Times New Roman" w:cs="Times New Roman"/>
            <w:sz w:val="28"/>
            <w:szCs w:val="28"/>
            <w:vertAlign w:val="superscript"/>
            <w:lang w:val="en-US"/>
          </w:rPr>
          <w:t>a,b</w:t>
        </w:r>
      </w:hyperlink>
      <w:r w:rsidR="00600D77" w:rsidRPr="009F68E3">
        <w:rPr>
          <w:rFonts w:ascii="Times New Roman" w:hAnsi="Times New Roman" w:cs="Times New Roman"/>
          <w:sz w:val="28"/>
          <w:szCs w:val="28"/>
          <w:lang w:val="en-US"/>
        </w:rPr>
        <w:t xml:space="preserve">, </w:t>
      </w:r>
      <w:hyperlink r:id="rId136" w:tooltip="Показать сведения об авторе" w:history="1">
        <w:r w:rsidR="00600D77" w:rsidRPr="009F68E3">
          <w:rPr>
            <w:rStyle w:val="anchortext"/>
            <w:rFonts w:ascii="Times New Roman" w:hAnsi="Times New Roman" w:cs="Times New Roman"/>
            <w:sz w:val="28"/>
            <w:szCs w:val="28"/>
            <w:lang w:val="en-US"/>
          </w:rPr>
          <w:t>Akimzhanova, Z.</w:t>
        </w:r>
        <w:r w:rsidR="00600D77" w:rsidRPr="009F68E3">
          <w:rPr>
            <w:rStyle w:val="anchortext"/>
            <w:rFonts w:ascii="Times New Roman" w:hAnsi="Times New Roman" w:cs="Times New Roman"/>
            <w:sz w:val="28"/>
            <w:szCs w:val="28"/>
            <w:vertAlign w:val="superscript"/>
            <w:lang w:val="en-US"/>
          </w:rPr>
          <w:t>a,b</w:t>
        </w:r>
      </w:hyperlink>
      <w:r w:rsidR="00600D77" w:rsidRPr="009F68E3">
        <w:rPr>
          <w:rFonts w:ascii="Times New Roman" w:hAnsi="Times New Roman" w:cs="Times New Roman"/>
          <w:sz w:val="28"/>
          <w:szCs w:val="28"/>
          <w:lang w:val="en-US"/>
        </w:rPr>
        <w:t xml:space="preserve">, </w:t>
      </w:r>
      <w:hyperlink r:id="rId137" w:tooltip="Показать сведения об авторе" w:history="1">
        <w:r w:rsidR="00600D77" w:rsidRPr="009F68E3">
          <w:rPr>
            <w:rStyle w:val="anchortext"/>
            <w:rFonts w:ascii="Times New Roman" w:hAnsi="Times New Roman" w:cs="Times New Roman"/>
            <w:sz w:val="28"/>
            <w:szCs w:val="28"/>
            <w:lang w:val="en-US"/>
          </w:rPr>
          <w:t>Kumisbek, A.</w:t>
        </w:r>
        <w:r w:rsidR="00600D77" w:rsidRPr="009F68E3">
          <w:rPr>
            <w:rStyle w:val="anchortext"/>
            <w:rFonts w:ascii="Times New Roman" w:hAnsi="Times New Roman" w:cs="Times New Roman"/>
            <w:sz w:val="28"/>
            <w:szCs w:val="28"/>
            <w:vertAlign w:val="superscript"/>
            <w:lang w:val="en-US"/>
          </w:rPr>
          <w:t>a,b</w:t>
        </w:r>
      </w:hyperlink>
      <w:r w:rsidR="00600D77" w:rsidRPr="009F68E3">
        <w:rPr>
          <w:rFonts w:ascii="Times New Roman" w:hAnsi="Times New Roman" w:cs="Times New Roman"/>
          <w:sz w:val="28"/>
          <w:szCs w:val="28"/>
          <w:lang w:val="en-US"/>
        </w:rPr>
        <w:t xml:space="preserve">, </w:t>
      </w:r>
      <w:hyperlink r:id="rId138" w:tooltip="Показать сведения об авторе" w:history="1">
        <w:r w:rsidR="00600D77" w:rsidRPr="009F68E3">
          <w:rPr>
            <w:rStyle w:val="anchortext"/>
            <w:rFonts w:ascii="Times New Roman" w:hAnsi="Times New Roman" w:cs="Times New Roman"/>
            <w:sz w:val="28"/>
            <w:szCs w:val="28"/>
            <w:lang w:val="en-US"/>
          </w:rPr>
          <w:t>Beisova, K.</w:t>
        </w:r>
        <w:r w:rsidR="00600D77" w:rsidRPr="009F68E3">
          <w:rPr>
            <w:rStyle w:val="anchortext"/>
            <w:rFonts w:ascii="Times New Roman" w:hAnsi="Times New Roman" w:cs="Times New Roman"/>
            <w:sz w:val="28"/>
            <w:szCs w:val="28"/>
            <w:vertAlign w:val="superscript"/>
            <w:lang w:val="en-US"/>
          </w:rPr>
          <w:t>a,b</w:t>
        </w:r>
      </w:hyperlink>
      <w:r w:rsidR="00600D77" w:rsidRPr="009F68E3">
        <w:rPr>
          <w:rFonts w:ascii="Times New Roman" w:hAnsi="Times New Roman" w:cs="Times New Roman"/>
          <w:sz w:val="28"/>
          <w:szCs w:val="28"/>
          <w:lang w:val="en-US"/>
        </w:rPr>
        <w:t xml:space="preserve">, </w:t>
      </w:r>
      <w:hyperlink r:id="rId139" w:tooltip="Показать сведения об авторе" w:history="1">
        <w:r w:rsidR="00600D77" w:rsidRPr="009F68E3">
          <w:rPr>
            <w:rStyle w:val="anchortext"/>
            <w:rFonts w:ascii="Times New Roman" w:hAnsi="Times New Roman" w:cs="Times New Roman"/>
            <w:sz w:val="28"/>
            <w:szCs w:val="28"/>
            <w:lang w:val="en-US"/>
          </w:rPr>
          <w:t>Kismelyeva, S.</w:t>
        </w:r>
        <w:r w:rsidR="00600D77" w:rsidRPr="009F68E3">
          <w:rPr>
            <w:rStyle w:val="anchortext"/>
            <w:rFonts w:ascii="Times New Roman" w:hAnsi="Times New Roman" w:cs="Times New Roman"/>
            <w:sz w:val="28"/>
            <w:szCs w:val="28"/>
            <w:vertAlign w:val="superscript"/>
            <w:lang w:val="en-US"/>
          </w:rPr>
          <w:t>a,b</w:t>
        </w:r>
      </w:hyperlink>
      <w:r w:rsidR="00600D77" w:rsidRPr="009F68E3">
        <w:rPr>
          <w:rFonts w:ascii="Times New Roman" w:hAnsi="Times New Roman" w:cs="Times New Roman"/>
          <w:sz w:val="28"/>
          <w:szCs w:val="28"/>
          <w:lang w:val="en-US"/>
        </w:rPr>
        <w:t xml:space="preserve">, </w:t>
      </w:r>
      <w:hyperlink r:id="rId140" w:tooltip="Показать сведения об авторе" w:history="1">
        <w:r w:rsidR="00600D77" w:rsidRPr="009F68E3">
          <w:rPr>
            <w:rStyle w:val="anchortext"/>
            <w:rFonts w:ascii="Times New Roman" w:hAnsi="Times New Roman" w:cs="Times New Roman"/>
            <w:sz w:val="28"/>
            <w:szCs w:val="28"/>
            <w:lang w:val="en-US"/>
          </w:rPr>
          <w:t>Satayeva, A.</w:t>
        </w:r>
        <w:r w:rsidR="00600D77" w:rsidRPr="009F68E3">
          <w:rPr>
            <w:rStyle w:val="anchortext"/>
            <w:rFonts w:ascii="Times New Roman" w:hAnsi="Times New Roman" w:cs="Times New Roman"/>
            <w:sz w:val="28"/>
            <w:szCs w:val="28"/>
            <w:vertAlign w:val="superscript"/>
            <w:lang w:val="en-US"/>
          </w:rPr>
          <w:t>a,c</w:t>
        </w:r>
      </w:hyperlink>
      <w:r w:rsidR="00600D77" w:rsidRPr="009F68E3">
        <w:rPr>
          <w:rFonts w:ascii="Times New Roman" w:hAnsi="Times New Roman" w:cs="Times New Roman"/>
          <w:sz w:val="28"/>
          <w:szCs w:val="28"/>
          <w:lang w:val="en-US"/>
        </w:rPr>
        <w:t xml:space="preserve">, </w:t>
      </w:r>
      <w:hyperlink r:id="rId141" w:tooltip="Показать сведения об авторе" w:history="1">
        <w:r w:rsidR="00600D77" w:rsidRPr="009F68E3">
          <w:rPr>
            <w:rStyle w:val="anchortext"/>
            <w:rFonts w:ascii="Times New Roman" w:hAnsi="Times New Roman" w:cs="Times New Roman"/>
            <w:sz w:val="28"/>
            <w:szCs w:val="28"/>
            <w:lang w:val="en-US"/>
          </w:rPr>
          <w:t>Inglezakis, V.</w:t>
        </w:r>
        <w:r w:rsidR="00600D77" w:rsidRPr="009F68E3">
          <w:rPr>
            <w:rStyle w:val="anchortext"/>
            <w:rFonts w:ascii="Times New Roman" w:hAnsi="Times New Roman" w:cs="Times New Roman"/>
            <w:sz w:val="28"/>
            <w:szCs w:val="28"/>
            <w:vertAlign w:val="superscript"/>
            <w:lang w:val="en-US"/>
          </w:rPr>
          <w:t>d</w:t>
        </w:r>
      </w:hyperlink>
      <w:r w:rsidR="00600D77" w:rsidRPr="009F68E3">
        <w:rPr>
          <w:rFonts w:ascii="Times New Roman" w:hAnsi="Times New Roman" w:cs="Times New Roman"/>
          <w:sz w:val="28"/>
          <w:szCs w:val="28"/>
          <w:lang w:val="en-US"/>
        </w:rPr>
        <w:t xml:space="preserve">, </w:t>
      </w:r>
      <w:hyperlink r:id="rId142" w:tooltip="Показать сведения об авторе" w:history="1">
        <w:r w:rsidR="00600D77" w:rsidRPr="009F68E3">
          <w:rPr>
            <w:rStyle w:val="anchortext"/>
            <w:rFonts w:ascii="Times New Roman" w:hAnsi="Times New Roman" w:cs="Times New Roman"/>
            <w:sz w:val="28"/>
            <w:szCs w:val="28"/>
            <w:lang w:val="en-US"/>
          </w:rPr>
          <w:t>Karaca, F.</w:t>
        </w:r>
        <w:r w:rsidR="00600D77" w:rsidRPr="009F68E3">
          <w:rPr>
            <w:rStyle w:val="anchortext"/>
            <w:rFonts w:ascii="Times New Roman" w:hAnsi="Times New Roman" w:cs="Times New Roman"/>
            <w:sz w:val="28"/>
            <w:szCs w:val="28"/>
            <w:vertAlign w:val="superscript"/>
            <w:lang w:val="en-US"/>
          </w:rPr>
          <w:t>a,b</w:t>
        </w:r>
      </w:hyperlink>
      <w:r w:rsidR="00600D77" w:rsidRPr="009F68E3">
        <w:rPr>
          <w:rFonts w:ascii="Times New Roman" w:hAnsi="Times New Roman" w:cs="Times New Roman"/>
          <w:sz w:val="28"/>
          <w:szCs w:val="28"/>
          <w:vertAlign w:val="superscript"/>
          <w:lang w:val="en-US"/>
        </w:rPr>
        <w:t>a</w:t>
      </w:r>
      <w:r w:rsidR="00600D77" w:rsidRPr="009F68E3">
        <w:rPr>
          <w:rFonts w:ascii="Times New Roman" w:hAnsi="Times New Roman" w:cs="Times New Roman"/>
          <w:sz w:val="28"/>
          <w:szCs w:val="28"/>
          <w:lang w:val="en-US"/>
        </w:rPr>
        <w:t xml:space="preserve"> Mercury (HG) contaminated sites </w:t>
      </w:r>
      <w:r w:rsidR="00600D77" w:rsidRPr="009F68E3">
        <w:rPr>
          <w:rStyle w:val="scopustermhighlight"/>
          <w:rFonts w:ascii="Times New Roman" w:hAnsi="Times New Roman" w:cs="Times New Roman"/>
          <w:sz w:val="28"/>
          <w:szCs w:val="28"/>
          <w:lang w:val="en-US"/>
        </w:rPr>
        <w:t>inkazakhstan</w:t>
      </w:r>
      <w:r w:rsidR="00600D77" w:rsidRPr="009F68E3">
        <w:rPr>
          <w:rFonts w:ascii="Times New Roman" w:hAnsi="Times New Roman" w:cs="Times New Roman"/>
          <w:sz w:val="28"/>
          <w:szCs w:val="28"/>
          <w:lang w:val="en-US"/>
        </w:rPr>
        <w:t xml:space="preserve">: Review of current cases and site remediation responses(Review) </w:t>
      </w:r>
      <w:hyperlink r:id="rId143" w:tooltip="Перейти на страницу информации об этом источнике" w:history="1">
        <w:r w:rsidR="00600D77" w:rsidRPr="009F68E3">
          <w:rPr>
            <w:rStyle w:val="anchortext"/>
            <w:rFonts w:ascii="Times New Roman" w:hAnsi="Times New Roman" w:cs="Times New Roman"/>
            <w:sz w:val="28"/>
            <w:szCs w:val="28"/>
            <w:lang w:val="kk-KZ"/>
          </w:rPr>
          <w:t>Sustainability (Switzerland)</w:t>
        </w:r>
      </w:hyperlink>
      <w:r w:rsidR="00600D77" w:rsidRPr="009F68E3">
        <w:rPr>
          <w:rStyle w:val="marginleft1"/>
          <w:rFonts w:ascii="Times New Roman" w:hAnsi="Times New Roman" w:cs="Times New Roman"/>
          <w:sz w:val="28"/>
          <w:szCs w:val="28"/>
          <w:lang w:val="kk-KZ"/>
        </w:rPr>
        <w:t>Открытый доступ</w:t>
      </w:r>
      <w:r w:rsidR="00600D77" w:rsidRPr="009F68E3">
        <w:rPr>
          <w:rStyle w:val="list-group-item"/>
          <w:rFonts w:ascii="Times New Roman" w:hAnsi="Times New Roman" w:cs="Times New Roman"/>
          <w:sz w:val="28"/>
          <w:szCs w:val="28"/>
          <w:lang w:val="kk-KZ"/>
        </w:rPr>
        <w:t>Volume 12, Issue 21, 1 November 2020, Номер статьи 8983, Pages 1-31</w:t>
      </w:r>
    </w:p>
    <w:p w:rsidR="009F68E3" w:rsidRDefault="00D84423" w:rsidP="009F68E3">
      <w:pPr>
        <w:pStyle w:val="a9"/>
        <w:numPr>
          <w:ilvl w:val="0"/>
          <w:numId w:val="12"/>
        </w:numPr>
        <w:spacing w:after="0" w:line="240" w:lineRule="auto"/>
        <w:jc w:val="both"/>
        <w:textAlignment w:val="top"/>
        <w:rPr>
          <w:rStyle w:val="list-group-item"/>
          <w:rFonts w:ascii="Times New Roman" w:eastAsia="Times New Roman" w:hAnsi="Times New Roman" w:cs="Times New Roman"/>
          <w:color w:val="000000"/>
          <w:sz w:val="28"/>
          <w:szCs w:val="28"/>
          <w:lang w:val="kk-KZ" w:eastAsia="ru-RU"/>
        </w:rPr>
      </w:pPr>
      <w:hyperlink r:id="rId144" w:tooltip="Показать сведения об авторе" w:history="1">
        <w:r w:rsidR="00600D77" w:rsidRPr="009F68E3">
          <w:rPr>
            <w:rStyle w:val="anchortext"/>
            <w:rFonts w:ascii="Times New Roman" w:hAnsi="Times New Roman" w:cs="Times New Roman"/>
            <w:sz w:val="28"/>
            <w:szCs w:val="28"/>
            <w:lang w:val="en-US"/>
          </w:rPr>
          <w:t>Snow, D.D.</w:t>
        </w:r>
        <w:r w:rsidR="00600D77" w:rsidRPr="009F68E3">
          <w:rPr>
            <w:rStyle w:val="anchortext"/>
            <w:rFonts w:ascii="Times New Roman" w:hAnsi="Times New Roman" w:cs="Times New Roman"/>
            <w:sz w:val="28"/>
            <w:szCs w:val="28"/>
            <w:vertAlign w:val="superscript"/>
            <w:lang w:val="en-US"/>
          </w:rPr>
          <w:t>a</w:t>
        </w:r>
      </w:hyperlink>
      <w:r w:rsidR="00600D77" w:rsidRPr="009F68E3">
        <w:rPr>
          <w:rFonts w:ascii="Times New Roman" w:hAnsi="Times New Roman" w:cs="Times New Roman"/>
          <w:sz w:val="28"/>
          <w:szCs w:val="28"/>
          <w:lang w:val="en-US"/>
        </w:rPr>
        <w:t xml:space="preserve">, </w:t>
      </w:r>
      <w:hyperlink r:id="rId145" w:tooltip="Показать сведения об авторе" w:history="1">
        <w:r w:rsidR="00600D77" w:rsidRPr="009F68E3">
          <w:rPr>
            <w:rStyle w:val="anchortext"/>
            <w:rFonts w:ascii="Times New Roman" w:hAnsi="Times New Roman" w:cs="Times New Roman"/>
            <w:sz w:val="28"/>
            <w:szCs w:val="28"/>
            <w:lang w:val="en-US"/>
          </w:rPr>
          <w:t>Chakraborty, P.</w:t>
        </w:r>
        <w:r w:rsidR="00600D77" w:rsidRPr="009F68E3">
          <w:rPr>
            <w:rStyle w:val="anchortext"/>
            <w:rFonts w:ascii="Times New Roman" w:hAnsi="Times New Roman" w:cs="Times New Roman"/>
            <w:sz w:val="28"/>
            <w:szCs w:val="28"/>
            <w:vertAlign w:val="superscript"/>
            <w:lang w:val="en-US"/>
          </w:rPr>
          <w:t>b</w:t>
        </w:r>
      </w:hyperlink>
      <w:r w:rsidR="00600D77" w:rsidRPr="009F68E3">
        <w:rPr>
          <w:rFonts w:ascii="Times New Roman" w:hAnsi="Times New Roman" w:cs="Times New Roman"/>
          <w:sz w:val="28"/>
          <w:szCs w:val="28"/>
          <w:lang w:val="en-US"/>
        </w:rPr>
        <w:t xml:space="preserve">, </w:t>
      </w:r>
      <w:hyperlink r:id="rId146" w:tooltip="Показать сведения об авторе" w:history="1">
        <w:r w:rsidR="00600D77" w:rsidRPr="009F68E3">
          <w:rPr>
            <w:rStyle w:val="anchortext"/>
            <w:rFonts w:ascii="Times New Roman" w:hAnsi="Times New Roman" w:cs="Times New Roman"/>
            <w:sz w:val="28"/>
            <w:szCs w:val="28"/>
            <w:lang w:val="en-US"/>
          </w:rPr>
          <w:t>Uralbekov, B.</w:t>
        </w:r>
        <w:r w:rsidR="00600D77" w:rsidRPr="009F68E3">
          <w:rPr>
            <w:rStyle w:val="anchortext"/>
            <w:rFonts w:ascii="Times New Roman" w:hAnsi="Times New Roman" w:cs="Times New Roman"/>
            <w:sz w:val="28"/>
            <w:szCs w:val="28"/>
            <w:vertAlign w:val="superscript"/>
            <w:lang w:val="en-US"/>
          </w:rPr>
          <w:t>c</w:t>
        </w:r>
      </w:hyperlink>
      <w:r w:rsidR="00600D77" w:rsidRPr="009F68E3">
        <w:rPr>
          <w:rFonts w:ascii="Times New Roman" w:hAnsi="Times New Roman" w:cs="Times New Roman"/>
          <w:sz w:val="28"/>
          <w:szCs w:val="28"/>
          <w:lang w:val="en-US"/>
        </w:rPr>
        <w:t xml:space="preserve">, </w:t>
      </w:r>
      <w:hyperlink r:id="rId147" w:tooltip="Показать сведения об авторе" w:history="1">
        <w:r w:rsidR="00600D77" w:rsidRPr="009F68E3">
          <w:rPr>
            <w:rStyle w:val="anchortext"/>
            <w:rFonts w:ascii="Times New Roman" w:hAnsi="Times New Roman" w:cs="Times New Roman"/>
            <w:sz w:val="28"/>
            <w:szCs w:val="28"/>
            <w:lang w:val="en-US"/>
          </w:rPr>
          <w:t>Satybaldiev, B.</w:t>
        </w:r>
        <w:r w:rsidR="00600D77" w:rsidRPr="009F68E3">
          <w:rPr>
            <w:rStyle w:val="anchortext"/>
            <w:rFonts w:ascii="Times New Roman" w:hAnsi="Times New Roman" w:cs="Times New Roman"/>
            <w:sz w:val="28"/>
            <w:szCs w:val="28"/>
            <w:vertAlign w:val="superscript"/>
            <w:lang w:val="en-US"/>
          </w:rPr>
          <w:t>c</w:t>
        </w:r>
      </w:hyperlink>
      <w:r w:rsidR="00600D77" w:rsidRPr="009F68E3">
        <w:rPr>
          <w:rFonts w:ascii="Times New Roman" w:hAnsi="Times New Roman" w:cs="Times New Roman"/>
          <w:sz w:val="28"/>
          <w:szCs w:val="28"/>
          <w:lang w:val="en-US"/>
        </w:rPr>
        <w:t xml:space="preserve">, </w:t>
      </w:r>
      <w:hyperlink r:id="rId148" w:tooltip="Показать сведения об авторе" w:history="1">
        <w:r w:rsidR="00600D77" w:rsidRPr="009F68E3">
          <w:rPr>
            <w:rStyle w:val="anchortext"/>
            <w:rFonts w:ascii="Times New Roman" w:hAnsi="Times New Roman" w:cs="Times New Roman"/>
            <w:sz w:val="28"/>
            <w:szCs w:val="28"/>
            <w:lang w:val="en-US"/>
          </w:rPr>
          <w:t>Sallach, J.B.</w:t>
        </w:r>
        <w:r w:rsidR="00600D77" w:rsidRPr="009F68E3">
          <w:rPr>
            <w:rStyle w:val="anchortext"/>
            <w:rFonts w:ascii="Times New Roman" w:hAnsi="Times New Roman" w:cs="Times New Roman"/>
            <w:sz w:val="28"/>
            <w:szCs w:val="28"/>
            <w:vertAlign w:val="superscript"/>
            <w:lang w:val="en-US"/>
          </w:rPr>
          <w:t>d</w:t>
        </w:r>
      </w:hyperlink>
      <w:r w:rsidR="00600D77" w:rsidRPr="009F68E3">
        <w:rPr>
          <w:rFonts w:ascii="Times New Roman" w:hAnsi="Times New Roman" w:cs="Times New Roman"/>
          <w:sz w:val="28"/>
          <w:szCs w:val="28"/>
          <w:lang w:val="en-US"/>
        </w:rPr>
        <w:t xml:space="preserve">, </w:t>
      </w:r>
      <w:hyperlink r:id="rId149" w:tooltip="Показать сведения об авторе" w:history="1">
        <w:r w:rsidR="00600D77" w:rsidRPr="009F68E3">
          <w:rPr>
            <w:rStyle w:val="anchortext"/>
            <w:rFonts w:ascii="Times New Roman" w:hAnsi="Times New Roman" w:cs="Times New Roman"/>
            <w:sz w:val="28"/>
            <w:szCs w:val="28"/>
            <w:lang w:val="en-US"/>
          </w:rPr>
          <w:t>Thornton Hampton, L.M.</w:t>
        </w:r>
        <w:r w:rsidR="00600D77" w:rsidRPr="009F68E3">
          <w:rPr>
            <w:rStyle w:val="anchortext"/>
            <w:rFonts w:ascii="Times New Roman" w:hAnsi="Times New Roman" w:cs="Times New Roman"/>
            <w:sz w:val="28"/>
            <w:szCs w:val="28"/>
            <w:vertAlign w:val="superscript"/>
            <w:lang w:val="en-US"/>
          </w:rPr>
          <w:t>e</w:t>
        </w:r>
      </w:hyperlink>
      <w:r w:rsidR="00600D77" w:rsidRPr="009F68E3">
        <w:rPr>
          <w:rFonts w:ascii="Times New Roman" w:hAnsi="Times New Roman" w:cs="Times New Roman"/>
          <w:sz w:val="28"/>
          <w:szCs w:val="28"/>
          <w:lang w:val="en-US"/>
        </w:rPr>
        <w:t xml:space="preserve">, </w:t>
      </w:r>
      <w:hyperlink r:id="rId150" w:tooltip="Показать сведения об авторе" w:history="1">
        <w:r w:rsidR="00600D77" w:rsidRPr="009F68E3">
          <w:rPr>
            <w:rStyle w:val="anchortext"/>
            <w:rFonts w:ascii="Times New Roman" w:hAnsi="Times New Roman" w:cs="Times New Roman"/>
            <w:sz w:val="28"/>
            <w:szCs w:val="28"/>
            <w:lang w:val="en-US"/>
          </w:rPr>
          <w:t>Jeffries, M.</w:t>
        </w:r>
        <w:r w:rsidR="00600D77" w:rsidRPr="009F68E3">
          <w:rPr>
            <w:rStyle w:val="anchortext"/>
            <w:rFonts w:ascii="Times New Roman" w:hAnsi="Times New Roman" w:cs="Times New Roman"/>
            <w:sz w:val="28"/>
            <w:szCs w:val="28"/>
            <w:vertAlign w:val="superscript"/>
            <w:lang w:val="en-US"/>
          </w:rPr>
          <w:t>f</w:t>
        </w:r>
      </w:hyperlink>
      <w:r w:rsidR="00600D77" w:rsidRPr="009F68E3">
        <w:rPr>
          <w:rFonts w:ascii="Times New Roman" w:hAnsi="Times New Roman" w:cs="Times New Roman"/>
          <w:sz w:val="28"/>
          <w:szCs w:val="28"/>
          <w:lang w:val="en-US"/>
        </w:rPr>
        <w:t xml:space="preserve">, </w:t>
      </w:r>
      <w:hyperlink r:id="rId151" w:tooltip="Показать сведения об авторе" w:history="1">
        <w:r w:rsidR="00600D77" w:rsidRPr="009F68E3">
          <w:rPr>
            <w:rStyle w:val="anchortext"/>
            <w:rFonts w:ascii="Times New Roman" w:hAnsi="Times New Roman" w:cs="Times New Roman"/>
            <w:sz w:val="28"/>
            <w:szCs w:val="28"/>
            <w:lang w:val="en-US"/>
          </w:rPr>
          <w:t>Kolok, A.S.</w:t>
        </w:r>
        <w:r w:rsidR="00600D77" w:rsidRPr="009F68E3">
          <w:rPr>
            <w:rStyle w:val="anchortext"/>
            <w:rFonts w:ascii="Times New Roman" w:hAnsi="Times New Roman" w:cs="Times New Roman"/>
            <w:sz w:val="28"/>
            <w:szCs w:val="28"/>
            <w:vertAlign w:val="superscript"/>
            <w:lang w:val="en-US"/>
          </w:rPr>
          <w:t>g</w:t>
        </w:r>
      </w:hyperlink>
      <w:r w:rsidR="00600D77" w:rsidRPr="009F68E3">
        <w:rPr>
          <w:rFonts w:ascii="Times New Roman" w:hAnsi="Times New Roman" w:cs="Times New Roman"/>
          <w:sz w:val="28"/>
          <w:szCs w:val="28"/>
          <w:lang w:val="en-US"/>
        </w:rPr>
        <w:t xml:space="preserve">, </w:t>
      </w:r>
      <w:hyperlink r:id="rId152" w:tooltip="Показать сведения об авторе" w:history="1">
        <w:r w:rsidR="00600D77" w:rsidRPr="009F68E3">
          <w:rPr>
            <w:rStyle w:val="anchortext"/>
            <w:rFonts w:ascii="Times New Roman" w:hAnsi="Times New Roman" w:cs="Times New Roman"/>
            <w:sz w:val="28"/>
            <w:szCs w:val="28"/>
            <w:lang w:val="en-US"/>
          </w:rPr>
          <w:t>Bartelt-Hunt, S.B.</w:t>
        </w:r>
        <w:r w:rsidR="00600D77" w:rsidRPr="009F68E3">
          <w:rPr>
            <w:rStyle w:val="anchortext"/>
            <w:rFonts w:ascii="Times New Roman" w:hAnsi="Times New Roman" w:cs="Times New Roman"/>
            <w:sz w:val="28"/>
            <w:szCs w:val="28"/>
            <w:vertAlign w:val="superscript"/>
            <w:lang w:val="en-US"/>
          </w:rPr>
          <w:t>h</w:t>
        </w:r>
      </w:hyperlink>
      <w:r w:rsidR="00600D77" w:rsidRPr="009F68E3">
        <w:rPr>
          <w:rFonts w:ascii="Times New Roman" w:hAnsi="Times New Roman" w:cs="Times New Roman"/>
          <w:sz w:val="28"/>
          <w:szCs w:val="28"/>
          <w:lang w:val="en-US"/>
        </w:rPr>
        <w:t xml:space="preserve"> Legacy and current pesticide residues </w:t>
      </w:r>
      <w:r w:rsidR="00600D77" w:rsidRPr="009F68E3">
        <w:rPr>
          <w:rStyle w:val="scopustermhighlight"/>
          <w:rFonts w:ascii="Times New Roman" w:hAnsi="Times New Roman" w:cs="Times New Roman"/>
          <w:sz w:val="28"/>
          <w:szCs w:val="28"/>
          <w:lang w:val="en-US"/>
        </w:rPr>
        <w:t>in</w:t>
      </w:r>
      <w:r w:rsidR="00600D77" w:rsidRPr="009F68E3">
        <w:rPr>
          <w:rFonts w:ascii="Times New Roman" w:hAnsi="Times New Roman" w:cs="Times New Roman"/>
          <w:sz w:val="28"/>
          <w:szCs w:val="28"/>
          <w:lang w:val="en-US"/>
        </w:rPr>
        <w:t xml:space="preserve">Syr Darya, </w:t>
      </w:r>
      <w:r w:rsidR="00600D77" w:rsidRPr="009F68E3">
        <w:rPr>
          <w:rStyle w:val="scopustermhighlight"/>
          <w:rFonts w:ascii="Times New Roman" w:hAnsi="Times New Roman" w:cs="Times New Roman"/>
          <w:sz w:val="28"/>
          <w:szCs w:val="28"/>
          <w:lang w:val="en-US"/>
        </w:rPr>
        <w:t>Kazakhstan</w:t>
      </w:r>
      <w:r w:rsidR="00600D77" w:rsidRPr="009F68E3">
        <w:rPr>
          <w:rFonts w:ascii="Times New Roman" w:hAnsi="Times New Roman" w:cs="Times New Roman"/>
          <w:sz w:val="28"/>
          <w:szCs w:val="28"/>
          <w:lang w:val="en-US"/>
        </w:rPr>
        <w:t xml:space="preserve">: Contamination status, seasonal variation and preliminary ecological risk assessment(Article) </w:t>
      </w:r>
      <w:hyperlink r:id="rId153" w:tooltip="Перейти на страницу информации об этом источнике" w:history="1">
        <w:r w:rsidR="00600D77" w:rsidRPr="009F68E3">
          <w:rPr>
            <w:rStyle w:val="anchortext"/>
            <w:rFonts w:ascii="Times New Roman" w:hAnsi="Times New Roman" w:cs="Times New Roman"/>
            <w:sz w:val="28"/>
            <w:szCs w:val="28"/>
            <w:lang w:val="en-US"/>
          </w:rPr>
          <w:t>Desalination and Water Treatment</w:t>
        </w:r>
      </w:hyperlink>
      <w:r w:rsidR="00600D77" w:rsidRPr="009F68E3">
        <w:rPr>
          <w:rStyle w:val="list-group-item"/>
          <w:rFonts w:ascii="Times New Roman" w:hAnsi="Times New Roman" w:cs="Times New Roman"/>
          <w:sz w:val="28"/>
          <w:szCs w:val="28"/>
          <w:lang w:val="en-US"/>
        </w:rPr>
        <w:t>Volume 206, 2020, Pages 10-21</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154" w:tooltip="Показать сведения об авторе" w:history="1">
        <w:r w:rsidR="00600D77" w:rsidRPr="009F68E3">
          <w:rPr>
            <w:rStyle w:val="anchortext"/>
            <w:rFonts w:ascii="Times New Roman" w:hAnsi="Times New Roman" w:cs="Times New Roman"/>
            <w:sz w:val="28"/>
            <w:szCs w:val="28"/>
            <w:lang w:val="en-US"/>
          </w:rPr>
          <w:t>Radelyuk, I.</w:t>
        </w:r>
        <w:r w:rsidR="00600D77" w:rsidRPr="009F68E3">
          <w:rPr>
            <w:rStyle w:val="anchortext"/>
            <w:rFonts w:ascii="Times New Roman" w:hAnsi="Times New Roman" w:cs="Times New Roman"/>
            <w:sz w:val="28"/>
            <w:szCs w:val="28"/>
            <w:vertAlign w:val="superscript"/>
            <w:lang w:val="en-US"/>
          </w:rPr>
          <w:t>a,b,c</w:t>
        </w:r>
      </w:hyperlink>
      <w:r w:rsidR="00600D77" w:rsidRPr="009F68E3">
        <w:rPr>
          <w:rFonts w:ascii="Times New Roman" w:hAnsi="Times New Roman" w:cs="Times New Roman"/>
          <w:sz w:val="28"/>
          <w:szCs w:val="28"/>
          <w:lang w:val="en-US"/>
        </w:rPr>
        <w:t xml:space="preserve">, </w:t>
      </w:r>
      <w:hyperlink r:id="rId155" w:tooltip="Показать сведения об авторе" w:history="1">
        <w:r w:rsidR="00600D77" w:rsidRPr="009F68E3">
          <w:rPr>
            <w:rStyle w:val="anchortext"/>
            <w:rFonts w:ascii="Times New Roman" w:hAnsi="Times New Roman" w:cs="Times New Roman"/>
            <w:sz w:val="28"/>
            <w:szCs w:val="28"/>
            <w:lang w:val="en-US"/>
          </w:rPr>
          <w:t>Tussupova, K.</w:t>
        </w:r>
        <w:r w:rsidR="00600D77" w:rsidRPr="009F68E3">
          <w:rPr>
            <w:rStyle w:val="anchortext"/>
            <w:rFonts w:ascii="Times New Roman" w:hAnsi="Times New Roman" w:cs="Times New Roman"/>
            <w:sz w:val="28"/>
            <w:szCs w:val="28"/>
            <w:vertAlign w:val="superscript"/>
            <w:lang w:val="en-US"/>
          </w:rPr>
          <w:t>a,b,d</w:t>
        </w:r>
      </w:hyperlink>
      <w:r w:rsidR="00600D77" w:rsidRPr="009F68E3">
        <w:rPr>
          <w:rFonts w:ascii="Times New Roman" w:hAnsi="Times New Roman" w:cs="Times New Roman"/>
          <w:sz w:val="28"/>
          <w:szCs w:val="28"/>
          <w:lang w:val="en-US"/>
        </w:rPr>
        <w:t xml:space="preserve">, </w:t>
      </w:r>
      <w:hyperlink r:id="rId156" w:tooltip="Показать сведения об авторе" w:history="1">
        <w:r w:rsidR="00600D77" w:rsidRPr="009F68E3">
          <w:rPr>
            <w:rStyle w:val="anchortext"/>
            <w:rFonts w:ascii="Times New Roman" w:hAnsi="Times New Roman" w:cs="Times New Roman"/>
            <w:sz w:val="28"/>
            <w:szCs w:val="28"/>
            <w:lang w:val="en-US"/>
          </w:rPr>
          <w:t>Persson, M.</w:t>
        </w:r>
        <w:r w:rsidR="00600D77" w:rsidRPr="009F68E3">
          <w:rPr>
            <w:rStyle w:val="anchortext"/>
            <w:rFonts w:ascii="Times New Roman" w:hAnsi="Times New Roman" w:cs="Times New Roman"/>
            <w:sz w:val="28"/>
            <w:szCs w:val="28"/>
            <w:vertAlign w:val="superscript"/>
            <w:lang w:val="en-US"/>
          </w:rPr>
          <w:t>a</w:t>
        </w:r>
      </w:hyperlink>
      <w:r w:rsidR="00600D77" w:rsidRPr="009F68E3">
        <w:rPr>
          <w:rFonts w:ascii="Times New Roman" w:hAnsi="Times New Roman" w:cs="Times New Roman"/>
          <w:sz w:val="28"/>
          <w:szCs w:val="28"/>
          <w:lang w:val="en-US"/>
        </w:rPr>
        <w:t xml:space="preserve">, </w:t>
      </w:r>
      <w:hyperlink r:id="rId157" w:tooltip="Показать сведения об авторе" w:history="1">
        <w:r w:rsidR="00600D77" w:rsidRPr="009F68E3">
          <w:rPr>
            <w:rStyle w:val="anchortext"/>
            <w:rFonts w:ascii="Times New Roman" w:hAnsi="Times New Roman" w:cs="Times New Roman"/>
            <w:sz w:val="28"/>
            <w:szCs w:val="28"/>
            <w:lang w:val="en-US"/>
          </w:rPr>
          <w:t>Zhapargazinova, K.</w:t>
        </w:r>
        <w:r w:rsidR="00600D77" w:rsidRPr="009F68E3">
          <w:rPr>
            <w:rStyle w:val="anchortext"/>
            <w:rFonts w:ascii="Times New Roman" w:hAnsi="Times New Roman" w:cs="Times New Roman"/>
            <w:sz w:val="28"/>
            <w:szCs w:val="28"/>
            <w:vertAlign w:val="superscript"/>
            <w:lang w:val="en-US"/>
          </w:rPr>
          <w:t>c</w:t>
        </w:r>
      </w:hyperlink>
      <w:r w:rsidR="00600D77" w:rsidRPr="009F68E3">
        <w:rPr>
          <w:rFonts w:ascii="Times New Roman" w:hAnsi="Times New Roman" w:cs="Times New Roman"/>
          <w:sz w:val="28"/>
          <w:szCs w:val="28"/>
          <w:lang w:val="en-US"/>
        </w:rPr>
        <w:t xml:space="preserve">, </w:t>
      </w:r>
      <w:hyperlink r:id="rId158" w:tooltip="Показать сведения об авторе" w:history="1">
        <w:r w:rsidR="00600D77" w:rsidRPr="009F68E3">
          <w:rPr>
            <w:rStyle w:val="anchortext"/>
            <w:rFonts w:ascii="Times New Roman" w:hAnsi="Times New Roman" w:cs="Times New Roman"/>
            <w:sz w:val="28"/>
            <w:szCs w:val="28"/>
            <w:lang w:val="en-US"/>
          </w:rPr>
          <w:t>Yelubay, M.</w:t>
        </w:r>
        <w:r w:rsidR="00600D77" w:rsidRPr="009F68E3">
          <w:rPr>
            <w:rStyle w:val="anchortext"/>
            <w:rFonts w:ascii="Times New Roman" w:hAnsi="Times New Roman" w:cs="Times New Roman"/>
            <w:sz w:val="28"/>
            <w:szCs w:val="28"/>
            <w:vertAlign w:val="superscript"/>
            <w:lang w:val="en-US"/>
          </w:rPr>
          <w:t>c</w:t>
        </w:r>
      </w:hyperlink>
      <w:r w:rsidR="00600D77" w:rsidRPr="009F68E3">
        <w:rPr>
          <w:rFonts w:ascii="Times New Roman" w:hAnsi="Times New Roman" w:cs="Times New Roman"/>
          <w:sz w:val="28"/>
          <w:szCs w:val="28"/>
          <w:lang w:val="en-US"/>
        </w:rPr>
        <w:t xml:space="preserve">Assessment of groundwater safety surrounding contaminated water storage sites using multivariate statistical analysis and Heckman selection model: a case study of </w:t>
      </w:r>
      <w:r w:rsidR="00600D77" w:rsidRPr="009F68E3">
        <w:rPr>
          <w:rStyle w:val="scopustermhighlight"/>
          <w:rFonts w:ascii="Times New Roman" w:hAnsi="Times New Roman" w:cs="Times New Roman"/>
          <w:sz w:val="28"/>
          <w:szCs w:val="28"/>
          <w:lang w:val="en-US"/>
        </w:rPr>
        <w:t>Kazakhstan</w:t>
      </w:r>
      <w:r w:rsidR="00600D77" w:rsidRPr="009F68E3">
        <w:rPr>
          <w:rStyle w:val="scopustermhighlight"/>
          <w:rFonts w:ascii="Times New Roman" w:hAnsi="Times New Roman" w:cs="Times New Roman"/>
          <w:sz w:val="28"/>
          <w:szCs w:val="28"/>
          <w:lang w:val="kk-KZ"/>
        </w:rPr>
        <w:t xml:space="preserve">. </w:t>
      </w:r>
      <w:hyperlink r:id="rId159" w:tooltip="Перейти на страницу информации об этом источнике" w:history="1">
        <w:r w:rsidR="00600D77" w:rsidRPr="009F68E3">
          <w:rPr>
            <w:rStyle w:val="anchortext"/>
            <w:rFonts w:ascii="Times New Roman" w:hAnsi="Times New Roman" w:cs="Times New Roman"/>
            <w:sz w:val="28"/>
            <w:szCs w:val="28"/>
            <w:lang w:val="en-US"/>
          </w:rPr>
          <w:t>Ecological Engineering</w:t>
        </w:r>
      </w:hyperlink>
      <w:r w:rsidR="00600D77" w:rsidRPr="009F68E3">
        <w:rPr>
          <w:rStyle w:val="list-group-item"/>
          <w:rFonts w:ascii="Times New Roman" w:hAnsi="Times New Roman" w:cs="Times New Roman"/>
          <w:sz w:val="28"/>
          <w:szCs w:val="28"/>
          <w:lang w:val="en-US"/>
        </w:rPr>
        <w:t>Volume 98, 1 January 2017, Pages 275-285</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160" w:tooltip="Показать сведения об авторе" w:history="1">
        <w:r w:rsidR="00600D77" w:rsidRPr="009F68E3">
          <w:rPr>
            <w:rStyle w:val="anchortext"/>
            <w:rFonts w:ascii="Times New Roman" w:hAnsi="Times New Roman" w:cs="Times New Roman"/>
            <w:sz w:val="28"/>
            <w:szCs w:val="28"/>
            <w:lang w:val="en-US"/>
          </w:rPr>
          <w:t>Bekturganov, Z.</w:t>
        </w:r>
        <w:r w:rsidR="00600D77" w:rsidRPr="009F68E3">
          <w:rPr>
            <w:rStyle w:val="anchortext"/>
            <w:rFonts w:ascii="Times New Roman" w:hAnsi="Times New Roman" w:cs="Times New Roman"/>
            <w:sz w:val="28"/>
            <w:szCs w:val="28"/>
            <w:vertAlign w:val="superscript"/>
            <w:lang w:val="en-US"/>
          </w:rPr>
          <w:t>a</w:t>
        </w:r>
      </w:hyperlink>
      <w:r w:rsidR="00600D77" w:rsidRPr="009F68E3">
        <w:rPr>
          <w:rFonts w:ascii="Times New Roman" w:hAnsi="Times New Roman" w:cs="Times New Roman"/>
          <w:sz w:val="28"/>
          <w:szCs w:val="28"/>
          <w:lang w:val="en-US"/>
        </w:rPr>
        <w:t xml:space="preserve">, </w:t>
      </w:r>
      <w:hyperlink r:id="rId161" w:tooltip="Показать сведения об авторе" w:history="1">
        <w:r w:rsidR="00600D77" w:rsidRPr="009F68E3">
          <w:rPr>
            <w:rStyle w:val="anchortext"/>
            <w:rFonts w:ascii="Times New Roman" w:hAnsi="Times New Roman" w:cs="Times New Roman"/>
            <w:sz w:val="28"/>
            <w:szCs w:val="28"/>
            <w:lang w:val="en-US"/>
          </w:rPr>
          <w:t>Tussupova, K.</w:t>
        </w:r>
        <w:r w:rsidR="00600D77" w:rsidRPr="009F68E3">
          <w:rPr>
            <w:rStyle w:val="anchortext"/>
            <w:rFonts w:ascii="Times New Roman" w:hAnsi="Times New Roman" w:cs="Times New Roman"/>
            <w:sz w:val="28"/>
            <w:szCs w:val="28"/>
            <w:vertAlign w:val="superscript"/>
            <w:lang w:val="en-US"/>
          </w:rPr>
          <w:t>b</w:t>
        </w:r>
      </w:hyperlink>
      <w:r w:rsidR="00600D77" w:rsidRPr="009F68E3">
        <w:rPr>
          <w:rFonts w:ascii="Times New Roman" w:hAnsi="Times New Roman" w:cs="Times New Roman"/>
          <w:sz w:val="28"/>
          <w:szCs w:val="28"/>
          <w:lang w:val="en-US"/>
        </w:rPr>
        <w:t xml:space="preserve">, </w:t>
      </w:r>
      <w:hyperlink r:id="rId162" w:tooltip="Показать сведения об авторе" w:history="1">
        <w:r w:rsidR="00600D77" w:rsidRPr="009F68E3">
          <w:rPr>
            <w:rStyle w:val="anchortext"/>
            <w:rFonts w:ascii="Times New Roman" w:hAnsi="Times New Roman" w:cs="Times New Roman"/>
            <w:sz w:val="28"/>
            <w:szCs w:val="28"/>
            <w:lang w:val="en-US"/>
          </w:rPr>
          <w:t>Berndtsson, R.</w:t>
        </w:r>
        <w:r w:rsidR="00600D77" w:rsidRPr="009F68E3">
          <w:rPr>
            <w:rStyle w:val="anchortext"/>
            <w:rFonts w:ascii="Times New Roman" w:hAnsi="Times New Roman" w:cs="Times New Roman"/>
            <w:sz w:val="28"/>
            <w:szCs w:val="28"/>
            <w:vertAlign w:val="superscript"/>
            <w:lang w:val="en-US"/>
          </w:rPr>
          <w:t>b</w:t>
        </w:r>
      </w:hyperlink>
      <w:r w:rsidR="00600D77" w:rsidRPr="009F68E3">
        <w:rPr>
          <w:rFonts w:ascii="Times New Roman" w:hAnsi="Times New Roman" w:cs="Times New Roman"/>
          <w:sz w:val="28"/>
          <w:szCs w:val="28"/>
          <w:lang w:val="en-US"/>
        </w:rPr>
        <w:t xml:space="preserve">, </w:t>
      </w:r>
      <w:hyperlink r:id="rId163" w:tooltip="Показать сведения об авторе" w:history="1">
        <w:r w:rsidR="00600D77" w:rsidRPr="009F68E3">
          <w:rPr>
            <w:rStyle w:val="anchortext"/>
            <w:rFonts w:ascii="Times New Roman" w:hAnsi="Times New Roman" w:cs="Times New Roman"/>
            <w:sz w:val="28"/>
            <w:szCs w:val="28"/>
            <w:lang w:val="en-US"/>
          </w:rPr>
          <w:t>Sharapatova, N.</w:t>
        </w:r>
        <w:r w:rsidR="00600D77" w:rsidRPr="009F68E3">
          <w:rPr>
            <w:rStyle w:val="anchortext"/>
            <w:rFonts w:ascii="Times New Roman" w:hAnsi="Times New Roman" w:cs="Times New Roman"/>
            <w:sz w:val="28"/>
            <w:szCs w:val="28"/>
            <w:vertAlign w:val="superscript"/>
            <w:lang w:val="en-US"/>
          </w:rPr>
          <w:t>c</w:t>
        </w:r>
      </w:hyperlink>
      <w:r w:rsidR="00600D77" w:rsidRPr="009F68E3">
        <w:rPr>
          <w:rFonts w:ascii="Times New Roman" w:hAnsi="Times New Roman" w:cs="Times New Roman"/>
          <w:sz w:val="28"/>
          <w:szCs w:val="28"/>
          <w:lang w:val="en-US"/>
        </w:rPr>
        <w:t xml:space="preserve">, </w:t>
      </w:r>
      <w:hyperlink r:id="rId164" w:tooltip="Показать сведения об авторе" w:history="1">
        <w:r w:rsidR="00600D77" w:rsidRPr="009F68E3">
          <w:rPr>
            <w:rStyle w:val="anchortext"/>
            <w:rFonts w:ascii="Times New Roman" w:hAnsi="Times New Roman" w:cs="Times New Roman"/>
            <w:sz w:val="28"/>
            <w:szCs w:val="28"/>
            <w:lang w:val="en-US"/>
          </w:rPr>
          <w:t>Aryngazin, K.</w:t>
        </w:r>
        <w:r w:rsidR="00600D77" w:rsidRPr="009F68E3">
          <w:rPr>
            <w:rStyle w:val="anchortext"/>
            <w:rFonts w:ascii="Times New Roman" w:hAnsi="Times New Roman" w:cs="Times New Roman"/>
            <w:sz w:val="28"/>
            <w:szCs w:val="28"/>
            <w:vertAlign w:val="superscript"/>
            <w:lang w:val="en-US"/>
          </w:rPr>
          <w:t>d</w:t>
        </w:r>
      </w:hyperlink>
      <w:r w:rsidR="00600D77" w:rsidRPr="009F68E3">
        <w:rPr>
          <w:rFonts w:ascii="Times New Roman" w:hAnsi="Times New Roman" w:cs="Times New Roman"/>
          <w:sz w:val="28"/>
          <w:szCs w:val="28"/>
          <w:lang w:val="en-US"/>
        </w:rPr>
        <w:t xml:space="preserve">, </w:t>
      </w:r>
      <w:hyperlink r:id="rId165" w:tooltip="Показать сведения об авторе" w:history="1">
        <w:r w:rsidR="00600D77" w:rsidRPr="009F68E3">
          <w:rPr>
            <w:rStyle w:val="anchortext"/>
            <w:rFonts w:ascii="Times New Roman" w:hAnsi="Times New Roman" w:cs="Times New Roman"/>
            <w:sz w:val="28"/>
            <w:szCs w:val="28"/>
            <w:lang w:val="en-US"/>
          </w:rPr>
          <w:t>Zhanasova, M.</w:t>
        </w:r>
        <w:r w:rsidR="00600D77" w:rsidRPr="009F68E3">
          <w:rPr>
            <w:rStyle w:val="anchortext"/>
            <w:rFonts w:ascii="Times New Roman" w:hAnsi="Times New Roman" w:cs="Times New Roman"/>
            <w:sz w:val="28"/>
            <w:szCs w:val="28"/>
            <w:vertAlign w:val="superscript"/>
            <w:lang w:val="en-US"/>
          </w:rPr>
          <w:t>e</w:t>
        </w:r>
      </w:hyperlink>
      <w:r w:rsidR="00600D77" w:rsidRPr="009F68E3">
        <w:rPr>
          <w:rFonts w:ascii="Times New Roman" w:hAnsi="Times New Roman" w:cs="Times New Roman"/>
          <w:sz w:val="28"/>
          <w:szCs w:val="28"/>
          <w:lang w:val="en-US"/>
        </w:rPr>
        <w:t xml:space="preserve">Water related health problems </w:t>
      </w:r>
      <w:r w:rsidR="00600D77" w:rsidRPr="009F68E3">
        <w:rPr>
          <w:rStyle w:val="scopustermhighlight"/>
          <w:rFonts w:ascii="Times New Roman" w:hAnsi="Times New Roman" w:cs="Times New Roman"/>
          <w:sz w:val="28"/>
          <w:szCs w:val="28"/>
          <w:lang w:val="en-US"/>
        </w:rPr>
        <w:t>in</w:t>
      </w:r>
      <w:r w:rsidR="00600D77" w:rsidRPr="009F68E3">
        <w:rPr>
          <w:rFonts w:ascii="Times New Roman" w:hAnsi="Times New Roman" w:cs="Times New Roman"/>
          <w:sz w:val="28"/>
          <w:szCs w:val="28"/>
          <w:lang w:val="en-US"/>
        </w:rPr>
        <w:t xml:space="preserve"> central Asia-A review(Review) </w:t>
      </w:r>
      <w:r w:rsidR="00600D77" w:rsidRPr="009F68E3">
        <w:rPr>
          <w:rStyle w:val="list-group-item"/>
          <w:rFonts w:ascii="Times New Roman" w:hAnsi="Times New Roman" w:cs="Times New Roman"/>
          <w:sz w:val="28"/>
          <w:szCs w:val="28"/>
          <w:lang w:val="en-US"/>
        </w:rPr>
        <w:t>Environment and Development: Basic Principles, Human Activities, and Environmental Implications1 January 2016, Pages 137-212</w:t>
      </w:r>
    </w:p>
    <w:p w:rsidR="009F68E3" w:rsidRDefault="003D0FB4"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F68E3">
        <w:rPr>
          <w:rFonts w:ascii="Times New Roman" w:hAnsi="Times New Roman" w:cs="Times New Roman"/>
          <w:sz w:val="28"/>
          <w:szCs w:val="28"/>
          <w:lang w:val="en-US"/>
        </w:rPr>
        <w:t xml:space="preserve">Capodaglio, A.G.; Callegari, A.; Cecconet, D.; Molognoni, D. Sustainability of decentralized wastewater treatment technologies. Water Pract. Technol. 2017, 12. [CrossRef] </w:t>
      </w:r>
    </w:p>
    <w:p w:rsidR="009F68E3" w:rsidRDefault="003D0FB4"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F68E3">
        <w:rPr>
          <w:rFonts w:ascii="Times New Roman" w:hAnsi="Times New Roman" w:cs="Times New Roman"/>
          <w:sz w:val="28"/>
          <w:szCs w:val="28"/>
          <w:lang w:val="en-US"/>
        </w:rPr>
        <w:lastRenderedPageBreak/>
        <w:t xml:space="preserve">UNDP Millennium Development Goals Website 2017. Available online: http://www.undp.org/content/ undp/en/home/sustainable-development-goals.html (accessed on 16 March 2017). </w:t>
      </w:r>
    </w:p>
    <w:p w:rsidR="009F68E3" w:rsidRDefault="003D0FB4"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F68E3">
        <w:rPr>
          <w:rFonts w:ascii="Times New Roman" w:hAnsi="Times New Roman" w:cs="Times New Roman"/>
          <w:sz w:val="28"/>
          <w:szCs w:val="28"/>
          <w:lang w:val="en-US"/>
        </w:rPr>
        <w:t xml:space="preserve">Risch, E.; Gutierrez, O.; Roux, P.; Boutin, C.; Corominas, L. Life cycle assessment of urban wastewater systems: Quantifying the relative contribution of sewer systems. Water Res. 2015, 77, 35–48. [CrossRef] [PubMed] </w:t>
      </w:r>
    </w:p>
    <w:p w:rsidR="009F68E3" w:rsidRDefault="003D0FB4"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F68E3">
        <w:rPr>
          <w:rFonts w:ascii="Times New Roman" w:hAnsi="Times New Roman" w:cs="Times New Roman"/>
          <w:sz w:val="28"/>
          <w:szCs w:val="28"/>
          <w:lang w:val="en-US"/>
        </w:rPr>
        <w:t xml:space="preserve">Parkinson, J.; Tayler, K. Decentralized wastewater management in peri-urban areas in low-income countries. Environ. Urban. 2003, 15, 75–90. [CrossRef] </w:t>
      </w:r>
    </w:p>
    <w:p w:rsidR="009F68E3" w:rsidRDefault="003D0FB4"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F68E3">
        <w:rPr>
          <w:rFonts w:ascii="Times New Roman" w:hAnsi="Times New Roman" w:cs="Times New Roman"/>
          <w:sz w:val="28"/>
          <w:szCs w:val="28"/>
          <w:lang w:val="en-US"/>
        </w:rPr>
        <w:t xml:space="preserve">Capodaglio, A.G.; Ghilardi, P.; Boguniewicz-Zablocka, J. New paradigms in urban water management for conservation and sustainability. Water Pract. Technol. 2016, 11, 176–186. [CrossRef] </w:t>
      </w:r>
    </w:p>
    <w:p w:rsidR="009F68E3" w:rsidRDefault="003D0FB4"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F68E3">
        <w:rPr>
          <w:rFonts w:ascii="Times New Roman" w:hAnsi="Times New Roman" w:cs="Times New Roman"/>
          <w:sz w:val="28"/>
          <w:szCs w:val="28"/>
          <w:lang w:val="en-US"/>
        </w:rPr>
        <w:t>Capodaglio, A.G.; Callegari, A. Domestic wastewater treatment with a decentralized, simple technology biomass concentrator reactor. J. Water Sanit. Hyg. Dev. 2016, [CrossRef]</w:t>
      </w:r>
    </w:p>
    <w:p w:rsidR="009F68E3" w:rsidRDefault="003D0FB4"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F68E3">
        <w:rPr>
          <w:rFonts w:ascii="Times New Roman" w:hAnsi="Times New Roman" w:cs="Times New Roman"/>
          <w:sz w:val="28"/>
          <w:szCs w:val="28"/>
          <w:lang w:val="en-US"/>
        </w:rPr>
        <w:t xml:space="preserve">Brown, V.; Jackson, D.W.; Khalifé, M. 2009 Melbourne metropolitan sewerage strategy: A portfolio of decentralised and on-site concept designs. Water Sci. Technol. 2010, 62, 510–517. [CrossRef] [PubMed] </w:t>
      </w:r>
    </w:p>
    <w:p w:rsidR="009F68E3" w:rsidRDefault="003D0FB4"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F68E3">
        <w:rPr>
          <w:rFonts w:ascii="Times New Roman" w:hAnsi="Times New Roman" w:cs="Times New Roman"/>
          <w:sz w:val="28"/>
          <w:szCs w:val="28"/>
          <w:lang w:val="en-US"/>
        </w:rPr>
        <w:t xml:space="preserve">Istenic, D.; Bodík, I.; Bulc, T. Status of decentralised wastewater treatment systems and barriers for implementation of nature-based systems in central and eastern Europe. Environ. Sci. Pollut. Res. Int. 2015, 22, 12879–12884. [CrossRef] [PubMed] </w:t>
      </w:r>
    </w:p>
    <w:p w:rsidR="009F68E3" w:rsidRDefault="003D0FB4"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F68E3">
        <w:rPr>
          <w:rFonts w:ascii="Times New Roman" w:hAnsi="Times New Roman" w:cs="Times New Roman"/>
          <w:sz w:val="28"/>
          <w:szCs w:val="28"/>
          <w:lang w:val="en-US"/>
        </w:rPr>
        <w:t xml:space="preserve">Libralato, G.; Volpi Ghirardini, A.; Avezzù, F. To centralise or to decentralise: An overview of the most recent trends in wastewater treatment management. J. Environ. Manag. 2011, 94, 61–68. [CrossRef] [PubMed] </w:t>
      </w:r>
    </w:p>
    <w:p w:rsidR="009F68E3" w:rsidRDefault="003D0FB4"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F68E3">
        <w:rPr>
          <w:rFonts w:ascii="Times New Roman" w:hAnsi="Times New Roman" w:cs="Times New Roman"/>
          <w:sz w:val="28"/>
          <w:szCs w:val="28"/>
          <w:lang w:val="en-US"/>
        </w:rPr>
        <w:t xml:space="preserve">UNEP. Environmentally Sound Technologies for Wastewater and Stormwater Management: An International Source Book; IWA Publishing, The United Nations Environment Programme, International Environmental Technology Centre: London, UK; Osaka, Japan, 2002. </w:t>
      </w:r>
    </w:p>
    <w:p w:rsidR="009F68E3" w:rsidRPr="009F68E3" w:rsidRDefault="003D0FB4"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F68E3">
        <w:rPr>
          <w:rFonts w:ascii="Times New Roman" w:hAnsi="Times New Roman" w:cs="Times New Roman"/>
          <w:sz w:val="28"/>
          <w:szCs w:val="28"/>
          <w:lang w:val="en-US"/>
        </w:rPr>
        <w:t>Novotny, V.; Brown, P. (Eds.) Cities of the Future: Towards Integrated Sustainable Water and Landscape Management; IWA Publishing: London, UK, 2007.</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166" w:tooltip="Найти еще записи для этого автора" w:history="1">
        <w:r w:rsidR="003D0FB4" w:rsidRPr="009F68E3">
          <w:rPr>
            <w:rStyle w:val="a4"/>
            <w:rFonts w:ascii="Times New Roman" w:hAnsi="Times New Roman" w:cs="Times New Roman"/>
            <w:color w:val="auto"/>
            <w:sz w:val="28"/>
            <w:szCs w:val="28"/>
            <w:u w:val="none"/>
            <w:lang w:val="en-US"/>
          </w:rPr>
          <w:t>Zhang, HN</w:t>
        </w:r>
      </w:hyperlink>
      <w:r w:rsidR="003D0FB4" w:rsidRPr="009F68E3">
        <w:rPr>
          <w:rFonts w:ascii="Times New Roman" w:eastAsia="Times New Roman" w:hAnsi="Times New Roman" w:cs="Times New Roman"/>
          <w:sz w:val="28"/>
          <w:szCs w:val="28"/>
          <w:lang w:val="en-US" w:eastAsia="ru-RU"/>
        </w:rPr>
        <w:t xml:space="preserve"> (Zhang, Hongna)</w:t>
      </w:r>
      <w:r w:rsidR="003D0FB4" w:rsidRPr="009F68E3">
        <w:rPr>
          <w:rFonts w:ascii="Times New Roman" w:eastAsia="Times New Roman" w:hAnsi="Times New Roman" w:cs="Times New Roman"/>
          <w:b/>
          <w:bCs/>
          <w:sz w:val="28"/>
          <w:szCs w:val="28"/>
          <w:vertAlign w:val="superscript"/>
          <w:lang w:val="en-US" w:eastAsia="ru-RU"/>
        </w:rPr>
        <w:t xml:space="preserve">[ </w:t>
      </w:r>
      <w:hyperlink r:id="rId167" w:history="1">
        <w:r w:rsidR="003D0FB4" w:rsidRPr="009F68E3">
          <w:rPr>
            <w:rStyle w:val="a4"/>
            <w:rFonts w:ascii="Times New Roman" w:hAnsi="Times New Roman" w:cs="Times New Roman"/>
            <w:b/>
            <w:bCs/>
            <w:color w:val="auto"/>
            <w:sz w:val="28"/>
            <w:szCs w:val="28"/>
            <w:u w:val="none"/>
            <w:vertAlign w:val="superscript"/>
            <w:lang w:val="en-US"/>
          </w:rPr>
          <w:t>1</w:t>
        </w:r>
      </w:hyperlink>
      <w:r w:rsidR="003D0FB4" w:rsidRPr="009F68E3">
        <w:rPr>
          <w:rFonts w:ascii="Times New Roman" w:eastAsia="Times New Roman" w:hAnsi="Times New Roman" w:cs="Times New Roman"/>
          <w:b/>
          <w:bCs/>
          <w:sz w:val="28"/>
          <w:szCs w:val="28"/>
          <w:vertAlign w:val="superscript"/>
          <w:lang w:val="en-US" w:eastAsia="ru-RU"/>
        </w:rPr>
        <w:t xml:space="preserve"> ] </w:t>
      </w:r>
      <w:r w:rsidR="003D0FB4" w:rsidRPr="009F68E3">
        <w:rPr>
          <w:rFonts w:ascii="Times New Roman" w:eastAsia="Times New Roman" w:hAnsi="Times New Roman" w:cs="Times New Roman"/>
          <w:sz w:val="28"/>
          <w:szCs w:val="28"/>
          <w:lang w:val="en-US" w:eastAsia="ru-RU"/>
        </w:rPr>
        <w:t xml:space="preserve">; </w:t>
      </w:r>
      <w:hyperlink r:id="rId168" w:tooltip="Найти еще записи для этого автора" w:history="1">
        <w:r w:rsidR="003D0FB4" w:rsidRPr="009F68E3">
          <w:rPr>
            <w:rStyle w:val="a4"/>
            <w:rFonts w:ascii="Times New Roman" w:hAnsi="Times New Roman" w:cs="Times New Roman"/>
            <w:color w:val="auto"/>
            <w:sz w:val="28"/>
            <w:szCs w:val="28"/>
            <w:u w:val="none"/>
            <w:lang w:val="en-US"/>
          </w:rPr>
          <w:t>Gao, YX</w:t>
        </w:r>
      </w:hyperlink>
      <w:r w:rsidR="003D0FB4" w:rsidRPr="009F68E3">
        <w:rPr>
          <w:rFonts w:ascii="Times New Roman" w:eastAsia="Times New Roman" w:hAnsi="Times New Roman" w:cs="Times New Roman"/>
          <w:sz w:val="28"/>
          <w:szCs w:val="28"/>
          <w:lang w:val="en-US" w:eastAsia="ru-RU"/>
        </w:rPr>
        <w:t xml:space="preserve"> (Gao, Yanxia)</w:t>
      </w:r>
      <w:r w:rsidR="003D0FB4" w:rsidRPr="009F68E3">
        <w:rPr>
          <w:rFonts w:ascii="Times New Roman" w:eastAsia="Times New Roman" w:hAnsi="Times New Roman" w:cs="Times New Roman"/>
          <w:b/>
          <w:bCs/>
          <w:sz w:val="28"/>
          <w:szCs w:val="28"/>
          <w:vertAlign w:val="superscript"/>
          <w:lang w:val="en-US" w:eastAsia="ru-RU"/>
        </w:rPr>
        <w:t xml:space="preserve">[ </w:t>
      </w:r>
      <w:hyperlink r:id="rId169" w:history="1">
        <w:r w:rsidR="003D0FB4" w:rsidRPr="009F68E3">
          <w:rPr>
            <w:rStyle w:val="a4"/>
            <w:rFonts w:ascii="Times New Roman" w:hAnsi="Times New Roman" w:cs="Times New Roman"/>
            <w:b/>
            <w:bCs/>
            <w:color w:val="auto"/>
            <w:sz w:val="28"/>
            <w:szCs w:val="28"/>
            <w:u w:val="none"/>
            <w:vertAlign w:val="superscript"/>
            <w:lang w:val="en-US"/>
          </w:rPr>
          <w:t>2</w:t>
        </w:r>
      </w:hyperlink>
      <w:r w:rsidR="003D0FB4" w:rsidRPr="009F68E3">
        <w:rPr>
          <w:rFonts w:ascii="Times New Roman" w:eastAsia="Times New Roman" w:hAnsi="Times New Roman" w:cs="Times New Roman"/>
          <w:b/>
          <w:bCs/>
          <w:sz w:val="28"/>
          <w:szCs w:val="28"/>
          <w:vertAlign w:val="superscript"/>
          <w:lang w:val="en-US" w:eastAsia="ru-RU"/>
        </w:rPr>
        <w:t xml:space="preserve"> ] </w:t>
      </w:r>
      <w:r w:rsidR="003D0FB4" w:rsidRPr="009F68E3">
        <w:rPr>
          <w:rFonts w:ascii="Times New Roman" w:eastAsia="Times New Roman" w:hAnsi="Times New Roman" w:cs="Times New Roman"/>
          <w:sz w:val="28"/>
          <w:szCs w:val="28"/>
          <w:lang w:val="en-US" w:eastAsia="ru-RU"/>
        </w:rPr>
        <w:t xml:space="preserve">; </w:t>
      </w:r>
      <w:hyperlink r:id="rId170" w:tooltip="Найти еще записи для этого автора" w:history="1">
        <w:r w:rsidR="003D0FB4" w:rsidRPr="009F68E3">
          <w:rPr>
            <w:rStyle w:val="a4"/>
            <w:rFonts w:ascii="Times New Roman" w:hAnsi="Times New Roman" w:cs="Times New Roman"/>
            <w:color w:val="auto"/>
            <w:sz w:val="28"/>
            <w:szCs w:val="28"/>
            <w:u w:val="none"/>
            <w:lang w:val="en-US"/>
          </w:rPr>
          <w:t>Chang, WS</w:t>
        </w:r>
      </w:hyperlink>
      <w:r w:rsidR="003D0FB4" w:rsidRPr="009F68E3">
        <w:rPr>
          <w:rFonts w:ascii="Times New Roman" w:eastAsia="Times New Roman" w:hAnsi="Times New Roman" w:cs="Times New Roman"/>
          <w:sz w:val="28"/>
          <w:szCs w:val="28"/>
          <w:lang w:val="en-US" w:eastAsia="ru-RU"/>
        </w:rPr>
        <w:t xml:space="preserve"> (Chang, Weishan)</w:t>
      </w:r>
      <w:r w:rsidR="003D0FB4" w:rsidRPr="009F68E3">
        <w:rPr>
          <w:rFonts w:ascii="Times New Roman" w:eastAsia="Times New Roman" w:hAnsi="Times New Roman" w:cs="Times New Roman"/>
          <w:b/>
          <w:bCs/>
          <w:sz w:val="28"/>
          <w:szCs w:val="28"/>
          <w:vertAlign w:val="superscript"/>
          <w:lang w:val="en-US" w:eastAsia="ru-RU"/>
        </w:rPr>
        <w:t xml:space="preserve">[ </w:t>
      </w:r>
      <w:hyperlink r:id="rId171" w:history="1">
        <w:r w:rsidR="003D0FB4" w:rsidRPr="009F68E3">
          <w:rPr>
            <w:rStyle w:val="a4"/>
            <w:rFonts w:ascii="Times New Roman" w:hAnsi="Times New Roman" w:cs="Times New Roman"/>
            <w:b/>
            <w:bCs/>
            <w:color w:val="auto"/>
            <w:sz w:val="28"/>
            <w:szCs w:val="28"/>
            <w:u w:val="none"/>
            <w:vertAlign w:val="superscript"/>
            <w:lang w:val="en-US"/>
          </w:rPr>
          <w:t>1</w:t>
        </w:r>
      </w:hyperlink>
      <w:r w:rsidR="003D0FB4" w:rsidRPr="009F68E3">
        <w:rPr>
          <w:rFonts w:ascii="Times New Roman" w:eastAsia="Times New Roman" w:hAnsi="Times New Roman" w:cs="Times New Roman"/>
          <w:b/>
          <w:bCs/>
          <w:sz w:val="28"/>
          <w:szCs w:val="28"/>
          <w:vertAlign w:val="superscript"/>
          <w:lang w:val="en-US" w:eastAsia="ru-RU"/>
        </w:rPr>
        <w:t xml:space="preserve"> ] </w:t>
      </w:r>
      <w:r w:rsidR="003D0FB4" w:rsidRPr="009F68E3">
        <w:rPr>
          <w:rFonts w:ascii="Times New Roman" w:eastAsia="Times New Roman" w:hAnsi="Times New Roman" w:cs="Times New Roman"/>
          <w:sz w:val="28"/>
          <w:szCs w:val="28"/>
          <w:lang w:val="en-US" w:eastAsia="ru-RU"/>
        </w:rPr>
        <w:t xml:space="preserve">Comparison of Extended-Spectrum beta-Lactamase-Producing Escherichia coli Isolates from Drinking Well Water and Pit Latrine Wastewater in a Rural Area of China </w:t>
      </w:r>
      <w:r w:rsidR="003D0FB4" w:rsidRPr="009F68E3">
        <w:rPr>
          <w:rFonts w:ascii="Times New Roman" w:eastAsia="Times New Roman" w:hAnsi="Times New Roman" w:cs="Times New Roman"/>
          <w:sz w:val="28"/>
          <w:szCs w:val="28"/>
          <w:lang w:val="kk-KZ" w:eastAsia="ru-RU"/>
        </w:rPr>
        <w:t xml:space="preserve">. BIOMED RESEARCH INTERNATIONAL . Том: 2016. Номер статьи: 4343564. DOI: 10.1155/2016/4343564 </w:t>
      </w:r>
    </w:p>
    <w:p w:rsidR="009F68E3" w:rsidRDefault="00D84423" w:rsidP="009F68E3">
      <w:pPr>
        <w:pStyle w:val="a9"/>
        <w:numPr>
          <w:ilvl w:val="0"/>
          <w:numId w:val="12"/>
        </w:numPr>
        <w:spacing w:after="0" w:line="240" w:lineRule="auto"/>
        <w:jc w:val="both"/>
        <w:textAlignment w:val="top"/>
        <w:rPr>
          <w:rStyle w:val="list-group-item"/>
          <w:rFonts w:ascii="Times New Roman" w:eastAsia="Times New Roman" w:hAnsi="Times New Roman" w:cs="Times New Roman"/>
          <w:color w:val="000000"/>
          <w:sz w:val="28"/>
          <w:szCs w:val="28"/>
          <w:lang w:val="kk-KZ" w:eastAsia="ru-RU"/>
        </w:rPr>
      </w:pPr>
      <w:hyperlink r:id="rId172" w:tooltip="Показать сведения об авторе" w:history="1">
        <w:r w:rsidR="003D0FB4" w:rsidRPr="009F68E3">
          <w:rPr>
            <w:rStyle w:val="anchortext"/>
            <w:rFonts w:ascii="Times New Roman" w:hAnsi="Times New Roman" w:cs="Times New Roman"/>
            <w:sz w:val="28"/>
            <w:szCs w:val="28"/>
            <w:lang w:val="en-US"/>
          </w:rPr>
          <w:t>Kanownik, W.</w:t>
        </w:r>
        <w:r w:rsidR="003D0FB4" w:rsidRPr="009F68E3">
          <w:rPr>
            <w:rStyle w:val="anchortext"/>
            <w:rFonts w:ascii="Times New Roman" w:hAnsi="Times New Roman" w:cs="Times New Roman"/>
            <w:sz w:val="28"/>
            <w:szCs w:val="28"/>
            <w:vertAlign w:val="superscript"/>
            <w:lang w:val="en-US"/>
          </w:rPr>
          <w:t>a</w:t>
        </w:r>
      </w:hyperlink>
      <w:r w:rsidR="003D0FB4" w:rsidRPr="009F68E3">
        <w:rPr>
          <w:rFonts w:ascii="Times New Roman" w:hAnsi="Times New Roman" w:cs="Times New Roman"/>
          <w:sz w:val="28"/>
          <w:szCs w:val="28"/>
          <w:lang w:val="en-US"/>
        </w:rPr>
        <w:t xml:space="preserve">, </w:t>
      </w:r>
      <w:hyperlink r:id="rId173" w:tooltip="Показать сведения об авторе" w:history="1">
        <w:r w:rsidR="003D0FB4" w:rsidRPr="009F68E3">
          <w:rPr>
            <w:rStyle w:val="anchortext"/>
            <w:rFonts w:ascii="Times New Roman" w:hAnsi="Times New Roman" w:cs="Times New Roman"/>
            <w:sz w:val="28"/>
            <w:szCs w:val="28"/>
            <w:lang w:val="en-US"/>
          </w:rPr>
          <w:t>Policht-Latawiec, A.</w:t>
        </w:r>
        <w:r w:rsidR="003D0FB4" w:rsidRPr="009F68E3">
          <w:rPr>
            <w:rStyle w:val="anchortext"/>
            <w:rFonts w:ascii="Times New Roman" w:hAnsi="Times New Roman" w:cs="Times New Roman"/>
            <w:sz w:val="28"/>
            <w:szCs w:val="28"/>
            <w:vertAlign w:val="superscript"/>
            <w:lang w:val="en-US"/>
          </w:rPr>
          <w:t>a</w:t>
        </w:r>
      </w:hyperlink>
      <w:r w:rsidR="003D0FB4" w:rsidRPr="009F68E3">
        <w:rPr>
          <w:rFonts w:ascii="Times New Roman" w:hAnsi="Times New Roman" w:cs="Times New Roman"/>
          <w:sz w:val="28"/>
          <w:szCs w:val="28"/>
          <w:lang w:val="en-US"/>
        </w:rPr>
        <w:t xml:space="preserve">, </w:t>
      </w:r>
      <w:hyperlink r:id="rId174" w:tooltip="Показать сведения об авторе" w:history="1">
        <w:r w:rsidR="003D0FB4" w:rsidRPr="009F68E3">
          <w:rPr>
            <w:rStyle w:val="anchortext"/>
            <w:rFonts w:ascii="Times New Roman" w:hAnsi="Times New Roman" w:cs="Times New Roman"/>
            <w:sz w:val="28"/>
            <w:szCs w:val="28"/>
            <w:lang w:val="en-US"/>
          </w:rPr>
          <w:t>Dąbrowska, J.</w:t>
        </w:r>
        <w:r w:rsidR="003D0FB4" w:rsidRPr="009F68E3">
          <w:rPr>
            <w:rStyle w:val="anchortext"/>
            <w:rFonts w:ascii="Times New Roman" w:hAnsi="Times New Roman" w:cs="Times New Roman"/>
            <w:sz w:val="28"/>
            <w:szCs w:val="28"/>
            <w:vertAlign w:val="superscript"/>
            <w:lang w:val="en-US"/>
          </w:rPr>
          <w:t>b</w:t>
        </w:r>
      </w:hyperlink>
      <w:r w:rsidR="003D0FB4" w:rsidRPr="009F68E3">
        <w:rPr>
          <w:rFonts w:ascii="Times New Roman" w:hAnsi="Times New Roman" w:cs="Times New Roman"/>
          <w:sz w:val="28"/>
          <w:szCs w:val="28"/>
          <w:lang w:val="en-US"/>
        </w:rPr>
        <w:t xml:space="preserve">Influence of human activities on water quality </w:t>
      </w:r>
      <w:r w:rsidR="003D0FB4" w:rsidRPr="009F68E3">
        <w:rPr>
          <w:rStyle w:val="scopustermhighlight"/>
          <w:rFonts w:ascii="Times New Roman" w:hAnsi="Times New Roman" w:cs="Times New Roman"/>
          <w:sz w:val="28"/>
          <w:szCs w:val="28"/>
          <w:lang w:val="en-US"/>
        </w:rPr>
        <w:t>in</w:t>
      </w:r>
      <w:r w:rsidR="003D0FB4" w:rsidRPr="009F68E3">
        <w:rPr>
          <w:rFonts w:ascii="Times New Roman" w:hAnsi="Times New Roman" w:cs="Times New Roman"/>
          <w:sz w:val="28"/>
          <w:szCs w:val="28"/>
          <w:lang w:val="en-US"/>
        </w:rPr>
        <w:t xml:space="preserve"> two </w:t>
      </w:r>
      <w:r w:rsidR="003D0FB4" w:rsidRPr="009F68E3">
        <w:rPr>
          <w:rStyle w:val="scopustermhighlight"/>
          <w:rFonts w:ascii="Times New Roman" w:hAnsi="Times New Roman" w:cs="Times New Roman"/>
          <w:sz w:val="28"/>
          <w:szCs w:val="28"/>
          <w:lang w:val="en-US"/>
        </w:rPr>
        <w:t>rural</w:t>
      </w:r>
      <w:r w:rsidR="003D0FB4" w:rsidRPr="009F68E3">
        <w:rPr>
          <w:rFonts w:ascii="Times New Roman" w:hAnsi="Times New Roman" w:cs="Times New Roman"/>
          <w:sz w:val="28"/>
          <w:szCs w:val="28"/>
          <w:lang w:val="en-US"/>
        </w:rPr>
        <w:t xml:space="preserve"> catchments – understanding the drivers and relationships for effective restoration(Article) </w:t>
      </w:r>
      <w:hyperlink r:id="rId175" w:tooltip="Перейти на страницу информации об этом источнике" w:history="1">
        <w:r w:rsidR="003D0FB4" w:rsidRPr="009F68E3">
          <w:rPr>
            <w:rStyle w:val="anchortext"/>
            <w:rFonts w:ascii="Times New Roman" w:hAnsi="Times New Roman" w:cs="Times New Roman"/>
            <w:sz w:val="28"/>
            <w:szCs w:val="28"/>
            <w:lang w:val="en-US"/>
          </w:rPr>
          <w:t>Environmental Geochemistry and Health</w:t>
        </w:r>
      </w:hyperlink>
      <w:r w:rsidR="003D0FB4" w:rsidRPr="009F68E3">
        <w:rPr>
          <w:rStyle w:val="list-group-item"/>
          <w:rFonts w:ascii="Times New Roman" w:hAnsi="Times New Roman" w:cs="Times New Roman"/>
          <w:sz w:val="28"/>
          <w:szCs w:val="28"/>
          <w:lang w:val="en-US"/>
        </w:rPr>
        <w:t>2020</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176" w:tooltip="Найти еще записи для этого автора" w:history="1">
        <w:r w:rsidR="003D0FB4" w:rsidRPr="009F68E3">
          <w:rPr>
            <w:rStyle w:val="a4"/>
            <w:rFonts w:ascii="Times New Roman" w:hAnsi="Times New Roman" w:cs="Times New Roman"/>
            <w:color w:val="auto"/>
            <w:sz w:val="28"/>
            <w:szCs w:val="28"/>
            <w:u w:val="none"/>
            <w:lang w:val="en-US"/>
          </w:rPr>
          <w:t>Elfanssi, S</w:t>
        </w:r>
      </w:hyperlink>
      <w:r w:rsidR="003D0FB4" w:rsidRPr="009F68E3">
        <w:rPr>
          <w:rFonts w:ascii="Times New Roman" w:eastAsia="Times New Roman" w:hAnsi="Times New Roman" w:cs="Times New Roman"/>
          <w:sz w:val="28"/>
          <w:szCs w:val="28"/>
          <w:lang w:val="en-US" w:eastAsia="ru-RU"/>
        </w:rPr>
        <w:t xml:space="preserve"> (Elfanssi, Saloua)</w:t>
      </w:r>
      <w:r w:rsidR="003D0FB4" w:rsidRPr="009F68E3">
        <w:rPr>
          <w:rFonts w:ascii="Times New Roman" w:eastAsia="Times New Roman" w:hAnsi="Times New Roman" w:cs="Times New Roman"/>
          <w:b/>
          <w:bCs/>
          <w:sz w:val="28"/>
          <w:szCs w:val="28"/>
          <w:vertAlign w:val="superscript"/>
          <w:lang w:val="en-US" w:eastAsia="ru-RU"/>
        </w:rPr>
        <w:t xml:space="preserve">[ </w:t>
      </w:r>
      <w:hyperlink r:id="rId177" w:history="1">
        <w:r w:rsidR="003D0FB4" w:rsidRPr="009F68E3">
          <w:rPr>
            <w:rStyle w:val="a4"/>
            <w:rFonts w:ascii="Times New Roman" w:hAnsi="Times New Roman" w:cs="Times New Roman"/>
            <w:b/>
            <w:bCs/>
            <w:color w:val="auto"/>
            <w:sz w:val="28"/>
            <w:szCs w:val="28"/>
            <w:u w:val="none"/>
            <w:vertAlign w:val="superscript"/>
            <w:lang w:val="en-US"/>
          </w:rPr>
          <w:t>1</w:t>
        </w:r>
      </w:hyperlink>
      <w:r w:rsidR="003D0FB4" w:rsidRPr="009F68E3">
        <w:rPr>
          <w:rFonts w:ascii="Times New Roman" w:eastAsia="Times New Roman" w:hAnsi="Times New Roman" w:cs="Times New Roman"/>
          <w:b/>
          <w:bCs/>
          <w:sz w:val="28"/>
          <w:szCs w:val="28"/>
          <w:vertAlign w:val="superscript"/>
          <w:lang w:val="en-US" w:eastAsia="ru-RU"/>
        </w:rPr>
        <w:t>,</w:t>
      </w:r>
      <w:hyperlink r:id="rId178" w:history="1">
        <w:r w:rsidR="003D0FB4" w:rsidRPr="009F68E3">
          <w:rPr>
            <w:rStyle w:val="a4"/>
            <w:rFonts w:ascii="Times New Roman" w:hAnsi="Times New Roman" w:cs="Times New Roman"/>
            <w:b/>
            <w:bCs/>
            <w:color w:val="auto"/>
            <w:sz w:val="28"/>
            <w:szCs w:val="28"/>
            <w:u w:val="none"/>
            <w:vertAlign w:val="superscript"/>
            <w:lang w:val="en-US"/>
          </w:rPr>
          <w:t>2</w:t>
        </w:r>
      </w:hyperlink>
      <w:r w:rsidR="003D0FB4" w:rsidRPr="009F68E3">
        <w:rPr>
          <w:rFonts w:ascii="Times New Roman" w:eastAsia="Times New Roman" w:hAnsi="Times New Roman" w:cs="Times New Roman"/>
          <w:b/>
          <w:bCs/>
          <w:sz w:val="28"/>
          <w:szCs w:val="28"/>
          <w:vertAlign w:val="superscript"/>
          <w:lang w:val="en-US" w:eastAsia="ru-RU"/>
        </w:rPr>
        <w:t xml:space="preserve"> ] </w:t>
      </w:r>
      <w:r w:rsidR="003D0FB4" w:rsidRPr="009F68E3">
        <w:rPr>
          <w:rFonts w:ascii="Times New Roman" w:eastAsia="Times New Roman" w:hAnsi="Times New Roman" w:cs="Times New Roman"/>
          <w:sz w:val="28"/>
          <w:szCs w:val="28"/>
          <w:lang w:val="en-US" w:eastAsia="ru-RU"/>
        </w:rPr>
        <w:t xml:space="preserve">; </w:t>
      </w:r>
      <w:hyperlink r:id="rId179" w:tooltip="Найти еще записи для этого автора" w:history="1">
        <w:r w:rsidR="003D0FB4" w:rsidRPr="009F68E3">
          <w:rPr>
            <w:rStyle w:val="a4"/>
            <w:rFonts w:ascii="Times New Roman" w:hAnsi="Times New Roman" w:cs="Times New Roman"/>
            <w:color w:val="auto"/>
            <w:sz w:val="28"/>
            <w:szCs w:val="28"/>
            <w:u w:val="none"/>
            <w:lang w:val="en-US"/>
          </w:rPr>
          <w:t>Ouazzani, N</w:t>
        </w:r>
      </w:hyperlink>
      <w:r w:rsidR="003D0FB4" w:rsidRPr="009F68E3">
        <w:rPr>
          <w:rFonts w:ascii="Times New Roman" w:eastAsia="Times New Roman" w:hAnsi="Times New Roman" w:cs="Times New Roman"/>
          <w:sz w:val="28"/>
          <w:szCs w:val="28"/>
          <w:lang w:val="en-US" w:eastAsia="ru-RU"/>
        </w:rPr>
        <w:t xml:space="preserve"> (Ouazzani, Naaila)</w:t>
      </w:r>
      <w:r w:rsidR="003D0FB4" w:rsidRPr="009F68E3">
        <w:rPr>
          <w:rFonts w:ascii="Times New Roman" w:eastAsia="Times New Roman" w:hAnsi="Times New Roman" w:cs="Times New Roman"/>
          <w:b/>
          <w:bCs/>
          <w:sz w:val="28"/>
          <w:szCs w:val="28"/>
          <w:vertAlign w:val="superscript"/>
          <w:lang w:val="en-US" w:eastAsia="ru-RU"/>
        </w:rPr>
        <w:t xml:space="preserve">[ </w:t>
      </w:r>
      <w:hyperlink r:id="rId180" w:history="1">
        <w:r w:rsidR="003D0FB4" w:rsidRPr="009F68E3">
          <w:rPr>
            <w:rStyle w:val="a4"/>
            <w:rFonts w:ascii="Times New Roman" w:hAnsi="Times New Roman" w:cs="Times New Roman"/>
            <w:b/>
            <w:bCs/>
            <w:color w:val="auto"/>
            <w:sz w:val="28"/>
            <w:szCs w:val="28"/>
            <w:u w:val="none"/>
            <w:vertAlign w:val="superscript"/>
            <w:lang w:val="en-US"/>
          </w:rPr>
          <w:t>1</w:t>
        </w:r>
      </w:hyperlink>
      <w:r w:rsidR="003D0FB4" w:rsidRPr="009F68E3">
        <w:rPr>
          <w:rFonts w:ascii="Times New Roman" w:eastAsia="Times New Roman" w:hAnsi="Times New Roman" w:cs="Times New Roman"/>
          <w:b/>
          <w:bCs/>
          <w:sz w:val="28"/>
          <w:szCs w:val="28"/>
          <w:vertAlign w:val="superscript"/>
          <w:lang w:val="en-US" w:eastAsia="ru-RU"/>
        </w:rPr>
        <w:t>,</w:t>
      </w:r>
      <w:hyperlink r:id="rId181" w:history="1">
        <w:r w:rsidR="003D0FB4" w:rsidRPr="009F68E3">
          <w:rPr>
            <w:rStyle w:val="a4"/>
            <w:rFonts w:ascii="Times New Roman" w:hAnsi="Times New Roman" w:cs="Times New Roman"/>
            <w:b/>
            <w:bCs/>
            <w:color w:val="auto"/>
            <w:sz w:val="28"/>
            <w:szCs w:val="28"/>
            <w:u w:val="none"/>
            <w:vertAlign w:val="superscript"/>
            <w:lang w:val="en-US"/>
          </w:rPr>
          <w:t>2</w:t>
        </w:r>
      </w:hyperlink>
      <w:r w:rsidR="003D0FB4" w:rsidRPr="009F68E3">
        <w:rPr>
          <w:rFonts w:ascii="Times New Roman" w:eastAsia="Times New Roman" w:hAnsi="Times New Roman" w:cs="Times New Roman"/>
          <w:b/>
          <w:bCs/>
          <w:sz w:val="28"/>
          <w:szCs w:val="28"/>
          <w:vertAlign w:val="superscript"/>
          <w:lang w:val="en-US" w:eastAsia="ru-RU"/>
        </w:rPr>
        <w:t xml:space="preserve"> ] </w:t>
      </w:r>
      <w:r w:rsidR="003D0FB4" w:rsidRPr="009F68E3">
        <w:rPr>
          <w:rFonts w:ascii="Times New Roman" w:eastAsia="Times New Roman" w:hAnsi="Times New Roman" w:cs="Times New Roman"/>
          <w:sz w:val="28"/>
          <w:szCs w:val="28"/>
          <w:lang w:val="en-US" w:eastAsia="ru-RU"/>
        </w:rPr>
        <w:t xml:space="preserve">; </w:t>
      </w:r>
      <w:hyperlink r:id="rId182" w:tooltip="Найти еще записи для этого автора" w:history="1">
        <w:r w:rsidR="003D0FB4" w:rsidRPr="009F68E3">
          <w:rPr>
            <w:rStyle w:val="a4"/>
            <w:rFonts w:ascii="Times New Roman" w:hAnsi="Times New Roman" w:cs="Times New Roman"/>
            <w:color w:val="auto"/>
            <w:sz w:val="28"/>
            <w:szCs w:val="28"/>
            <w:u w:val="none"/>
            <w:lang w:val="en-US"/>
          </w:rPr>
          <w:t>Latrach, L</w:t>
        </w:r>
      </w:hyperlink>
      <w:r w:rsidR="003D0FB4" w:rsidRPr="009F68E3">
        <w:rPr>
          <w:rFonts w:ascii="Times New Roman" w:eastAsia="Times New Roman" w:hAnsi="Times New Roman" w:cs="Times New Roman"/>
          <w:sz w:val="28"/>
          <w:szCs w:val="28"/>
          <w:lang w:val="en-US" w:eastAsia="ru-RU"/>
        </w:rPr>
        <w:t xml:space="preserve"> (Latrach, Lahbib)</w:t>
      </w:r>
      <w:r w:rsidR="003D0FB4" w:rsidRPr="009F68E3">
        <w:rPr>
          <w:rFonts w:ascii="Times New Roman" w:eastAsia="Times New Roman" w:hAnsi="Times New Roman" w:cs="Times New Roman"/>
          <w:b/>
          <w:bCs/>
          <w:sz w:val="28"/>
          <w:szCs w:val="28"/>
          <w:vertAlign w:val="superscript"/>
          <w:lang w:val="en-US" w:eastAsia="ru-RU"/>
        </w:rPr>
        <w:t xml:space="preserve">[ </w:t>
      </w:r>
      <w:hyperlink r:id="rId183" w:history="1">
        <w:r w:rsidR="003D0FB4" w:rsidRPr="009F68E3">
          <w:rPr>
            <w:rStyle w:val="a4"/>
            <w:rFonts w:ascii="Times New Roman" w:hAnsi="Times New Roman" w:cs="Times New Roman"/>
            <w:b/>
            <w:bCs/>
            <w:color w:val="auto"/>
            <w:sz w:val="28"/>
            <w:szCs w:val="28"/>
            <w:u w:val="none"/>
            <w:vertAlign w:val="superscript"/>
            <w:lang w:val="en-US"/>
          </w:rPr>
          <w:t>1</w:t>
        </w:r>
      </w:hyperlink>
      <w:r w:rsidR="003D0FB4" w:rsidRPr="009F68E3">
        <w:rPr>
          <w:rFonts w:ascii="Times New Roman" w:eastAsia="Times New Roman" w:hAnsi="Times New Roman" w:cs="Times New Roman"/>
          <w:b/>
          <w:bCs/>
          <w:sz w:val="28"/>
          <w:szCs w:val="28"/>
          <w:vertAlign w:val="superscript"/>
          <w:lang w:val="en-US" w:eastAsia="ru-RU"/>
        </w:rPr>
        <w:t>,</w:t>
      </w:r>
      <w:hyperlink r:id="rId184" w:history="1">
        <w:r w:rsidR="003D0FB4" w:rsidRPr="009F68E3">
          <w:rPr>
            <w:rStyle w:val="a4"/>
            <w:rFonts w:ascii="Times New Roman" w:hAnsi="Times New Roman" w:cs="Times New Roman"/>
            <w:b/>
            <w:bCs/>
            <w:color w:val="auto"/>
            <w:sz w:val="28"/>
            <w:szCs w:val="28"/>
            <w:u w:val="none"/>
            <w:vertAlign w:val="superscript"/>
            <w:lang w:val="en-US"/>
          </w:rPr>
          <w:t>2</w:t>
        </w:r>
      </w:hyperlink>
      <w:r w:rsidR="003D0FB4" w:rsidRPr="009F68E3">
        <w:rPr>
          <w:rFonts w:ascii="Times New Roman" w:eastAsia="Times New Roman" w:hAnsi="Times New Roman" w:cs="Times New Roman"/>
          <w:b/>
          <w:bCs/>
          <w:sz w:val="28"/>
          <w:szCs w:val="28"/>
          <w:vertAlign w:val="superscript"/>
          <w:lang w:val="en-US" w:eastAsia="ru-RU"/>
        </w:rPr>
        <w:t xml:space="preserve"> ] </w:t>
      </w:r>
      <w:r w:rsidR="003D0FB4" w:rsidRPr="009F68E3">
        <w:rPr>
          <w:rFonts w:ascii="Times New Roman" w:eastAsia="Times New Roman" w:hAnsi="Times New Roman" w:cs="Times New Roman"/>
          <w:sz w:val="28"/>
          <w:szCs w:val="28"/>
          <w:lang w:val="en-US" w:eastAsia="ru-RU"/>
        </w:rPr>
        <w:t xml:space="preserve">; </w:t>
      </w:r>
      <w:hyperlink r:id="rId185" w:tooltip="Найти еще записи для этого автора" w:history="1">
        <w:r w:rsidR="003D0FB4" w:rsidRPr="009F68E3">
          <w:rPr>
            <w:rStyle w:val="a4"/>
            <w:rFonts w:ascii="Times New Roman" w:hAnsi="Times New Roman" w:cs="Times New Roman"/>
            <w:color w:val="auto"/>
            <w:sz w:val="28"/>
            <w:szCs w:val="28"/>
            <w:u w:val="none"/>
            <w:lang w:val="en-US"/>
          </w:rPr>
          <w:t>Hejjaj, A</w:t>
        </w:r>
      </w:hyperlink>
      <w:r w:rsidR="003D0FB4" w:rsidRPr="009F68E3">
        <w:rPr>
          <w:rFonts w:ascii="Times New Roman" w:eastAsia="Times New Roman" w:hAnsi="Times New Roman" w:cs="Times New Roman"/>
          <w:sz w:val="28"/>
          <w:szCs w:val="28"/>
          <w:lang w:val="en-US" w:eastAsia="ru-RU"/>
        </w:rPr>
        <w:t xml:space="preserve"> (Hejjaj, Abdessamed)</w:t>
      </w:r>
      <w:r w:rsidR="003D0FB4" w:rsidRPr="009F68E3">
        <w:rPr>
          <w:rFonts w:ascii="Times New Roman" w:eastAsia="Times New Roman" w:hAnsi="Times New Roman" w:cs="Times New Roman"/>
          <w:b/>
          <w:bCs/>
          <w:sz w:val="28"/>
          <w:szCs w:val="28"/>
          <w:vertAlign w:val="superscript"/>
          <w:lang w:val="en-US" w:eastAsia="ru-RU"/>
        </w:rPr>
        <w:t xml:space="preserve">[ </w:t>
      </w:r>
      <w:hyperlink r:id="rId186" w:history="1">
        <w:r w:rsidR="003D0FB4" w:rsidRPr="009F68E3">
          <w:rPr>
            <w:rStyle w:val="a4"/>
            <w:rFonts w:ascii="Times New Roman" w:hAnsi="Times New Roman" w:cs="Times New Roman"/>
            <w:b/>
            <w:bCs/>
            <w:color w:val="auto"/>
            <w:sz w:val="28"/>
            <w:szCs w:val="28"/>
            <w:u w:val="none"/>
            <w:vertAlign w:val="superscript"/>
            <w:lang w:val="en-US"/>
          </w:rPr>
          <w:t>1</w:t>
        </w:r>
      </w:hyperlink>
      <w:r w:rsidR="003D0FB4" w:rsidRPr="009F68E3">
        <w:rPr>
          <w:rFonts w:ascii="Times New Roman" w:eastAsia="Times New Roman" w:hAnsi="Times New Roman" w:cs="Times New Roman"/>
          <w:b/>
          <w:bCs/>
          <w:sz w:val="28"/>
          <w:szCs w:val="28"/>
          <w:vertAlign w:val="superscript"/>
          <w:lang w:val="en-US" w:eastAsia="ru-RU"/>
        </w:rPr>
        <w:t xml:space="preserve"> ] </w:t>
      </w:r>
      <w:r w:rsidR="003D0FB4" w:rsidRPr="009F68E3">
        <w:rPr>
          <w:rFonts w:ascii="Times New Roman" w:eastAsia="Times New Roman" w:hAnsi="Times New Roman" w:cs="Times New Roman"/>
          <w:sz w:val="28"/>
          <w:szCs w:val="28"/>
          <w:lang w:val="en-US" w:eastAsia="ru-RU"/>
        </w:rPr>
        <w:t xml:space="preserve">; </w:t>
      </w:r>
      <w:hyperlink r:id="rId187" w:tooltip="Найти еще записи для этого автора" w:history="1">
        <w:r w:rsidR="003D0FB4" w:rsidRPr="009F68E3">
          <w:rPr>
            <w:rStyle w:val="a4"/>
            <w:rFonts w:ascii="Times New Roman" w:hAnsi="Times New Roman" w:cs="Times New Roman"/>
            <w:color w:val="auto"/>
            <w:sz w:val="28"/>
            <w:szCs w:val="28"/>
            <w:u w:val="none"/>
            <w:lang w:val="en-US"/>
          </w:rPr>
          <w:t>Mandi, L</w:t>
        </w:r>
      </w:hyperlink>
      <w:r w:rsidR="003D0FB4" w:rsidRPr="009F68E3">
        <w:rPr>
          <w:rFonts w:ascii="Times New Roman" w:eastAsia="Times New Roman" w:hAnsi="Times New Roman" w:cs="Times New Roman"/>
          <w:sz w:val="28"/>
          <w:szCs w:val="28"/>
          <w:lang w:val="en-US" w:eastAsia="ru-RU"/>
        </w:rPr>
        <w:t xml:space="preserve"> (Mandi, Laila)</w:t>
      </w:r>
      <w:r w:rsidR="003D0FB4" w:rsidRPr="009F68E3">
        <w:rPr>
          <w:rFonts w:ascii="Times New Roman" w:eastAsia="Times New Roman" w:hAnsi="Times New Roman" w:cs="Times New Roman"/>
          <w:b/>
          <w:bCs/>
          <w:sz w:val="28"/>
          <w:szCs w:val="28"/>
          <w:vertAlign w:val="superscript"/>
          <w:lang w:val="en-US" w:eastAsia="ru-RU"/>
        </w:rPr>
        <w:t xml:space="preserve">[ </w:t>
      </w:r>
      <w:hyperlink r:id="rId188" w:history="1">
        <w:r w:rsidR="003D0FB4" w:rsidRPr="009F68E3">
          <w:rPr>
            <w:rStyle w:val="a4"/>
            <w:rFonts w:ascii="Times New Roman" w:hAnsi="Times New Roman" w:cs="Times New Roman"/>
            <w:b/>
            <w:bCs/>
            <w:color w:val="auto"/>
            <w:sz w:val="28"/>
            <w:szCs w:val="28"/>
            <w:u w:val="none"/>
            <w:vertAlign w:val="superscript"/>
            <w:lang w:val="en-US"/>
          </w:rPr>
          <w:t>1</w:t>
        </w:r>
      </w:hyperlink>
      <w:r w:rsidR="003D0FB4" w:rsidRPr="009F68E3">
        <w:rPr>
          <w:rFonts w:ascii="Times New Roman" w:eastAsia="Times New Roman" w:hAnsi="Times New Roman" w:cs="Times New Roman"/>
          <w:b/>
          <w:bCs/>
          <w:sz w:val="28"/>
          <w:szCs w:val="28"/>
          <w:vertAlign w:val="superscript"/>
          <w:lang w:val="en-US" w:eastAsia="ru-RU"/>
        </w:rPr>
        <w:t>,</w:t>
      </w:r>
      <w:hyperlink r:id="rId189" w:history="1">
        <w:r w:rsidR="003D0FB4" w:rsidRPr="009F68E3">
          <w:rPr>
            <w:rStyle w:val="a4"/>
            <w:rFonts w:ascii="Times New Roman" w:hAnsi="Times New Roman" w:cs="Times New Roman"/>
            <w:b/>
            <w:bCs/>
            <w:color w:val="auto"/>
            <w:sz w:val="28"/>
            <w:szCs w:val="28"/>
            <w:u w:val="none"/>
            <w:vertAlign w:val="superscript"/>
            <w:lang w:val="en-US"/>
          </w:rPr>
          <w:t>2</w:t>
        </w:r>
      </w:hyperlink>
      <w:r w:rsidR="003D0FB4" w:rsidRPr="009F68E3">
        <w:rPr>
          <w:rFonts w:ascii="Times New Roman" w:eastAsia="Times New Roman" w:hAnsi="Times New Roman" w:cs="Times New Roman"/>
          <w:b/>
          <w:bCs/>
          <w:sz w:val="28"/>
          <w:szCs w:val="28"/>
          <w:vertAlign w:val="superscript"/>
          <w:lang w:val="en-US" w:eastAsia="ru-RU"/>
        </w:rPr>
        <w:t xml:space="preserve"> ] </w:t>
      </w:r>
      <w:r w:rsidR="003D0FB4" w:rsidRPr="009F68E3">
        <w:rPr>
          <w:rFonts w:ascii="Times New Roman" w:eastAsia="Times New Roman" w:hAnsi="Times New Roman" w:cs="Times New Roman"/>
          <w:sz w:val="28"/>
          <w:szCs w:val="28"/>
          <w:lang w:val="en-US" w:eastAsia="ru-RU"/>
        </w:rPr>
        <w:t>Phytoremediation of domestic wastewater using a hybrid constructed wetland in mountainous rural area</w:t>
      </w:r>
      <w:r w:rsidR="003D0FB4" w:rsidRPr="009F68E3">
        <w:rPr>
          <w:rFonts w:ascii="Times New Roman" w:eastAsia="Times New Roman" w:hAnsi="Times New Roman" w:cs="Times New Roman"/>
          <w:sz w:val="28"/>
          <w:szCs w:val="28"/>
          <w:lang w:val="kk-KZ" w:eastAsia="ru-RU"/>
        </w:rPr>
        <w:t>.</w:t>
      </w:r>
      <w:r w:rsidR="003D0FB4" w:rsidRPr="009F68E3">
        <w:rPr>
          <w:rFonts w:ascii="Times New Roman" w:eastAsia="Times New Roman" w:hAnsi="Times New Roman" w:cs="Times New Roman"/>
          <w:sz w:val="28"/>
          <w:szCs w:val="28"/>
          <w:lang w:val="en-US" w:eastAsia="ru-RU"/>
        </w:rPr>
        <w:t xml:space="preserve"> INTERNATIONAL JOURNAL OF PHYTOREMEDIATION</w:t>
      </w:r>
      <w:r w:rsidR="003D0FB4" w:rsidRPr="009F68E3">
        <w:rPr>
          <w:rFonts w:ascii="Times New Roman" w:eastAsia="Times New Roman" w:hAnsi="Times New Roman" w:cs="Times New Roman"/>
          <w:sz w:val="28"/>
          <w:szCs w:val="28"/>
          <w:lang w:val="kk-KZ" w:eastAsia="ru-RU"/>
        </w:rPr>
        <w:t xml:space="preserve">. </w:t>
      </w:r>
      <w:r w:rsidR="003D0FB4" w:rsidRPr="009F68E3">
        <w:rPr>
          <w:rFonts w:ascii="Times New Roman" w:eastAsia="Times New Roman" w:hAnsi="Times New Roman" w:cs="Times New Roman"/>
          <w:sz w:val="28"/>
          <w:szCs w:val="28"/>
          <w:lang w:eastAsia="ru-RU"/>
        </w:rPr>
        <w:t>Том</w:t>
      </w:r>
      <w:r w:rsidR="003D0FB4" w:rsidRPr="009F68E3">
        <w:rPr>
          <w:rFonts w:ascii="Times New Roman" w:eastAsia="Times New Roman" w:hAnsi="Times New Roman" w:cs="Times New Roman"/>
          <w:sz w:val="28"/>
          <w:szCs w:val="28"/>
          <w:lang w:val="en-US" w:eastAsia="ru-RU"/>
        </w:rPr>
        <w:t>: 20</w:t>
      </w:r>
      <w:r w:rsidR="003D0FB4" w:rsidRPr="009F68E3">
        <w:rPr>
          <w:rFonts w:ascii="Times New Roman" w:eastAsia="Times New Roman" w:hAnsi="Times New Roman" w:cs="Times New Roman"/>
          <w:sz w:val="28"/>
          <w:szCs w:val="28"/>
          <w:lang w:val="kk-KZ" w:eastAsia="ru-RU"/>
        </w:rPr>
        <w:t xml:space="preserve">. </w:t>
      </w:r>
      <w:r w:rsidR="003D0FB4" w:rsidRPr="009F68E3">
        <w:rPr>
          <w:rFonts w:ascii="Times New Roman" w:eastAsia="Times New Roman" w:hAnsi="Times New Roman" w:cs="Times New Roman"/>
          <w:sz w:val="28"/>
          <w:szCs w:val="28"/>
          <w:lang w:eastAsia="ru-RU"/>
        </w:rPr>
        <w:t>Выпуск</w:t>
      </w:r>
      <w:r w:rsidR="003D0FB4" w:rsidRPr="009F68E3">
        <w:rPr>
          <w:rFonts w:ascii="Times New Roman" w:eastAsia="Times New Roman" w:hAnsi="Times New Roman" w:cs="Times New Roman"/>
          <w:sz w:val="28"/>
          <w:szCs w:val="28"/>
          <w:lang w:val="en-US" w:eastAsia="ru-RU"/>
        </w:rPr>
        <w:t>: 1</w:t>
      </w:r>
      <w:r w:rsidR="003D0FB4" w:rsidRPr="009F68E3">
        <w:rPr>
          <w:rFonts w:ascii="Times New Roman" w:eastAsia="Times New Roman" w:hAnsi="Times New Roman" w:cs="Times New Roman"/>
          <w:sz w:val="28"/>
          <w:szCs w:val="28"/>
          <w:lang w:val="kk-KZ" w:eastAsia="ru-RU"/>
        </w:rPr>
        <w:t xml:space="preserve">. </w:t>
      </w:r>
      <w:r w:rsidR="003D0FB4" w:rsidRPr="009F68E3">
        <w:rPr>
          <w:rFonts w:ascii="Times New Roman" w:eastAsia="Times New Roman" w:hAnsi="Times New Roman" w:cs="Times New Roman"/>
          <w:sz w:val="28"/>
          <w:szCs w:val="28"/>
          <w:lang w:eastAsia="ru-RU"/>
        </w:rPr>
        <w:t>Стр</w:t>
      </w:r>
      <w:r w:rsidR="003D0FB4" w:rsidRPr="009F68E3">
        <w:rPr>
          <w:rFonts w:ascii="Times New Roman" w:eastAsia="Times New Roman" w:hAnsi="Times New Roman" w:cs="Times New Roman"/>
          <w:sz w:val="28"/>
          <w:szCs w:val="28"/>
          <w:lang w:val="en-US" w:eastAsia="ru-RU"/>
        </w:rPr>
        <w:t>.: 75-87</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190" w:tooltip="Найти еще записи для этого автора" w:history="1">
        <w:r w:rsidR="003D0FB4" w:rsidRPr="009F68E3">
          <w:rPr>
            <w:rStyle w:val="a4"/>
            <w:rFonts w:ascii="Times New Roman" w:hAnsi="Times New Roman" w:cs="Times New Roman"/>
            <w:color w:val="auto"/>
            <w:sz w:val="28"/>
            <w:szCs w:val="28"/>
            <w:u w:val="none"/>
            <w:lang w:val="kk-KZ"/>
          </w:rPr>
          <w:t>Boguniewicz-Zablocka, J</w:t>
        </w:r>
      </w:hyperlink>
      <w:r w:rsidR="003D0FB4" w:rsidRPr="009F68E3">
        <w:rPr>
          <w:rFonts w:ascii="Times New Roman" w:eastAsia="Times New Roman" w:hAnsi="Times New Roman" w:cs="Times New Roman"/>
          <w:sz w:val="28"/>
          <w:szCs w:val="28"/>
          <w:lang w:val="kk-KZ" w:eastAsia="ru-RU"/>
        </w:rPr>
        <w:t xml:space="preserve"> (Boguniewicz-Zablocka, Joanna)</w:t>
      </w:r>
      <w:r w:rsidR="003D0FB4" w:rsidRPr="009F68E3">
        <w:rPr>
          <w:rFonts w:ascii="Times New Roman" w:eastAsia="Times New Roman" w:hAnsi="Times New Roman" w:cs="Times New Roman"/>
          <w:b/>
          <w:bCs/>
          <w:sz w:val="28"/>
          <w:szCs w:val="28"/>
          <w:vertAlign w:val="superscript"/>
          <w:lang w:val="kk-KZ" w:eastAsia="ru-RU"/>
        </w:rPr>
        <w:t xml:space="preserve">[ </w:t>
      </w:r>
      <w:hyperlink r:id="rId191" w:history="1">
        <w:r w:rsidR="003D0FB4" w:rsidRPr="009F68E3">
          <w:rPr>
            <w:rStyle w:val="a4"/>
            <w:rFonts w:ascii="Times New Roman" w:hAnsi="Times New Roman" w:cs="Times New Roman"/>
            <w:b/>
            <w:bCs/>
            <w:color w:val="auto"/>
            <w:sz w:val="28"/>
            <w:szCs w:val="28"/>
            <w:u w:val="none"/>
            <w:vertAlign w:val="superscript"/>
            <w:lang w:val="kk-KZ"/>
          </w:rPr>
          <w:t>1</w:t>
        </w:r>
      </w:hyperlink>
      <w:r w:rsidR="003D0FB4" w:rsidRPr="009F68E3">
        <w:rPr>
          <w:rFonts w:ascii="Times New Roman" w:eastAsia="Times New Roman" w:hAnsi="Times New Roman" w:cs="Times New Roman"/>
          <w:b/>
          <w:bCs/>
          <w:sz w:val="28"/>
          <w:szCs w:val="28"/>
          <w:vertAlign w:val="superscript"/>
          <w:lang w:val="kk-KZ" w:eastAsia="ru-RU"/>
        </w:rPr>
        <w:t xml:space="preserve"> ] </w:t>
      </w:r>
      <w:r w:rsidR="003D0FB4" w:rsidRPr="009F68E3">
        <w:rPr>
          <w:rFonts w:ascii="Times New Roman" w:eastAsia="Times New Roman" w:hAnsi="Times New Roman" w:cs="Times New Roman"/>
          <w:sz w:val="28"/>
          <w:szCs w:val="28"/>
          <w:lang w:val="kk-KZ" w:eastAsia="ru-RU"/>
        </w:rPr>
        <w:t xml:space="preserve">; </w:t>
      </w:r>
      <w:hyperlink r:id="rId192" w:tooltip="Найти еще записи для этого автора" w:history="1">
        <w:r w:rsidR="003D0FB4" w:rsidRPr="009F68E3">
          <w:rPr>
            <w:rStyle w:val="a4"/>
            <w:rFonts w:ascii="Times New Roman" w:hAnsi="Times New Roman" w:cs="Times New Roman"/>
            <w:color w:val="auto"/>
            <w:sz w:val="28"/>
            <w:szCs w:val="28"/>
            <w:u w:val="none"/>
            <w:lang w:val="kk-KZ"/>
          </w:rPr>
          <w:t>Klosok-Bazan, I</w:t>
        </w:r>
      </w:hyperlink>
      <w:r w:rsidR="003D0FB4" w:rsidRPr="009F68E3">
        <w:rPr>
          <w:rFonts w:ascii="Times New Roman" w:eastAsia="Times New Roman" w:hAnsi="Times New Roman" w:cs="Times New Roman"/>
          <w:sz w:val="28"/>
          <w:szCs w:val="28"/>
          <w:lang w:val="kk-KZ" w:eastAsia="ru-RU"/>
        </w:rPr>
        <w:t xml:space="preserve"> (Klosok-Bazan, Iwona)</w:t>
      </w:r>
      <w:r w:rsidR="003D0FB4" w:rsidRPr="009F68E3">
        <w:rPr>
          <w:rFonts w:ascii="Times New Roman" w:eastAsia="Times New Roman" w:hAnsi="Times New Roman" w:cs="Times New Roman"/>
          <w:b/>
          <w:bCs/>
          <w:sz w:val="28"/>
          <w:szCs w:val="28"/>
          <w:vertAlign w:val="superscript"/>
          <w:lang w:val="kk-KZ" w:eastAsia="ru-RU"/>
        </w:rPr>
        <w:t xml:space="preserve">[ </w:t>
      </w:r>
      <w:hyperlink r:id="rId193" w:history="1">
        <w:r w:rsidR="003D0FB4" w:rsidRPr="009F68E3">
          <w:rPr>
            <w:rStyle w:val="a4"/>
            <w:rFonts w:ascii="Times New Roman" w:hAnsi="Times New Roman" w:cs="Times New Roman"/>
            <w:b/>
            <w:bCs/>
            <w:color w:val="auto"/>
            <w:sz w:val="28"/>
            <w:szCs w:val="28"/>
            <w:u w:val="none"/>
            <w:vertAlign w:val="superscript"/>
            <w:lang w:val="kk-KZ"/>
          </w:rPr>
          <w:t>1</w:t>
        </w:r>
      </w:hyperlink>
      <w:r w:rsidR="003D0FB4" w:rsidRPr="009F68E3">
        <w:rPr>
          <w:rFonts w:ascii="Times New Roman" w:eastAsia="Times New Roman" w:hAnsi="Times New Roman" w:cs="Times New Roman"/>
          <w:b/>
          <w:bCs/>
          <w:sz w:val="28"/>
          <w:szCs w:val="28"/>
          <w:vertAlign w:val="superscript"/>
          <w:lang w:val="kk-KZ" w:eastAsia="ru-RU"/>
        </w:rPr>
        <w:t xml:space="preserve"> ] </w:t>
      </w:r>
      <w:r w:rsidR="003D0FB4" w:rsidRPr="009F68E3">
        <w:rPr>
          <w:rFonts w:ascii="Times New Roman" w:eastAsia="Times New Roman" w:hAnsi="Times New Roman" w:cs="Times New Roman"/>
          <w:sz w:val="28"/>
          <w:szCs w:val="28"/>
          <w:lang w:val="kk-KZ" w:eastAsia="ru-RU"/>
        </w:rPr>
        <w:t xml:space="preserve">; </w:t>
      </w:r>
      <w:hyperlink r:id="rId194" w:tooltip="Найти еще записи для этого автора" w:history="1">
        <w:r w:rsidR="003D0FB4" w:rsidRPr="009F68E3">
          <w:rPr>
            <w:rStyle w:val="a4"/>
            <w:rFonts w:ascii="Times New Roman" w:hAnsi="Times New Roman" w:cs="Times New Roman"/>
            <w:color w:val="auto"/>
            <w:sz w:val="28"/>
            <w:szCs w:val="28"/>
            <w:u w:val="none"/>
            <w:lang w:val="kk-KZ"/>
          </w:rPr>
          <w:t>Capodaglio, AG</w:t>
        </w:r>
      </w:hyperlink>
      <w:r w:rsidR="003D0FB4" w:rsidRPr="009F68E3">
        <w:rPr>
          <w:rFonts w:ascii="Times New Roman" w:eastAsia="Times New Roman" w:hAnsi="Times New Roman" w:cs="Times New Roman"/>
          <w:sz w:val="28"/>
          <w:szCs w:val="28"/>
          <w:lang w:val="kk-KZ" w:eastAsia="ru-RU"/>
        </w:rPr>
        <w:t xml:space="preserve"> (Capodaglio, Andrea G.)</w:t>
      </w:r>
      <w:r w:rsidR="003D0FB4" w:rsidRPr="009F68E3">
        <w:rPr>
          <w:rFonts w:ascii="Times New Roman" w:eastAsia="Times New Roman" w:hAnsi="Times New Roman" w:cs="Times New Roman"/>
          <w:b/>
          <w:bCs/>
          <w:sz w:val="28"/>
          <w:szCs w:val="28"/>
          <w:vertAlign w:val="superscript"/>
          <w:lang w:val="kk-KZ" w:eastAsia="ru-RU"/>
        </w:rPr>
        <w:t xml:space="preserve">[ </w:t>
      </w:r>
      <w:hyperlink r:id="rId195" w:history="1">
        <w:r w:rsidR="003D0FB4" w:rsidRPr="009F68E3">
          <w:rPr>
            <w:rStyle w:val="a4"/>
            <w:rFonts w:ascii="Times New Roman" w:hAnsi="Times New Roman" w:cs="Times New Roman"/>
            <w:b/>
            <w:bCs/>
            <w:color w:val="auto"/>
            <w:sz w:val="28"/>
            <w:szCs w:val="28"/>
            <w:u w:val="none"/>
            <w:vertAlign w:val="superscript"/>
            <w:lang w:val="en-US"/>
          </w:rPr>
          <w:t>2</w:t>
        </w:r>
      </w:hyperlink>
      <w:r w:rsidR="003D0FB4" w:rsidRPr="009F68E3">
        <w:rPr>
          <w:rFonts w:ascii="Times New Roman" w:eastAsia="Times New Roman" w:hAnsi="Times New Roman" w:cs="Times New Roman"/>
          <w:b/>
          <w:bCs/>
          <w:sz w:val="28"/>
          <w:szCs w:val="28"/>
          <w:vertAlign w:val="superscript"/>
          <w:lang w:val="en-US" w:eastAsia="ru-RU"/>
        </w:rPr>
        <w:t xml:space="preserve"> ] </w:t>
      </w:r>
      <w:r w:rsidR="003D0FB4" w:rsidRPr="009F68E3">
        <w:rPr>
          <w:rFonts w:ascii="Times New Roman" w:eastAsia="Times New Roman" w:hAnsi="Times New Roman" w:cs="Times New Roman"/>
          <w:sz w:val="28"/>
          <w:szCs w:val="28"/>
          <w:lang w:val="en-US" w:eastAsia="ru-RU"/>
        </w:rPr>
        <w:t xml:space="preserve">; </w:t>
      </w:r>
      <w:hyperlink r:id="rId196" w:tooltip="Найти еще записи для этого автора" w:history="1">
        <w:r w:rsidR="003D0FB4" w:rsidRPr="009F68E3">
          <w:rPr>
            <w:rStyle w:val="a4"/>
            <w:rFonts w:ascii="Times New Roman" w:hAnsi="Times New Roman" w:cs="Times New Roman"/>
            <w:color w:val="auto"/>
            <w:sz w:val="28"/>
            <w:szCs w:val="28"/>
            <w:u w:val="none"/>
            <w:lang w:val="en-US"/>
          </w:rPr>
          <w:t>Ploskonka, J</w:t>
        </w:r>
      </w:hyperlink>
      <w:r w:rsidR="003D0FB4" w:rsidRPr="009F68E3">
        <w:rPr>
          <w:rFonts w:ascii="Times New Roman" w:eastAsia="Times New Roman" w:hAnsi="Times New Roman" w:cs="Times New Roman"/>
          <w:sz w:val="28"/>
          <w:szCs w:val="28"/>
          <w:lang w:val="en-US" w:eastAsia="ru-RU"/>
        </w:rPr>
        <w:t xml:space="preserve"> (Ploskonka, Joanna)</w:t>
      </w:r>
      <w:r w:rsidR="003D0FB4" w:rsidRPr="009F68E3">
        <w:rPr>
          <w:rFonts w:ascii="Times New Roman" w:eastAsia="Times New Roman" w:hAnsi="Times New Roman" w:cs="Times New Roman"/>
          <w:b/>
          <w:bCs/>
          <w:sz w:val="28"/>
          <w:szCs w:val="28"/>
          <w:vertAlign w:val="superscript"/>
          <w:lang w:val="en-US" w:eastAsia="ru-RU"/>
        </w:rPr>
        <w:t xml:space="preserve">[ </w:t>
      </w:r>
      <w:hyperlink r:id="rId197" w:history="1">
        <w:r w:rsidR="003D0FB4" w:rsidRPr="009F68E3">
          <w:rPr>
            <w:rStyle w:val="a4"/>
            <w:rFonts w:ascii="Times New Roman" w:hAnsi="Times New Roman" w:cs="Times New Roman"/>
            <w:b/>
            <w:bCs/>
            <w:color w:val="auto"/>
            <w:sz w:val="28"/>
            <w:szCs w:val="28"/>
            <w:u w:val="none"/>
            <w:vertAlign w:val="superscript"/>
            <w:lang w:val="en-US"/>
          </w:rPr>
          <w:t>1</w:t>
        </w:r>
      </w:hyperlink>
      <w:r w:rsidR="003D0FB4" w:rsidRPr="009F68E3">
        <w:rPr>
          <w:rFonts w:ascii="Times New Roman" w:eastAsia="Times New Roman" w:hAnsi="Times New Roman" w:cs="Times New Roman"/>
          <w:b/>
          <w:bCs/>
          <w:sz w:val="28"/>
          <w:szCs w:val="28"/>
          <w:vertAlign w:val="superscript"/>
          <w:lang w:val="en-US" w:eastAsia="ru-RU"/>
        </w:rPr>
        <w:t xml:space="preserve"> ] </w:t>
      </w:r>
      <w:r w:rsidR="003D0FB4" w:rsidRPr="009F68E3">
        <w:rPr>
          <w:rFonts w:ascii="Times New Roman" w:eastAsia="Times New Roman" w:hAnsi="Times New Roman" w:cs="Times New Roman"/>
          <w:sz w:val="28"/>
          <w:szCs w:val="28"/>
          <w:lang w:val="en-US" w:eastAsia="ru-RU"/>
        </w:rPr>
        <w:t xml:space="preserve">Planning the optimal solution for wastewater management in rural areas - case study 3RD SCIENTIFIC CONFERENCE ENVIRONMENTAL CHALLENGES IN CIVIL ENGINEERING (ECCE 2018) </w:t>
      </w:r>
      <w:r w:rsidR="003D0FB4" w:rsidRPr="009F68E3">
        <w:rPr>
          <w:rFonts w:ascii="Times New Roman" w:eastAsia="Times New Roman" w:hAnsi="Times New Roman" w:cs="Times New Roman"/>
          <w:sz w:val="28"/>
          <w:szCs w:val="28"/>
          <w:lang w:eastAsia="ru-RU"/>
        </w:rPr>
        <w:t>Сериякниг</w:t>
      </w:r>
      <w:r w:rsidR="003D0FB4" w:rsidRPr="009F68E3">
        <w:rPr>
          <w:rFonts w:ascii="Times New Roman" w:eastAsia="Times New Roman" w:hAnsi="Times New Roman" w:cs="Times New Roman"/>
          <w:sz w:val="28"/>
          <w:szCs w:val="28"/>
          <w:lang w:val="en-US" w:eastAsia="ru-RU"/>
        </w:rPr>
        <w:t xml:space="preserve">: MATEC Web of Conferences </w:t>
      </w:r>
      <w:r w:rsidR="003D0FB4" w:rsidRPr="009F68E3">
        <w:rPr>
          <w:rFonts w:ascii="Times New Roman" w:eastAsia="Times New Roman" w:hAnsi="Times New Roman" w:cs="Times New Roman"/>
          <w:sz w:val="28"/>
          <w:szCs w:val="28"/>
          <w:lang w:eastAsia="ru-RU"/>
        </w:rPr>
        <w:t>Том</w:t>
      </w:r>
      <w:r w:rsidR="003D0FB4" w:rsidRPr="009F68E3">
        <w:rPr>
          <w:rFonts w:ascii="Times New Roman" w:eastAsia="Times New Roman" w:hAnsi="Times New Roman" w:cs="Times New Roman"/>
          <w:sz w:val="28"/>
          <w:szCs w:val="28"/>
          <w:lang w:val="en-US" w:eastAsia="ru-RU"/>
        </w:rPr>
        <w:t xml:space="preserve">: 174 </w:t>
      </w:r>
      <w:r w:rsidR="003D0FB4" w:rsidRPr="009F68E3">
        <w:rPr>
          <w:rFonts w:ascii="Times New Roman" w:eastAsia="Times New Roman" w:hAnsi="Times New Roman" w:cs="Times New Roman"/>
          <w:sz w:val="28"/>
          <w:szCs w:val="28"/>
          <w:lang w:eastAsia="ru-RU"/>
        </w:rPr>
        <w:t>Номерстатьи</w:t>
      </w:r>
      <w:r w:rsidR="003D0FB4" w:rsidRPr="009F68E3">
        <w:rPr>
          <w:rFonts w:ascii="Times New Roman" w:eastAsia="Times New Roman" w:hAnsi="Times New Roman" w:cs="Times New Roman"/>
          <w:sz w:val="28"/>
          <w:szCs w:val="28"/>
          <w:lang w:val="en-US" w:eastAsia="ru-RU"/>
        </w:rPr>
        <w:t>: 01035</w:t>
      </w:r>
      <w:r w:rsidR="003D0FB4" w:rsidRPr="009F68E3">
        <w:rPr>
          <w:rFonts w:ascii="Times New Roman" w:eastAsia="Times New Roman" w:hAnsi="Times New Roman" w:cs="Times New Roman"/>
          <w:sz w:val="28"/>
          <w:szCs w:val="28"/>
          <w:lang w:val="kk-KZ" w:eastAsia="ru-RU"/>
        </w:rPr>
        <w:t>-</w:t>
      </w:r>
      <w:r w:rsidR="003D0FB4" w:rsidRPr="009F68E3">
        <w:rPr>
          <w:rFonts w:ascii="Times New Roman" w:eastAsia="Times New Roman" w:hAnsi="Times New Roman" w:cs="Times New Roman"/>
          <w:sz w:val="28"/>
          <w:szCs w:val="28"/>
          <w:lang w:val="en-US" w:eastAsia="ru-RU"/>
        </w:rPr>
        <w:t xml:space="preserve"> 2018 DOI: 10.1051/matecconf/201817401035</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198" w:tooltip="Найти еще записи для этого автора" w:history="1">
        <w:r w:rsidR="003D0FB4" w:rsidRPr="009F68E3">
          <w:rPr>
            <w:rStyle w:val="a4"/>
            <w:rFonts w:ascii="Times New Roman" w:hAnsi="Times New Roman" w:cs="Times New Roman"/>
            <w:color w:val="auto"/>
            <w:sz w:val="28"/>
            <w:szCs w:val="28"/>
            <w:u w:val="none"/>
            <w:lang w:val="en-US"/>
          </w:rPr>
          <w:t>Latrach, L</w:t>
        </w:r>
      </w:hyperlink>
      <w:r w:rsidR="003D0FB4" w:rsidRPr="009F68E3">
        <w:rPr>
          <w:rFonts w:ascii="Times New Roman" w:eastAsia="Times New Roman" w:hAnsi="Times New Roman" w:cs="Times New Roman"/>
          <w:sz w:val="28"/>
          <w:szCs w:val="28"/>
          <w:lang w:val="en-US" w:eastAsia="ru-RU"/>
        </w:rPr>
        <w:t xml:space="preserve"> (Latrach, Lahbib)</w:t>
      </w:r>
      <w:r w:rsidR="003D0FB4" w:rsidRPr="009F68E3">
        <w:rPr>
          <w:rFonts w:ascii="Times New Roman" w:eastAsia="Times New Roman" w:hAnsi="Times New Roman" w:cs="Times New Roman"/>
          <w:b/>
          <w:bCs/>
          <w:sz w:val="28"/>
          <w:szCs w:val="28"/>
          <w:vertAlign w:val="superscript"/>
          <w:lang w:val="en-US" w:eastAsia="ru-RU"/>
        </w:rPr>
        <w:t xml:space="preserve">[ </w:t>
      </w:r>
      <w:hyperlink r:id="rId199" w:history="1">
        <w:r w:rsidR="003D0FB4" w:rsidRPr="009F68E3">
          <w:rPr>
            <w:rStyle w:val="a4"/>
            <w:rFonts w:ascii="Times New Roman" w:hAnsi="Times New Roman" w:cs="Times New Roman"/>
            <w:b/>
            <w:bCs/>
            <w:color w:val="auto"/>
            <w:sz w:val="28"/>
            <w:szCs w:val="28"/>
            <w:u w:val="none"/>
            <w:vertAlign w:val="superscript"/>
            <w:lang w:val="en-US"/>
          </w:rPr>
          <w:t>1</w:t>
        </w:r>
      </w:hyperlink>
      <w:r w:rsidR="003D0FB4" w:rsidRPr="009F68E3">
        <w:rPr>
          <w:rFonts w:ascii="Times New Roman" w:eastAsia="Times New Roman" w:hAnsi="Times New Roman" w:cs="Times New Roman"/>
          <w:b/>
          <w:bCs/>
          <w:sz w:val="28"/>
          <w:szCs w:val="28"/>
          <w:vertAlign w:val="superscript"/>
          <w:lang w:val="en-US" w:eastAsia="ru-RU"/>
        </w:rPr>
        <w:t>,</w:t>
      </w:r>
      <w:hyperlink r:id="rId200" w:history="1">
        <w:r w:rsidR="003D0FB4" w:rsidRPr="009F68E3">
          <w:rPr>
            <w:rStyle w:val="a4"/>
            <w:rFonts w:ascii="Times New Roman" w:hAnsi="Times New Roman" w:cs="Times New Roman"/>
            <w:b/>
            <w:bCs/>
            <w:color w:val="auto"/>
            <w:sz w:val="28"/>
            <w:szCs w:val="28"/>
            <w:u w:val="none"/>
            <w:vertAlign w:val="superscript"/>
            <w:lang w:val="en-US"/>
          </w:rPr>
          <w:t>2</w:t>
        </w:r>
      </w:hyperlink>
      <w:r w:rsidR="003D0FB4" w:rsidRPr="009F68E3">
        <w:rPr>
          <w:rFonts w:ascii="Times New Roman" w:eastAsia="Times New Roman" w:hAnsi="Times New Roman" w:cs="Times New Roman"/>
          <w:b/>
          <w:bCs/>
          <w:sz w:val="28"/>
          <w:szCs w:val="28"/>
          <w:vertAlign w:val="superscript"/>
          <w:lang w:val="en-US" w:eastAsia="ru-RU"/>
        </w:rPr>
        <w:t xml:space="preserve"> ] </w:t>
      </w:r>
      <w:r w:rsidR="003D0FB4" w:rsidRPr="009F68E3">
        <w:rPr>
          <w:rFonts w:ascii="Times New Roman" w:eastAsia="Times New Roman" w:hAnsi="Times New Roman" w:cs="Times New Roman"/>
          <w:sz w:val="28"/>
          <w:szCs w:val="28"/>
          <w:lang w:val="en-US" w:eastAsia="ru-RU"/>
        </w:rPr>
        <w:t xml:space="preserve">; </w:t>
      </w:r>
      <w:hyperlink r:id="rId201" w:tooltip="Найти еще записи для этого автора" w:history="1">
        <w:r w:rsidR="003D0FB4" w:rsidRPr="009F68E3">
          <w:rPr>
            <w:rStyle w:val="a4"/>
            <w:rFonts w:ascii="Times New Roman" w:hAnsi="Times New Roman" w:cs="Times New Roman"/>
            <w:color w:val="auto"/>
            <w:sz w:val="28"/>
            <w:szCs w:val="28"/>
            <w:u w:val="none"/>
            <w:lang w:val="en-US"/>
          </w:rPr>
          <w:t>Ouazzani, N</w:t>
        </w:r>
      </w:hyperlink>
      <w:r w:rsidR="003D0FB4" w:rsidRPr="009F68E3">
        <w:rPr>
          <w:rFonts w:ascii="Times New Roman" w:eastAsia="Times New Roman" w:hAnsi="Times New Roman" w:cs="Times New Roman"/>
          <w:sz w:val="28"/>
          <w:szCs w:val="28"/>
          <w:lang w:val="en-US" w:eastAsia="ru-RU"/>
        </w:rPr>
        <w:t xml:space="preserve"> (Ouazzani, Naaila)</w:t>
      </w:r>
      <w:r w:rsidR="003D0FB4" w:rsidRPr="009F68E3">
        <w:rPr>
          <w:rFonts w:ascii="Times New Roman" w:eastAsia="Times New Roman" w:hAnsi="Times New Roman" w:cs="Times New Roman"/>
          <w:b/>
          <w:bCs/>
          <w:sz w:val="28"/>
          <w:szCs w:val="28"/>
          <w:vertAlign w:val="superscript"/>
          <w:lang w:val="en-US" w:eastAsia="ru-RU"/>
        </w:rPr>
        <w:t xml:space="preserve">[ </w:t>
      </w:r>
      <w:hyperlink r:id="rId202" w:history="1">
        <w:r w:rsidR="003D0FB4" w:rsidRPr="009F68E3">
          <w:rPr>
            <w:rStyle w:val="a4"/>
            <w:rFonts w:ascii="Times New Roman" w:hAnsi="Times New Roman" w:cs="Times New Roman"/>
            <w:b/>
            <w:bCs/>
            <w:color w:val="auto"/>
            <w:sz w:val="28"/>
            <w:szCs w:val="28"/>
            <w:u w:val="none"/>
            <w:vertAlign w:val="superscript"/>
            <w:lang w:val="en-US"/>
          </w:rPr>
          <w:t>1</w:t>
        </w:r>
      </w:hyperlink>
      <w:r w:rsidR="003D0FB4" w:rsidRPr="009F68E3">
        <w:rPr>
          <w:rFonts w:ascii="Times New Roman" w:eastAsia="Times New Roman" w:hAnsi="Times New Roman" w:cs="Times New Roman"/>
          <w:b/>
          <w:bCs/>
          <w:sz w:val="28"/>
          <w:szCs w:val="28"/>
          <w:vertAlign w:val="superscript"/>
          <w:lang w:val="en-US" w:eastAsia="ru-RU"/>
        </w:rPr>
        <w:t>,</w:t>
      </w:r>
      <w:hyperlink r:id="rId203" w:history="1">
        <w:r w:rsidR="003D0FB4" w:rsidRPr="009F68E3">
          <w:rPr>
            <w:rStyle w:val="a4"/>
            <w:rFonts w:ascii="Times New Roman" w:hAnsi="Times New Roman" w:cs="Times New Roman"/>
            <w:b/>
            <w:bCs/>
            <w:color w:val="auto"/>
            <w:sz w:val="28"/>
            <w:szCs w:val="28"/>
            <w:u w:val="none"/>
            <w:vertAlign w:val="superscript"/>
            <w:lang w:val="en-US"/>
          </w:rPr>
          <w:t>2</w:t>
        </w:r>
      </w:hyperlink>
      <w:r w:rsidR="003D0FB4" w:rsidRPr="009F68E3">
        <w:rPr>
          <w:rFonts w:ascii="Times New Roman" w:eastAsia="Times New Roman" w:hAnsi="Times New Roman" w:cs="Times New Roman"/>
          <w:b/>
          <w:bCs/>
          <w:sz w:val="28"/>
          <w:szCs w:val="28"/>
          <w:vertAlign w:val="superscript"/>
          <w:lang w:val="en-US" w:eastAsia="ru-RU"/>
        </w:rPr>
        <w:t xml:space="preserve"> ] </w:t>
      </w:r>
      <w:r w:rsidR="003D0FB4" w:rsidRPr="009F68E3">
        <w:rPr>
          <w:rFonts w:ascii="Times New Roman" w:eastAsia="Times New Roman" w:hAnsi="Times New Roman" w:cs="Times New Roman"/>
          <w:sz w:val="28"/>
          <w:szCs w:val="28"/>
          <w:lang w:val="en-US" w:eastAsia="ru-RU"/>
        </w:rPr>
        <w:t xml:space="preserve">; </w:t>
      </w:r>
      <w:hyperlink r:id="rId204" w:tooltip="Найти еще записи для этого автора" w:history="1">
        <w:r w:rsidR="003D0FB4" w:rsidRPr="009F68E3">
          <w:rPr>
            <w:rStyle w:val="a4"/>
            <w:rFonts w:ascii="Times New Roman" w:hAnsi="Times New Roman" w:cs="Times New Roman"/>
            <w:color w:val="auto"/>
            <w:sz w:val="28"/>
            <w:szCs w:val="28"/>
            <w:u w:val="none"/>
            <w:lang w:val="en-US"/>
          </w:rPr>
          <w:t>Hejjaj, A</w:t>
        </w:r>
      </w:hyperlink>
      <w:r w:rsidR="003D0FB4" w:rsidRPr="009F68E3">
        <w:rPr>
          <w:rFonts w:ascii="Times New Roman" w:eastAsia="Times New Roman" w:hAnsi="Times New Roman" w:cs="Times New Roman"/>
          <w:sz w:val="28"/>
          <w:szCs w:val="28"/>
          <w:lang w:val="en-US" w:eastAsia="ru-RU"/>
        </w:rPr>
        <w:t xml:space="preserve"> (Hejjaj, Abdessamad)</w:t>
      </w:r>
      <w:r w:rsidR="003D0FB4" w:rsidRPr="009F68E3">
        <w:rPr>
          <w:rFonts w:ascii="Times New Roman" w:eastAsia="Times New Roman" w:hAnsi="Times New Roman" w:cs="Times New Roman"/>
          <w:b/>
          <w:bCs/>
          <w:sz w:val="28"/>
          <w:szCs w:val="28"/>
          <w:vertAlign w:val="superscript"/>
          <w:lang w:val="en-US" w:eastAsia="ru-RU"/>
        </w:rPr>
        <w:t xml:space="preserve">[ </w:t>
      </w:r>
      <w:hyperlink r:id="rId205" w:history="1">
        <w:r w:rsidR="003D0FB4" w:rsidRPr="009F68E3">
          <w:rPr>
            <w:rStyle w:val="a4"/>
            <w:rFonts w:ascii="Times New Roman" w:hAnsi="Times New Roman" w:cs="Times New Roman"/>
            <w:b/>
            <w:bCs/>
            <w:color w:val="auto"/>
            <w:sz w:val="28"/>
            <w:szCs w:val="28"/>
            <w:u w:val="none"/>
            <w:vertAlign w:val="superscript"/>
            <w:lang w:val="en-US"/>
          </w:rPr>
          <w:t>1</w:t>
        </w:r>
      </w:hyperlink>
      <w:r w:rsidR="003D0FB4" w:rsidRPr="009F68E3">
        <w:rPr>
          <w:rFonts w:ascii="Times New Roman" w:eastAsia="Times New Roman" w:hAnsi="Times New Roman" w:cs="Times New Roman"/>
          <w:b/>
          <w:bCs/>
          <w:sz w:val="28"/>
          <w:szCs w:val="28"/>
          <w:vertAlign w:val="superscript"/>
          <w:lang w:val="en-US" w:eastAsia="ru-RU"/>
        </w:rPr>
        <w:t xml:space="preserve"> ] </w:t>
      </w:r>
      <w:r w:rsidR="003D0FB4" w:rsidRPr="009F68E3">
        <w:rPr>
          <w:rFonts w:ascii="Times New Roman" w:eastAsia="Times New Roman" w:hAnsi="Times New Roman" w:cs="Times New Roman"/>
          <w:sz w:val="28"/>
          <w:szCs w:val="28"/>
          <w:lang w:val="en-US" w:eastAsia="ru-RU"/>
        </w:rPr>
        <w:t xml:space="preserve">; </w:t>
      </w:r>
      <w:hyperlink r:id="rId206" w:tooltip="Найти еще записи для этого автора" w:history="1">
        <w:r w:rsidR="003D0FB4" w:rsidRPr="009F68E3">
          <w:rPr>
            <w:rStyle w:val="a4"/>
            <w:rFonts w:ascii="Times New Roman" w:hAnsi="Times New Roman" w:cs="Times New Roman"/>
            <w:color w:val="auto"/>
            <w:sz w:val="28"/>
            <w:szCs w:val="28"/>
            <w:u w:val="none"/>
            <w:lang w:val="en-US"/>
          </w:rPr>
          <w:t>Mahi, M</w:t>
        </w:r>
      </w:hyperlink>
      <w:r w:rsidR="003D0FB4" w:rsidRPr="009F68E3">
        <w:rPr>
          <w:rFonts w:ascii="Times New Roman" w:eastAsia="Times New Roman" w:hAnsi="Times New Roman" w:cs="Times New Roman"/>
          <w:sz w:val="28"/>
          <w:szCs w:val="28"/>
          <w:lang w:val="en-US" w:eastAsia="ru-RU"/>
        </w:rPr>
        <w:t xml:space="preserve"> (Mahi, Mustapha)</w:t>
      </w:r>
      <w:r w:rsidR="003D0FB4" w:rsidRPr="009F68E3">
        <w:rPr>
          <w:rFonts w:ascii="Times New Roman" w:eastAsia="Times New Roman" w:hAnsi="Times New Roman" w:cs="Times New Roman"/>
          <w:b/>
          <w:bCs/>
          <w:sz w:val="28"/>
          <w:szCs w:val="28"/>
          <w:vertAlign w:val="superscript"/>
          <w:lang w:val="en-US" w:eastAsia="ru-RU"/>
        </w:rPr>
        <w:t xml:space="preserve">[ </w:t>
      </w:r>
      <w:hyperlink r:id="rId207" w:history="1">
        <w:r w:rsidR="003D0FB4" w:rsidRPr="009F68E3">
          <w:rPr>
            <w:rStyle w:val="a4"/>
            <w:rFonts w:ascii="Times New Roman" w:hAnsi="Times New Roman" w:cs="Times New Roman"/>
            <w:b/>
            <w:bCs/>
            <w:color w:val="auto"/>
            <w:sz w:val="28"/>
            <w:szCs w:val="28"/>
            <w:u w:val="none"/>
            <w:vertAlign w:val="superscript"/>
            <w:lang w:val="en-US"/>
          </w:rPr>
          <w:t>3</w:t>
        </w:r>
      </w:hyperlink>
      <w:r w:rsidR="003D0FB4" w:rsidRPr="009F68E3">
        <w:rPr>
          <w:rFonts w:ascii="Times New Roman" w:eastAsia="Times New Roman" w:hAnsi="Times New Roman" w:cs="Times New Roman"/>
          <w:b/>
          <w:bCs/>
          <w:sz w:val="28"/>
          <w:szCs w:val="28"/>
          <w:vertAlign w:val="superscript"/>
          <w:lang w:val="en-US" w:eastAsia="ru-RU"/>
        </w:rPr>
        <w:t xml:space="preserve"> ] </w:t>
      </w:r>
      <w:r w:rsidR="003D0FB4" w:rsidRPr="009F68E3">
        <w:rPr>
          <w:rFonts w:ascii="Times New Roman" w:eastAsia="Times New Roman" w:hAnsi="Times New Roman" w:cs="Times New Roman"/>
          <w:sz w:val="28"/>
          <w:szCs w:val="28"/>
          <w:lang w:val="en-US" w:eastAsia="ru-RU"/>
        </w:rPr>
        <w:t xml:space="preserve">; </w:t>
      </w:r>
      <w:hyperlink r:id="rId208" w:tooltip="Найти еще записи для этого автора" w:history="1">
        <w:r w:rsidR="003D0FB4" w:rsidRPr="009F68E3">
          <w:rPr>
            <w:rStyle w:val="a4"/>
            <w:rFonts w:ascii="Times New Roman" w:hAnsi="Times New Roman" w:cs="Times New Roman"/>
            <w:color w:val="auto"/>
            <w:sz w:val="28"/>
            <w:szCs w:val="28"/>
            <w:u w:val="none"/>
            <w:lang w:val="en-US"/>
          </w:rPr>
          <w:t>Masunaga, T</w:t>
        </w:r>
      </w:hyperlink>
      <w:r w:rsidR="003D0FB4" w:rsidRPr="009F68E3">
        <w:rPr>
          <w:rFonts w:ascii="Times New Roman" w:eastAsia="Times New Roman" w:hAnsi="Times New Roman" w:cs="Times New Roman"/>
          <w:sz w:val="28"/>
          <w:szCs w:val="28"/>
          <w:lang w:val="en-US" w:eastAsia="ru-RU"/>
        </w:rPr>
        <w:t xml:space="preserve"> (Masunaga, Tsugiyuki)</w:t>
      </w:r>
      <w:r w:rsidR="003D0FB4" w:rsidRPr="009F68E3">
        <w:rPr>
          <w:rFonts w:ascii="Times New Roman" w:eastAsia="Times New Roman" w:hAnsi="Times New Roman" w:cs="Times New Roman"/>
          <w:b/>
          <w:bCs/>
          <w:sz w:val="28"/>
          <w:szCs w:val="28"/>
          <w:vertAlign w:val="superscript"/>
          <w:lang w:val="en-US" w:eastAsia="ru-RU"/>
        </w:rPr>
        <w:t xml:space="preserve">[ </w:t>
      </w:r>
      <w:hyperlink r:id="rId209" w:history="1">
        <w:r w:rsidR="003D0FB4" w:rsidRPr="009F68E3">
          <w:rPr>
            <w:rStyle w:val="a4"/>
            <w:rFonts w:ascii="Times New Roman" w:hAnsi="Times New Roman" w:cs="Times New Roman"/>
            <w:b/>
            <w:bCs/>
            <w:color w:val="auto"/>
            <w:sz w:val="28"/>
            <w:szCs w:val="28"/>
            <w:u w:val="none"/>
            <w:vertAlign w:val="superscript"/>
            <w:lang w:val="en-US"/>
          </w:rPr>
          <w:t>4</w:t>
        </w:r>
      </w:hyperlink>
      <w:r w:rsidR="003D0FB4" w:rsidRPr="009F68E3">
        <w:rPr>
          <w:rFonts w:ascii="Times New Roman" w:eastAsia="Times New Roman" w:hAnsi="Times New Roman" w:cs="Times New Roman"/>
          <w:b/>
          <w:bCs/>
          <w:sz w:val="28"/>
          <w:szCs w:val="28"/>
          <w:vertAlign w:val="superscript"/>
          <w:lang w:val="en-US" w:eastAsia="ru-RU"/>
        </w:rPr>
        <w:t xml:space="preserve"> ] </w:t>
      </w:r>
      <w:r w:rsidR="003D0FB4" w:rsidRPr="009F68E3">
        <w:rPr>
          <w:rFonts w:ascii="Times New Roman" w:eastAsia="Times New Roman" w:hAnsi="Times New Roman" w:cs="Times New Roman"/>
          <w:sz w:val="28"/>
          <w:szCs w:val="28"/>
          <w:lang w:val="en-US" w:eastAsia="ru-RU"/>
        </w:rPr>
        <w:t xml:space="preserve">; </w:t>
      </w:r>
      <w:hyperlink r:id="rId210" w:tooltip="Найти еще записи для этого автора" w:history="1">
        <w:r w:rsidR="003D0FB4" w:rsidRPr="009F68E3">
          <w:rPr>
            <w:rStyle w:val="a4"/>
            <w:rFonts w:ascii="Times New Roman" w:hAnsi="Times New Roman" w:cs="Times New Roman"/>
            <w:color w:val="auto"/>
            <w:sz w:val="28"/>
            <w:szCs w:val="28"/>
            <w:u w:val="none"/>
            <w:lang w:val="en-US"/>
          </w:rPr>
          <w:t>Mandi, L</w:t>
        </w:r>
      </w:hyperlink>
      <w:r w:rsidR="003D0FB4" w:rsidRPr="009F68E3">
        <w:rPr>
          <w:rFonts w:ascii="Times New Roman" w:eastAsia="Times New Roman" w:hAnsi="Times New Roman" w:cs="Times New Roman"/>
          <w:sz w:val="28"/>
          <w:szCs w:val="28"/>
          <w:lang w:val="en-US" w:eastAsia="ru-RU"/>
        </w:rPr>
        <w:t xml:space="preserve"> (Mandi, Laila)</w:t>
      </w:r>
      <w:r w:rsidR="003D0FB4" w:rsidRPr="009F68E3">
        <w:rPr>
          <w:rFonts w:ascii="Times New Roman" w:eastAsia="Times New Roman" w:hAnsi="Times New Roman" w:cs="Times New Roman"/>
          <w:b/>
          <w:bCs/>
          <w:sz w:val="28"/>
          <w:szCs w:val="28"/>
          <w:vertAlign w:val="superscript"/>
          <w:lang w:val="en-US" w:eastAsia="ru-RU"/>
        </w:rPr>
        <w:t xml:space="preserve">[ </w:t>
      </w:r>
      <w:hyperlink r:id="rId211" w:history="1">
        <w:r w:rsidR="003D0FB4" w:rsidRPr="009F68E3">
          <w:rPr>
            <w:rStyle w:val="a4"/>
            <w:rFonts w:ascii="Times New Roman" w:hAnsi="Times New Roman" w:cs="Times New Roman"/>
            <w:b/>
            <w:bCs/>
            <w:color w:val="auto"/>
            <w:sz w:val="28"/>
            <w:szCs w:val="28"/>
            <w:u w:val="none"/>
            <w:vertAlign w:val="superscript"/>
            <w:lang w:val="en-US"/>
          </w:rPr>
          <w:t>1</w:t>
        </w:r>
      </w:hyperlink>
      <w:r w:rsidR="003D0FB4" w:rsidRPr="009F68E3">
        <w:rPr>
          <w:rFonts w:ascii="Times New Roman" w:eastAsia="Times New Roman" w:hAnsi="Times New Roman" w:cs="Times New Roman"/>
          <w:b/>
          <w:bCs/>
          <w:sz w:val="28"/>
          <w:szCs w:val="28"/>
          <w:vertAlign w:val="superscript"/>
          <w:lang w:val="en-US" w:eastAsia="ru-RU"/>
        </w:rPr>
        <w:t>,</w:t>
      </w:r>
      <w:hyperlink r:id="rId212" w:history="1">
        <w:r w:rsidR="003D0FB4" w:rsidRPr="009F68E3">
          <w:rPr>
            <w:rStyle w:val="a4"/>
            <w:rFonts w:ascii="Times New Roman" w:hAnsi="Times New Roman" w:cs="Times New Roman"/>
            <w:b/>
            <w:bCs/>
            <w:color w:val="auto"/>
            <w:sz w:val="28"/>
            <w:szCs w:val="28"/>
            <w:u w:val="none"/>
            <w:vertAlign w:val="superscript"/>
            <w:lang w:val="en-US"/>
          </w:rPr>
          <w:t>2</w:t>
        </w:r>
      </w:hyperlink>
      <w:r w:rsidR="003D0FB4" w:rsidRPr="009F68E3">
        <w:rPr>
          <w:rFonts w:ascii="Times New Roman" w:eastAsia="Times New Roman" w:hAnsi="Times New Roman" w:cs="Times New Roman"/>
          <w:b/>
          <w:bCs/>
          <w:sz w:val="28"/>
          <w:szCs w:val="28"/>
          <w:vertAlign w:val="superscript"/>
          <w:lang w:val="en-US" w:eastAsia="ru-RU"/>
        </w:rPr>
        <w:t xml:space="preserve"> ] </w:t>
      </w:r>
      <w:r w:rsidR="003D0FB4" w:rsidRPr="009F68E3">
        <w:rPr>
          <w:rFonts w:ascii="Times New Roman" w:eastAsia="Times New Roman" w:hAnsi="Times New Roman" w:cs="Times New Roman"/>
          <w:sz w:val="28"/>
          <w:szCs w:val="28"/>
          <w:lang w:val="en-US" w:eastAsia="ru-RU"/>
        </w:rPr>
        <w:t>Two-stage vertical flow multi-soil-layering (MSL) technology for efficient removal of coliforms and human pathogens from domestic wastewater in rural areas under arid climate</w:t>
      </w:r>
      <w:r w:rsidR="003D0FB4" w:rsidRPr="009F68E3">
        <w:rPr>
          <w:rFonts w:ascii="Times New Roman" w:eastAsia="Times New Roman" w:hAnsi="Times New Roman" w:cs="Times New Roman"/>
          <w:sz w:val="28"/>
          <w:szCs w:val="28"/>
          <w:lang w:val="kk-KZ" w:eastAsia="ru-RU"/>
        </w:rPr>
        <w:t xml:space="preserve">. </w:t>
      </w:r>
      <w:r w:rsidR="003D0FB4" w:rsidRPr="009F68E3">
        <w:rPr>
          <w:rFonts w:ascii="Times New Roman" w:eastAsia="Times New Roman" w:hAnsi="Times New Roman" w:cs="Times New Roman"/>
          <w:sz w:val="28"/>
          <w:szCs w:val="28"/>
          <w:lang w:val="en-US" w:eastAsia="ru-RU"/>
        </w:rPr>
        <w:t xml:space="preserve">INTERNATIONAL JOURNAL OF HYGIENE AND ENVIRONMENTAL HEALTH </w:t>
      </w:r>
      <w:r w:rsidR="003D0FB4" w:rsidRPr="009F68E3">
        <w:rPr>
          <w:rFonts w:ascii="Times New Roman" w:eastAsia="Times New Roman" w:hAnsi="Times New Roman" w:cs="Times New Roman"/>
          <w:sz w:val="28"/>
          <w:szCs w:val="28"/>
          <w:lang w:val="kk-KZ" w:eastAsia="ru-RU"/>
        </w:rPr>
        <w:t>.</w:t>
      </w:r>
      <w:r w:rsidR="003D0FB4" w:rsidRPr="009F68E3">
        <w:rPr>
          <w:rFonts w:ascii="Times New Roman" w:eastAsia="Times New Roman" w:hAnsi="Times New Roman" w:cs="Times New Roman"/>
          <w:sz w:val="28"/>
          <w:szCs w:val="28"/>
          <w:lang w:eastAsia="ru-RU"/>
        </w:rPr>
        <w:t>Том</w:t>
      </w:r>
      <w:r w:rsidR="003D0FB4" w:rsidRPr="009F68E3">
        <w:rPr>
          <w:rFonts w:ascii="Times New Roman" w:eastAsia="Times New Roman" w:hAnsi="Times New Roman" w:cs="Times New Roman"/>
          <w:sz w:val="28"/>
          <w:szCs w:val="28"/>
          <w:lang w:val="en-US" w:eastAsia="ru-RU"/>
        </w:rPr>
        <w:t>: 221</w:t>
      </w:r>
      <w:r w:rsidR="003D0FB4" w:rsidRPr="009F68E3">
        <w:rPr>
          <w:rFonts w:ascii="Times New Roman" w:eastAsia="Times New Roman" w:hAnsi="Times New Roman" w:cs="Times New Roman"/>
          <w:sz w:val="28"/>
          <w:szCs w:val="28"/>
          <w:lang w:val="kk-KZ" w:eastAsia="ru-RU"/>
        </w:rPr>
        <w:t xml:space="preserve">. </w:t>
      </w:r>
      <w:r w:rsidR="003D0FB4" w:rsidRPr="009F68E3">
        <w:rPr>
          <w:rFonts w:ascii="Times New Roman" w:eastAsia="Times New Roman" w:hAnsi="Times New Roman" w:cs="Times New Roman"/>
          <w:sz w:val="28"/>
          <w:szCs w:val="28"/>
          <w:lang w:eastAsia="ru-RU"/>
        </w:rPr>
        <w:t>Выпуск</w:t>
      </w:r>
      <w:r w:rsidR="003D0FB4" w:rsidRPr="009F68E3">
        <w:rPr>
          <w:rFonts w:ascii="Times New Roman" w:eastAsia="Times New Roman" w:hAnsi="Times New Roman" w:cs="Times New Roman"/>
          <w:sz w:val="28"/>
          <w:szCs w:val="28"/>
          <w:lang w:val="en-US" w:eastAsia="ru-RU"/>
        </w:rPr>
        <w:t>: 1</w:t>
      </w:r>
      <w:r w:rsidR="003D0FB4" w:rsidRPr="009F68E3">
        <w:rPr>
          <w:rFonts w:ascii="Times New Roman" w:eastAsia="Times New Roman" w:hAnsi="Times New Roman" w:cs="Times New Roman"/>
          <w:sz w:val="28"/>
          <w:szCs w:val="28"/>
          <w:lang w:val="kk-KZ" w:eastAsia="ru-RU"/>
        </w:rPr>
        <w:t xml:space="preserve">. </w:t>
      </w:r>
      <w:r w:rsidR="003D0FB4" w:rsidRPr="009F68E3">
        <w:rPr>
          <w:rFonts w:ascii="Times New Roman" w:eastAsia="Times New Roman" w:hAnsi="Times New Roman" w:cs="Times New Roman"/>
          <w:sz w:val="28"/>
          <w:szCs w:val="28"/>
          <w:lang w:eastAsia="ru-RU"/>
        </w:rPr>
        <w:t>Стр</w:t>
      </w:r>
      <w:r w:rsidR="003D0FB4" w:rsidRPr="009F68E3">
        <w:rPr>
          <w:rFonts w:ascii="Times New Roman" w:eastAsia="Times New Roman" w:hAnsi="Times New Roman" w:cs="Times New Roman"/>
          <w:sz w:val="28"/>
          <w:szCs w:val="28"/>
          <w:lang w:val="en-US" w:eastAsia="ru-RU"/>
        </w:rPr>
        <w:t>.: 64-80</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213" w:tooltip="Найти еще записи для этого автора" w:history="1">
        <w:r w:rsidR="003D0FB4" w:rsidRPr="009F68E3">
          <w:rPr>
            <w:rStyle w:val="a4"/>
            <w:rFonts w:ascii="Times New Roman" w:hAnsi="Times New Roman" w:cs="Times New Roman"/>
            <w:color w:val="auto"/>
            <w:sz w:val="28"/>
            <w:szCs w:val="28"/>
            <w:u w:val="none"/>
            <w:lang w:val="en-US"/>
          </w:rPr>
          <w:t>Ohtake, H</w:t>
        </w:r>
      </w:hyperlink>
      <w:r w:rsidR="003D0FB4" w:rsidRPr="009F68E3">
        <w:rPr>
          <w:rFonts w:ascii="Times New Roman" w:eastAsia="Times New Roman" w:hAnsi="Times New Roman" w:cs="Times New Roman"/>
          <w:sz w:val="28"/>
          <w:szCs w:val="28"/>
          <w:lang w:val="en-US" w:eastAsia="ru-RU"/>
        </w:rPr>
        <w:t xml:space="preserve"> (Ohtake, Hisao)</w:t>
      </w:r>
      <w:r w:rsidR="003D0FB4" w:rsidRPr="009F68E3">
        <w:rPr>
          <w:rFonts w:ascii="Times New Roman" w:eastAsia="Times New Roman" w:hAnsi="Times New Roman" w:cs="Times New Roman"/>
          <w:b/>
          <w:bCs/>
          <w:sz w:val="28"/>
          <w:szCs w:val="28"/>
          <w:vertAlign w:val="superscript"/>
          <w:lang w:val="en-US" w:eastAsia="ru-RU"/>
        </w:rPr>
        <w:t xml:space="preserve">[ </w:t>
      </w:r>
      <w:hyperlink r:id="rId214" w:history="1">
        <w:r w:rsidR="003D0FB4" w:rsidRPr="009F68E3">
          <w:rPr>
            <w:rStyle w:val="a4"/>
            <w:rFonts w:ascii="Times New Roman" w:hAnsi="Times New Roman" w:cs="Times New Roman"/>
            <w:b/>
            <w:bCs/>
            <w:color w:val="auto"/>
            <w:sz w:val="28"/>
            <w:szCs w:val="28"/>
            <w:u w:val="none"/>
            <w:vertAlign w:val="superscript"/>
            <w:lang w:val="en-US"/>
          </w:rPr>
          <w:t>1</w:t>
        </w:r>
      </w:hyperlink>
      <w:r w:rsidR="003D0FB4" w:rsidRPr="009F68E3">
        <w:rPr>
          <w:rFonts w:ascii="Times New Roman" w:eastAsia="Times New Roman" w:hAnsi="Times New Roman" w:cs="Times New Roman"/>
          <w:b/>
          <w:bCs/>
          <w:sz w:val="28"/>
          <w:szCs w:val="28"/>
          <w:vertAlign w:val="superscript"/>
          <w:lang w:val="en-US" w:eastAsia="ru-RU"/>
        </w:rPr>
        <w:t xml:space="preserve"> ] </w:t>
      </w:r>
      <w:r w:rsidR="003D0FB4" w:rsidRPr="009F68E3">
        <w:rPr>
          <w:rFonts w:ascii="Times New Roman" w:eastAsia="Times New Roman" w:hAnsi="Times New Roman" w:cs="Times New Roman"/>
          <w:sz w:val="28"/>
          <w:szCs w:val="28"/>
          <w:lang w:val="en-US" w:eastAsia="ru-RU"/>
        </w:rPr>
        <w:t xml:space="preserve">; </w:t>
      </w:r>
      <w:hyperlink r:id="rId215" w:tooltip="Найти еще записи для этого автора" w:history="1">
        <w:r w:rsidR="003D0FB4" w:rsidRPr="009F68E3">
          <w:rPr>
            <w:rStyle w:val="a4"/>
            <w:rFonts w:ascii="Times New Roman" w:hAnsi="Times New Roman" w:cs="Times New Roman"/>
            <w:color w:val="auto"/>
            <w:sz w:val="28"/>
            <w:szCs w:val="28"/>
            <w:u w:val="none"/>
            <w:lang w:val="en-US"/>
          </w:rPr>
          <w:t>Okano, K</w:t>
        </w:r>
      </w:hyperlink>
      <w:r w:rsidR="003D0FB4" w:rsidRPr="009F68E3">
        <w:rPr>
          <w:rFonts w:ascii="Times New Roman" w:eastAsia="Times New Roman" w:hAnsi="Times New Roman" w:cs="Times New Roman"/>
          <w:sz w:val="28"/>
          <w:szCs w:val="28"/>
          <w:lang w:val="en-US" w:eastAsia="ru-RU"/>
        </w:rPr>
        <w:t xml:space="preserve"> (Okano, Kenji)</w:t>
      </w:r>
      <w:r w:rsidR="003D0FB4" w:rsidRPr="009F68E3">
        <w:rPr>
          <w:rFonts w:ascii="Times New Roman" w:eastAsia="Times New Roman" w:hAnsi="Times New Roman" w:cs="Times New Roman"/>
          <w:b/>
          <w:bCs/>
          <w:sz w:val="28"/>
          <w:szCs w:val="28"/>
          <w:vertAlign w:val="superscript"/>
          <w:lang w:val="en-US" w:eastAsia="ru-RU"/>
        </w:rPr>
        <w:t xml:space="preserve">[ </w:t>
      </w:r>
      <w:hyperlink r:id="rId216" w:history="1">
        <w:r w:rsidR="003D0FB4" w:rsidRPr="009F68E3">
          <w:rPr>
            <w:rStyle w:val="a4"/>
            <w:rFonts w:ascii="Times New Roman" w:hAnsi="Times New Roman" w:cs="Times New Roman"/>
            <w:b/>
            <w:bCs/>
            <w:color w:val="auto"/>
            <w:sz w:val="28"/>
            <w:szCs w:val="28"/>
            <w:u w:val="none"/>
            <w:vertAlign w:val="superscript"/>
            <w:lang w:val="en-US"/>
          </w:rPr>
          <w:t>2</w:t>
        </w:r>
      </w:hyperlink>
      <w:r w:rsidR="003D0FB4" w:rsidRPr="009F68E3">
        <w:rPr>
          <w:rFonts w:ascii="Times New Roman" w:eastAsia="Times New Roman" w:hAnsi="Times New Roman" w:cs="Times New Roman"/>
          <w:b/>
          <w:bCs/>
          <w:sz w:val="28"/>
          <w:szCs w:val="28"/>
          <w:vertAlign w:val="superscript"/>
          <w:lang w:val="en-US" w:eastAsia="ru-RU"/>
        </w:rPr>
        <w:t xml:space="preserve"> ] </w:t>
      </w:r>
      <w:r w:rsidR="003D0FB4" w:rsidRPr="009F68E3">
        <w:rPr>
          <w:rFonts w:ascii="Times New Roman" w:eastAsia="Times New Roman" w:hAnsi="Times New Roman" w:cs="Times New Roman"/>
          <w:sz w:val="28"/>
          <w:szCs w:val="28"/>
          <w:lang w:val="en-US" w:eastAsia="ru-RU"/>
        </w:rPr>
        <w:t xml:space="preserve">; </w:t>
      </w:r>
      <w:hyperlink r:id="rId217" w:tooltip="Найти еще записи для этого автора" w:history="1">
        <w:r w:rsidR="003D0FB4" w:rsidRPr="009F68E3">
          <w:rPr>
            <w:rStyle w:val="a4"/>
            <w:rFonts w:ascii="Times New Roman" w:hAnsi="Times New Roman" w:cs="Times New Roman"/>
            <w:color w:val="auto"/>
            <w:sz w:val="28"/>
            <w:szCs w:val="28"/>
            <w:u w:val="none"/>
            <w:lang w:val="en-US"/>
          </w:rPr>
          <w:t>Kunisada, M</w:t>
        </w:r>
      </w:hyperlink>
      <w:r w:rsidR="003D0FB4" w:rsidRPr="009F68E3">
        <w:rPr>
          <w:rFonts w:ascii="Times New Roman" w:eastAsia="Times New Roman" w:hAnsi="Times New Roman" w:cs="Times New Roman"/>
          <w:sz w:val="28"/>
          <w:szCs w:val="28"/>
          <w:lang w:val="en-US" w:eastAsia="ru-RU"/>
        </w:rPr>
        <w:t xml:space="preserve"> (Kunisada, Masashi)</w:t>
      </w:r>
      <w:r w:rsidR="003D0FB4" w:rsidRPr="009F68E3">
        <w:rPr>
          <w:rFonts w:ascii="Times New Roman" w:eastAsia="Times New Roman" w:hAnsi="Times New Roman" w:cs="Times New Roman"/>
          <w:b/>
          <w:bCs/>
          <w:sz w:val="28"/>
          <w:szCs w:val="28"/>
          <w:vertAlign w:val="superscript"/>
          <w:lang w:val="en-US" w:eastAsia="ru-RU"/>
        </w:rPr>
        <w:t xml:space="preserve">[ </w:t>
      </w:r>
      <w:hyperlink r:id="rId218" w:history="1">
        <w:r w:rsidR="003D0FB4" w:rsidRPr="009F68E3">
          <w:rPr>
            <w:rStyle w:val="a4"/>
            <w:rFonts w:ascii="Times New Roman" w:hAnsi="Times New Roman" w:cs="Times New Roman"/>
            <w:b/>
            <w:bCs/>
            <w:color w:val="auto"/>
            <w:sz w:val="28"/>
            <w:szCs w:val="28"/>
            <w:u w:val="none"/>
            <w:vertAlign w:val="superscript"/>
            <w:lang w:val="en-US"/>
          </w:rPr>
          <w:t>3</w:t>
        </w:r>
      </w:hyperlink>
      <w:r w:rsidR="003D0FB4" w:rsidRPr="009F68E3">
        <w:rPr>
          <w:rFonts w:ascii="Times New Roman" w:eastAsia="Times New Roman" w:hAnsi="Times New Roman" w:cs="Times New Roman"/>
          <w:b/>
          <w:bCs/>
          <w:sz w:val="28"/>
          <w:szCs w:val="28"/>
          <w:vertAlign w:val="superscript"/>
          <w:lang w:val="en-US" w:eastAsia="ru-RU"/>
        </w:rPr>
        <w:t xml:space="preserve"> ] </w:t>
      </w:r>
      <w:r w:rsidR="003D0FB4" w:rsidRPr="009F68E3">
        <w:rPr>
          <w:rFonts w:ascii="Times New Roman" w:eastAsia="Times New Roman" w:hAnsi="Times New Roman" w:cs="Times New Roman"/>
          <w:sz w:val="28"/>
          <w:szCs w:val="28"/>
          <w:lang w:val="en-US" w:eastAsia="ru-RU"/>
        </w:rPr>
        <w:t xml:space="preserve">; </w:t>
      </w:r>
      <w:hyperlink r:id="rId219" w:tooltip="Найти еще записи для этого автора" w:history="1">
        <w:r w:rsidR="003D0FB4" w:rsidRPr="009F68E3">
          <w:rPr>
            <w:rStyle w:val="a4"/>
            <w:rFonts w:ascii="Times New Roman" w:hAnsi="Times New Roman" w:cs="Times New Roman"/>
            <w:color w:val="auto"/>
            <w:sz w:val="28"/>
            <w:szCs w:val="28"/>
            <w:u w:val="none"/>
            <w:lang w:val="en-US"/>
          </w:rPr>
          <w:t>Takano, H</w:t>
        </w:r>
      </w:hyperlink>
      <w:r w:rsidR="003D0FB4" w:rsidRPr="009F68E3">
        <w:rPr>
          <w:rFonts w:ascii="Times New Roman" w:eastAsia="Times New Roman" w:hAnsi="Times New Roman" w:cs="Times New Roman"/>
          <w:sz w:val="28"/>
          <w:szCs w:val="28"/>
          <w:lang w:val="en-US" w:eastAsia="ru-RU"/>
        </w:rPr>
        <w:t xml:space="preserve"> (Takano, Hiroyuki)</w:t>
      </w:r>
      <w:r w:rsidR="003D0FB4" w:rsidRPr="009F68E3">
        <w:rPr>
          <w:rFonts w:ascii="Times New Roman" w:eastAsia="Times New Roman" w:hAnsi="Times New Roman" w:cs="Times New Roman"/>
          <w:b/>
          <w:bCs/>
          <w:sz w:val="28"/>
          <w:szCs w:val="28"/>
          <w:vertAlign w:val="superscript"/>
          <w:lang w:val="en-US" w:eastAsia="ru-RU"/>
        </w:rPr>
        <w:t xml:space="preserve">[ </w:t>
      </w:r>
      <w:hyperlink r:id="rId220" w:history="1">
        <w:r w:rsidR="003D0FB4" w:rsidRPr="009F68E3">
          <w:rPr>
            <w:rStyle w:val="a4"/>
            <w:rFonts w:ascii="Times New Roman" w:hAnsi="Times New Roman" w:cs="Times New Roman"/>
            <w:b/>
            <w:bCs/>
            <w:color w:val="auto"/>
            <w:sz w:val="28"/>
            <w:szCs w:val="28"/>
            <w:u w:val="none"/>
            <w:vertAlign w:val="superscript"/>
            <w:lang w:val="en-US"/>
          </w:rPr>
          <w:t>4</w:t>
        </w:r>
      </w:hyperlink>
      <w:r w:rsidR="003D0FB4" w:rsidRPr="009F68E3">
        <w:rPr>
          <w:rFonts w:ascii="Times New Roman" w:eastAsia="Times New Roman" w:hAnsi="Times New Roman" w:cs="Times New Roman"/>
          <w:b/>
          <w:bCs/>
          <w:sz w:val="28"/>
          <w:szCs w:val="28"/>
          <w:vertAlign w:val="superscript"/>
          <w:lang w:val="en-US" w:eastAsia="ru-RU"/>
        </w:rPr>
        <w:t xml:space="preserve"> ] </w:t>
      </w:r>
      <w:r w:rsidR="003D0FB4" w:rsidRPr="009F68E3">
        <w:rPr>
          <w:rFonts w:ascii="Times New Roman" w:eastAsia="Times New Roman" w:hAnsi="Times New Roman" w:cs="Times New Roman"/>
          <w:sz w:val="28"/>
          <w:szCs w:val="28"/>
          <w:lang w:val="en-US" w:eastAsia="ru-RU"/>
        </w:rPr>
        <w:t xml:space="preserve">; </w:t>
      </w:r>
      <w:hyperlink r:id="rId221" w:tooltip="Найти еще записи для этого автора" w:history="1">
        <w:r w:rsidR="003D0FB4" w:rsidRPr="009F68E3">
          <w:rPr>
            <w:rStyle w:val="a4"/>
            <w:rFonts w:ascii="Times New Roman" w:hAnsi="Times New Roman" w:cs="Times New Roman"/>
            <w:color w:val="auto"/>
            <w:sz w:val="28"/>
            <w:szCs w:val="28"/>
            <w:u w:val="none"/>
            <w:lang w:val="en-US"/>
          </w:rPr>
          <w:t>Toda, M</w:t>
        </w:r>
      </w:hyperlink>
      <w:r w:rsidR="003D0FB4" w:rsidRPr="009F68E3">
        <w:rPr>
          <w:rFonts w:ascii="Times New Roman" w:eastAsia="Times New Roman" w:hAnsi="Times New Roman" w:cs="Times New Roman"/>
          <w:sz w:val="28"/>
          <w:szCs w:val="28"/>
          <w:lang w:val="en-US" w:eastAsia="ru-RU"/>
        </w:rPr>
        <w:t xml:space="preserve"> (Toda, Masaya)</w:t>
      </w:r>
      <w:r w:rsidR="003D0FB4" w:rsidRPr="009F68E3">
        <w:rPr>
          <w:rFonts w:ascii="Times New Roman" w:eastAsia="Times New Roman" w:hAnsi="Times New Roman" w:cs="Times New Roman"/>
          <w:b/>
          <w:bCs/>
          <w:sz w:val="28"/>
          <w:szCs w:val="28"/>
          <w:vertAlign w:val="superscript"/>
          <w:lang w:val="en-US" w:eastAsia="ru-RU"/>
        </w:rPr>
        <w:t xml:space="preserve">[ </w:t>
      </w:r>
      <w:hyperlink r:id="rId222" w:history="1">
        <w:r w:rsidR="003D0FB4" w:rsidRPr="009F68E3">
          <w:rPr>
            <w:rStyle w:val="a4"/>
            <w:rFonts w:ascii="Times New Roman" w:hAnsi="Times New Roman" w:cs="Times New Roman"/>
            <w:b/>
            <w:bCs/>
            <w:color w:val="auto"/>
            <w:sz w:val="28"/>
            <w:szCs w:val="28"/>
            <w:u w:val="none"/>
            <w:vertAlign w:val="superscript"/>
            <w:lang w:val="en-US"/>
          </w:rPr>
          <w:t>5</w:t>
        </w:r>
      </w:hyperlink>
      <w:r w:rsidR="003D0FB4" w:rsidRPr="009F68E3">
        <w:rPr>
          <w:rFonts w:ascii="Times New Roman" w:eastAsia="Times New Roman" w:hAnsi="Times New Roman" w:cs="Times New Roman"/>
          <w:b/>
          <w:bCs/>
          <w:sz w:val="28"/>
          <w:szCs w:val="28"/>
          <w:vertAlign w:val="superscript"/>
          <w:lang w:val="en-US" w:eastAsia="ru-RU"/>
        </w:rPr>
        <w:t xml:space="preserve"> ] </w:t>
      </w:r>
      <w:r w:rsidR="003D0FB4" w:rsidRPr="009F68E3">
        <w:rPr>
          <w:rFonts w:ascii="Times New Roman" w:eastAsia="Times New Roman" w:hAnsi="Times New Roman" w:cs="Times New Roman"/>
          <w:sz w:val="28"/>
          <w:szCs w:val="28"/>
          <w:lang w:val="en-US" w:eastAsia="ru-RU"/>
        </w:rPr>
        <w:t>Simple technology for recycling phosphate from wastewater to farmland in rural areas</w:t>
      </w:r>
      <w:r w:rsidR="003D0FB4" w:rsidRPr="009F68E3">
        <w:rPr>
          <w:rFonts w:ascii="Times New Roman" w:eastAsia="Times New Roman" w:hAnsi="Times New Roman" w:cs="Times New Roman"/>
          <w:sz w:val="28"/>
          <w:szCs w:val="28"/>
          <w:lang w:val="kk-KZ" w:eastAsia="ru-RU"/>
        </w:rPr>
        <w:t xml:space="preserve">. </w:t>
      </w:r>
      <w:r w:rsidR="003D0FB4" w:rsidRPr="009F68E3">
        <w:rPr>
          <w:rFonts w:ascii="Times New Roman" w:eastAsia="Times New Roman" w:hAnsi="Times New Roman" w:cs="Times New Roman"/>
          <w:sz w:val="28"/>
          <w:szCs w:val="28"/>
          <w:lang w:val="en-US" w:eastAsia="ru-RU"/>
        </w:rPr>
        <w:t xml:space="preserve">AMBIO </w:t>
      </w:r>
      <w:r w:rsidR="003D0FB4" w:rsidRPr="009F68E3">
        <w:rPr>
          <w:rFonts w:ascii="Times New Roman" w:eastAsia="Times New Roman" w:hAnsi="Times New Roman" w:cs="Times New Roman"/>
          <w:sz w:val="28"/>
          <w:szCs w:val="28"/>
          <w:lang w:val="kk-KZ" w:eastAsia="ru-RU"/>
        </w:rPr>
        <w:t>.</w:t>
      </w:r>
      <w:r w:rsidR="003D0FB4" w:rsidRPr="009F68E3">
        <w:rPr>
          <w:rFonts w:ascii="Times New Roman" w:eastAsia="Times New Roman" w:hAnsi="Times New Roman" w:cs="Times New Roman"/>
          <w:sz w:val="28"/>
          <w:szCs w:val="28"/>
          <w:lang w:eastAsia="ru-RU"/>
        </w:rPr>
        <w:t>Том</w:t>
      </w:r>
      <w:r w:rsidR="003D0FB4" w:rsidRPr="009F68E3">
        <w:rPr>
          <w:rFonts w:ascii="Times New Roman" w:eastAsia="Times New Roman" w:hAnsi="Times New Roman" w:cs="Times New Roman"/>
          <w:sz w:val="28"/>
          <w:szCs w:val="28"/>
          <w:lang w:val="en-US" w:eastAsia="ru-RU"/>
        </w:rPr>
        <w:t>: 47</w:t>
      </w:r>
      <w:r w:rsidR="003D0FB4" w:rsidRPr="009F68E3">
        <w:rPr>
          <w:rFonts w:ascii="Times New Roman" w:eastAsia="Times New Roman" w:hAnsi="Times New Roman" w:cs="Times New Roman"/>
          <w:sz w:val="28"/>
          <w:szCs w:val="28"/>
          <w:lang w:val="kk-KZ" w:eastAsia="ru-RU"/>
        </w:rPr>
        <w:t xml:space="preserve">. </w:t>
      </w:r>
      <w:r w:rsidR="003D0FB4" w:rsidRPr="009F68E3">
        <w:rPr>
          <w:rFonts w:ascii="Times New Roman" w:eastAsia="Times New Roman" w:hAnsi="Times New Roman" w:cs="Times New Roman"/>
          <w:sz w:val="28"/>
          <w:szCs w:val="28"/>
          <w:lang w:eastAsia="ru-RU"/>
        </w:rPr>
        <w:t>Стр</w:t>
      </w:r>
      <w:r w:rsidR="003D0FB4" w:rsidRPr="009F68E3">
        <w:rPr>
          <w:rFonts w:ascii="Times New Roman" w:eastAsia="Times New Roman" w:hAnsi="Times New Roman" w:cs="Times New Roman"/>
          <w:sz w:val="28"/>
          <w:szCs w:val="28"/>
          <w:lang w:val="en-US" w:eastAsia="ru-RU"/>
        </w:rPr>
        <w:t>.: 83-92</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223" w:tooltip="Найти еще записи для этого автора" w:history="1">
        <w:r w:rsidR="003D0FB4" w:rsidRPr="009F68E3">
          <w:rPr>
            <w:rStyle w:val="a4"/>
            <w:rFonts w:ascii="Times New Roman" w:hAnsi="Times New Roman" w:cs="Times New Roman"/>
            <w:color w:val="auto"/>
            <w:sz w:val="28"/>
            <w:szCs w:val="28"/>
            <w:u w:val="none"/>
            <w:lang w:val="en-US"/>
          </w:rPr>
          <w:t>Mancini, G</w:t>
        </w:r>
      </w:hyperlink>
      <w:r w:rsidR="003D0FB4" w:rsidRPr="009F68E3">
        <w:rPr>
          <w:rFonts w:ascii="Times New Roman" w:eastAsia="Times New Roman" w:hAnsi="Times New Roman" w:cs="Times New Roman"/>
          <w:sz w:val="28"/>
          <w:szCs w:val="28"/>
          <w:lang w:val="en-US" w:eastAsia="ru-RU"/>
        </w:rPr>
        <w:t xml:space="preserve"> (Mancini, G.)</w:t>
      </w:r>
      <w:r w:rsidR="003D0FB4" w:rsidRPr="009F68E3">
        <w:rPr>
          <w:rFonts w:ascii="Times New Roman" w:eastAsia="Times New Roman" w:hAnsi="Times New Roman" w:cs="Times New Roman"/>
          <w:b/>
          <w:bCs/>
          <w:sz w:val="28"/>
          <w:szCs w:val="28"/>
          <w:vertAlign w:val="superscript"/>
          <w:lang w:val="en-US" w:eastAsia="ru-RU"/>
        </w:rPr>
        <w:t xml:space="preserve">[ </w:t>
      </w:r>
      <w:hyperlink r:id="rId224" w:history="1">
        <w:r w:rsidR="003D0FB4" w:rsidRPr="009F68E3">
          <w:rPr>
            <w:rStyle w:val="a4"/>
            <w:rFonts w:ascii="Times New Roman" w:hAnsi="Times New Roman" w:cs="Times New Roman"/>
            <w:b/>
            <w:bCs/>
            <w:color w:val="auto"/>
            <w:sz w:val="28"/>
            <w:szCs w:val="28"/>
            <w:u w:val="none"/>
            <w:vertAlign w:val="superscript"/>
            <w:lang w:val="en-US"/>
          </w:rPr>
          <w:t>1</w:t>
        </w:r>
      </w:hyperlink>
      <w:r w:rsidR="003D0FB4" w:rsidRPr="009F68E3">
        <w:rPr>
          <w:rFonts w:ascii="Times New Roman" w:eastAsia="Times New Roman" w:hAnsi="Times New Roman" w:cs="Times New Roman"/>
          <w:b/>
          <w:bCs/>
          <w:sz w:val="28"/>
          <w:szCs w:val="28"/>
          <w:vertAlign w:val="superscript"/>
          <w:lang w:val="en-US" w:eastAsia="ru-RU"/>
        </w:rPr>
        <w:t xml:space="preserve"> ] </w:t>
      </w:r>
      <w:r w:rsidR="003D0FB4" w:rsidRPr="009F68E3">
        <w:rPr>
          <w:rFonts w:ascii="Times New Roman" w:eastAsia="Times New Roman" w:hAnsi="Times New Roman" w:cs="Times New Roman"/>
          <w:sz w:val="28"/>
          <w:szCs w:val="28"/>
          <w:lang w:val="en-US" w:eastAsia="ru-RU"/>
        </w:rPr>
        <w:t xml:space="preserve">; </w:t>
      </w:r>
      <w:hyperlink r:id="rId225" w:tooltip="Найти еще записи для этого автора" w:history="1">
        <w:r w:rsidR="003D0FB4" w:rsidRPr="009F68E3">
          <w:rPr>
            <w:rStyle w:val="a4"/>
            <w:rFonts w:ascii="Times New Roman" w:hAnsi="Times New Roman" w:cs="Times New Roman"/>
            <w:color w:val="auto"/>
            <w:sz w:val="28"/>
            <w:szCs w:val="28"/>
            <w:u w:val="none"/>
            <w:lang w:val="en-US"/>
          </w:rPr>
          <w:t>Cosentino, SL</w:t>
        </w:r>
      </w:hyperlink>
      <w:r w:rsidR="003D0FB4" w:rsidRPr="009F68E3">
        <w:rPr>
          <w:rFonts w:ascii="Times New Roman" w:eastAsia="Times New Roman" w:hAnsi="Times New Roman" w:cs="Times New Roman"/>
          <w:sz w:val="28"/>
          <w:szCs w:val="28"/>
          <w:lang w:val="en-US" w:eastAsia="ru-RU"/>
        </w:rPr>
        <w:t xml:space="preserve"> (Cosentino, S. L.)</w:t>
      </w:r>
      <w:r w:rsidR="003D0FB4" w:rsidRPr="009F68E3">
        <w:rPr>
          <w:rFonts w:ascii="Times New Roman" w:eastAsia="Times New Roman" w:hAnsi="Times New Roman" w:cs="Times New Roman"/>
          <w:b/>
          <w:bCs/>
          <w:sz w:val="28"/>
          <w:szCs w:val="28"/>
          <w:vertAlign w:val="superscript"/>
          <w:lang w:val="en-US" w:eastAsia="ru-RU"/>
        </w:rPr>
        <w:t xml:space="preserve">[ </w:t>
      </w:r>
      <w:hyperlink r:id="rId226" w:history="1">
        <w:r w:rsidR="003D0FB4" w:rsidRPr="009F68E3">
          <w:rPr>
            <w:rStyle w:val="a4"/>
            <w:rFonts w:ascii="Times New Roman" w:hAnsi="Times New Roman" w:cs="Times New Roman"/>
            <w:b/>
            <w:bCs/>
            <w:color w:val="auto"/>
            <w:sz w:val="28"/>
            <w:szCs w:val="28"/>
            <w:u w:val="none"/>
            <w:vertAlign w:val="superscript"/>
            <w:lang w:val="en-US"/>
          </w:rPr>
          <w:t>2</w:t>
        </w:r>
      </w:hyperlink>
      <w:r w:rsidR="003D0FB4" w:rsidRPr="009F68E3">
        <w:rPr>
          <w:rFonts w:ascii="Times New Roman" w:eastAsia="Times New Roman" w:hAnsi="Times New Roman" w:cs="Times New Roman"/>
          <w:b/>
          <w:bCs/>
          <w:sz w:val="28"/>
          <w:szCs w:val="28"/>
          <w:vertAlign w:val="superscript"/>
          <w:lang w:val="en-US" w:eastAsia="ru-RU"/>
        </w:rPr>
        <w:t xml:space="preserve"> ] </w:t>
      </w:r>
      <w:r w:rsidR="003D0FB4" w:rsidRPr="009F68E3">
        <w:rPr>
          <w:rFonts w:ascii="Times New Roman" w:eastAsia="Times New Roman" w:hAnsi="Times New Roman" w:cs="Times New Roman"/>
          <w:sz w:val="28"/>
          <w:szCs w:val="28"/>
          <w:lang w:val="en-US" w:eastAsia="ru-RU"/>
        </w:rPr>
        <w:t xml:space="preserve">; </w:t>
      </w:r>
      <w:hyperlink r:id="rId227" w:tooltip="Найти еще записи для этого автора" w:history="1">
        <w:r w:rsidR="003D0FB4" w:rsidRPr="009F68E3">
          <w:rPr>
            <w:rStyle w:val="a4"/>
            <w:rFonts w:ascii="Times New Roman" w:hAnsi="Times New Roman" w:cs="Times New Roman"/>
            <w:color w:val="auto"/>
            <w:sz w:val="28"/>
            <w:szCs w:val="28"/>
            <w:u w:val="none"/>
            <w:lang w:val="en-US"/>
          </w:rPr>
          <w:t>Signorello, G</w:t>
        </w:r>
      </w:hyperlink>
      <w:r w:rsidR="003D0FB4" w:rsidRPr="009F68E3">
        <w:rPr>
          <w:rFonts w:ascii="Times New Roman" w:eastAsia="Times New Roman" w:hAnsi="Times New Roman" w:cs="Times New Roman"/>
          <w:sz w:val="28"/>
          <w:szCs w:val="28"/>
          <w:lang w:val="en-US" w:eastAsia="ru-RU"/>
        </w:rPr>
        <w:t xml:space="preserve"> (Signorello, G.)</w:t>
      </w:r>
      <w:r w:rsidR="003D0FB4" w:rsidRPr="009F68E3">
        <w:rPr>
          <w:rFonts w:ascii="Times New Roman" w:eastAsia="Times New Roman" w:hAnsi="Times New Roman" w:cs="Times New Roman"/>
          <w:b/>
          <w:bCs/>
          <w:sz w:val="28"/>
          <w:szCs w:val="28"/>
          <w:vertAlign w:val="superscript"/>
          <w:lang w:val="en-US" w:eastAsia="ru-RU"/>
        </w:rPr>
        <w:t xml:space="preserve">[ </w:t>
      </w:r>
      <w:hyperlink r:id="rId228" w:history="1">
        <w:r w:rsidR="003D0FB4" w:rsidRPr="009F68E3">
          <w:rPr>
            <w:rStyle w:val="a4"/>
            <w:rFonts w:ascii="Times New Roman" w:hAnsi="Times New Roman" w:cs="Times New Roman"/>
            <w:b/>
            <w:bCs/>
            <w:color w:val="auto"/>
            <w:sz w:val="28"/>
            <w:szCs w:val="28"/>
            <w:u w:val="none"/>
            <w:vertAlign w:val="superscript"/>
            <w:lang w:val="en-US"/>
          </w:rPr>
          <w:t>2</w:t>
        </w:r>
      </w:hyperlink>
      <w:r w:rsidR="003D0FB4" w:rsidRPr="009F68E3">
        <w:rPr>
          <w:rFonts w:ascii="Times New Roman" w:eastAsia="Times New Roman" w:hAnsi="Times New Roman" w:cs="Times New Roman"/>
          <w:b/>
          <w:bCs/>
          <w:sz w:val="28"/>
          <w:szCs w:val="28"/>
          <w:vertAlign w:val="superscript"/>
          <w:lang w:val="en-US" w:eastAsia="ru-RU"/>
        </w:rPr>
        <w:t xml:space="preserve"> ] </w:t>
      </w:r>
      <w:r w:rsidR="003D0FB4" w:rsidRPr="009F68E3">
        <w:rPr>
          <w:rFonts w:ascii="Times New Roman" w:eastAsia="Times New Roman" w:hAnsi="Times New Roman" w:cs="Times New Roman"/>
          <w:sz w:val="28"/>
          <w:szCs w:val="28"/>
          <w:lang w:val="en-US" w:eastAsia="ru-RU"/>
        </w:rPr>
        <w:t xml:space="preserve">; </w:t>
      </w:r>
      <w:hyperlink r:id="rId229" w:tooltip="Найти еще записи для этого автора" w:history="1">
        <w:r w:rsidR="003D0FB4" w:rsidRPr="009F68E3">
          <w:rPr>
            <w:rStyle w:val="a4"/>
            <w:rFonts w:ascii="Times New Roman" w:hAnsi="Times New Roman" w:cs="Times New Roman"/>
            <w:color w:val="auto"/>
            <w:sz w:val="28"/>
            <w:szCs w:val="28"/>
            <w:u w:val="none"/>
            <w:lang w:val="en-US"/>
          </w:rPr>
          <w:t>Luciano, A</w:t>
        </w:r>
      </w:hyperlink>
      <w:r w:rsidR="003D0FB4" w:rsidRPr="009F68E3">
        <w:rPr>
          <w:rFonts w:ascii="Times New Roman" w:eastAsia="Times New Roman" w:hAnsi="Times New Roman" w:cs="Times New Roman"/>
          <w:sz w:val="28"/>
          <w:szCs w:val="28"/>
          <w:lang w:val="en-US" w:eastAsia="ru-RU"/>
        </w:rPr>
        <w:t xml:space="preserve"> (Luciano, A.)</w:t>
      </w:r>
      <w:r w:rsidR="003D0FB4" w:rsidRPr="009F68E3">
        <w:rPr>
          <w:rFonts w:ascii="Times New Roman" w:eastAsia="Times New Roman" w:hAnsi="Times New Roman" w:cs="Times New Roman"/>
          <w:b/>
          <w:bCs/>
          <w:sz w:val="28"/>
          <w:szCs w:val="28"/>
          <w:vertAlign w:val="superscript"/>
          <w:lang w:val="en-US" w:eastAsia="ru-RU"/>
        </w:rPr>
        <w:t xml:space="preserve">[ </w:t>
      </w:r>
      <w:hyperlink r:id="rId230" w:history="1">
        <w:r w:rsidR="003D0FB4" w:rsidRPr="009F68E3">
          <w:rPr>
            <w:rStyle w:val="a4"/>
            <w:rFonts w:ascii="Times New Roman" w:hAnsi="Times New Roman" w:cs="Times New Roman"/>
            <w:b/>
            <w:bCs/>
            <w:color w:val="auto"/>
            <w:sz w:val="28"/>
            <w:szCs w:val="28"/>
            <w:u w:val="none"/>
            <w:vertAlign w:val="superscript"/>
            <w:lang w:val="en-US"/>
          </w:rPr>
          <w:t>3</w:t>
        </w:r>
      </w:hyperlink>
      <w:r w:rsidR="003D0FB4" w:rsidRPr="009F68E3">
        <w:rPr>
          <w:rFonts w:ascii="Times New Roman" w:eastAsia="Times New Roman" w:hAnsi="Times New Roman" w:cs="Times New Roman"/>
          <w:b/>
          <w:bCs/>
          <w:sz w:val="28"/>
          <w:szCs w:val="28"/>
          <w:vertAlign w:val="superscript"/>
          <w:lang w:val="en-US" w:eastAsia="ru-RU"/>
        </w:rPr>
        <w:t xml:space="preserve"> ] </w:t>
      </w:r>
      <w:r w:rsidR="003D0FB4" w:rsidRPr="009F68E3">
        <w:rPr>
          <w:rFonts w:ascii="Times New Roman" w:eastAsia="Times New Roman" w:hAnsi="Times New Roman" w:cs="Times New Roman"/>
          <w:sz w:val="28"/>
          <w:szCs w:val="28"/>
          <w:lang w:val="en-US" w:eastAsia="ru-RU"/>
        </w:rPr>
        <w:t xml:space="preserve">; </w:t>
      </w:r>
      <w:hyperlink r:id="rId231" w:tooltip="Найти еще записи для этого автора" w:history="1">
        <w:r w:rsidR="003D0FB4" w:rsidRPr="009F68E3">
          <w:rPr>
            <w:rStyle w:val="a4"/>
            <w:rFonts w:ascii="Times New Roman" w:hAnsi="Times New Roman" w:cs="Times New Roman"/>
            <w:color w:val="auto"/>
            <w:sz w:val="28"/>
            <w:szCs w:val="28"/>
            <w:u w:val="none"/>
            <w:lang w:val="en-US"/>
          </w:rPr>
          <w:t>Fino, D</w:t>
        </w:r>
      </w:hyperlink>
      <w:r w:rsidR="003D0FB4" w:rsidRPr="009F68E3">
        <w:rPr>
          <w:rFonts w:ascii="Times New Roman" w:eastAsia="Times New Roman" w:hAnsi="Times New Roman" w:cs="Times New Roman"/>
          <w:sz w:val="28"/>
          <w:szCs w:val="28"/>
          <w:lang w:val="en-US" w:eastAsia="ru-RU"/>
        </w:rPr>
        <w:t xml:space="preserve"> (Fino, D.)</w:t>
      </w:r>
      <w:r w:rsidR="003D0FB4" w:rsidRPr="009F68E3">
        <w:rPr>
          <w:rFonts w:ascii="Times New Roman" w:eastAsia="Times New Roman" w:hAnsi="Times New Roman" w:cs="Times New Roman"/>
          <w:b/>
          <w:bCs/>
          <w:sz w:val="28"/>
          <w:szCs w:val="28"/>
          <w:vertAlign w:val="superscript"/>
          <w:lang w:val="en-US" w:eastAsia="ru-RU"/>
        </w:rPr>
        <w:t xml:space="preserve">[ </w:t>
      </w:r>
      <w:hyperlink r:id="rId232" w:history="1">
        <w:r w:rsidR="003D0FB4" w:rsidRPr="009F68E3">
          <w:rPr>
            <w:rStyle w:val="a4"/>
            <w:rFonts w:ascii="Times New Roman" w:hAnsi="Times New Roman" w:cs="Times New Roman"/>
            <w:b/>
            <w:bCs/>
            <w:color w:val="auto"/>
            <w:sz w:val="28"/>
            <w:szCs w:val="28"/>
            <w:u w:val="none"/>
            <w:vertAlign w:val="superscript"/>
            <w:lang w:val="en-US"/>
          </w:rPr>
          <w:t>4</w:t>
        </w:r>
      </w:hyperlink>
      <w:r w:rsidR="003D0FB4" w:rsidRPr="009F68E3">
        <w:rPr>
          <w:rFonts w:ascii="Times New Roman" w:eastAsia="Times New Roman" w:hAnsi="Times New Roman" w:cs="Times New Roman"/>
          <w:b/>
          <w:bCs/>
          <w:sz w:val="28"/>
          <w:szCs w:val="28"/>
          <w:vertAlign w:val="superscript"/>
          <w:lang w:val="en-US" w:eastAsia="ru-RU"/>
        </w:rPr>
        <w:t xml:space="preserve"> ] </w:t>
      </w:r>
      <w:r w:rsidR="003D0FB4" w:rsidRPr="009F68E3">
        <w:rPr>
          <w:rFonts w:ascii="Times New Roman" w:eastAsia="Times New Roman" w:hAnsi="Times New Roman" w:cs="Times New Roman"/>
          <w:sz w:val="28"/>
          <w:szCs w:val="28"/>
          <w:lang w:val="en-US" w:eastAsia="ru-RU"/>
        </w:rPr>
        <w:t xml:space="preserve">Criteria and operational guidelines to increase wastewater recovery on islands and in rural areas DESALINATION AND WATER TREATMENT </w:t>
      </w:r>
      <w:r w:rsidR="003D0FB4" w:rsidRPr="009F68E3">
        <w:rPr>
          <w:rFonts w:ascii="Times New Roman" w:eastAsia="Times New Roman" w:hAnsi="Times New Roman" w:cs="Times New Roman"/>
          <w:sz w:val="28"/>
          <w:szCs w:val="28"/>
          <w:lang w:val="kk-KZ" w:eastAsia="ru-RU"/>
        </w:rPr>
        <w:t>. Том: 91. Стр.: 214-221</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233" w:tooltip="Найти еще записи для этого автора" w:history="1">
        <w:r w:rsidR="00C11B64" w:rsidRPr="009F68E3">
          <w:rPr>
            <w:rStyle w:val="a4"/>
            <w:rFonts w:ascii="Times New Roman" w:hAnsi="Times New Roman" w:cs="Times New Roman"/>
            <w:color w:val="auto"/>
            <w:sz w:val="28"/>
            <w:szCs w:val="28"/>
            <w:u w:val="none"/>
            <w:lang w:val="en-US"/>
          </w:rPr>
          <w:t>Capodaglio, AG</w:t>
        </w:r>
      </w:hyperlink>
      <w:r w:rsidR="00C11B64" w:rsidRPr="009F68E3">
        <w:rPr>
          <w:rFonts w:ascii="Times New Roman" w:eastAsia="Times New Roman" w:hAnsi="Times New Roman" w:cs="Times New Roman"/>
          <w:sz w:val="28"/>
          <w:szCs w:val="28"/>
          <w:lang w:val="en-US" w:eastAsia="ru-RU"/>
        </w:rPr>
        <w:t xml:space="preserve"> (Capodaglio, Andrea G.)</w:t>
      </w:r>
      <w:r w:rsidR="00C11B64" w:rsidRPr="009F68E3">
        <w:rPr>
          <w:rFonts w:ascii="Times New Roman" w:eastAsia="Times New Roman" w:hAnsi="Times New Roman" w:cs="Times New Roman"/>
          <w:b/>
          <w:bCs/>
          <w:sz w:val="28"/>
          <w:szCs w:val="28"/>
          <w:vertAlign w:val="superscript"/>
          <w:lang w:val="en-US" w:eastAsia="ru-RU"/>
        </w:rPr>
        <w:t>[</w:t>
      </w:r>
      <w:hyperlink r:id="rId234" w:history="1">
        <w:r w:rsidR="00C11B64" w:rsidRPr="009F68E3">
          <w:rPr>
            <w:rStyle w:val="a4"/>
            <w:rFonts w:ascii="Times New Roman" w:hAnsi="Times New Roman" w:cs="Times New Roman"/>
            <w:b/>
            <w:bCs/>
            <w:color w:val="auto"/>
            <w:sz w:val="28"/>
            <w:szCs w:val="28"/>
            <w:u w:val="none"/>
            <w:vertAlign w:val="superscript"/>
            <w:lang w:val="en-US"/>
          </w:rPr>
          <w:t>1</w:t>
        </w:r>
      </w:hyperlink>
      <w:r w:rsidR="00C11B64" w:rsidRPr="009F68E3">
        <w:rPr>
          <w:rFonts w:ascii="Times New Roman" w:eastAsia="Times New Roman" w:hAnsi="Times New Roman" w:cs="Times New Roman"/>
          <w:b/>
          <w:bCs/>
          <w:sz w:val="28"/>
          <w:szCs w:val="28"/>
          <w:vertAlign w:val="superscript"/>
          <w:lang w:val="en-US" w:eastAsia="ru-RU"/>
        </w:rPr>
        <w:t xml:space="preserve"> ] </w:t>
      </w:r>
      <w:r w:rsidR="00C11B64" w:rsidRPr="009F68E3">
        <w:rPr>
          <w:rFonts w:ascii="Times New Roman" w:eastAsia="Times New Roman" w:hAnsi="Times New Roman" w:cs="Times New Roman"/>
          <w:sz w:val="28"/>
          <w:szCs w:val="28"/>
          <w:lang w:val="en-US" w:eastAsia="ru-RU"/>
        </w:rPr>
        <w:t>Integrated, Decentralized Wastewater Management for Resource Recovery in Rural and Peri-Urban Areas</w:t>
      </w:r>
      <w:r w:rsidR="00C11B64" w:rsidRPr="009F68E3">
        <w:rPr>
          <w:rFonts w:ascii="Times New Roman" w:eastAsia="Times New Roman" w:hAnsi="Times New Roman" w:cs="Times New Roman"/>
          <w:sz w:val="28"/>
          <w:szCs w:val="28"/>
          <w:lang w:val="kk-KZ" w:eastAsia="ru-RU"/>
        </w:rPr>
        <w:t xml:space="preserve">. RESOURCES-BASEL . Том: 6. Выпуск: 2. Номер статьи: 22. DOI: 10.3390/resources6020022 </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235" w:tooltip="Найти еще записи для этого автора" w:history="1">
        <w:r w:rsidR="00C11B64" w:rsidRPr="009F68E3">
          <w:rPr>
            <w:rStyle w:val="a4"/>
            <w:rFonts w:ascii="Times New Roman" w:hAnsi="Times New Roman" w:cs="Times New Roman"/>
            <w:color w:val="auto"/>
            <w:sz w:val="28"/>
            <w:szCs w:val="28"/>
            <w:u w:val="none"/>
            <w:lang w:val="en-US"/>
          </w:rPr>
          <w:t>Lutterbeck, CA</w:t>
        </w:r>
      </w:hyperlink>
      <w:r w:rsidR="00C11B64" w:rsidRPr="009F68E3">
        <w:rPr>
          <w:rFonts w:ascii="Times New Roman" w:eastAsia="Times New Roman" w:hAnsi="Times New Roman" w:cs="Times New Roman"/>
          <w:sz w:val="28"/>
          <w:szCs w:val="28"/>
          <w:lang w:val="en-US" w:eastAsia="ru-RU"/>
        </w:rPr>
        <w:t xml:space="preserve"> (Lutterbeck, Carlos A.)</w:t>
      </w:r>
      <w:r w:rsidR="00C11B64" w:rsidRPr="009F68E3">
        <w:rPr>
          <w:rFonts w:ascii="Times New Roman" w:eastAsia="Times New Roman" w:hAnsi="Times New Roman" w:cs="Times New Roman"/>
          <w:b/>
          <w:bCs/>
          <w:sz w:val="28"/>
          <w:szCs w:val="28"/>
          <w:vertAlign w:val="superscript"/>
          <w:lang w:val="en-US" w:eastAsia="ru-RU"/>
        </w:rPr>
        <w:t xml:space="preserve">[ </w:t>
      </w:r>
      <w:hyperlink r:id="rId236" w:history="1">
        <w:r w:rsidR="00C11B64" w:rsidRPr="009F68E3">
          <w:rPr>
            <w:rStyle w:val="a4"/>
            <w:rFonts w:ascii="Times New Roman" w:hAnsi="Times New Roman" w:cs="Times New Roman"/>
            <w:b/>
            <w:bCs/>
            <w:color w:val="auto"/>
            <w:sz w:val="28"/>
            <w:szCs w:val="28"/>
            <w:u w:val="none"/>
            <w:vertAlign w:val="superscript"/>
            <w:lang w:val="en-US"/>
          </w:rPr>
          <w:t>1</w:t>
        </w:r>
      </w:hyperlink>
      <w:r w:rsidR="00C11B64" w:rsidRPr="009F68E3">
        <w:rPr>
          <w:rFonts w:ascii="Times New Roman" w:eastAsia="Times New Roman" w:hAnsi="Times New Roman" w:cs="Times New Roman"/>
          <w:b/>
          <w:bCs/>
          <w:sz w:val="28"/>
          <w:szCs w:val="28"/>
          <w:vertAlign w:val="superscript"/>
          <w:lang w:val="en-US" w:eastAsia="ru-RU"/>
        </w:rPr>
        <w:t xml:space="preserve"> ] </w:t>
      </w:r>
      <w:r w:rsidR="00C11B64" w:rsidRPr="009F68E3">
        <w:rPr>
          <w:rFonts w:ascii="Times New Roman" w:eastAsia="Times New Roman" w:hAnsi="Times New Roman" w:cs="Times New Roman"/>
          <w:sz w:val="28"/>
          <w:szCs w:val="28"/>
          <w:lang w:val="en-US" w:eastAsia="ru-RU"/>
        </w:rPr>
        <w:t xml:space="preserve">; </w:t>
      </w:r>
      <w:hyperlink r:id="rId237" w:tooltip="Найти еще записи для этого автора" w:history="1">
        <w:r w:rsidR="00C11B64" w:rsidRPr="009F68E3">
          <w:rPr>
            <w:rStyle w:val="a4"/>
            <w:rFonts w:ascii="Times New Roman" w:hAnsi="Times New Roman" w:cs="Times New Roman"/>
            <w:color w:val="auto"/>
            <w:sz w:val="28"/>
            <w:szCs w:val="28"/>
            <w:u w:val="none"/>
            <w:lang w:val="en-US"/>
          </w:rPr>
          <w:t>Kist, LT</w:t>
        </w:r>
      </w:hyperlink>
      <w:r w:rsidR="00C11B64" w:rsidRPr="009F68E3">
        <w:rPr>
          <w:rFonts w:ascii="Times New Roman" w:eastAsia="Times New Roman" w:hAnsi="Times New Roman" w:cs="Times New Roman"/>
          <w:sz w:val="28"/>
          <w:szCs w:val="28"/>
          <w:lang w:val="en-US" w:eastAsia="ru-RU"/>
        </w:rPr>
        <w:t xml:space="preserve"> (Kist, Lourdes T.)</w:t>
      </w:r>
      <w:r w:rsidR="00C11B64" w:rsidRPr="009F68E3">
        <w:rPr>
          <w:rFonts w:ascii="Times New Roman" w:eastAsia="Times New Roman" w:hAnsi="Times New Roman" w:cs="Times New Roman"/>
          <w:b/>
          <w:bCs/>
          <w:sz w:val="28"/>
          <w:szCs w:val="28"/>
          <w:vertAlign w:val="superscript"/>
          <w:lang w:val="en-US" w:eastAsia="ru-RU"/>
        </w:rPr>
        <w:t xml:space="preserve">[ </w:t>
      </w:r>
      <w:hyperlink r:id="rId238" w:history="1">
        <w:r w:rsidR="00C11B64" w:rsidRPr="009F68E3">
          <w:rPr>
            <w:rStyle w:val="a4"/>
            <w:rFonts w:ascii="Times New Roman" w:hAnsi="Times New Roman" w:cs="Times New Roman"/>
            <w:b/>
            <w:bCs/>
            <w:color w:val="auto"/>
            <w:sz w:val="28"/>
            <w:szCs w:val="28"/>
            <w:u w:val="none"/>
            <w:vertAlign w:val="superscript"/>
            <w:lang w:val="en-US"/>
          </w:rPr>
          <w:t>1</w:t>
        </w:r>
      </w:hyperlink>
      <w:r w:rsidR="00C11B64" w:rsidRPr="009F68E3">
        <w:rPr>
          <w:rFonts w:ascii="Times New Roman" w:eastAsia="Times New Roman" w:hAnsi="Times New Roman" w:cs="Times New Roman"/>
          <w:b/>
          <w:bCs/>
          <w:sz w:val="28"/>
          <w:szCs w:val="28"/>
          <w:vertAlign w:val="superscript"/>
          <w:lang w:val="en-US" w:eastAsia="ru-RU"/>
        </w:rPr>
        <w:t xml:space="preserve"> ] </w:t>
      </w:r>
      <w:r w:rsidR="00C11B64" w:rsidRPr="009F68E3">
        <w:rPr>
          <w:rFonts w:ascii="Times New Roman" w:eastAsia="Times New Roman" w:hAnsi="Times New Roman" w:cs="Times New Roman"/>
          <w:sz w:val="28"/>
          <w:szCs w:val="28"/>
          <w:lang w:val="en-US" w:eastAsia="ru-RU"/>
        </w:rPr>
        <w:t xml:space="preserve">; </w:t>
      </w:r>
      <w:hyperlink r:id="rId239" w:tooltip="Найти еще записи для этого автора" w:history="1">
        <w:r w:rsidR="00C11B64" w:rsidRPr="009F68E3">
          <w:rPr>
            <w:rStyle w:val="a4"/>
            <w:rFonts w:ascii="Times New Roman" w:hAnsi="Times New Roman" w:cs="Times New Roman"/>
            <w:color w:val="auto"/>
            <w:sz w:val="28"/>
            <w:szCs w:val="28"/>
            <w:u w:val="none"/>
            <w:lang w:val="en-US"/>
          </w:rPr>
          <w:t>Lopez, DR</w:t>
        </w:r>
      </w:hyperlink>
      <w:r w:rsidR="00C11B64" w:rsidRPr="009F68E3">
        <w:rPr>
          <w:rFonts w:ascii="Times New Roman" w:eastAsia="Times New Roman" w:hAnsi="Times New Roman" w:cs="Times New Roman"/>
          <w:sz w:val="28"/>
          <w:szCs w:val="28"/>
          <w:lang w:val="en-US" w:eastAsia="ru-RU"/>
        </w:rPr>
        <w:t xml:space="preserve"> (Lopez, Diosnel R.)</w:t>
      </w:r>
      <w:r w:rsidR="00C11B64" w:rsidRPr="009F68E3">
        <w:rPr>
          <w:rFonts w:ascii="Times New Roman" w:eastAsia="Times New Roman" w:hAnsi="Times New Roman" w:cs="Times New Roman"/>
          <w:b/>
          <w:bCs/>
          <w:sz w:val="28"/>
          <w:szCs w:val="28"/>
          <w:vertAlign w:val="superscript"/>
          <w:lang w:val="en-US" w:eastAsia="ru-RU"/>
        </w:rPr>
        <w:t xml:space="preserve">[ </w:t>
      </w:r>
      <w:hyperlink r:id="rId240" w:history="1">
        <w:r w:rsidR="00C11B64" w:rsidRPr="009F68E3">
          <w:rPr>
            <w:rStyle w:val="a4"/>
            <w:rFonts w:ascii="Times New Roman" w:hAnsi="Times New Roman" w:cs="Times New Roman"/>
            <w:b/>
            <w:bCs/>
            <w:color w:val="auto"/>
            <w:sz w:val="28"/>
            <w:szCs w:val="28"/>
            <w:u w:val="none"/>
            <w:vertAlign w:val="superscript"/>
            <w:lang w:val="en-US"/>
          </w:rPr>
          <w:t>1</w:t>
        </w:r>
      </w:hyperlink>
      <w:r w:rsidR="00C11B64" w:rsidRPr="009F68E3">
        <w:rPr>
          <w:rFonts w:ascii="Times New Roman" w:eastAsia="Times New Roman" w:hAnsi="Times New Roman" w:cs="Times New Roman"/>
          <w:b/>
          <w:bCs/>
          <w:sz w:val="28"/>
          <w:szCs w:val="28"/>
          <w:vertAlign w:val="superscript"/>
          <w:lang w:val="en-US" w:eastAsia="ru-RU"/>
        </w:rPr>
        <w:t xml:space="preserve"> ] </w:t>
      </w:r>
      <w:r w:rsidR="00C11B64" w:rsidRPr="009F68E3">
        <w:rPr>
          <w:rFonts w:ascii="Times New Roman" w:eastAsia="Times New Roman" w:hAnsi="Times New Roman" w:cs="Times New Roman"/>
          <w:sz w:val="28"/>
          <w:szCs w:val="28"/>
          <w:lang w:val="en-US" w:eastAsia="ru-RU"/>
        </w:rPr>
        <w:t xml:space="preserve">; </w:t>
      </w:r>
      <w:hyperlink r:id="rId241" w:tooltip="Найти еще записи для этого автора" w:history="1">
        <w:r w:rsidR="00C11B64" w:rsidRPr="009F68E3">
          <w:rPr>
            <w:rStyle w:val="a4"/>
            <w:rFonts w:ascii="Times New Roman" w:hAnsi="Times New Roman" w:cs="Times New Roman"/>
            <w:color w:val="auto"/>
            <w:sz w:val="28"/>
            <w:szCs w:val="28"/>
            <w:u w:val="none"/>
            <w:lang w:val="en-US"/>
          </w:rPr>
          <w:t>Zerwes, FV</w:t>
        </w:r>
      </w:hyperlink>
      <w:r w:rsidR="00C11B64" w:rsidRPr="009F68E3">
        <w:rPr>
          <w:rFonts w:ascii="Times New Roman" w:eastAsia="Times New Roman" w:hAnsi="Times New Roman" w:cs="Times New Roman"/>
          <w:sz w:val="28"/>
          <w:szCs w:val="28"/>
          <w:lang w:val="en-US" w:eastAsia="ru-RU"/>
        </w:rPr>
        <w:t xml:space="preserve"> (Zerwes, Filipe V.)</w:t>
      </w:r>
      <w:r w:rsidR="00C11B64" w:rsidRPr="009F68E3">
        <w:rPr>
          <w:rFonts w:ascii="Times New Roman" w:eastAsia="Times New Roman" w:hAnsi="Times New Roman" w:cs="Times New Roman"/>
          <w:b/>
          <w:bCs/>
          <w:sz w:val="28"/>
          <w:szCs w:val="28"/>
          <w:vertAlign w:val="superscript"/>
          <w:lang w:val="en-US" w:eastAsia="ru-RU"/>
        </w:rPr>
        <w:t xml:space="preserve">[ </w:t>
      </w:r>
      <w:hyperlink r:id="rId242" w:history="1">
        <w:r w:rsidR="00C11B64" w:rsidRPr="009F68E3">
          <w:rPr>
            <w:rStyle w:val="a4"/>
            <w:rFonts w:ascii="Times New Roman" w:hAnsi="Times New Roman" w:cs="Times New Roman"/>
            <w:b/>
            <w:bCs/>
            <w:color w:val="auto"/>
            <w:sz w:val="28"/>
            <w:szCs w:val="28"/>
            <w:u w:val="none"/>
            <w:vertAlign w:val="superscript"/>
            <w:lang w:val="en-US"/>
          </w:rPr>
          <w:t>1</w:t>
        </w:r>
      </w:hyperlink>
      <w:r w:rsidR="00C11B64" w:rsidRPr="009F68E3">
        <w:rPr>
          <w:rFonts w:ascii="Times New Roman" w:eastAsia="Times New Roman" w:hAnsi="Times New Roman" w:cs="Times New Roman"/>
          <w:b/>
          <w:bCs/>
          <w:sz w:val="28"/>
          <w:szCs w:val="28"/>
          <w:vertAlign w:val="superscript"/>
          <w:lang w:val="en-US" w:eastAsia="ru-RU"/>
        </w:rPr>
        <w:t xml:space="preserve"> ] </w:t>
      </w:r>
      <w:r w:rsidR="00C11B64" w:rsidRPr="009F68E3">
        <w:rPr>
          <w:rFonts w:ascii="Times New Roman" w:eastAsia="Times New Roman" w:hAnsi="Times New Roman" w:cs="Times New Roman"/>
          <w:sz w:val="28"/>
          <w:szCs w:val="28"/>
          <w:lang w:val="en-US" w:eastAsia="ru-RU"/>
        </w:rPr>
        <w:t xml:space="preserve">; </w:t>
      </w:r>
      <w:hyperlink r:id="rId243" w:tooltip="Найти еще записи для этого автора" w:history="1">
        <w:r w:rsidR="00C11B64" w:rsidRPr="009F68E3">
          <w:rPr>
            <w:rStyle w:val="a4"/>
            <w:rFonts w:ascii="Times New Roman" w:hAnsi="Times New Roman" w:cs="Times New Roman"/>
            <w:color w:val="auto"/>
            <w:sz w:val="28"/>
            <w:szCs w:val="28"/>
            <w:u w:val="none"/>
            <w:lang w:val="en-US"/>
          </w:rPr>
          <w:t>Machado, EL</w:t>
        </w:r>
      </w:hyperlink>
      <w:r w:rsidR="00C11B64" w:rsidRPr="009F68E3">
        <w:rPr>
          <w:rFonts w:ascii="Times New Roman" w:eastAsia="Times New Roman" w:hAnsi="Times New Roman" w:cs="Times New Roman"/>
          <w:sz w:val="28"/>
          <w:szCs w:val="28"/>
          <w:lang w:val="en-US" w:eastAsia="ru-RU"/>
        </w:rPr>
        <w:t xml:space="preserve"> (Machado, Enio L.)</w:t>
      </w:r>
      <w:r w:rsidR="00C11B64" w:rsidRPr="009F68E3">
        <w:rPr>
          <w:rFonts w:ascii="Times New Roman" w:eastAsia="Times New Roman" w:hAnsi="Times New Roman" w:cs="Times New Roman"/>
          <w:b/>
          <w:bCs/>
          <w:sz w:val="28"/>
          <w:szCs w:val="28"/>
          <w:vertAlign w:val="superscript"/>
          <w:lang w:val="en-US" w:eastAsia="ru-RU"/>
        </w:rPr>
        <w:t xml:space="preserve">[ </w:t>
      </w:r>
      <w:hyperlink r:id="rId244" w:history="1">
        <w:r w:rsidR="00C11B64" w:rsidRPr="009F68E3">
          <w:rPr>
            <w:rStyle w:val="a4"/>
            <w:rFonts w:ascii="Times New Roman" w:hAnsi="Times New Roman" w:cs="Times New Roman"/>
            <w:b/>
            <w:bCs/>
            <w:color w:val="auto"/>
            <w:sz w:val="28"/>
            <w:szCs w:val="28"/>
            <w:u w:val="none"/>
            <w:vertAlign w:val="superscript"/>
            <w:lang w:val="en-US"/>
          </w:rPr>
          <w:t>1</w:t>
        </w:r>
      </w:hyperlink>
      <w:r w:rsidR="00C11B64" w:rsidRPr="009F68E3">
        <w:rPr>
          <w:rFonts w:ascii="Times New Roman" w:eastAsia="Times New Roman" w:hAnsi="Times New Roman" w:cs="Times New Roman"/>
          <w:b/>
          <w:bCs/>
          <w:sz w:val="28"/>
          <w:szCs w:val="28"/>
          <w:vertAlign w:val="superscript"/>
          <w:lang w:val="en-US" w:eastAsia="ru-RU"/>
        </w:rPr>
        <w:t xml:space="preserve"> ] </w:t>
      </w:r>
      <w:r w:rsidR="00C11B64" w:rsidRPr="009F68E3">
        <w:rPr>
          <w:rFonts w:ascii="Times New Roman" w:eastAsia="Times New Roman" w:hAnsi="Times New Roman" w:cs="Times New Roman"/>
          <w:sz w:val="28"/>
          <w:szCs w:val="28"/>
          <w:lang w:val="en-US" w:eastAsia="ru-RU"/>
        </w:rPr>
        <w:t>Life cycle assessment of integrated wastewater treatment systems with constructed wetlands in rural areas</w:t>
      </w:r>
      <w:r w:rsidR="00C11B64" w:rsidRPr="009F68E3">
        <w:rPr>
          <w:rFonts w:ascii="Times New Roman" w:eastAsia="Times New Roman" w:hAnsi="Times New Roman" w:cs="Times New Roman"/>
          <w:sz w:val="28"/>
          <w:szCs w:val="28"/>
          <w:lang w:val="kk-KZ" w:eastAsia="ru-RU"/>
        </w:rPr>
        <w:t>.</w:t>
      </w:r>
      <w:r w:rsidR="00C11B64" w:rsidRPr="009F68E3">
        <w:rPr>
          <w:rFonts w:ascii="Times New Roman" w:eastAsia="Times New Roman" w:hAnsi="Times New Roman" w:cs="Times New Roman"/>
          <w:sz w:val="28"/>
          <w:szCs w:val="28"/>
          <w:lang w:val="en-US" w:eastAsia="ru-RU"/>
        </w:rPr>
        <w:t xml:space="preserve"> JOURNAL OF CLEANER PRODUCTION</w:t>
      </w:r>
      <w:r w:rsidR="00C11B64" w:rsidRPr="009F68E3">
        <w:rPr>
          <w:rFonts w:ascii="Times New Roman" w:eastAsia="Times New Roman" w:hAnsi="Times New Roman" w:cs="Times New Roman"/>
          <w:sz w:val="28"/>
          <w:szCs w:val="28"/>
          <w:lang w:val="kk-KZ" w:eastAsia="ru-RU"/>
        </w:rPr>
        <w:t xml:space="preserve">. </w:t>
      </w:r>
      <w:r w:rsidR="00C11B64" w:rsidRPr="009F68E3">
        <w:rPr>
          <w:rFonts w:ascii="Times New Roman" w:eastAsia="Times New Roman" w:hAnsi="Times New Roman" w:cs="Times New Roman"/>
          <w:sz w:val="28"/>
          <w:szCs w:val="28"/>
          <w:lang w:eastAsia="ru-RU"/>
        </w:rPr>
        <w:t>Том</w:t>
      </w:r>
      <w:r w:rsidR="00C11B64" w:rsidRPr="009F68E3">
        <w:rPr>
          <w:rFonts w:ascii="Times New Roman" w:eastAsia="Times New Roman" w:hAnsi="Times New Roman" w:cs="Times New Roman"/>
          <w:sz w:val="28"/>
          <w:szCs w:val="28"/>
          <w:lang w:val="en-US" w:eastAsia="ru-RU"/>
        </w:rPr>
        <w:t xml:space="preserve">: 148 </w:t>
      </w:r>
      <w:r w:rsidR="00C11B64" w:rsidRPr="009F68E3">
        <w:rPr>
          <w:rFonts w:ascii="Times New Roman" w:eastAsia="Times New Roman" w:hAnsi="Times New Roman" w:cs="Times New Roman"/>
          <w:sz w:val="28"/>
          <w:szCs w:val="28"/>
          <w:lang w:val="kk-KZ" w:eastAsia="ru-RU"/>
        </w:rPr>
        <w:t>.</w:t>
      </w:r>
      <w:r w:rsidR="00C11B64" w:rsidRPr="009F68E3">
        <w:rPr>
          <w:rFonts w:ascii="Times New Roman" w:eastAsia="Times New Roman" w:hAnsi="Times New Roman" w:cs="Times New Roman"/>
          <w:sz w:val="28"/>
          <w:szCs w:val="28"/>
          <w:lang w:eastAsia="ru-RU"/>
        </w:rPr>
        <w:t>Стр</w:t>
      </w:r>
      <w:r w:rsidR="00C11B64" w:rsidRPr="009F68E3">
        <w:rPr>
          <w:rFonts w:ascii="Times New Roman" w:eastAsia="Times New Roman" w:hAnsi="Times New Roman" w:cs="Times New Roman"/>
          <w:sz w:val="28"/>
          <w:szCs w:val="28"/>
          <w:lang w:val="en-US" w:eastAsia="ru-RU"/>
        </w:rPr>
        <w:t>.: 527-536</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245" w:tooltip="Найти еще записи для этого автора" w:history="1">
        <w:r w:rsidR="00C11B64" w:rsidRPr="009F68E3">
          <w:rPr>
            <w:rStyle w:val="a4"/>
            <w:rFonts w:ascii="Times New Roman" w:hAnsi="Times New Roman" w:cs="Times New Roman"/>
            <w:color w:val="auto"/>
            <w:sz w:val="28"/>
            <w:szCs w:val="28"/>
            <w:u w:val="none"/>
            <w:lang w:val="en-US"/>
          </w:rPr>
          <w:t>Alvarado, A</w:t>
        </w:r>
      </w:hyperlink>
      <w:r w:rsidR="00C11B64" w:rsidRPr="009F68E3">
        <w:rPr>
          <w:rFonts w:ascii="Times New Roman" w:eastAsia="Times New Roman" w:hAnsi="Times New Roman" w:cs="Times New Roman"/>
          <w:sz w:val="28"/>
          <w:szCs w:val="28"/>
          <w:lang w:val="en-US" w:eastAsia="ru-RU"/>
        </w:rPr>
        <w:t xml:space="preserve"> (Alvarado, Andres)</w:t>
      </w:r>
      <w:r w:rsidR="00C11B64" w:rsidRPr="009F68E3">
        <w:rPr>
          <w:rFonts w:ascii="Times New Roman" w:eastAsia="Times New Roman" w:hAnsi="Times New Roman" w:cs="Times New Roman"/>
          <w:b/>
          <w:bCs/>
          <w:sz w:val="28"/>
          <w:szCs w:val="28"/>
          <w:vertAlign w:val="superscript"/>
          <w:lang w:val="en-US" w:eastAsia="ru-RU"/>
        </w:rPr>
        <w:t xml:space="preserve">[ </w:t>
      </w:r>
      <w:hyperlink r:id="rId246" w:history="1">
        <w:r w:rsidR="00C11B64" w:rsidRPr="009F68E3">
          <w:rPr>
            <w:rStyle w:val="a4"/>
            <w:rFonts w:ascii="Times New Roman" w:hAnsi="Times New Roman" w:cs="Times New Roman"/>
            <w:b/>
            <w:bCs/>
            <w:color w:val="auto"/>
            <w:sz w:val="28"/>
            <w:szCs w:val="28"/>
            <w:u w:val="none"/>
            <w:vertAlign w:val="superscript"/>
            <w:lang w:val="en-US"/>
          </w:rPr>
          <w:t>1</w:t>
        </w:r>
      </w:hyperlink>
      <w:r w:rsidR="00C11B64" w:rsidRPr="009F68E3">
        <w:rPr>
          <w:rFonts w:ascii="Times New Roman" w:eastAsia="Times New Roman" w:hAnsi="Times New Roman" w:cs="Times New Roman"/>
          <w:b/>
          <w:bCs/>
          <w:sz w:val="28"/>
          <w:szCs w:val="28"/>
          <w:vertAlign w:val="superscript"/>
          <w:lang w:val="en-US" w:eastAsia="ru-RU"/>
        </w:rPr>
        <w:t>,</w:t>
      </w:r>
      <w:hyperlink r:id="rId247" w:history="1">
        <w:r w:rsidR="00C11B64" w:rsidRPr="009F68E3">
          <w:rPr>
            <w:rStyle w:val="a4"/>
            <w:rFonts w:ascii="Times New Roman" w:hAnsi="Times New Roman" w:cs="Times New Roman"/>
            <w:b/>
            <w:bCs/>
            <w:color w:val="auto"/>
            <w:sz w:val="28"/>
            <w:szCs w:val="28"/>
            <w:u w:val="none"/>
            <w:vertAlign w:val="superscript"/>
            <w:lang w:val="en-US"/>
          </w:rPr>
          <w:t>2</w:t>
        </w:r>
      </w:hyperlink>
      <w:r w:rsidR="00C11B64" w:rsidRPr="009F68E3">
        <w:rPr>
          <w:rFonts w:ascii="Times New Roman" w:eastAsia="Times New Roman" w:hAnsi="Times New Roman" w:cs="Times New Roman"/>
          <w:b/>
          <w:bCs/>
          <w:sz w:val="28"/>
          <w:szCs w:val="28"/>
          <w:vertAlign w:val="superscript"/>
          <w:lang w:val="en-US" w:eastAsia="ru-RU"/>
        </w:rPr>
        <w:t xml:space="preserve"> ] </w:t>
      </w:r>
      <w:r w:rsidR="00C11B64" w:rsidRPr="009F68E3">
        <w:rPr>
          <w:rFonts w:ascii="Times New Roman" w:eastAsia="Times New Roman" w:hAnsi="Times New Roman" w:cs="Times New Roman"/>
          <w:sz w:val="28"/>
          <w:szCs w:val="28"/>
          <w:lang w:val="en-US" w:eastAsia="ru-RU"/>
        </w:rPr>
        <w:t xml:space="preserve">; </w:t>
      </w:r>
      <w:hyperlink r:id="rId248" w:tooltip="Найти еще записи для этого автора" w:history="1">
        <w:r w:rsidR="00C11B64" w:rsidRPr="009F68E3">
          <w:rPr>
            <w:rStyle w:val="a4"/>
            <w:rFonts w:ascii="Times New Roman" w:hAnsi="Times New Roman" w:cs="Times New Roman"/>
            <w:color w:val="auto"/>
            <w:sz w:val="28"/>
            <w:szCs w:val="28"/>
            <w:u w:val="none"/>
            <w:lang w:val="en-US"/>
          </w:rPr>
          <w:t>Larriva, J</w:t>
        </w:r>
      </w:hyperlink>
      <w:r w:rsidR="00C11B64" w:rsidRPr="009F68E3">
        <w:rPr>
          <w:rFonts w:ascii="Times New Roman" w:eastAsia="Times New Roman" w:hAnsi="Times New Roman" w:cs="Times New Roman"/>
          <w:sz w:val="28"/>
          <w:szCs w:val="28"/>
          <w:lang w:val="en-US" w:eastAsia="ru-RU"/>
        </w:rPr>
        <w:t xml:space="preserve"> (Larriva, Josue)</w:t>
      </w:r>
      <w:r w:rsidR="00C11B64" w:rsidRPr="009F68E3">
        <w:rPr>
          <w:rFonts w:ascii="Times New Roman" w:eastAsia="Times New Roman" w:hAnsi="Times New Roman" w:cs="Times New Roman"/>
          <w:b/>
          <w:bCs/>
          <w:sz w:val="28"/>
          <w:szCs w:val="28"/>
          <w:vertAlign w:val="superscript"/>
          <w:lang w:val="en-US" w:eastAsia="ru-RU"/>
        </w:rPr>
        <w:t xml:space="preserve">[ </w:t>
      </w:r>
      <w:hyperlink r:id="rId249" w:history="1">
        <w:r w:rsidR="00C11B64" w:rsidRPr="009F68E3">
          <w:rPr>
            <w:rStyle w:val="a4"/>
            <w:rFonts w:ascii="Times New Roman" w:hAnsi="Times New Roman" w:cs="Times New Roman"/>
            <w:b/>
            <w:bCs/>
            <w:color w:val="auto"/>
            <w:sz w:val="28"/>
            <w:szCs w:val="28"/>
            <w:u w:val="none"/>
            <w:vertAlign w:val="superscript"/>
            <w:lang w:val="en-US"/>
          </w:rPr>
          <w:t>3</w:t>
        </w:r>
      </w:hyperlink>
      <w:r w:rsidR="00C11B64" w:rsidRPr="009F68E3">
        <w:rPr>
          <w:rFonts w:ascii="Times New Roman" w:eastAsia="Times New Roman" w:hAnsi="Times New Roman" w:cs="Times New Roman"/>
          <w:b/>
          <w:bCs/>
          <w:sz w:val="28"/>
          <w:szCs w:val="28"/>
          <w:vertAlign w:val="superscript"/>
          <w:lang w:val="en-US" w:eastAsia="ru-RU"/>
        </w:rPr>
        <w:t>,</w:t>
      </w:r>
      <w:hyperlink r:id="rId250" w:history="1">
        <w:r w:rsidR="00C11B64" w:rsidRPr="009F68E3">
          <w:rPr>
            <w:rStyle w:val="a4"/>
            <w:rFonts w:ascii="Times New Roman" w:hAnsi="Times New Roman" w:cs="Times New Roman"/>
            <w:b/>
            <w:bCs/>
            <w:color w:val="auto"/>
            <w:sz w:val="28"/>
            <w:szCs w:val="28"/>
            <w:u w:val="none"/>
            <w:vertAlign w:val="superscript"/>
            <w:lang w:val="en-US"/>
          </w:rPr>
          <w:t>4</w:t>
        </w:r>
      </w:hyperlink>
      <w:r w:rsidR="00C11B64" w:rsidRPr="009F68E3">
        <w:rPr>
          <w:rFonts w:ascii="Times New Roman" w:eastAsia="Times New Roman" w:hAnsi="Times New Roman" w:cs="Times New Roman"/>
          <w:b/>
          <w:bCs/>
          <w:sz w:val="28"/>
          <w:szCs w:val="28"/>
          <w:vertAlign w:val="superscript"/>
          <w:lang w:val="en-US" w:eastAsia="ru-RU"/>
        </w:rPr>
        <w:t xml:space="preserve"> ] </w:t>
      </w:r>
      <w:r w:rsidR="00C11B64" w:rsidRPr="009F68E3">
        <w:rPr>
          <w:rFonts w:ascii="Times New Roman" w:eastAsia="Times New Roman" w:hAnsi="Times New Roman" w:cs="Times New Roman"/>
          <w:sz w:val="28"/>
          <w:szCs w:val="28"/>
          <w:lang w:val="en-US" w:eastAsia="ru-RU"/>
        </w:rPr>
        <w:t xml:space="preserve">; </w:t>
      </w:r>
      <w:hyperlink r:id="rId251" w:tooltip="Найти еще записи для этого автора" w:history="1">
        <w:r w:rsidR="00C11B64" w:rsidRPr="009F68E3">
          <w:rPr>
            <w:rStyle w:val="a4"/>
            <w:rFonts w:ascii="Times New Roman" w:hAnsi="Times New Roman" w:cs="Times New Roman"/>
            <w:color w:val="auto"/>
            <w:sz w:val="28"/>
            <w:szCs w:val="28"/>
            <w:u w:val="none"/>
            <w:lang w:val="en-US"/>
          </w:rPr>
          <w:t>Sanchez, E</w:t>
        </w:r>
      </w:hyperlink>
      <w:r w:rsidR="00C11B64" w:rsidRPr="009F68E3">
        <w:rPr>
          <w:rFonts w:ascii="Times New Roman" w:eastAsia="Times New Roman" w:hAnsi="Times New Roman" w:cs="Times New Roman"/>
          <w:sz w:val="28"/>
          <w:szCs w:val="28"/>
          <w:lang w:val="en-US" w:eastAsia="ru-RU"/>
        </w:rPr>
        <w:t xml:space="preserve"> (Sanchez, Esteban)</w:t>
      </w:r>
      <w:r w:rsidR="00C11B64" w:rsidRPr="009F68E3">
        <w:rPr>
          <w:rFonts w:ascii="Times New Roman" w:eastAsia="Times New Roman" w:hAnsi="Times New Roman" w:cs="Times New Roman"/>
          <w:b/>
          <w:bCs/>
          <w:sz w:val="28"/>
          <w:szCs w:val="28"/>
          <w:vertAlign w:val="superscript"/>
          <w:lang w:val="en-US" w:eastAsia="ru-RU"/>
        </w:rPr>
        <w:t xml:space="preserve">[ </w:t>
      </w:r>
      <w:hyperlink r:id="rId252" w:history="1">
        <w:r w:rsidR="00C11B64" w:rsidRPr="009F68E3">
          <w:rPr>
            <w:rStyle w:val="a4"/>
            <w:rFonts w:ascii="Times New Roman" w:hAnsi="Times New Roman" w:cs="Times New Roman"/>
            <w:b/>
            <w:bCs/>
            <w:color w:val="auto"/>
            <w:sz w:val="28"/>
            <w:szCs w:val="28"/>
            <w:u w:val="none"/>
            <w:vertAlign w:val="superscript"/>
            <w:lang w:val="en-US"/>
          </w:rPr>
          <w:t>1</w:t>
        </w:r>
      </w:hyperlink>
      <w:r w:rsidR="00C11B64" w:rsidRPr="009F68E3">
        <w:rPr>
          <w:rFonts w:ascii="Times New Roman" w:eastAsia="Times New Roman" w:hAnsi="Times New Roman" w:cs="Times New Roman"/>
          <w:b/>
          <w:bCs/>
          <w:sz w:val="28"/>
          <w:szCs w:val="28"/>
          <w:vertAlign w:val="superscript"/>
          <w:lang w:val="en-US" w:eastAsia="ru-RU"/>
        </w:rPr>
        <w:t xml:space="preserve"> ] </w:t>
      </w:r>
      <w:r w:rsidR="00C11B64" w:rsidRPr="009F68E3">
        <w:rPr>
          <w:rFonts w:ascii="Times New Roman" w:eastAsia="Times New Roman" w:hAnsi="Times New Roman" w:cs="Times New Roman"/>
          <w:sz w:val="28"/>
          <w:szCs w:val="28"/>
          <w:lang w:val="en-US" w:eastAsia="ru-RU"/>
        </w:rPr>
        <w:t xml:space="preserve">; </w:t>
      </w:r>
      <w:hyperlink r:id="rId253" w:tooltip="Найти еще записи для этого автора" w:history="1">
        <w:r w:rsidR="00C11B64" w:rsidRPr="009F68E3">
          <w:rPr>
            <w:rStyle w:val="a4"/>
            <w:rFonts w:ascii="Times New Roman" w:hAnsi="Times New Roman" w:cs="Times New Roman"/>
            <w:color w:val="auto"/>
            <w:sz w:val="28"/>
            <w:szCs w:val="28"/>
            <w:u w:val="none"/>
            <w:lang w:val="en-US"/>
          </w:rPr>
          <w:t>Idrovo, D</w:t>
        </w:r>
      </w:hyperlink>
      <w:r w:rsidR="00C11B64" w:rsidRPr="009F68E3">
        <w:rPr>
          <w:rFonts w:ascii="Times New Roman" w:eastAsia="Times New Roman" w:hAnsi="Times New Roman" w:cs="Times New Roman"/>
          <w:sz w:val="28"/>
          <w:szCs w:val="28"/>
          <w:lang w:val="en-US" w:eastAsia="ru-RU"/>
        </w:rPr>
        <w:t xml:space="preserve"> (Idrovo, Diego)</w:t>
      </w:r>
      <w:r w:rsidR="00C11B64" w:rsidRPr="009F68E3">
        <w:rPr>
          <w:rFonts w:ascii="Times New Roman" w:eastAsia="Times New Roman" w:hAnsi="Times New Roman" w:cs="Times New Roman"/>
          <w:b/>
          <w:bCs/>
          <w:sz w:val="28"/>
          <w:szCs w:val="28"/>
          <w:vertAlign w:val="superscript"/>
          <w:lang w:val="en-US" w:eastAsia="ru-RU"/>
        </w:rPr>
        <w:t xml:space="preserve">[ </w:t>
      </w:r>
      <w:hyperlink r:id="rId254" w:history="1">
        <w:r w:rsidR="00C11B64" w:rsidRPr="009F68E3">
          <w:rPr>
            <w:rStyle w:val="a4"/>
            <w:rFonts w:ascii="Times New Roman" w:hAnsi="Times New Roman" w:cs="Times New Roman"/>
            <w:b/>
            <w:bCs/>
            <w:color w:val="auto"/>
            <w:sz w:val="28"/>
            <w:szCs w:val="28"/>
            <w:u w:val="none"/>
            <w:vertAlign w:val="superscript"/>
            <w:lang w:val="en-US"/>
          </w:rPr>
          <w:t>2</w:t>
        </w:r>
      </w:hyperlink>
      <w:r w:rsidR="00C11B64" w:rsidRPr="009F68E3">
        <w:rPr>
          <w:rFonts w:ascii="Times New Roman" w:eastAsia="Times New Roman" w:hAnsi="Times New Roman" w:cs="Times New Roman"/>
          <w:b/>
          <w:bCs/>
          <w:sz w:val="28"/>
          <w:szCs w:val="28"/>
          <w:vertAlign w:val="superscript"/>
          <w:lang w:val="en-US" w:eastAsia="ru-RU"/>
        </w:rPr>
        <w:t>,</w:t>
      </w:r>
      <w:hyperlink r:id="rId255" w:history="1">
        <w:r w:rsidR="00C11B64" w:rsidRPr="009F68E3">
          <w:rPr>
            <w:rStyle w:val="a4"/>
            <w:rFonts w:ascii="Times New Roman" w:hAnsi="Times New Roman" w:cs="Times New Roman"/>
            <w:b/>
            <w:bCs/>
            <w:color w:val="auto"/>
            <w:sz w:val="28"/>
            <w:szCs w:val="28"/>
            <w:u w:val="none"/>
            <w:vertAlign w:val="superscript"/>
            <w:lang w:val="en-US"/>
          </w:rPr>
          <w:t>5</w:t>
        </w:r>
      </w:hyperlink>
      <w:r w:rsidR="00C11B64" w:rsidRPr="009F68E3">
        <w:rPr>
          <w:rFonts w:ascii="Times New Roman" w:eastAsia="Times New Roman" w:hAnsi="Times New Roman" w:cs="Times New Roman"/>
          <w:b/>
          <w:bCs/>
          <w:sz w:val="28"/>
          <w:szCs w:val="28"/>
          <w:vertAlign w:val="superscript"/>
          <w:lang w:val="en-US" w:eastAsia="ru-RU"/>
        </w:rPr>
        <w:t xml:space="preserve"> ] </w:t>
      </w:r>
      <w:r w:rsidR="00C11B64" w:rsidRPr="009F68E3">
        <w:rPr>
          <w:rFonts w:ascii="Times New Roman" w:eastAsia="Times New Roman" w:hAnsi="Times New Roman" w:cs="Times New Roman"/>
          <w:sz w:val="28"/>
          <w:szCs w:val="28"/>
          <w:lang w:val="en-US" w:eastAsia="ru-RU"/>
        </w:rPr>
        <w:t xml:space="preserve">; </w:t>
      </w:r>
      <w:hyperlink r:id="rId256" w:tooltip="Найти еще записи для этого автора" w:history="1">
        <w:r w:rsidR="00C11B64" w:rsidRPr="009F68E3">
          <w:rPr>
            <w:rStyle w:val="a4"/>
            <w:rFonts w:ascii="Times New Roman" w:hAnsi="Times New Roman" w:cs="Times New Roman"/>
            <w:color w:val="auto"/>
            <w:sz w:val="28"/>
            <w:szCs w:val="28"/>
            <w:u w:val="none"/>
            <w:lang w:val="en-US"/>
          </w:rPr>
          <w:t>Cisneros, JF</w:t>
        </w:r>
      </w:hyperlink>
      <w:r w:rsidR="00C11B64" w:rsidRPr="009F68E3">
        <w:rPr>
          <w:rFonts w:ascii="Times New Roman" w:eastAsia="Times New Roman" w:hAnsi="Times New Roman" w:cs="Times New Roman"/>
          <w:sz w:val="28"/>
          <w:szCs w:val="28"/>
          <w:lang w:val="en-US" w:eastAsia="ru-RU"/>
        </w:rPr>
        <w:t xml:space="preserve"> (Cisneros, Juan F.)</w:t>
      </w:r>
      <w:r w:rsidR="00C11B64" w:rsidRPr="009F68E3">
        <w:rPr>
          <w:rFonts w:ascii="Times New Roman" w:eastAsia="Times New Roman" w:hAnsi="Times New Roman" w:cs="Times New Roman"/>
          <w:b/>
          <w:bCs/>
          <w:sz w:val="28"/>
          <w:szCs w:val="28"/>
          <w:vertAlign w:val="superscript"/>
          <w:lang w:val="en-US" w:eastAsia="ru-RU"/>
        </w:rPr>
        <w:t xml:space="preserve">[ </w:t>
      </w:r>
      <w:hyperlink r:id="rId257" w:history="1">
        <w:r w:rsidR="00C11B64" w:rsidRPr="009F68E3">
          <w:rPr>
            <w:rStyle w:val="a4"/>
            <w:rFonts w:ascii="Times New Roman" w:hAnsi="Times New Roman" w:cs="Times New Roman"/>
            <w:b/>
            <w:bCs/>
            <w:color w:val="auto"/>
            <w:sz w:val="28"/>
            <w:szCs w:val="28"/>
            <w:u w:val="none"/>
            <w:vertAlign w:val="superscript"/>
            <w:lang w:val="en-US"/>
          </w:rPr>
          <w:t>1</w:t>
        </w:r>
      </w:hyperlink>
      <w:r w:rsidR="00C11B64" w:rsidRPr="009F68E3">
        <w:rPr>
          <w:rFonts w:ascii="Times New Roman" w:eastAsia="Times New Roman" w:hAnsi="Times New Roman" w:cs="Times New Roman"/>
          <w:b/>
          <w:bCs/>
          <w:sz w:val="28"/>
          <w:szCs w:val="28"/>
          <w:vertAlign w:val="superscript"/>
          <w:lang w:val="en-US" w:eastAsia="ru-RU"/>
        </w:rPr>
        <w:t>,</w:t>
      </w:r>
      <w:hyperlink r:id="rId258" w:history="1">
        <w:r w:rsidR="00C11B64" w:rsidRPr="009F68E3">
          <w:rPr>
            <w:rStyle w:val="a4"/>
            <w:rFonts w:ascii="Times New Roman" w:hAnsi="Times New Roman" w:cs="Times New Roman"/>
            <w:b/>
            <w:bCs/>
            <w:color w:val="auto"/>
            <w:sz w:val="28"/>
            <w:szCs w:val="28"/>
            <w:u w:val="none"/>
            <w:vertAlign w:val="superscript"/>
            <w:lang w:val="en-US"/>
          </w:rPr>
          <w:t>6</w:t>
        </w:r>
      </w:hyperlink>
      <w:r w:rsidR="00C11B64" w:rsidRPr="009F68E3">
        <w:rPr>
          <w:rFonts w:ascii="Times New Roman" w:eastAsia="Times New Roman" w:hAnsi="Times New Roman" w:cs="Times New Roman"/>
          <w:b/>
          <w:bCs/>
          <w:sz w:val="28"/>
          <w:szCs w:val="28"/>
          <w:vertAlign w:val="superscript"/>
          <w:lang w:val="en-US" w:eastAsia="ru-RU"/>
        </w:rPr>
        <w:t xml:space="preserve"> ]</w:t>
      </w:r>
      <w:r w:rsidR="00C11B64" w:rsidRPr="009F68E3">
        <w:rPr>
          <w:rFonts w:ascii="Times New Roman" w:eastAsia="Times New Roman" w:hAnsi="Times New Roman" w:cs="Times New Roman"/>
          <w:sz w:val="28"/>
          <w:szCs w:val="28"/>
          <w:lang w:val="en-US" w:eastAsia="ru-RU"/>
        </w:rPr>
        <w:t>Assessment of decentralized wastewater treatment systems in the rural area of Cuenca, Ecuador</w:t>
      </w:r>
      <w:r w:rsidR="00C11B64" w:rsidRPr="009F68E3">
        <w:rPr>
          <w:rFonts w:ascii="Times New Roman" w:eastAsia="Times New Roman" w:hAnsi="Times New Roman" w:cs="Times New Roman"/>
          <w:sz w:val="28"/>
          <w:szCs w:val="28"/>
          <w:lang w:val="kk-KZ" w:eastAsia="ru-RU"/>
        </w:rPr>
        <w:t xml:space="preserve">. </w:t>
      </w:r>
      <w:r w:rsidR="00C11B64" w:rsidRPr="009F68E3">
        <w:rPr>
          <w:rFonts w:ascii="Times New Roman" w:eastAsia="Times New Roman" w:hAnsi="Times New Roman" w:cs="Times New Roman"/>
          <w:sz w:val="28"/>
          <w:szCs w:val="28"/>
          <w:lang w:val="en-US" w:eastAsia="ru-RU"/>
        </w:rPr>
        <w:t>WATER PRACTICE AND TECHNOLOGY</w:t>
      </w:r>
      <w:r w:rsidR="00C11B64" w:rsidRPr="009F68E3">
        <w:rPr>
          <w:rFonts w:ascii="Times New Roman" w:eastAsia="Times New Roman" w:hAnsi="Times New Roman" w:cs="Times New Roman"/>
          <w:sz w:val="28"/>
          <w:szCs w:val="28"/>
          <w:lang w:val="kk-KZ" w:eastAsia="ru-RU"/>
        </w:rPr>
        <w:t xml:space="preserve">. </w:t>
      </w:r>
      <w:r w:rsidR="00C11B64" w:rsidRPr="009F68E3">
        <w:rPr>
          <w:rFonts w:ascii="Times New Roman" w:eastAsia="Times New Roman" w:hAnsi="Times New Roman" w:cs="Times New Roman"/>
          <w:sz w:val="28"/>
          <w:szCs w:val="28"/>
          <w:lang w:eastAsia="ru-RU"/>
        </w:rPr>
        <w:t>Том</w:t>
      </w:r>
      <w:r w:rsidR="00C11B64" w:rsidRPr="009F68E3">
        <w:rPr>
          <w:rFonts w:ascii="Times New Roman" w:eastAsia="Times New Roman" w:hAnsi="Times New Roman" w:cs="Times New Roman"/>
          <w:sz w:val="28"/>
          <w:szCs w:val="28"/>
          <w:lang w:val="en-US" w:eastAsia="ru-RU"/>
        </w:rPr>
        <w:t>: 12</w:t>
      </w:r>
      <w:r w:rsidR="00C11B64" w:rsidRPr="009F68E3">
        <w:rPr>
          <w:rFonts w:ascii="Times New Roman" w:eastAsia="Times New Roman" w:hAnsi="Times New Roman" w:cs="Times New Roman"/>
          <w:sz w:val="28"/>
          <w:szCs w:val="28"/>
          <w:lang w:val="kk-KZ" w:eastAsia="ru-RU"/>
        </w:rPr>
        <w:t xml:space="preserve">. </w:t>
      </w:r>
      <w:r w:rsidR="00C11B64" w:rsidRPr="009F68E3">
        <w:rPr>
          <w:rFonts w:ascii="Times New Roman" w:eastAsia="Times New Roman" w:hAnsi="Times New Roman" w:cs="Times New Roman"/>
          <w:sz w:val="28"/>
          <w:szCs w:val="28"/>
          <w:lang w:eastAsia="ru-RU"/>
        </w:rPr>
        <w:t>Выпуск</w:t>
      </w:r>
      <w:r w:rsidR="00C11B64" w:rsidRPr="009F68E3">
        <w:rPr>
          <w:rFonts w:ascii="Times New Roman" w:eastAsia="Times New Roman" w:hAnsi="Times New Roman" w:cs="Times New Roman"/>
          <w:sz w:val="28"/>
          <w:szCs w:val="28"/>
          <w:lang w:val="en-US" w:eastAsia="ru-RU"/>
        </w:rPr>
        <w:t>: 1</w:t>
      </w:r>
      <w:r w:rsidR="00C11B64" w:rsidRPr="009F68E3">
        <w:rPr>
          <w:rFonts w:ascii="Times New Roman" w:eastAsia="Times New Roman" w:hAnsi="Times New Roman" w:cs="Times New Roman"/>
          <w:sz w:val="28"/>
          <w:szCs w:val="28"/>
          <w:lang w:val="kk-KZ" w:eastAsia="ru-RU"/>
        </w:rPr>
        <w:t xml:space="preserve">. </w:t>
      </w:r>
      <w:r w:rsidR="00C11B64" w:rsidRPr="009F68E3">
        <w:rPr>
          <w:rFonts w:ascii="Times New Roman" w:eastAsia="Times New Roman" w:hAnsi="Times New Roman" w:cs="Times New Roman"/>
          <w:sz w:val="28"/>
          <w:szCs w:val="28"/>
          <w:lang w:eastAsia="ru-RU"/>
        </w:rPr>
        <w:t>Стр</w:t>
      </w:r>
      <w:r w:rsidR="00C11B64" w:rsidRPr="009F68E3">
        <w:rPr>
          <w:rFonts w:ascii="Times New Roman" w:eastAsia="Times New Roman" w:hAnsi="Times New Roman" w:cs="Times New Roman"/>
          <w:sz w:val="28"/>
          <w:szCs w:val="28"/>
          <w:lang w:val="en-US" w:eastAsia="ru-RU"/>
        </w:rPr>
        <w:t>.: 240-249</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259" w:tooltip="Найти еще записи для этого автора" w:history="1">
        <w:r w:rsidR="005E09B3" w:rsidRPr="009F68E3">
          <w:rPr>
            <w:rStyle w:val="a4"/>
            <w:rFonts w:ascii="Times New Roman" w:hAnsi="Times New Roman" w:cs="Times New Roman"/>
            <w:color w:val="auto"/>
            <w:sz w:val="28"/>
            <w:szCs w:val="28"/>
            <w:u w:val="none"/>
            <w:lang w:val="en-US"/>
          </w:rPr>
          <w:t>Witkowska-Dabrowska, M</w:t>
        </w:r>
      </w:hyperlink>
      <w:r w:rsidR="005E09B3" w:rsidRPr="009F68E3">
        <w:rPr>
          <w:rFonts w:ascii="Times New Roman" w:eastAsia="Times New Roman" w:hAnsi="Times New Roman" w:cs="Times New Roman"/>
          <w:sz w:val="28"/>
          <w:szCs w:val="28"/>
          <w:lang w:val="en-US" w:eastAsia="ru-RU"/>
        </w:rPr>
        <w:t xml:space="preserve"> (Witkowska-Dabrowska, Miroslawa)</w:t>
      </w:r>
      <w:r w:rsidR="005E09B3" w:rsidRPr="009F68E3">
        <w:rPr>
          <w:rFonts w:ascii="Times New Roman" w:eastAsia="Times New Roman" w:hAnsi="Times New Roman" w:cs="Times New Roman"/>
          <w:b/>
          <w:bCs/>
          <w:sz w:val="28"/>
          <w:szCs w:val="28"/>
          <w:vertAlign w:val="superscript"/>
          <w:lang w:val="en-US" w:eastAsia="ru-RU"/>
        </w:rPr>
        <w:t>[</w:t>
      </w:r>
      <w:hyperlink r:id="rId260" w:history="1">
        <w:r w:rsidR="005E09B3" w:rsidRPr="009F68E3">
          <w:rPr>
            <w:rStyle w:val="a4"/>
            <w:rFonts w:ascii="Times New Roman" w:hAnsi="Times New Roman" w:cs="Times New Roman"/>
            <w:b/>
            <w:bCs/>
            <w:color w:val="auto"/>
            <w:sz w:val="28"/>
            <w:szCs w:val="28"/>
            <w:u w:val="none"/>
            <w:vertAlign w:val="superscript"/>
            <w:lang w:val="en-US"/>
          </w:rPr>
          <w:t>1</w:t>
        </w:r>
      </w:hyperlink>
      <w:r w:rsidR="005E09B3" w:rsidRPr="009F68E3">
        <w:rPr>
          <w:rFonts w:ascii="Times New Roman" w:eastAsia="Times New Roman" w:hAnsi="Times New Roman" w:cs="Times New Roman"/>
          <w:b/>
          <w:bCs/>
          <w:sz w:val="28"/>
          <w:szCs w:val="28"/>
          <w:vertAlign w:val="superscript"/>
          <w:lang w:val="en-US" w:eastAsia="ru-RU"/>
        </w:rPr>
        <w:t xml:space="preserve"> ] </w:t>
      </w:r>
      <w:r w:rsidR="005E09B3" w:rsidRPr="009F68E3">
        <w:rPr>
          <w:rFonts w:ascii="Times New Roman" w:eastAsia="Times New Roman" w:hAnsi="Times New Roman" w:cs="Times New Roman"/>
          <w:sz w:val="28"/>
          <w:szCs w:val="28"/>
          <w:lang w:val="en-US" w:eastAsia="ru-RU"/>
        </w:rPr>
        <w:t>DOMESTIC WASTEWATER TREATMENT FACILITIES AS AN IMPORTANT COMPONENT OF THE WATER AND SEWAGE MANAGEMENT INFRASTRUCTURE IN RURAL AREAS</w:t>
      </w:r>
      <w:r w:rsidR="005E09B3" w:rsidRPr="009F68E3">
        <w:rPr>
          <w:rFonts w:ascii="Times New Roman" w:eastAsia="Times New Roman" w:hAnsi="Times New Roman" w:cs="Times New Roman"/>
          <w:sz w:val="28"/>
          <w:szCs w:val="28"/>
          <w:lang w:val="kk-KZ" w:eastAsia="ru-RU"/>
        </w:rPr>
        <w:t>.</w:t>
      </w:r>
      <w:r w:rsidR="005E09B3" w:rsidRPr="009F68E3">
        <w:rPr>
          <w:rFonts w:ascii="Times New Roman" w:eastAsia="Times New Roman" w:hAnsi="Times New Roman" w:cs="Times New Roman"/>
          <w:sz w:val="28"/>
          <w:szCs w:val="28"/>
          <w:lang w:val="en-US" w:eastAsia="ru-RU"/>
        </w:rPr>
        <w:t xml:space="preserve"> EKONOMIA I SRODOWISKO-ECONOMICS AND ENVIRONMENT</w:t>
      </w:r>
      <w:r w:rsidR="005E09B3" w:rsidRPr="009F68E3">
        <w:rPr>
          <w:rFonts w:ascii="Times New Roman" w:eastAsia="Times New Roman" w:hAnsi="Times New Roman" w:cs="Times New Roman"/>
          <w:sz w:val="28"/>
          <w:szCs w:val="28"/>
          <w:lang w:val="kk-KZ" w:eastAsia="ru-RU"/>
        </w:rPr>
        <w:t xml:space="preserve">. </w:t>
      </w:r>
      <w:r w:rsidR="005E09B3" w:rsidRPr="009F68E3">
        <w:rPr>
          <w:rFonts w:ascii="Times New Roman" w:eastAsia="Times New Roman" w:hAnsi="Times New Roman" w:cs="Times New Roman"/>
          <w:sz w:val="28"/>
          <w:szCs w:val="28"/>
          <w:lang w:eastAsia="ru-RU"/>
        </w:rPr>
        <w:t>Том</w:t>
      </w:r>
      <w:r w:rsidR="005E09B3" w:rsidRPr="009F68E3">
        <w:rPr>
          <w:rFonts w:ascii="Times New Roman" w:eastAsia="Times New Roman" w:hAnsi="Times New Roman" w:cs="Times New Roman"/>
          <w:sz w:val="28"/>
          <w:szCs w:val="28"/>
          <w:lang w:val="en-US" w:eastAsia="ru-RU"/>
        </w:rPr>
        <w:t>: 2</w:t>
      </w:r>
      <w:r w:rsidR="005E09B3" w:rsidRPr="009F68E3">
        <w:rPr>
          <w:rFonts w:ascii="Times New Roman" w:eastAsia="Times New Roman" w:hAnsi="Times New Roman" w:cs="Times New Roman"/>
          <w:sz w:val="28"/>
          <w:szCs w:val="28"/>
          <w:lang w:val="kk-KZ" w:eastAsia="ru-RU"/>
        </w:rPr>
        <w:t xml:space="preserve">. </w:t>
      </w:r>
      <w:r w:rsidR="005E09B3" w:rsidRPr="009F68E3">
        <w:rPr>
          <w:rFonts w:ascii="Times New Roman" w:eastAsia="Times New Roman" w:hAnsi="Times New Roman" w:cs="Times New Roman"/>
          <w:sz w:val="28"/>
          <w:szCs w:val="28"/>
          <w:lang w:eastAsia="ru-RU"/>
        </w:rPr>
        <w:t>Выпуск</w:t>
      </w:r>
      <w:r w:rsidR="005E09B3" w:rsidRPr="009F68E3">
        <w:rPr>
          <w:rFonts w:ascii="Times New Roman" w:eastAsia="Times New Roman" w:hAnsi="Times New Roman" w:cs="Times New Roman"/>
          <w:sz w:val="28"/>
          <w:szCs w:val="28"/>
          <w:lang w:val="en-US" w:eastAsia="ru-RU"/>
        </w:rPr>
        <w:t>: 61</w:t>
      </w:r>
      <w:r w:rsidR="005E09B3" w:rsidRPr="009F68E3">
        <w:rPr>
          <w:rFonts w:ascii="Times New Roman" w:eastAsia="Times New Roman" w:hAnsi="Times New Roman" w:cs="Times New Roman"/>
          <w:sz w:val="28"/>
          <w:szCs w:val="28"/>
          <w:lang w:val="kk-KZ" w:eastAsia="ru-RU"/>
        </w:rPr>
        <w:t xml:space="preserve">. </w:t>
      </w:r>
      <w:r w:rsidR="005E09B3" w:rsidRPr="009F68E3">
        <w:rPr>
          <w:rFonts w:ascii="Times New Roman" w:eastAsia="Times New Roman" w:hAnsi="Times New Roman" w:cs="Times New Roman"/>
          <w:sz w:val="28"/>
          <w:szCs w:val="28"/>
          <w:lang w:eastAsia="ru-RU"/>
        </w:rPr>
        <w:t>Стр</w:t>
      </w:r>
      <w:r w:rsidR="005E09B3" w:rsidRPr="009F68E3">
        <w:rPr>
          <w:rFonts w:ascii="Times New Roman" w:eastAsia="Times New Roman" w:hAnsi="Times New Roman" w:cs="Times New Roman"/>
          <w:sz w:val="28"/>
          <w:szCs w:val="28"/>
          <w:lang w:val="en-US" w:eastAsia="ru-RU"/>
        </w:rPr>
        <w:t>.: 139-148</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261" w:tooltip="Найти еще записи для этого автора" w:history="1">
        <w:r w:rsidR="005E09B3" w:rsidRPr="009F68E3">
          <w:rPr>
            <w:rStyle w:val="a4"/>
            <w:rFonts w:ascii="Times New Roman" w:hAnsi="Times New Roman" w:cs="Times New Roman"/>
            <w:color w:val="auto"/>
            <w:sz w:val="28"/>
            <w:szCs w:val="28"/>
            <w:u w:val="none"/>
            <w:lang w:val="en-US"/>
          </w:rPr>
          <w:t>Dracea, D</w:t>
        </w:r>
      </w:hyperlink>
      <w:r w:rsidR="005E09B3" w:rsidRPr="009F68E3">
        <w:rPr>
          <w:rFonts w:ascii="Times New Roman" w:eastAsia="Times New Roman" w:hAnsi="Times New Roman" w:cs="Times New Roman"/>
          <w:sz w:val="28"/>
          <w:szCs w:val="28"/>
          <w:lang w:val="en-US" w:eastAsia="ru-RU"/>
        </w:rPr>
        <w:t xml:space="preserve"> (Dracea, Dragos)</w:t>
      </w:r>
      <w:r w:rsidR="005E09B3" w:rsidRPr="009F68E3">
        <w:rPr>
          <w:rFonts w:ascii="Times New Roman" w:eastAsia="Times New Roman" w:hAnsi="Times New Roman" w:cs="Times New Roman"/>
          <w:b/>
          <w:bCs/>
          <w:sz w:val="28"/>
          <w:szCs w:val="28"/>
          <w:vertAlign w:val="superscript"/>
          <w:lang w:val="en-US" w:eastAsia="ru-RU"/>
        </w:rPr>
        <w:t xml:space="preserve">[ </w:t>
      </w:r>
      <w:hyperlink r:id="rId262" w:history="1">
        <w:r w:rsidR="005E09B3" w:rsidRPr="009F68E3">
          <w:rPr>
            <w:rStyle w:val="a4"/>
            <w:rFonts w:ascii="Times New Roman" w:hAnsi="Times New Roman" w:cs="Times New Roman"/>
            <w:b/>
            <w:bCs/>
            <w:color w:val="auto"/>
            <w:sz w:val="28"/>
            <w:szCs w:val="28"/>
            <w:u w:val="none"/>
            <w:vertAlign w:val="superscript"/>
            <w:lang w:val="en-US"/>
          </w:rPr>
          <w:t>1</w:t>
        </w:r>
      </w:hyperlink>
      <w:r w:rsidR="005E09B3" w:rsidRPr="009F68E3">
        <w:rPr>
          <w:rFonts w:ascii="Times New Roman" w:eastAsia="Times New Roman" w:hAnsi="Times New Roman" w:cs="Times New Roman"/>
          <w:b/>
          <w:bCs/>
          <w:sz w:val="28"/>
          <w:szCs w:val="28"/>
          <w:vertAlign w:val="superscript"/>
          <w:lang w:val="en-US" w:eastAsia="ru-RU"/>
        </w:rPr>
        <w:t xml:space="preserve"> ] </w:t>
      </w:r>
      <w:r w:rsidR="005E09B3" w:rsidRPr="009F68E3">
        <w:rPr>
          <w:rFonts w:ascii="Times New Roman" w:eastAsia="Times New Roman" w:hAnsi="Times New Roman" w:cs="Times New Roman"/>
          <w:sz w:val="28"/>
          <w:szCs w:val="28"/>
          <w:lang w:val="en-US" w:eastAsia="ru-RU"/>
        </w:rPr>
        <w:t xml:space="preserve">; </w:t>
      </w:r>
      <w:hyperlink r:id="rId263" w:tooltip="Найти еще записи для этого автора" w:history="1">
        <w:r w:rsidR="005E09B3" w:rsidRPr="009F68E3">
          <w:rPr>
            <w:rStyle w:val="a4"/>
            <w:rFonts w:ascii="Times New Roman" w:hAnsi="Times New Roman" w:cs="Times New Roman"/>
            <w:color w:val="auto"/>
            <w:sz w:val="28"/>
            <w:szCs w:val="28"/>
            <w:u w:val="none"/>
            <w:lang w:val="en-US"/>
          </w:rPr>
          <w:t>Mustata, SC</w:t>
        </w:r>
      </w:hyperlink>
      <w:r w:rsidR="005E09B3" w:rsidRPr="009F68E3">
        <w:rPr>
          <w:rFonts w:ascii="Times New Roman" w:eastAsia="Times New Roman" w:hAnsi="Times New Roman" w:cs="Times New Roman"/>
          <w:sz w:val="28"/>
          <w:szCs w:val="28"/>
          <w:lang w:val="en-US" w:eastAsia="ru-RU"/>
        </w:rPr>
        <w:t xml:space="preserve"> (Mustata, Sebastian Costel)</w:t>
      </w:r>
      <w:r w:rsidR="005E09B3" w:rsidRPr="009F68E3">
        <w:rPr>
          <w:rFonts w:ascii="Times New Roman" w:eastAsia="Times New Roman" w:hAnsi="Times New Roman" w:cs="Times New Roman"/>
          <w:b/>
          <w:bCs/>
          <w:sz w:val="28"/>
          <w:szCs w:val="28"/>
          <w:vertAlign w:val="superscript"/>
          <w:lang w:val="en-US" w:eastAsia="ru-RU"/>
        </w:rPr>
        <w:t xml:space="preserve">[ </w:t>
      </w:r>
      <w:hyperlink r:id="rId264" w:history="1">
        <w:r w:rsidR="005E09B3" w:rsidRPr="009F68E3">
          <w:rPr>
            <w:rStyle w:val="a4"/>
            <w:rFonts w:ascii="Times New Roman" w:hAnsi="Times New Roman" w:cs="Times New Roman"/>
            <w:b/>
            <w:bCs/>
            <w:color w:val="auto"/>
            <w:sz w:val="28"/>
            <w:szCs w:val="28"/>
            <w:u w:val="none"/>
            <w:vertAlign w:val="superscript"/>
            <w:lang w:val="en-US"/>
          </w:rPr>
          <w:t>1</w:t>
        </w:r>
      </w:hyperlink>
      <w:r w:rsidR="005E09B3" w:rsidRPr="009F68E3">
        <w:rPr>
          <w:rFonts w:ascii="Times New Roman" w:eastAsia="Times New Roman" w:hAnsi="Times New Roman" w:cs="Times New Roman"/>
          <w:b/>
          <w:bCs/>
          <w:sz w:val="28"/>
          <w:szCs w:val="28"/>
          <w:vertAlign w:val="superscript"/>
          <w:lang w:val="en-US" w:eastAsia="ru-RU"/>
        </w:rPr>
        <w:t xml:space="preserve"> ] </w:t>
      </w:r>
      <w:r w:rsidR="005E09B3" w:rsidRPr="009F68E3">
        <w:rPr>
          <w:rFonts w:ascii="Times New Roman" w:eastAsia="Times New Roman" w:hAnsi="Times New Roman" w:cs="Times New Roman"/>
          <w:sz w:val="28"/>
          <w:szCs w:val="28"/>
          <w:lang w:val="en-US" w:eastAsia="ru-RU"/>
        </w:rPr>
        <w:t xml:space="preserve">; </w:t>
      </w:r>
      <w:hyperlink r:id="rId265" w:tooltip="Найти еще записи для этого автора" w:history="1">
        <w:r w:rsidR="005E09B3" w:rsidRPr="009F68E3">
          <w:rPr>
            <w:rStyle w:val="a4"/>
            <w:rFonts w:ascii="Times New Roman" w:hAnsi="Times New Roman" w:cs="Times New Roman"/>
            <w:color w:val="auto"/>
            <w:sz w:val="28"/>
            <w:szCs w:val="28"/>
            <w:u w:val="none"/>
            <w:lang w:val="en-US"/>
          </w:rPr>
          <w:t>Tronac, AS</w:t>
        </w:r>
      </w:hyperlink>
      <w:r w:rsidR="005E09B3" w:rsidRPr="009F68E3">
        <w:rPr>
          <w:rFonts w:ascii="Times New Roman" w:eastAsia="Times New Roman" w:hAnsi="Times New Roman" w:cs="Times New Roman"/>
          <w:sz w:val="28"/>
          <w:szCs w:val="28"/>
          <w:lang w:val="en-US" w:eastAsia="ru-RU"/>
        </w:rPr>
        <w:t xml:space="preserve"> (Tronac, Augustina Sandina)</w:t>
      </w:r>
      <w:r w:rsidR="005E09B3" w:rsidRPr="009F68E3">
        <w:rPr>
          <w:rFonts w:ascii="Times New Roman" w:eastAsia="Times New Roman" w:hAnsi="Times New Roman" w:cs="Times New Roman"/>
          <w:b/>
          <w:bCs/>
          <w:sz w:val="28"/>
          <w:szCs w:val="28"/>
          <w:vertAlign w:val="superscript"/>
          <w:lang w:val="en-US" w:eastAsia="ru-RU"/>
        </w:rPr>
        <w:t xml:space="preserve">[ </w:t>
      </w:r>
      <w:hyperlink r:id="rId266" w:history="1">
        <w:r w:rsidR="005E09B3" w:rsidRPr="009F68E3">
          <w:rPr>
            <w:rStyle w:val="a4"/>
            <w:rFonts w:ascii="Times New Roman" w:hAnsi="Times New Roman" w:cs="Times New Roman"/>
            <w:b/>
            <w:bCs/>
            <w:color w:val="auto"/>
            <w:sz w:val="28"/>
            <w:szCs w:val="28"/>
            <w:u w:val="none"/>
            <w:vertAlign w:val="superscript"/>
            <w:lang w:val="en-US"/>
          </w:rPr>
          <w:t>1</w:t>
        </w:r>
      </w:hyperlink>
      <w:r w:rsidR="005E09B3" w:rsidRPr="009F68E3">
        <w:rPr>
          <w:rFonts w:ascii="Times New Roman" w:eastAsia="Times New Roman" w:hAnsi="Times New Roman" w:cs="Times New Roman"/>
          <w:b/>
          <w:bCs/>
          <w:sz w:val="28"/>
          <w:szCs w:val="28"/>
          <w:vertAlign w:val="superscript"/>
          <w:lang w:val="en-US" w:eastAsia="ru-RU"/>
        </w:rPr>
        <w:t xml:space="preserve"> ] </w:t>
      </w:r>
      <w:r w:rsidR="005E09B3" w:rsidRPr="009F68E3">
        <w:rPr>
          <w:rFonts w:ascii="Times New Roman" w:eastAsia="Times New Roman" w:hAnsi="Times New Roman" w:cs="Times New Roman"/>
          <w:sz w:val="28"/>
          <w:szCs w:val="28"/>
          <w:lang w:val="en-US" w:eastAsia="ru-RU"/>
        </w:rPr>
        <w:t>USING BIO-COAGULATION WITHIN WASTEWATER TREATMENT PROCESSES IN RURAL AREAS</w:t>
      </w:r>
      <w:r w:rsidR="005E09B3" w:rsidRPr="009F68E3">
        <w:rPr>
          <w:rFonts w:ascii="Times New Roman" w:eastAsia="Times New Roman" w:hAnsi="Times New Roman" w:cs="Times New Roman"/>
          <w:sz w:val="28"/>
          <w:szCs w:val="28"/>
          <w:lang w:val="kk-KZ" w:eastAsia="ru-RU"/>
        </w:rPr>
        <w:t xml:space="preserve">. </w:t>
      </w:r>
      <w:r w:rsidR="005E09B3" w:rsidRPr="009F68E3">
        <w:rPr>
          <w:rFonts w:ascii="Times New Roman" w:eastAsia="Times New Roman" w:hAnsi="Times New Roman" w:cs="Times New Roman"/>
          <w:sz w:val="28"/>
          <w:szCs w:val="28"/>
          <w:lang w:val="en-US" w:eastAsia="ru-RU"/>
        </w:rPr>
        <w:t>ECOLOGY, ECONOMICS, EDUCATION AND LEGISLATION CONFERENCE PROCEEDINGS, SGEM 2016, VOL I</w:t>
      </w:r>
      <w:r w:rsidR="005E09B3" w:rsidRPr="009F68E3">
        <w:rPr>
          <w:rFonts w:ascii="Times New Roman" w:eastAsia="Times New Roman" w:hAnsi="Times New Roman" w:cs="Times New Roman"/>
          <w:sz w:val="28"/>
          <w:szCs w:val="28"/>
          <w:lang w:val="kk-KZ" w:eastAsia="ru-RU"/>
        </w:rPr>
        <w:t>.</w:t>
      </w:r>
      <w:r w:rsidR="005E09B3" w:rsidRPr="009F68E3">
        <w:rPr>
          <w:rFonts w:ascii="Times New Roman" w:eastAsia="Times New Roman" w:hAnsi="Times New Roman" w:cs="Times New Roman"/>
          <w:sz w:val="28"/>
          <w:szCs w:val="28"/>
          <w:lang w:val="en-US" w:eastAsia="ru-RU"/>
        </w:rPr>
        <w:t xml:space="preserve"> International Multidisciplinary Scientific GeoConference-SGEM </w:t>
      </w:r>
      <w:r w:rsidR="005E09B3" w:rsidRPr="009F68E3">
        <w:rPr>
          <w:rFonts w:ascii="Times New Roman" w:eastAsia="Times New Roman" w:hAnsi="Times New Roman" w:cs="Times New Roman"/>
          <w:sz w:val="28"/>
          <w:szCs w:val="28"/>
          <w:lang w:val="kk-KZ" w:eastAsia="ru-RU"/>
        </w:rPr>
        <w:t xml:space="preserve">. Стр.: 801-806 </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267" w:tooltip="Найти еще записи для этого автора" w:history="1">
        <w:r w:rsidR="005E09B3" w:rsidRPr="009F68E3">
          <w:rPr>
            <w:rStyle w:val="a4"/>
            <w:rFonts w:ascii="Times New Roman" w:hAnsi="Times New Roman" w:cs="Times New Roman"/>
            <w:color w:val="auto"/>
            <w:sz w:val="28"/>
            <w:szCs w:val="28"/>
            <w:u w:val="none"/>
            <w:lang w:val="en-US"/>
          </w:rPr>
          <w:t>Dracea, D</w:t>
        </w:r>
      </w:hyperlink>
      <w:r w:rsidR="005E09B3" w:rsidRPr="009F68E3">
        <w:rPr>
          <w:rFonts w:ascii="Times New Roman" w:eastAsia="Times New Roman" w:hAnsi="Times New Roman" w:cs="Times New Roman"/>
          <w:sz w:val="28"/>
          <w:szCs w:val="28"/>
          <w:lang w:val="en-US" w:eastAsia="ru-RU"/>
        </w:rPr>
        <w:t xml:space="preserve"> (Dracea, Dragos)</w:t>
      </w:r>
      <w:r w:rsidR="005E09B3" w:rsidRPr="009F68E3">
        <w:rPr>
          <w:rFonts w:ascii="Times New Roman" w:eastAsia="Times New Roman" w:hAnsi="Times New Roman" w:cs="Times New Roman"/>
          <w:b/>
          <w:bCs/>
          <w:sz w:val="28"/>
          <w:szCs w:val="28"/>
          <w:vertAlign w:val="superscript"/>
          <w:lang w:val="en-US" w:eastAsia="ru-RU"/>
        </w:rPr>
        <w:t xml:space="preserve">[ </w:t>
      </w:r>
      <w:hyperlink r:id="rId268" w:history="1">
        <w:r w:rsidR="005E09B3" w:rsidRPr="009F68E3">
          <w:rPr>
            <w:rStyle w:val="a4"/>
            <w:rFonts w:ascii="Times New Roman" w:hAnsi="Times New Roman" w:cs="Times New Roman"/>
            <w:b/>
            <w:bCs/>
            <w:color w:val="auto"/>
            <w:sz w:val="28"/>
            <w:szCs w:val="28"/>
            <w:u w:val="none"/>
            <w:vertAlign w:val="superscript"/>
            <w:lang w:val="en-US"/>
          </w:rPr>
          <w:t>1</w:t>
        </w:r>
      </w:hyperlink>
      <w:r w:rsidR="005E09B3" w:rsidRPr="009F68E3">
        <w:rPr>
          <w:rFonts w:ascii="Times New Roman" w:eastAsia="Times New Roman" w:hAnsi="Times New Roman" w:cs="Times New Roman"/>
          <w:b/>
          <w:bCs/>
          <w:sz w:val="28"/>
          <w:szCs w:val="28"/>
          <w:vertAlign w:val="superscript"/>
          <w:lang w:val="en-US" w:eastAsia="ru-RU"/>
        </w:rPr>
        <w:t xml:space="preserve"> ] </w:t>
      </w:r>
      <w:r w:rsidR="005E09B3" w:rsidRPr="009F68E3">
        <w:rPr>
          <w:rFonts w:ascii="Times New Roman" w:eastAsia="Times New Roman" w:hAnsi="Times New Roman" w:cs="Times New Roman"/>
          <w:sz w:val="28"/>
          <w:szCs w:val="28"/>
          <w:lang w:val="en-US" w:eastAsia="ru-RU"/>
        </w:rPr>
        <w:t xml:space="preserve">; </w:t>
      </w:r>
      <w:hyperlink r:id="rId269" w:tooltip="Найти еще записи для этого автора" w:history="1">
        <w:r w:rsidR="005E09B3" w:rsidRPr="009F68E3">
          <w:rPr>
            <w:rStyle w:val="a4"/>
            <w:rFonts w:ascii="Times New Roman" w:hAnsi="Times New Roman" w:cs="Times New Roman"/>
            <w:color w:val="auto"/>
            <w:sz w:val="28"/>
            <w:szCs w:val="28"/>
            <w:u w:val="none"/>
            <w:lang w:val="en-US"/>
          </w:rPr>
          <w:t>Mustata, SC</w:t>
        </w:r>
      </w:hyperlink>
      <w:r w:rsidR="005E09B3" w:rsidRPr="009F68E3">
        <w:rPr>
          <w:rFonts w:ascii="Times New Roman" w:eastAsia="Times New Roman" w:hAnsi="Times New Roman" w:cs="Times New Roman"/>
          <w:sz w:val="28"/>
          <w:szCs w:val="28"/>
          <w:lang w:val="en-US" w:eastAsia="ru-RU"/>
        </w:rPr>
        <w:t xml:space="preserve"> (Mustata, Sebastian Costel)</w:t>
      </w:r>
      <w:r w:rsidR="005E09B3" w:rsidRPr="009F68E3">
        <w:rPr>
          <w:rFonts w:ascii="Times New Roman" w:eastAsia="Times New Roman" w:hAnsi="Times New Roman" w:cs="Times New Roman"/>
          <w:b/>
          <w:bCs/>
          <w:sz w:val="28"/>
          <w:szCs w:val="28"/>
          <w:vertAlign w:val="superscript"/>
          <w:lang w:val="en-US" w:eastAsia="ru-RU"/>
        </w:rPr>
        <w:t xml:space="preserve">[ </w:t>
      </w:r>
      <w:hyperlink r:id="rId270" w:history="1">
        <w:r w:rsidR="005E09B3" w:rsidRPr="009F68E3">
          <w:rPr>
            <w:rStyle w:val="a4"/>
            <w:rFonts w:ascii="Times New Roman" w:hAnsi="Times New Roman" w:cs="Times New Roman"/>
            <w:b/>
            <w:bCs/>
            <w:color w:val="auto"/>
            <w:sz w:val="28"/>
            <w:szCs w:val="28"/>
            <w:u w:val="none"/>
            <w:vertAlign w:val="superscript"/>
            <w:lang w:val="en-US"/>
          </w:rPr>
          <w:t>1</w:t>
        </w:r>
      </w:hyperlink>
      <w:r w:rsidR="005E09B3" w:rsidRPr="009F68E3">
        <w:rPr>
          <w:rFonts w:ascii="Times New Roman" w:eastAsia="Times New Roman" w:hAnsi="Times New Roman" w:cs="Times New Roman"/>
          <w:b/>
          <w:bCs/>
          <w:sz w:val="28"/>
          <w:szCs w:val="28"/>
          <w:vertAlign w:val="superscript"/>
          <w:lang w:val="en-US" w:eastAsia="ru-RU"/>
        </w:rPr>
        <w:t xml:space="preserve"> ] </w:t>
      </w:r>
      <w:r w:rsidR="005E09B3" w:rsidRPr="009F68E3">
        <w:rPr>
          <w:rFonts w:ascii="Times New Roman" w:eastAsia="Times New Roman" w:hAnsi="Times New Roman" w:cs="Times New Roman"/>
          <w:sz w:val="28"/>
          <w:szCs w:val="28"/>
          <w:lang w:val="en-US" w:eastAsia="ru-RU"/>
        </w:rPr>
        <w:t xml:space="preserve">; </w:t>
      </w:r>
      <w:hyperlink r:id="rId271" w:tooltip="Найти еще записи для этого автора" w:history="1">
        <w:r w:rsidR="005E09B3" w:rsidRPr="009F68E3">
          <w:rPr>
            <w:rStyle w:val="a4"/>
            <w:rFonts w:ascii="Times New Roman" w:hAnsi="Times New Roman" w:cs="Times New Roman"/>
            <w:color w:val="auto"/>
            <w:sz w:val="28"/>
            <w:szCs w:val="28"/>
            <w:u w:val="none"/>
            <w:lang w:val="en-US"/>
          </w:rPr>
          <w:t>Tronac, AS</w:t>
        </w:r>
      </w:hyperlink>
      <w:r w:rsidR="005E09B3" w:rsidRPr="009F68E3">
        <w:rPr>
          <w:rFonts w:ascii="Times New Roman" w:eastAsia="Times New Roman" w:hAnsi="Times New Roman" w:cs="Times New Roman"/>
          <w:sz w:val="28"/>
          <w:szCs w:val="28"/>
          <w:lang w:val="en-US" w:eastAsia="ru-RU"/>
        </w:rPr>
        <w:t xml:space="preserve"> (Tronac, Augustina Sandina)</w:t>
      </w:r>
      <w:r w:rsidR="005E09B3" w:rsidRPr="009F68E3">
        <w:rPr>
          <w:rFonts w:ascii="Times New Roman" w:eastAsia="Times New Roman" w:hAnsi="Times New Roman" w:cs="Times New Roman"/>
          <w:b/>
          <w:bCs/>
          <w:sz w:val="28"/>
          <w:szCs w:val="28"/>
          <w:vertAlign w:val="superscript"/>
          <w:lang w:val="en-US" w:eastAsia="ru-RU"/>
        </w:rPr>
        <w:t xml:space="preserve">[ </w:t>
      </w:r>
      <w:hyperlink r:id="rId272" w:history="1">
        <w:r w:rsidR="005E09B3" w:rsidRPr="009F68E3">
          <w:rPr>
            <w:rStyle w:val="a4"/>
            <w:rFonts w:ascii="Times New Roman" w:hAnsi="Times New Roman" w:cs="Times New Roman"/>
            <w:b/>
            <w:bCs/>
            <w:color w:val="auto"/>
            <w:sz w:val="28"/>
            <w:szCs w:val="28"/>
            <w:u w:val="none"/>
            <w:vertAlign w:val="superscript"/>
            <w:lang w:val="en-US"/>
          </w:rPr>
          <w:t>1</w:t>
        </w:r>
      </w:hyperlink>
      <w:r w:rsidR="005E09B3" w:rsidRPr="009F68E3">
        <w:rPr>
          <w:rFonts w:ascii="Times New Roman" w:eastAsia="Times New Roman" w:hAnsi="Times New Roman" w:cs="Times New Roman"/>
          <w:b/>
          <w:bCs/>
          <w:sz w:val="28"/>
          <w:szCs w:val="28"/>
          <w:vertAlign w:val="superscript"/>
          <w:lang w:val="en-US" w:eastAsia="ru-RU"/>
        </w:rPr>
        <w:t xml:space="preserve"> ] </w:t>
      </w:r>
      <w:r w:rsidR="005E09B3" w:rsidRPr="009F68E3">
        <w:rPr>
          <w:rFonts w:ascii="Times New Roman" w:eastAsia="Times New Roman" w:hAnsi="Times New Roman" w:cs="Times New Roman"/>
          <w:sz w:val="28"/>
          <w:szCs w:val="28"/>
          <w:lang w:val="en-US" w:eastAsia="ru-RU"/>
        </w:rPr>
        <w:t>USING BIO-COAGULATION WITHIN WASTEWATER TREATMENT PROCESSES IN RURAL AREAS</w:t>
      </w:r>
      <w:r w:rsidR="005E09B3" w:rsidRPr="009F68E3">
        <w:rPr>
          <w:rFonts w:ascii="Times New Roman" w:eastAsia="Times New Roman" w:hAnsi="Times New Roman" w:cs="Times New Roman"/>
          <w:sz w:val="28"/>
          <w:szCs w:val="28"/>
          <w:lang w:val="kk-KZ" w:eastAsia="ru-RU"/>
        </w:rPr>
        <w:t xml:space="preserve">. </w:t>
      </w:r>
      <w:r w:rsidR="005E09B3" w:rsidRPr="009F68E3">
        <w:rPr>
          <w:rFonts w:ascii="Times New Roman" w:eastAsia="Times New Roman" w:hAnsi="Times New Roman" w:cs="Times New Roman"/>
          <w:sz w:val="28"/>
          <w:szCs w:val="28"/>
          <w:lang w:val="en-US" w:eastAsia="ru-RU"/>
        </w:rPr>
        <w:t>ECOLOGY, ECONOMICS, EDUCATION AND LEGISLATION CONFERENCE PROCEEDINGS, SGEM 2016, VOL I</w:t>
      </w:r>
      <w:r w:rsidR="005E09B3" w:rsidRPr="009F68E3">
        <w:rPr>
          <w:rFonts w:ascii="Times New Roman" w:eastAsia="Times New Roman" w:hAnsi="Times New Roman" w:cs="Times New Roman"/>
          <w:sz w:val="28"/>
          <w:szCs w:val="28"/>
          <w:lang w:val="kk-KZ" w:eastAsia="ru-RU"/>
        </w:rPr>
        <w:t>.</w:t>
      </w:r>
      <w:r w:rsidR="005E09B3" w:rsidRPr="009F68E3">
        <w:rPr>
          <w:rFonts w:ascii="Times New Roman" w:eastAsia="Times New Roman" w:hAnsi="Times New Roman" w:cs="Times New Roman"/>
          <w:sz w:val="28"/>
          <w:szCs w:val="28"/>
          <w:lang w:val="en-US" w:eastAsia="ru-RU"/>
        </w:rPr>
        <w:t xml:space="preserve"> International Multidisciplinary Scientific GeoConference-SGEM </w:t>
      </w:r>
      <w:r w:rsidR="005E09B3" w:rsidRPr="009F68E3">
        <w:rPr>
          <w:rFonts w:ascii="Times New Roman" w:eastAsia="Times New Roman" w:hAnsi="Times New Roman" w:cs="Times New Roman"/>
          <w:sz w:val="28"/>
          <w:szCs w:val="28"/>
          <w:lang w:val="kk-KZ" w:eastAsia="ru-RU"/>
        </w:rPr>
        <w:t xml:space="preserve">. Стр.: 801-806 </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273" w:tooltip="Найти еще записи для этого автора" w:history="1">
        <w:r w:rsidR="005E09B3" w:rsidRPr="009F68E3">
          <w:rPr>
            <w:rStyle w:val="a4"/>
            <w:rFonts w:ascii="Times New Roman" w:hAnsi="Times New Roman" w:cs="Times New Roman"/>
            <w:color w:val="auto"/>
            <w:sz w:val="28"/>
            <w:szCs w:val="28"/>
            <w:u w:val="none"/>
            <w:lang w:val="en-US"/>
          </w:rPr>
          <w:t>Dracea, D</w:t>
        </w:r>
      </w:hyperlink>
      <w:r w:rsidR="005E09B3" w:rsidRPr="009F68E3">
        <w:rPr>
          <w:rFonts w:ascii="Times New Roman" w:eastAsia="Times New Roman" w:hAnsi="Times New Roman" w:cs="Times New Roman"/>
          <w:sz w:val="28"/>
          <w:szCs w:val="28"/>
          <w:lang w:val="en-US" w:eastAsia="ru-RU"/>
        </w:rPr>
        <w:t xml:space="preserve"> (Dracea, Dragos)</w:t>
      </w:r>
      <w:r w:rsidR="005E09B3" w:rsidRPr="009F68E3">
        <w:rPr>
          <w:rFonts w:ascii="Times New Roman" w:eastAsia="Times New Roman" w:hAnsi="Times New Roman" w:cs="Times New Roman"/>
          <w:b/>
          <w:bCs/>
          <w:sz w:val="28"/>
          <w:szCs w:val="28"/>
          <w:vertAlign w:val="superscript"/>
          <w:lang w:val="en-US" w:eastAsia="ru-RU"/>
        </w:rPr>
        <w:t xml:space="preserve">[ </w:t>
      </w:r>
      <w:hyperlink r:id="rId274" w:history="1">
        <w:r w:rsidR="005E09B3" w:rsidRPr="009F68E3">
          <w:rPr>
            <w:rStyle w:val="a4"/>
            <w:rFonts w:ascii="Times New Roman" w:hAnsi="Times New Roman" w:cs="Times New Roman"/>
            <w:b/>
            <w:bCs/>
            <w:color w:val="auto"/>
            <w:sz w:val="28"/>
            <w:szCs w:val="28"/>
            <w:u w:val="none"/>
            <w:vertAlign w:val="superscript"/>
            <w:lang w:val="en-US"/>
          </w:rPr>
          <w:t>1</w:t>
        </w:r>
      </w:hyperlink>
      <w:r w:rsidR="005E09B3" w:rsidRPr="009F68E3">
        <w:rPr>
          <w:rFonts w:ascii="Times New Roman" w:eastAsia="Times New Roman" w:hAnsi="Times New Roman" w:cs="Times New Roman"/>
          <w:b/>
          <w:bCs/>
          <w:sz w:val="28"/>
          <w:szCs w:val="28"/>
          <w:vertAlign w:val="superscript"/>
          <w:lang w:val="en-US" w:eastAsia="ru-RU"/>
        </w:rPr>
        <w:t xml:space="preserve"> ] </w:t>
      </w:r>
      <w:r w:rsidR="005E09B3" w:rsidRPr="009F68E3">
        <w:rPr>
          <w:rFonts w:ascii="Times New Roman" w:eastAsia="Times New Roman" w:hAnsi="Times New Roman" w:cs="Times New Roman"/>
          <w:sz w:val="28"/>
          <w:szCs w:val="28"/>
          <w:lang w:val="en-US" w:eastAsia="ru-RU"/>
        </w:rPr>
        <w:t xml:space="preserve">; </w:t>
      </w:r>
      <w:hyperlink r:id="rId275" w:tooltip="Найти еще записи для этого автора" w:history="1">
        <w:r w:rsidR="005E09B3" w:rsidRPr="009F68E3">
          <w:rPr>
            <w:rStyle w:val="a4"/>
            <w:rFonts w:ascii="Times New Roman" w:hAnsi="Times New Roman" w:cs="Times New Roman"/>
            <w:color w:val="auto"/>
            <w:sz w:val="28"/>
            <w:szCs w:val="28"/>
            <w:u w:val="none"/>
            <w:lang w:val="en-US"/>
          </w:rPr>
          <w:t>Mustata, SC</w:t>
        </w:r>
      </w:hyperlink>
      <w:r w:rsidR="005E09B3" w:rsidRPr="009F68E3">
        <w:rPr>
          <w:rFonts w:ascii="Times New Roman" w:eastAsia="Times New Roman" w:hAnsi="Times New Roman" w:cs="Times New Roman"/>
          <w:sz w:val="28"/>
          <w:szCs w:val="28"/>
          <w:lang w:val="en-US" w:eastAsia="ru-RU"/>
        </w:rPr>
        <w:t xml:space="preserve"> (Mustata, Sebastian Costel)</w:t>
      </w:r>
      <w:r w:rsidR="005E09B3" w:rsidRPr="009F68E3">
        <w:rPr>
          <w:rFonts w:ascii="Times New Roman" w:eastAsia="Times New Roman" w:hAnsi="Times New Roman" w:cs="Times New Roman"/>
          <w:b/>
          <w:bCs/>
          <w:sz w:val="28"/>
          <w:szCs w:val="28"/>
          <w:vertAlign w:val="superscript"/>
          <w:lang w:val="en-US" w:eastAsia="ru-RU"/>
        </w:rPr>
        <w:t xml:space="preserve">[ </w:t>
      </w:r>
      <w:hyperlink r:id="rId276" w:history="1">
        <w:r w:rsidR="005E09B3" w:rsidRPr="009F68E3">
          <w:rPr>
            <w:rStyle w:val="a4"/>
            <w:rFonts w:ascii="Times New Roman" w:hAnsi="Times New Roman" w:cs="Times New Roman"/>
            <w:b/>
            <w:bCs/>
            <w:color w:val="auto"/>
            <w:sz w:val="28"/>
            <w:szCs w:val="28"/>
            <w:u w:val="none"/>
            <w:vertAlign w:val="superscript"/>
            <w:lang w:val="en-US"/>
          </w:rPr>
          <w:t>1</w:t>
        </w:r>
      </w:hyperlink>
      <w:r w:rsidR="005E09B3" w:rsidRPr="009F68E3">
        <w:rPr>
          <w:rFonts w:ascii="Times New Roman" w:eastAsia="Times New Roman" w:hAnsi="Times New Roman" w:cs="Times New Roman"/>
          <w:b/>
          <w:bCs/>
          <w:sz w:val="28"/>
          <w:szCs w:val="28"/>
          <w:vertAlign w:val="superscript"/>
          <w:lang w:val="en-US" w:eastAsia="ru-RU"/>
        </w:rPr>
        <w:t xml:space="preserve"> ] </w:t>
      </w:r>
      <w:r w:rsidR="005E09B3" w:rsidRPr="009F68E3">
        <w:rPr>
          <w:rFonts w:ascii="Times New Roman" w:eastAsia="Times New Roman" w:hAnsi="Times New Roman" w:cs="Times New Roman"/>
          <w:sz w:val="28"/>
          <w:szCs w:val="28"/>
          <w:lang w:val="en-US" w:eastAsia="ru-RU"/>
        </w:rPr>
        <w:t xml:space="preserve">; </w:t>
      </w:r>
      <w:hyperlink r:id="rId277" w:tooltip="Найти еще записи для этого автора" w:history="1">
        <w:r w:rsidR="005E09B3" w:rsidRPr="009F68E3">
          <w:rPr>
            <w:rStyle w:val="a4"/>
            <w:rFonts w:ascii="Times New Roman" w:hAnsi="Times New Roman" w:cs="Times New Roman"/>
            <w:color w:val="auto"/>
            <w:sz w:val="28"/>
            <w:szCs w:val="28"/>
            <w:u w:val="none"/>
            <w:lang w:val="en-US"/>
          </w:rPr>
          <w:t>Tronac, AS</w:t>
        </w:r>
      </w:hyperlink>
      <w:r w:rsidR="005E09B3" w:rsidRPr="009F68E3">
        <w:rPr>
          <w:rFonts w:ascii="Times New Roman" w:eastAsia="Times New Roman" w:hAnsi="Times New Roman" w:cs="Times New Roman"/>
          <w:sz w:val="28"/>
          <w:szCs w:val="28"/>
          <w:lang w:val="en-US" w:eastAsia="ru-RU"/>
        </w:rPr>
        <w:t xml:space="preserve"> (Tronac, Augustina Sandina)</w:t>
      </w:r>
      <w:r w:rsidR="005E09B3" w:rsidRPr="009F68E3">
        <w:rPr>
          <w:rFonts w:ascii="Times New Roman" w:eastAsia="Times New Roman" w:hAnsi="Times New Roman" w:cs="Times New Roman"/>
          <w:b/>
          <w:bCs/>
          <w:sz w:val="28"/>
          <w:szCs w:val="28"/>
          <w:vertAlign w:val="superscript"/>
          <w:lang w:val="en-US" w:eastAsia="ru-RU"/>
        </w:rPr>
        <w:t xml:space="preserve">[ </w:t>
      </w:r>
      <w:hyperlink r:id="rId278" w:history="1">
        <w:r w:rsidR="005E09B3" w:rsidRPr="009F68E3">
          <w:rPr>
            <w:rStyle w:val="a4"/>
            <w:rFonts w:ascii="Times New Roman" w:hAnsi="Times New Roman" w:cs="Times New Roman"/>
            <w:b/>
            <w:bCs/>
            <w:color w:val="auto"/>
            <w:sz w:val="28"/>
            <w:szCs w:val="28"/>
            <w:u w:val="none"/>
            <w:vertAlign w:val="superscript"/>
            <w:lang w:val="en-US"/>
          </w:rPr>
          <w:t>1</w:t>
        </w:r>
      </w:hyperlink>
      <w:r w:rsidR="005E09B3" w:rsidRPr="009F68E3">
        <w:rPr>
          <w:rFonts w:ascii="Times New Roman" w:eastAsia="Times New Roman" w:hAnsi="Times New Roman" w:cs="Times New Roman"/>
          <w:b/>
          <w:bCs/>
          <w:sz w:val="28"/>
          <w:szCs w:val="28"/>
          <w:vertAlign w:val="superscript"/>
          <w:lang w:val="en-US" w:eastAsia="ru-RU"/>
        </w:rPr>
        <w:t xml:space="preserve"> ] </w:t>
      </w:r>
      <w:r w:rsidR="005E09B3" w:rsidRPr="009F68E3">
        <w:rPr>
          <w:rFonts w:ascii="Times New Roman" w:eastAsia="Times New Roman" w:hAnsi="Times New Roman" w:cs="Times New Roman"/>
          <w:sz w:val="28"/>
          <w:szCs w:val="28"/>
          <w:lang w:val="en-US" w:eastAsia="ru-RU"/>
        </w:rPr>
        <w:t>USING BIO-COAGULATION WITHIN WASTEWATER TREATMENT PROCESSES IN RURAL AREAS</w:t>
      </w:r>
      <w:r w:rsidR="005E09B3" w:rsidRPr="009F68E3">
        <w:rPr>
          <w:rFonts w:ascii="Times New Roman" w:eastAsia="Times New Roman" w:hAnsi="Times New Roman" w:cs="Times New Roman"/>
          <w:sz w:val="28"/>
          <w:szCs w:val="28"/>
          <w:lang w:val="kk-KZ" w:eastAsia="ru-RU"/>
        </w:rPr>
        <w:t xml:space="preserve">. </w:t>
      </w:r>
      <w:r w:rsidR="005E09B3" w:rsidRPr="009F68E3">
        <w:rPr>
          <w:rFonts w:ascii="Times New Roman" w:eastAsia="Times New Roman" w:hAnsi="Times New Roman" w:cs="Times New Roman"/>
          <w:sz w:val="28"/>
          <w:szCs w:val="28"/>
          <w:lang w:val="en-US" w:eastAsia="ru-RU"/>
        </w:rPr>
        <w:t>ECOLOGY, ECONOMICS, EDUCATION AND LEGISLATION CONFERENCE PROCEEDINGS, SGEM 2016, VOL I</w:t>
      </w:r>
      <w:r w:rsidR="005E09B3" w:rsidRPr="009F68E3">
        <w:rPr>
          <w:rFonts w:ascii="Times New Roman" w:eastAsia="Times New Roman" w:hAnsi="Times New Roman" w:cs="Times New Roman"/>
          <w:sz w:val="28"/>
          <w:szCs w:val="28"/>
          <w:lang w:val="kk-KZ" w:eastAsia="ru-RU"/>
        </w:rPr>
        <w:t>.</w:t>
      </w:r>
      <w:r w:rsidR="005E09B3" w:rsidRPr="009F68E3">
        <w:rPr>
          <w:rFonts w:ascii="Times New Roman" w:eastAsia="Times New Roman" w:hAnsi="Times New Roman" w:cs="Times New Roman"/>
          <w:sz w:val="28"/>
          <w:szCs w:val="28"/>
          <w:lang w:val="en-US" w:eastAsia="ru-RU"/>
        </w:rPr>
        <w:t xml:space="preserve"> International Multidisciplinary Scientific GeoConference-SGEM </w:t>
      </w:r>
      <w:r w:rsidR="005E09B3" w:rsidRPr="009F68E3">
        <w:rPr>
          <w:rFonts w:ascii="Times New Roman" w:eastAsia="Times New Roman" w:hAnsi="Times New Roman" w:cs="Times New Roman"/>
          <w:sz w:val="28"/>
          <w:szCs w:val="28"/>
          <w:lang w:val="kk-KZ" w:eastAsia="ru-RU"/>
        </w:rPr>
        <w:t xml:space="preserve">. Стр.: 801-806 </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279" w:tooltip="Найти еще записи для этого автора" w:history="1">
        <w:r w:rsidR="005E09B3" w:rsidRPr="009F68E3">
          <w:rPr>
            <w:rStyle w:val="a4"/>
            <w:rFonts w:ascii="Times New Roman" w:hAnsi="Times New Roman" w:cs="Times New Roman"/>
            <w:color w:val="auto"/>
            <w:sz w:val="28"/>
            <w:szCs w:val="28"/>
            <w:u w:val="none"/>
            <w:lang w:val="en-US"/>
          </w:rPr>
          <w:t>Duan, JJ</w:t>
        </w:r>
      </w:hyperlink>
      <w:r w:rsidR="005E09B3" w:rsidRPr="009F68E3">
        <w:rPr>
          <w:rFonts w:ascii="Times New Roman" w:eastAsia="Times New Roman" w:hAnsi="Times New Roman" w:cs="Times New Roman"/>
          <w:sz w:val="28"/>
          <w:szCs w:val="28"/>
          <w:lang w:val="en-US" w:eastAsia="ru-RU"/>
        </w:rPr>
        <w:t xml:space="preserve"> (Duan, Jingjing)</w:t>
      </w:r>
      <w:r w:rsidR="005E09B3" w:rsidRPr="009F68E3">
        <w:rPr>
          <w:rFonts w:ascii="Times New Roman" w:eastAsia="Times New Roman" w:hAnsi="Times New Roman" w:cs="Times New Roman"/>
          <w:b/>
          <w:bCs/>
          <w:sz w:val="28"/>
          <w:szCs w:val="28"/>
          <w:vertAlign w:val="superscript"/>
          <w:lang w:val="en-US" w:eastAsia="ru-RU"/>
        </w:rPr>
        <w:t xml:space="preserve">[ </w:t>
      </w:r>
      <w:hyperlink r:id="rId280" w:history="1">
        <w:r w:rsidR="005E09B3" w:rsidRPr="009F68E3">
          <w:rPr>
            <w:rStyle w:val="a4"/>
            <w:rFonts w:ascii="Times New Roman" w:hAnsi="Times New Roman" w:cs="Times New Roman"/>
            <w:b/>
            <w:bCs/>
            <w:color w:val="auto"/>
            <w:sz w:val="28"/>
            <w:szCs w:val="28"/>
            <w:u w:val="none"/>
            <w:vertAlign w:val="superscript"/>
            <w:lang w:val="en-US"/>
          </w:rPr>
          <w:t>1</w:t>
        </w:r>
      </w:hyperlink>
      <w:r w:rsidR="005E09B3" w:rsidRPr="009F68E3">
        <w:rPr>
          <w:rFonts w:ascii="Times New Roman" w:eastAsia="Times New Roman" w:hAnsi="Times New Roman" w:cs="Times New Roman"/>
          <w:b/>
          <w:bCs/>
          <w:sz w:val="28"/>
          <w:szCs w:val="28"/>
          <w:vertAlign w:val="superscript"/>
          <w:lang w:val="en-US" w:eastAsia="ru-RU"/>
        </w:rPr>
        <w:t>,</w:t>
      </w:r>
      <w:hyperlink r:id="rId281" w:history="1">
        <w:r w:rsidR="005E09B3" w:rsidRPr="009F68E3">
          <w:rPr>
            <w:rStyle w:val="a4"/>
            <w:rFonts w:ascii="Times New Roman" w:hAnsi="Times New Roman" w:cs="Times New Roman"/>
            <w:b/>
            <w:bCs/>
            <w:color w:val="auto"/>
            <w:sz w:val="28"/>
            <w:szCs w:val="28"/>
            <w:u w:val="none"/>
            <w:vertAlign w:val="superscript"/>
            <w:lang w:val="en-US"/>
          </w:rPr>
          <w:t>2</w:t>
        </w:r>
      </w:hyperlink>
      <w:r w:rsidR="005E09B3" w:rsidRPr="009F68E3">
        <w:rPr>
          <w:rFonts w:ascii="Times New Roman" w:eastAsia="Times New Roman" w:hAnsi="Times New Roman" w:cs="Times New Roman"/>
          <w:b/>
          <w:bCs/>
          <w:sz w:val="28"/>
          <w:szCs w:val="28"/>
          <w:vertAlign w:val="superscript"/>
          <w:lang w:val="en-US" w:eastAsia="ru-RU"/>
        </w:rPr>
        <w:t xml:space="preserve"> ] </w:t>
      </w:r>
      <w:r w:rsidR="005E09B3" w:rsidRPr="009F68E3">
        <w:rPr>
          <w:rFonts w:ascii="Times New Roman" w:eastAsia="Times New Roman" w:hAnsi="Times New Roman" w:cs="Times New Roman"/>
          <w:sz w:val="28"/>
          <w:szCs w:val="28"/>
          <w:lang w:val="en-US" w:eastAsia="ru-RU"/>
        </w:rPr>
        <w:t xml:space="preserve">; </w:t>
      </w:r>
      <w:hyperlink r:id="rId282" w:tooltip="Найти еще записи для этого автора" w:history="1">
        <w:r w:rsidR="005E09B3" w:rsidRPr="009F68E3">
          <w:rPr>
            <w:rStyle w:val="a4"/>
            <w:rFonts w:ascii="Times New Roman" w:hAnsi="Times New Roman" w:cs="Times New Roman"/>
            <w:color w:val="auto"/>
            <w:sz w:val="28"/>
            <w:szCs w:val="28"/>
            <w:u w:val="none"/>
            <w:lang w:val="en-US"/>
          </w:rPr>
          <w:t>Zheng, H</w:t>
        </w:r>
      </w:hyperlink>
      <w:r w:rsidR="005E09B3" w:rsidRPr="009F68E3">
        <w:rPr>
          <w:rFonts w:ascii="Times New Roman" w:eastAsia="Times New Roman" w:hAnsi="Times New Roman" w:cs="Times New Roman"/>
          <w:sz w:val="28"/>
          <w:szCs w:val="28"/>
          <w:lang w:val="en-US" w:eastAsia="ru-RU"/>
        </w:rPr>
        <w:t xml:space="preserve"> (Zheng, Hui)</w:t>
      </w:r>
      <w:r w:rsidR="005E09B3" w:rsidRPr="009F68E3">
        <w:rPr>
          <w:rFonts w:ascii="Times New Roman" w:eastAsia="Times New Roman" w:hAnsi="Times New Roman" w:cs="Times New Roman"/>
          <w:b/>
          <w:bCs/>
          <w:sz w:val="28"/>
          <w:szCs w:val="28"/>
          <w:vertAlign w:val="superscript"/>
          <w:lang w:val="en-US" w:eastAsia="ru-RU"/>
        </w:rPr>
        <w:t xml:space="preserve">[ </w:t>
      </w:r>
      <w:hyperlink r:id="rId283" w:history="1">
        <w:r w:rsidR="005E09B3" w:rsidRPr="009F68E3">
          <w:rPr>
            <w:rStyle w:val="a4"/>
            <w:rFonts w:ascii="Times New Roman" w:hAnsi="Times New Roman" w:cs="Times New Roman"/>
            <w:b/>
            <w:bCs/>
            <w:color w:val="auto"/>
            <w:sz w:val="28"/>
            <w:szCs w:val="28"/>
            <w:u w:val="none"/>
            <w:vertAlign w:val="superscript"/>
            <w:lang w:val="en-US"/>
          </w:rPr>
          <w:t>3</w:t>
        </w:r>
      </w:hyperlink>
      <w:r w:rsidR="005E09B3" w:rsidRPr="009F68E3">
        <w:rPr>
          <w:rFonts w:ascii="Times New Roman" w:eastAsia="Times New Roman" w:hAnsi="Times New Roman" w:cs="Times New Roman"/>
          <w:b/>
          <w:bCs/>
          <w:sz w:val="28"/>
          <w:szCs w:val="28"/>
          <w:vertAlign w:val="superscript"/>
          <w:lang w:val="en-US" w:eastAsia="ru-RU"/>
        </w:rPr>
        <w:t xml:space="preserve"> ] </w:t>
      </w:r>
      <w:r w:rsidR="005E09B3" w:rsidRPr="009F68E3">
        <w:rPr>
          <w:rFonts w:ascii="Times New Roman" w:eastAsia="Times New Roman" w:hAnsi="Times New Roman" w:cs="Times New Roman"/>
          <w:sz w:val="28"/>
          <w:szCs w:val="28"/>
          <w:lang w:val="en-US" w:eastAsia="ru-RU"/>
        </w:rPr>
        <w:t xml:space="preserve">; </w:t>
      </w:r>
      <w:hyperlink r:id="rId284" w:tooltip="Найти еще записи для этого автора" w:history="1">
        <w:r w:rsidR="005E09B3" w:rsidRPr="009F68E3">
          <w:rPr>
            <w:rStyle w:val="a4"/>
            <w:rFonts w:ascii="Times New Roman" w:hAnsi="Times New Roman" w:cs="Times New Roman"/>
            <w:color w:val="auto"/>
            <w:sz w:val="28"/>
            <w:szCs w:val="28"/>
            <w:u w:val="none"/>
            <w:lang w:val="en-US"/>
          </w:rPr>
          <w:t>Geng, CG</w:t>
        </w:r>
      </w:hyperlink>
      <w:r w:rsidR="005E09B3" w:rsidRPr="009F68E3">
        <w:rPr>
          <w:rFonts w:ascii="Times New Roman" w:eastAsia="Times New Roman" w:hAnsi="Times New Roman" w:cs="Times New Roman"/>
          <w:sz w:val="28"/>
          <w:szCs w:val="28"/>
          <w:lang w:val="en-US" w:eastAsia="ru-RU"/>
        </w:rPr>
        <w:t xml:space="preserve"> (Geng, Chenguang)</w:t>
      </w:r>
      <w:r w:rsidR="005E09B3" w:rsidRPr="009F68E3">
        <w:rPr>
          <w:rFonts w:ascii="Times New Roman" w:eastAsia="Times New Roman" w:hAnsi="Times New Roman" w:cs="Times New Roman"/>
          <w:b/>
          <w:bCs/>
          <w:sz w:val="28"/>
          <w:szCs w:val="28"/>
          <w:vertAlign w:val="superscript"/>
          <w:lang w:val="en-US" w:eastAsia="ru-RU"/>
        </w:rPr>
        <w:t xml:space="preserve">[ </w:t>
      </w:r>
      <w:hyperlink r:id="rId285" w:history="1">
        <w:r w:rsidR="005E09B3" w:rsidRPr="009F68E3">
          <w:rPr>
            <w:rStyle w:val="a4"/>
            <w:rFonts w:ascii="Times New Roman" w:hAnsi="Times New Roman" w:cs="Times New Roman"/>
            <w:b/>
            <w:bCs/>
            <w:color w:val="auto"/>
            <w:sz w:val="28"/>
            <w:szCs w:val="28"/>
            <w:u w:val="none"/>
            <w:vertAlign w:val="superscript"/>
            <w:lang w:val="en-US"/>
          </w:rPr>
          <w:t>1</w:t>
        </w:r>
      </w:hyperlink>
      <w:r w:rsidR="005E09B3" w:rsidRPr="009F68E3">
        <w:rPr>
          <w:rFonts w:ascii="Times New Roman" w:eastAsia="Times New Roman" w:hAnsi="Times New Roman" w:cs="Times New Roman"/>
          <w:b/>
          <w:bCs/>
          <w:sz w:val="28"/>
          <w:szCs w:val="28"/>
          <w:vertAlign w:val="superscript"/>
          <w:lang w:val="en-US" w:eastAsia="ru-RU"/>
        </w:rPr>
        <w:t>,</w:t>
      </w:r>
      <w:hyperlink r:id="rId286" w:history="1">
        <w:r w:rsidR="005E09B3" w:rsidRPr="009F68E3">
          <w:rPr>
            <w:rStyle w:val="a4"/>
            <w:rFonts w:ascii="Times New Roman" w:hAnsi="Times New Roman" w:cs="Times New Roman"/>
            <w:b/>
            <w:bCs/>
            <w:color w:val="auto"/>
            <w:sz w:val="28"/>
            <w:szCs w:val="28"/>
            <w:u w:val="none"/>
            <w:vertAlign w:val="superscript"/>
            <w:lang w:val="en-US"/>
          </w:rPr>
          <w:t>2</w:t>
        </w:r>
      </w:hyperlink>
      <w:r w:rsidR="005E09B3" w:rsidRPr="009F68E3">
        <w:rPr>
          <w:rFonts w:ascii="Times New Roman" w:eastAsia="Times New Roman" w:hAnsi="Times New Roman" w:cs="Times New Roman"/>
          <w:b/>
          <w:bCs/>
          <w:sz w:val="28"/>
          <w:szCs w:val="28"/>
          <w:vertAlign w:val="superscript"/>
          <w:lang w:val="en-US" w:eastAsia="ru-RU"/>
        </w:rPr>
        <w:t xml:space="preserve"> ] </w:t>
      </w:r>
      <w:r w:rsidR="005E09B3" w:rsidRPr="009F68E3">
        <w:rPr>
          <w:rFonts w:ascii="Times New Roman" w:eastAsia="Times New Roman" w:hAnsi="Times New Roman" w:cs="Times New Roman"/>
          <w:sz w:val="28"/>
          <w:szCs w:val="28"/>
          <w:lang w:val="en-US" w:eastAsia="ru-RU"/>
        </w:rPr>
        <w:t xml:space="preserve">; </w:t>
      </w:r>
      <w:hyperlink r:id="rId287" w:tooltip="Найти еще записи для этого автора" w:history="1">
        <w:r w:rsidR="005E09B3" w:rsidRPr="009F68E3">
          <w:rPr>
            <w:rStyle w:val="a4"/>
            <w:rFonts w:ascii="Times New Roman" w:hAnsi="Times New Roman" w:cs="Times New Roman"/>
            <w:color w:val="auto"/>
            <w:sz w:val="28"/>
            <w:szCs w:val="28"/>
            <w:u w:val="none"/>
            <w:lang w:val="en-US"/>
          </w:rPr>
          <w:t>Li, X</w:t>
        </w:r>
      </w:hyperlink>
      <w:r w:rsidR="005E09B3" w:rsidRPr="009F68E3">
        <w:rPr>
          <w:rFonts w:ascii="Times New Roman" w:eastAsia="Times New Roman" w:hAnsi="Times New Roman" w:cs="Times New Roman"/>
          <w:sz w:val="28"/>
          <w:szCs w:val="28"/>
          <w:lang w:val="en-US" w:eastAsia="ru-RU"/>
        </w:rPr>
        <w:t xml:space="preserve"> (Li, Xun)</w:t>
      </w:r>
      <w:r w:rsidR="005E09B3" w:rsidRPr="009F68E3">
        <w:rPr>
          <w:rFonts w:ascii="Times New Roman" w:eastAsia="Times New Roman" w:hAnsi="Times New Roman" w:cs="Times New Roman"/>
          <w:b/>
          <w:bCs/>
          <w:sz w:val="28"/>
          <w:szCs w:val="28"/>
          <w:vertAlign w:val="superscript"/>
          <w:lang w:val="en-US" w:eastAsia="ru-RU"/>
        </w:rPr>
        <w:t xml:space="preserve">[ </w:t>
      </w:r>
      <w:hyperlink r:id="rId288" w:history="1">
        <w:r w:rsidR="005E09B3" w:rsidRPr="009F68E3">
          <w:rPr>
            <w:rStyle w:val="a4"/>
            <w:rFonts w:ascii="Times New Roman" w:hAnsi="Times New Roman" w:cs="Times New Roman"/>
            <w:b/>
            <w:bCs/>
            <w:color w:val="auto"/>
            <w:sz w:val="28"/>
            <w:szCs w:val="28"/>
            <w:u w:val="none"/>
            <w:vertAlign w:val="superscript"/>
            <w:lang w:val="en-US"/>
          </w:rPr>
          <w:t>1</w:t>
        </w:r>
      </w:hyperlink>
      <w:r w:rsidR="005E09B3" w:rsidRPr="009F68E3">
        <w:rPr>
          <w:rFonts w:ascii="Times New Roman" w:eastAsia="Times New Roman" w:hAnsi="Times New Roman" w:cs="Times New Roman"/>
          <w:b/>
          <w:bCs/>
          <w:sz w:val="28"/>
          <w:szCs w:val="28"/>
          <w:vertAlign w:val="superscript"/>
          <w:lang w:val="en-US" w:eastAsia="ru-RU"/>
        </w:rPr>
        <w:t xml:space="preserve"> ] </w:t>
      </w:r>
      <w:r w:rsidR="005E09B3" w:rsidRPr="009F68E3">
        <w:rPr>
          <w:rFonts w:ascii="Times New Roman" w:eastAsia="Times New Roman" w:hAnsi="Times New Roman" w:cs="Times New Roman"/>
          <w:sz w:val="28"/>
          <w:szCs w:val="28"/>
          <w:lang w:val="en-US" w:eastAsia="ru-RU"/>
        </w:rPr>
        <w:t xml:space="preserve">; </w:t>
      </w:r>
      <w:hyperlink r:id="rId289" w:tooltip="Найти еще записи для этого автора" w:history="1">
        <w:r w:rsidR="005E09B3" w:rsidRPr="009F68E3">
          <w:rPr>
            <w:rStyle w:val="a4"/>
            <w:rFonts w:ascii="Times New Roman" w:hAnsi="Times New Roman" w:cs="Times New Roman"/>
            <w:color w:val="auto"/>
            <w:sz w:val="28"/>
            <w:szCs w:val="28"/>
            <w:u w:val="none"/>
            <w:lang w:val="en-US"/>
          </w:rPr>
          <w:t>Duan, ZQ</w:t>
        </w:r>
      </w:hyperlink>
      <w:r w:rsidR="005E09B3" w:rsidRPr="009F68E3">
        <w:rPr>
          <w:rFonts w:ascii="Times New Roman" w:eastAsia="Times New Roman" w:hAnsi="Times New Roman" w:cs="Times New Roman"/>
          <w:sz w:val="28"/>
          <w:szCs w:val="28"/>
          <w:lang w:val="en-US" w:eastAsia="ru-RU"/>
        </w:rPr>
        <w:t xml:space="preserve"> (Duan, Zengqiang)</w:t>
      </w:r>
      <w:r w:rsidR="005E09B3" w:rsidRPr="009F68E3">
        <w:rPr>
          <w:rFonts w:ascii="Times New Roman" w:eastAsia="Times New Roman" w:hAnsi="Times New Roman" w:cs="Times New Roman"/>
          <w:b/>
          <w:bCs/>
          <w:sz w:val="28"/>
          <w:szCs w:val="28"/>
          <w:vertAlign w:val="superscript"/>
          <w:lang w:val="en-US" w:eastAsia="ru-RU"/>
        </w:rPr>
        <w:t xml:space="preserve">[ </w:t>
      </w:r>
      <w:hyperlink r:id="rId290" w:history="1">
        <w:r w:rsidR="005E09B3" w:rsidRPr="009F68E3">
          <w:rPr>
            <w:rStyle w:val="a4"/>
            <w:rFonts w:ascii="Times New Roman" w:hAnsi="Times New Roman" w:cs="Times New Roman"/>
            <w:b/>
            <w:bCs/>
            <w:color w:val="auto"/>
            <w:sz w:val="28"/>
            <w:szCs w:val="28"/>
            <w:u w:val="none"/>
            <w:vertAlign w:val="superscript"/>
            <w:lang w:val="en-US"/>
          </w:rPr>
          <w:t>1</w:t>
        </w:r>
      </w:hyperlink>
      <w:r w:rsidR="005E09B3" w:rsidRPr="009F68E3">
        <w:rPr>
          <w:rFonts w:ascii="Times New Roman" w:eastAsia="Times New Roman" w:hAnsi="Times New Roman" w:cs="Times New Roman"/>
          <w:b/>
          <w:bCs/>
          <w:sz w:val="28"/>
          <w:szCs w:val="28"/>
          <w:vertAlign w:val="superscript"/>
          <w:lang w:val="en-US" w:eastAsia="ru-RU"/>
        </w:rPr>
        <w:t xml:space="preserve"> ]</w:t>
      </w:r>
      <w:r w:rsidR="005E09B3" w:rsidRPr="009F68E3">
        <w:rPr>
          <w:rFonts w:ascii="Times New Roman" w:eastAsia="Times New Roman" w:hAnsi="Times New Roman" w:cs="Times New Roman"/>
          <w:sz w:val="28"/>
          <w:szCs w:val="28"/>
          <w:lang w:val="en-US" w:eastAsia="ru-RU"/>
        </w:rPr>
        <w:t xml:space="preserve">STUDY ON GARDEN PLOT SYSTEMS FOR DECENTRALIZED WASTEWATER TREATMENT IN RURAL AREAS OF THE YANGTZE RIVER DELTA, CHINA </w:t>
      </w:r>
      <w:r w:rsidR="005E09B3" w:rsidRPr="009F68E3">
        <w:rPr>
          <w:rFonts w:ascii="Times New Roman" w:eastAsia="Times New Roman" w:hAnsi="Times New Roman" w:cs="Times New Roman"/>
          <w:sz w:val="28"/>
          <w:szCs w:val="28"/>
          <w:lang w:val="kk-KZ" w:eastAsia="ru-RU"/>
        </w:rPr>
        <w:t xml:space="preserve">. FRESENIUS ENVIRONMENTAL BULLETIN. Том: 23. Выпуск: 4. Стр.: 961-969 </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291" w:tooltip="Найти еще записи для этого автора" w:history="1">
        <w:r w:rsidR="005E09B3" w:rsidRPr="009F68E3">
          <w:rPr>
            <w:rStyle w:val="a4"/>
            <w:rFonts w:ascii="Times New Roman" w:hAnsi="Times New Roman" w:cs="Times New Roman"/>
            <w:color w:val="auto"/>
            <w:sz w:val="28"/>
            <w:szCs w:val="28"/>
            <w:u w:val="none"/>
            <w:lang w:val="kk-KZ"/>
          </w:rPr>
          <w:t>Wu, YF</w:t>
        </w:r>
      </w:hyperlink>
      <w:r w:rsidR="005E09B3" w:rsidRPr="009F68E3">
        <w:rPr>
          <w:rFonts w:ascii="Times New Roman" w:eastAsia="Times New Roman" w:hAnsi="Times New Roman" w:cs="Times New Roman"/>
          <w:sz w:val="28"/>
          <w:szCs w:val="28"/>
          <w:lang w:val="kk-KZ" w:eastAsia="ru-RU"/>
        </w:rPr>
        <w:t xml:space="preserve"> (Wu, Yifeng)</w:t>
      </w:r>
      <w:r w:rsidR="005E09B3" w:rsidRPr="009F68E3">
        <w:rPr>
          <w:rFonts w:ascii="Times New Roman" w:eastAsia="Times New Roman" w:hAnsi="Times New Roman" w:cs="Times New Roman"/>
          <w:b/>
          <w:bCs/>
          <w:sz w:val="28"/>
          <w:szCs w:val="28"/>
          <w:vertAlign w:val="superscript"/>
          <w:lang w:val="kk-KZ" w:eastAsia="ru-RU"/>
        </w:rPr>
        <w:t xml:space="preserve">[ </w:t>
      </w:r>
      <w:hyperlink r:id="rId292" w:history="1">
        <w:r w:rsidR="005E09B3" w:rsidRPr="009F68E3">
          <w:rPr>
            <w:rStyle w:val="a4"/>
            <w:rFonts w:ascii="Times New Roman" w:hAnsi="Times New Roman" w:cs="Times New Roman"/>
            <w:b/>
            <w:bCs/>
            <w:color w:val="auto"/>
            <w:sz w:val="28"/>
            <w:szCs w:val="28"/>
            <w:u w:val="none"/>
            <w:vertAlign w:val="superscript"/>
            <w:lang w:val="kk-KZ"/>
          </w:rPr>
          <w:t>1</w:t>
        </w:r>
      </w:hyperlink>
      <w:r w:rsidR="005E09B3" w:rsidRPr="009F68E3">
        <w:rPr>
          <w:rFonts w:ascii="Times New Roman" w:eastAsia="Times New Roman" w:hAnsi="Times New Roman" w:cs="Times New Roman"/>
          <w:b/>
          <w:bCs/>
          <w:sz w:val="28"/>
          <w:szCs w:val="28"/>
          <w:vertAlign w:val="superscript"/>
          <w:lang w:val="kk-KZ" w:eastAsia="ru-RU"/>
        </w:rPr>
        <w:t xml:space="preserve"> ] </w:t>
      </w:r>
      <w:r w:rsidR="005E09B3" w:rsidRPr="009F68E3">
        <w:rPr>
          <w:rFonts w:ascii="Times New Roman" w:eastAsia="Times New Roman" w:hAnsi="Times New Roman" w:cs="Times New Roman"/>
          <w:sz w:val="28"/>
          <w:szCs w:val="28"/>
          <w:lang w:val="kk-KZ" w:eastAsia="ru-RU"/>
        </w:rPr>
        <w:t xml:space="preserve">; </w:t>
      </w:r>
      <w:hyperlink r:id="rId293" w:tooltip="Найти еще записи для этого автора" w:history="1">
        <w:r w:rsidR="005E09B3" w:rsidRPr="009F68E3">
          <w:rPr>
            <w:rStyle w:val="a4"/>
            <w:rFonts w:ascii="Times New Roman" w:hAnsi="Times New Roman" w:cs="Times New Roman"/>
            <w:color w:val="auto"/>
            <w:sz w:val="28"/>
            <w:szCs w:val="28"/>
            <w:u w:val="none"/>
            <w:lang w:val="kk-KZ"/>
          </w:rPr>
          <w:t>Zhu, WB</w:t>
        </w:r>
      </w:hyperlink>
      <w:r w:rsidR="005E09B3" w:rsidRPr="009F68E3">
        <w:rPr>
          <w:rFonts w:ascii="Times New Roman" w:eastAsia="Times New Roman" w:hAnsi="Times New Roman" w:cs="Times New Roman"/>
          <w:sz w:val="28"/>
          <w:szCs w:val="28"/>
          <w:lang w:val="kk-KZ" w:eastAsia="ru-RU"/>
        </w:rPr>
        <w:t xml:space="preserve"> (Zhu, Wenbo)</w:t>
      </w:r>
      <w:r w:rsidR="005E09B3" w:rsidRPr="009F68E3">
        <w:rPr>
          <w:rFonts w:ascii="Times New Roman" w:eastAsia="Times New Roman" w:hAnsi="Times New Roman" w:cs="Times New Roman"/>
          <w:b/>
          <w:bCs/>
          <w:sz w:val="28"/>
          <w:szCs w:val="28"/>
          <w:vertAlign w:val="superscript"/>
          <w:lang w:val="kk-KZ" w:eastAsia="ru-RU"/>
        </w:rPr>
        <w:t xml:space="preserve">[ </w:t>
      </w:r>
      <w:hyperlink r:id="rId294" w:history="1">
        <w:r w:rsidR="005E09B3" w:rsidRPr="009F68E3">
          <w:rPr>
            <w:rStyle w:val="a4"/>
            <w:rFonts w:ascii="Times New Roman" w:hAnsi="Times New Roman" w:cs="Times New Roman"/>
            <w:b/>
            <w:bCs/>
            <w:color w:val="auto"/>
            <w:sz w:val="28"/>
            <w:szCs w:val="28"/>
            <w:u w:val="none"/>
            <w:vertAlign w:val="superscript"/>
            <w:lang w:val="kk-KZ"/>
          </w:rPr>
          <w:t>1</w:t>
        </w:r>
      </w:hyperlink>
      <w:r w:rsidR="005E09B3" w:rsidRPr="009F68E3">
        <w:rPr>
          <w:rFonts w:ascii="Times New Roman" w:eastAsia="Times New Roman" w:hAnsi="Times New Roman" w:cs="Times New Roman"/>
          <w:b/>
          <w:bCs/>
          <w:sz w:val="28"/>
          <w:szCs w:val="28"/>
          <w:vertAlign w:val="superscript"/>
          <w:lang w:val="kk-KZ" w:eastAsia="ru-RU"/>
        </w:rPr>
        <w:t xml:space="preserve"> ] </w:t>
      </w:r>
      <w:r w:rsidR="005E09B3" w:rsidRPr="009F68E3">
        <w:rPr>
          <w:rFonts w:ascii="Times New Roman" w:eastAsia="Times New Roman" w:hAnsi="Times New Roman" w:cs="Times New Roman"/>
          <w:sz w:val="28"/>
          <w:szCs w:val="28"/>
          <w:lang w:val="kk-KZ" w:eastAsia="ru-RU"/>
        </w:rPr>
        <w:t xml:space="preserve">; </w:t>
      </w:r>
      <w:hyperlink r:id="rId295" w:tooltip="Найти еще записи для этого автора" w:history="1">
        <w:r w:rsidR="005E09B3" w:rsidRPr="009F68E3">
          <w:rPr>
            <w:rStyle w:val="a4"/>
            <w:rFonts w:ascii="Times New Roman" w:hAnsi="Times New Roman" w:cs="Times New Roman"/>
            <w:color w:val="auto"/>
            <w:sz w:val="28"/>
            <w:szCs w:val="28"/>
            <w:u w:val="none"/>
            <w:lang w:val="kk-KZ"/>
          </w:rPr>
          <w:t>Lu, XW</w:t>
        </w:r>
      </w:hyperlink>
      <w:r w:rsidR="005E09B3" w:rsidRPr="009F68E3">
        <w:rPr>
          <w:rFonts w:ascii="Times New Roman" w:eastAsia="Times New Roman" w:hAnsi="Times New Roman" w:cs="Times New Roman"/>
          <w:sz w:val="28"/>
          <w:szCs w:val="28"/>
          <w:lang w:val="kk-KZ" w:eastAsia="ru-RU"/>
        </w:rPr>
        <w:t xml:space="preserve"> (Lu, Xiwu)</w:t>
      </w:r>
      <w:r w:rsidR="005E09B3" w:rsidRPr="009F68E3">
        <w:rPr>
          <w:rFonts w:ascii="Times New Roman" w:eastAsia="Times New Roman" w:hAnsi="Times New Roman" w:cs="Times New Roman"/>
          <w:b/>
          <w:bCs/>
          <w:sz w:val="28"/>
          <w:szCs w:val="28"/>
          <w:vertAlign w:val="superscript"/>
          <w:lang w:val="kk-KZ" w:eastAsia="ru-RU"/>
        </w:rPr>
        <w:t xml:space="preserve">[ </w:t>
      </w:r>
      <w:hyperlink r:id="rId296" w:history="1">
        <w:r w:rsidR="005E09B3" w:rsidRPr="009F68E3">
          <w:rPr>
            <w:rStyle w:val="a4"/>
            <w:rFonts w:ascii="Times New Roman" w:hAnsi="Times New Roman" w:cs="Times New Roman"/>
            <w:b/>
            <w:bCs/>
            <w:color w:val="auto"/>
            <w:sz w:val="28"/>
            <w:szCs w:val="28"/>
            <w:u w:val="none"/>
            <w:vertAlign w:val="superscript"/>
            <w:lang w:val="kk-KZ"/>
          </w:rPr>
          <w:t>1</w:t>
        </w:r>
      </w:hyperlink>
      <w:r w:rsidR="005E09B3" w:rsidRPr="009F68E3">
        <w:rPr>
          <w:rFonts w:ascii="Times New Roman" w:eastAsia="Times New Roman" w:hAnsi="Times New Roman" w:cs="Times New Roman"/>
          <w:b/>
          <w:bCs/>
          <w:sz w:val="28"/>
          <w:szCs w:val="28"/>
          <w:vertAlign w:val="superscript"/>
          <w:lang w:val="kk-KZ" w:eastAsia="ru-RU"/>
        </w:rPr>
        <w:t xml:space="preserve"> ]</w:t>
      </w:r>
      <w:r w:rsidR="005E09B3" w:rsidRPr="009F68E3">
        <w:rPr>
          <w:rFonts w:ascii="Times New Roman" w:eastAsia="Times New Roman" w:hAnsi="Times New Roman" w:cs="Times New Roman"/>
          <w:sz w:val="28"/>
          <w:szCs w:val="28"/>
          <w:lang w:val="en-US" w:eastAsia="ru-RU"/>
        </w:rPr>
        <w:t>Identifying key parameters in a novel multistep bio-ecological wastewater treatment process for rural areas</w:t>
      </w:r>
      <w:r w:rsidR="005E09B3" w:rsidRPr="009F68E3">
        <w:rPr>
          <w:rFonts w:ascii="Times New Roman" w:eastAsia="Times New Roman" w:hAnsi="Times New Roman" w:cs="Times New Roman"/>
          <w:sz w:val="28"/>
          <w:szCs w:val="28"/>
          <w:lang w:val="kk-KZ" w:eastAsia="ru-RU"/>
        </w:rPr>
        <w:t>. ECOLOGICAL ENGINEERING. Том: 61. Стр.: 166-173</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297" w:tooltip="Найти еще записи для этого автора" w:history="1">
        <w:r w:rsidR="005E09B3" w:rsidRPr="009F68E3">
          <w:rPr>
            <w:rStyle w:val="a4"/>
            <w:rFonts w:ascii="Times New Roman" w:hAnsi="Times New Roman" w:cs="Times New Roman"/>
            <w:color w:val="auto"/>
            <w:sz w:val="28"/>
            <w:szCs w:val="28"/>
            <w:u w:val="none"/>
            <w:lang w:val="en-US"/>
          </w:rPr>
          <w:t>Genius, M</w:t>
        </w:r>
      </w:hyperlink>
      <w:r w:rsidR="005E09B3" w:rsidRPr="009F68E3">
        <w:rPr>
          <w:rFonts w:ascii="Times New Roman" w:eastAsia="Times New Roman" w:hAnsi="Times New Roman" w:cs="Times New Roman"/>
          <w:sz w:val="28"/>
          <w:szCs w:val="28"/>
          <w:lang w:val="en-US" w:eastAsia="ru-RU"/>
        </w:rPr>
        <w:t xml:space="preserve"> (Genius, Margarita)</w:t>
      </w:r>
      <w:r w:rsidR="005E09B3" w:rsidRPr="009F68E3">
        <w:rPr>
          <w:rFonts w:ascii="Times New Roman" w:eastAsia="Times New Roman" w:hAnsi="Times New Roman" w:cs="Times New Roman"/>
          <w:b/>
          <w:bCs/>
          <w:sz w:val="28"/>
          <w:szCs w:val="28"/>
          <w:vertAlign w:val="superscript"/>
          <w:lang w:val="en-US" w:eastAsia="ru-RU"/>
        </w:rPr>
        <w:t xml:space="preserve">[ </w:t>
      </w:r>
      <w:hyperlink r:id="rId298" w:history="1">
        <w:r w:rsidR="005E09B3" w:rsidRPr="009F68E3">
          <w:rPr>
            <w:rStyle w:val="a4"/>
            <w:rFonts w:ascii="Times New Roman" w:hAnsi="Times New Roman" w:cs="Times New Roman"/>
            <w:b/>
            <w:bCs/>
            <w:color w:val="auto"/>
            <w:sz w:val="28"/>
            <w:szCs w:val="28"/>
            <w:u w:val="none"/>
            <w:vertAlign w:val="superscript"/>
            <w:lang w:val="en-US"/>
          </w:rPr>
          <w:t>1</w:t>
        </w:r>
      </w:hyperlink>
      <w:r w:rsidR="005E09B3" w:rsidRPr="009F68E3">
        <w:rPr>
          <w:rFonts w:ascii="Times New Roman" w:eastAsia="Times New Roman" w:hAnsi="Times New Roman" w:cs="Times New Roman"/>
          <w:b/>
          <w:bCs/>
          <w:sz w:val="28"/>
          <w:szCs w:val="28"/>
          <w:vertAlign w:val="superscript"/>
          <w:lang w:val="en-US" w:eastAsia="ru-RU"/>
        </w:rPr>
        <w:t xml:space="preserve"> ] </w:t>
      </w:r>
      <w:r w:rsidR="005E09B3" w:rsidRPr="009F68E3">
        <w:rPr>
          <w:rFonts w:ascii="Times New Roman" w:eastAsia="Times New Roman" w:hAnsi="Times New Roman" w:cs="Times New Roman"/>
          <w:sz w:val="28"/>
          <w:szCs w:val="28"/>
          <w:lang w:val="en-US" w:eastAsia="ru-RU"/>
        </w:rPr>
        <w:t xml:space="preserve">; </w:t>
      </w:r>
      <w:hyperlink r:id="rId299" w:tooltip="Найти еще записи для этого автора" w:history="1">
        <w:r w:rsidR="005E09B3" w:rsidRPr="009F68E3">
          <w:rPr>
            <w:rStyle w:val="a4"/>
            <w:rFonts w:ascii="Times New Roman" w:hAnsi="Times New Roman" w:cs="Times New Roman"/>
            <w:color w:val="auto"/>
            <w:sz w:val="28"/>
            <w:szCs w:val="28"/>
            <w:u w:val="none"/>
            <w:lang w:val="en-US"/>
          </w:rPr>
          <w:t>Menegaki, AN</w:t>
        </w:r>
      </w:hyperlink>
      <w:r w:rsidR="005E09B3" w:rsidRPr="009F68E3">
        <w:rPr>
          <w:rFonts w:ascii="Times New Roman" w:eastAsia="Times New Roman" w:hAnsi="Times New Roman" w:cs="Times New Roman"/>
          <w:sz w:val="28"/>
          <w:szCs w:val="28"/>
          <w:lang w:val="en-US" w:eastAsia="ru-RU"/>
        </w:rPr>
        <w:t xml:space="preserve"> (Menegaki, Angeliki N.)</w:t>
      </w:r>
      <w:r w:rsidR="005E09B3" w:rsidRPr="009F68E3">
        <w:rPr>
          <w:rFonts w:ascii="Times New Roman" w:eastAsia="Times New Roman" w:hAnsi="Times New Roman" w:cs="Times New Roman"/>
          <w:b/>
          <w:bCs/>
          <w:sz w:val="28"/>
          <w:szCs w:val="28"/>
          <w:vertAlign w:val="superscript"/>
          <w:lang w:val="en-US" w:eastAsia="ru-RU"/>
        </w:rPr>
        <w:t xml:space="preserve">[ </w:t>
      </w:r>
      <w:hyperlink r:id="rId300" w:history="1">
        <w:r w:rsidR="005E09B3" w:rsidRPr="009F68E3">
          <w:rPr>
            <w:rStyle w:val="a4"/>
            <w:rFonts w:ascii="Times New Roman" w:hAnsi="Times New Roman" w:cs="Times New Roman"/>
            <w:b/>
            <w:bCs/>
            <w:color w:val="auto"/>
            <w:sz w:val="28"/>
            <w:szCs w:val="28"/>
            <w:u w:val="none"/>
            <w:vertAlign w:val="superscript"/>
            <w:lang w:val="en-US"/>
          </w:rPr>
          <w:t>2</w:t>
        </w:r>
      </w:hyperlink>
      <w:r w:rsidR="005E09B3" w:rsidRPr="009F68E3">
        <w:rPr>
          <w:rFonts w:ascii="Times New Roman" w:eastAsia="Times New Roman" w:hAnsi="Times New Roman" w:cs="Times New Roman"/>
          <w:b/>
          <w:bCs/>
          <w:sz w:val="28"/>
          <w:szCs w:val="28"/>
          <w:vertAlign w:val="superscript"/>
          <w:lang w:val="en-US" w:eastAsia="ru-RU"/>
        </w:rPr>
        <w:t xml:space="preserve"> ] </w:t>
      </w:r>
      <w:r w:rsidR="005E09B3" w:rsidRPr="009F68E3">
        <w:rPr>
          <w:rFonts w:ascii="Times New Roman" w:eastAsia="Times New Roman" w:hAnsi="Times New Roman" w:cs="Times New Roman"/>
          <w:sz w:val="28"/>
          <w:szCs w:val="28"/>
          <w:lang w:val="en-US" w:eastAsia="ru-RU"/>
        </w:rPr>
        <w:t xml:space="preserve">; </w:t>
      </w:r>
      <w:hyperlink r:id="rId301" w:tooltip="Найти еще записи для этого автора" w:history="1">
        <w:r w:rsidR="005E09B3" w:rsidRPr="009F68E3">
          <w:rPr>
            <w:rStyle w:val="a4"/>
            <w:rFonts w:ascii="Times New Roman" w:hAnsi="Times New Roman" w:cs="Times New Roman"/>
            <w:color w:val="auto"/>
            <w:sz w:val="28"/>
            <w:szCs w:val="28"/>
            <w:u w:val="none"/>
            <w:lang w:val="en-US"/>
          </w:rPr>
          <w:t>Tsagarakis, KP</w:t>
        </w:r>
      </w:hyperlink>
      <w:r w:rsidR="005E09B3" w:rsidRPr="009F68E3">
        <w:rPr>
          <w:rFonts w:ascii="Times New Roman" w:eastAsia="Times New Roman" w:hAnsi="Times New Roman" w:cs="Times New Roman"/>
          <w:sz w:val="28"/>
          <w:szCs w:val="28"/>
          <w:lang w:val="en-US" w:eastAsia="ru-RU"/>
        </w:rPr>
        <w:t xml:space="preserve"> (Tsagarakis, Konstantinos P.)</w:t>
      </w:r>
      <w:r w:rsidR="005E09B3" w:rsidRPr="009F68E3">
        <w:rPr>
          <w:rFonts w:ascii="Times New Roman" w:eastAsia="Times New Roman" w:hAnsi="Times New Roman" w:cs="Times New Roman"/>
          <w:b/>
          <w:bCs/>
          <w:sz w:val="28"/>
          <w:szCs w:val="28"/>
          <w:vertAlign w:val="superscript"/>
          <w:lang w:val="en-US" w:eastAsia="ru-RU"/>
        </w:rPr>
        <w:t xml:space="preserve">[ </w:t>
      </w:r>
      <w:hyperlink r:id="rId302" w:history="1">
        <w:r w:rsidR="005E09B3" w:rsidRPr="009F68E3">
          <w:rPr>
            <w:rStyle w:val="a4"/>
            <w:rFonts w:ascii="Times New Roman" w:hAnsi="Times New Roman" w:cs="Times New Roman"/>
            <w:b/>
            <w:bCs/>
            <w:color w:val="auto"/>
            <w:sz w:val="28"/>
            <w:szCs w:val="28"/>
            <w:u w:val="none"/>
            <w:vertAlign w:val="superscript"/>
            <w:lang w:val="en-US"/>
          </w:rPr>
          <w:t>3</w:t>
        </w:r>
      </w:hyperlink>
      <w:r w:rsidR="005E09B3" w:rsidRPr="009F68E3">
        <w:rPr>
          <w:rFonts w:ascii="Times New Roman" w:eastAsia="Times New Roman" w:hAnsi="Times New Roman" w:cs="Times New Roman"/>
          <w:b/>
          <w:bCs/>
          <w:sz w:val="28"/>
          <w:szCs w:val="28"/>
          <w:vertAlign w:val="superscript"/>
          <w:lang w:val="en-US" w:eastAsia="ru-RU"/>
        </w:rPr>
        <w:t xml:space="preserve"> ] </w:t>
      </w:r>
      <w:r w:rsidR="005E09B3" w:rsidRPr="009F68E3">
        <w:rPr>
          <w:rFonts w:ascii="Times New Roman" w:eastAsia="Times New Roman" w:hAnsi="Times New Roman" w:cs="Times New Roman"/>
          <w:sz w:val="28"/>
          <w:szCs w:val="28"/>
          <w:lang w:val="en-US" w:eastAsia="ru-RU"/>
        </w:rPr>
        <w:t>Assessing preferences for wastewater treatment in a rural area using choice experiments</w:t>
      </w:r>
      <w:r w:rsidR="005E09B3" w:rsidRPr="009F68E3">
        <w:rPr>
          <w:rFonts w:ascii="Times New Roman" w:eastAsia="Times New Roman" w:hAnsi="Times New Roman" w:cs="Times New Roman"/>
          <w:sz w:val="28"/>
          <w:szCs w:val="28"/>
          <w:lang w:val="kk-KZ" w:eastAsia="ru-RU"/>
        </w:rPr>
        <w:t xml:space="preserve">. WATER RESOURCES RESEARCH . Том: 48. Номер статьи: W04501. DOI: 10.1029/2011WR010727 </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303" w:tooltip="Найти еще записи для этого автора" w:history="1">
        <w:r w:rsidR="005E09B3" w:rsidRPr="009F68E3">
          <w:rPr>
            <w:rStyle w:val="a4"/>
            <w:rFonts w:ascii="Times New Roman" w:hAnsi="Times New Roman" w:cs="Times New Roman"/>
            <w:color w:val="auto"/>
            <w:sz w:val="28"/>
            <w:szCs w:val="28"/>
            <w:u w:val="none"/>
            <w:lang w:val="en-US"/>
          </w:rPr>
          <w:t>Barjenbruch, M</w:t>
        </w:r>
      </w:hyperlink>
      <w:r w:rsidR="005E09B3" w:rsidRPr="009F68E3">
        <w:rPr>
          <w:rFonts w:ascii="Times New Roman" w:eastAsia="Times New Roman" w:hAnsi="Times New Roman" w:cs="Times New Roman"/>
          <w:sz w:val="28"/>
          <w:szCs w:val="28"/>
          <w:lang w:val="en-US" w:eastAsia="ru-RU"/>
        </w:rPr>
        <w:t xml:space="preserve"> (Barjenbruch, Matthias)Wastewater disposal in rural areas</w:t>
      </w:r>
      <w:r w:rsidR="005E09B3" w:rsidRPr="009F68E3">
        <w:rPr>
          <w:rFonts w:ascii="Times New Roman" w:eastAsia="Times New Roman" w:hAnsi="Times New Roman" w:cs="Times New Roman"/>
          <w:sz w:val="28"/>
          <w:szCs w:val="28"/>
          <w:lang w:val="kk-KZ" w:eastAsia="ru-RU"/>
        </w:rPr>
        <w:t xml:space="preserve">. DESALINATION AND WATER TREATMENT . Том: 39. Выпуск: 1-3. Стр.: 291-295 </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304" w:tooltip="Найти еще записи для этого автора" w:history="1">
        <w:r w:rsidR="005E09B3" w:rsidRPr="009F68E3">
          <w:rPr>
            <w:rStyle w:val="a4"/>
            <w:rFonts w:ascii="Times New Roman" w:hAnsi="Times New Roman" w:cs="Times New Roman"/>
            <w:color w:val="auto"/>
            <w:sz w:val="28"/>
            <w:szCs w:val="28"/>
            <w:u w:val="none"/>
            <w:lang w:val="en-US"/>
          </w:rPr>
          <w:t>Obarska-Pempkowiak, H</w:t>
        </w:r>
      </w:hyperlink>
      <w:r w:rsidR="005E09B3" w:rsidRPr="009F68E3">
        <w:rPr>
          <w:rFonts w:ascii="Times New Roman" w:eastAsia="Times New Roman" w:hAnsi="Times New Roman" w:cs="Times New Roman"/>
          <w:sz w:val="28"/>
          <w:szCs w:val="28"/>
          <w:lang w:val="en-US" w:eastAsia="ru-RU"/>
        </w:rPr>
        <w:t xml:space="preserve"> (Obarska-Pempkowiak, Hanna)</w:t>
      </w:r>
      <w:r w:rsidR="005E09B3" w:rsidRPr="009F68E3">
        <w:rPr>
          <w:rFonts w:ascii="Times New Roman" w:eastAsia="Times New Roman" w:hAnsi="Times New Roman" w:cs="Times New Roman"/>
          <w:b/>
          <w:bCs/>
          <w:sz w:val="28"/>
          <w:szCs w:val="28"/>
          <w:vertAlign w:val="superscript"/>
          <w:lang w:val="en-US" w:eastAsia="ru-RU"/>
        </w:rPr>
        <w:t xml:space="preserve">[ </w:t>
      </w:r>
      <w:hyperlink r:id="rId305" w:history="1">
        <w:r w:rsidR="005E09B3" w:rsidRPr="009F68E3">
          <w:rPr>
            <w:rStyle w:val="a4"/>
            <w:rFonts w:ascii="Times New Roman" w:hAnsi="Times New Roman" w:cs="Times New Roman"/>
            <w:b/>
            <w:bCs/>
            <w:color w:val="auto"/>
            <w:sz w:val="28"/>
            <w:szCs w:val="28"/>
            <w:u w:val="none"/>
            <w:vertAlign w:val="superscript"/>
            <w:lang w:val="en-US"/>
          </w:rPr>
          <w:t>1</w:t>
        </w:r>
      </w:hyperlink>
      <w:r w:rsidR="005E09B3" w:rsidRPr="009F68E3">
        <w:rPr>
          <w:rFonts w:ascii="Times New Roman" w:eastAsia="Times New Roman" w:hAnsi="Times New Roman" w:cs="Times New Roman"/>
          <w:b/>
          <w:bCs/>
          <w:sz w:val="28"/>
          <w:szCs w:val="28"/>
          <w:vertAlign w:val="superscript"/>
          <w:lang w:val="en-US" w:eastAsia="ru-RU"/>
        </w:rPr>
        <w:t xml:space="preserve"> ] </w:t>
      </w:r>
      <w:r w:rsidR="005E09B3" w:rsidRPr="009F68E3">
        <w:rPr>
          <w:rFonts w:ascii="Times New Roman" w:eastAsia="Times New Roman" w:hAnsi="Times New Roman" w:cs="Times New Roman"/>
          <w:sz w:val="28"/>
          <w:szCs w:val="28"/>
          <w:lang w:val="en-US" w:eastAsia="ru-RU"/>
        </w:rPr>
        <w:t xml:space="preserve">; </w:t>
      </w:r>
      <w:hyperlink r:id="rId306" w:tooltip="Найти еще записи для этого автора" w:history="1">
        <w:r w:rsidR="005E09B3" w:rsidRPr="009F68E3">
          <w:rPr>
            <w:rStyle w:val="a4"/>
            <w:rFonts w:ascii="Times New Roman" w:hAnsi="Times New Roman" w:cs="Times New Roman"/>
            <w:color w:val="auto"/>
            <w:sz w:val="28"/>
            <w:szCs w:val="28"/>
            <w:u w:val="none"/>
            <w:lang w:val="en-US"/>
          </w:rPr>
          <w:t>Gajewska, M</w:t>
        </w:r>
      </w:hyperlink>
      <w:r w:rsidR="005E09B3" w:rsidRPr="009F68E3">
        <w:rPr>
          <w:rFonts w:ascii="Times New Roman" w:eastAsia="Times New Roman" w:hAnsi="Times New Roman" w:cs="Times New Roman"/>
          <w:sz w:val="28"/>
          <w:szCs w:val="28"/>
          <w:lang w:val="en-US" w:eastAsia="ru-RU"/>
        </w:rPr>
        <w:t xml:space="preserve"> (Gajewska, Magdalena)</w:t>
      </w:r>
      <w:r w:rsidR="005E09B3" w:rsidRPr="009F68E3">
        <w:rPr>
          <w:rFonts w:ascii="Times New Roman" w:eastAsia="Times New Roman" w:hAnsi="Times New Roman" w:cs="Times New Roman"/>
          <w:b/>
          <w:bCs/>
          <w:sz w:val="28"/>
          <w:szCs w:val="28"/>
          <w:vertAlign w:val="superscript"/>
          <w:lang w:val="en-US" w:eastAsia="ru-RU"/>
        </w:rPr>
        <w:t xml:space="preserve">[ </w:t>
      </w:r>
      <w:hyperlink r:id="rId307" w:history="1">
        <w:r w:rsidR="005E09B3" w:rsidRPr="009F68E3">
          <w:rPr>
            <w:rStyle w:val="a4"/>
            <w:rFonts w:ascii="Times New Roman" w:hAnsi="Times New Roman" w:cs="Times New Roman"/>
            <w:b/>
            <w:bCs/>
            <w:color w:val="auto"/>
            <w:sz w:val="28"/>
            <w:szCs w:val="28"/>
            <w:u w:val="none"/>
            <w:vertAlign w:val="superscript"/>
            <w:lang w:val="en-US"/>
          </w:rPr>
          <w:t>1</w:t>
        </w:r>
      </w:hyperlink>
      <w:r w:rsidR="005E09B3" w:rsidRPr="009F68E3">
        <w:rPr>
          <w:rFonts w:ascii="Times New Roman" w:eastAsia="Times New Roman" w:hAnsi="Times New Roman" w:cs="Times New Roman"/>
          <w:b/>
          <w:bCs/>
          <w:sz w:val="28"/>
          <w:szCs w:val="28"/>
          <w:vertAlign w:val="superscript"/>
          <w:lang w:val="en-US" w:eastAsia="ru-RU"/>
        </w:rPr>
        <w:t xml:space="preserve"> ] </w:t>
      </w:r>
      <w:r w:rsidR="005E09B3" w:rsidRPr="009F68E3">
        <w:rPr>
          <w:rFonts w:ascii="Times New Roman" w:eastAsia="Times New Roman" w:hAnsi="Times New Roman" w:cs="Times New Roman"/>
          <w:sz w:val="28"/>
          <w:szCs w:val="28"/>
          <w:lang w:val="en-US" w:eastAsia="ru-RU"/>
        </w:rPr>
        <w:t xml:space="preserve">; </w:t>
      </w:r>
      <w:hyperlink r:id="rId308" w:tooltip="Найти еще записи для этого автора" w:history="1">
        <w:r w:rsidR="005E09B3" w:rsidRPr="009F68E3">
          <w:rPr>
            <w:rStyle w:val="a4"/>
            <w:rFonts w:ascii="Times New Roman" w:hAnsi="Times New Roman" w:cs="Times New Roman"/>
            <w:color w:val="auto"/>
            <w:sz w:val="28"/>
            <w:szCs w:val="28"/>
            <w:u w:val="none"/>
            <w:lang w:val="en-US"/>
          </w:rPr>
          <w:t>Wojciechowska, E</w:t>
        </w:r>
      </w:hyperlink>
      <w:r w:rsidR="005E09B3" w:rsidRPr="009F68E3">
        <w:rPr>
          <w:rFonts w:ascii="Times New Roman" w:eastAsia="Times New Roman" w:hAnsi="Times New Roman" w:cs="Times New Roman"/>
          <w:sz w:val="28"/>
          <w:szCs w:val="28"/>
          <w:lang w:val="en-US" w:eastAsia="ru-RU"/>
        </w:rPr>
        <w:t xml:space="preserve"> (Wojciechowska, Ewa)</w:t>
      </w:r>
      <w:r w:rsidR="005E09B3" w:rsidRPr="009F68E3">
        <w:rPr>
          <w:rFonts w:ascii="Times New Roman" w:eastAsia="Times New Roman" w:hAnsi="Times New Roman" w:cs="Times New Roman"/>
          <w:b/>
          <w:bCs/>
          <w:sz w:val="28"/>
          <w:szCs w:val="28"/>
          <w:vertAlign w:val="superscript"/>
          <w:lang w:val="en-US" w:eastAsia="ru-RU"/>
        </w:rPr>
        <w:t xml:space="preserve">[ </w:t>
      </w:r>
      <w:hyperlink r:id="rId309" w:history="1">
        <w:r w:rsidR="005E09B3" w:rsidRPr="009F68E3">
          <w:rPr>
            <w:rStyle w:val="a4"/>
            <w:rFonts w:ascii="Times New Roman" w:hAnsi="Times New Roman" w:cs="Times New Roman"/>
            <w:b/>
            <w:bCs/>
            <w:color w:val="auto"/>
            <w:sz w:val="28"/>
            <w:szCs w:val="28"/>
            <w:u w:val="none"/>
            <w:vertAlign w:val="superscript"/>
            <w:lang w:val="en-US"/>
          </w:rPr>
          <w:t>1</w:t>
        </w:r>
      </w:hyperlink>
      <w:r w:rsidR="005E09B3" w:rsidRPr="009F68E3">
        <w:rPr>
          <w:rFonts w:ascii="Times New Roman" w:eastAsia="Times New Roman" w:hAnsi="Times New Roman" w:cs="Times New Roman"/>
          <w:b/>
          <w:bCs/>
          <w:sz w:val="28"/>
          <w:szCs w:val="28"/>
          <w:vertAlign w:val="superscript"/>
          <w:lang w:val="en-US" w:eastAsia="ru-RU"/>
        </w:rPr>
        <w:t xml:space="preserve"> ] </w:t>
      </w:r>
      <w:r w:rsidR="005E09B3" w:rsidRPr="009F68E3">
        <w:rPr>
          <w:rFonts w:ascii="Times New Roman" w:eastAsia="Times New Roman" w:hAnsi="Times New Roman" w:cs="Times New Roman"/>
          <w:sz w:val="28"/>
          <w:szCs w:val="28"/>
          <w:lang w:val="en-US" w:eastAsia="ru-RU"/>
        </w:rPr>
        <w:lastRenderedPageBreak/>
        <w:t>Innovative Method for Utilization of Wastewater for Security and Safety in Rural Areas</w:t>
      </w:r>
      <w:r w:rsidR="005E09B3" w:rsidRPr="009F68E3">
        <w:rPr>
          <w:rFonts w:ascii="Times New Roman" w:eastAsia="Times New Roman" w:hAnsi="Times New Roman" w:cs="Times New Roman"/>
          <w:sz w:val="28"/>
          <w:szCs w:val="28"/>
          <w:lang w:val="kk-KZ" w:eastAsia="ru-RU"/>
        </w:rPr>
        <w:t xml:space="preserve">. </w:t>
      </w:r>
      <w:r w:rsidR="005E09B3" w:rsidRPr="009F68E3">
        <w:rPr>
          <w:rFonts w:ascii="Times New Roman" w:eastAsia="Times New Roman" w:hAnsi="Times New Roman" w:cs="Times New Roman"/>
          <w:sz w:val="28"/>
          <w:szCs w:val="28"/>
          <w:lang w:val="en-US" w:eastAsia="ru-RU"/>
        </w:rPr>
        <w:t>ENVIRONMENTAL AND FOOD SAFETY AND SECURITY FOR SOUTH-EAST EUROPE AND UKRAINE</w:t>
      </w:r>
      <w:r w:rsidR="005E09B3" w:rsidRPr="009F68E3">
        <w:rPr>
          <w:rFonts w:ascii="Times New Roman" w:eastAsia="Times New Roman" w:hAnsi="Times New Roman" w:cs="Times New Roman"/>
          <w:sz w:val="28"/>
          <w:szCs w:val="28"/>
          <w:lang w:val="kk-KZ" w:eastAsia="ru-RU"/>
        </w:rPr>
        <w:t>.</w:t>
      </w:r>
      <w:r w:rsidR="005E09B3" w:rsidRPr="009F68E3">
        <w:rPr>
          <w:rFonts w:ascii="Times New Roman" w:eastAsia="Times New Roman" w:hAnsi="Times New Roman" w:cs="Times New Roman"/>
          <w:sz w:val="28"/>
          <w:szCs w:val="28"/>
          <w:lang w:eastAsia="ru-RU"/>
        </w:rPr>
        <w:t>Сериякниг</w:t>
      </w:r>
      <w:r w:rsidR="005E09B3" w:rsidRPr="009F68E3">
        <w:rPr>
          <w:rFonts w:ascii="Times New Roman" w:eastAsia="Times New Roman" w:hAnsi="Times New Roman" w:cs="Times New Roman"/>
          <w:sz w:val="28"/>
          <w:szCs w:val="28"/>
          <w:lang w:val="en-US" w:eastAsia="ru-RU"/>
        </w:rPr>
        <w:t>: NATO Science for Peace and Security Series C-Environmental Security</w:t>
      </w:r>
      <w:r w:rsidR="005E09B3" w:rsidRPr="009F68E3">
        <w:rPr>
          <w:rFonts w:ascii="Times New Roman" w:eastAsia="Times New Roman" w:hAnsi="Times New Roman" w:cs="Times New Roman"/>
          <w:sz w:val="28"/>
          <w:szCs w:val="28"/>
          <w:lang w:val="kk-KZ" w:eastAsia="ru-RU"/>
        </w:rPr>
        <w:t xml:space="preserve">. </w:t>
      </w:r>
      <w:r w:rsidR="005E09B3" w:rsidRPr="009F68E3">
        <w:rPr>
          <w:rFonts w:ascii="Times New Roman" w:eastAsia="Times New Roman" w:hAnsi="Times New Roman" w:cs="Times New Roman"/>
          <w:sz w:val="28"/>
          <w:szCs w:val="28"/>
          <w:lang w:eastAsia="ru-RU"/>
        </w:rPr>
        <w:t>DOI: 10.1007/978-94-007-2953-7_9 Опубликовано: 2012</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310" w:tooltip="Найти еще записи для этого автора" w:history="1">
        <w:r w:rsidR="005E09B3" w:rsidRPr="009F68E3">
          <w:rPr>
            <w:rStyle w:val="a4"/>
            <w:rFonts w:ascii="Times New Roman" w:hAnsi="Times New Roman" w:cs="Times New Roman"/>
            <w:color w:val="auto"/>
            <w:sz w:val="28"/>
            <w:szCs w:val="28"/>
            <w:u w:val="none"/>
            <w:lang w:val="en-US"/>
          </w:rPr>
          <w:t>Wu, SB</w:t>
        </w:r>
      </w:hyperlink>
      <w:r w:rsidR="005E09B3" w:rsidRPr="009F68E3">
        <w:rPr>
          <w:rFonts w:ascii="Times New Roman" w:eastAsia="Times New Roman" w:hAnsi="Times New Roman" w:cs="Times New Roman"/>
          <w:sz w:val="28"/>
          <w:szCs w:val="28"/>
          <w:lang w:val="en-US" w:eastAsia="ru-RU"/>
        </w:rPr>
        <w:t xml:space="preserve"> (Wu, Shubiao)</w:t>
      </w:r>
      <w:r w:rsidR="005E09B3" w:rsidRPr="009F68E3">
        <w:rPr>
          <w:rFonts w:ascii="Times New Roman" w:eastAsia="Times New Roman" w:hAnsi="Times New Roman" w:cs="Times New Roman"/>
          <w:b/>
          <w:bCs/>
          <w:sz w:val="28"/>
          <w:szCs w:val="28"/>
          <w:vertAlign w:val="superscript"/>
          <w:lang w:val="en-US" w:eastAsia="ru-RU"/>
        </w:rPr>
        <w:t xml:space="preserve">[ </w:t>
      </w:r>
      <w:hyperlink r:id="rId311" w:history="1">
        <w:r w:rsidR="005E09B3" w:rsidRPr="009F68E3">
          <w:rPr>
            <w:rStyle w:val="a4"/>
            <w:rFonts w:ascii="Times New Roman" w:hAnsi="Times New Roman" w:cs="Times New Roman"/>
            <w:b/>
            <w:bCs/>
            <w:color w:val="auto"/>
            <w:sz w:val="28"/>
            <w:szCs w:val="28"/>
            <w:u w:val="none"/>
            <w:vertAlign w:val="superscript"/>
            <w:lang w:val="en-US"/>
          </w:rPr>
          <w:t>3</w:t>
        </w:r>
      </w:hyperlink>
      <w:r w:rsidR="005E09B3" w:rsidRPr="009F68E3">
        <w:rPr>
          <w:rFonts w:ascii="Times New Roman" w:eastAsia="Times New Roman" w:hAnsi="Times New Roman" w:cs="Times New Roman"/>
          <w:b/>
          <w:bCs/>
          <w:sz w:val="28"/>
          <w:szCs w:val="28"/>
          <w:vertAlign w:val="superscript"/>
          <w:lang w:val="en-US" w:eastAsia="ru-RU"/>
        </w:rPr>
        <w:t xml:space="preserve"> ] </w:t>
      </w:r>
      <w:r w:rsidR="005E09B3" w:rsidRPr="009F68E3">
        <w:rPr>
          <w:rFonts w:ascii="Times New Roman" w:eastAsia="Times New Roman" w:hAnsi="Times New Roman" w:cs="Times New Roman"/>
          <w:sz w:val="28"/>
          <w:szCs w:val="28"/>
          <w:lang w:val="en-US" w:eastAsia="ru-RU"/>
        </w:rPr>
        <w:t xml:space="preserve">; </w:t>
      </w:r>
      <w:hyperlink r:id="rId312" w:tooltip="Найти еще записи для этого автора" w:history="1">
        <w:r w:rsidR="005E09B3" w:rsidRPr="009F68E3">
          <w:rPr>
            <w:rStyle w:val="a4"/>
            <w:rFonts w:ascii="Times New Roman" w:hAnsi="Times New Roman" w:cs="Times New Roman"/>
            <w:color w:val="auto"/>
            <w:sz w:val="28"/>
            <w:szCs w:val="28"/>
            <w:u w:val="none"/>
            <w:lang w:val="en-US"/>
          </w:rPr>
          <w:t>Austin, D</w:t>
        </w:r>
      </w:hyperlink>
      <w:r w:rsidR="005E09B3" w:rsidRPr="009F68E3">
        <w:rPr>
          <w:rFonts w:ascii="Times New Roman" w:eastAsia="Times New Roman" w:hAnsi="Times New Roman" w:cs="Times New Roman"/>
          <w:sz w:val="28"/>
          <w:szCs w:val="28"/>
          <w:lang w:val="en-US" w:eastAsia="ru-RU"/>
        </w:rPr>
        <w:t xml:space="preserve"> (Austin, David)</w:t>
      </w:r>
      <w:r w:rsidR="005E09B3" w:rsidRPr="009F68E3">
        <w:rPr>
          <w:rFonts w:ascii="Times New Roman" w:eastAsia="Times New Roman" w:hAnsi="Times New Roman" w:cs="Times New Roman"/>
          <w:b/>
          <w:bCs/>
          <w:sz w:val="28"/>
          <w:szCs w:val="28"/>
          <w:vertAlign w:val="superscript"/>
          <w:lang w:val="en-US" w:eastAsia="ru-RU"/>
        </w:rPr>
        <w:t xml:space="preserve">[ </w:t>
      </w:r>
      <w:hyperlink r:id="rId313" w:history="1">
        <w:r w:rsidR="005E09B3" w:rsidRPr="009F68E3">
          <w:rPr>
            <w:rStyle w:val="a4"/>
            <w:rFonts w:ascii="Times New Roman" w:hAnsi="Times New Roman" w:cs="Times New Roman"/>
            <w:b/>
            <w:bCs/>
            <w:color w:val="auto"/>
            <w:sz w:val="28"/>
            <w:szCs w:val="28"/>
            <w:u w:val="none"/>
            <w:vertAlign w:val="superscript"/>
            <w:lang w:val="en-US"/>
          </w:rPr>
          <w:t>2</w:t>
        </w:r>
      </w:hyperlink>
      <w:r w:rsidR="005E09B3" w:rsidRPr="009F68E3">
        <w:rPr>
          <w:rFonts w:ascii="Times New Roman" w:eastAsia="Times New Roman" w:hAnsi="Times New Roman" w:cs="Times New Roman"/>
          <w:b/>
          <w:bCs/>
          <w:sz w:val="28"/>
          <w:szCs w:val="28"/>
          <w:vertAlign w:val="superscript"/>
          <w:lang w:val="en-US" w:eastAsia="ru-RU"/>
        </w:rPr>
        <w:t xml:space="preserve"> ] </w:t>
      </w:r>
      <w:r w:rsidR="005E09B3" w:rsidRPr="009F68E3">
        <w:rPr>
          <w:rFonts w:ascii="Times New Roman" w:eastAsia="Times New Roman" w:hAnsi="Times New Roman" w:cs="Times New Roman"/>
          <w:sz w:val="28"/>
          <w:szCs w:val="28"/>
          <w:lang w:val="en-US" w:eastAsia="ru-RU"/>
        </w:rPr>
        <w:t xml:space="preserve">; </w:t>
      </w:r>
      <w:hyperlink r:id="rId314" w:tooltip="Найти еще записи для этого автора" w:history="1">
        <w:r w:rsidR="005E09B3" w:rsidRPr="009F68E3">
          <w:rPr>
            <w:rStyle w:val="a4"/>
            <w:rFonts w:ascii="Times New Roman" w:hAnsi="Times New Roman" w:cs="Times New Roman"/>
            <w:color w:val="auto"/>
            <w:sz w:val="28"/>
            <w:szCs w:val="28"/>
            <w:u w:val="none"/>
            <w:lang w:val="en-US"/>
          </w:rPr>
          <w:t>Liu, L</w:t>
        </w:r>
      </w:hyperlink>
      <w:r w:rsidR="005E09B3" w:rsidRPr="009F68E3">
        <w:rPr>
          <w:rFonts w:ascii="Times New Roman" w:eastAsia="Times New Roman" w:hAnsi="Times New Roman" w:cs="Times New Roman"/>
          <w:sz w:val="28"/>
          <w:szCs w:val="28"/>
          <w:lang w:val="en-US" w:eastAsia="ru-RU"/>
        </w:rPr>
        <w:t xml:space="preserve"> (Liu, Lin)</w:t>
      </w:r>
      <w:r w:rsidR="005E09B3" w:rsidRPr="009F68E3">
        <w:rPr>
          <w:rFonts w:ascii="Times New Roman" w:eastAsia="Times New Roman" w:hAnsi="Times New Roman" w:cs="Times New Roman"/>
          <w:b/>
          <w:bCs/>
          <w:sz w:val="28"/>
          <w:szCs w:val="28"/>
          <w:vertAlign w:val="superscript"/>
          <w:lang w:val="en-US" w:eastAsia="ru-RU"/>
        </w:rPr>
        <w:t xml:space="preserve">[ </w:t>
      </w:r>
      <w:hyperlink r:id="rId315" w:history="1">
        <w:r w:rsidR="005E09B3" w:rsidRPr="009F68E3">
          <w:rPr>
            <w:rStyle w:val="a4"/>
            <w:rFonts w:ascii="Times New Roman" w:hAnsi="Times New Roman" w:cs="Times New Roman"/>
            <w:b/>
            <w:bCs/>
            <w:color w:val="auto"/>
            <w:sz w:val="28"/>
            <w:szCs w:val="28"/>
            <w:u w:val="none"/>
            <w:vertAlign w:val="superscript"/>
            <w:lang w:val="en-US"/>
          </w:rPr>
          <w:t>3</w:t>
        </w:r>
      </w:hyperlink>
      <w:r w:rsidR="005E09B3" w:rsidRPr="009F68E3">
        <w:rPr>
          <w:rFonts w:ascii="Times New Roman" w:eastAsia="Times New Roman" w:hAnsi="Times New Roman" w:cs="Times New Roman"/>
          <w:b/>
          <w:bCs/>
          <w:sz w:val="28"/>
          <w:szCs w:val="28"/>
          <w:vertAlign w:val="superscript"/>
          <w:lang w:val="en-US" w:eastAsia="ru-RU"/>
        </w:rPr>
        <w:t xml:space="preserve"> ] </w:t>
      </w:r>
      <w:r w:rsidR="005E09B3" w:rsidRPr="009F68E3">
        <w:rPr>
          <w:rFonts w:ascii="Times New Roman" w:eastAsia="Times New Roman" w:hAnsi="Times New Roman" w:cs="Times New Roman"/>
          <w:sz w:val="28"/>
          <w:szCs w:val="28"/>
          <w:lang w:val="en-US" w:eastAsia="ru-RU"/>
        </w:rPr>
        <w:t xml:space="preserve">; </w:t>
      </w:r>
      <w:hyperlink r:id="rId316" w:tooltip="Найти еще записи для этого автора" w:history="1">
        <w:r w:rsidR="005E09B3" w:rsidRPr="009F68E3">
          <w:rPr>
            <w:rStyle w:val="a4"/>
            <w:rFonts w:ascii="Times New Roman" w:hAnsi="Times New Roman" w:cs="Times New Roman"/>
            <w:color w:val="auto"/>
            <w:sz w:val="28"/>
            <w:szCs w:val="28"/>
            <w:u w:val="none"/>
            <w:lang w:val="en-US"/>
          </w:rPr>
          <w:t>Dong, RJ</w:t>
        </w:r>
      </w:hyperlink>
      <w:r w:rsidR="005E09B3" w:rsidRPr="009F68E3">
        <w:rPr>
          <w:rFonts w:ascii="Times New Roman" w:eastAsia="Times New Roman" w:hAnsi="Times New Roman" w:cs="Times New Roman"/>
          <w:sz w:val="28"/>
          <w:szCs w:val="28"/>
          <w:lang w:val="en-US" w:eastAsia="ru-RU"/>
        </w:rPr>
        <w:t xml:space="preserve"> (Dong, Renjie)</w:t>
      </w:r>
      <w:r w:rsidR="005E09B3" w:rsidRPr="009F68E3">
        <w:rPr>
          <w:rFonts w:ascii="Times New Roman" w:eastAsia="Times New Roman" w:hAnsi="Times New Roman" w:cs="Times New Roman"/>
          <w:b/>
          <w:bCs/>
          <w:sz w:val="28"/>
          <w:szCs w:val="28"/>
          <w:vertAlign w:val="superscript"/>
          <w:lang w:val="en-US" w:eastAsia="ru-RU"/>
        </w:rPr>
        <w:t xml:space="preserve">[ </w:t>
      </w:r>
      <w:hyperlink r:id="rId317" w:history="1">
        <w:r w:rsidR="005E09B3" w:rsidRPr="009F68E3">
          <w:rPr>
            <w:rStyle w:val="a4"/>
            <w:rFonts w:ascii="Times New Roman" w:hAnsi="Times New Roman" w:cs="Times New Roman"/>
            <w:b/>
            <w:bCs/>
            <w:color w:val="auto"/>
            <w:sz w:val="28"/>
            <w:szCs w:val="28"/>
            <w:u w:val="none"/>
            <w:vertAlign w:val="superscript"/>
            <w:lang w:val="en-US"/>
          </w:rPr>
          <w:t>1</w:t>
        </w:r>
      </w:hyperlink>
      <w:r w:rsidR="005E09B3" w:rsidRPr="009F68E3">
        <w:rPr>
          <w:rFonts w:ascii="Times New Roman" w:eastAsia="Times New Roman" w:hAnsi="Times New Roman" w:cs="Times New Roman"/>
          <w:b/>
          <w:bCs/>
          <w:sz w:val="28"/>
          <w:szCs w:val="28"/>
          <w:vertAlign w:val="superscript"/>
          <w:lang w:val="en-US" w:eastAsia="ru-RU"/>
        </w:rPr>
        <w:t xml:space="preserve"> ] </w:t>
      </w:r>
      <w:r w:rsidR="005E09B3" w:rsidRPr="009F68E3">
        <w:rPr>
          <w:rFonts w:ascii="Times New Roman" w:eastAsia="Times New Roman" w:hAnsi="Times New Roman" w:cs="Times New Roman"/>
          <w:sz w:val="28"/>
          <w:szCs w:val="28"/>
          <w:lang w:val="en-US" w:eastAsia="ru-RU"/>
        </w:rPr>
        <w:t>ECOLOGICAL ENGINEERING</w:t>
      </w:r>
      <w:r w:rsidR="005E09B3" w:rsidRPr="009F68E3">
        <w:rPr>
          <w:rFonts w:ascii="Times New Roman" w:eastAsia="Times New Roman" w:hAnsi="Times New Roman" w:cs="Times New Roman"/>
          <w:sz w:val="28"/>
          <w:szCs w:val="28"/>
          <w:lang w:val="kk-KZ" w:eastAsia="ru-RU"/>
        </w:rPr>
        <w:t xml:space="preserve">. </w:t>
      </w:r>
      <w:r w:rsidR="005E09B3" w:rsidRPr="009F68E3">
        <w:rPr>
          <w:rFonts w:ascii="Times New Roman" w:eastAsia="Times New Roman" w:hAnsi="Times New Roman" w:cs="Times New Roman"/>
          <w:sz w:val="28"/>
          <w:szCs w:val="28"/>
          <w:lang w:eastAsia="ru-RU"/>
        </w:rPr>
        <w:t>Том</w:t>
      </w:r>
      <w:r w:rsidR="005E09B3" w:rsidRPr="009F68E3">
        <w:rPr>
          <w:rFonts w:ascii="Times New Roman" w:eastAsia="Times New Roman" w:hAnsi="Times New Roman" w:cs="Times New Roman"/>
          <w:sz w:val="28"/>
          <w:szCs w:val="28"/>
          <w:lang w:val="en-US" w:eastAsia="ru-RU"/>
        </w:rPr>
        <w:t>: 37</w:t>
      </w:r>
      <w:r w:rsidR="005E09B3" w:rsidRPr="009F68E3">
        <w:rPr>
          <w:rFonts w:ascii="Times New Roman" w:eastAsia="Times New Roman" w:hAnsi="Times New Roman" w:cs="Times New Roman"/>
          <w:sz w:val="28"/>
          <w:szCs w:val="28"/>
          <w:lang w:val="kk-KZ" w:eastAsia="ru-RU"/>
        </w:rPr>
        <w:t xml:space="preserve">. </w:t>
      </w:r>
      <w:r w:rsidR="005E09B3" w:rsidRPr="009F68E3">
        <w:rPr>
          <w:rFonts w:ascii="Times New Roman" w:eastAsia="Times New Roman" w:hAnsi="Times New Roman" w:cs="Times New Roman"/>
          <w:sz w:val="28"/>
          <w:szCs w:val="28"/>
          <w:lang w:eastAsia="ru-RU"/>
        </w:rPr>
        <w:t>Выпуск</w:t>
      </w:r>
      <w:r w:rsidR="005E09B3" w:rsidRPr="009F68E3">
        <w:rPr>
          <w:rFonts w:ascii="Times New Roman" w:eastAsia="Times New Roman" w:hAnsi="Times New Roman" w:cs="Times New Roman"/>
          <w:sz w:val="28"/>
          <w:szCs w:val="28"/>
          <w:lang w:val="en-US" w:eastAsia="ru-RU"/>
        </w:rPr>
        <w:t>: 6</w:t>
      </w:r>
      <w:r w:rsidR="005E09B3" w:rsidRPr="009F68E3">
        <w:rPr>
          <w:rFonts w:ascii="Times New Roman" w:eastAsia="Times New Roman" w:hAnsi="Times New Roman" w:cs="Times New Roman"/>
          <w:sz w:val="28"/>
          <w:szCs w:val="28"/>
          <w:lang w:val="kk-KZ" w:eastAsia="ru-RU"/>
        </w:rPr>
        <w:t xml:space="preserve">. </w:t>
      </w:r>
      <w:r w:rsidR="005E09B3" w:rsidRPr="009F68E3">
        <w:rPr>
          <w:rFonts w:ascii="Times New Roman" w:eastAsia="Times New Roman" w:hAnsi="Times New Roman" w:cs="Times New Roman"/>
          <w:sz w:val="28"/>
          <w:szCs w:val="28"/>
          <w:lang w:eastAsia="ru-RU"/>
        </w:rPr>
        <w:t>Стр</w:t>
      </w:r>
      <w:r w:rsidR="005E09B3" w:rsidRPr="009F68E3">
        <w:rPr>
          <w:rFonts w:ascii="Times New Roman" w:eastAsia="Times New Roman" w:hAnsi="Times New Roman" w:cs="Times New Roman"/>
          <w:sz w:val="28"/>
          <w:szCs w:val="28"/>
          <w:lang w:val="en-US" w:eastAsia="ru-RU"/>
        </w:rPr>
        <w:t>.: 948-954</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318"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Abe, K</w:t>
        </w:r>
      </w:hyperlink>
      <w:r w:rsidR="00106BD7" w:rsidRPr="009F68E3">
        <w:rPr>
          <w:rFonts w:ascii="Times New Roman" w:eastAsia="Times New Roman" w:hAnsi="Times New Roman" w:cs="Times New Roman"/>
          <w:sz w:val="28"/>
          <w:szCs w:val="28"/>
          <w:lang w:val="en-US" w:eastAsia="ru-RU"/>
        </w:rPr>
        <w:t xml:space="preserve"> (Abe, Kaoru)</w:t>
      </w:r>
      <w:r w:rsidR="00106BD7" w:rsidRPr="009F68E3">
        <w:rPr>
          <w:rFonts w:ascii="Times New Roman" w:eastAsia="Times New Roman" w:hAnsi="Times New Roman" w:cs="Times New Roman"/>
          <w:b/>
          <w:bCs/>
          <w:sz w:val="28"/>
          <w:szCs w:val="28"/>
          <w:vertAlign w:val="superscript"/>
          <w:lang w:val="en-US" w:eastAsia="ru-RU"/>
        </w:rPr>
        <w:t xml:space="preserve">[ </w:t>
      </w:r>
      <w:hyperlink r:id="rId319" w:history="1">
        <w:r w:rsidR="00106BD7" w:rsidRPr="009F68E3">
          <w:rPr>
            <w:rStyle w:val="a4"/>
            <w:rFonts w:ascii="Times New Roman" w:hAnsi="Times New Roman" w:cs="Times New Roman"/>
            <w:b/>
            <w:bCs/>
            <w:color w:val="auto"/>
            <w:sz w:val="28"/>
            <w:szCs w:val="28"/>
            <w:u w:val="none"/>
            <w:vertAlign w:val="superscript"/>
            <w:lang w:val="en-US"/>
          </w:rPr>
          <w:t>1</w:t>
        </w:r>
      </w:hyperlink>
      <w:r w:rsidR="00106BD7" w:rsidRPr="009F68E3">
        <w:rPr>
          <w:rFonts w:ascii="Times New Roman" w:eastAsia="Times New Roman" w:hAnsi="Times New Roman" w:cs="Times New Roman"/>
          <w:b/>
          <w:bCs/>
          <w:sz w:val="28"/>
          <w:szCs w:val="28"/>
          <w:vertAlign w:val="superscript"/>
          <w:lang w:val="en-US" w:eastAsia="ru-RU"/>
        </w:rPr>
        <w:t xml:space="preserve"> ] </w:t>
      </w:r>
      <w:r w:rsidR="00106BD7" w:rsidRPr="009F68E3">
        <w:rPr>
          <w:rFonts w:ascii="Times New Roman" w:eastAsia="Times New Roman" w:hAnsi="Times New Roman" w:cs="Times New Roman"/>
          <w:sz w:val="28"/>
          <w:szCs w:val="28"/>
          <w:lang w:val="en-US" w:eastAsia="ru-RU"/>
        </w:rPr>
        <w:t xml:space="preserve">; </w:t>
      </w:r>
      <w:hyperlink r:id="rId320"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Kato, K</w:t>
        </w:r>
      </w:hyperlink>
      <w:r w:rsidR="00106BD7" w:rsidRPr="009F68E3">
        <w:rPr>
          <w:rFonts w:ascii="Times New Roman" w:eastAsia="Times New Roman" w:hAnsi="Times New Roman" w:cs="Times New Roman"/>
          <w:sz w:val="28"/>
          <w:szCs w:val="28"/>
          <w:lang w:val="en-US" w:eastAsia="ru-RU"/>
        </w:rPr>
        <w:t xml:space="preserve"> (Kato, Kunihiko)</w:t>
      </w:r>
      <w:r w:rsidR="00106BD7" w:rsidRPr="009F68E3">
        <w:rPr>
          <w:rFonts w:ascii="Times New Roman" w:eastAsia="Times New Roman" w:hAnsi="Times New Roman" w:cs="Times New Roman"/>
          <w:b/>
          <w:bCs/>
          <w:sz w:val="28"/>
          <w:szCs w:val="28"/>
          <w:vertAlign w:val="superscript"/>
          <w:lang w:val="en-US" w:eastAsia="ru-RU"/>
        </w:rPr>
        <w:t xml:space="preserve">[ </w:t>
      </w:r>
      <w:hyperlink r:id="rId321" w:history="1">
        <w:r w:rsidR="00106BD7" w:rsidRPr="009F68E3">
          <w:rPr>
            <w:rStyle w:val="a4"/>
            <w:rFonts w:ascii="Times New Roman" w:hAnsi="Times New Roman" w:cs="Times New Roman"/>
            <w:b/>
            <w:bCs/>
            <w:color w:val="auto"/>
            <w:sz w:val="28"/>
            <w:szCs w:val="28"/>
            <w:u w:val="none"/>
            <w:vertAlign w:val="superscript"/>
            <w:lang w:val="en-US"/>
          </w:rPr>
          <w:t>2</w:t>
        </w:r>
      </w:hyperlink>
      <w:r w:rsidR="00106BD7" w:rsidRPr="009F68E3">
        <w:rPr>
          <w:rFonts w:ascii="Times New Roman" w:eastAsia="Times New Roman" w:hAnsi="Times New Roman" w:cs="Times New Roman"/>
          <w:b/>
          <w:bCs/>
          <w:sz w:val="28"/>
          <w:szCs w:val="28"/>
          <w:vertAlign w:val="superscript"/>
          <w:lang w:val="en-US" w:eastAsia="ru-RU"/>
        </w:rPr>
        <w:t xml:space="preserve"> ] </w:t>
      </w:r>
      <w:r w:rsidR="00106BD7" w:rsidRPr="009F68E3">
        <w:rPr>
          <w:rFonts w:ascii="Times New Roman" w:eastAsia="Times New Roman" w:hAnsi="Times New Roman" w:cs="Times New Roman"/>
          <w:sz w:val="28"/>
          <w:szCs w:val="28"/>
          <w:lang w:val="en-US" w:eastAsia="ru-RU"/>
        </w:rPr>
        <w:t xml:space="preserve">; </w:t>
      </w:r>
      <w:hyperlink r:id="rId322"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Ozaki, Y</w:t>
        </w:r>
      </w:hyperlink>
      <w:r w:rsidR="00106BD7" w:rsidRPr="009F68E3">
        <w:rPr>
          <w:rFonts w:ascii="Times New Roman" w:eastAsia="Times New Roman" w:hAnsi="Times New Roman" w:cs="Times New Roman"/>
          <w:sz w:val="28"/>
          <w:szCs w:val="28"/>
          <w:lang w:val="en-US" w:eastAsia="ru-RU"/>
        </w:rPr>
        <w:t xml:space="preserve"> (Ozaki, Yasuo)</w:t>
      </w:r>
      <w:r w:rsidR="00106BD7" w:rsidRPr="009F68E3">
        <w:rPr>
          <w:rFonts w:ascii="Times New Roman" w:eastAsia="Times New Roman" w:hAnsi="Times New Roman" w:cs="Times New Roman"/>
          <w:b/>
          <w:bCs/>
          <w:sz w:val="28"/>
          <w:szCs w:val="28"/>
          <w:vertAlign w:val="superscript"/>
          <w:lang w:val="en-US" w:eastAsia="ru-RU"/>
        </w:rPr>
        <w:t xml:space="preserve">[ </w:t>
      </w:r>
      <w:hyperlink r:id="rId323" w:history="1">
        <w:r w:rsidR="00106BD7" w:rsidRPr="009F68E3">
          <w:rPr>
            <w:rStyle w:val="a4"/>
            <w:rFonts w:ascii="Times New Roman" w:hAnsi="Times New Roman" w:cs="Times New Roman"/>
            <w:b/>
            <w:bCs/>
            <w:color w:val="auto"/>
            <w:sz w:val="28"/>
            <w:szCs w:val="28"/>
            <w:u w:val="none"/>
            <w:vertAlign w:val="superscript"/>
            <w:lang w:val="en-US"/>
          </w:rPr>
          <w:t>3</w:t>
        </w:r>
      </w:hyperlink>
      <w:r w:rsidR="00106BD7" w:rsidRPr="009F68E3">
        <w:rPr>
          <w:rFonts w:ascii="Times New Roman" w:eastAsia="Times New Roman" w:hAnsi="Times New Roman" w:cs="Times New Roman"/>
          <w:b/>
          <w:bCs/>
          <w:sz w:val="28"/>
          <w:szCs w:val="28"/>
          <w:vertAlign w:val="superscript"/>
          <w:lang w:val="en-US" w:eastAsia="ru-RU"/>
        </w:rPr>
        <w:t xml:space="preserve"> ] </w:t>
      </w:r>
      <w:r w:rsidR="00106BD7" w:rsidRPr="009F68E3">
        <w:rPr>
          <w:rFonts w:ascii="Times New Roman" w:eastAsia="Times New Roman" w:hAnsi="Times New Roman" w:cs="Times New Roman"/>
          <w:sz w:val="28"/>
          <w:szCs w:val="28"/>
          <w:lang w:val="en-US" w:eastAsia="ru-RU"/>
        </w:rPr>
        <w:t>Vegetation-based Wastewater Treatment Technologies for Rural Areas in Japan</w:t>
      </w:r>
      <w:r w:rsidR="00106BD7" w:rsidRPr="009F68E3">
        <w:rPr>
          <w:rFonts w:ascii="Times New Roman" w:eastAsia="Times New Roman" w:hAnsi="Times New Roman" w:cs="Times New Roman"/>
          <w:sz w:val="28"/>
          <w:szCs w:val="28"/>
          <w:lang w:val="kk-KZ" w:eastAsia="ru-RU"/>
        </w:rPr>
        <w:t xml:space="preserve">. JARQ-JAPAN AGRICULTURAL RESEARCH QUARTERLY. Том: 44. Выпуск: 3. Стр.: 231-242 </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324"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Tonetti, AL</w:t>
        </w:r>
      </w:hyperlink>
      <w:r w:rsidR="00106BD7" w:rsidRPr="009F68E3">
        <w:rPr>
          <w:rFonts w:ascii="Times New Roman" w:eastAsia="Times New Roman" w:hAnsi="Times New Roman" w:cs="Times New Roman"/>
          <w:sz w:val="28"/>
          <w:szCs w:val="28"/>
          <w:lang w:val="en-US" w:eastAsia="ru-RU"/>
        </w:rPr>
        <w:t xml:space="preserve"> (Tonetti, Adriano L.)</w:t>
      </w:r>
      <w:r w:rsidR="00106BD7" w:rsidRPr="009F68E3">
        <w:rPr>
          <w:rFonts w:ascii="Times New Roman" w:eastAsia="Times New Roman" w:hAnsi="Times New Roman" w:cs="Times New Roman"/>
          <w:b/>
          <w:bCs/>
          <w:sz w:val="28"/>
          <w:szCs w:val="28"/>
          <w:vertAlign w:val="superscript"/>
          <w:lang w:val="en-US" w:eastAsia="ru-RU"/>
        </w:rPr>
        <w:t xml:space="preserve">[ </w:t>
      </w:r>
      <w:hyperlink r:id="rId325" w:history="1">
        <w:r w:rsidR="00106BD7" w:rsidRPr="009F68E3">
          <w:rPr>
            <w:rStyle w:val="a4"/>
            <w:rFonts w:ascii="Times New Roman" w:hAnsi="Times New Roman" w:cs="Times New Roman"/>
            <w:b/>
            <w:bCs/>
            <w:color w:val="auto"/>
            <w:sz w:val="28"/>
            <w:szCs w:val="28"/>
            <w:u w:val="none"/>
            <w:vertAlign w:val="superscript"/>
            <w:lang w:val="en-US"/>
          </w:rPr>
          <w:t>1</w:t>
        </w:r>
      </w:hyperlink>
      <w:r w:rsidR="00106BD7" w:rsidRPr="009F68E3">
        <w:rPr>
          <w:rFonts w:ascii="Times New Roman" w:eastAsia="Times New Roman" w:hAnsi="Times New Roman" w:cs="Times New Roman"/>
          <w:b/>
          <w:bCs/>
          <w:sz w:val="28"/>
          <w:szCs w:val="28"/>
          <w:vertAlign w:val="superscript"/>
          <w:lang w:val="en-US" w:eastAsia="ru-RU"/>
        </w:rPr>
        <w:t xml:space="preserve"> ] </w:t>
      </w:r>
      <w:r w:rsidR="00106BD7" w:rsidRPr="009F68E3">
        <w:rPr>
          <w:rFonts w:ascii="Times New Roman" w:eastAsia="Times New Roman" w:hAnsi="Times New Roman" w:cs="Times New Roman"/>
          <w:sz w:val="28"/>
          <w:szCs w:val="28"/>
          <w:lang w:val="en-US" w:eastAsia="ru-RU"/>
        </w:rPr>
        <w:t xml:space="preserve">; </w:t>
      </w:r>
      <w:hyperlink r:id="rId326"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Coraucci, B</w:t>
        </w:r>
      </w:hyperlink>
      <w:r w:rsidR="00106BD7" w:rsidRPr="009F68E3">
        <w:rPr>
          <w:rFonts w:ascii="Times New Roman" w:eastAsia="Times New Roman" w:hAnsi="Times New Roman" w:cs="Times New Roman"/>
          <w:sz w:val="28"/>
          <w:szCs w:val="28"/>
          <w:lang w:val="en-US" w:eastAsia="ru-RU"/>
        </w:rPr>
        <w:t xml:space="preserve"> (Coraucci Filho, Bruno)</w:t>
      </w:r>
      <w:r w:rsidR="00106BD7" w:rsidRPr="009F68E3">
        <w:rPr>
          <w:rFonts w:ascii="Times New Roman" w:eastAsia="Times New Roman" w:hAnsi="Times New Roman" w:cs="Times New Roman"/>
          <w:b/>
          <w:bCs/>
          <w:sz w:val="28"/>
          <w:szCs w:val="28"/>
          <w:vertAlign w:val="superscript"/>
          <w:lang w:val="en-US" w:eastAsia="ru-RU"/>
        </w:rPr>
        <w:t xml:space="preserve">[ </w:t>
      </w:r>
      <w:hyperlink r:id="rId327" w:history="1">
        <w:r w:rsidR="00106BD7" w:rsidRPr="009F68E3">
          <w:rPr>
            <w:rStyle w:val="a4"/>
            <w:rFonts w:ascii="Times New Roman" w:hAnsi="Times New Roman" w:cs="Times New Roman"/>
            <w:b/>
            <w:bCs/>
            <w:color w:val="auto"/>
            <w:sz w:val="28"/>
            <w:szCs w:val="28"/>
            <w:u w:val="none"/>
            <w:vertAlign w:val="superscript"/>
            <w:lang w:val="en-US"/>
          </w:rPr>
          <w:t>1</w:t>
        </w:r>
      </w:hyperlink>
      <w:r w:rsidR="00106BD7" w:rsidRPr="009F68E3">
        <w:rPr>
          <w:rFonts w:ascii="Times New Roman" w:eastAsia="Times New Roman" w:hAnsi="Times New Roman" w:cs="Times New Roman"/>
          <w:b/>
          <w:bCs/>
          <w:sz w:val="28"/>
          <w:szCs w:val="28"/>
          <w:vertAlign w:val="superscript"/>
          <w:lang w:val="en-US" w:eastAsia="ru-RU"/>
        </w:rPr>
        <w:t xml:space="preserve"> ] </w:t>
      </w:r>
      <w:r w:rsidR="00106BD7" w:rsidRPr="009F68E3">
        <w:rPr>
          <w:rFonts w:ascii="Times New Roman" w:eastAsia="Times New Roman" w:hAnsi="Times New Roman" w:cs="Times New Roman"/>
          <w:sz w:val="28"/>
          <w:szCs w:val="28"/>
          <w:lang w:val="en-US" w:eastAsia="ru-RU"/>
        </w:rPr>
        <w:t xml:space="preserve">; </w:t>
      </w:r>
      <w:hyperlink r:id="rId328"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Bertoncini, EI</w:t>
        </w:r>
      </w:hyperlink>
      <w:r w:rsidR="00106BD7" w:rsidRPr="009F68E3">
        <w:rPr>
          <w:rFonts w:ascii="Times New Roman" w:eastAsia="Times New Roman" w:hAnsi="Times New Roman" w:cs="Times New Roman"/>
          <w:sz w:val="28"/>
          <w:szCs w:val="28"/>
          <w:lang w:val="en-US" w:eastAsia="ru-RU"/>
        </w:rPr>
        <w:t xml:space="preserve"> (Bertoncini, Edna I.)</w:t>
      </w:r>
      <w:r w:rsidR="00106BD7" w:rsidRPr="009F68E3">
        <w:rPr>
          <w:rFonts w:ascii="Times New Roman" w:eastAsia="Times New Roman" w:hAnsi="Times New Roman" w:cs="Times New Roman"/>
          <w:b/>
          <w:bCs/>
          <w:sz w:val="28"/>
          <w:szCs w:val="28"/>
          <w:vertAlign w:val="superscript"/>
          <w:lang w:val="en-US" w:eastAsia="ru-RU"/>
        </w:rPr>
        <w:t xml:space="preserve">[ </w:t>
      </w:r>
      <w:hyperlink r:id="rId329" w:history="1">
        <w:r w:rsidR="00106BD7" w:rsidRPr="009F68E3">
          <w:rPr>
            <w:rStyle w:val="a4"/>
            <w:rFonts w:ascii="Times New Roman" w:hAnsi="Times New Roman" w:cs="Times New Roman"/>
            <w:b/>
            <w:bCs/>
            <w:color w:val="auto"/>
            <w:sz w:val="28"/>
            <w:szCs w:val="28"/>
            <w:u w:val="none"/>
            <w:vertAlign w:val="superscript"/>
            <w:lang w:val="en-US"/>
          </w:rPr>
          <w:t>1</w:t>
        </w:r>
      </w:hyperlink>
      <w:r w:rsidR="00106BD7" w:rsidRPr="009F68E3">
        <w:rPr>
          <w:rFonts w:ascii="Times New Roman" w:eastAsia="Times New Roman" w:hAnsi="Times New Roman" w:cs="Times New Roman"/>
          <w:b/>
          <w:bCs/>
          <w:sz w:val="28"/>
          <w:szCs w:val="28"/>
          <w:vertAlign w:val="superscript"/>
          <w:lang w:val="en-US" w:eastAsia="ru-RU"/>
        </w:rPr>
        <w:t xml:space="preserve"> ] </w:t>
      </w:r>
      <w:r w:rsidR="00106BD7" w:rsidRPr="009F68E3">
        <w:rPr>
          <w:rFonts w:ascii="Times New Roman" w:eastAsia="Times New Roman" w:hAnsi="Times New Roman" w:cs="Times New Roman"/>
          <w:sz w:val="28"/>
          <w:szCs w:val="28"/>
          <w:lang w:val="en-US" w:eastAsia="ru-RU"/>
        </w:rPr>
        <w:t xml:space="preserve">; </w:t>
      </w:r>
      <w:hyperlink r:id="rId330"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Oliveira, RA</w:t>
        </w:r>
      </w:hyperlink>
      <w:r w:rsidR="00106BD7" w:rsidRPr="009F68E3">
        <w:rPr>
          <w:rFonts w:ascii="Times New Roman" w:eastAsia="Times New Roman" w:hAnsi="Times New Roman" w:cs="Times New Roman"/>
          <w:sz w:val="28"/>
          <w:szCs w:val="28"/>
          <w:lang w:val="en-US" w:eastAsia="ru-RU"/>
        </w:rPr>
        <w:t xml:space="preserve"> (Oliveira, Roberto A.)</w:t>
      </w:r>
      <w:r w:rsidR="00106BD7" w:rsidRPr="009F68E3">
        <w:rPr>
          <w:rFonts w:ascii="Times New Roman" w:eastAsia="Times New Roman" w:hAnsi="Times New Roman" w:cs="Times New Roman"/>
          <w:b/>
          <w:bCs/>
          <w:sz w:val="28"/>
          <w:szCs w:val="28"/>
          <w:vertAlign w:val="superscript"/>
          <w:lang w:val="en-US" w:eastAsia="ru-RU"/>
        </w:rPr>
        <w:t xml:space="preserve">[ </w:t>
      </w:r>
      <w:hyperlink r:id="rId331" w:history="1">
        <w:r w:rsidR="00106BD7" w:rsidRPr="009F68E3">
          <w:rPr>
            <w:rStyle w:val="a4"/>
            <w:rFonts w:ascii="Times New Roman" w:hAnsi="Times New Roman" w:cs="Times New Roman"/>
            <w:b/>
            <w:bCs/>
            <w:color w:val="auto"/>
            <w:sz w:val="28"/>
            <w:szCs w:val="28"/>
            <w:u w:val="none"/>
            <w:vertAlign w:val="superscript"/>
            <w:lang w:val="en-US"/>
          </w:rPr>
          <w:t>1</w:t>
        </w:r>
      </w:hyperlink>
      <w:r w:rsidR="00106BD7" w:rsidRPr="009F68E3">
        <w:rPr>
          <w:rFonts w:ascii="Times New Roman" w:eastAsia="Times New Roman" w:hAnsi="Times New Roman" w:cs="Times New Roman"/>
          <w:b/>
          <w:bCs/>
          <w:sz w:val="28"/>
          <w:szCs w:val="28"/>
          <w:vertAlign w:val="superscript"/>
          <w:lang w:val="en-US" w:eastAsia="ru-RU"/>
        </w:rPr>
        <w:t xml:space="preserve"> ] </w:t>
      </w:r>
      <w:r w:rsidR="00106BD7" w:rsidRPr="009F68E3">
        <w:rPr>
          <w:rFonts w:ascii="Times New Roman" w:eastAsia="Times New Roman" w:hAnsi="Times New Roman" w:cs="Times New Roman"/>
          <w:sz w:val="28"/>
          <w:szCs w:val="28"/>
          <w:lang w:val="en-US" w:eastAsia="ru-RU"/>
        </w:rPr>
        <w:t xml:space="preserve">; </w:t>
      </w:r>
      <w:hyperlink r:id="rId332"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Stefanutti, R</w:t>
        </w:r>
      </w:hyperlink>
      <w:r w:rsidR="00106BD7" w:rsidRPr="009F68E3">
        <w:rPr>
          <w:rFonts w:ascii="Times New Roman" w:eastAsia="Times New Roman" w:hAnsi="Times New Roman" w:cs="Times New Roman"/>
          <w:sz w:val="28"/>
          <w:szCs w:val="28"/>
          <w:lang w:val="en-US" w:eastAsia="ru-RU"/>
        </w:rPr>
        <w:t xml:space="preserve"> (Stefanutti, Ronaldo)</w:t>
      </w:r>
      <w:r w:rsidR="00106BD7" w:rsidRPr="009F68E3">
        <w:rPr>
          <w:rFonts w:ascii="Times New Roman" w:eastAsia="Times New Roman" w:hAnsi="Times New Roman" w:cs="Times New Roman"/>
          <w:b/>
          <w:bCs/>
          <w:sz w:val="28"/>
          <w:szCs w:val="28"/>
          <w:vertAlign w:val="superscript"/>
          <w:lang w:val="en-US" w:eastAsia="ru-RU"/>
        </w:rPr>
        <w:t xml:space="preserve">[ </w:t>
      </w:r>
      <w:hyperlink r:id="rId333" w:history="1">
        <w:r w:rsidR="00106BD7" w:rsidRPr="009F68E3">
          <w:rPr>
            <w:rStyle w:val="a4"/>
            <w:rFonts w:ascii="Times New Roman" w:hAnsi="Times New Roman" w:cs="Times New Roman"/>
            <w:b/>
            <w:bCs/>
            <w:color w:val="auto"/>
            <w:sz w:val="28"/>
            <w:szCs w:val="28"/>
            <w:u w:val="none"/>
            <w:vertAlign w:val="superscript"/>
            <w:lang w:val="en-US"/>
          </w:rPr>
          <w:t>1</w:t>
        </w:r>
      </w:hyperlink>
      <w:r w:rsidR="00106BD7" w:rsidRPr="009F68E3">
        <w:rPr>
          <w:rFonts w:ascii="Times New Roman" w:eastAsia="Times New Roman" w:hAnsi="Times New Roman" w:cs="Times New Roman"/>
          <w:b/>
          <w:bCs/>
          <w:sz w:val="28"/>
          <w:szCs w:val="28"/>
          <w:vertAlign w:val="superscript"/>
          <w:lang w:val="en-US" w:eastAsia="ru-RU"/>
        </w:rPr>
        <w:t xml:space="preserve"> ] </w:t>
      </w:r>
      <w:r w:rsidR="00106BD7" w:rsidRPr="009F68E3">
        <w:rPr>
          <w:rFonts w:ascii="Times New Roman" w:eastAsia="Times New Roman" w:hAnsi="Times New Roman" w:cs="Times New Roman"/>
          <w:sz w:val="28"/>
          <w:szCs w:val="28"/>
          <w:lang w:val="en-US" w:eastAsia="ru-RU"/>
        </w:rPr>
        <w:t>Evaluation of a simple system of wastewater treatment aiming at use in rural areas REVISTA BRASILEIRA DE ENGENHARIA AGRICOLA E AMBIENTAL</w:t>
      </w:r>
      <w:r w:rsidR="00106BD7" w:rsidRPr="009F68E3">
        <w:rPr>
          <w:rFonts w:ascii="Times New Roman" w:eastAsia="Times New Roman" w:hAnsi="Times New Roman" w:cs="Times New Roman"/>
          <w:sz w:val="28"/>
          <w:szCs w:val="28"/>
          <w:lang w:val="kk-KZ" w:eastAsia="ru-RU"/>
        </w:rPr>
        <w:t xml:space="preserve">. </w:t>
      </w:r>
      <w:r w:rsidR="00106BD7" w:rsidRPr="009F68E3">
        <w:rPr>
          <w:rFonts w:ascii="Times New Roman" w:eastAsia="Times New Roman" w:hAnsi="Times New Roman" w:cs="Times New Roman"/>
          <w:sz w:val="28"/>
          <w:szCs w:val="28"/>
          <w:lang w:eastAsia="ru-RU"/>
        </w:rPr>
        <w:t>Том</w:t>
      </w:r>
      <w:r w:rsidR="00106BD7" w:rsidRPr="009F68E3">
        <w:rPr>
          <w:rFonts w:ascii="Times New Roman" w:eastAsia="Times New Roman" w:hAnsi="Times New Roman" w:cs="Times New Roman"/>
          <w:sz w:val="28"/>
          <w:szCs w:val="28"/>
          <w:lang w:val="en-US" w:eastAsia="ru-RU"/>
        </w:rPr>
        <w:t>: 14</w:t>
      </w:r>
      <w:r w:rsidR="00106BD7" w:rsidRPr="009F68E3">
        <w:rPr>
          <w:rFonts w:ascii="Times New Roman" w:eastAsia="Times New Roman" w:hAnsi="Times New Roman" w:cs="Times New Roman"/>
          <w:sz w:val="28"/>
          <w:szCs w:val="28"/>
          <w:lang w:val="kk-KZ" w:eastAsia="ru-RU"/>
        </w:rPr>
        <w:t xml:space="preserve">. </w:t>
      </w:r>
      <w:r w:rsidR="00106BD7" w:rsidRPr="009F68E3">
        <w:rPr>
          <w:rFonts w:ascii="Times New Roman" w:eastAsia="Times New Roman" w:hAnsi="Times New Roman" w:cs="Times New Roman"/>
          <w:sz w:val="28"/>
          <w:szCs w:val="28"/>
          <w:lang w:eastAsia="ru-RU"/>
        </w:rPr>
        <w:t>Выпуск</w:t>
      </w:r>
      <w:r w:rsidR="00106BD7" w:rsidRPr="009F68E3">
        <w:rPr>
          <w:rFonts w:ascii="Times New Roman" w:eastAsia="Times New Roman" w:hAnsi="Times New Roman" w:cs="Times New Roman"/>
          <w:sz w:val="28"/>
          <w:szCs w:val="28"/>
          <w:lang w:val="en-US" w:eastAsia="ru-RU"/>
        </w:rPr>
        <w:t xml:space="preserve">: 2 </w:t>
      </w:r>
      <w:r w:rsidR="00106BD7" w:rsidRPr="009F68E3">
        <w:rPr>
          <w:rFonts w:ascii="Times New Roman" w:eastAsia="Times New Roman" w:hAnsi="Times New Roman" w:cs="Times New Roman"/>
          <w:sz w:val="28"/>
          <w:szCs w:val="28"/>
          <w:lang w:val="kk-KZ" w:eastAsia="ru-RU"/>
        </w:rPr>
        <w:t>.</w:t>
      </w:r>
      <w:r w:rsidR="00106BD7" w:rsidRPr="009F68E3">
        <w:rPr>
          <w:rFonts w:ascii="Times New Roman" w:eastAsia="Times New Roman" w:hAnsi="Times New Roman" w:cs="Times New Roman"/>
          <w:sz w:val="28"/>
          <w:szCs w:val="28"/>
          <w:lang w:eastAsia="ru-RU"/>
        </w:rPr>
        <w:t>Стр</w:t>
      </w:r>
      <w:r w:rsidR="00106BD7" w:rsidRPr="009F68E3">
        <w:rPr>
          <w:rFonts w:ascii="Times New Roman" w:eastAsia="Times New Roman" w:hAnsi="Times New Roman" w:cs="Times New Roman"/>
          <w:sz w:val="28"/>
          <w:szCs w:val="28"/>
          <w:lang w:val="en-US" w:eastAsia="ru-RU"/>
        </w:rPr>
        <w:t>.: 227-234</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334" w:tooltip="Найти еще записи для этого автора" w:history="1">
        <w:r w:rsidR="00106BD7" w:rsidRPr="009F68E3">
          <w:rPr>
            <w:rStyle w:val="a4"/>
            <w:rFonts w:ascii="Times New Roman" w:hAnsi="Times New Roman" w:cs="Times New Roman"/>
            <w:color w:val="auto"/>
            <w:sz w:val="28"/>
            <w:szCs w:val="28"/>
            <w:u w:val="none"/>
            <w:lang w:val="kk-KZ"/>
          </w:rPr>
          <w:t>Liang, HW</w:t>
        </w:r>
      </w:hyperlink>
      <w:r w:rsidR="00106BD7" w:rsidRPr="009F68E3">
        <w:rPr>
          <w:rFonts w:ascii="Times New Roman" w:eastAsia="Times New Roman" w:hAnsi="Times New Roman" w:cs="Times New Roman"/>
          <w:sz w:val="28"/>
          <w:szCs w:val="28"/>
          <w:lang w:val="kk-KZ" w:eastAsia="ru-RU"/>
        </w:rPr>
        <w:t xml:space="preserve"> (Liang, Hanwen)</w:t>
      </w:r>
      <w:r w:rsidR="00106BD7" w:rsidRPr="009F68E3">
        <w:rPr>
          <w:rFonts w:ascii="Times New Roman" w:eastAsia="Times New Roman" w:hAnsi="Times New Roman" w:cs="Times New Roman"/>
          <w:b/>
          <w:bCs/>
          <w:sz w:val="28"/>
          <w:szCs w:val="28"/>
          <w:vertAlign w:val="superscript"/>
          <w:lang w:val="kk-KZ" w:eastAsia="ru-RU"/>
        </w:rPr>
        <w:t xml:space="preserve">[ </w:t>
      </w:r>
      <w:hyperlink r:id="rId335" w:history="1">
        <w:r w:rsidR="00106BD7" w:rsidRPr="009F68E3">
          <w:rPr>
            <w:rStyle w:val="a4"/>
            <w:rFonts w:ascii="Times New Roman" w:hAnsi="Times New Roman" w:cs="Times New Roman"/>
            <w:b/>
            <w:bCs/>
            <w:color w:val="auto"/>
            <w:sz w:val="28"/>
            <w:szCs w:val="28"/>
            <w:u w:val="none"/>
            <w:vertAlign w:val="superscript"/>
            <w:lang w:val="kk-KZ"/>
          </w:rPr>
          <w:t>1</w:t>
        </w:r>
      </w:hyperlink>
      <w:r w:rsidR="00106BD7" w:rsidRPr="009F68E3">
        <w:rPr>
          <w:rFonts w:ascii="Times New Roman" w:eastAsia="Times New Roman" w:hAnsi="Times New Roman" w:cs="Times New Roman"/>
          <w:b/>
          <w:bCs/>
          <w:sz w:val="28"/>
          <w:szCs w:val="28"/>
          <w:vertAlign w:val="superscript"/>
          <w:lang w:val="kk-KZ" w:eastAsia="ru-RU"/>
        </w:rPr>
        <w:t xml:space="preserve"> ] </w:t>
      </w:r>
      <w:r w:rsidR="00106BD7" w:rsidRPr="009F68E3">
        <w:rPr>
          <w:rFonts w:ascii="Times New Roman" w:eastAsia="Times New Roman" w:hAnsi="Times New Roman" w:cs="Times New Roman"/>
          <w:sz w:val="28"/>
          <w:szCs w:val="28"/>
          <w:lang w:val="kk-KZ" w:eastAsia="ru-RU"/>
        </w:rPr>
        <w:t xml:space="preserve">; </w:t>
      </w:r>
      <w:hyperlink r:id="rId336" w:tooltip="Найти еще записи для этого автора" w:history="1">
        <w:r w:rsidR="00106BD7" w:rsidRPr="009F68E3">
          <w:rPr>
            <w:rStyle w:val="a4"/>
            <w:rFonts w:ascii="Times New Roman" w:hAnsi="Times New Roman" w:cs="Times New Roman"/>
            <w:color w:val="auto"/>
            <w:sz w:val="28"/>
            <w:szCs w:val="28"/>
            <w:u w:val="none"/>
            <w:lang w:val="kk-KZ"/>
          </w:rPr>
          <w:t>Gao, M</w:t>
        </w:r>
      </w:hyperlink>
      <w:r w:rsidR="00106BD7" w:rsidRPr="009F68E3">
        <w:rPr>
          <w:rFonts w:ascii="Times New Roman" w:eastAsia="Times New Roman" w:hAnsi="Times New Roman" w:cs="Times New Roman"/>
          <w:sz w:val="28"/>
          <w:szCs w:val="28"/>
          <w:lang w:val="kk-KZ" w:eastAsia="ru-RU"/>
        </w:rPr>
        <w:t xml:space="preserve"> (Gao, Min)</w:t>
      </w:r>
      <w:r w:rsidR="00106BD7" w:rsidRPr="009F68E3">
        <w:rPr>
          <w:rFonts w:ascii="Times New Roman" w:eastAsia="Times New Roman" w:hAnsi="Times New Roman" w:cs="Times New Roman"/>
          <w:b/>
          <w:bCs/>
          <w:sz w:val="28"/>
          <w:szCs w:val="28"/>
          <w:vertAlign w:val="superscript"/>
          <w:lang w:val="kk-KZ" w:eastAsia="ru-RU"/>
        </w:rPr>
        <w:t xml:space="preserve">[ </w:t>
      </w:r>
      <w:hyperlink r:id="rId337" w:history="1">
        <w:r w:rsidR="00106BD7" w:rsidRPr="009F68E3">
          <w:rPr>
            <w:rStyle w:val="a4"/>
            <w:rFonts w:ascii="Times New Roman" w:hAnsi="Times New Roman" w:cs="Times New Roman"/>
            <w:b/>
            <w:bCs/>
            <w:color w:val="auto"/>
            <w:sz w:val="28"/>
            <w:szCs w:val="28"/>
            <w:u w:val="none"/>
            <w:vertAlign w:val="superscript"/>
            <w:lang w:val="kk-KZ"/>
          </w:rPr>
          <w:t>1</w:t>
        </w:r>
      </w:hyperlink>
      <w:r w:rsidR="00106BD7" w:rsidRPr="009F68E3">
        <w:rPr>
          <w:rFonts w:ascii="Times New Roman" w:eastAsia="Times New Roman" w:hAnsi="Times New Roman" w:cs="Times New Roman"/>
          <w:b/>
          <w:bCs/>
          <w:sz w:val="28"/>
          <w:szCs w:val="28"/>
          <w:vertAlign w:val="superscript"/>
          <w:lang w:val="kk-KZ" w:eastAsia="ru-RU"/>
        </w:rPr>
        <w:t xml:space="preserve"> ] </w:t>
      </w:r>
      <w:r w:rsidR="00106BD7" w:rsidRPr="009F68E3">
        <w:rPr>
          <w:rFonts w:ascii="Times New Roman" w:eastAsia="Times New Roman" w:hAnsi="Times New Roman" w:cs="Times New Roman"/>
          <w:sz w:val="28"/>
          <w:szCs w:val="28"/>
          <w:lang w:val="kk-KZ" w:eastAsia="ru-RU"/>
        </w:rPr>
        <w:t xml:space="preserve">; </w:t>
      </w:r>
      <w:hyperlink r:id="rId338" w:tooltip="Найти еще записи для этого автора" w:history="1">
        <w:r w:rsidR="00106BD7" w:rsidRPr="009F68E3">
          <w:rPr>
            <w:rStyle w:val="a4"/>
            <w:rFonts w:ascii="Times New Roman" w:hAnsi="Times New Roman" w:cs="Times New Roman"/>
            <w:color w:val="auto"/>
            <w:sz w:val="28"/>
            <w:szCs w:val="28"/>
            <w:u w:val="none"/>
            <w:lang w:val="kk-KZ"/>
          </w:rPr>
          <w:t>Liu, JX</w:t>
        </w:r>
      </w:hyperlink>
      <w:r w:rsidR="00106BD7" w:rsidRPr="009F68E3">
        <w:rPr>
          <w:rFonts w:ascii="Times New Roman" w:eastAsia="Times New Roman" w:hAnsi="Times New Roman" w:cs="Times New Roman"/>
          <w:sz w:val="28"/>
          <w:szCs w:val="28"/>
          <w:lang w:val="kk-KZ" w:eastAsia="ru-RU"/>
        </w:rPr>
        <w:t xml:space="preserve"> (Liu, Junxin)</w:t>
      </w:r>
      <w:r w:rsidR="00106BD7" w:rsidRPr="009F68E3">
        <w:rPr>
          <w:rFonts w:ascii="Times New Roman" w:eastAsia="Times New Roman" w:hAnsi="Times New Roman" w:cs="Times New Roman"/>
          <w:b/>
          <w:bCs/>
          <w:sz w:val="28"/>
          <w:szCs w:val="28"/>
          <w:vertAlign w:val="superscript"/>
          <w:lang w:val="kk-KZ" w:eastAsia="ru-RU"/>
        </w:rPr>
        <w:t xml:space="preserve">[ </w:t>
      </w:r>
      <w:hyperlink r:id="rId339" w:history="1">
        <w:r w:rsidR="00106BD7" w:rsidRPr="009F68E3">
          <w:rPr>
            <w:rStyle w:val="a4"/>
            <w:rFonts w:ascii="Times New Roman" w:hAnsi="Times New Roman" w:cs="Times New Roman"/>
            <w:b/>
            <w:bCs/>
            <w:color w:val="auto"/>
            <w:sz w:val="28"/>
            <w:szCs w:val="28"/>
            <w:u w:val="none"/>
            <w:vertAlign w:val="superscript"/>
            <w:lang w:val="kk-KZ"/>
          </w:rPr>
          <w:t>1</w:t>
        </w:r>
      </w:hyperlink>
      <w:r w:rsidR="00106BD7" w:rsidRPr="009F68E3">
        <w:rPr>
          <w:rFonts w:ascii="Times New Roman" w:eastAsia="Times New Roman" w:hAnsi="Times New Roman" w:cs="Times New Roman"/>
          <w:b/>
          <w:bCs/>
          <w:sz w:val="28"/>
          <w:szCs w:val="28"/>
          <w:vertAlign w:val="superscript"/>
          <w:lang w:val="kk-KZ" w:eastAsia="ru-RU"/>
        </w:rPr>
        <w:t xml:space="preserve"> ] </w:t>
      </w:r>
      <w:r w:rsidR="00106BD7" w:rsidRPr="009F68E3">
        <w:rPr>
          <w:rFonts w:ascii="Times New Roman" w:eastAsia="Times New Roman" w:hAnsi="Times New Roman" w:cs="Times New Roman"/>
          <w:sz w:val="28"/>
          <w:szCs w:val="28"/>
          <w:lang w:val="kk-KZ" w:eastAsia="ru-RU"/>
        </w:rPr>
        <w:t xml:space="preserve">; </w:t>
      </w:r>
      <w:hyperlink r:id="rId340" w:tooltip="Найти еще записи для этого автора" w:history="1">
        <w:r w:rsidR="00106BD7" w:rsidRPr="009F68E3">
          <w:rPr>
            <w:rStyle w:val="a4"/>
            <w:rFonts w:ascii="Times New Roman" w:hAnsi="Times New Roman" w:cs="Times New Roman"/>
            <w:color w:val="auto"/>
            <w:sz w:val="28"/>
            <w:szCs w:val="28"/>
            <w:u w:val="none"/>
            <w:lang w:val="kk-KZ"/>
          </w:rPr>
          <w:t>Wei, YS</w:t>
        </w:r>
      </w:hyperlink>
      <w:r w:rsidR="00106BD7" w:rsidRPr="009F68E3">
        <w:rPr>
          <w:rFonts w:ascii="Times New Roman" w:eastAsia="Times New Roman" w:hAnsi="Times New Roman" w:cs="Times New Roman"/>
          <w:sz w:val="28"/>
          <w:szCs w:val="28"/>
          <w:lang w:val="kk-KZ" w:eastAsia="ru-RU"/>
        </w:rPr>
        <w:t xml:space="preserve"> (Wei, Yuansong)</w:t>
      </w:r>
      <w:r w:rsidR="00106BD7" w:rsidRPr="009F68E3">
        <w:rPr>
          <w:rFonts w:ascii="Times New Roman" w:eastAsia="Times New Roman" w:hAnsi="Times New Roman" w:cs="Times New Roman"/>
          <w:b/>
          <w:bCs/>
          <w:sz w:val="28"/>
          <w:szCs w:val="28"/>
          <w:vertAlign w:val="superscript"/>
          <w:lang w:val="kk-KZ" w:eastAsia="ru-RU"/>
        </w:rPr>
        <w:t xml:space="preserve">[ </w:t>
      </w:r>
      <w:hyperlink r:id="rId341" w:history="1">
        <w:r w:rsidR="00106BD7" w:rsidRPr="009F68E3">
          <w:rPr>
            <w:rStyle w:val="a4"/>
            <w:rFonts w:ascii="Times New Roman" w:hAnsi="Times New Roman" w:cs="Times New Roman"/>
            <w:b/>
            <w:bCs/>
            <w:color w:val="auto"/>
            <w:sz w:val="28"/>
            <w:szCs w:val="28"/>
            <w:u w:val="none"/>
            <w:vertAlign w:val="superscript"/>
            <w:lang w:val="kk-KZ"/>
          </w:rPr>
          <w:t>1</w:t>
        </w:r>
      </w:hyperlink>
      <w:r w:rsidR="00106BD7" w:rsidRPr="009F68E3">
        <w:rPr>
          <w:rFonts w:ascii="Times New Roman" w:eastAsia="Times New Roman" w:hAnsi="Times New Roman" w:cs="Times New Roman"/>
          <w:b/>
          <w:bCs/>
          <w:sz w:val="28"/>
          <w:szCs w:val="28"/>
          <w:vertAlign w:val="superscript"/>
          <w:lang w:val="kk-KZ" w:eastAsia="ru-RU"/>
        </w:rPr>
        <w:t xml:space="preserve"> ] </w:t>
      </w:r>
      <w:r w:rsidR="00106BD7" w:rsidRPr="009F68E3">
        <w:rPr>
          <w:rFonts w:ascii="Times New Roman" w:eastAsia="Times New Roman" w:hAnsi="Times New Roman" w:cs="Times New Roman"/>
          <w:sz w:val="28"/>
          <w:szCs w:val="28"/>
          <w:lang w:val="kk-KZ" w:eastAsia="ru-RU"/>
        </w:rPr>
        <w:t xml:space="preserve">; </w:t>
      </w:r>
      <w:hyperlink r:id="rId342" w:tooltip="Найтиещезаписидляэтогоавтора" w:history="1">
        <w:r w:rsidR="00106BD7" w:rsidRPr="009F68E3">
          <w:rPr>
            <w:rStyle w:val="a4"/>
            <w:rFonts w:ascii="Times New Roman" w:hAnsi="Times New Roman" w:cs="Times New Roman"/>
            <w:color w:val="auto"/>
            <w:sz w:val="28"/>
            <w:szCs w:val="28"/>
            <w:u w:val="none"/>
            <w:lang w:val="kk-KZ"/>
          </w:rPr>
          <w:t>Guo, XS</w:t>
        </w:r>
      </w:hyperlink>
      <w:r w:rsidR="00106BD7" w:rsidRPr="009F68E3">
        <w:rPr>
          <w:rFonts w:ascii="Times New Roman" w:eastAsia="Times New Roman" w:hAnsi="Times New Roman" w:cs="Times New Roman"/>
          <w:sz w:val="28"/>
          <w:szCs w:val="28"/>
          <w:lang w:val="kk-KZ" w:eastAsia="ru-RU"/>
        </w:rPr>
        <w:t xml:space="preserve"> (Guo, Xuesong)</w:t>
      </w:r>
      <w:r w:rsidR="00106BD7" w:rsidRPr="009F68E3">
        <w:rPr>
          <w:rFonts w:ascii="Times New Roman" w:eastAsia="Times New Roman" w:hAnsi="Times New Roman" w:cs="Times New Roman"/>
          <w:b/>
          <w:bCs/>
          <w:sz w:val="28"/>
          <w:szCs w:val="28"/>
          <w:vertAlign w:val="superscript"/>
          <w:lang w:val="kk-KZ" w:eastAsia="ru-RU"/>
        </w:rPr>
        <w:t xml:space="preserve">[ </w:t>
      </w:r>
      <w:hyperlink r:id="rId343" w:history="1">
        <w:r w:rsidR="00106BD7" w:rsidRPr="009F68E3">
          <w:rPr>
            <w:rStyle w:val="a4"/>
            <w:rFonts w:ascii="Times New Roman" w:hAnsi="Times New Roman" w:cs="Times New Roman"/>
            <w:b/>
            <w:bCs/>
            <w:color w:val="auto"/>
            <w:sz w:val="28"/>
            <w:szCs w:val="28"/>
            <w:u w:val="none"/>
            <w:vertAlign w:val="superscript"/>
            <w:lang w:val="kk-KZ"/>
          </w:rPr>
          <w:t>1</w:t>
        </w:r>
      </w:hyperlink>
      <w:r w:rsidR="00106BD7" w:rsidRPr="009F68E3">
        <w:rPr>
          <w:rFonts w:ascii="Times New Roman" w:eastAsia="Times New Roman" w:hAnsi="Times New Roman" w:cs="Times New Roman"/>
          <w:b/>
          <w:bCs/>
          <w:sz w:val="28"/>
          <w:szCs w:val="28"/>
          <w:vertAlign w:val="superscript"/>
          <w:lang w:val="kk-KZ" w:eastAsia="ru-RU"/>
        </w:rPr>
        <w:t xml:space="preserve"> ] </w:t>
      </w:r>
      <w:r w:rsidR="00106BD7" w:rsidRPr="009F68E3">
        <w:rPr>
          <w:rFonts w:ascii="Times New Roman" w:eastAsia="Times New Roman" w:hAnsi="Times New Roman" w:cs="Times New Roman"/>
          <w:sz w:val="28"/>
          <w:szCs w:val="28"/>
          <w:lang w:val="en-US" w:eastAsia="ru-RU"/>
        </w:rPr>
        <w:t>JOURNAL OF ENVIRONMENTAL SCIENCES</w:t>
      </w:r>
      <w:r w:rsidR="00106BD7" w:rsidRPr="009F68E3">
        <w:rPr>
          <w:rFonts w:ascii="Times New Roman" w:eastAsia="Times New Roman" w:hAnsi="Times New Roman" w:cs="Times New Roman"/>
          <w:sz w:val="28"/>
          <w:szCs w:val="28"/>
          <w:lang w:val="kk-KZ" w:eastAsia="ru-RU"/>
        </w:rPr>
        <w:t xml:space="preserve">. </w:t>
      </w:r>
      <w:r w:rsidR="00106BD7" w:rsidRPr="009F68E3">
        <w:rPr>
          <w:rFonts w:ascii="Times New Roman" w:eastAsia="Times New Roman" w:hAnsi="Times New Roman" w:cs="Times New Roman"/>
          <w:sz w:val="28"/>
          <w:szCs w:val="28"/>
          <w:lang w:eastAsia="ru-RU"/>
        </w:rPr>
        <w:t>Том</w:t>
      </w:r>
      <w:r w:rsidR="00106BD7" w:rsidRPr="009F68E3">
        <w:rPr>
          <w:rFonts w:ascii="Times New Roman" w:eastAsia="Times New Roman" w:hAnsi="Times New Roman" w:cs="Times New Roman"/>
          <w:sz w:val="28"/>
          <w:szCs w:val="28"/>
          <w:lang w:val="en-US" w:eastAsia="ru-RU"/>
        </w:rPr>
        <w:t>: 22</w:t>
      </w:r>
      <w:r w:rsidR="00106BD7" w:rsidRPr="009F68E3">
        <w:rPr>
          <w:rFonts w:ascii="Times New Roman" w:eastAsia="Times New Roman" w:hAnsi="Times New Roman" w:cs="Times New Roman"/>
          <w:sz w:val="28"/>
          <w:szCs w:val="28"/>
          <w:lang w:val="kk-KZ" w:eastAsia="ru-RU"/>
        </w:rPr>
        <w:t xml:space="preserve">. </w:t>
      </w:r>
      <w:r w:rsidR="00106BD7" w:rsidRPr="009F68E3">
        <w:rPr>
          <w:rFonts w:ascii="Times New Roman" w:eastAsia="Times New Roman" w:hAnsi="Times New Roman" w:cs="Times New Roman"/>
          <w:sz w:val="28"/>
          <w:szCs w:val="28"/>
          <w:lang w:eastAsia="ru-RU"/>
        </w:rPr>
        <w:t>Выпуск</w:t>
      </w:r>
      <w:r w:rsidR="00106BD7" w:rsidRPr="009F68E3">
        <w:rPr>
          <w:rFonts w:ascii="Times New Roman" w:eastAsia="Times New Roman" w:hAnsi="Times New Roman" w:cs="Times New Roman"/>
          <w:sz w:val="28"/>
          <w:szCs w:val="28"/>
          <w:lang w:val="en-US" w:eastAsia="ru-RU"/>
        </w:rPr>
        <w:t>: 3</w:t>
      </w:r>
      <w:r w:rsidR="00106BD7" w:rsidRPr="009F68E3">
        <w:rPr>
          <w:rFonts w:ascii="Times New Roman" w:eastAsia="Times New Roman" w:hAnsi="Times New Roman" w:cs="Times New Roman"/>
          <w:sz w:val="28"/>
          <w:szCs w:val="28"/>
          <w:lang w:val="kk-KZ" w:eastAsia="ru-RU"/>
        </w:rPr>
        <w:t xml:space="preserve">. </w:t>
      </w:r>
      <w:r w:rsidR="00106BD7" w:rsidRPr="009F68E3">
        <w:rPr>
          <w:rFonts w:ascii="Times New Roman" w:eastAsia="Times New Roman" w:hAnsi="Times New Roman" w:cs="Times New Roman"/>
          <w:sz w:val="28"/>
          <w:szCs w:val="28"/>
          <w:lang w:eastAsia="ru-RU"/>
        </w:rPr>
        <w:t>Стр</w:t>
      </w:r>
      <w:r w:rsidR="00106BD7" w:rsidRPr="009F68E3">
        <w:rPr>
          <w:rFonts w:ascii="Times New Roman" w:eastAsia="Times New Roman" w:hAnsi="Times New Roman" w:cs="Times New Roman"/>
          <w:sz w:val="28"/>
          <w:szCs w:val="28"/>
          <w:lang w:val="en-US" w:eastAsia="ru-RU"/>
        </w:rPr>
        <w:t>.: 321-327</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344"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Chen, X</w:t>
        </w:r>
      </w:hyperlink>
      <w:r w:rsidR="00106BD7" w:rsidRPr="009F68E3">
        <w:rPr>
          <w:rFonts w:ascii="Times New Roman" w:eastAsia="Times New Roman" w:hAnsi="Times New Roman" w:cs="Times New Roman"/>
          <w:sz w:val="28"/>
          <w:szCs w:val="28"/>
          <w:lang w:val="en-US" w:eastAsia="ru-RU"/>
        </w:rPr>
        <w:t xml:space="preserve"> (Chen, Xin)</w:t>
      </w:r>
      <w:r w:rsidR="00106BD7" w:rsidRPr="009F68E3">
        <w:rPr>
          <w:rFonts w:ascii="Times New Roman" w:eastAsia="Times New Roman" w:hAnsi="Times New Roman" w:cs="Times New Roman"/>
          <w:b/>
          <w:bCs/>
          <w:sz w:val="28"/>
          <w:szCs w:val="28"/>
          <w:vertAlign w:val="superscript"/>
          <w:lang w:val="en-US" w:eastAsia="ru-RU"/>
        </w:rPr>
        <w:t xml:space="preserve">[ </w:t>
      </w:r>
      <w:hyperlink r:id="rId345" w:history="1">
        <w:r w:rsidR="00106BD7" w:rsidRPr="009F68E3">
          <w:rPr>
            <w:rStyle w:val="a4"/>
            <w:rFonts w:ascii="Times New Roman" w:hAnsi="Times New Roman" w:cs="Times New Roman"/>
            <w:b/>
            <w:bCs/>
            <w:color w:val="auto"/>
            <w:sz w:val="28"/>
            <w:szCs w:val="28"/>
            <w:u w:val="none"/>
            <w:vertAlign w:val="superscript"/>
            <w:lang w:val="en-US"/>
          </w:rPr>
          <w:t>1</w:t>
        </w:r>
      </w:hyperlink>
      <w:r w:rsidR="00106BD7" w:rsidRPr="009F68E3">
        <w:rPr>
          <w:rFonts w:ascii="Times New Roman" w:eastAsia="Times New Roman" w:hAnsi="Times New Roman" w:cs="Times New Roman"/>
          <w:b/>
          <w:bCs/>
          <w:sz w:val="28"/>
          <w:szCs w:val="28"/>
          <w:vertAlign w:val="superscript"/>
          <w:lang w:val="en-US" w:eastAsia="ru-RU"/>
        </w:rPr>
        <w:t xml:space="preserve"> ] </w:t>
      </w:r>
      <w:r w:rsidR="00106BD7" w:rsidRPr="009F68E3">
        <w:rPr>
          <w:rFonts w:ascii="Times New Roman" w:eastAsia="Times New Roman" w:hAnsi="Times New Roman" w:cs="Times New Roman"/>
          <w:sz w:val="28"/>
          <w:szCs w:val="28"/>
          <w:lang w:val="en-US" w:eastAsia="ru-RU"/>
        </w:rPr>
        <w:t xml:space="preserve">; </w:t>
      </w:r>
      <w:hyperlink r:id="rId346"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Luo, AC</w:t>
        </w:r>
      </w:hyperlink>
      <w:r w:rsidR="00106BD7" w:rsidRPr="009F68E3">
        <w:rPr>
          <w:rFonts w:ascii="Times New Roman" w:eastAsia="Times New Roman" w:hAnsi="Times New Roman" w:cs="Times New Roman"/>
          <w:sz w:val="28"/>
          <w:szCs w:val="28"/>
          <w:lang w:val="en-US" w:eastAsia="ru-RU"/>
        </w:rPr>
        <w:t xml:space="preserve"> (Luo, An Cheng)</w:t>
      </w:r>
      <w:r w:rsidR="00106BD7" w:rsidRPr="009F68E3">
        <w:rPr>
          <w:rFonts w:ascii="Times New Roman" w:eastAsia="Times New Roman" w:hAnsi="Times New Roman" w:cs="Times New Roman"/>
          <w:b/>
          <w:bCs/>
          <w:sz w:val="28"/>
          <w:szCs w:val="28"/>
          <w:vertAlign w:val="superscript"/>
          <w:lang w:val="en-US" w:eastAsia="ru-RU"/>
        </w:rPr>
        <w:t xml:space="preserve">[ </w:t>
      </w:r>
      <w:hyperlink r:id="rId347" w:history="1">
        <w:r w:rsidR="00106BD7" w:rsidRPr="009F68E3">
          <w:rPr>
            <w:rStyle w:val="a4"/>
            <w:rFonts w:ascii="Times New Roman" w:hAnsi="Times New Roman" w:cs="Times New Roman"/>
            <w:b/>
            <w:bCs/>
            <w:color w:val="auto"/>
            <w:sz w:val="28"/>
            <w:szCs w:val="28"/>
            <w:u w:val="none"/>
            <w:vertAlign w:val="superscript"/>
            <w:lang w:val="en-US"/>
          </w:rPr>
          <w:t>1</w:t>
        </w:r>
      </w:hyperlink>
      <w:r w:rsidR="00106BD7" w:rsidRPr="009F68E3">
        <w:rPr>
          <w:rFonts w:ascii="Times New Roman" w:eastAsia="Times New Roman" w:hAnsi="Times New Roman" w:cs="Times New Roman"/>
          <w:b/>
          <w:bCs/>
          <w:sz w:val="28"/>
          <w:szCs w:val="28"/>
          <w:vertAlign w:val="superscript"/>
          <w:lang w:val="en-US" w:eastAsia="ru-RU"/>
        </w:rPr>
        <w:t xml:space="preserve"> ] </w:t>
      </w:r>
      <w:r w:rsidR="00106BD7" w:rsidRPr="009F68E3">
        <w:rPr>
          <w:rFonts w:ascii="Times New Roman" w:eastAsia="Times New Roman" w:hAnsi="Times New Roman" w:cs="Times New Roman"/>
          <w:sz w:val="28"/>
          <w:szCs w:val="28"/>
          <w:lang w:val="en-US" w:eastAsia="ru-RU"/>
        </w:rPr>
        <w:t xml:space="preserve">; </w:t>
      </w:r>
      <w:hyperlink r:id="rId348"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Sato, K</w:t>
        </w:r>
      </w:hyperlink>
      <w:r w:rsidR="00106BD7" w:rsidRPr="009F68E3">
        <w:rPr>
          <w:rFonts w:ascii="Times New Roman" w:eastAsia="Times New Roman" w:hAnsi="Times New Roman" w:cs="Times New Roman"/>
          <w:sz w:val="28"/>
          <w:szCs w:val="28"/>
          <w:lang w:val="en-US" w:eastAsia="ru-RU"/>
        </w:rPr>
        <w:t xml:space="preserve"> (Sato, Kuniaki)</w:t>
      </w:r>
      <w:r w:rsidR="00106BD7" w:rsidRPr="009F68E3">
        <w:rPr>
          <w:rFonts w:ascii="Times New Roman" w:eastAsia="Times New Roman" w:hAnsi="Times New Roman" w:cs="Times New Roman"/>
          <w:b/>
          <w:bCs/>
          <w:sz w:val="28"/>
          <w:szCs w:val="28"/>
          <w:vertAlign w:val="superscript"/>
          <w:lang w:val="en-US" w:eastAsia="ru-RU"/>
        </w:rPr>
        <w:t xml:space="preserve">[ </w:t>
      </w:r>
      <w:hyperlink r:id="rId349" w:history="1">
        <w:r w:rsidR="00106BD7" w:rsidRPr="009F68E3">
          <w:rPr>
            <w:rStyle w:val="a4"/>
            <w:rFonts w:ascii="Times New Roman" w:hAnsi="Times New Roman" w:cs="Times New Roman"/>
            <w:b/>
            <w:bCs/>
            <w:color w:val="auto"/>
            <w:sz w:val="28"/>
            <w:szCs w:val="28"/>
            <w:u w:val="none"/>
            <w:vertAlign w:val="superscript"/>
            <w:lang w:val="en-US"/>
          </w:rPr>
          <w:t>2</w:t>
        </w:r>
      </w:hyperlink>
      <w:r w:rsidR="00106BD7" w:rsidRPr="009F68E3">
        <w:rPr>
          <w:rFonts w:ascii="Times New Roman" w:eastAsia="Times New Roman" w:hAnsi="Times New Roman" w:cs="Times New Roman"/>
          <w:b/>
          <w:bCs/>
          <w:sz w:val="28"/>
          <w:szCs w:val="28"/>
          <w:vertAlign w:val="superscript"/>
          <w:lang w:val="en-US" w:eastAsia="ru-RU"/>
        </w:rPr>
        <w:t xml:space="preserve"> ] </w:t>
      </w:r>
      <w:r w:rsidR="00106BD7" w:rsidRPr="009F68E3">
        <w:rPr>
          <w:rFonts w:ascii="Times New Roman" w:eastAsia="Times New Roman" w:hAnsi="Times New Roman" w:cs="Times New Roman"/>
          <w:sz w:val="28"/>
          <w:szCs w:val="28"/>
          <w:lang w:val="en-US" w:eastAsia="ru-RU"/>
        </w:rPr>
        <w:t xml:space="preserve">; </w:t>
      </w:r>
      <w:hyperlink r:id="rId350"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Wakatsuki, T</w:t>
        </w:r>
      </w:hyperlink>
      <w:r w:rsidR="00106BD7" w:rsidRPr="009F68E3">
        <w:rPr>
          <w:rFonts w:ascii="Times New Roman" w:eastAsia="Times New Roman" w:hAnsi="Times New Roman" w:cs="Times New Roman"/>
          <w:sz w:val="28"/>
          <w:szCs w:val="28"/>
          <w:lang w:val="en-US" w:eastAsia="ru-RU"/>
        </w:rPr>
        <w:t xml:space="preserve"> (Wakatsuki, Toshiyuki)</w:t>
      </w:r>
      <w:r w:rsidR="00106BD7" w:rsidRPr="009F68E3">
        <w:rPr>
          <w:rFonts w:ascii="Times New Roman" w:eastAsia="Times New Roman" w:hAnsi="Times New Roman" w:cs="Times New Roman"/>
          <w:b/>
          <w:bCs/>
          <w:sz w:val="28"/>
          <w:szCs w:val="28"/>
          <w:vertAlign w:val="superscript"/>
          <w:lang w:val="en-US" w:eastAsia="ru-RU"/>
        </w:rPr>
        <w:t xml:space="preserve">[ </w:t>
      </w:r>
      <w:hyperlink r:id="rId351" w:history="1">
        <w:r w:rsidR="00106BD7" w:rsidRPr="009F68E3">
          <w:rPr>
            <w:rStyle w:val="a4"/>
            <w:rFonts w:ascii="Times New Roman" w:hAnsi="Times New Roman" w:cs="Times New Roman"/>
            <w:b/>
            <w:bCs/>
            <w:color w:val="auto"/>
            <w:sz w:val="28"/>
            <w:szCs w:val="28"/>
            <w:u w:val="none"/>
            <w:vertAlign w:val="superscript"/>
            <w:lang w:val="en-US"/>
          </w:rPr>
          <w:t>3</w:t>
        </w:r>
      </w:hyperlink>
      <w:r w:rsidR="00106BD7" w:rsidRPr="009F68E3">
        <w:rPr>
          <w:rFonts w:ascii="Times New Roman" w:eastAsia="Times New Roman" w:hAnsi="Times New Roman" w:cs="Times New Roman"/>
          <w:b/>
          <w:bCs/>
          <w:sz w:val="28"/>
          <w:szCs w:val="28"/>
          <w:vertAlign w:val="superscript"/>
          <w:lang w:val="en-US" w:eastAsia="ru-RU"/>
        </w:rPr>
        <w:t xml:space="preserve"> ] </w:t>
      </w:r>
      <w:r w:rsidR="00106BD7" w:rsidRPr="009F68E3">
        <w:rPr>
          <w:rFonts w:ascii="Times New Roman" w:eastAsia="Times New Roman" w:hAnsi="Times New Roman" w:cs="Times New Roman"/>
          <w:sz w:val="28"/>
          <w:szCs w:val="28"/>
          <w:lang w:val="en-US" w:eastAsia="ru-RU"/>
        </w:rPr>
        <w:t xml:space="preserve">; </w:t>
      </w:r>
      <w:hyperlink r:id="rId352"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Masunaga, T</w:t>
        </w:r>
      </w:hyperlink>
      <w:r w:rsidR="00106BD7" w:rsidRPr="009F68E3">
        <w:rPr>
          <w:rFonts w:ascii="Times New Roman" w:eastAsia="Times New Roman" w:hAnsi="Times New Roman" w:cs="Times New Roman"/>
          <w:sz w:val="28"/>
          <w:szCs w:val="28"/>
          <w:lang w:val="en-US" w:eastAsia="ru-RU"/>
        </w:rPr>
        <w:t xml:space="preserve"> (Masunaga, Ttsugiyuki)</w:t>
      </w:r>
      <w:r w:rsidR="00106BD7" w:rsidRPr="009F68E3">
        <w:rPr>
          <w:rFonts w:ascii="Times New Roman" w:eastAsia="Times New Roman" w:hAnsi="Times New Roman" w:cs="Times New Roman"/>
          <w:b/>
          <w:bCs/>
          <w:sz w:val="28"/>
          <w:szCs w:val="28"/>
          <w:vertAlign w:val="superscript"/>
          <w:lang w:val="en-US" w:eastAsia="ru-RU"/>
        </w:rPr>
        <w:t xml:space="preserve">[ </w:t>
      </w:r>
      <w:hyperlink r:id="rId353" w:history="1">
        <w:r w:rsidR="00106BD7" w:rsidRPr="009F68E3">
          <w:rPr>
            <w:rStyle w:val="a4"/>
            <w:rFonts w:ascii="Times New Roman" w:hAnsi="Times New Roman" w:cs="Times New Roman"/>
            <w:b/>
            <w:bCs/>
            <w:color w:val="auto"/>
            <w:sz w:val="28"/>
            <w:szCs w:val="28"/>
            <w:u w:val="none"/>
            <w:vertAlign w:val="superscript"/>
            <w:lang w:val="en-US"/>
          </w:rPr>
          <w:t>2</w:t>
        </w:r>
      </w:hyperlink>
      <w:r w:rsidR="00106BD7" w:rsidRPr="009F68E3">
        <w:rPr>
          <w:rFonts w:ascii="Times New Roman" w:eastAsia="Times New Roman" w:hAnsi="Times New Roman" w:cs="Times New Roman"/>
          <w:b/>
          <w:bCs/>
          <w:sz w:val="28"/>
          <w:szCs w:val="28"/>
          <w:vertAlign w:val="superscript"/>
          <w:lang w:val="en-US" w:eastAsia="ru-RU"/>
        </w:rPr>
        <w:t xml:space="preserve"> ]</w:t>
      </w:r>
      <w:r w:rsidR="00106BD7" w:rsidRPr="009F68E3">
        <w:rPr>
          <w:rFonts w:ascii="Times New Roman" w:eastAsia="Times New Roman" w:hAnsi="Times New Roman" w:cs="Times New Roman"/>
          <w:sz w:val="28"/>
          <w:szCs w:val="28"/>
          <w:lang w:val="en-US" w:eastAsia="ru-RU"/>
        </w:rPr>
        <w:t>An introduction of a multi-soil-layering system: a novel green technology for wastewater treatment in rural areas</w:t>
      </w:r>
      <w:r w:rsidR="00106BD7" w:rsidRPr="009F68E3">
        <w:rPr>
          <w:rFonts w:ascii="Times New Roman" w:eastAsia="Times New Roman" w:hAnsi="Times New Roman" w:cs="Times New Roman"/>
          <w:sz w:val="28"/>
          <w:szCs w:val="28"/>
          <w:lang w:val="kk-KZ" w:eastAsia="ru-RU"/>
        </w:rPr>
        <w:t>. WATER AND ENVIRONMENT JOURNAL.Том: 23 . Выпуск: 4 . Стр.: 255-262</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354" w:tooltip="Найти еще записи для этого автора" w:history="1">
        <w:r w:rsidR="00106BD7" w:rsidRPr="009F68E3">
          <w:rPr>
            <w:rStyle w:val="a4"/>
            <w:rFonts w:ascii="Times New Roman" w:hAnsi="Times New Roman" w:cs="Times New Roman"/>
            <w:color w:val="auto"/>
            <w:sz w:val="28"/>
            <w:szCs w:val="28"/>
            <w:u w:val="none"/>
            <w:lang w:val="kk-KZ"/>
          </w:rPr>
          <w:t>Liang, HW</w:t>
        </w:r>
      </w:hyperlink>
      <w:r w:rsidR="00106BD7" w:rsidRPr="009F68E3">
        <w:rPr>
          <w:rFonts w:ascii="Times New Roman" w:eastAsia="Times New Roman" w:hAnsi="Times New Roman" w:cs="Times New Roman"/>
          <w:sz w:val="28"/>
          <w:szCs w:val="28"/>
          <w:lang w:val="kk-KZ" w:eastAsia="ru-RU"/>
        </w:rPr>
        <w:t xml:space="preserve"> (Liang, Hanwen); </w:t>
      </w:r>
      <w:hyperlink r:id="rId355" w:tooltip="Найти еще записи для этого автора" w:history="1">
        <w:r w:rsidR="00106BD7" w:rsidRPr="009F68E3">
          <w:rPr>
            <w:rStyle w:val="a4"/>
            <w:rFonts w:ascii="Times New Roman" w:hAnsi="Times New Roman" w:cs="Times New Roman"/>
            <w:color w:val="auto"/>
            <w:sz w:val="28"/>
            <w:szCs w:val="28"/>
            <w:u w:val="none"/>
            <w:lang w:val="kk-KZ"/>
          </w:rPr>
          <w:t>Liu, JX</w:t>
        </w:r>
      </w:hyperlink>
      <w:r w:rsidR="00106BD7" w:rsidRPr="009F68E3">
        <w:rPr>
          <w:rFonts w:ascii="Times New Roman" w:eastAsia="Times New Roman" w:hAnsi="Times New Roman" w:cs="Times New Roman"/>
          <w:sz w:val="28"/>
          <w:szCs w:val="28"/>
          <w:lang w:val="kk-KZ" w:eastAsia="ru-RU"/>
        </w:rPr>
        <w:t xml:space="preserve"> (Liu, Junxin)</w:t>
      </w:r>
      <w:r w:rsidR="00106BD7" w:rsidRPr="009F68E3">
        <w:rPr>
          <w:rFonts w:ascii="Times New Roman" w:eastAsia="Times New Roman" w:hAnsi="Times New Roman" w:cs="Times New Roman"/>
          <w:b/>
          <w:bCs/>
          <w:sz w:val="28"/>
          <w:szCs w:val="28"/>
          <w:vertAlign w:val="superscript"/>
          <w:lang w:val="kk-KZ" w:eastAsia="ru-RU"/>
        </w:rPr>
        <w:t xml:space="preserve">[ </w:t>
      </w:r>
      <w:hyperlink r:id="rId356" w:history="1">
        <w:r w:rsidR="00106BD7" w:rsidRPr="009F68E3">
          <w:rPr>
            <w:rStyle w:val="a4"/>
            <w:rFonts w:ascii="Times New Roman" w:hAnsi="Times New Roman" w:cs="Times New Roman"/>
            <w:b/>
            <w:bCs/>
            <w:color w:val="auto"/>
            <w:sz w:val="28"/>
            <w:szCs w:val="28"/>
            <w:u w:val="none"/>
            <w:vertAlign w:val="superscript"/>
            <w:lang w:val="kk-KZ"/>
          </w:rPr>
          <w:t>1</w:t>
        </w:r>
      </w:hyperlink>
      <w:r w:rsidR="00106BD7" w:rsidRPr="009F68E3">
        <w:rPr>
          <w:rFonts w:ascii="Times New Roman" w:eastAsia="Times New Roman" w:hAnsi="Times New Roman" w:cs="Times New Roman"/>
          <w:b/>
          <w:bCs/>
          <w:sz w:val="28"/>
          <w:szCs w:val="28"/>
          <w:vertAlign w:val="superscript"/>
          <w:lang w:val="kk-KZ" w:eastAsia="ru-RU"/>
        </w:rPr>
        <w:t xml:space="preserve"> ] </w:t>
      </w:r>
      <w:r w:rsidR="00106BD7" w:rsidRPr="009F68E3">
        <w:rPr>
          <w:rFonts w:ascii="Times New Roman" w:eastAsia="Times New Roman" w:hAnsi="Times New Roman" w:cs="Times New Roman"/>
          <w:sz w:val="28"/>
          <w:szCs w:val="28"/>
          <w:lang w:val="kk-KZ" w:eastAsia="ru-RU"/>
        </w:rPr>
        <w:t xml:space="preserve">; </w:t>
      </w:r>
      <w:hyperlink r:id="rId357" w:tooltip="Найти еще записи для этого автора" w:history="1">
        <w:r w:rsidR="00106BD7" w:rsidRPr="009F68E3">
          <w:rPr>
            <w:rStyle w:val="a4"/>
            <w:rFonts w:ascii="Times New Roman" w:hAnsi="Times New Roman" w:cs="Times New Roman"/>
            <w:color w:val="auto"/>
            <w:sz w:val="28"/>
            <w:szCs w:val="28"/>
            <w:u w:val="none"/>
            <w:lang w:val="kk-KZ"/>
          </w:rPr>
          <w:t>Guo, XS</w:t>
        </w:r>
      </w:hyperlink>
      <w:r w:rsidR="00106BD7" w:rsidRPr="009F68E3">
        <w:rPr>
          <w:rFonts w:ascii="Times New Roman" w:eastAsia="Times New Roman" w:hAnsi="Times New Roman" w:cs="Times New Roman"/>
          <w:sz w:val="28"/>
          <w:szCs w:val="28"/>
          <w:lang w:val="kk-KZ" w:eastAsia="ru-RU"/>
        </w:rPr>
        <w:t xml:space="preserve"> (Guo, Xuesong); </w:t>
      </w:r>
      <w:hyperlink r:id="rId358" w:tooltip="Найти еще записи для этого автора" w:history="1">
        <w:r w:rsidR="00106BD7" w:rsidRPr="009F68E3">
          <w:rPr>
            <w:rStyle w:val="a4"/>
            <w:rFonts w:ascii="Times New Roman" w:hAnsi="Times New Roman" w:cs="Times New Roman"/>
            <w:color w:val="auto"/>
            <w:sz w:val="28"/>
            <w:szCs w:val="28"/>
            <w:u w:val="none"/>
            <w:lang w:val="kk-KZ"/>
          </w:rPr>
          <w:t>Shan, BQ</w:t>
        </w:r>
      </w:hyperlink>
      <w:r w:rsidR="00106BD7" w:rsidRPr="009F68E3">
        <w:rPr>
          <w:rFonts w:ascii="Times New Roman" w:eastAsia="Times New Roman" w:hAnsi="Times New Roman" w:cs="Times New Roman"/>
          <w:sz w:val="28"/>
          <w:szCs w:val="28"/>
          <w:lang w:val="kk-KZ" w:eastAsia="ru-RU"/>
        </w:rPr>
        <w:t xml:space="preserve"> (Shan, Baoqing); </w:t>
      </w:r>
      <w:hyperlink r:id="rId359" w:tooltip="Найти еще записи для этого автора" w:history="1">
        <w:r w:rsidR="00106BD7" w:rsidRPr="009F68E3">
          <w:rPr>
            <w:rStyle w:val="a4"/>
            <w:rFonts w:ascii="Times New Roman" w:hAnsi="Times New Roman" w:cs="Times New Roman"/>
            <w:color w:val="auto"/>
            <w:sz w:val="28"/>
            <w:szCs w:val="28"/>
            <w:u w:val="none"/>
            <w:lang w:val="kk-KZ"/>
          </w:rPr>
          <w:t>Zhao, JZ</w:t>
        </w:r>
      </w:hyperlink>
      <w:r w:rsidR="00106BD7" w:rsidRPr="009F68E3">
        <w:rPr>
          <w:rFonts w:ascii="Times New Roman" w:eastAsia="Times New Roman" w:hAnsi="Times New Roman" w:cs="Times New Roman"/>
          <w:sz w:val="28"/>
          <w:szCs w:val="28"/>
          <w:lang w:val="kk-KZ" w:eastAsia="ru-RU"/>
        </w:rPr>
        <w:t xml:space="preserve"> (Zhao, Jingzhu); </w:t>
      </w:r>
      <w:hyperlink r:id="rId360" w:tooltip="Найти еще записи для этого автора" w:history="1">
        <w:r w:rsidR="00106BD7" w:rsidRPr="009F68E3">
          <w:rPr>
            <w:rStyle w:val="a4"/>
            <w:rFonts w:ascii="Times New Roman" w:hAnsi="Times New Roman" w:cs="Times New Roman"/>
            <w:color w:val="auto"/>
            <w:sz w:val="28"/>
            <w:szCs w:val="28"/>
            <w:u w:val="none"/>
            <w:lang w:val="kk-KZ"/>
          </w:rPr>
          <w:t>Yu, LJ</w:t>
        </w:r>
      </w:hyperlink>
      <w:r w:rsidR="00106BD7" w:rsidRPr="009F68E3">
        <w:rPr>
          <w:rFonts w:ascii="Times New Roman" w:eastAsia="Times New Roman" w:hAnsi="Times New Roman" w:cs="Times New Roman"/>
          <w:sz w:val="28"/>
          <w:szCs w:val="28"/>
          <w:lang w:val="kk-KZ" w:eastAsia="ru-RU"/>
        </w:rPr>
        <w:t xml:space="preserve"> (Yu, Lijun)</w:t>
      </w:r>
      <w:r w:rsidR="00106BD7" w:rsidRPr="009F68E3">
        <w:rPr>
          <w:rFonts w:ascii="Times New Roman" w:eastAsia="Times New Roman" w:hAnsi="Times New Roman" w:cs="Times New Roman"/>
          <w:b/>
          <w:bCs/>
          <w:sz w:val="28"/>
          <w:szCs w:val="28"/>
          <w:vertAlign w:val="superscript"/>
          <w:lang w:val="kk-KZ" w:eastAsia="ru-RU"/>
        </w:rPr>
        <w:t xml:space="preserve">[ </w:t>
      </w:r>
      <w:hyperlink r:id="rId361" w:history="1">
        <w:r w:rsidR="00106BD7" w:rsidRPr="009F68E3">
          <w:rPr>
            <w:rStyle w:val="a4"/>
            <w:rFonts w:ascii="Times New Roman" w:hAnsi="Times New Roman" w:cs="Times New Roman"/>
            <w:b/>
            <w:bCs/>
            <w:color w:val="auto"/>
            <w:sz w:val="28"/>
            <w:szCs w:val="28"/>
            <w:u w:val="none"/>
            <w:vertAlign w:val="superscript"/>
            <w:lang w:val="kk-KZ"/>
          </w:rPr>
          <w:t>2</w:t>
        </w:r>
      </w:hyperlink>
      <w:r w:rsidR="00106BD7" w:rsidRPr="009F68E3">
        <w:rPr>
          <w:rFonts w:ascii="Times New Roman" w:eastAsia="Times New Roman" w:hAnsi="Times New Roman" w:cs="Times New Roman"/>
          <w:b/>
          <w:bCs/>
          <w:sz w:val="28"/>
          <w:szCs w:val="28"/>
          <w:vertAlign w:val="superscript"/>
          <w:lang w:val="kk-KZ" w:eastAsia="ru-RU"/>
        </w:rPr>
        <w:t xml:space="preserve"> ] </w:t>
      </w:r>
      <w:r w:rsidR="00106BD7" w:rsidRPr="009F68E3">
        <w:rPr>
          <w:rFonts w:ascii="Times New Roman" w:eastAsia="Times New Roman" w:hAnsi="Times New Roman" w:cs="Times New Roman"/>
          <w:sz w:val="28"/>
          <w:szCs w:val="28"/>
          <w:lang w:val="kk-KZ" w:eastAsia="ru-RU"/>
        </w:rPr>
        <w:t xml:space="preserve">; </w:t>
      </w:r>
      <w:hyperlink r:id="rId362" w:tooltip="Найти еще записи для этого автора" w:history="1">
        <w:r w:rsidR="00106BD7" w:rsidRPr="009F68E3">
          <w:rPr>
            <w:rStyle w:val="a4"/>
            <w:rFonts w:ascii="Times New Roman" w:hAnsi="Times New Roman" w:cs="Times New Roman"/>
            <w:color w:val="auto"/>
            <w:sz w:val="28"/>
            <w:szCs w:val="28"/>
            <w:u w:val="none"/>
            <w:lang w:val="kk-KZ"/>
          </w:rPr>
          <w:t>Li, LC</w:t>
        </w:r>
      </w:hyperlink>
      <w:r w:rsidR="00106BD7" w:rsidRPr="009F68E3">
        <w:rPr>
          <w:rFonts w:ascii="Times New Roman" w:eastAsia="Times New Roman" w:hAnsi="Times New Roman" w:cs="Times New Roman"/>
          <w:sz w:val="28"/>
          <w:szCs w:val="28"/>
          <w:lang w:val="kk-KZ" w:eastAsia="ru-RU"/>
        </w:rPr>
        <w:t xml:space="preserve"> (Li, Lichuan)</w:t>
      </w:r>
      <w:r w:rsidR="00106BD7" w:rsidRPr="009F68E3">
        <w:rPr>
          <w:rFonts w:ascii="Times New Roman" w:eastAsia="Times New Roman" w:hAnsi="Times New Roman" w:cs="Times New Roman"/>
          <w:b/>
          <w:bCs/>
          <w:sz w:val="28"/>
          <w:szCs w:val="28"/>
          <w:vertAlign w:val="superscript"/>
          <w:lang w:val="kk-KZ" w:eastAsia="ru-RU"/>
        </w:rPr>
        <w:t xml:space="preserve">[ </w:t>
      </w:r>
      <w:hyperlink r:id="rId363" w:history="1">
        <w:r w:rsidR="00106BD7" w:rsidRPr="009F68E3">
          <w:rPr>
            <w:rStyle w:val="a4"/>
            <w:rFonts w:ascii="Times New Roman" w:hAnsi="Times New Roman" w:cs="Times New Roman"/>
            <w:b/>
            <w:bCs/>
            <w:color w:val="auto"/>
            <w:sz w:val="28"/>
            <w:szCs w:val="28"/>
            <w:u w:val="none"/>
            <w:vertAlign w:val="superscript"/>
            <w:lang w:val="kk-KZ"/>
          </w:rPr>
          <w:t>3</w:t>
        </w:r>
      </w:hyperlink>
      <w:r w:rsidR="00106BD7" w:rsidRPr="009F68E3">
        <w:rPr>
          <w:rFonts w:ascii="Times New Roman" w:eastAsia="Times New Roman" w:hAnsi="Times New Roman" w:cs="Times New Roman"/>
          <w:b/>
          <w:bCs/>
          <w:sz w:val="28"/>
          <w:szCs w:val="28"/>
          <w:vertAlign w:val="superscript"/>
          <w:lang w:val="kk-KZ" w:eastAsia="ru-RU"/>
        </w:rPr>
        <w:t xml:space="preserve"> ] </w:t>
      </w:r>
      <w:r w:rsidR="00106BD7" w:rsidRPr="009F68E3">
        <w:rPr>
          <w:rFonts w:ascii="Times New Roman" w:eastAsia="Times New Roman" w:hAnsi="Times New Roman" w:cs="Times New Roman"/>
          <w:sz w:val="28"/>
          <w:szCs w:val="28"/>
          <w:lang w:val="kk-KZ" w:eastAsia="ru-RU"/>
        </w:rPr>
        <w:t xml:space="preserve">; </w:t>
      </w:r>
      <w:hyperlink r:id="rId364" w:tooltip="Найти еще записи для этого автора" w:history="1">
        <w:r w:rsidR="00106BD7" w:rsidRPr="009F68E3">
          <w:rPr>
            <w:rStyle w:val="a4"/>
            <w:rFonts w:ascii="Times New Roman" w:hAnsi="Times New Roman" w:cs="Times New Roman"/>
            <w:color w:val="auto"/>
            <w:sz w:val="28"/>
            <w:szCs w:val="28"/>
            <w:u w:val="none"/>
            <w:lang w:val="kk-KZ"/>
          </w:rPr>
          <w:t>Liu, JJ</w:t>
        </w:r>
      </w:hyperlink>
      <w:r w:rsidR="00106BD7" w:rsidRPr="009F68E3">
        <w:rPr>
          <w:rFonts w:ascii="Times New Roman" w:eastAsia="Times New Roman" w:hAnsi="Times New Roman" w:cs="Times New Roman"/>
          <w:sz w:val="28"/>
          <w:szCs w:val="28"/>
          <w:lang w:val="kk-KZ" w:eastAsia="ru-RU"/>
        </w:rPr>
        <w:t xml:space="preserve"> (Liu, Jianjun)</w:t>
      </w:r>
      <w:r w:rsidR="00106BD7" w:rsidRPr="009F68E3">
        <w:rPr>
          <w:rFonts w:ascii="Times New Roman" w:eastAsia="Times New Roman" w:hAnsi="Times New Roman" w:cs="Times New Roman"/>
          <w:b/>
          <w:bCs/>
          <w:sz w:val="28"/>
          <w:szCs w:val="28"/>
          <w:vertAlign w:val="superscript"/>
          <w:lang w:val="kk-KZ" w:eastAsia="ru-RU"/>
        </w:rPr>
        <w:t xml:space="preserve">[ </w:t>
      </w:r>
      <w:hyperlink r:id="rId365" w:history="1">
        <w:r w:rsidR="00106BD7" w:rsidRPr="009F68E3">
          <w:rPr>
            <w:rStyle w:val="a4"/>
            <w:rFonts w:ascii="Times New Roman" w:hAnsi="Times New Roman" w:cs="Times New Roman"/>
            <w:b/>
            <w:bCs/>
            <w:color w:val="auto"/>
            <w:sz w:val="28"/>
            <w:szCs w:val="28"/>
            <w:u w:val="none"/>
            <w:vertAlign w:val="superscript"/>
            <w:lang w:val="kk-KZ"/>
          </w:rPr>
          <w:t>2</w:t>
        </w:r>
      </w:hyperlink>
      <w:r w:rsidR="00106BD7" w:rsidRPr="009F68E3">
        <w:rPr>
          <w:rFonts w:ascii="Times New Roman" w:eastAsia="Times New Roman" w:hAnsi="Times New Roman" w:cs="Times New Roman"/>
          <w:b/>
          <w:bCs/>
          <w:sz w:val="28"/>
          <w:szCs w:val="28"/>
          <w:vertAlign w:val="superscript"/>
          <w:lang w:val="kk-KZ" w:eastAsia="ru-RU"/>
        </w:rPr>
        <w:t xml:space="preserve"> ] </w:t>
      </w:r>
      <w:r w:rsidR="00106BD7" w:rsidRPr="009F68E3">
        <w:rPr>
          <w:rFonts w:ascii="Times New Roman" w:eastAsia="Times New Roman" w:hAnsi="Times New Roman" w:cs="Times New Roman"/>
          <w:sz w:val="28"/>
          <w:szCs w:val="28"/>
          <w:lang w:val="en-US" w:eastAsia="ru-RU"/>
        </w:rPr>
        <w:t>A Novel Bio-Eco Technology Combined System for Rural Domestic Wastewater Treatment in a Tourism Area: A Full-Scale Study</w:t>
      </w:r>
      <w:r w:rsidR="00106BD7" w:rsidRPr="009F68E3">
        <w:rPr>
          <w:rFonts w:ascii="Times New Roman" w:eastAsia="Times New Roman" w:hAnsi="Times New Roman" w:cs="Times New Roman"/>
          <w:sz w:val="28"/>
          <w:szCs w:val="28"/>
          <w:lang w:val="kk-KZ" w:eastAsia="ru-RU"/>
        </w:rPr>
        <w:t xml:space="preserve">. ENVIRONMENTAL ENGINEERING SCIENCE . Том: 26. Выпуск: 9. Стр.: 1419-1427 </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366"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Zhang, L</w:t>
        </w:r>
      </w:hyperlink>
      <w:r w:rsidR="00106BD7" w:rsidRPr="009F68E3">
        <w:rPr>
          <w:rFonts w:ascii="Times New Roman" w:eastAsia="Times New Roman" w:hAnsi="Times New Roman" w:cs="Times New Roman"/>
          <w:sz w:val="28"/>
          <w:szCs w:val="28"/>
          <w:lang w:val="en-US" w:eastAsia="ru-RU"/>
        </w:rPr>
        <w:t xml:space="preserve"> (Zhang, Liang)</w:t>
      </w:r>
      <w:r w:rsidR="00106BD7" w:rsidRPr="009F68E3">
        <w:rPr>
          <w:rFonts w:ascii="Times New Roman" w:eastAsia="Times New Roman" w:hAnsi="Times New Roman" w:cs="Times New Roman"/>
          <w:b/>
          <w:bCs/>
          <w:sz w:val="28"/>
          <w:szCs w:val="28"/>
          <w:vertAlign w:val="superscript"/>
          <w:lang w:val="en-US" w:eastAsia="ru-RU"/>
        </w:rPr>
        <w:t xml:space="preserve">[ </w:t>
      </w:r>
      <w:hyperlink r:id="rId367" w:history="1">
        <w:r w:rsidR="00106BD7" w:rsidRPr="009F68E3">
          <w:rPr>
            <w:rStyle w:val="a4"/>
            <w:rFonts w:ascii="Times New Roman" w:hAnsi="Times New Roman" w:cs="Times New Roman"/>
            <w:b/>
            <w:bCs/>
            <w:color w:val="auto"/>
            <w:sz w:val="28"/>
            <w:szCs w:val="28"/>
            <w:u w:val="none"/>
            <w:vertAlign w:val="superscript"/>
            <w:lang w:val="en-US"/>
          </w:rPr>
          <w:t>1</w:t>
        </w:r>
      </w:hyperlink>
      <w:r w:rsidR="00106BD7" w:rsidRPr="009F68E3">
        <w:rPr>
          <w:rFonts w:ascii="Times New Roman" w:eastAsia="Times New Roman" w:hAnsi="Times New Roman" w:cs="Times New Roman"/>
          <w:b/>
          <w:bCs/>
          <w:sz w:val="28"/>
          <w:szCs w:val="28"/>
          <w:vertAlign w:val="superscript"/>
          <w:lang w:val="en-US" w:eastAsia="ru-RU"/>
        </w:rPr>
        <w:t xml:space="preserve"> ] </w:t>
      </w:r>
      <w:r w:rsidR="00106BD7" w:rsidRPr="009F68E3">
        <w:rPr>
          <w:rFonts w:ascii="Times New Roman" w:eastAsia="Times New Roman" w:hAnsi="Times New Roman" w:cs="Times New Roman"/>
          <w:sz w:val="28"/>
          <w:szCs w:val="28"/>
          <w:lang w:val="en-US" w:eastAsia="ru-RU"/>
        </w:rPr>
        <w:t xml:space="preserve">; </w:t>
      </w:r>
      <w:hyperlink r:id="rId368"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Hong, S</w:t>
        </w:r>
      </w:hyperlink>
      <w:r w:rsidR="00106BD7" w:rsidRPr="009F68E3">
        <w:rPr>
          <w:rFonts w:ascii="Times New Roman" w:eastAsia="Times New Roman" w:hAnsi="Times New Roman" w:cs="Times New Roman"/>
          <w:sz w:val="28"/>
          <w:szCs w:val="28"/>
          <w:lang w:val="en-US" w:eastAsia="ru-RU"/>
        </w:rPr>
        <w:t xml:space="preserve"> (Hong, Song)</w:t>
      </w:r>
      <w:r w:rsidR="00106BD7" w:rsidRPr="009F68E3">
        <w:rPr>
          <w:rFonts w:ascii="Times New Roman" w:eastAsia="Times New Roman" w:hAnsi="Times New Roman" w:cs="Times New Roman"/>
          <w:b/>
          <w:bCs/>
          <w:sz w:val="28"/>
          <w:szCs w:val="28"/>
          <w:vertAlign w:val="superscript"/>
          <w:lang w:val="en-US" w:eastAsia="ru-RU"/>
        </w:rPr>
        <w:t xml:space="preserve">[ </w:t>
      </w:r>
      <w:hyperlink r:id="rId369" w:history="1">
        <w:r w:rsidR="00106BD7" w:rsidRPr="009F68E3">
          <w:rPr>
            <w:rStyle w:val="a4"/>
            <w:rFonts w:ascii="Times New Roman" w:hAnsi="Times New Roman" w:cs="Times New Roman"/>
            <w:b/>
            <w:bCs/>
            <w:color w:val="auto"/>
            <w:sz w:val="28"/>
            <w:szCs w:val="28"/>
            <w:u w:val="none"/>
            <w:vertAlign w:val="superscript"/>
            <w:lang w:val="en-US"/>
          </w:rPr>
          <w:t>1</w:t>
        </w:r>
      </w:hyperlink>
      <w:r w:rsidR="00106BD7" w:rsidRPr="009F68E3">
        <w:rPr>
          <w:rFonts w:ascii="Times New Roman" w:eastAsia="Times New Roman" w:hAnsi="Times New Roman" w:cs="Times New Roman"/>
          <w:b/>
          <w:bCs/>
          <w:sz w:val="28"/>
          <w:szCs w:val="28"/>
          <w:vertAlign w:val="superscript"/>
          <w:lang w:val="en-US" w:eastAsia="ru-RU"/>
        </w:rPr>
        <w:t xml:space="preserve"> ] </w:t>
      </w:r>
      <w:r w:rsidR="00106BD7" w:rsidRPr="009F68E3">
        <w:rPr>
          <w:rFonts w:ascii="Times New Roman" w:eastAsia="Times New Roman" w:hAnsi="Times New Roman" w:cs="Times New Roman"/>
          <w:sz w:val="28"/>
          <w:szCs w:val="28"/>
          <w:lang w:val="en-US" w:eastAsia="ru-RU"/>
        </w:rPr>
        <w:t xml:space="preserve">; </w:t>
      </w:r>
      <w:hyperlink r:id="rId370"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Wen, C</w:t>
        </w:r>
      </w:hyperlink>
      <w:r w:rsidR="00106BD7" w:rsidRPr="009F68E3">
        <w:rPr>
          <w:rFonts w:ascii="Times New Roman" w:eastAsia="Times New Roman" w:hAnsi="Times New Roman" w:cs="Times New Roman"/>
          <w:sz w:val="28"/>
          <w:szCs w:val="28"/>
          <w:lang w:val="en-US" w:eastAsia="ru-RU"/>
        </w:rPr>
        <w:t xml:space="preserve"> (Wen, Cheng)</w:t>
      </w:r>
      <w:r w:rsidR="00106BD7" w:rsidRPr="009F68E3">
        <w:rPr>
          <w:rFonts w:ascii="Times New Roman" w:eastAsia="Times New Roman" w:hAnsi="Times New Roman" w:cs="Times New Roman"/>
          <w:b/>
          <w:bCs/>
          <w:sz w:val="28"/>
          <w:szCs w:val="28"/>
          <w:vertAlign w:val="superscript"/>
          <w:lang w:val="en-US" w:eastAsia="ru-RU"/>
        </w:rPr>
        <w:t xml:space="preserve">[ </w:t>
      </w:r>
      <w:hyperlink r:id="rId371" w:history="1">
        <w:r w:rsidR="00106BD7" w:rsidRPr="009F68E3">
          <w:rPr>
            <w:rStyle w:val="a4"/>
            <w:rFonts w:ascii="Times New Roman" w:hAnsi="Times New Roman" w:cs="Times New Roman"/>
            <w:b/>
            <w:bCs/>
            <w:color w:val="auto"/>
            <w:sz w:val="28"/>
            <w:szCs w:val="28"/>
            <w:u w:val="none"/>
            <w:vertAlign w:val="superscript"/>
            <w:lang w:val="en-US"/>
          </w:rPr>
          <w:t>1</w:t>
        </w:r>
      </w:hyperlink>
      <w:r w:rsidR="00106BD7" w:rsidRPr="009F68E3">
        <w:rPr>
          <w:rFonts w:ascii="Times New Roman" w:eastAsia="Times New Roman" w:hAnsi="Times New Roman" w:cs="Times New Roman"/>
          <w:b/>
          <w:bCs/>
          <w:sz w:val="28"/>
          <w:szCs w:val="28"/>
          <w:vertAlign w:val="superscript"/>
          <w:lang w:val="en-US" w:eastAsia="ru-RU"/>
        </w:rPr>
        <w:t xml:space="preserve"> ] </w:t>
      </w:r>
      <w:r w:rsidR="00106BD7" w:rsidRPr="009F68E3">
        <w:rPr>
          <w:rFonts w:ascii="Times New Roman" w:eastAsia="Times New Roman" w:hAnsi="Times New Roman" w:cs="Times New Roman"/>
          <w:sz w:val="28"/>
          <w:szCs w:val="28"/>
          <w:lang w:val="en-US" w:eastAsia="ru-RU"/>
        </w:rPr>
        <w:t xml:space="preserve">; </w:t>
      </w:r>
      <w:hyperlink r:id="rId372"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Mao, XH</w:t>
        </w:r>
      </w:hyperlink>
      <w:r w:rsidR="00106BD7" w:rsidRPr="009F68E3">
        <w:rPr>
          <w:rFonts w:ascii="Times New Roman" w:eastAsia="Times New Roman" w:hAnsi="Times New Roman" w:cs="Times New Roman"/>
          <w:sz w:val="28"/>
          <w:szCs w:val="28"/>
          <w:lang w:val="en-US" w:eastAsia="ru-RU"/>
        </w:rPr>
        <w:t xml:space="preserve"> (Mao, Xuhui)</w:t>
      </w:r>
      <w:r w:rsidR="00106BD7" w:rsidRPr="009F68E3">
        <w:rPr>
          <w:rFonts w:ascii="Times New Roman" w:eastAsia="Times New Roman" w:hAnsi="Times New Roman" w:cs="Times New Roman"/>
          <w:b/>
          <w:bCs/>
          <w:sz w:val="28"/>
          <w:szCs w:val="28"/>
          <w:vertAlign w:val="superscript"/>
          <w:lang w:val="en-US" w:eastAsia="ru-RU"/>
        </w:rPr>
        <w:t xml:space="preserve">[ </w:t>
      </w:r>
      <w:hyperlink r:id="rId373" w:history="1">
        <w:r w:rsidR="00106BD7" w:rsidRPr="009F68E3">
          <w:rPr>
            <w:rStyle w:val="a4"/>
            <w:rFonts w:ascii="Times New Roman" w:hAnsi="Times New Roman" w:cs="Times New Roman"/>
            <w:b/>
            <w:bCs/>
            <w:color w:val="auto"/>
            <w:sz w:val="28"/>
            <w:szCs w:val="28"/>
            <w:u w:val="none"/>
            <w:vertAlign w:val="superscript"/>
            <w:lang w:val="en-US"/>
          </w:rPr>
          <w:t>1</w:t>
        </w:r>
      </w:hyperlink>
      <w:r w:rsidR="00106BD7" w:rsidRPr="009F68E3">
        <w:rPr>
          <w:rFonts w:ascii="Times New Roman" w:eastAsia="Times New Roman" w:hAnsi="Times New Roman" w:cs="Times New Roman"/>
          <w:b/>
          <w:bCs/>
          <w:sz w:val="28"/>
          <w:szCs w:val="28"/>
          <w:vertAlign w:val="superscript"/>
          <w:lang w:val="en-US" w:eastAsia="ru-RU"/>
        </w:rPr>
        <w:t xml:space="preserve"> ] </w:t>
      </w:r>
      <w:r w:rsidR="00106BD7" w:rsidRPr="009F68E3">
        <w:rPr>
          <w:rFonts w:ascii="Times New Roman" w:eastAsia="Times New Roman" w:hAnsi="Times New Roman" w:cs="Times New Roman"/>
          <w:sz w:val="28"/>
          <w:szCs w:val="28"/>
          <w:lang w:val="en-US" w:eastAsia="ru-RU"/>
        </w:rPr>
        <w:t xml:space="preserve">; </w:t>
      </w:r>
      <w:hyperlink r:id="rId374"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Liu, A</w:t>
        </w:r>
      </w:hyperlink>
      <w:r w:rsidR="00106BD7" w:rsidRPr="009F68E3">
        <w:rPr>
          <w:rFonts w:ascii="Times New Roman" w:eastAsia="Times New Roman" w:hAnsi="Times New Roman" w:cs="Times New Roman"/>
          <w:sz w:val="28"/>
          <w:szCs w:val="28"/>
          <w:lang w:val="en-US" w:eastAsia="ru-RU"/>
        </w:rPr>
        <w:t xml:space="preserve"> (Liu, An)</w:t>
      </w:r>
      <w:r w:rsidR="00106BD7" w:rsidRPr="009F68E3">
        <w:rPr>
          <w:rFonts w:ascii="Times New Roman" w:eastAsia="Times New Roman" w:hAnsi="Times New Roman" w:cs="Times New Roman"/>
          <w:b/>
          <w:bCs/>
          <w:sz w:val="28"/>
          <w:szCs w:val="28"/>
          <w:vertAlign w:val="superscript"/>
          <w:lang w:val="en-US" w:eastAsia="ru-RU"/>
        </w:rPr>
        <w:t xml:space="preserve">[ </w:t>
      </w:r>
      <w:hyperlink r:id="rId375" w:history="1">
        <w:r w:rsidR="00106BD7" w:rsidRPr="009F68E3">
          <w:rPr>
            <w:rStyle w:val="a4"/>
            <w:rFonts w:ascii="Times New Roman" w:hAnsi="Times New Roman" w:cs="Times New Roman"/>
            <w:b/>
            <w:bCs/>
            <w:color w:val="auto"/>
            <w:sz w:val="28"/>
            <w:szCs w:val="28"/>
            <w:u w:val="none"/>
            <w:vertAlign w:val="superscript"/>
            <w:lang w:val="en-US"/>
          </w:rPr>
          <w:t>1</w:t>
        </w:r>
      </w:hyperlink>
      <w:r w:rsidR="00106BD7" w:rsidRPr="009F68E3">
        <w:rPr>
          <w:rFonts w:ascii="Times New Roman" w:eastAsia="Times New Roman" w:hAnsi="Times New Roman" w:cs="Times New Roman"/>
          <w:b/>
          <w:bCs/>
          <w:sz w:val="28"/>
          <w:szCs w:val="28"/>
          <w:vertAlign w:val="superscript"/>
          <w:lang w:val="en-US" w:eastAsia="ru-RU"/>
        </w:rPr>
        <w:t xml:space="preserve"> ] </w:t>
      </w:r>
      <w:r w:rsidR="00106BD7" w:rsidRPr="009F68E3">
        <w:rPr>
          <w:rFonts w:ascii="Times New Roman" w:eastAsia="Times New Roman" w:hAnsi="Times New Roman" w:cs="Times New Roman"/>
          <w:sz w:val="28"/>
          <w:szCs w:val="28"/>
          <w:lang w:val="en-US" w:eastAsia="ru-RU"/>
        </w:rPr>
        <w:t xml:space="preserve">; </w:t>
      </w:r>
      <w:hyperlink r:id="rId376"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Gan, FX</w:t>
        </w:r>
      </w:hyperlink>
      <w:r w:rsidR="00106BD7" w:rsidRPr="009F68E3">
        <w:rPr>
          <w:rFonts w:ascii="Times New Roman" w:eastAsia="Times New Roman" w:hAnsi="Times New Roman" w:cs="Times New Roman"/>
          <w:sz w:val="28"/>
          <w:szCs w:val="28"/>
          <w:lang w:val="en-US" w:eastAsia="ru-RU"/>
        </w:rPr>
        <w:t xml:space="preserve"> (Gan, Fuxing)</w:t>
      </w:r>
      <w:r w:rsidR="00106BD7" w:rsidRPr="009F68E3">
        <w:rPr>
          <w:rFonts w:ascii="Times New Roman" w:eastAsia="Times New Roman" w:hAnsi="Times New Roman" w:cs="Times New Roman"/>
          <w:b/>
          <w:bCs/>
          <w:sz w:val="28"/>
          <w:szCs w:val="28"/>
          <w:vertAlign w:val="superscript"/>
          <w:lang w:val="en-US" w:eastAsia="ru-RU"/>
        </w:rPr>
        <w:t xml:space="preserve">[ </w:t>
      </w:r>
      <w:hyperlink r:id="rId377" w:history="1">
        <w:r w:rsidR="00106BD7" w:rsidRPr="009F68E3">
          <w:rPr>
            <w:rStyle w:val="a4"/>
            <w:rFonts w:ascii="Times New Roman" w:hAnsi="Times New Roman" w:cs="Times New Roman"/>
            <w:b/>
            <w:bCs/>
            <w:color w:val="auto"/>
            <w:sz w:val="28"/>
            <w:szCs w:val="28"/>
            <w:u w:val="none"/>
            <w:vertAlign w:val="superscript"/>
            <w:lang w:val="en-US"/>
          </w:rPr>
          <w:t>1</w:t>
        </w:r>
      </w:hyperlink>
      <w:r w:rsidR="00106BD7" w:rsidRPr="009F68E3">
        <w:rPr>
          <w:rFonts w:ascii="Times New Roman" w:eastAsia="Times New Roman" w:hAnsi="Times New Roman" w:cs="Times New Roman"/>
          <w:b/>
          <w:bCs/>
          <w:sz w:val="28"/>
          <w:szCs w:val="28"/>
          <w:vertAlign w:val="superscript"/>
          <w:lang w:val="en-US" w:eastAsia="ru-RU"/>
        </w:rPr>
        <w:t xml:space="preserve"> ] </w:t>
      </w:r>
      <w:r w:rsidR="00106BD7" w:rsidRPr="009F68E3">
        <w:rPr>
          <w:rFonts w:ascii="Times New Roman" w:eastAsia="Times New Roman" w:hAnsi="Times New Roman" w:cs="Times New Roman"/>
          <w:sz w:val="28"/>
          <w:szCs w:val="28"/>
          <w:lang w:val="en-US" w:eastAsia="ru-RU"/>
        </w:rPr>
        <w:t>A Novel Combined System for Onsite Domestic Wastewater Treatment in Rural Areas ENVIRONMENTAL ENGINEERING SCIENCE</w:t>
      </w:r>
      <w:r w:rsidR="00106BD7" w:rsidRPr="009F68E3">
        <w:rPr>
          <w:rFonts w:ascii="Times New Roman" w:eastAsia="Times New Roman" w:hAnsi="Times New Roman" w:cs="Times New Roman"/>
          <w:sz w:val="28"/>
          <w:szCs w:val="28"/>
          <w:lang w:val="kk-KZ" w:eastAsia="ru-RU"/>
        </w:rPr>
        <w:t xml:space="preserve">. </w:t>
      </w:r>
      <w:r w:rsidR="00106BD7" w:rsidRPr="009F68E3">
        <w:rPr>
          <w:rFonts w:ascii="Times New Roman" w:eastAsia="Times New Roman" w:hAnsi="Times New Roman" w:cs="Times New Roman"/>
          <w:sz w:val="28"/>
          <w:szCs w:val="28"/>
          <w:lang w:eastAsia="ru-RU"/>
        </w:rPr>
        <w:t>Том</w:t>
      </w:r>
      <w:r w:rsidR="00106BD7" w:rsidRPr="009F68E3">
        <w:rPr>
          <w:rFonts w:ascii="Times New Roman" w:eastAsia="Times New Roman" w:hAnsi="Times New Roman" w:cs="Times New Roman"/>
          <w:sz w:val="28"/>
          <w:szCs w:val="28"/>
          <w:lang w:val="en-US" w:eastAsia="ru-RU"/>
        </w:rPr>
        <w:t>: 26</w:t>
      </w:r>
      <w:r w:rsidR="00106BD7" w:rsidRPr="009F68E3">
        <w:rPr>
          <w:rFonts w:ascii="Times New Roman" w:eastAsia="Times New Roman" w:hAnsi="Times New Roman" w:cs="Times New Roman"/>
          <w:sz w:val="28"/>
          <w:szCs w:val="28"/>
          <w:lang w:val="kk-KZ" w:eastAsia="ru-RU"/>
        </w:rPr>
        <w:t xml:space="preserve">. </w:t>
      </w:r>
      <w:r w:rsidR="00106BD7" w:rsidRPr="009F68E3">
        <w:rPr>
          <w:rFonts w:ascii="Times New Roman" w:eastAsia="Times New Roman" w:hAnsi="Times New Roman" w:cs="Times New Roman"/>
          <w:sz w:val="28"/>
          <w:szCs w:val="28"/>
          <w:lang w:eastAsia="ru-RU"/>
        </w:rPr>
        <w:t>Выпуск</w:t>
      </w:r>
      <w:r w:rsidR="00106BD7" w:rsidRPr="009F68E3">
        <w:rPr>
          <w:rFonts w:ascii="Times New Roman" w:eastAsia="Times New Roman" w:hAnsi="Times New Roman" w:cs="Times New Roman"/>
          <w:sz w:val="28"/>
          <w:szCs w:val="28"/>
          <w:lang w:val="en-US" w:eastAsia="ru-RU"/>
        </w:rPr>
        <w:t>: 4</w:t>
      </w:r>
      <w:r w:rsidR="00106BD7" w:rsidRPr="009F68E3">
        <w:rPr>
          <w:rFonts w:ascii="Times New Roman" w:eastAsia="Times New Roman" w:hAnsi="Times New Roman" w:cs="Times New Roman"/>
          <w:sz w:val="28"/>
          <w:szCs w:val="28"/>
          <w:lang w:val="kk-KZ" w:eastAsia="ru-RU"/>
        </w:rPr>
        <w:t xml:space="preserve">. </w:t>
      </w:r>
      <w:r w:rsidR="00106BD7" w:rsidRPr="009F68E3">
        <w:rPr>
          <w:rFonts w:ascii="Times New Roman" w:eastAsia="Times New Roman" w:hAnsi="Times New Roman" w:cs="Times New Roman"/>
          <w:sz w:val="28"/>
          <w:szCs w:val="28"/>
          <w:lang w:eastAsia="ru-RU"/>
        </w:rPr>
        <w:t>Стр</w:t>
      </w:r>
      <w:r w:rsidR="00106BD7" w:rsidRPr="009F68E3">
        <w:rPr>
          <w:rFonts w:ascii="Times New Roman" w:eastAsia="Times New Roman" w:hAnsi="Times New Roman" w:cs="Times New Roman"/>
          <w:sz w:val="28"/>
          <w:szCs w:val="28"/>
          <w:lang w:val="en-US" w:eastAsia="ru-RU"/>
        </w:rPr>
        <w:t>.: 775-782</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378" w:tooltip="Найти еще записи для этого автора" w:history="1">
        <w:r w:rsidR="00106BD7" w:rsidRPr="009F68E3">
          <w:rPr>
            <w:rStyle w:val="a4"/>
            <w:rFonts w:ascii="Times New Roman" w:eastAsia="Times New Roman" w:hAnsi="Times New Roman" w:cs="Times New Roman"/>
            <w:color w:val="auto"/>
            <w:sz w:val="28"/>
            <w:szCs w:val="28"/>
            <w:u w:val="none"/>
            <w:lang w:val="kk-KZ" w:eastAsia="ru-RU"/>
          </w:rPr>
          <w:t>Abe, K</w:t>
        </w:r>
      </w:hyperlink>
      <w:r w:rsidR="00106BD7" w:rsidRPr="009F68E3">
        <w:rPr>
          <w:rFonts w:ascii="Times New Roman" w:eastAsia="Times New Roman" w:hAnsi="Times New Roman" w:cs="Times New Roman"/>
          <w:sz w:val="28"/>
          <w:szCs w:val="28"/>
          <w:lang w:val="kk-KZ" w:eastAsia="ru-RU"/>
        </w:rPr>
        <w:t xml:space="preserve"> (Abe, Kaoru)</w:t>
      </w:r>
      <w:r w:rsidR="00106BD7" w:rsidRPr="009F68E3">
        <w:rPr>
          <w:rFonts w:ascii="Times New Roman" w:eastAsia="Times New Roman" w:hAnsi="Times New Roman" w:cs="Times New Roman"/>
          <w:b/>
          <w:bCs/>
          <w:sz w:val="28"/>
          <w:szCs w:val="28"/>
          <w:vertAlign w:val="superscript"/>
          <w:lang w:val="kk-KZ" w:eastAsia="ru-RU"/>
        </w:rPr>
        <w:t xml:space="preserve">[ </w:t>
      </w:r>
      <w:hyperlink r:id="rId379" w:history="1">
        <w:r w:rsidR="00106BD7" w:rsidRPr="009F68E3">
          <w:rPr>
            <w:rStyle w:val="a4"/>
            <w:rFonts w:ascii="Times New Roman" w:eastAsia="Times New Roman" w:hAnsi="Times New Roman" w:cs="Times New Roman"/>
            <w:b/>
            <w:bCs/>
            <w:color w:val="auto"/>
            <w:sz w:val="28"/>
            <w:szCs w:val="28"/>
            <w:u w:val="none"/>
            <w:vertAlign w:val="superscript"/>
            <w:lang w:val="kk-KZ" w:eastAsia="ru-RU"/>
          </w:rPr>
          <w:t>1</w:t>
        </w:r>
      </w:hyperlink>
      <w:r w:rsidR="00106BD7" w:rsidRPr="009F68E3">
        <w:rPr>
          <w:rFonts w:ascii="Times New Roman" w:eastAsia="Times New Roman" w:hAnsi="Times New Roman" w:cs="Times New Roman"/>
          <w:b/>
          <w:bCs/>
          <w:sz w:val="28"/>
          <w:szCs w:val="28"/>
          <w:vertAlign w:val="superscript"/>
          <w:lang w:val="kk-KZ" w:eastAsia="ru-RU"/>
        </w:rPr>
        <w:t xml:space="preserve"> ] </w:t>
      </w:r>
      <w:r w:rsidR="00106BD7" w:rsidRPr="009F68E3">
        <w:rPr>
          <w:rFonts w:ascii="Times New Roman" w:eastAsia="Times New Roman" w:hAnsi="Times New Roman" w:cs="Times New Roman"/>
          <w:sz w:val="28"/>
          <w:szCs w:val="28"/>
          <w:lang w:val="kk-KZ" w:eastAsia="ru-RU"/>
        </w:rPr>
        <w:t xml:space="preserve">; </w:t>
      </w:r>
      <w:hyperlink r:id="rId380" w:tooltip="Найти еще записи для этого автора" w:history="1">
        <w:r w:rsidR="00106BD7" w:rsidRPr="009F68E3">
          <w:rPr>
            <w:rStyle w:val="a4"/>
            <w:rFonts w:ascii="Times New Roman" w:eastAsia="Times New Roman" w:hAnsi="Times New Roman" w:cs="Times New Roman"/>
            <w:color w:val="auto"/>
            <w:sz w:val="28"/>
            <w:szCs w:val="28"/>
            <w:u w:val="none"/>
            <w:lang w:val="kk-KZ" w:eastAsia="ru-RU"/>
          </w:rPr>
          <w:t>Komada, M</w:t>
        </w:r>
      </w:hyperlink>
      <w:r w:rsidR="00106BD7" w:rsidRPr="009F68E3">
        <w:rPr>
          <w:rFonts w:ascii="Times New Roman" w:eastAsia="Times New Roman" w:hAnsi="Times New Roman" w:cs="Times New Roman"/>
          <w:sz w:val="28"/>
          <w:szCs w:val="28"/>
          <w:lang w:val="kk-KZ" w:eastAsia="ru-RU"/>
        </w:rPr>
        <w:t xml:space="preserve"> (Komada, Michio)</w:t>
      </w:r>
      <w:r w:rsidR="00106BD7" w:rsidRPr="009F68E3">
        <w:rPr>
          <w:rFonts w:ascii="Times New Roman" w:eastAsia="Times New Roman" w:hAnsi="Times New Roman" w:cs="Times New Roman"/>
          <w:b/>
          <w:bCs/>
          <w:sz w:val="28"/>
          <w:szCs w:val="28"/>
          <w:vertAlign w:val="superscript"/>
          <w:lang w:val="kk-KZ" w:eastAsia="ru-RU"/>
        </w:rPr>
        <w:t xml:space="preserve">[ </w:t>
      </w:r>
      <w:hyperlink r:id="rId381" w:history="1">
        <w:r w:rsidR="00106BD7" w:rsidRPr="009F68E3">
          <w:rPr>
            <w:rStyle w:val="a4"/>
            <w:rFonts w:ascii="Times New Roman" w:eastAsia="Times New Roman" w:hAnsi="Times New Roman" w:cs="Times New Roman"/>
            <w:b/>
            <w:bCs/>
            <w:color w:val="auto"/>
            <w:sz w:val="28"/>
            <w:szCs w:val="28"/>
            <w:u w:val="none"/>
            <w:vertAlign w:val="superscript"/>
            <w:lang w:val="kk-KZ" w:eastAsia="ru-RU"/>
          </w:rPr>
          <w:t>2</w:t>
        </w:r>
      </w:hyperlink>
      <w:r w:rsidR="00106BD7" w:rsidRPr="009F68E3">
        <w:rPr>
          <w:rFonts w:ascii="Times New Roman" w:eastAsia="Times New Roman" w:hAnsi="Times New Roman" w:cs="Times New Roman"/>
          <w:b/>
          <w:bCs/>
          <w:sz w:val="28"/>
          <w:szCs w:val="28"/>
          <w:vertAlign w:val="superscript"/>
          <w:lang w:val="kk-KZ" w:eastAsia="ru-RU"/>
        </w:rPr>
        <w:t xml:space="preserve"> ] </w:t>
      </w:r>
      <w:r w:rsidR="00106BD7" w:rsidRPr="009F68E3">
        <w:rPr>
          <w:rFonts w:ascii="Times New Roman" w:eastAsia="Times New Roman" w:hAnsi="Times New Roman" w:cs="Times New Roman"/>
          <w:sz w:val="28"/>
          <w:szCs w:val="28"/>
          <w:lang w:val="kk-KZ" w:eastAsia="ru-RU"/>
        </w:rPr>
        <w:t xml:space="preserve">; </w:t>
      </w:r>
      <w:hyperlink r:id="rId382" w:tooltip="Найти еще записи для этого автора" w:history="1">
        <w:r w:rsidR="00106BD7" w:rsidRPr="009F68E3">
          <w:rPr>
            <w:rStyle w:val="a4"/>
            <w:rFonts w:ascii="Times New Roman" w:eastAsia="Times New Roman" w:hAnsi="Times New Roman" w:cs="Times New Roman"/>
            <w:color w:val="auto"/>
            <w:sz w:val="28"/>
            <w:szCs w:val="28"/>
            <w:u w:val="none"/>
            <w:lang w:val="kk-KZ" w:eastAsia="ru-RU"/>
          </w:rPr>
          <w:t>Ookuma, A</w:t>
        </w:r>
      </w:hyperlink>
      <w:r w:rsidR="00106BD7" w:rsidRPr="009F68E3">
        <w:rPr>
          <w:rFonts w:ascii="Times New Roman" w:eastAsia="Times New Roman" w:hAnsi="Times New Roman" w:cs="Times New Roman"/>
          <w:sz w:val="28"/>
          <w:szCs w:val="28"/>
          <w:lang w:val="kk-KZ" w:eastAsia="ru-RU"/>
        </w:rPr>
        <w:t xml:space="preserve"> (Ookuma, Akihito)</w:t>
      </w:r>
      <w:r w:rsidR="00106BD7" w:rsidRPr="009F68E3">
        <w:rPr>
          <w:rFonts w:ascii="Times New Roman" w:eastAsia="Times New Roman" w:hAnsi="Times New Roman" w:cs="Times New Roman"/>
          <w:b/>
          <w:bCs/>
          <w:sz w:val="28"/>
          <w:szCs w:val="28"/>
          <w:vertAlign w:val="superscript"/>
          <w:lang w:val="kk-KZ" w:eastAsia="ru-RU"/>
        </w:rPr>
        <w:t xml:space="preserve">[ </w:t>
      </w:r>
      <w:hyperlink r:id="rId383" w:history="1">
        <w:r w:rsidR="00106BD7" w:rsidRPr="009F68E3">
          <w:rPr>
            <w:rStyle w:val="a4"/>
            <w:rFonts w:ascii="Times New Roman" w:eastAsia="Times New Roman" w:hAnsi="Times New Roman" w:cs="Times New Roman"/>
            <w:b/>
            <w:bCs/>
            <w:color w:val="auto"/>
            <w:sz w:val="28"/>
            <w:szCs w:val="28"/>
            <w:u w:val="none"/>
            <w:vertAlign w:val="superscript"/>
            <w:lang w:val="kk-KZ" w:eastAsia="ru-RU"/>
          </w:rPr>
          <w:t>3</w:t>
        </w:r>
      </w:hyperlink>
      <w:r w:rsidR="00106BD7" w:rsidRPr="009F68E3">
        <w:rPr>
          <w:rFonts w:ascii="Times New Roman" w:eastAsia="Times New Roman" w:hAnsi="Times New Roman" w:cs="Times New Roman"/>
          <w:b/>
          <w:bCs/>
          <w:sz w:val="28"/>
          <w:szCs w:val="28"/>
          <w:vertAlign w:val="superscript"/>
          <w:lang w:val="kk-KZ" w:eastAsia="ru-RU"/>
        </w:rPr>
        <w:t xml:space="preserve"> ] </w:t>
      </w:r>
      <w:r w:rsidR="00106BD7" w:rsidRPr="009F68E3">
        <w:rPr>
          <w:rFonts w:ascii="Times New Roman" w:eastAsia="Times New Roman" w:hAnsi="Times New Roman" w:cs="Times New Roman"/>
          <w:sz w:val="28"/>
          <w:szCs w:val="28"/>
          <w:lang w:val="en-US" w:eastAsia="ru-RU"/>
        </w:rPr>
        <w:t>Efficiency of removal of nitrogen, phosphorus, and zinc from domestic wastewater by a constructed wetland system in rural areas: a case study</w:t>
      </w:r>
      <w:r w:rsidR="00106BD7" w:rsidRPr="009F68E3">
        <w:rPr>
          <w:rFonts w:ascii="Times New Roman" w:eastAsia="Times New Roman" w:hAnsi="Times New Roman" w:cs="Times New Roman"/>
          <w:sz w:val="28"/>
          <w:szCs w:val="28"/>
          <w:lang w:val="kk-KZ" w:eastAsia="ru-RU"/>
        </w:rPr>
        <w:t>. WATER SCIENCE AND TECHNOLOGY . Том: 58 . Выпуск: 12 . Стр.: 2427-2433</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384"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Fahd, K</w:t>
        </w:r>
      </w:hyperlink>
      <w:r w:rsidR="00106BD7" w:rsidRPr="009F68E3">
        <w:rPr>
          <w:rFonts w:ascii="Times New Roman" w:eastAsia="Times New Roman" w:hAnsi="Times New Roman" w:cs="Times New Roman"/>
          <w:sz w:val="28"/>
          <w:szCs w:val="28"/>
          <w:lang w:val="en-US" w:eastAsia="ru-RU"/>
        </w:rPr>
        <w:t xml:space="preserve"> (Fahd, Khalid); </w:t>
      </w:r>
      <w:hyperlink r:id="rId385"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Martin, I</w:t>
        </w:r>
      </w:hyperlink>
      <w:r w:rsidR="00106BD7" w:rsidRPr="009F68E3">
        <w:rPr>
          <w:rFonts w:ascii="Times New Roman" w:eastAsia="Times New Roman" w:hAnsi="Times New Roman" w:cs="Times New Roman"/>
          <w:sz w:val="28"/>
          <w:szCs w:val="28"/>
          <w:lang w:val="en-US" w:eastAsia="ru-RU"/>
        </w:rPr>
        <w:t xml:space="preserve"> (Martin, Isabel); </w:t>
      </w:r>
      <w:hyperlink r:id="rId386"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Salas, JJ</w:t>
        </w:r>
      </w:hyperlink>
      <w:r w:rsidR="00106BD7" w:rsidRPr="009F68E3">
        <w:rPr>
          <w:rFonts w:ascii="Times New Roman" w:eastAsia="Times New Roman" w:hAnsi="Times New Roman" w:cs="Times New Roman"/>
          <w:sz w:val="28"/>
          <w:szCs w:val="28"/>
          <w:lang w:val="en-US" w:eastAsia="ru-RU"/>
        </w:rPr>
        <w:t xml:space="preserve"> (Salas, Juan Jose)</w:t>
      </w:r>
      <w:r w:rsidR="00106BD7" w:rsidRPr="009F68E3">
        <w:rPr>
          <w:rFonts w:ascii="Times New Roman" w:eastAsia="Times New Roman" w:hAnsi="Times New Roman" w:cs="Times New Roman"/>
          <w:sz w:val="28"/>
          <w:szCs w:val="28"/>
          <w:lang w:val="kk-KZ" w:eastAsia="ru-RU"/>
        </w:rPr>
        <w:t xml:space="preserve">. </w:t>
      </w:r>
      <w:r w:rsidR="00106BD7" w:rsidRPr="009F68E3">
        <w:rPr>
          <w:rFonts w:ascii="Times New Roman" w:eastAsia="Times New Roman" w:hAnsi="Times New Roman" w:cs="Times New Roman"/>
          <w:sz w:val="28"/>
          <w:szCs w:val="28"/>
          <w:lang w:val="en-US" w:eastAsia="ru-RU"/>
        </w:rPr>
        <w:t>The Carrion de los Cespedes Experimental Plant and the Technological Transfer Centre: Urban wastewater treatment experimental platforms for the small rural communities in the Mediterranean area</w:t>
      </w:r>
      <w:r w:rsidR="00106BD7" w:rsidRPr="009F68E3">
        <w:rPr>
          <w:rFonts w:ascii="Times New Roman" w:eastAsia="Times New Roman" w:hAnsi="Times New Roman" w:cs="Times New Roman"/>
          <w:sz w:val="28"/>
          <w:szCs w:val="28"/>
          <w:lang w:val="kk-KZ" w:eastAsia="ru-RU"/>
        </w:rPr>
        <w:t>.</w:t>
      </w:r>
      <w:r w:rsidR="00106BD7" w:rsidRPr="009F68E3">
        <w:rPr>
          <w:rFonts w:ascii="Times New Roman" w:eastAsia="Times New Roman" w:hAnsi="Times New Roman" w:cs="Times New Roman"/>
          <w:sz w:val="28"/>
          <w:szCs w:val="28"/>
          <w:lang w:val="en-US" w:eastAsia="ru-RU"/>
        </w:rPr>
        <w:t xml:space="preserve"> DESALINATION</w:t>
      </w:r>
      <w:r w:rsidR="00106BD7" w:rsidRPr="009F68E3">
        <w:rPr>
          <w:rFonts w:ascii="Times New Roman" w:eastAsia="Times New Roman" w:hAnsi="Times New Roman" w:cs="Times New Roman"/>
          <w:sz w:val="28"/>
          <w:szCs w:val="28"/>
          <w:lang w:val="kk-KZ" w:eastAsia="ru-RU"/>
        </w:rPr>
        <w:t>. Том: 215. Выпуск: 1-3. Стр.: 12-21</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387"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Ham, JH</w:t>
        </w:r>
      </w:hyperlink>
      <w:r w:rsidR="00106BD7" w:rsidRPr="009F68E3">
        <w:rPr>
          <w:rFonts w:ascii="Times New Roman" w:eastAsia="Times New Roman" w:hAnsi="Times New Roman" w:cs="Times New Roman"/>
          <w:sz w:val="28"/>
          <w:szCs w:val="28"/>
          <w:lang w:val="en-US" w:eastAsia="ru-RU"/>
        </w:rPr>
        <w:t xml:space="preserve"> (Ham, J. H.); </w:t>
      </w:r>
      <w:hyperlink r:id="rId388"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Yoon, CG</w:t>
        </w:r>
      </w:hyperlink>
      <w:r w:rsidR="00106BD7" w:rsidRPr="009F68E3">
        <w:rPr>
          <w:rFonts w:ascii="Times New Roman" w:eastAsia="Times New Roman" w:hAnsi="Times New Roman" w:cs="Times New Roman"/>
          <w:sz w:val="28"/>
          <w:szCs w:val="28"/>
          <w:lang w:val="en-US" w:eastAsia="ru-RU"/>
        </w:rPr>
        <w:t xml:space="preserve"> (Yoon, C. G.); </w:t>
      </w:r>
      <w:hyperlink r:id="rId389"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Jeon, JH</w:t>
        </w:r>
      </w:hyperlink>
      <w:r w:rsidR="00106BD7" w:rsidRPr="009F68E3">
        <w:rPr>
          <w:rFonts w:ascii="Times New Roman" w:eastAsia="Times New Roman" w:hAnsi="Times New Roman" w:cs="Times New Roman"/>
          <w:sz w:val="28"/>
          <w:szCs w:val="28"/>
          <w:lang w:val="en-US" w:eastAsia="ru-RU"/>
        </w:rPr>
        <w:t xml:space="preserve"> (Jeon, J. H.); </w:t>
      </w:r>
      <w:hyperlink r:id="rId390"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Kim, HC</w:t>
        </w:r>
      </w:hyperlink>
      <w:r w:rsidR="00106BD7" w:rsidRPr="009F68E3">
        <w:rPr>
          <w:rFonts w:ascii="Times New Roman" w:eastAsia="Times New Roman" w:hAnsi="Times New Roman" w:cs="Times New Roman"/>
          <w:sz w:val="28"/>
          <w:szCs w:val="28"/>
          <w:lang w:val="en-US" w:eastAsia="ru-RU"/>
        </w:rPr>
        <w:t xml:space="preserve"> (Kim, H. C.)Feasibility of a constructed wetland and wastewater stabilisation pond system as a sewage reclamation system for agricultural reuse in a decentralised rural area</w:t>
      </w:r>
      <w:r w:rsidR="00106BD7" w:rsidRPr="009F68E3">
        <w:rPr>
          <w:rFonts w:ascii="Times New Roman" w:eastAsia="Times New Roman" w:hAnsi="Times New Roman" w:cs="Times New Roman"/>
          <w:sz w:val="28"/>
          <w:szCs w:val="28"/>
          <w:lang w:val="kk-KZ" w:eastAsia="ru-RU"/>
        </w:rPr>
        <w:t>.</w:t>
      </w:r>
      <w:r w:rsidR="00106BD7" w:rsidRPr="009F68E3">
        <w:rPr>
          <w:rFonts w:ascii="Times New Roman" w:eastAsia="Times New Roman" w:hAnsi="Times New Roman" w:cs="Times New Roman"/>
          <w:sz w:val="28"/>
          <w:szCs w:val="28"/>
          <w:lang w:val="en-US" w:eastAsia="ru-RU"/>
        </w:rPr>
        <w:t xml:space="preserve"> WATER SCIENCE AND TECHNOLOGY</w:t>
      </w:r>
      <w:r w:rsidR="00106BD7" w:rsidRPr="009F68E3">
        <w:rPr>
          <w:rFonts w:ascii="Times New Roman" w:eastAsia="Times New Roman" w:hAnsi="Times New Roman" w:cs="Times New Roman"/>
          <w:sz w:val="28"/>
          <w:szCs w:val="28"/>
          <w:lang w:val="kk-KZ" w:eastAsia="ru-RU"/>
        </w:rPr>
        <w:t xml:space="preserve">. Том: 55. Выпуск: 1-2. Стр.: 503-511 </w:t>
      </w:r>
    </w:p>
    <w:p w:rsidR="009F68E3" w:rsidRDefault="00D84423" w:rsidP="009F68E3">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391"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Belic, A</w:t>
        </w:r>
      </w:hyperlink>
      <w:r w:rsidR="00106BD7" w:rsidRPr="009F68E3">
        <w:rPr>
          <w:rFonts w:ascii="Times New Roman" w:eastAsia="Times New Roman" w:hAnsi="Times New Roman" w:cs="Times New Roman"/>
          <w:sz w:val="28"/>
          <w:szCs w:val="28"/>
          <w:lang w:val="en-US" w:eastAsia="ru-RU"/>
        </w:rPr>
        <w:t xml:space="preserve"> (Belic, A.); </w:t>
      </w:r>
      <w:hyperlink r:id="rId392" w:tooltip="Найти еще записи для этого автора" w:history="1">
        <w:r w:rsidR="00106BD7" w:rsidRPr="009F68E3">
          <w:rPr>
            <w:rStyle w:val="a4"/>
            <w:rFonts w:ascii="Times New Roman" w:hAnsi="Times New Roman" w:cs="Times New Roman"/>
            <w:color w:val="auto"/>
            <w:sz w:val="28"/>
            <w:szCs w:val="28"/>
            <w:u w:val="none"/>
            <w:lang w:val="en-US"/>
          </w:rPr>
          <w:t>Loncar, L</w:t>
        </w:r>
      </w:hyperlink>
      <w:r w:rsidR="00106BD7" w:rsidRPr="009F68E3">
        <w:rPr>
          <w:rFonts w:ascii="Times New Roman" w:eastAsia="Times New Roman" w:hAnsi="Times New Roman" w:cs="Times New Roman"/>
          <w:sz w:val="28"/>
          <w:szCs w:val="28"/>
          <w:lang w:val="en-US" w:eastAsia="ru-RU"/>
        </w:rPr>
        <w:t xml:space="preserve"> (Loncar, L.)Constructed wetlands - A new aproach for municipal wastewater treatment in rural area of Serbia</w:t>
      </w:r>
      <w:r w:rsidR="00106BD7" w:rsidRPr="009F68E3">
        <w:rPr>
          <w:rFonts w:ascii="Times New Roman" w:eastAsia="Times New Roman" w:hAnsi="Times New Roman" w:cs="Times New Roman"/>
          <w:sz w:val="28"/>
          <w:szCs w:val="28"/>
          <w:lang w:val="kk-KZ" w:eastAsia="ru-RU"/>
        </w:rPr>
        <w:t xml:space="preserve">. </w:t>
      </w:r>
      <w:r w:rsidR="00106BD7" w:rsidRPr="009F68E3">
        <w:rPr>
          <w:rFonts w:ascii="Times New Roman" w:eastAsia="Times New Roman" w:hAnsi="Times New Roman" w:cs="Times New Roman"/>
          <w:sz w:val="28"/>
          <w:szCs w:val="28"/>
          <w:lang w:val="en-US" w:eastAsia="ru-RU"/>
        </w:rPr>
        <w:t xml:space="preserve"> Proceeding of the 9th International Conference on Environmental Science and Technology Vol B - Poster Presentations</w:t>
      </w:r>
      <w:r w:rsidR="00106BD7" w:rsidRPr="009F68E3">
        <w:rPr>
          <w:rFonts w:ascii="Times New Roman" w:eastAsia="Times New Roman" w:hAnsi="Times New Roman" w:cs="Times New Roman"/>
          <w:sz w:val="28"/>
          <w:szCs w:val="28"/>
          <w:lang w:val="kk-KZ" w:eastAsia="ru-RU"/>
        </w:rPr>
        <w:t>.</w:t>
      </w:r>
      <w:r w:rsidR="00106BD7" w:rsidRPr="009F68E3">
        <w:rPr>
          <w:rFonts w:ascii="Times New Roman" w:eastAsia="Times New Roman" w:hAnsi="Times New Roman" w:cs="Times New Roman"/>
          <w:sz w:val="28"/>
          <w:szCs w:val="28"/>
          <w:lang w:eastAsia="ru-RU"/>
        </w:rPr>
        <w:t>Сериякниг</w:t>
      </w:r>
      <w:r w:rsidR="00106BD7" w:rsidRPr="009F68E3">
        <w:rPr>
          <w:rFonts w:ascii="Times New Roman" w:eastAsia="Times New Roman" w:hAnsi="Times New Roman" w:cs="Times New Roman"/>
          <w:sz w:val="28"/>
          <w:szCs w:val="28"/>
          <w:lang w:val="en-US" w:eastAsia="ru-RU"/>
        </w:rPr>
        <w:t>: Proceedings of the International Conference on Environmental Science and Technology</w:t>
      </w:r>
      <w:r w:rsidR="00106BD7" w:rsidRPr="009F68E3">
        <w:rPr>
          <w:rFonts w:ascii="Times New Roman" w:eastAsia="Times New Roman" w:hAnsi="Times New Roman" w:cs="Times New Roman"/>
          <w:sz w:val="28"/>
          <w:szCs w:val="28"/>
          <w:lang w:val="kk-KZ" w:eastAsia="ru-RU"/>
        </w:rPr>
        <w:t xml:space="preserve">. </w:t>
      </w:r>
      <w:r w:rsidR="00106BD7" w:rsidRPr="009F68E3">
        <w:rPr>
          <w:rFonts w:ascii="Times New Roman" w:eastAsia="Times New Roman" w:hAnsi="Times New Roman" w:cs="Times New Roman"/>
          <w:sz w:val="28"/>
          <w:szCs w:val="28"/>
          <w:lang w:eastAsia="ru-RU"/>
        </w:rPr>
        <w:t xml:space="preserve">Стр.: B68-B73 </w:t>
      </w:r>
    </w:p>
    <w:p w:rsidR="00E60C1B" w:rsidRDefault="00D84423" w:rsidP="00E60C1B">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393" w:tooltip="Найти еще записи для этого автора" w:history="1">
        <w:r w:rsidR="0030491C" w:rsidRPr="009F68E3">
          <w:rPr>
            <w:rStyle w:val="a4"/>
            <w:rFonts w:ascii="Times New Roman" w:hAnsi="Times New Roman" w:cs="Times New Roman"/>
            <w:color w:val="auto"/>
            <w:sz w:val="28"/>
            <w:szCs w:val="28"/>
            <w:u w:val="none"/>
            <w:lang w:val="en-US"/>
          </w:rPr>
          <w:t>Gratziou, M</w:t>
        </w:r>
      </w:hyperlink>
      <w:r w:rsidR="0030491C" w:rsidRPr="009F68E3">
        <w:rPr>
          <w:rFonts w:ascii="Times New Roman" w:eastAsia="Times New Roman" w:hAnsi="Times New Roman" w:cs="Times New Roman"/>
          <w:sz w:val="28"/>
          <w:szCs w:val="28"/>
          <w:lang w:val="en-US" w:eastAsia="ru-RU"/>
        </w:rPr>
        <w:t xml:space="preserve"> (Gratziou, M); </w:t>
      </w:r>
      <w:hyperlink r:id="rId394" w:tooltip="Найти еще записи для этого автора" w:history="1">
        <w:r w:rsidR="0030491C" w:rsidRPr="009F68E3">
          <w:rPr>
            <w:rStyle w:val="a4"/>
            <w:rFonts w:ascii="Times New Roman" w:hAnsi="Times New Roman" w:cs="Times New Roman"/>
            <w:color w:val="auto"/>
            <w:sz w:val="28"/>
            <w:szCs w:val="28"/>
            <w:u w:val="none"/>
            <w:lang w:val="en-US"/>
          </w:rPr>
          <w:t>Tsalkatidou, M</w:t>
        </w:r>
      </w:hyperlink>
      <w:r w:rsidR="0030491C" w:rsidRPr="009F68E3">
        <w:rPr>
          <w:rFonts w:ascii="Times New Roman" w:eastAsia="Times New Roman" w:hAnsi="Times New Roman" w:cs="Times New Roman"/>
          <w:sz w:val="28"/>
          <w:szCs w:val="28"/>
          <w:lang w:val="en-US" w:eastAsia="ru-RU"/>
        </w:rPr>
        <w:t xml:space="preserve"> (Tsalkatidou, M)Economic evaluation of small capacity domestic wastewater processing units in provincial or rural areas</w:t>
      </w:r>
      <w:r w:rsidR="0030491C" w:rsidRPr="009F68E3">
        <w:rPr>
          <w:rFonts w:ascii="Times New Roman" w:eastAsia="Times New Roman" w:hAnsi="Times New Roman" w:cs="Times New Roman"/>
          <w:sz w:val="28"/>
          <w:szCs w:val="28"/>
          <w:lang w:val="kk-KZ" w:eastAsia="ru-RU"/>
        </w:rPr>
        <w:t xml:space="preserve">. </w:t>
      </w:r>
      <w:r w:rsidR="0030491C" w:rsidRPr="009F68E3">
        <w:rPr>
          <w:rFonts w:ascii="Times New Roman" w:eastAsia="Times New Roman" w:hAnsi="Times New Roman" w:cs="Times New Roman"/>
          <w:sz w:val="28"/>
          <w:szCs w:val="28"/>
          <w:lang w:val="en-US" w:eastAsia="ru-RU"/>
        </w:rPr>
        <w:t xml:space="preserve"> SUSTAINABLE DEVELOPMENT AND PLANNING II, VOLS 1 AND 2</w:t>
      </w:r>
      <w:r w:rsidR="0030491C" w:rsidRPr="009F68E3">
        <w:rPr>
          <w:rFonts w:ascii="Times New Roman" w:eastAsia="Times New Roman" w:hAnsi="Times New Roman" w:cs="Times New Roman"/>
          <w:sz w:val="28"/>
          <w:szCs w:val="28"/>
          <w:lang w:val="kk-KZ" w:eastAsia="ru-RU"/>
        </w:rPr>
        <w:t xml:space="preserve">. </w:t>
      </w:r>
      <w:r w:rsidR="0030491C" w:rsidRPr="009F68E3">
        <w:rPr>
          <w:rFonts w:ascii="Times New Roman" w:eastAsia="Times New Roman" w:hAnsi="Times New Roman" w:cs="Times New Roman"/>
          <w:sz w:val="28"/>
          <w:szCs w:val="28"/>
          <w:lang w:eastAsia="ru-RU"/>
        </w:rPr>
        <w:t>Сериякниг</w:t>
      </w:r>
      <w:r w:rsidR="0030491C" w:rsidRPr="009F68E3">
        <w:rPr>
          <w:rFonts w:ascii="Times New Roman" w:eastAsia="Times New Roman" w:hAnsi="Times New Roman" w:cs="Times New Roman"/>
          <w:sz w:val="28"/>
          <w:szCs w:val="28"/>
          <w:lang w:val="en-US" w:eastAsia="ru-RU"/>
        </w:rPr>
        <w:t>: WIT Transactions on Ecology and the Environment</w:t>
      </w:r>
      <w:r w:rsidR="0030491C" w:rsidRPr="009F68E3">
        <w:rPr>
          <w:rFonts w:ascii="Times New Roman" w:eastAsia="Times New Roman" w:hAnsi="Times New Roman" w:cs="Times New Roman"/>
          <w:sz w:val="28"/>
          <w:szCs w:val="28"/>
          <w:lang w:val="kk-KZ" w:eastAsia="ru-RU"/>
        </w:rPr>
        <w:t xml:space="preserve">. </w:t>
      </w:r>
      <w:r w:rsidR="0030491C" w:rsidRPr="009F68E3">
        <w:rPr>
          <w:rFonts w:ascii="Times New Roman" w:eastAsia="Times New Roman" w:hAnsi="Times New Roman" w:cs="Times New Roman"/>
          <w:sz w:val="28"/>
          <w:szCs w:val="28"/>
          <w:lang w:eastAsia="ru-RU"/>
        </w:rPr>
        <w:t>Том</w:t>
      </w:r>
      <w:r w:rsidR="0030491C" w:rsidRPr="009F68E3">
        <w:rPr>
          <w:rFonts w:ascii="Times New Roman" w:eastAsia="Times New Roman" w:hAnsi="Times New Roman" w:cs="Times New Roman"/>
          <w:sz w:val="28"/>
          <w:szCs w:val="28"/>
          <w:lang w:val="en-US" w:eastAsia="ru-RU"/>
        </w:rPr>
        <w:t>: 84</w:t>
      </w:r>
      <w:r w:rsidR="0030491C" w:rsidRPr="009F68E3">
        <w:rPr>
          <w:rFonts w:ascii="Times New Roman" w:eastAsia="Times New Roman" w:hAnsi="Times New Roman" w:cs="Times New Roman"/>
          <w:sz w:val="28"/>
          <w:szCs w:val="28"/>
          <w:lang w:val="kk-KZ" w:eastAsia="ru-RU"/>
        </w:rPr>
        <w:t xml:space="preserve">. </w:t>
      </w:r>
      <w:r w:rsidR="0030491C" w:rsidRPr="009F68E3">
        <w:rPr>
          <w:rFonts w:ascii="Times New Roman" w:eastAsia="Times New Roman" w:hAnsi="Times New Roman" w:cs="Times New Roman"/>
          <w:sz w:val="28"/>
          <w:szCs w:val="28"/>
          <w:lang w:eastAsia="ru-RU"/>
        </w:rPr>
        <w:t>Стр</w:t>
      </w:r>
      <w:r w:rsidR="0030491C" w:rsidRPr="009F68E3">
        <w:rPr>
          <w:rFonts w:ascii="Times New Roman" w:eastAsia="Times New Roman" w:hAnsi="Times New Roman" w:cs="Times New Roman"/>
          <w:sz w:val="28"/>
          <w:szCs w:val="28"/>
          <w:lang w:val="en-US" w:eastAsia="ru-RU"/>
        </w:rPr>
        <w:t>.: 555-563</w:t>
      </w:r>
    </w:p>
    <w:p w:rsidR="00E60C1B" w:rsidRDefault="00D84423" w:rsidP="00E60C1B">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395" w:tooltip="Найти еще записи для этого автора" w:history="1">
        <w:r w:rsidR="0030491C" w:rsidRPr="00E60C1B">
          <w:rPr>
            <w:rStyle w:val="a4"/>
            <w:rFonts w:ascii="Times New Roman" w:hAnsi="Times New Roman" w:cs="Times New Roman"/>
            <w:color w:val="auto"/>
            <w:sz w:val="28"/>
            <w:szCs w:val="28"/>
            <w:u w:val="none"/>
            <w:lang w:val="en-US"/>
          </w:rPr>
          <w:t>Paing, J</w:t>
        </w:r>
      </w:hyperlink>
      <w:r w:rsidR="0030491C" w:rsidRPr="00E60C1B">
        <w:rPr>
          <w:rFonts w:ascii="Times New Roman" w:eastAsia="Times New Roman" w:hAnsi="Times New Roman" w:cs="Times New Roman"/>
          <w:sz w:val="28"/>
          <w:szCs w:val="28"/>
          <w:lang w:val="en-US" w:eastAsia="ru-RU"/>
        </w:rPr>
        <w:t xml:space="preserve"> (Paing, J); </w:t>
      </w:r>
      <w:hyperlink r:id="rId396" w:tooltip="Найти еще записи для этого автора" w:history="1">
        <w:r w:rsidR="0030491C" w:rsidRPr="00E60C1B">
          <w:rPr>
            <w:rStyle w:val="a4"/>
            <w:rFonts w:ascii="Times New Roman" w:hAnsi="Times New Roman" w:cs="Times New Roman"/>
            <w:color w:val="auto"/>
            <w:sz w:val="28"/>
            <w:szCs w:val="28"/>
            <w:u w:val="none"/>
            <w:lang w:val="en-US"/>
          </w:rPr>
          <w:t>Voisin, J</w:t>
        </w:r>
      </w:hyperlink>
      <w:r w:rsidR="0030491C" w:rsidRPr="00E60C1B">
        <w:rPr>
          <w:rFonts w:ascii="Times New Roman" w:eastAsia="Times New Roman" w:hAnsi="Times New Roman" w:cs="Times New Roman"/>
          <w:sz w:val="28"/>
          <w:szCs w:val="28"/>
          <w:lang w:val="en-US" w:eastAsia="ru-RU"/>
        </w:rPr>
        <w:t xml:space="preserve"> (Voisin, J)Vertical flow constructed wetlands for municipal wastewater and septage treatment in French rural area</w:t>
      </w:r>
      <w:r w:rsidR="0030491C" w:rsidRPr="00E60C1B">
        <w:rPr>
          <w:rFonts w:ascii="Times New Roman" w:eastAsia="Times New Roman" w:hAnsi="Times New Roman" w:cs="Times New Roman"/>
          <w:sz w:val="28"/>
          <w:szCs w:val="28"/>
          <w:lang w:val="kk-KZ" w:eastAsia="ru-RU"/>
        </w:rPr>
        <w:t>.</w:t>
      </w:r>
      <w:r w:rsidR="0030491C" w:rsidRPr="00E60C1B">
        <w:rPr>
          <w:rFonts w:ascii="Times New Roman" w:eastAsia="Times New Roman" w:hAnsi="Times New Roman" w:cs="Times New Roman"/>
          <w:sz w:val="28"/>
          <w:szCs w:val="28"/>
          <w:lang w:val="en-US" w:eastAsia="ru-RU"/>
        </w:rPr>
        <w:t xml:space="preserve"> WATER SCIENCE AND TECHNOLOGY</w:t>
      </w:r>
      <w:r w:rsidR="0030491C" w:rsidRPr="00E60C1B">
        <w:rPr>
          <w:rFonts w:ascii="Times New Roman" w:eastAsia="Times New Roman" w:hAnsi="Times New Roman" w:cs="Times New Roman"/>
          <w:sz w:val="28"/>
          <w:szCs w:val="28"/>
          <w:lang w:val="kk-KZ" w:eastAsia="ru-RU"/>
        </w:rPr>
        <w:t xml:space="preserve">. Том: 51. Выпуск: 9. Стр.: 145-155 </w:t>
      </w:r>
    </w:p>
    <w:p w:rsidR="00E60C1B" w:rsidRDefault="00D84423" w:rsidP="00E60C1B">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397" w:tooltip="Найти еще записи для этого автора" w:history="1">
        <w:r w:rsidR="0030491C" w:rsidRPr="00E60C1B">
          <w:rPr>
            <w:rStyle w:val="a4"/>
            <w:rFonts w:ascii="Times New Roman" w:hAnsi="Times New Roman" w:cs="Times New Roman"/>
            <w:color w:val="auto"/>
            <w:sz w:val="28"/>
            <w:szCs w:val="28"/>
            <w:u w:val="none"/>
            <w:lang w:val="en-US"/>
          </w:rPr>
          <w:t>Sabbah, I</w:t>
        </w:r>
      </w:hyperlink>
      <w:r w:rsidR="0030491C" w:rsidRPr="00E60C1B">
        <w:rPr>
          <w:rFonts w:ascii="Times New Roman" w:eastAsia="Times New Roman" w:hAnsi="Times New Roman" w:cs="Times New Roman"/>
          <w:sz w:val="28"/>
          <w:szCs w:val="28"/>
          <w:lang w:val="en-US" w:eastAsia="ru-RU"/>
        </w:rPr>
        <w:t xml:space="preserve"> (Sabbah, I); </w:t>
      </w:r>
      <w:hyperlink r:id="rId398" w:tooltip="Найти еще записи для этого автора" w:history="1">
        <w:r w:rsidR="0030491C" w:rsidRPr="00E60C1B">
          <w:rPr>
            <w:rStyle w:val="a4"/>
            <w:rFonts w:ascii="Times New Roman" w:hAnsi="Times New Roman" w:cs="Times New Roman"/>
            <w:color w:val="auto"/>
            <w:sz w:val="28"/>
            <w:szCs w:val="28"/>
            <w:u w:val="none"/>
            <w:lang w:val="en-US"/>
          </w:rPr>
          <w:t>Ghattas, B</w:t>
        </w:r>
      </w:hyperlink>
      <w:r w:rsidR="0030491C" w:rsidRPr="00E60C1B">
        <w:rPr>
          <w:rFonts w:ascii="Times New Roman" w:eastAsia="Times New Roman" w:hAnsi="Times New Roman" w:cs="Times New Roman"/>
          <w:sz w:val="28"/>
          <w:szCs w:val="28"/>
          <w:lang w:val="en-US" w:eastAsia="ru-RU"/>
        </w:rPr>
        <w:t xml:space="preserve"> (Ghattas, B); </w:t>
      </w:r>
      <w:hyperlink r:id="rId399" w:tooltip="Найти еще записи для этого автора" w:history="1">
        <w:r w:rsidR="0030491C" w:rsidRPr="00E60C1B">
          <w:rPr>
            <w:rStyle w:val="a4"/>
            <w:rFonts w:ascii="Times New Roman" w:hAnsi="Times New Roman" w:cs="Times New Roman"/>
            <w:color w:val="auto"/>
            <w:sz w:val="28"/>
            <w:szCs w:val="28"/>
            <w:u w:val="none"/>
            <w:lang w:val="en-US"/>
          </w:rPr>
          <w:t>Hayeek, A</w:t>
        </w:r>
      </w:hyperlink>
      <w:r w:rsidR="0030491C" w:rsidRPr="00E60C1B">
        <w:rPr>
          <w:rFonts w:ascii="Times New Roman" w:eastAsia="Times New Roman" w:hAnsi="Times New Roman" w:cs="Times New Roman"/>
          <w:sz w:val="28"/>
          <w:szCs w:val="28"/>
          <w:lang w:val="en-US" w:eastAsia="ru-RU"/>
        </w:rPr>
        <w:t xml:space="preserve"> (Hayeek, A); </w:t>
      </w:r>
      <w:hyperlink r:id="rId400" w:tooltip="Найти еще записи для этого автора" w:history="1">
        <w:r w:rsidR="0030491C" w:rsidRPr="00E60C1B">
          <w:rPr>
            <w:rStyle w:val="a4"/>
            <w:rFonts w:ascii="Times New Roman" w:hAnsi="Times New Roman" w:cs="Times New Roman"/>
            <w:color w:val="auto"/>
            <w:sz w:val="28"/>
            <w:szCs w:val="28"/>
            <w:u w:val="none"/>
            <w:lang w:val="en-US"/>
          </w:rPr>
          <w:t>Omari, J</w:t>
        </w:r>
      </w:hyperlink>
      <w:r w:rsidR="0030491C" w:rsidRPr="00E60C1B">
        <w:rPr>
          <w:rFonts w:ascii="Times New Roman" w:eastAsia="Times New Roman" w:hAnsi="Times New Roman" w:cs="Times New Roman"/>
          <w:sz w:val="28"/>
          <w:szCs w:val="28"/>
          <w:lang w:val="en-US" w:eastAsia="ru-RU"/>
        </w:rPr>
        <w:t xml:space="preserve"> (Omari, J); </w:t>
      </w:r>
      <w:hyperlink r:id="rId401" w:tooltip="Найти еще записи для этого автора" w:history="1">
        <w:r w:rsidR="0030491C" w:rsidRPr="00E60C1B">
          <w:rPr>
            <w:rStyle w:val="a4"/>
            <w:rFonts w:ascii="Times New Roman" w:hAnsi="Times New Roman" w:cs="Times New Roman"/>
            <w:color w:val="auto"/>
            <w:sz w:val="28"/>
            <w:szCs w:val="28"/>
            <w:u w:val="none"/>
            <w:lang w:val="en-US"/>
          </w:rPr>
          <w:t>Haj, Y</w:t>
        </w:r>
      </w:hyperlink>
      <w:r w:rsidR="0030491C" w:rsidRPr="00E60C1B">
        <w:rPr>
          <w:rFonts w:ascii="Times New Roman" w:eastAsia="Times New Roman" w:hAnsi="Times New Roman" w:cs="Times New Roman"/>
          <w:sz w:val="28"/>
          <w:szCs w:val="28"/>
          <w:lang w:val="en-US" w:eastAsia="ru-RU"/>
        </w:rPr>
        <w:t xml:space="preserve"> (Haj, Y); </w:t>
      </w:r>
      <w:hyperlink r:id="rId402" w:tooltip="Найти еще записи для этого автора" w:history="1">
        <w:r w:rsidR="0030491C" w:rsidRPr="00E60C1B">
          <w:rPr>
            <w:rStyle w:val="a4"/>
            <w:rFonts w:ascii="Times New Roman" w:hAnsi="Times New Roman" w:cs="Times New Roman"/>
            <w:color w:val="auto"/>
            <w:sz w:val="28"/>
            <w:szCs w:val="28"/>
            <w:u w:val="none"/>
            <w:lang w:val="en-US"/>
          </w:rPr>
          <w:t>Admon, S</w:t>
        </w:r>
      </w:hyperlink>
      <w:r w:rsidR="0030491C" w:rsidRPr="00E60C1B">
        <w:rPr>
          <w:rFonts w:ascii="Times New Roman" w:eastAsia="Times New Roman" w:hAnsi="Times New Roman" w:cs="Times New Roman"/>
          <w:sz w:val="28"/>
          <w:szCs w:val="28"/>
          <w:lang w:val="en-US" w:eastAsia="ru-RU"/>
        </w:rPr>
        <w:t xml:space="preserve"> (Admon, S); </w:t>
      </w:r>
      <w:hyperlink r:id="rId403" w:tooltip="Найти еще записи для этого автора" w:history="1">
        <w:r w:rsidR="0030491C" w:rsidRPr="00E60C1B">
          <w:rPr>
            <w:rStyle w:val="a4"/>
            <w:rFonts w:ascii="Times New Roman" w:hAnsi="Times New Roman" w:cs="Times New Roman"/>
            <w:color w:val="auto"/>
            <w:sz w:val="28"/>
            <w:szCs w:val="28"/>
            <w:u w:val="none"/>
            <w:lang w:val="en-US"/>
          </w:rPr>
          <w:t>Green, M</w:t>
        </w:r>
      </w:hyperlink>
      <w:r w:rsidR="0030491C" w:rsidRPr="00E60C1B">
        <w:rPr>
          <w:rFonts w:ascii="Times New Roman" w:eastAsia="Times New Roman" w:hAnsi="Times New Roman" w:cs="Times New Roman"/>
          <w:sz w:val="28"/>
          <w:szCs w:val="28"/>
          <w:lang w:val="en-US" w:eastAsia="ru-RU"/>
        </w:rPr>
        <w:t xml:space="preserve"> (Green, M)Intermittent sand filtration for wastewater treatment in rural areas of the Middle East - a pilot study WATER SCIENCE AND TECHNOLOGY</w:t>
      </w:r>
      <w:r w:rsidR="0030491C" w:rsidRPr="00E60C1B">
        <w:rPr>
          <w:rFonts w:ascii="Times New Roman" w:eastAsia="Times New Roman" w:hAnsi="Times New Roman" w:cs="Times New Roman"/>
          <w:sz w:val="28"/>
          <w:szCs w:val="28"/>
          <w:lang w:val="kk-KZ" w:eastAsia="ru-RU"/>
        </w:rPr>
        <w:t xml:space="preserve">. Том: 48. Выпуск: 11-12. Стр.: 147-152 </w:t>
      </w:r>
    </w:p>
    <w:p w:rsidR="00E60C1B" w:rsidRDefault="00D84423" w:rsidP="00E60C1B">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404" w:tooltip="Найти еще записи для этого автора" w:history="1">
        <w:r w:rsidR="0030491C" w:rsidRPr="00E60C1B">
          <w:rPr>
            <w:rStyle w:val="a4"/>
            <w:rFonts w:ascii="Times New Roman" w:hAnsi="Times New Roman" w:cs="Times New Roman"/>
            <w:color w:val="auto"/>
            <w:sz w:val="28"/>
            <w:szCs w:val="28"/>
            <w:u w:val="none"/>
            <w:lang w:val="en-US"/>
          </w:rPr>
          <w:t>Mattila, H</w:t>
        </w:r>
      </w:hyperlink>
      <w:r w:rsidR="0030491C" w:rsidRPr="00E60C1B">
        <w:rPr>
          <w:rFonts w:ascii="Times New Roman" w:eastAsia="Times New Roman" w:hAnsi="Times New Roman" w:cs="Times New Roman"/>
          <w:sz w:val="28"/>
          <w:szCs w:val="28"/>
          <w:lang w:val="en-US" w:eastAsia="ru-RU"/>
        </w:rPr>
        <w:t xml:space="preserve"> (Mattila, H); </w:t>
      </w:r>
      <w:hyperlink r:id="rId405" w:tooltip="Найти еще записи для этого автора" w:history="1">
        <w:r w:rsidR="0030491C" w:rsidRPr="00E60C1B">
          <w:rPr>
            <w:rStyle w:val="a4"/>
            <w:rFonts w:ascii="Times New Roman" w:hAnsi="Times New Roman" w:cs="Times New Roman"/>
            <w:color w:val="auto"/>
            <w:sz w:val="28"/>
            <w:szCs w:val="28"/>
            <w:u w:val="none"/>
            <w:lang w:val="en-US"/>
          </w:rPr>
          <w:t>Santala, E</w:t>
        </w:r>
      </w:hyperlink>
      <w:r w:rsidR="0030491C" w:rsidRPr="00E60C1B">
        <w:rPr>
          <w:rFonts w:ascii="Times New Roman" w:eastAsia="Times New Roman" w:hAnsi="Times New Roman" w:cs="Times New Roman"/>
          <w:sz w:val="28"/>
          <w:szCs w:val="28"/>
          <w:lang w:val="en-US" w:eastAsia="ru-RU"/>
        </w:rPr>
        <w:t xml:space="preserve"> (Santala, E); </w:t>
      </w:r>
      <w:hyperlink r:id="rId406" w:tooltip="Найти еще записи для этого автора" w:history="1">
        <w:r w:rsidR="0030491C" w:rsidRPr="00E60C1B">
          <w:rPr>
            <w:rStyle w:val="a4"/>
            <w:rFonts w:ascii="Times New Roman" w:hAnsi="Times New Roman" w:cs="Times New Roman"/>
            <w:color w:val="auto"/>
            <w:sz w:val="28"/>
            <w:szCs w:val="28"/>
            <w:u w:val="none"/>
            <w:lang w:val="en-US"/>
          </w:rPr>
          <w:t>Aho, J</w:t>
        </w:r>
      </w:hyperlink>
      <w:r w:rsidR="0030491C" w:rsidRPr="00E60C1B">
        <w:rPr>
          <w:rFonts w:ascii="Times New Roman" w:eastAsia="Times New Roman" w:hAnsi="Times New Roman" w:cs="Times New Roman"/>
          <w:sz w:val="28"/>
          <w:szCs w:val="28"/>
          <w:lang w:val="en-US" w:eastAsia="ru-RU"/>
        </w:rPr>
        <w:t xml:space="preserve"> (Aho, J)Consumer managed co-operative - a solution for progressing wastewater management in rural areas</w:t>
      </w:r>
      <w:r w:rsidR="0030491C" w:rsidRPr="00E60C1B">
        <w:rPr>
          <w:rFonts w:ascii="Times New Roman" w:eastAsia="Times New Roman" w:hAnsi="Times New Roman" w:cs="Times New Roman"/>
          <w:sz w:val="28"/>
          <w:szCs w:val="28"/>
          <w:lang w:val="kk-KZ" w:eastAsia="ru-RU"/>
        </w:rPr>
        <w:t xml:space="preserve">. </w:t>
      </w:r>
      <w:r w:rsidR="0030491C" w:rsidRPr="00E60C1B">
        <w:rPr>
          <w:rFonts w:ascii="Times New Roman" w:eastAsia="Times New Roman" w:hAnsi="Times New Roman" w:cs="Times New Roman"/>
          <w:sz w:val="28"/>
          <w:szCs w:val="28"/>
          <w:lang w:val="en-US" w:eastAsia="ru-RU"/>
        </w:rPr>
        <w:t xml:space="preserve">WATER SCIENCE AND TECHNOLOGY </w:t>
      </w:r>
      <w:r w:rsidR="0030491C" w:rsidRPr="00E60C1B">
        <w:rPr>
          <w:rFonts w:ascii="Times New Roman" w:eastAsia="Times New Roman" w:hAnsi="Times New Roman" w:cs="Times New Roman"/>
          <w:sz w:val="28"/>
          <w:szCs w:val="28"/>
          <w:lang w:val="kk-KZ" w:eastAsia="ru-RU"/>
        </w:rPr>
        <w:t xml:space="preserve">. Том: 48. Выпуск: 11-12. Стр.: 385-391 </w:t>
      </w:r>
    </w:p>
    <w:p w:rsidR="00E60C1B" w:rsidRDefault="00D84423" w:rsidP="00E60C1B">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407" w:tooltip="Найти еще записи для этого автора" w:history="1">
        <w:r w:rsidR="0030491C" w:rsidRPr="00E60C1B">
          <w:rPr>
            <w:rStyle w:val="a4"/>
            <w:rFonts w:ascii="Times New Roman" w:hAnsi="Times New Roman" w:cs="Times New Roman"/>
            <w:color w:val="auto"/>
            <w:sz w:val="28"/>
            <w:szCs w:val="28"/>
            <w:u w:val="none"/>
            <w:lang w:val="en-US"/>
          </w:rPr>
          <w:t>Merlin, G</w:t>
        </w:r>
      </w:hyperlink>
      <w:r w:rsidR="0030491C" w:rsidRPr="00E60C1B">
        <w:rPr>
          <w:rFonts w:ascii="Times New Roman" w:eastAsia="Times New Roman" w:hAnsi="Times New Roman" w:cs="Times New Roman"/>
          <w:sz w:val="28"/>
          <w:szCs w:val="28"/>
          <w:lang w:val="en-US" w:eastAsia="ru-RU"/>
        </w:rPr>
        <w:t xml:space="preserve"> (Merlin, G); </w:t>
      </w:r>
      <w:hyperlink r:id="rId408" w:tooltip="Найти еще записи для этого автора" w:history="1">
        <w:r w:rsidR="0030491C" w:rsidRPr="00E60C1B">
          <w:rPr>
            <w:rStyle w:val="a4"/>
            <w:rFonts w:ascii="Times New Roman" w:hAnsi="Times New Roman" w:cs="Times New Roman"/>
            <w:color w:val="auto"/>
            <w:sz w:val="28"/>
            <w:szCs w:val="28"/>
            <w:u w:val="none"/>
            <w:lang w:val="en-US"/>
          </w:rPr>
          <w:t>Pajean, JL</w:t>
        </w:r>
      </w:hyperlink>
      <w:r w:rsidR="0030491C" w:rsidRPr="00E60C1B">
        <w:rPr>
          <w:rFonts w:ascii="Times New Roman" w:eastAsia="Times New Roman" w:hAnsi="Times New Roman" w:cs="Times New Roman"/>
          <w:sz w:val="28"/>
          <w:szCs w:val="28"/>
          <w:lang w:val="en-US" w:eastAsia="ru-RU"/>
        </w:rPr>
        <w:t xml:space="preserve"> (Pajean, JL); </w:t>
      </w:r>
      <w:hyperlink r:id="rId409" w:tooltip="Найти еще записи для этого автора" w:history="1">
        <w:r w:rsidR="0030491C" w:rsidRPr="00E60C1B">
          <w:rPr>
            <w:rStyle w:val="a4"/>
            <w:rFonts w:ascii="Times New Roman" w:hAnsi="Times New Roman" w:cs="Times New Roman"/>
            <w:color w:val="auto"/>
            <w:sz w:val="28"/>
            <w:szCs w:val="28"/>
            <w:u w:val="none"/>
            <w:lang w:val="en-US"/>
          </w:rPr>
          <w:t>Lissolo, T</w:t>
        </w:r>
      </w:hyperlink>
      <w:r w:rsidR="0030491C" w:rsidRPr="00E60C1B">
        <w:rPr>
          <w:rFonts w:ascii="Times New Roman" w:eastAsia="Times New Roman" w:hAnsi="Times New Roman" w:cs="Times New Roman"/>
          <w:sz w:val="28"/>
          <w:szCs w:val="28"/>
          <w:lang w:val="en-US" w:eastAsia="ru-RU"/>
        </w:rPr>
        <w:t xml:space="preserve"> (Lissolo, T)Performances of constructed wetlands for municipal wastewater treatment in rural mountainous area HYDROBIOLOGIA</w:t>
      </w:r>
      <w:r w:rsidR="0030491C" w:rsidRPr="00E60C1B">
        <w:rPr>
          <w:rFonts w:ascii="Times New Roman" w:eastAsia="Times New Roman" w:hAnsi="Times New Roman" w:cs="Times New Roman"/>
          <w:sz w:val="28"/>
          <w:szCs w:val="28"/>
          <w:lang w:val="kk-KZ" w:eastAsia="ru-RU"/>
        </w:rPr>
        <w:t xml:space="preserve">. </w:t>
      </w:r>
      <w:r w:rsidR="0030491C" w:rsidRPr="00E60C1B">
        <w:rPr>
          <w:rFonts w:ascii="Times New Roman" w:eastAsia="Times New Roman" w:hAnsi="Times New Roman" w:cs="Times New Roman"/>
          <w:sz w:val="28"/>
          <w:szCs w:val="28"/>
          <w:lang w:eastAsia="ru-RU"/>
        </w:rPr>
        <w:t>Том</w:t>
      </w:r>
      <w:r w:rsidR="0030491C" w:rsidRPr="00E60C1B">
        <w:rPr>
          <w:rFonts w:ascii="Times New Roman" w:eastAsia="Times New Roman" w:hAnsi="Times New Roman" w:cs="Times New Roman"/>
          <w:sz w:val="28"/>
          <w:szCs w:val="28"/>
          <w:lang w:val="en-US" w:eastAsia="ru-RU"/>
        </w:rPr>
        <w:t>: 469</w:t>
      </w:r>
      <w:r w:rsidR="0030491C" w:rsidRPr="00E60C1B">
        <w:rPr>
          <w:rFonts w:ascii="Times New Roman" w:eastAsia="Times New Roman" w:hAnsi="Times New Roman" w:cs="Times New Roman"/>
          <w:sz w:val="28"/>
          <w:szCs w:val="28"/>
          <w:lang w:val="kk-KZ" w:eastAsia="ru-RU"/>
        </w:rPr>
        <w:t xml:space="preserve">. </w:t>
      </w:r>
      <w:r w:rsidR="0030491C" w:rsidRPr="00E60C1B">
        <w:rPr>
          <w:rFonts w:ascii="Times New Roman" w:eastAsia="Times New Roman" w:hAnsi="Times New Roman" w:cs="Times New Roman"/>
          <w:sz w:val="28"/>
          <w:szCs w:val="28"/>
          <w:lang w:eastAsia="ru-RU"/>
        </w:rPr>
        <w:t>Выпуск</w:t>
      </w:r>
      <w:r w:rsidR="0030491C" w:rsidRPr="00E60C1B">
        <w:rPr>
          <w:rFonts w:ascii="Times New Roman" w:eastAsia="Times New Roman" w:hAnsi="Times New Roman" w:cs="Times New Roman"/>
          <w:sz w:val="28"/>
          <w:szCs w:val="28"/>
          <w:lang w:val="en-US" w:eastAsia="ru-RU"/>
        </w:rPr>
        <w:t xml:space="preserve">: 1-3 </w:t>
      </w:r>
      <w:r w:rsidR="0030491C" w:rsidRPr="00E60C1B">
        <w:rPr>
          <w:rFonts w:ascii="Times New Roman" w:eastAsia="Times New Roman" w:hAnsi="Times New Roman" w:cs="Times New Roman"/>
          <w:sz w:val="28"/>
          <w:szCs w:val="28"/>
          <w:lang w:val="kk-KZ" w:eastAsia="ru-RU"/>
        </w:rPr>
        <w:t xml:space="preserve">. Стр.: 87-98 </w:t>
      </w:r>
    </w:p>
    <w:p w:rsidR="00E60C1B" w:rsidRDefault="00D84423" w:rsidP="00E60C1B">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410" w:tooltip="Найти еще записи для этого автора" w:history="1">
        <w:r w:rsidR="0030491C" w:rsidRPr="00E60C1B">
          <w:rPr>
            <w:rStyle w:val="a4"/>
            <w:rFonts w:ascii="Times New Roman" w:hAnsi="Times New Roman" w:cs="Times New Roman"/>
            <w:color w:val="auto"/>
            <w:sz w:val="28"/>
            <w:szCs w:val="28"/>
            <w:u w:val="none"/>
            <w:lang w:val="en-US"/>
          </w:rPr>
          <w:t>Malmen, L</w:t>
        </w:r>
      </w:hyperlink>
      <w:r w:rsidR="0030491C" w:rsidRPr="00E60C1B">
        <w:rPr>
          <w:rFonts w:ascii="Times New Roman" w:eastAsia="Times New Roman" w:hAnsi="Times New Roman" w:cs="Times New Roman"/>
          <w:sz w:val="28"/>
          <w:szCs w:val="28"/>
          <w:lang w:val="en-US" w:eastAsia="ru-RU"/>
        </w:rPr>
        <w:t xml:space="preserve"> (Malmen, L); </w:t>
      </w:r>
      <w:hyperlink r:id="rId411" w:tooltip="Найти еще записи для этого автора" w:history="1">
        <w:r w:rsidR="0030491C" w:rsidRPr="00E60C1B">
          <w:rPr>
            <w:rStyle w:val="a4"/>
            <w:rFonts w:ascii="Times New Roman" w:hAnsi="Times New Roman" w:cs="Times New Roman"/>
            <w:color w:val="auto"/>
            <w:sz w:val="28"/>
            <w:szCs w:val="28"/>
            <w:u w:val="none"/>
            <w:lang w:val="en-US"/>
          </w:rPr>
          <w:t>Palm, O</w:t>
        </w:r>
      </w:hyperlink>
      <w:r w:rsidR="0030491C" w:rsidRPr="00E60C1B">
        <w:rPr>
          <w:rFonts w:ascii="Times New Roman" w:eastAsia="Times New Roman" w:hAnsi="Times New Roman" w:cs="Times New Roman"/>
          <w:sz w:val="28"/>
          <w:szCs w:val="28"/>
          <w:lang w:val="en-US" w:eastAsia="ru-RU"/>
        </w:rPr>
        <w:t xml:space="preserve"> (Palm, O); </w:t>
      </w:r>
      <w:hyperlink r:id="rId412" w:tooltip="Найти еще записи для этого автора" w:history="1">
        <w:r w:rsidR="0030491C" w:rsidRPr="00E60C1B">
          <w:rPr>
            <w:rStyle w:val="a4"/>
            <w:rFonts w:ascii="Times New Roman" w:hAnsi="Times New Roman" w:cs="Times New Roman"/>
            <w:color w:val="auto"/>
            <w:sz w:val="28"/>
            <w:szCs w:val="28"/>
            <w:u w:val="none"/>
            <w:lang w:val="en-US"/>
          </w:rPr>
          <w:t>Norin, E</w:t>
        </w:r>
      </w:hyperlink>
      <w:r w:rsidR="0030491C" w:rsidRPr="00E60C1B">
        <w:rPr>
          <w:rFonts w:ascii="Times New Roman" w:eastAsia="Times New Roman" w:hAnsi="Times New Roman" w:cs="Times New Roman"/>
          <w:sz w:val="28"/>
          <w:szCs w:val="28"/>
          <w:lang w:val="en-US" w:eastAsia="ru-RU"/>
        </w:rPr>
        <w:t xml:space="preserve"> (Norin, E)A collection and treatment system for organic waste and wastewater in a sensitive rural areaWATER SCIENCE AND TECHNOLOGY</w:t>
      </w:r>
      <w:r w:rsidR="0030491C" w:rsidRPr="00E60C1B">
        <w:rPr>
          <w:rFonts w:ascii="Times New Roman" w:eastAsia="Times New Roman" w:hAnsi="Times New Roman" w:cs="Times New Roman"/>
          <w:sz w:val="28"/>
          <w:szCs w:val="28"/>
          <w:lang w:val="kk-KZ" w:eastAsia="ru-RU"/>
        </w:rPr>
        <w:t xml:space="preserve">. Том: 48. Выпуск: 11-12. Стр.: 77-83 </w:t>
      </w:r>
    </w:p>
    <w:p w:rsidR="00E60C1B" w:rsidRDefault="00D84423" w:rsidP="00E60C1B">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413" w:tooltip="Найти еще записи для этого автора" w:history="1">
        <w:r w:rsidR="0030491C" w:rsidRPr="00E60C1B">
          <w:rPr>
            <w:rStyle w:val="a4"/>
            <w:rFonts w:ascii="Times New Roman" w:hAnsi="Times New Roman" w:cs="Times New Roman"/>
            <w:color w:val="auto"/>
            <w:sz w:val="28"/>
            <w:szCs w:val="28"/>
            <w:u w:val="none"/>
            <w:lang w:val="en-US"/>
          </w:rPr>
          <w:t>Garcia, M</w:t>
        </w:r>
      </w:hyperlink>
      <w:r w:rsidR="0030491C" w:rsidRPr="00E60C1B">
        <w:rPr>
          <w:rFonts w:ascii="Times New Roman" w:eastAsia="Times New Roman" w:hAnsi="Times New Roman" w:cs="Times New Roman"/>
          <w:sz w:val="28"/>
          <w:szCs w:val="28"/>
          <w:lang w:val="en-US" w:eastAsia="ru-RU"/>
        </w:rPr>
        <w:t xml:space="preserve"> (Garcia, M); </w:t>
      </w:r>
      <w:hyperlink r:id="rId414" w:tooltip="Найти еще записи для этого автора" w:history="1">
        <w:r w:rsidR="0030491C" w:rsidRPr="00E60C1B">
          <w:rPr>
            <w:rStyle w:val="a4"/>
            <w:rFonts w:ascii="Times New Roman" w:hAnsi="Times New Roman" w:cs="Times New Roman"/>
            <w:color w:val="auto"/>
            <w:sz w:val="28"/>
            <w:szCs w:val="28"/>
            <w:u w:val="none"/>
            <w:lang w:val="en-US"/>
          </w:rPr>
          <w:t>Becares, E</w:t>
        </w:r>
      </w:hyperlink>
      <w:r w:rsidR="0030491C" w:rsidRPr="00E60C1B">
        <w:rPr>
          <w:rFonts w:ascii="Times New Roman" w:eastAsia="Times New Roman" w:hAnsi="Times New Roman" w:cs="Times New Roman"/>
          <w:sz w:val="28"/>
          <w:szCs w:val="28"/>
          <w:lang w:val="en-US" w:eastAsia="ru-RU"/>
        </w:rPr>
        <w:t xml:space="preserve"> (Becares, E)Bacterial removal in three pilot-scale wastewater treatment systems for rural areas WATER SCIENCE AND TECHNOLOGY</w:t>
      </w:r>
      <w:r w:rsidR="0030491C" w:rsidRPr="00E60C1B">
        <w:rPr>
          <w:rFonts w:ascii="Times New Roman" w:eastAsia="Times New Roman" w:hAnsi="Times New Roman" w:cs="Times New Roman"/>
          <w:sz w:val="28"/>
          <w:szCs w:val="28"/>
          <w:lang w:val="kk-KZ" w:eastAsia="ru-RU"/>
        </w:rPr>
        <w:t xml:space="preserve">. </w:t>
      </w:r>
      <w:r w:rsidR="0030491C" w:rsidRPr="00E60C1B">
        <w:rPr>
          <w:rFonts w:ascii="Times New Roman" w:eastAsia="Times New Roman" w:hAnsi="Times New Roman" w:cs="Times New Roman"/>
          <w:sz w:val="28"/>
          <w:szCs w:val="28"/>
          <w:lang w:eastAsia="ru-RU"/>
        </w:rPr>
        <w:t>Том</w:t>
      </w:r>
      <w:r w:rsidR="0030491C" w:rsidRPr="00E60C1B">
        <w:rPr>
          <w:rFonts w:ascii="Times New Roman" w:eastAsia="Times New Roman" w:hAnsi="Times New Roman" w:cs="Times New Roman"/>
          <w:sz w:val="28"/>
          <w:szCs w:val="28"/>
          <w:lang w:val="en-US" w:eastAsia="ru-RU"/>
        </w:rPr>
        <w:t>: 35</w:t>
      </w:r>
      <w:r w:rsidR="0030491C" w:rsidRPr="00E60C1B">
        <w:rPr>
          <w:rFonts w:ascii="Times New Roman" w:eastAsia="Times New Roman" w:hAnsi="Times New Roman" w:cs="Times New Roman"/>
          <w:sz w:val="28"/>
          <w:szCs w:val="28"/>
          <w:lang w:val="kk-KZ" w:eastAsia="ru-RU"/>
        </w:rPr>
        <w:t xml:space="preserve">. Выпуск: 11-12. Стр.: 197-200 </w:t>
      </w:r>
    </w:p>
    <w:p w:rsidR="00E60C1B" w:rsidRDefault="00D84423" w:rsidP="00E60C1B">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415" w:tooltip="Найти еще записи для этого автора" w:history="1">
        <w:r w:rsidR="0030491C" w:rsidRPr="00E60C1B">
          <w:rPr>
            <w:rStyle w:val="a4"/>
            <w:rFonts w:ascii="Times New Roman" w:hAnsi="Times New Roman" w:cs="Times New Roman"/>
            <w:color w:val="auto"/>
            <w:sz w:val="28"/>
            <w:szCs w:val="28"/>
            <w:u w:val="none"/>
            <w:lang w:val="en-US"/>
          </w:rPr>
          <w:t>Dzikiewicz, M</w:t>
        </w:r>
      </w:hyperlink>
      <w:r w:rsidR="0030491C" w:rsidRPr="00E60C1B">
        <w:rPr>
          <w:rFonts w:ascii="Times New Roman" w:eastAsia="Times New Roman" w:hAnsi="Times New Roman" w:cs="Times New Roman"/>
          <w:sz w:val="28"/>
          <w:szCs w:val="28"/>
          <w:lang w:val="en-US" w:eastAsia="ru-RU"/>
        </w:rPr>
        <w:t xml:space="preserve"> (Dzikiewicz, M)The use of macrophytes for wastewater treatment in rural areas of Poland - Social aspects RECYCLING THE RESOURCE: PROCEEDINGS OF THE SECOND INTERNATIONAL CONFERENCE ON ECOLOGICAL ENGINEERING FOR WASTEWATER TREATMENT</w:t>
      </w:r>
      <w:r w:rsidR="0030491C" w:rsidRPr="00E60C1B">
        <w:rPr>
          <w:rFonts w:ascii="Times New Roman" w:eastAsia="Times New Roman" w:hAnsi="Times New Roman" w:cs="Times New Roman"/>
          <w:sz w:val="28"/>
          <w:szCs w:val="28"/>
          <w:lang w:val="kk-KZ" w:eastAsia="ru-RU"/>
        </w:rPr>
        <w:t>.</w:t>
      </w:r>
      <w:r w:rsidR="0030491C" w:rsidRPr="00E60C1B">
        <w:rPr>
          <w:rFonts w:ascii="Times New Roman" w:eastAsia="Times New Roman" w:hAnsi="Times New Roman" w:cs="Times New Roman"/>
          <w:sz w:val="28"/>
          <w:szCs w:val="28"/>
          <w:lang w:eastAsia="ru-RU"/>
        </w:rPr>
        <w:t>Сериякниг</w:t>
      </w:r>
      <w:r w:rsidR="0030491C" w:rsidRPr="00E60C1B">
        <w:rPr>
          <w:rFonts w:ascii="Times New Roman" w:eastAsia="Times New Roman" w:hAnsi="Times New Roman" w:cs="Times New Roman"/>
          <w:sz w:val="28"/>
          <w:szCs w:val="28"/>
          <w:lang w:val="en-US" w:eastAsia="ru-RU"/>
        </w:rPr>
        <w:t>: ENVIRONMENTAL RESEARCH FORUM</w:t>
      </w:r>
      <w:r w:rsidR="0030491C" w:rsidRPr="00E60C1B">
        <w:rPr>
          <w:rFonts w:ascii="Times New Roman" w:eastAsia="Times New Roman" w:hAnsi="Times New Roman" w:cs="Times New Roman"/>
          <w:sz w:val="28"/>
          <w:szCs w:val="28"/>
          <w:lang w:val="kk-KZ" w:eastAsia="ru-RU"/>
        </w:rPr>
        <w:t>. Том: 5-6. Стр.: 249-254</w:t>
      </w:r>
    </w:p>
    <w:p w:rsidR="00E60C1B" w:rsidRDefault="00D84423" w:rsidP="00E60C1B">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416" w:tooltip="Показать сведения об авторе" w:history="1">
        <w:r w:rsidR="0030491C" w:rsidRPr="00E60C1B">
          <w:rPr>
            <w:rStyle w:val="anchortext"/>
            <w:rFonts w:ascii="Times New Roman" w:hAnsi="Times New Roman" w:cs="Times New Roman"/>
            <w:sz w:val="28"/>
            <w:szCs w:val="28"/>
            <w:lang w:val="en-US"/>
          </w:rPr>
          <w:t>Liang, Y.</w:t>
        </w:r>
        <w:r w:rsidR="0030491C" w:rsidRPr="00E60C1B">
          <w:rPr>
            <w:rStyle w:val="anchortext"/>
            <w:rFonts w:ascii="Times New Roman" w:hAnsi="Times New Roman" w:cs="Times New Roman"/>
            <w:sz w:val="28"/>
            <w:szCs w:val="28"/>
            <w:vertAlign w:val="superscript"/>
            <w:lang w:val="en-US"/>
          </w:rPr>
          <w:t>a,b</w:t>
        </w:r>
      </w:hyperlink>
      <w:r w:rsidR="0030491C" w:rsidRPr="00E60C1B">
        <w:rPr>
          <w:rFonts w:ascii="Times New Roman" w:hAnsi="Times New Roman" w:cs="Times New Roman"/>
          <w:sz w:val="28"/>
          <w:szCs w:val="28"/>
          <w:lang w:val="en-US"/>
        </w:rPr>
        <w:t xml:space="preserve">, </w:t>
      </w:r>
      <w:hyperlink r:id="rId417" w:tooltip="Показать сведения об авторе" w:history="1">
        <w:r w:rsidR="0030491C" w:rsidRPr="00E60C1B">
          <w:rPr>
            <w:rStyle w:val="anchortext"/>
            <w:rFonts w:ascii="Times New Roman" w:hAnsi="Times New Roman" w:cs="Times New Roman"/>
            <w:sz w:val="28"/>
            <w:szCs w:val="28"/>
            <w:lang w:val="en-US"/>
          </w:rPr>
          <w:t>Zhu, H.</w:t>
        </w:r>
        <w:r w:rsidR="0030491C" w:rsidRPr="00E60C1B">
          <w:rPr>
            <w:rStyle w:val="anchortext"/>
            <w:rFonts w:ascii="Times New Roman" w:hAnsi="Times New Roman" w:cs="Times New Roman"/>
            <w:sz w:val="28"/>
            <w:szCs w:val="28"/>
            <w:vertAlign w:val="superscript"/>
            <w:lang w:val="en-US"/>
          </w:rPr>
          <w:t>a</w:t>
        </w:r>
      </w:hyperlink>
      <w:r w:rsidR="0030491C" w:rsidRPr="00E60C1B">
        <w:rPr>
          <w:rFonts w:ascii="Times New Roman" w:hAnsi="Times New Roman" w:cs="Times New Roman"/>
          <w:sz w:val="28"/>
          <w:szCs w:val="28"/>
          <w:lang w:val="en-US"/>
        </w:rPr>
        <w:t xml:space="preserve">, </w:t>
      </w:r>
      <w:hyperlink r:id="rId418" w:tooltip="Показать сведения об авторе" w:history="1">
        <w:r w:rsidR="0030491C" w:rsidRPr="00E60C1B">
          <w:rPr>
            <w:rStyle w:val="anchortext"/>
            <w:rFonts w:ascii="Times New Roman" w:hAnsi="Times New Roman" w:cs="Times New Roman"/>
            <w:sz w:val="28"/>
            <w:szCs w:val="28"/>
            <w:lang w:val="en-US"/>
          </w:rPr>
          <w:t>Bañuelos, G.</w:t>
        </w:r>
        <w:r w:rsidR="0030491C" w:rsidRPr="00E60C1B">
          <w:rPr>
            <w:rStyle w:val="anchortext"/>
            <w:rFonts w:ascii="Times New Roman" w:hAnsi="Times New Roman" w:cs="Times New Roman"/>
            <w:sz w:val="28"/>
            <w:szCs w:val="28"/>
            <w:vertAlign w:val="superscript"/>
            <w:lang w:val="en-US"/>
          </w:rPr>
          <w:t>c</w:t>
        </w:r>
      </w:hyperlink>
      <w:r w:rsidR="0030491C" w:rsidRPr="00E60C1B">
        <w:rPr>
          <w:rFonts w:ascii="Times New Roman" w:hAnsi="Times New Roman" w:cs="Times New Roman"/>
          <w:sz w:val="28"/>
          <w:szCs w:val="28"/>
          <w:lang w:val="en-US"/>
        </w:rPr>
        <w:t xml:space="preserve">, </w:t>
      </w:r>
      <w:hyperlink r:id="rId419" w:tooltip="Показать сведения об авторе" w:history="1">
        <w:r w:rsidR="0030491C" w:rsidRPr="00E60C1B">
          <w:rPr>
            <w:rStyle w:val="anchortext"/>
            <w:rFonts w:ascii="Times New Roman" w:hAnsi="Times New Roman" w:cs="Times New Roman"/>
            <w:sz w:val="28"/>
            <w:szCs w:val="28"/>
            <w:lang w:val="en-US"/>
          </w:rPr>
          <w:t>Yan, B.</w:t>
        </w:r>
        <w:r w:rsidR="0030491C" w:rsidRPr="00E60C1B">
          <w:rPr>
            <w:rStyle w:val="anchortext"/>
            <w:rFonts w:ascii="Times New Roman" w:hAnsi="Times New Roman" w:cs="Times New Roman"/>
            <w:sz w:val="28"/>
            <w:szCs w:val="28"/>
            <w:vertAlign w:val="superscript"/>
            <w:lang w:val="en-US"/>
          </w:rPr>
          <w:t>a</w:t>
        </w:r>
      </w:hyperlink>
      <w:r w:rsidR="0030491C" w:rsidRPr="00E60C1B">
        <w:rPr>
          <w:rFonts w:ascii="Times New Roman" w:hAnsi="Times New Roman" w:cs="Times New Roman"/>
          <w:sz w:val="28"/>
          <w:szCs w:val="28"/>
          <w:lang w:val="en-US"/>
        </w:rPr>
        <w:t xml:space="preserve">, </w:t>
      </w:r>
      <w:hyperlink r:id="rId420" w:tooltip="Показать сведения об авторе" w:history="1">
        <w:r w:rsidR="0030491C" w:rsidRPr="00E60C1B">
          <w:rPr>
            <w:rStyle w:val="anchortext"/>
            <w:rFonts w:ascii="Times New Roman" w:hAnsi="Times New Roman" w:cs="Times New Roman"/>
            <w:sz w:val="28"/>
            <w:szCs w:val="28"/>
            <w:lang w:val="en-US"/>
          </w:rPr>
          <w:t>Zhou, Q.</w:t>
        </w:r>
        <w:r w:rsidR="0030491C" w:rsidRPr="00E60C1B">
          <w:rPr>
            <w:rStyle w:val="anchortext"/>
            <w:rFonts w:ascii="Times New Roman" w:hAnsi="Times New Roman" w:cs="Times New Roman"/>
            <w:sz w:val="28"/>
            <w:szCs w:val="28"/>
            <w:vertAlign w:val="superscript"/>
            <w:lang w:val="en-US"/>
          </w:rPr>
          <w:t>a,b</w:t>
        </w:r>
      </w:hyperlink>
      <w:r w:rsidR="0030491C" w:rsidRPr="00E60C1B">
        <w:rPr>
          <w:rFonts w:ascii="Times New Roman" w:hAnsi="Times New Roman" w:cs="Times New Roman"/>
          <w:sz w:val="28"/>
          <w:szCs w:val="28"/>
          <w:lang w:val="en-US"/>
        </w:rPr>
        <w:t xml:space="preserve">, </w:t>
      </w:r>
      <w:hyperlink r:id="rId421" w:tooltip="Показать сведения об авторе" w:history="1">
        <w:r w:rsidR="0030491C" w:rsidRPr="00E60C1B">
          <w:rPr>
            <w:rStyle w:val="anchortext"/>
            <w:rFonts w:ascii="Times New Roman" w:hAnsi="Times New Roman" w:cs="Times New Roman"/>
            <w:sz w:val="28"/>
            <w:szCs w:val="28"/>
            <w:lang w:val="en-US"/>
          </w:rPr>
          <w:t>Yu, X.</w:t>
        </w:r>
        <w:r w:rsidR="0030491C" w:rsidRPr="00E60C1B">
          <w:rPr>
            <w:rStyle w:val="anchortext"/>
            <w:rFonts w:ascii="Times New Roman" w:hAnsi="Times New Roman" w:cs="Times New Roman"/>
            <w:sz w:val="28"/>
            <w:szCs w:val="28"/>
            <w:vertAlign w:val="superscript"/>
            <w:lang w:val="en-US"/>
          </w:rPr>
          <w:t>a,b</w:t>
        </w:r>
      </w:hyperlink>
      <w:r w:rsidR="0030491C" w:rsidRPr="00E60C1B">
        <w:rPr>
          <w:rFonts w:ascii="Times New Roman" w:hAnsi="Times New Roman" w:cs="Times New Roman"/>
          <w:sz w:val="28"/>
          <w:szCs w:val="28"/>
          <w:lang w:val="en-US"/>
        </w:rPr>
        <w:t xml:space="preserve">, </w:t>
      </w:r>
      <w:hyperlink r:id="rId422" w:tooltip="Показать сведения об авторе" w:history="1">
        <w:r w:rsidR="0030491C" w:rsidRPr="00E60C1B">
          <w:rPr>
            <w:rStyle w:val="anchortext"/>
            <w:rFonts w:ascii="Times New Roman" w:hAnsi="Times New Roman" w:cs="Times New Roman"/>
            <w:sz w:val="28"/>
            <w:szCs w:val="28"/>
            <w:lang w:val="en-US"/>
          </w:rPr>
          <w:t>Cheng, X.</w:t>
        </w:r>
        <w:r w:rsidR="0030491C" w:rsidRPr="00E60C1B">
          <w:rPr>
            <w:rStyle w:val="anchortext"/>
            <w:rFonts w:ascii="Times New Roman" w:hAnsi="Times New Roman" w:cs="Times New Roman"/>
            <w:sz w:val="28"/>
            <w:szCs w:val="28"/>
            <w:vertAlign w:val="superscript"/>
            <w:lang w:val="en-US"/>
          </w:rPr>
          <w:t>a,b</w:t>
        </w:r>
      </w:hyperlink>
      <w:r w:rsidR="0030491C" w:rsidRPr="00E60C1B">
        <w:rPr>
          <w:rFonts w:ascii="Times New Roman" w:hAnsi="Times New Roman" w:cs="Times New Roman"/>
          <w:sz w:val="28"/>
          <w:szCs w:val="28"/>
          <w:lang w:val="en-US"/>
        </w:rPr>
        <w:t xml:space="preserve">Constructed wetlands for saline </w:t>
      </w:r>
      <w:r w:rsidR="0030491C" w:rsidRPr="00E60C1B">
        <w:rPr>
          <w:rStyle w:val="scopustermhighlight"/>
          <w:rFonts w:ascii="Times New Roman" w:hAnsi="Times New Roman" w:cs="Times New Roman"/>
          <w:sz w:val="28"/>
          <w:szCs w:val="28"/>
          <w:lang w:val="en-US"/>
        </w:rPr>
        <w:t>wastewater</w:t>
      </w:r>
      <w:r w:rsidR="0030491C" w:rsidRPr="00E60C1B">
        <w:rPr>
          <w:rFonts w:ascii="Times New Roman" w:hAnsi="Times New Roman" w:cs="Times New Roman"/>
          <w:sz w:val="28"/>
          <w:szCs w:val="28"/>
          <w:lang w:val="en-US"/>
        </w:rPr>
        <w:t xml:space="preserve"> treatment: A review(Review) </w:t>
      </w:r>
      <w:hyperlink r:id="rId423" w:history="1">
        <w:r w:rsidR="0030491C" w:rsidRPr="00E60C1B">
          <w:rPr>
            <w:rStyle w:val="anchortext"/>
            <w:rFonts w:ascii="Times New Roman" w:hAnsi="Times New Roman" w:cs="Times New Roman"/>
            <w:sz w:val="28"/>
            <w:szCs w:val="28"/>
            <w:lang w:val="en-US"/>
          </w:rPr>
          <w:t>Handbook of Drought and Water Scarcity: Management of Drought and Water Scarcity</w:t>
        </w:r>
      </w:hyperlink>
      <w:r w:rsidR="0030491C" w:rsidRPr="00E60C1B">
        <w:rPr>
          <w:rStyle w:val="list-group-item"/>
          <w:rFonts w:ascii="Times New Roman" w:hAnsi="Times New Roman" w:cs="Times New Roman"/>
          <w:sz w:val="28"/>
          <w:szCs w:val="28"/>
          <w:lang w:val="en-US"/>
        </w:rPr>
        <w:t>1 January 2017, Pages 95-152</w:t>
      </w:r>
    </w:p>
    <w:p w:rsidR="00E60C1B" w:rsidRDefault="00D84423" w:rsidP="00E60C1B">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424" w:tooltip="Показать сведения об авторе" w:history="1">
        <w:r w:rsidR="0030491C" w:rsidRPr="00E60C1B">
          <w:rPr>
            <w:rStyle w:val="anchortext"/>
            <w:rFonts w:ascii="Times New Roman" w:hAnsi="Times New Roman" w:cs="Times New Roman"/>
            <w:sz w:val="28"/>
            <w:szCs w:val="28"/>
            <w:lang w:val="en-US"/>
          </w:rPr>
          <w:t>Karthe, D.</w:t>
        </w:r>
        <w:r w:rsidR="0030491C" w:rsidRPr="00E60C1B">
          <w:rPr>
            <w:rStyle w:val="anchortext"/>
            <w:rFonts w:ascii="Times New Roman" w:hAnsi="Times New Roman" w:cs="Times New Roman"/>
            <w:sz w:val="28"/>
            <w:szCs w:val="28"/>
            <w:vertAlign w:val="superscript"/>
            <w:lang w:val="en-US"/>
          </w:rPr>
          <w:t>a,b</w:t>
        </w:r>
      </w:hyperlink>
      <w:r w:rsidR="0030491C" w:rsidRPr="00E60C1B">
        <w:rPr>
          <w:rFonts w:ascii="Times New Roman" w:hAnsi="Times New Roman" w:cs="Times New Roman"/>
          <w:sz w:val="28"/>
          <w:szCs w:val="28"/>
          <w:lang w:val="en-US"/>
        </w:rPr>
        <w:t xml:space="preserve">, </w:t>
      </w:r>
      <w:hyperlink r:id="rId425" w:tooltip="Показать сведения об авторе" w:history="1">
        <w:r w:rsidR="0030491C" w:rsidRPr="00E60C1B">
          <w:rPr>
            <w:rStyle w:val="anchortext"/>
            <w:rFonts w:ascii="Times New Roman" w:hAnsi="Times New Roman" w:cs="Times New Roman"/>
            <w:sz w:val="28"/>
            <w:szCs w:val="28"/>
            <w:lang w:val="en-US"/>
          </w:rPr>
          <w:t>Heldt, S.</w:t>
        </w:r>
        <w:r w:rsidR="0030491C" w:rsidRPr="00E60C1B">
          <w:rPr>
            <w:rStyle w:val="anchortext"/>
            <w:rFonts w:ascii="Times New Roman" w:hAnsi="Times New Roman" w:cs="Times New Roman"/>
            <w:sz w:val="28"/>
            <w:szCs w:val="28"/>
            <w:vertAlign w:val="superscript"/>
            <w:lang w:val="en-US"/>
          </w:rPr>
          <w:t>a,c</w:t>
        </w:r>
      </w:hyperlink>
      <w:r w:rsidR="0030491C" w:rsidRPr="00E60C1B">
        <w:rPr>
          <w:rFonts w:ascii="Times New Roman" w:hAnsi="Times New Roman" w:cs="Times New Roman"/>
          <w:sz w:val="28"/>
          <w:szCs w:val="28"/>
          <w:lang w:val="en-US"/>
        </w:rPr>
        <w:t xml:space="preserve">, </w:t>
      </w:r>
      <w:hyperlink r:id="rId426" w:tooltip="Показать сведения об авторе" w:history="1">
        <w:r w:rsidR="0030491C" w:rsidRPr="00E60C1B">
          <w:rPr>
            <w:rStyle w:val="anchortext"/>
            <w:rFonts w:ascii="Times New Roman" w:hAnsi="Times New Roman" w:cs="Times New Roman"/>
            <w:sz w:val="28"/>
            <w:szCs w:val="28"/>
            <w:lang w:val="en-US"/>
          </w:rPr>
          <w:t>Houdret, A.</w:t>
        </w:r>
        <w:r w:rsidR="0030491C" w:rsidRPr="00E60C1B">
          <w:rPr>
            <w:rStyle w:val="anchortext"/>
            <w:rFonts w:ascii="Times New Roman" w:hAnsi="Times New Roman" w:cs="Times New Roman"/>
            <w:sz w:val="28"/>
            <w:szCs w:val="28"/>
            <w:vertAlign w:val="superscript"/>
            <w:lang w:val="en-US"/>
          </w:rPr>
          <w:t>d</w:t>
        </w:r>
      </w:hyperlink>
      <w:r w:rsidR="0030491C" w:rsidRPr="00E60C1B">
        <w:rPr>
          <w:rFonts w:ascii="Times New Roman" w:hAnsi="Times New Roman" w:cs="Times New Roman"/>
          <w:sz w:val="28"/>
          <w:szCs w:val="28"/>
          <w:lang w:val="en-US"/>
        </w:rPr>
        <w:t xml:space="preserve">, </w:t>
      </w:r>
      <w:hyperlink r:id="rId427" w:tooltip="Показать сведения об авторе" w:history="1">
        <w:r w:rsidR="0030491C" w:rsidRPr="00E60C1B">
          <w:rPr>
            <w:rStyle w:val="anchortext"/>
            <w:rFonts w:ascii="Times New Roman" w:hAnsi="Times New Roman" w:cs="Times New Roman"/>
            <w:sz w:val="28"/>
            <w:szCs w:val="28"/>
            <w:lang w:val="en-US"/>
          </w:rPr>
          <w:t>Borchardt, D.</w:t>
        </w:r>
        <w:r w:rsidR="0030491C" w:rsidRPr="00E60C1B">
          <w:rPr>
            <w:rStyle w:val="anchortext"/>
            <w:rFonts w:ascii="Times New Roman" w:hAnsi="Times New Roman" w:cs="Times New Roman"/>
            <w:sz w:val="28"/>
            <w:szCs w:val="28"/>
            <w:vertAlign w:val="superscript"/>
            <w:lang w:val="en-US"/>
          </w:rPr>
          <w:t>a,e</w:t>
        </w:r>
      </w:hyperlink>
      <w:r w:rsidR="0030491C" w:rsidRPr="00E60C1B">
        <w:rPr>
          <w:rFonts w:ascii="Times New Roman" w:hAnsi="Times New Roman" w:cs="Times New Roman"/>
          <w:sz w:val="28"/>
          <w:szCs w:val="28"/>
          <w:lang w:val="en-US"/>
        </w:rPr>
        <w:t>IWRM</w:t>
      </w:r>
      <w:r w:rsidR="0030491C" w:rsidRPr="00E60C1B">
        <w:rPr>
          <w:rStyle w:val="scopustermhighlight"/>
          <w:rFonts w:ascii="Times New Roman" w:hAnsi="Times New Roman" w:cs="Times New Roman"/>
          <w:sz w:val="28"/>
          <w:szCs w:val="28"/>
          <w:lang w:val="en-US"/>
        </w:rPr>
        <w:t>in</w:t>
      </w:r>
      <w:r w:rsidR="0030491C" w:rsidRPr="00E60C1B">
        <w:rPr>
          <w:rFonts w:ascii="Times New Roman" w:hAnsi="Times New Roman" w:cs="Times New Roman"/>
          <w:sz w:val="28"/>
          <w:szCs w:val="28"/>
          <w:lang w:val="en-US"/>
        </w:rPr>
        <w:t xml:space="preserve"> a country under rapid transition: lessons learnt from the Kharaa River Basin, Mongolia(Article) </w:t>
      </w:r>
      <w:r w:rsidR="0030491C" w:rsidRPr="00E60C1B">
        <w:rPr>
          <w:rStyle w:val="list-group-item"/>
          <w:rFonts w:ascii="Times New Roman" w:hAnsi="Times New Roman" w:cs="Times New Roman"/>
          <w:sz w:val="28"/>
          <w:szCs w:val="28"/>
          <w:lang w:val="en-US"/>
        </w:rPr>
        <w:t>Sustainable Water Engineering: Theory and PracticeVolume 9781118541043, June 03, 2014, Pages 1-407</w:t>
      </w:r>
    </w:p>
    <w:p w:rsidR="00E60C1B" w:rsidRDefault="00D84423" w:rsidP="00E60C1B">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428" w:tooltip="Показать сведения об авторе" w:history="1">
        <w:r w:rsidR="0030491C" w:rsidRPr="00E60C1B">
          <w:rPr>
            <w:rStyle w:val="anchortext"/>
            <w:rFonts w:ascii="Times New Roman" w:hAnsi="Times New Roman" w:cs="Times New Roman"/>
            <w:sz w:val="28"/>
            <w:szCs w:val="28"/>
            <w:lang w:val="en-US"/>
          </w:rPr>
          <w:t>Chandrappa, R.</w:t>
        </w:r>
        <w:r w:rsidR="0030491C" w:rsidRPr="00E60C1B">
          <w:rPr>
            <w:rStyle w:val="anchortext"/>
            <w:rFonts w:ascii="Times New Roman" w:hAnsi="Times New Roman" w:cs="Times New Roman"/>
            <w:sz w:val="28"/>
            <w:szCs w:val="28"/>
            <w:vertAlign w:val="superscript"/>
            <w:lang w:val="en-US"/>
          </w:rPr>
          <w:t>a</w:t>
        </w:r>
      </w:hyperlink>
      <w:r w:rsidR="0030491C" w:rsidRPr="00E60C1B">
        <w:rPr>
          <w:rFonts w:ascii="Times New Roman" w:hAnsi="Times New Roman" w:cs="Times New Roman"/>
          <w:sz w:val="28"/>
          <w:szCs w:val="28"/>
          <w:lang w:val="en-US"/>
        </w:rPr>
        <w:t xml:space="preserve">, </w:t>
      </w:r>
      <w:hyperlink r:id="rId429" w:tooltip="Показать сведения об авторе" w:history="1">
        <w:r w:rsidR="0030491C" w:rsidRPr="00E60C1B">
          <w:rPr>
            <w:rStyle w:val="anchortext"/>
            <w:rFonts w:ascii="Times New Roman" w:hAnsi="Times New Roman" w:cs="Times New Roman"/>
            <w:sz w:val="28"/>
            <w:szCs w:val="28"/>
            <w:lang w:val="en-US"/>
          </w:rPr>
          <w:t>Das, D.B.</w:t>
        </w:r>
        <w:r w:rsidR="0030491C" w:rsidRPr="00E60C1B">
          <w:rPr>
            <w:rStyle w:val="anchortext"/>
            <w:rFonts w:ascii="Times New Roman" w:hAnsi="Times New Roman" w:cs="Times New Roman"/>
            <w:sz w:val="28"/>
            <w:szCs w:val="28"/>
            <w:vertAlign w:val="superscript"/>
            <w:lang w:val="en-US"/>
          </w:rPr>
          <w:t>b</w:t>
        </w:r>
      </w:hyperlink>
      <w:r w:rsidR="0030491C" w:rsidRPr="00E60C1B">
        <w:rPr>
          <w:rFonts w:ascii="Times New Roman" w:hAnsi="Times New Roman" w:cs="Times New Roman"/>
          <w:sz w:val="28"/>
          <w:szCs w:val="28"/>
          <w:lang w:val="en-US"/>
        </w:rPr>
        <w:t>Sustainable Water Engineering: Theory and Practice</w:t>
      </w:r>
      <w:hyperlink r:id="rId430" w:tooltip="Перейти на страницу информации об этом источнике" w:history="1">
        <w:r w:rsidR="0030491C" w:rsidRPr="00E60C1B">
          <w:rPr>
            <w:rStyle w:val="anchortext"/>
            <w:rFonts w:ascii="Times New Roman" w:hAnsi="Times New Roman" w:cs="Times New Roman"/>
            <w:sz w:val="28"/>
            <w:szCs w:val="28"/>
            <w:lang w:val="en-US"/>
          </w:rPr>
          <w:t>International Journal of Environmental Research and Public Health</w:t>
        </w:r>
      </w:hyperlink>
      <w:r w:rsidR="0030491C" w:rsidRPr="00E60C1B">
        <w:rPr>
          <w:rStyle w:val="marginleft1"/>
          <w:rFonts w:ascii="Times New Roman" w:hAnsi="Times New Roman" w:cs="Times New Roman"/>
          <w:sz w:val="28"/>
          <w:szCs w:val="28"/>
        </w:rPr>
        <w:t>Открытыйдоступ</w:t>
      </w:r>
      <w:r w:rsidR="0030491C" w:rsidRPr="00E60C1B">
        <w:rPr>
          <w:rStyle w:val="list-group-item"/>
          <w:rFonts w:ascii="Times New Roman" w:hAnsi="Times New Roman" w:cs="Times New Roman"/>
          <w:sz w:val="28"/>
          <w:szCs w:val="28"/>
          <w:lang w:val="en-US"/>
        </w:rPr>
        <w:t xml:space="preserve">Volume 16, Issue 5, 1 March 2019, </w:t>
      </w:r>
      <w:r w:rsidR="0030491C" w:rsidRPr="00E60C1B">
        <w:rPr>
          <w:rStyle w:val="list-group-item"/>
          <w:rFonts w:ascii="Times New Roman" w:hAnsi="Times New Roman" w:cs="Times New Roman"/>
          <w:sz w:val="28"/>
          <w:szCs w:val="28"/>
        </w:rPr>
        <w:t>Номерстатьи</w:t>
      </w:r>
      <w:r w:rsidR="0030491C" w:rsidRPr="00E60C1B">
        <w:rPr>
          <w:rStyle w:val="list-group-item"/>
          <w:rFonts w:ascii="Times New Roman" w:hAnsi="Times New Roman" w:cs="Times New Roman"/>
          <w:sz w:val="28"/>
          <w:szCs w:val="28"/>
          <w:lang w:val="en-US"/>
        </w:rPr>
        <w:t> 688</w:t>
      </w:r>
    </w:p>
    <w:p w:rsidR="00E60C1B" w:rsidRDefault="00866CD0" w:rsidP="00E60C1B">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E60C1B">
        <w:rPr>
          <w:rFonts w:ascii="Times New Roman" w:hAnsi="Times New Roman" w:cs="Times New Roman"/>
          <w:sz w:val="28"/>
          <w:szCs w:val="28"/>
          <w:lang w:val="kk-KZ"/>
        </w:rPr>
        <w:t>Қарағанды университетiнiң хабаршысы ISSN 0142-0843 Биология. Медицина. География Сериясы № 3(79)/2015 Г.М.Жангожина-С.142-146</w:t>
      </w:r>
    </w:p>
    <w:p w:rsidR="00E60C1B" w:rsidRDefault="00D84423" w:rsidP="00E60C1B">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hyperlink r:id="rId431" w:history="1">
        <w:r w:rsidR="00866CD0" w:rsidRPr="00E60C1B">
          <w:rPr>
            <w:rStyle w:val="a4"/>
            <w:rFonts w:ascii="Times New Roman" w:hAnsi="Times New Roman" w:cs="Times New Roman"/>
            <w:bCs/>
            <w:color w:val="000000"/>
            <w:sz w:val="28"/>
            <w:szCs w:val="28"/>
            <w:u w:val="none"/>
            <w:lang w:val="en-US"/>
          </w:rPr>
          <w:t>Mercury in theRiver Nura and its floodplain, Central Kazakhstan: I.River sediments and water</w:t>
        </w:r>
      </w:hyperlink>
      <w:r w:rsidR="00866CD0" w:rsidRPr="00E60C1B">
        <w:rPr>
          <w:rFonts w:ascii="Times New Roman" w:eastAsia="Times New Roman" w:hAnsi="Times New Roman" w:cs="Times New Roman"/>
          <w:color w:val="000000"/>
          <w:sz w:val="28"/>
          <w:szCs w:val="28"/>
          <w:lang w:eastAsia="ru-RU"/>
        </w:rPr>
        <w:t>Автор</w:t>
      </w:r>
      <w:r w:rsidR="00866CD0" w:rsidRPr="00E60C1B">
        <w:rPr>
          <w:rFonts w:ascii="Times New Roman" w:eastAsia="Times New Roman" w:hAnsi="Times New Roman" w:cs="Times New Roman"/>
          <w:color w:val="000000"/>
          <w:sz w:val="28"/>
          <w:szCs w:val="28"/>
          <w:lang w:val="en-US" w:eastAsia="ru-RU"/>
        </w:rPr>
        <w:t xml:space="preserve">: Heaven, S; Ilyushchenko, MA; Tanton, TW; </w:t>
      </w:r>
      <w:r w:rsidR="00866CD0" w:rsidRPr="00E60C1B">
        <w:rPr>
          <w:rFonts w:ascii="Times New Roman" w:eastAsia="Times New Roman" w:hAnsi="Times New Roman" w:cs="Times New Roman"/>
          <w:color w:val="000000"/>
          <w:sz w:val="28"/>
          <w:szCs w:val="28"/>
          <w:lang w:eastAsia="ru-RU"/>
        </w:rPr>
        <w:t>идр</w:t>
      </w:r>
      <w:r w:rsidR="00866CD0" w:rsidRPr="00E60C1B">
        <w:rPr>
          <w:rFonts w:ascii="Times New Roman" w:eastAsia="Times New Roman" w:hAnsi="Times New Roman" w:cs="Times New Roman"/>
          <w:color w:val="000000"/>
          <w:sz w:val="28"/>
          <w:szCs w:val="28"/>
          <w:lang w:val="en-US" w:eastAsia="ru-RU"/>
        </w:rPr>
        <w:t>.</w:t>
      </w:r>
      <w:hyperlink r:id="rId432" w:tooltip="Просмотреть Impact Factor журнала" w:history="1">
        <w:r w:rsidR="00866CD0" w:rsidRPr="00E60C1B">
          <w:rPr>
            <w:rStyle w:val="a4"/>
            <w:rFonts w:ascii="Times New Roman" w:hAnsi="Times New Roman" w:cs="Times New Roman"/>
            <w:color w:val="000000"/>
            <w:sz w:val="28"/>
            <w:szCs w:val="28"/>
            <w:u w:val="none"/>
            <w:lang w:val="en-US"/>
          </w:rPr>
          <w:t>SCIENCE OF THE TOTAL ENVIRONMENT </w:t>
        </w:r>
      </w:hyperlink>
      <w:r w:rsidR="00866CD0" w:rsidRPr="00E60C1B">
        <w:rPr>
          <w:rFonts w:ascii="Times New Roman" w:eastAsia="Times New Roman" w:hAnsi="Times New Roman" w:cs="Times New Roman"/>
          <w:color w:val="000000"/>
          <w:sz w:val="28"/>
          <w:szCs w:val="28"/>
          <w:lang w:val="en-US" w:eastAsia="ru-RU"/>
        </w:rPr>
        <w:t>  </w:t>
      </w:r>
      <w:r w:rsidR="00866CD0" w:rsidRPr="00E60C1B">
        <w:rPr>
          <w:rFonts w:ascii="Times New Roman" w:eastAsia="Times New Roman" w:hAnsi="Times New Roman" w:cs="Times New Roman"/>
          <w:color w:val="000000"/>
          <w:sz w:val="28"/>
          <w:szCs w:val="28"/>
          <w:lang w:eastAsia="ru-RU"/>
        </w:rPr>
        <w:t>Том</w:t>
      </w:r>
      <w:r w:rsidR="00866CD0" w:rsidRPr="00E60C1B">
        <w:rPr>
          <w:rFonts w:ascii="Times New Roman" w:eastAsia="Times New Roman" w:hAnsi="Times New Roman" w:cs="Times New Roman"/>
          <w:color w:val="000000"/>
          <w:sz w:val="28"/>
          <w:szCs w:val="28"/>
          <w:lang w:val="en-US" w:eastAsia="ru-RU"/>
        </w:rPr>
        <w:t>:260   </w:t>
      </w:r>
      <w:r w:rsidR="00866CD0" w:rsidRPr="00E60C1B">
        <w:rPr>
          <w:rFonts w:ascii="Times New Roman" w:eastAsia="Times New Roman" w:hAnsi="Times New Roman" w:cs="Times New Roman"/>
          <w:color w:val="000000"/>
          <w:sz w:val="28"/>
          <w:szCs w:val="28"/>
          <w:lang w:eastAsia="ru-RU"/>
        </w:rPr>
        <w:t>Выпуск</w:t>
      </w:r>
      <w:r w:rsidR="00866CD0" w:rsidRPr="00E60C1B">
        <w:rPr>
          <w:rFonts w:ascii="Times New Roman" w:eastAsia="Times New Roman" w:hAnsi="Times New Roman" w:cs="Times New Roman"/>
          <w:color w:val="000000"/>
          <w:sz w:val="28"/>
          <w:szCs w:val="28"/>
          <w:lang w:val="en-US" w:eastAsia="ru-RU"/>
        </w:rPr>
        <w:t>:1-3   </w:t>
      </w:r>
      <w:r w:rsidR="00866CD0" w:rsidRPr="00E60C1B">
        <w:rPr>
          <w:rFonts w:ascii="Times New Roman" w:eastAsia="Times New Roman" w:hAnsi="Times New Roman" w:cs="Times New Roman"/>
          <w:color w:val="000000"/>
          <w:sz w:val="28"/>
          <w:szCs w:val="28"/>
          <w:lang w:eastAsia="ru-RU"/>
        </w:rPr>
        <w:t>Стр</w:t>
      </w:r>
      <w:r w:rsidR="00866CD0" w:rsidRPr="00E60C1B">
        <w:rPr>
          <w:rFonts w:ascii="Times New Roman" w:eastAsia="Times New Roman" w:hAnsi="Times New Roman" w:cs="Times New Roman"/>
          <w:color w:val="000000"/>
          <w:sz w:val="28"/>
          <w:szCs w:val="28"/>
          <w:lang w:val="en-US" w:eastAsia="ru-RU"/>
        </w:rPr>
        <w:t>.: 35-44   </w:t>
      </w:r>
      <w:r w:rsidR="00866CD0" w:rsidRPr="00E60C1B">
        <w:rPr>
          <w:rFonts w:ascii="Times New Roman" w:eastAsia="Times New Roman" w:hAnsi="Times New Roman" w:cs="Times New Roman"/>
          <w:color w:val="000000"/>
          <w:sz w:val="28"/>
          <w:szCs w:val="28"/>
          <w:lang w:eastAsia="ru-RU"/>
        </w:rPr>
        <w:t>Опубликовано</w:t>
      </w:r>
      <w:r w:rsidR="00866CD0" w:rsidRPr="00E60C1B">
        <w:rPr>
          <w:rFonts w:ascii="Times New Roman" w:eastAsia="Times New Roman" w:hAnsi="Times New Roman" w:cs="Times New Roman"/>
          <w:color w:val="000000"/>
          <w:sz w:val="28"/>
          <w:szCs w:val="28"/>
          <w:lang w:val="en-US" w:eastAsia="ru-RU"/>
        </w:rPr>
        <w:t>: OCT 9 2000</w:t>
      </w:r>
    </w:p>
    <w:p w:rsidR="00E60C1B" w:rsidRDefault="00866CD0" w:rsidP="00E60C1B">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E60C1B">
        <w:rPr>
          <w:rFonts w:ascii="Times New Roman" w:eastAsia="Times New Roman" w:hAnsi="Times New Roman" w:cs="Times New Roman"/>
          <w:color w:val="000000"/>
          <w:sz w:val="28"/>
          <w:szCs w:val="28"/>
        </w:rPr>
        <w:t>Жулдыбина Т.В. Загрязнение рек Забайкальского края// Вестник ЧитГУ -2009. -№1(52) -С.40-45.</w:t>
      </w:r>
    </w:p>
    <w:p w:rsidR="00922A67" w:rsidRDefault="00866CD0"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eastAsia="Times New Roman" w:hAnsi="Times New Roman" w:cs="Times New Roman"/>
          <w:color w:val="000000"/>
          <w:sz w:val="28"/>
          <w:szCs w:val="28"/>
          <w:lang w:val="kk-KZ"/>
        </w:rPr>
        <w:t>Жангожина Г.М.. Беткі сулардың сапасын талдау: Нұра өзені алабының мысалында// Хабаршы ҚарМУ -2015.-№4(80) -б.78-84</w:t>
      </w:r>
    </w:p>
    <w:p w:rsidR="00922A67" w:rsidRDefault="00866CD0"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eastAsia="Times New Roman" w:hAnsi="Times New Roman" w:cs="Times New Roman"/>
          <w:sz w:val="28"/>
          <w:szCs w:val="28"/>
          <w:lang w:val="en-US" w:eastAsia="ru-RU"/>
        </w:rPr>
        <w:t>K. Brindha, P. Pavelic, T. Sotoukee, S.Douangsavanh, L. Elango</w:t>
      </w:r>
      <w:r w:rsidRPr="00922A67">
        <w:rPr>
          <w:rFonts w:ascii="Times New Roman" w:eastAsia="Times New Roman" w:hAnsi="Times New Roman" w:cs="Times New Roman"/>
          <w:bCs/>
          <w:sz w:val="28"/>
          <w:szCs w:val="28"/>
          <w:lang w:val="en-US" w:eastAsia="ru-RU"/>
        </w:rPr>
        <w:t xml:space="preserve">Geochemical characteristics and groundwater quality in the Vientiane Plain, Laos </w:t>
      </w:r>
      <w:r w:rsidRPr="00922A67">
        <w:rPr>
          <w:rFonts w:ascii="Times New Roman" w:eastAsia="Times New Roman" w:hAnsi="Times New Roman" w:cs="Times New Roman"/>
          <w:sz w:val="28"/>
          <w:szCs w:val="28"/>
          <w:lang w:val="en-US" w:eastAsia="ru-RU"/>
        </w:rPr>
        <w:t>Expo. Health, 9 (2017), pp. 89-104</w:t>
      </w:r>
    </w:p>
    <w:p w:rsidR="00922A67" w:rsidRDefault="00866CD0"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eastAsia="Times New Roman" w:hAnsi="Times New Roman" w:cs="Times New Roman"/>
          <w:sz w:val="28"/>
          <w:szCs w:val="28"/>
          <w:lang w:val="en-US" w:eastAsia="ru-RU"/>
        </w:rPr>
        <w:t>L.F. Konikow, E. Kendy</w:t>
      </w:r>
      <w:r w:rsidRPr="00922A67">
        <w:rPr>
          <w:rFonts w:ascii="Times New Roman" w:eastAsia="Times New Roman" w:hAnsi="Times New Roman" w:cs="Times New Roman"/>
          <w:bCs/>
          <w:sz w:val="28"/>
          <w:szCs w:val="28"/>
          <w:lang w:val="en-US" w:eastAsia="ru-RU"/>
        </w:rPr>
        <w:t>Groundwater depletion: a global problem</w:t>
      </w:r>
      <w:r w:rsidRPr="00922A67">
        <w:rPr>
          <w:rFonts w:ascii="Times New Roman" w:eastAsia="Times New Roman" w:hAnsi="Times New Roman" w:cs="Times New Roman"/>
          <w:sz w:val="28"/>
          <w:szCs w:val="28"/>
          <w:lang w:val="en-US" w:eastAsia="ru-RU"/>
        </w:rPr>
        <w:t>Hydrogeol. J., 13 (1) (2005), pp. 317-320</w:t>
      </w:r>
    </w:p>
    <w:p w:rsidR="00922A67" w:rsidRDefault="00866CD0"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hAnsi="Times New Roman" w:cs="Times New Roman"/>
          <w:sz w:val="28"/>
          <w:szCs w:val="28"/>
          <w:lang w:val="en-US"/>
        </w:rPr>
        <w:t>A. Mukherjee, P. Bhattacharya, K. Savage, A. Foster, J. Bundschuh Distribution of geogenic arsenic in hydrologic systems: controls and challenges J. Contam. Hydrol., 99 (1) (2008), pp. 1-7</w:t>
      </w:r>
    </w:p>
    <w:p w:rsidR="00922A67" w:rsidRDefault="00866CD0"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eastAsia="Times New Roman" w:hAnsi="Times New Roman" w:cs="Times New Roman"/>
          <w:sz w:val="28"/>
          <w:szCs w:val="28"/>
          <w:lang w:val="en-US" w:eastAsia="ru-RU"/>
        </w:rPr>
        <w:t>A.K. Singh, B. Tewary, A. Sinha</w:t>
      </w:r>
      <w:r w:rsidRPr="00922A67">
        <w:rPr>
          <w:rFonts w:ascii="Times New Roman" w:eastAsia="Times New Roman" w:hAnsi="Times New Roman" w:cs="Times New Roman"/>
          <w:bCs/>
          <w:sz w:val="28"/>
          <w:szCs w:val="28"/>
          <w:lang w:val="en-US" w:eastAsia="ru-RU"/>
        </w:rPr>
        <w:t xml:space="preserve">Hydrochemistry and quality assessment of groundwater in part of NOIDA metropolitan city, Uttar Pradesh </w:t>
      </w:r>
      <w:r w:rsidRPr="00922A67">
        <w:rPr>
          <w:rFonts w:ascii="Times New Roman" w:eastAsia="Times New Roman" w:hAnsi="Times New Roman" w:cs="Times New Roman"/>
          <w:sz w:val="28"/>
          <w:szCs w:val="28"/>
          <w:lang w:val="en-US" w:eastAsia="ru-RU"/>
        </w:rPr>
        <w:t>J. Geol. Soc. India, 78 (2011)</w:t>
      </w:r>
    </w:p>
    <w:p w:rsidR="00922A67" w:rsidRDefault="00866CD0"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eastAsia="Times New Roman" w:hAnsi="Times New Roman" w:cs="Times New Roman"/>
          <w:sz w:val="28"/>
          <w:szCs w:val="28"/>
          <w:lang w:val="en-US" w:eastAsia="ru-RU"/>
        </w:rPr>
        <w:lastRenderedPageBreak/>
        <w:t>I.C. Yadav, S. Singh, N.L. Devi, D. Mohan, M.Pahari, P.S. Tater, B.M. Shakya</w:t>
      </w:r>
      <w:r w:rsidRPr="00922A67">
        <w:rPr>
          <w:rFonts w:ascii="Times New Roman" w:eastAsia="Times New Roman" w:hAnsi="Times New Roman" w:cs="Times New Roman"/>
          <w:bCs/>
          <w:sz w:val="28"/>
          <w:szCs w:val="28"/>
          <w:lang w:val="en-US" w:eastAsia="ru-RU"/>
        </w:rPr>
        <w:t xml:space="preserve">Spatial distribution of arsenic in groundwater of Southern Nepal </w:t>
      </w:r>
      <w:r w:rsidRPr="00922A67">
        <w:rPr>
          <w:rFonts w:ascii="Times New Roman" w:eastAsia="Times New Roman" w:hAnsi="Times New Roman" w:cs="Times New Roman"/>
          <w:sz w:val="28"/>
          <w:szCs w:val="28"/>
          <w:lang w:val="en-US" w:eastAsia="ru-RU"/>
        </w:rPr>
        <w:t>Rev. Environ. Contam. Toxicol., 218 (2012)</w:t>
      </w:r>
    </w:p>
    <w:p w:rsidR="00922A67" w:rsidRDefault="00866CD0"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eastAsia="Times New Roman" w:hAnsi="Times New Roman" w:cs="Times New Roman"/>
          <w:sz w:val="28"/>
          <w:szCs w:val="28"/>
          <w:lang w:val="en-US" w:eastAsia="ru-RU"/>
        </w:rPr>
        <w:t>M. Kumar, A.L. Ramanathan, R. Tripathi, S.Farswan, D. Kumar, P. Bhattacharya</w:t>
      </w:r>
      <w:r w:rsidRPr="00922A67">
        <w:rPr>
          <w:rFonts w:ascii="Times New Roman" w:eastAsia="Times New Roman" w:hAnsi="Times New Roman" w:cs="Times New Roman"/>
          <w:bCs/>
          <w:sz w:val="28"/>
          <w:szCs w:val="28"/>
          <w:lang w:val="en-US" w:eastAsia="ru-RU"/>
        </w:rPr>
        <w:t xml:space="preserve">A study of trace element contamination using multivariate statistical techniques and health risk assessment in groundwater of Chhaprola Industrial Area, Gautama Buddha Nagar, Uttar Pradesh, India </w:t>
      </w:r>
      <w:r w:rsidRPr="00922A67">
        <w:rPr>
          <w:rFonts w:ascii="Times New Roman" w:eastAsia="Times New Roman" w:hAnsi="Times New Roman" w:cs="Times New Roman"/>
          <w:sz w:val="28"/>
          <w:szCs w:val="28"/>
          <w:lang w:val="en-US" w:eastAsia="ru-RU"/>
        </w:rPr>
        <w:t>Chemosphere, 166 (2017)</w:t>
      </w:r>
    </w:p>
    <w:p w:rsidR="00922A67" w:rsidRDefault="00866CD0"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hAnsi="Times New Roman" w:cs="Times New Roman"/>
          <w:sz w:val="28"/>
          <w:szCs w:val="28"/>
          <w:lang w:val="en-US"/>
        </w:rPr>
        <w:t>I.A. Shiklomanov</w:t>
      </w:r>
      <w:r w:rsidRPr="00922A67">
        <w:rPr>
          <w:rStyle w:val="ac"/>
          <w:rFonts w:ascii="Times New Roman" w:hAnsi="Times New Roman" w:cs="Times New Roman"/>
          <w:b w:val="0"/>
          <w:bCs w:val="0"/>
          <w:sz w:val="28"/>
          <w:szCs w:val="28"/>
          <w:lang w:val="en-US"/>
        </w:rPr>
        <w:t xml:space="preserve">Appraisal and assessment of world water resources </w:t>
      </w:r>
      <w:r w:rsidRPr="00922A67">
        <w:rPr>
          <w:rFonts w:ascii="Times New Roman" w:hAnsi="Times New Roman" w:cs="Times New Roman"/>
          <w:sz w:val="28"/>
          <w:szCs w:val="28"/>
          <w:lang w:val="en-US"/>
        </w:rPr>
        <w:t>Water Int., 25 (2000)</w:t>
      </w:r>
    </w:p>
    <w:p w:rsidR="00922A67" w:rsidRDefault="00866CD0"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eastAsia="Times New Roman" w:hAnsi="Times New Roman" w:cs="Times New Roman"/>
          <w:sz w:val="28"/>
          <w:szCs w:val="28"/>
          <w:lang w:val="en-US" w:eastAsia="ru-RU"/>
        </w:rPr>
        <w:t>B.R. Scanlon, R.C. Reedy, J.A. Tachovsky</w:t>
      </w:r>
      <w:r w:rsidRPr="00922A67">
        <w:rPr>
          <w:rFonts w:ascii="Times New Roman" w:eastAsia="Times New Roman" w:hAnsi="Times New Roman" w:cs="Times New Roman"/>
          <w:bCs/>
          <w:sz w:val="28"/>
          <w:szCs w:val="28"/>
          <w:lang w:val="en-US" w:eastAsia="ru-RU"/>
        </w:rPr>
        <w:t xml:space="preserve">Semiarid unsaturated zone chloride profiles: archives of past land use change impacts on water resources in the southern High Plains, United States </w:t>
      </w:r>
      <w:r w:rsidRPr="00922A67">
        <w:rPr>
          <w:rFonts w:ascii="Times New Roman" w:eastAsia="Times New Roman" w:hAnsi="Times New Roman" w:cs="Times New Roman"/>
          <w:sz w:val="28"/>
          <w:szCs w:val="28"/>
          <w:lang w:val="en-US" w:eastAsia="ru-RU"/>
        </w:rPr>
        <w:t>Water Resour. Res, 43 (6) (2007</w:t>
      </w:r>
    </w:p>
    <w:p w:rsidR="00922A67" w:rsidRDefault="00866CD0"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eastAsia="Times New Roman" w:hAnsi="Times New Roman" w:cs="Times New Roman"/>
          <w:sz w:val="28"/>
          <w:szCs w:val="28"/>
          <w:lang w:val="en-US" w:eastAsia="ru-RU"/>
        </w:rPr>
        <w:t xml:space="preserve"> N.J. Raju, P. Ram, S. Dey</w:t>
      </w:r>
      <w:r w:rsidRPr="00922A67">
        <w:rPr>
          <w:rFonts w:ascii="Times New Roman" w:eastAsia="Times New Roman" w:hAnsi="Times New Roman" w:cs="Times New Roman"/>
          <w:bCs/>
          <w:sz w:val="28"/>
          <w:szCs w:val="28"/>
          <w:lang w:val="en-US" w:eastAsia="ru-RU"/>
        </w:rPr>
        <w:t>Groundwater quality in the lower Varuna River basin, Varanasi district, Uttar Pradesh</w:t>
      </w:r>
      <w:r w:rsidRPr="00922A67">
        <w:rPr>
          <w:rFonts w:ascii="Times New Roman" w:eastAsia="Times New Roman" w:hAnsi="Times New Roman" w:cs="Times New Roman"/>
          <w:sz w:val="28"/>
          <w:szCs w:val="28"/>
          <w:lang w:val="en-US" w:eastAsia="ru-RU"/>
        </w:rPr>
        <w:t>J. Geol. Soc. India (2009), pp. 187-192</w:t>
      </w:r>
    </w:p>
    <w:p w:rsidR="00922A67" w:rsidRDefault="00866CD0"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eastAsia="Times New Roman" w:hAnsi="Times New Roman" w:cs="Times New Roman"/>
          <w:sz w:val="28"/>
          <w:szCs w:val="28"/>
          <w:lang w:val="en-US" w:eastAsia="ru-RU"/>
        </w:rPr>
        <w:t>A.K. Singh, B. Tewary, A. Sinha</w:t>
      </w:r>
      <w:r w:rsidRPr="00922A67">
        <w:rPr>
          <w:rFonts w:ascii="Times New Roman" w:eastAsia="Times New Roman" w:hAnsi="Times New Roman" w:cs="Times New Roman"/>
          <w:bCs/>
          <w:sz w:val="28"/>
          <w:szCs w:val="28"/>
          <w:lang w:val="en-US" w:eastAsia="ru-RU"/>
        </w:rPr>
        <w:t xml:space="preserve">Hydrochemistry and quality assessment of groundwater in part of NOIDA metropolitan city, Uttar Pradesh </w:t>
      </w:r>
      <w:r w:rsidRPr="00922A67">
        <w:rPr>
          <w:rFonts w:ascii="Times New Roman" w:eastAsia="Times New Roman" w:hAnsi="Times New Roman" w:cs="Times New Roman"/>
          <w:sz w:val="28"/>
          <w:szCs w:val="28"/>
          <w:lang w:val="en-US" w:eastAsia="ru-RU"/>
        </w:rPr>
        <w:t>J. Geol. Soc. India, 78 (2011), pp. 523-540</w:t>
      </w:r>
    </w:p>
    <w:p w:rsidR="00922A67" w:rsidRDefault="00866CD0"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eastAsia="Arial" w:hAnsi="Times New Roman" w:cs="Times New Roman"/>
          <w:sz w:val="28"/>
          <w:szCs w:val="28"/>
          <w:lang w:val="en-US"/>
        </w:rPr>
        <w:t>Emerging Issues in Water and Infectious Disease. /World Health Organization, //Geneva.</w:t>
      </w:r>
      <w:r w:rsidRPr="00922A67">
        <w:rPr>
          <w:rFonts w:ascii="Times New Roman" w:eastAsia="Arial" w:hAnsi="Times New Roman" w:cs="Times New Roman"/>
          <w:sz w:val="28"/>
          <w:szCs w:val="28"/>
          <w:lang w:val="kk-KZ"/>
        </w:rPr>
        <w:t>-</w:t>
      </w:r>
      <w:r w:rsidRPr="00922A67">
        <w:rPr>
          <w:rFonts w:ascii="Times New Roman" w:eastAsia="Arial" w:hAnsi="Times New Roman" w:cs="Times New Roman"/>
          <w:sz w:val="28"/>
          <w:szCs w:val="28"/>
          <w:lang w:val="en-US"/>
        </w:rPr>
        <w:t xml:space="preserve"> WHO,- 2003.-p.20</w:t>
      </w:r>
    </w:p>
    <w:p w:rsidR="00922A67" w:rsidRDefault="00866CD0"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eastAsia="Arial" w:hAnsi="Times New Roman" w:cs="Times New Roman"/>
          <w:sz w:val="28"/>
          <w:szCs w:val="28"/>
          <w:lang w:val="en-US"/>
        </w:rPr>
        <w:t>World Health Organization (WHO). Global Burden of Disease./WHO Press, //Geneva, Switzerland.</w:t>
      </w:r>
      <w:r w:rsidRPr="00922A67">
        <w:rPr>
          <w:rFonts w:ascii="Times New Roman" w:eastAsia="Arial" w:hAnsi="Times New Roman" w:cs="Times New Roman"/>
          <w:sz w:val="28"/>
          <w:szCs w:val="28"/>
          <w:lang w:val="kk-KZ"/>
        </w:rPr>
        <w:t>-</w:t>
      </w:r>
      <w:r w:rsidRPr="00922A67">
        <w:rPr>
          <w:rFonts w:ascii="Times New Roman" w:eastAsia="Arial" w:hAnsi="Times New Roman" w:cs="Times New Roman"/>
          <w:sz w:val="28"/>
          <w:szCs w:val="28"/>
          <w:lang w:val="en-US"/>
        </w:rPr>
        <w:t>WHO,-2012.-p.13</w:t>
      </w:r>
    </w:p>
    <w:p w:rsidR="00922A67" w:rsidRDefault="00866CD0"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Style w:val="jlqj4b"/>
          <w:rFonts w:ascii="Times New Roman" w:hAnsi="Times New Roman" w:cs="Times New Roman"/>
          <w:sz w:val="28"/>
          <w:szCs w:val="28"/>
          <w:lang w:val="kk-KZ"/>
        </w:rPr>
        <w:t>Елді мекендерді сумен жабдықтау және су бұру мәселелері туралы Қазақстан Республикасы Ауыл шаруашылығы министрлігі</w:t>
      </w:r>
      <w:r w:rsidRPr="00CF31A4">
        <w:rPr>
          <w:rFonts w:ascii="Times New Roman" w:hAnsi="Times New Roman" w:cs="Times New Roman"/>
          <w:color w:val="222222"/>
          <w:sz w:val="28"/>
          <w:szCs w:val="28"/>
          <w:lang w:val="kk-KZ"/>
        </w:rPr>
        <w:t>[On issues of water supply and sanitation of settlements Ministry of Agriculture of the Republic of Kazakhstan] /</w:t>
      </w:r>
      <w:r w:rsidRPr="00CF31A4">
        <w:rPr>
          <w:rFonts w:ascii="Times New Roman" w:hAnsi="Times New Roman" w:cs="Times New Roman"/>
          <w:sz w:val="28"/>
          <w:szCs w:val="28"/>
          <w:lang w:val="kk-KZ"/>
        </w:rPr>
        <w:t xml:space="preserve"> [</w:t>
      </w:r>
      <w:r w:rsidRPr="00CF31A4">
        <w:rPr>
          <w:rFonts w:ascii="Times New Roman" w:hAnsi="Times New Roman" w:cs="Times New Roman"/>
          <w:color w:val="222222"/>
          <w:sz w:val="28"/>
          <w:szCs w:val="28"/>
          <w:lang w:val="kk-KZ"/>
        </w:rPr>
        <w:t>Electronic Resource</w:t>
      </w:r>
      <w:r w:rsidRPr="00CF31A4">
        <w:rPr>
          <w:rFonts w:ascii="Times New Roman" w:hAnsi="Times New Roman" w:cs="Times New Roman"/>
          <w:sz w:val="28"/>
          <w:szCs w:val="28"/>
          <w:lang w:val="kk-KZ"/>
        </w:rPr>
        <w:t xml:space="preserve">].-2019- URL:  </w:t>
      </w:r>
      <w:hyperlink r:id="rId433" w:history="1">
        <w:r w:rsidRPr="00CF31A4">
          <w:rPr>
            <w:rStyle w:val="a4"/>
            <w:rFonts w:ascii="Times New Roman" w:eastAsiaTheme="majorEastAsia" w:hAnsi="Times New Roman" w:cs="Times New Roman"/>
            <w:lang w:val="kk-KZ"/>
          </w:rPr>
          <w:t>https://moa.gov.kz/ru/post/399</w:t>
        </w:r>
      </w:hyperlink>
      <w:r w:rsidRPr="00922A67">
        <w:rPr>
          <w:rStyle w:val="a4"/>
          <w:rFonts w:ascii="Times New Roman" w:eastAsiaTheme="majorEastAsia" w:hAnsi="Times New Roman" w:cs="Times New Roman"/>
          <w:lang w:val="kk-KZ"/>
        </w:rPr>
        <w:t>-</w:t>
      </w:r>
      <w:r w:rsidRPr="00CF31A4">
        <w:rPr>
          <w:rFonts w:ascii="Times New Roman" w:hAnsi="Times New Roman" w:cs="Times New Roman"/>
          <w:sz w:val="28"/>
          <w:szCs w:val="28"/>
          <w:lang w:val="kk-KZ"/>
        </w:rPr>
        <w:t xml:space="preserve">[in Russian]. </w:t>
      </w:r>
      <w:r w:rsidRPr="00922A67">
        <w:rPr>
          <w:rFonts w:ascii="Times New Roman" w:hAnsi="Times New Roman" w:cs="Times New Roman"/>
          <w:sz w:val="28"/>
          <w:szCs w:val="28"/>
          <w:lang w:val="en-US"/>
        </w:rPr>
        <w:t>(accessed: 20.12.2019)</w:t>
      </w:r>
    </w:p>
    <w:p w:rsidR="00922A67" w:rsidRDefault="00922A67" w:rsidP="00922A67">
      <w:pPr>
        <w:pStyle w:val="a9"/>
        <w:numPr>
          <w:ilvl w:val="0"/>
          <w:numId w:val="12"/>
        </w:numPr>
        <w:spacing w:after="0" w:line="240" w:lineRule="auto"/>
        <w:jc w:val="both"/>
        <w:textAlignment w:val="top"/>
        <w:rPr>
          <w:rStyle w:val="ac"/>
          <w:rFonts w:ascii="Times New Roman" w:eastAsia="Times New Roman" w:hAnsi="Times New Roman" w:cs="Times New Roman"/>
          <w:b w:val="0"/>
          <w:bCs w:val="0"/>
          <w:color w:val="000000"/>
          <w:sz w:val="28"/>
          <w:szCs w:val="28"/>
          <w:lang w:val="kk-KZ" w:eastAsia="ru-RU"/>
        </w:rPr>
      </w:pPr>
      <w:r w:rsidRPr="00922A67">
        <w:rPr>
          <w:rFonts w:ascii="Times New Roman" w:hAnsi="Times New Roman" w:cs="Times New Roman"/>
          <w:color w:val="333333"/>
          <w:sz w:val="28"/>
          <w:szCs w:val="28"/>
          <w:shd w:val="clear" w:color="auto" w:fill="FFFFFF"/>
        </w:rPr>
        <w:t>Омарбаева</w:t>
      </w:r>
      <w:r w:rsidRPr="00922A67">
        <w:rPr>
          <w:rFonts w:ascii="Times New Roman" w:hAnsi="Times New Roman" w:cs="Times New Roman"/>
          <w:color w:val="333333"/>
          <w:sz w:val="28"/>
          <w:szCs w:val="28"/>
          <w:shd w:val="clear" w:color="auto" w:fill="FFFFFF"/>
          <w:lang w:val="kk-KZ"/>
        </w:rPr>
        <w:t>А.Н.</w:t>
      </w:r>
      <w:r w:rsidR="00377738" w:rsidRPr="00922A67">
        <w:rPr>
          <w:rFonts w:ascii="Times New Roman" w:hAnsi="Times New Roman" w:cs="Times New Roman"/>
          <w:color w:val="333333"/>
          <w:sz w:val="28"/>
          <w:szCs w:val="28"/>
          <w:shd w:val="clear" w:color="auto" w:fill="FFFFFF"/>
        </w:rPr>
        <w:t>Экологический мониторинг лотических и лентических систем в зоне влияния техногенного воздействия</w:t>
      </w:r>
      <w:r w:rsidRPr="00922A67">
        <w:rPr>
          <w:rFonts w:ascii="Times New Roman" w:hAnsi="Times New Roman" w:cs="Times New Roman"/>
          <w:color w:val="333333"/>
          <w:sz w:val="28"/>
          <w:szCs w:val="28"/>
          <w:shd w:val="clear" w:color="auto" w:fill="FFFFFF"/>
          <w:lang w:val="kk-KZ"/>
        </w:rPr>
        <w:t xml:space="preserve"> /</w:t>
      </w:r>
      <w:r w:rsidR="00377738" w:rsidRPr="00922A67">
        <w:rPr>
          <w:rFonts w:ascii="Times New Roman" w:hAnsi="Times New Roman" w:cs="Times New Roman"/>
          <w:color w:val="333333"/>
          <w:sz w:val="28"/>
          <w:szCs w:val="28"/>
          <w:shd w:val="clear" w:color="auto" w:fill="FFFFFF"/>
          <w:lang w:val="en-US"/>
        </w:rPr>
        <w:t> </w:t>
      </w:r>
      <w:r w:rsidR="00377738" w:rsidRPr="00922A67">
        <w:rPr>
          <w:rFonts w:ascii="Times New Roman" w:hAnsi="Times New Roman" w:cs="Times New Roman"/>
          <w:color w:val="333333"/>
          <w:sz w:val="28"/>
          <w:szCs w:val="28"/>
          <w:shd w:val="clear" w:color="auto" w:fill="FFFFFF"/>
        </w:rPr>
        <w:t>6</w:t>
      </w:r>
      <w:r w:rsidR="00377738" w:rsidRPr="00922A67">
        <w:rPr>
          <w:rFonts w:ascii="Times New Roman" w:hAnsi="Times New Roman" w:cs="Times New Roman"/>
          <w:color w:val="333333"/>
          <w:sz w:val="28"/>
          <w:szCs w:val="28"/>
          <w:shd w:val="clear" w:color="auto" w:fill="FFFFFF"/>
          <w:lang w:val="en-US"/>
        </w:rPr>
        <w:t>D</w:t>
      </w:r>
      <w:r w:rsidR="00377738" w:rsidRPr="00922A67">
        <w:rPr>
          <w:rFonts w:ascii="Times New Roman" w:hAnsi="Times New Roman" w:cs="Times New Roman"/>
          <w:color w:val="333333"/>
          <w:sz w:val="28"/>
          <w:szCs w:val="28"/>
          <w:shd w:val="clear" w:color="auto" w:fill="FFFFFF"/>
        </w:rPr>
        <w:t>060800</w:t>
      </w:r>
      <w:r w:rsidRPr="00922A67">
        <w:rPr>
          <w:rFonts w:ascii="Times New Roman" w:hAnsi="Times New Roman" w:cs="Times New Roman"/>
          <w:color w:val="333333"/>
          <w:sz w:val="28"/>
          <w:szCs w:val="28"/>
          <w:shd w:val="clear" w:color="auto" w:fill="FFFFFF"/>
          <w:lang w:val="kk-KZ"/>
        </w:rPr>
        <w:t xml:space="preserve"> -</w:t>
      </w:r>
      <w:r w:rsidR="00377738" w:rsidRPr="00922A67">
        <w:rPr>
          <w:rFonts w:ascii="Times New Roman" w:hAnsi="Times New Roman" w:cs="Times New Roman"/>
          <w:color w:val="333333"/>
          <w:sz w:val="28"/>
          <w:szCs w:val="28"/>
          <w:shd w:val="clear" w:color="auto" w:fill="FFFFFF"/>
          <w:lang w:val="en-US"/>
        </w:rPr>
        <w:t> </w:t>
      </w:r>
      <w:r w:rsidR="00377738" w:rsidRPr="00922A67">
        <w:rPr>
          <w:rFonts w:ascii="Times New Roman" w:hAnsi="Times New Roman" w:cs="Times New Roman"/>
          <w:color w:val="333333"/>
          <w:sz w:val="28"/>
          <w:szCs w:val="28"/>
          <w:shd w:val="clear" w:color="auto" w:fill="FFFFFF"/>
        </w:rPr>
        <w:t>Экология</w:t>
      </w:r>
      <w:r w:rsidR="00377738" w:rsidRPr="00922A67">
        <w:rPr>
          <w:rFonts w:ascii="Times New Roman" w:hAnsi="Times New Roman" w:cs="Times New Roman"/>
          <w:color w:val="333333"/>
          <w:sz w:val="28"/>
          <w:szCs w:val="28"/>
        </w:rPr>
        <w:br/>
      </w:r>
      <w:r w:rsidRPr="00922A67">
        <w:rPr>
          <w:rStyle w:val="ac"/>
          <w:rFonts w:ascii="Times New Roman" w:hAnsi="Times New Roman" w:cs="Times New Roman"/>
          <w:b w:val="0"/>
          <w:bCs w:val="0"/>
          <w:color w:val="333333"/>
          <w:sz w:val="28"/>
          <w:szCs w:val="28"/>
          <w:shd w:val="clear" w:color="auto" w:fill="FFFFFF"/>
          <w:lang w:val="kk-KZ"/>
        </w:rPr>
        <w:t xml:space="preserve">мамандығы бойынша диссертация. – Нур-Султан, 2020. – с. 112-113 </w:t>
      </w:r>
    </w:p>
    <w:p w:rsidR="00922A67" w:rsidRDefault="00DB41AC"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hAnsi="Times New Roman" w:cs="Times New Roman"/>
          <w:sz w:val="28"/>
          <w:szCs w:val="28"/>
          <w:lang w:val="en-US"/>
        </w:rPr>
        <w:t>Prirodo-klimaticheskiyeusloviya [</w:t>
      </w:r>
      <w:r w:rsidRPr="00922A67">
        <w:rPr>
          <w:rFonts w:ascii="Times New Roman" w:hAnsi="Times New Roman" w:cs="Times New Roman"/>
          <w:color w:val="222222"/>
          <w:sz w:val="28"/>
          <w:szCs w:val="28"/>
          <w:lang w:val="en-US"/>
        </w:rPr>
        <w:t>Natural and climatic conditions] /</w:t>
      </w:r>
      <w:r w:rsidRPr="00922A67">
        <w:rPr>
          <w:rFonts w:ascii="Times New Roman" w:hAnsi="Times New Roman" w:cs="Times New Roman"/>
          <w:sz w:val="28"/>
          <w:szCs w:val="28"/>
          <w:lang w:val="en-US"/>
        </w:rPr>
        <w:t>[</w:t>
      </w:r>
      <w:r w:rsidRPr="00922A67">
        <w:rPr>
          <w:rFonts w:ascii="Times New Roman" w:hAnsi="Times New Roman" w:cs="Times New Roman"/>
          <w:color w:val="222222"/>
          <w:sz w:val="28"/>
          <w:szCs w:val="28"/>
          <w:lang w:val="en-US"/>
        </w:rPr>
        <w:t>Electronic Resource</w:t>
      </w:r>
      <w:r w:rsidRPr="00922A67">
        <w:rPr>
          <w:rFonts w:ascii="Times New Roman" w:hAnsi="Times New Roman" w:cs="Times New Roman"/>
          <w:sz w:val="28"/>
          <w:szCs w:val="28"/>
          <w:lang w:val="en-US"/>
        </w:rPr>
        <w:t xml:space="preserve">].-2019-  URL: </w:t>
      </w:r>
      <w:hyperlink r:id="rId434" w:history="1">
        <w:r w:rsidRPr="00922A67">
          <w:rPr>
            <w:rStyle w:val="a4"/>
            <w:rFonts w:ascii="Times New Roman" w:eastAsiaTheme="majorEastAsia" w:hAnsi="Times New Roman" w:cs="Times New Roman"/>
            <w:lang w:val="kk-KZ"/>
          </w:rPr>
          <w:t>https://karaganda-region.gov.kz/ru/region_1_3</w:t>
        </w:r>
      </w:hyperlink>
      <w:r w:rsidRPr="00922A67">
        <w:rPr>
          <w:rStyle w:val="a4"/>
          <w:rFonts w:ascii="Times New Roman" w:eastAsiaTheme="majorEastAsia" w:hAnsi="Times New Roman" w:cs="Times New Roman"/>
          <w:lang w:val="kk-KZ"/>
        </w:rPr>
        <w:t xml:space="preserve"> -</w:t>
      </w:r>
      <w:r w:rsidRPr="00922A67">
        <w:rPr>
          <w:rFonts w:ascii="Times New Roman" w:hAnsi="Times New Roman" w:cs="Times New Roman"/>
          <w:sz w:val="28"/>
          <w:szCs w:val="28"/>
          <w:lang w:val="en-US"/>
        </w:rPr>
        <w:t>[in Russian]. (accessed 25.11.2019)</w:t>
      </w:r>
    </w:p>
    <w:p w:rsidR="00922A67" w:rsidRDefault="00DB41AC"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hAnsi="Times New Roman" w:cs="Times New Roman"/>
          <w:sz w:val="28"/>
          <w:szCs w:val="28"/>
        </w:rPr>
        <w:t>Санитарные правила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Постановление Правительства Республики Казахстан № 209 от 16.03.2015 г.</w:t>
      </w:r>
    </w:p>
    <w:p w:rsidR="00922A67" w:rsidRDefault="00DB41AC"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eastAsia="Times New Roman" w:hAnsi="Times New Roman" w:cs="Times New Roman"/>
          <w:color w:val="000000"/>
          <w:sz w:val="28"/>
          <w:szCs w:val="28"/>
        </w:rPr>
        <w:t>Бескид П.П., Куракина Н.И., Орлова Н.В. Геоинформационные системы и технологии // Российский государственный гидрометеорологический университет, 2013.-С.173/ URL: http://lib.dvfu.ru:8080/lib/item?id=IPRbooks:/usr/vtls/ChamoHome/visualiz</w:t>
      </w:r>
      <w:r w:rsidRPr="00922A67">
        <w:rPr>
          <w:rFonts w:ascii="Times New Roman" w:eastAsia="Times New Roman" w:hAnsi="Times New Roman" w:cs="Times New Roman"/>
          <w:color w:val="000000"/>
          <w:sz w:val="28"/>
          <w:szCs w:val="28"/>
        </w:rPr>
        <w:lastRenderedPageBreak/>
        <w:t>er/data_ipr /books_ipr_04022014.xml.part1294..xml&amp;theme=FEFU (дата обращения: 04.03.2018).</w:t>
      </w:r>
    </w:p>
    <w:p w:rsidR="00922A67" w:rsidRDefault="00DB41AC"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hAnsi="Times New Roman" w:cs="Times New Roman"/>
          <w:sz w:val="28"/>
          <w:szCs w:val="28"/>
          <w:shd w:val="clear" w:color="auto" w:fill="FFFFFF"/>
        </w:rPr>
        <w:t>Определитель бактерий Берджи. В 2-х т. Т. 2: Пер. с англ./Под ред. Дж. Хоула, Н. Крига, П. Снита, Дж. Стейли, С. Уилльямса. — М.: Мир, 1997. — 368 с.</w:t>
      </w:r>
    </w:p>
    <w:p w:rsidR="00922A67" w:rsidRDefault="00DB41AC"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hAnsi="Times New Roman" w:cs="Times New Roman"/>
          <w:sz w:val="28"/>
          <w:szCs w:val="28"/>
        </w:rPr>
        <w:t>Зайцев Г. Н. Математический анализ биологических данных. М.: Наука, 1981</w:t>
      </w:r>
    </w:p>
    <w:p w:rsidR="00922A67" w:rsidRDefault="009B4E74" w:rsidP="00922A67">
      <w:pPr>
        <w:pStyle w:val="a9"/>
        <w:numPr>
          <w:ilvl w:val="0"/>
          <w:numId w:val="12"/>
        </w:numPr>
        <w:spacing w:after="0" w:line="240" w:lineRule="auto"/>
        <w:jc w:val="both"/>
        <w:textAlignment w:val="top"/>
        <w:rPr>
          <w:rStyle w:val="tlid-translation"/>
          <w:rFonts w:ascii="Times New Roman" w:eastAsia="Times New Roman" w:hAnsi="Times New Roman" w:cs="Times New Roman"/>
          <w:color w:val="000000"/>
          <w:sz w:val="28"/>
          <w:szCs w:val="28"/>
          <w:lang w:val="kk-KZ" w:eastAsia="ru-RU"/>
        </w:rPr>
      </w:pPr>
      <w:r w:rsidRPr="00922A67">
        <w:rPr>
          <w:rFonts w:ascii="Times New Roman" w:eastAsia="Arial" w:hAnsi="Times New Roman" w:cs="Times New Roman"/>
          <w:sz w:val="28"/>
          <w:szCs w:val="28"/>
          <w:lang w:val="en-US"/>
        </w:rPr>
        <w:t>H.I. Owamah</w:t>
      </w:r>
      <w:r w:rsidRPr="00922A67">
        <w:rPr>
          <w:rFonts w:ascii="Times New Roman" w:hAnsi="Times New Roman" w:cs="Times New Roman"/>
          <w:sz w:val="28"/>
          <w:szCs w:val="28"/>
          <w:lang w:val="en-US"/>
        </w:rPr>
        <w:t xml:space="preserve">, </w:t>
      </w:r>
      <w:r w:rsidRPr="00922A67">
        <w:rPr>
          <w:rFonts w:ascii="Times New Roman" w:eastAsia="Arial" w:hAnsi="Times New Roman" w:cs="Times New Roman"/>
          <w:sz w:val="28"/>
          <w:szCs w:val="28"/>
          <w:lang w:val="en-US"/>
        </w:rPr>
        <w:t>A comprehensive assessment of groundwater quality for drinking purpose in a Nigerian rural Niger delta community Groundwater for Sustainable Development/10</w:t>
      </w:r>
      <w:r w:rsidRPr="00922A67">
        <w:rPr>
          <w:rFonts w:ascii="Times New Roman" w:eastAsia="Arial" w:hAnsi="Times New Roman" w:cs="Times New Roman"/>
          <w:sz w:val="28"/>
          <w:szCs w:val="28"/>
          <w:lang w:val="kk-KZ"/>
        </w:rPr>
        <w:t>-</w:t>
      </w:r>
      <w:r w:rsidRPr="00922A67">
        <w:rPr>
          <w:rFonts w:ascii="Times New Roman" w:eastAsia="Arial" w:hAnsi="Times New Roman" w:cs="Times New Roman"/>
          <w:sz w:val="28"/>
          <w:szCs w:val="28"/>
          <w:lang w:val="en-US"/>
        </w:rPr>
        <w:t>2020</w:t>
      </w:r>
      <w:r w:rsidRPr="00922A67">
        <w:rPr>
          <w:rFonts w:ascii="Times New Roman" w:eastAsia="Arial" w:hAnsi="Times New Roman" w:cs="Times New Roman"/>
          <w:sz w:val="28"/>
          <w:szCs w:val="28"/>
          <w:lang w:val="kk-KZ"/>
        </w:rPr>
        <w:t>-</w:t>
      </w:r>
      <w:r w:rsidRPr="00922A67">
        <w:rPr>
          <w:rFonts w:ascii="Times New Roman" w:eastAsia="Arial" w:hAnsi="Times New Roman" w:cs="Times New Roman"/>
          <w:sz w:val="28"/>
          <w:szCs w:val="28"/>
          <w:lang w:val="en-US"/>
        </w:rPr>
        <w:t>100286</w:t>
      </w:r>
      <w:r w:rsidRPr="00922A67">
        <w:rPr>
          <w:rFonts w:ascii="Times New Roman" w:eastAsia="Arial" w:hAnsi="Times New Roman" w:cs="Times New Roman"/>
          <w:sz w:val="28"/>
          <w:szCs w:val="28"/>
          <w:lang w:val="kk-KZ"/>
        </w:rPr>
        <w:t>–р.10/</w:t>
      </w:r>
      <w:r w:rsidRPr="00922A67">
        <w:rPr>
          <w:rStyle w:val="tlid-translation"/>
          <w:rFonts w:ascii="Times New Roman" w:hAnsi="Times New Roman" w:cs="Times New Roman"/>
          <w:sz w:val="28"/>
          <w:szCs w:val="28"/>
          <w:lang w:val="kk-KZ"/>
        </w:rPr>
        <w:t>https://doi.орг/10,1016/ j.gsd.2019.100286.</w:t>
      </w:r>
    </w:p>
    <w:p w:rsidR="00922A67" w:rsidRDefault="0075507A"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CF31A4">
        <w:rPr>
          <w:rFonts w:ascii="Times New Roman" w:eastAsia="Times New Roman" w:hAnsi="Times New Roman" w:cs="Times New Roman"/>
          <w:color w:val="000000"/>
          <w:sz w:val="28"/>
          <w:szCs w:val="28"/>
          <w:lang w:val="en-US"/>
        </w:rPr>
        <w:t xml:space="preserve"> </w:t>
      </w:r>
      <w:r w:rsidRPr="00922A67">
        <w:rPr>
          <w:rFonts w:ascii="Times New Roman" w:eastAsia="Times New Roman" w:hAnsi="Times New Roman" w:cs="Times New Roman"/>
          <w:color w:val="000000"/>
          <w:sz w:val="28"/>
          <w:szCs w:val="28"/>
        </w:rPr>
        <w:t>Информационные бюллетени о состоянии окружающей среды /РГП «КАЗГИДРОМЕТ»/ URL: https://kazhydromet.kz/ru/bulleten/okrsreda (дата обращения: 08.04.2018).</w:t>
      </w:r>
    </w:p>
    <w:p w:rsidR="00922A67" w:rsidRDefault="0075507A"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eastAsia="Times New Roman" w:hAnsi="Times New Roman" w:cs="Times New Roman"/>
          <w:color w:val="000000"/>
          <w:sz w:val="28"/>
          <w:szCs w:val="28"/>
        </w:rPr>
        <w:t>СанПиН 2.1.4.1116-02. ГОСТ 2874-82 Вода питьевая,// Гигиенические требования и контроль за качеством.</w:t>
      </w:r>
      <w:r w:rsidRPr="00922A67">
        <w:rPr>
          <w:rFonts w:ascii="Times New Roman" w:hAnsi="Times New Roman" w:cs="Times New Roman"/>
          <w:color w:val="000000"/>
          <w:sz w:val="28"/>
          <w:szCs w:val="28"/>
        </w:rPr>
        <w:t>./</w:t>
      </w:r>
      <w:r w:rsidRPr="00922A67">
        <w:rPr>
          <w:rFonts w:ascii="Times New Roman" w:hAnsi="Times New Roman" w:cs="Times New Roman"/>
          <w:color w:val="000000"/>
          <w:sz w:val="28"/>
          <w:szCs w:val="28"/>
          <w:lang w:val="en-US"/>
        </w:rPr>
        <w:t>URL</w:t>
      </w:r>
      <w:r w:rsidRPr="00CF31A4">
        <w:rPr>
          <w:rFonts w:ascii="Times New Roman" w:hAnsi="Times New Roman" w:cs="Times New Roman"/>
          <w:color w:val="000000"/>
          <w:sz w:val="28"/>
          <w:szCs w:val="28"/>
        </w:rPr>
        <w:t xml:space="preserve">: </w:t>
      </w:r>
      <w:r w:rsidRPr="00922A67">
        <w:rPr>
          <w:rFonts w:ascii="Times New Roman" w:hAnsi="Times New Roman" w:cs="Times New Roman"/>
          <w:color w:val="000000"/>
          <w:sz w:val="28"/>
          <w:szCs w:val="28"/>
          <w:lang w:val="en-US"/>
        </w:rPr>
        <w:t>https</w:t>
      </w:r>
      <w:r w:rsidRPr="00CF31A4">
        <w:rPr>
          <w:rFonts w:ascii="Times New Roman" w:hAnsi="Times New Roman" w:cs="Times New Roman"/>
          <w:color w:val="000000"/>
          <w:sz w:val="28"/>
          <w:szCs w:val="28"/>
        </w:rPr>
        <w:t>://</w:t>
      </w:r>
      <w:r w:rsidRPr="00922A67">
        <w:rPr>
          <w:rFonts w:ascii="Times New Roman" w:hAnsi="Times New Roman" w:cs="Times New Roman"/>
          <w:color w:val="000000"/>
          <w:sz w:val="28"/>
          <w:szCs w:val="28"/>
          <w:lang w:val="en-US"/>
        </w:rPr>
        <w:t>online</w:t>
      </w:r>
      <w:r w:rsidRPr="00CF31A4">
        <w:rPr>
          <w:rFonts w:ascii="Times New Roman" w:hAnsi="Times New Roman" w:cs="Times New Roman"/>
          <w:color w:val="000000"/>
          <w:sz w:val="28"/>
          <w:szCs w:val="28"/>
        </w:rPr>
        <w:t>.</w:t>
      </w:r>
      <w:r w:rsidRPr="00922A67">
        <w:rPr>
          <w:rFonts w:ascii="Times New Roman" w:hAnsi="Times New Roman" w:cs="Times New Roman"/>
          <w:color w:val="000000"/>
          <w:sz w:val="28"/>
          <w:szCs w:val="28"/>
          <w:lang w:val="en-US"/>
        </w:rPr>
        <w:t>zakon</w:t>
      </w:r>
      <w:r w:rsidRPr="00CF31A4">
        <w:rPr>
          <w:rFonts w:ascii="Times New Roman" w:hAnsi="Times New Roman" w:cs="Times New Roman"/>
          <w:color w:val="000000"/>
          <w:sz w:val="28"/>
          <w:szCs w:val="28"/>
        </w:rPr>
        <w:t>.</w:t>
      </w:r>
      <w:r w:rsidRPr="00922A67">
        <w:rPr>
          <w:rFonts w:ascii="Times New Roman" w:hAnsi="Times New Roman" w:cs="Times New Roman"/>
          <w:color w:val="000000"/>
          <w:sz w:val="28"/>
          <w:szCs w:val="28"/>
          <w:lang w:val="en-US"/>
        </w:rPr>
        <w:t>kz</w:t>
      </w:r>
      <w:r w:rsidRPr="00CF31A4">
        <w:rPr>
          <w:rFonts w:ascii="Times New Roman" w:hAnsi="Times New Roman" w:cs="Times New Roman"/>
          <w:color w:val="000000"/>
          <w:sz w:val="28"/>
          <w:szCs w:val="28"/>
        </w:rPr>
        <w:t>/</w:t>
      </w:r>
      <w:r w:rsidRPr="00922A67">
        <w:rPr>
          <w:rFonts w:ascii="Times New Roman" w:hAnsi="Times New Roman" w:cs="Times New Roman"/>
          <w:color w:val="000000"/>
          <w:sz w:val="28"/>
          <w:szCs w:val="28"/>
          <w:lang w:val="en-US"/>
        </w:rPr>
        <w:t>Document</w:t>
      </w:r>
      <w:r w:rsidRPr="00CF31A4">
        <w:rPr>
          <w:rFonts w:ascii="Times New Roman" w:hAnsi="Times New Roman" w:cs="Times New Roman"/>
          <w:color w:val="000000"/>
          <w:sz w:val="28"/>
          <w:szCs w:val="28"/>
        </w:rPr>
        <w:t xml:space="preserve"> (</w:t>
      </w:r>
      <w:r w:rsidRPr="00922A67">
        <w:rPr>
          <w:rFonts w:ascii="Times New Roman" w:hAnsi="Times New Roman" w:cs="Times New Roman"/>
          <w:color w:val="000000"/>
          <w:sz w:val="28"/>
          <w:szCs w:val="28"/>
        </w:rPr>
        <w:t>датаобращения</w:t>
      </w:r>
      <w:r w:rsidRPr="00CF31A4">
        <w:rPr>
          <w:rFonts w:ascii="Times New Roman" w:hAnsi="Times New Roman" w:cs="Times New Roman"/>
          <w:color w:val="000000"/>
          <w:sz w:val="28"/>
          <w:szCs w:val="28"/>
        </w:rPr>
        <w:t>: 10.04.2018)</w:t>
      </w:r>
    </w:p>
    <w:p w:rsidR="00922A67" w:rsidRDefault="00F8319A"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hAnsi="Times New Roman" w:cs="Times New Roman"/>
          <w:sz w:val="28"/>
          <w:szCs w:val="28"/>
          <w:lang w:val="kk-KZ"/>
        </w:rPr>
        <w:t xml:space="preserve"> Конали Дж.T.және Баумер, А. Дж. (2012). Суда туындаған патогенді анықтауға арналған биосенсорлар. Бионаналитикалық химияның жылнамасы, 402 (1), с. 117-127. DOI: 10,1007 / s00216-011-5407-3</w:t>
      </w:r>
    </w:p>
    <w:p w:rsidR="00922A67" w:rsidRDefault="00F8319A"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hAnsi="Times New Roman" w:cs="Times New Roman"/>
          <w:sz w:val="28"/>
          <w:szCs w:val="28"/>
          <w:lang w:val="kk-KZ"/>
        </w:rPr>
        <w:t>Ебриджет Дж., Алтанцеджег T. және Ойнджерал Р.(2003). Моңғолияда пайда болған жұқпалы аурулар. Emerging Infectious Diseases, 9 (12), pp. 1509-1515.</w:t>
      </w:r>
    </w:p>
    <w:p w:rsidR="00922A67" w:rsidRDefault="00F8319A"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hAnsi="Times New Roman" w:cs="Times New Roman"/>
          <w:sz w:val="28"/>
          <w:szCs w:val="28"/>
          <w:lang w:val="kk-KZ"/>
        </w:rPr>
        <w:t>Шарав, Б. және Вестерхоф, Т. (2011). Орталық Азиядағы су ресурстарын біртұтас басқару, Үлгілік аймақ Моңғолия жобасы шеңберінде Дарханның ауыз суды тарату желісінде ағып кетуді анықтау. В: Гуринович АД (Ed.) (2011). IWA-ның 1-ші Орта Азия аймақтық жас және аға су кәсіптері конференциясы материалдары, Алматы / Қазақстан, 275-282 бет.</w:t>
      </w:r>
    </w:p>
    <w:p w:rsidR="00922A67" w:rsidRDefault="00F8319A"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hAnsi="Times New Roman" w:cs="Times New Roman"/>
          <w:sz w:val="28"/>
          <w:szCs w:val="28"/>
          <w:lang w:val="kk-KZ"/>
        </w:rPr>
        <w:t>Хофманн, Дж., Уотсон, В., Шарава, Б. (2015). Жер асты суларының сапасы стресс жағдайында: Хараа өзені бассейніндегі ластаушы заттар (Моңғолия). Жер туралы ғылымдар, Vol. 73 (2), 629-648 б. DOI: 10.1007 / s12665-014-3148-2</w:t>
      </w:r>
    </w:p>
    <w:p w:rsidR="00922A67" w:rsidRDefault="00F8319A"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hAnsi="Times New Roman" w:cs="Times New Roman"/>
          <w:color w:val="000000"/>
          <w:sz w:val="28"/>
          <w:szCs w:val="28"/>
          <w:shd w:val="clear" w:color="auto" w:fill="FFFFFF"/>
        </w:rPr>
        <w:t>Буянов</w:t>
      </w:r>
      <w:r w:rsidRPr="00922A67">
        <w:rPr>
          <w:rFonts w:ascii="Times New Roman" w:hAnsi="Times New Roman" w:cs="Times New Roman"/>
          <w:color w:val="000000"/>
          <w:sz w:val="28"/>
          <w:szCs w:val="28"/>
          <w:shd w:val="clear" w:color="auto" w:fill="FFFFFF"/>
          <w:lang w:val="kk-KZ"/>
        </w:rPr>
        <w:t xml:space="preserve"> С. </w:t>
      </w:r>
      <w:r w:rsidRPr="00922A67">
        <w:rPr>
          <w:rFonts w:ascii="Times New Roman" w:hAnsi="Times New Roman" w:cs="Times New Roman"/>
          <w:color w:val="000000"/>
          <w:sz w:val="28"/>
          <w:szCs w:val="28"/>
        </w:rPr>
        <w:t>Марганцевые реки</w:t>
      </w:r>
      <w:r w:rsidRPr="00922A67">
        <w:rPr>
          <w:rFonts w:ascii="Times New Roman" w:hAnsi="Times New Roman" w:cs="Times New Roman"/>
          <w:sz w:val="28"/>
          <w:szCs w:val="28"/>
        </w:rPr>
        <w:t>.</w:t>
      </w:r>
      <w:r w:rsidRPr="00922A67">
        <w:rPr>
          <w:rFonts w:ascii="Times New Roman" w:eastAsia="Times New Roman" w:hAnsi="Times New Roman" w:cs="Times New Roman"/>
          <w:color w:val="000000"/>
          <w:sz w:val="28"/>
          <w:szCs w:val="28"/>
          <w:lang w:val="kk-KZ" w:eastAsia="ru-RU"/>
        </w:rPr>
        <w:t xml:space="preserve"> ―</w:t>
      </w:r>
      <w:r w:rsidRPr="00922A67">
        <w:rPr>
          <w:rFonts w:ascii="Times New Roman" w:hAnsi="Times New Roman" w:cs="Times New Roman"/>
          <w:sz w:val="28"/>
          <w:szCs w:val="28"/>
          <w:shd w:val="clear" w:color="auto" w:fill="FFFFFF"/>
          <w:lang w:val="kk-KZ"/>
        </w:rPr>
        <w:t>Караганда:</w:t>
      </w:r>
      <w:r w:rsidRPr="00922A67">
        <w:rPr>
          <w:rFonts w:ascii="Times New Roman" w:hAnsi="Times New Roman" w:cs="Times New Roman"/>
          <w:sz w:val="28"/>
          <w:szCs w:val="28"/>
          <w:shd w:val="clear" w:color="auto" w:fill="FFFFFF"/>
        </w:rPr>
        <w:t xml:space="preserve"> «Индустриальная Караганда». 16.02.2017</w:t>
      </w:r>
      <w:r w:rsidRPr="00922A67">
        <w:rPr>
          <w:rFonts w:ascii="Times New Roman" w:hAnsi="Times New Roman" w:cs="Times New Roman"/>
          <w:sz w:val="28"/>
          <w:szCs w:val="28"/>
          <w:shd w:val="clear" w:color="auto" w:fill="FFFFFF"/>
          <w:lang w:val="kk-KZ"/>
        </w:rPr>
        <w:t xml:space="preserve">. </w:t>
      </w:r>
    </w:p>
    <w:p w:rsidR="00922A67" w:rsidRDefault="00163455"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hAnsi="Times New Roman" w:cs="Times New Roman"/>
          <w:sz w:val="28"/>
          <w:szCs w:val="28"/>
        </w:rPr>
        <w:t>Кошелев, П.А. Водоснабжение в сельской местности в особых условиях. Текст./ П.А. Кошелев, С.Н. Савинов — М.: Стройгодат, 1983. — 72 с.</w:t>
      </w:r>
    </w:p>
    <w:p w:rsidR="00922A67" w:rsidRDefault="00163455"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hAnsi="Times New Roman" w:cs="Times New Roman"/>
          <w:sz w:val="28"/>
          <w:szCs w:val="28"/>
        </w:rPr>
        <w:t>Алексеев, B.C. Патогенные микроорганизмы в подземн</w:t>
      </w:r>
      <w:r w:rsidRPr="00922A67">
        <w:rPr>
          <w:rFonts w:ascii="Times New Roman" w:hAnsi="Times New Roman" w:cs="Times New Roman"/>
          <w:sz w:val="28"/>
          <w:szCs w:val="28"/>
          <w:lang w:val="kk-KZ"/>
        </w:rPr>
        <w:t>ых</w:t>
      </w:r>
      <w:r w:rsidRPr="00922A67">
        <w:rPr>
          <w:rFonts w:ascii="Times New Roman" w:hAnsi="Times New Roman" w:cs="Times New Roman"/>
          <w:sz w:val="28"/>
          <w:szCs w:val="28"/>
        </w:rPr>
        <w:t xml:space="preserve"> водах систем питьевого водоснабжения Текст.// Водоснабжение и сан. техник. — 2003.-№11.-С.5-7.</w:t>
      </w:r>
    </w:p>
    <w:p w:rsidR="00922A67" w:rsidRDefault="00163455"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hAnsi="Times New Roman" w:cs="Times New Roman"/>
          <w:sz w:val="28"/>
          <w:szCs w:val="28"/>
        </w:rPr>
        <w:t xml:space="preserve">Беляков, В.М. Проблемы использования подземных вод для сельскохозяйственного водоснабжения Текст.// Мелиорация и водное хозяйство. 2001. - № 6. - С. 26-27. </w:t>
      </w:r>
    </w:p>
    <w:p w:rsidR="00922A67" w:rsidRDefault="00163455"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hAnsi="Times New Roman" w:cs="Times New Roman"/>
          <w:sz w:val="28"/>
          <w:szCs w:val="28"/>
        </w:rPr>
        <w:lastRenderedPageBreak/>
        <w:t>Рожков, А.Н. Проблемы сельскохозяйственного водоснаб</w:t>
      </w:r>
      <w:r w:rsidRPr="00922A67">
        <w:rPr>
          <w:rFonts w:ascii="Times New Roman" w:hAnsi="Times New Roman" w:cs="Times New Roman"/>
          <w:sz w:val="28"/>
          <w:szCs w:val="28"/>
          <w:lang w:val="kk-KZ"/>
        </w:rPr>
        <w:t>ж</w:t>
      </w:r>
      <w:r w:rsidRPr="00922A67">
        <w:rPr>
          <w:rFonts w:ascii="Times New Roman" w:hAnsi="Times New Roman" w:cs="Times New Roman"/>
          <w:sz w:val="28"/>
          <w:szCs w:val="28"/>
        </w:rPr>
        <w:t>ен</w:t>
      </w:r>
      <w:r w:rsidRPr="00922A67">
        <w:rPr>
          <w:rFonts w:ascii="Times New Roman" w:hAnsi="Times New Roman" w:cs="Times New Roman"/>
          <w:sz w:val="28"/>
          <w:szCs w:val="28"/>
          <w:lang w:val="kk-KZ"/>
        </w:rPr>
        <w:t>и</w:t>
      </w:r>
      <w:r w:rsidRPr="00922A67">
        <w:rPr>
          <w:rFonts w:ascii="Times New Roman" w:hAnsi="Times New Roman" w:cs="Times New Roman"/>
          <w:sz w:val="28"/>
          <w:szCs w:val="28"/>
        </w:rPr>
        <w:t xml:space="preserve">я и водоотведения в России Текст.// Мелиорация и водное хозяйство. — 2005. -№5.-С. 65-69. </w:t>
      </w:r>
    </w:p>
    <w:p w:rsidR="00922A67" w:rsidRDefault="00163455"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hAnsi="Times New Roman" w:cs="Times New Roman"/>
          <w:sz w:val="28"/>
          <w:szCs w:val="28"/>
        </w:rPr>
        <w:t xml:space="preserve">Воронов, Р. П. Источники водоснабжения требуют защиты Текст. //Жилшщо-коммунальное хозяйство. 2005. - № 11. - С. 29-33. </w:t>
      </w:r>
    </w:p>
    <w:p w:rsidR="00922A67" w:rsidRDefault="00163455"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hAnsi="Times New Roman" w:cs="Times New Roman"/>
          <w:sz w:val="28"/>
          <w:szCs w:val="28"/>
        </w:rPr>
        <w:t>Волков, С.В. Технологические аспекты обеззараживания воды УФ-излучением Текст./С. В. Волков [и др.]// Водоснабжение и сан. техника -2001.- Ко 2. -С. 20-25</w:t>
      </w:r>
    </w:p>
    <w:p w:rsidR="00922A67" w:rsidRDefault="00163455"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hAnsi="Times New Roman" w:cs="Times New Roman"/>
          <w:sz w:val="28"/>
          <w:szCs w:val="28"/>
        </w:rPr>
        <w:t xml:space="preserve">Язвин, Л.С. Изменение ресурсов подземных вод под влиянием техногенной деятельности Текст./Л. С. Язвин, И. С. Зекцер// Водные ресурсы. -1996.-№5.-С. 517-523. </w:t>
      </w:r>
    </w:p>
    <w:p w:rsidR="00922A67" w:rsidRDefault="00163455"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hAnsi="Times New Roman" w:cs="Times New Roman"/>
          <w:sz w:val="28"/>
          <w:szCs w:val="28"/>
        </w:rPr>
        <w:t xml:space="preserve">Мясников, И.Н. Подготовка подземных вод для водоснабжения Текст./И.Н. Мясников [и др.]// Водоснабжение и сан. техника. — 1997. № 4. -С. 18-19. 34. </w:t>
      </w:r>
    </w:p>
    <w:p w:rsidR="00922A67" w:rsidRDefault="00163455"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hAnsi="Times New Roman" w:cs="Times New Roman"/>
          <w:sz w:val="28"/>
          <w:szCs w:val="28"/>
        </w:rPr>
        <w:t>Дорожкин, С.А. Технология очистки подземных вод от биологически активного компонента — бора Текст./С.А. Дорожкин, Г.А. Ивлева // Водоснабжение и сан. техника. — 2006. № 7. — С. 14-20.</w:t>
      </w:r>
    </w:p>
    <w:p w:rsidR="00922A67" w:rsidRDefault="00163455"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hAnsi="Times New Roman" w:cs="Times New Roman"/>
          <w:sz w:val="28"/>
          <w:szCs w:val="28"/>
        </w:rPr>
        <w:t xml:space="preserve"> Гончарук, В.В. Вода: проблемы устойчивого развития цивилизации в XXI веке Текст. II Химия и технология воды. — 2004. — Т. 26. -№ 1.-С. 113-115.</w:t>
      </w:r>
    </w:p>
    <w:p w:rsidR="00922A67" w:rsidRDefault="00163455"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hAnsi="Times New Roman" w:cs="Times New Roman"/>
          <w:sz w:val="28"/>
          <w:szCs w:val="28"/>
        </w:rPr>
        <w:t>Драгинский, В.Л. Образование токсичных продуктов при использовании различных окислителей для очистки воды Текст./В.Л. Драгинский, Л.П. Алексеев // Водоснабжение и сан. техника — 2002. № 2. — С. 9-14.</w:t>
      </w:r>
    </w:p>
    <w:p w:rsidR="00922A67" w:rsidRDefault="00163455"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hAnsi="Times New Roman" w:cs="Times New Roman"/>
          <w:sz w:val="28"/>
          <w:szCs w:val="28"/>
        </w:rPr>
        <w:t>Новые технологии и оборудование для дезинфек</w:t>
      </w:r>
      <w:r w:rsidRPr="00922A67">
        <w:rPr>
          <w:rFonts w:ascii="Times New Roman" w:hAnsi="Times New Roman" w:cs="Times New Roman"/>
          <w:sz w:val="28"/>
          <w:szCs w:val="28"/>
          <w:lang w:val="kk-KZ"/>
        </w:rPr>
        <w:t>ции</w:t>
      </w:r>
      <w:r w:rsidRPr="00922A67">
        <w:rPr>
          <w:rFonts w:ascii="Times New Roman" w:hAnsi="Times New Roman" w:cs="Times New Roman"/>
          <w:sz w:val="28"/>
          <w:szCs w:val="28"/>
        </w:rPr>
        <w:t xml:space="preserve"> воды — альтернатива хлору Текст./Г.М. Селезнев, С.М: Лыков, Ю.В. Буракова [и др.] // Безопасность труда в промышленности. — 2007. 2. — С. 26-28</w:t>
      </w:r>
    </w:p>
    <w:p w:rsidR="00F8319A" w:rsidRPr="00922A67" w:rsidRDefault="00163455" w:rsidP="00922A67">
      <w:pPr>
        <w:pStyle w:val="a9"/>
        <w:numPr>
          <w:ilvl w:val="0"/>
          <w:numId w:val="12"/>
        </w:numPr>
        <w:spacing w:after="0" w:line="240" w:lineRule="auto"/>
        <w:jc w:val="both"/>
        <w:textAlignment w:val="top"/>
        <w:rPr>
          <w:rFonts w:ascii="Times New Roman" w:eastAsia="Times New Roman" w:hAnsi="Times New Roman" w:cs="Times New Roman"/>
          <w:color w:val="000000"/>
          <w:sz w:val="28"/>
          <w:szCs w:val="28"/>
          <w:lang w:val="kk-KZ" w:eastAsia="ru-RU"/>
        </w:rPr>
      </w:pPr>
      <w:r w:rsidRPr="00922A67">
        <w:rPr>
          <w:rFonts w:ascii="Times New Roman" w:hAnsi="Times New Roman" w:cs="Times New Roman"/>
          <w:sz w:val="28"/>
          <w:szCs w:val="28"/>
        </w:rPr>
        <w:t>Курнева, Е.Ю. Снижение уровня воздействия очистных сооружений водопровода на природную среду и риска техногенной чрезвычайной ситуации Текст.: дис. канд. техн. наук: 25.00.36 — Новочеркасск, 2001-204с</w:t>
      </w:r>
    </w:p>
    <w:sectPr w:rsidR="00F8319A" w:rsidRPr="00922A67" w:rsidSect="005F7A8D">
      <w:footerReference w:type="default" r:id="rId43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15CA" w:rsidRDefault="007015CA" w:rsidP="00992696">
      <w:pPr>
        <w:spacing w:after="0" w:line="240" w:lineRule="auto"/>
      </w:pPr>
      <w:r>
        <w:separator/>
      </w:r>
    </w:p>
  </w:endnote>
  <w:endnote w:type="continuationSeparator" w:id="1">
    <w:p w:rsidR="007015CA" w:rsidRDefault="007015CA" w:rsidP="009926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MingLiU_HKSCS-ExtB">
    <w:panose1 w:val="02020500000000000000"/>
    <w:charset w:val="88"/>
    <w:family w:val="roman"/>
    <w:pitch w:val="variable"/>
    <w:sig w:usb0="8000002F" w:usb1="0A080008" w:usb2="00000010" w:usb3="00000000" w:csb0="00100001"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imesNewRoman">
    <w:altName w:val="Meiry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4483047"/>
      <w:docPartObj>
        <w:docPartGallery w:val="Page Numbers (Bottom of Page)"/>
        <w:docPartUnique/>
      </w:docPartObj>
    </w:sdtPr>
    <w:sdtContent>
      <w:p w:rsidR="00A90E94" w:rsidRDefault="00A90E94">
        <w:pPr>
          <w:pStyle w:val="af5"/>
          <w:jc w:val="center"/>
        </w:pPr>
        <w:fldSimple w:instr=" PAGE   \* MERGEFORMAT ">
          <w:r w:rsidR="009E61D5">
            <w:rPr>
              <w:noProof/>
            </w:rPr>
            <w:t>114</w:t>
          </w:r>
        </w:fldSimple>
      </w:p>
    </w:sdtContent>
  </w:sdt>
  <w:p w:rsidR="00A90E94" w:rsidRDefault="00A90E94">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15CA" w:rsidRDefault="007015CA" w:rsidP="00992696">
      <w:pPr>
        <w:spacing w:after="0" w:line="240" w:lineRule="auto"/>
      </w:pPr>
      <w:r>
        <w:separator/>
      </w:r>
    </w:p>
  </w:footnote>
  <w:footnote w:type="continuationSeparator" w:id="1">
    <w:p w:rsidR="007015CA" w:rsidRDefault="007015CA" w:rsidP="009926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418FD"/>
    <w:multiLevelType w:val="multilevel"/>
    <w:tmpl w:val="0532BA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heme="minorHAnsi" w:eastAsiaTheme="minorHAnsi" w:hAnsiTheme="minorHAnsi" w:cstheme="minorBidi"/>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C806CD"/>
    <w:multiLevelType w:val="hybridMultilevel"/>
    <w:tmpl w:val="93A00C4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19BC7DC4"/>
    <w:multiLevelType w:val="hybridMultilevel"/>
    <w:tmpl w:val="883E3640"/>
    <w:lvl w:ilvl="0" w:tplc="29A2AF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1D95EDE"/>
    <w:multiLevelType w:val="hybridMultilevel"/>
    <w:tmpl w:val="6A54943E"/>
    <w:lvl w:ilvl="0" w:tplc="898E7F0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745763B"/>
    <w:multiLevelType w:val="hybridMultilevel"/>
    <w:tmpl w:val="FCBA14C0"/>
    <w:lvl w:ilvl="0" w:tplc="CF78A5CC">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4BED03BE"/>
    <w:multiLevelType w:val="hybridMultilevel"/>
    <w:tmpl w:val="770A3552"/>
    <w:lvl w:ilvl="0" w:tplc="A45ABFBC">
      <w:start w:val="1"/>
      <w:numFmt w:val="decimal"/>
      <w:lvlText w:val="%1"/>
      <w:lvlJc w:val="left"/>
      <w:pPr>
        <w:ind w:left="1069" w:hanging="360"/>
      </w:pPr>
      <w:rPr>
        <w:rFonts w:ascii="Times New Roman" w:eastAsia="MingLiU_HKSCS-ExtB"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588570E"/>
    <w:multiLevelType w:val="hybridMultilevel"/>
    <w:tmpl w:val="EC44A7D6"/>
    <w:lvl w:ilvl="0" w:tplc="4100F708">
      <w:start w:val="1"/>
      <w:numFmt w:val="decimal"/>
      <w:lvlText w:val="%1."/>
      <w:lvlJc w:val="left"/>
      <w:pPr>
        <w:ind w:left="720" w:hanging="360"/>
      </w:pPr>
      <w:rPr>
        <w:rFonts w:ascii="Times New Roman" w:eastAsia="MingLiU_HKSCS-ExtB"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7C51DA0"/>
    <w:multiLevelType w:val="multilevel"/>
    <w:tmpl w:val="59CED0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MingLiU_HKSCS-ExtB" w:hAnsi="Times New Roman" w:cs="Times New Roman"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5"/>
  </w:num>
  <w:num w:numId="12">
    <w:abstractNumId w:val="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rsids>
    <w:rsidRoot w:val="00845394"/>
    <w:rsid w:val="00001BB6"/>
    <w:rsid w:val="000039BD"/>
    <w:rsid w:val="00012525"/>
    <w:rsid w:val="00020F53"/>
    <w:rsid w:val="00021D29"/>
    <w:rsid w:val="00022B73"/>
    <w:rsid w:val="00023409"/>
    <w:rsid w:val="0002692F"/>
    <w:rsid w:val="000273B8"/>
    <w:rsid w:val="0003147F"/>
    <w:rsid w:val="0003350B"/>
    <w:rsid w:val="00042CA7"/>
    <w:rsid w:val="00044CC1"/>
    <w:rsid w:val="0004627F"/>
    <w:rsid w:val="00050BE5"/>
    <w:rsid w:val="00083B9B"/>
    <w:rsid w:val="000860E2"/>
    <w:rsid w:val="0009207E"/>
    <w:rsid w:val="00095D66"/>
    <w:rsid w:val="00097091"/>
    <w:rsid w:val="000A2F0D"/>
    <w:rsid w:val="000A5D25"/>
    <w:rsid w:val="000A6398"/>
    <w:rsid w:val="000B0999"/>
    <w:rsid w:val="000B5A8A"/>
    <w:rsid w:val="000D2637"/>
    <w:rsid w:val="000F08A5"/>
    <w:rsid w:val="000F0F68"/>
    <w:rsid w:val="000F2D71"/>
    <w:rsid w:val="00106BD7"/>
    <w:rsid w:val="00107FAF"/>
    <w:rsid w:val="0011249E"/>
    <w:rsid w:val="00126594"/>
    <w:rsid w:val="0014258E"/>
    <w:rsid w:val="0014294F"/>
    <w:rsid w:val="00160767"/>
    <w:rsid w:val="00163455"/>
    <w:rsid w:val="001649B0"/>
    <w:rsid w:val="00177FBC"/>
    <w:rsid w:val="00182C2E"/>
    <w:rsid w:val="00185978"/>
    <w:rsid w:val="00194EB6"/>
    <w:rsid w:val="001950CB"/>
    <w:rsid w:val="001975FA"/>
    <w:rsid w:val="00197D45"/>
    <w:rsid w:val="001A1E7B"/>
    <w:rsid w:val="001A5C3D"/>
    <w:rsid w:val="001B1DFC"/>
    <w:rsid w:val="001D583D"/>
    <w:rsid w:val="001D5C0D"/>
    <w:rsid w:val="001E3E0D"/>
    <w:rsid w:val="001E6DE6"/>
    <w:rsid w:val="001F3819"/>
    <w:rsid w:val="001F4703"/>
    <w:rsid w:val="001F5B41"/>
    <w:rsid w:val="0020070C"/>
    <w:rsid w:val="00216AE1"/>
    <w:rsid w:val="00226BE7"/>
    <w:rsid w:val="00226E11"/>
    <w:rsid w:val="00232A63"/>
    <w:rsid w:val="00236F7E"/>
    <w:rsid w:val="00243372"/>
    <w:rsid w:val="00244B5D"/>
    <w:rsid w:val="00245679"/>
    <w:rsid w:val="00245784"/>
    <w:rsid w:val="00250D12"/>
    <w:rsid w:val="00252FBB"/>
    <w:rsid w:val="0026684D"/>
    <w:rsid w:val="0028626F"/>
    <w:rsid w:val="00295603"/>
    <w:rsid w:val="00295B1A"/>
    <w:rsid w:val="002A00CD"/>
    <w:rsid w:val="002A3B94"/>
    <w:rsid w:val="002A641D"/>
    <w:rsid w:val="002B1CBE"/>
    <w:rsid w:val="002B50BA"/>
    <w:rsid w:val="002C2CC1"/>
    <w:rsid w:val="002C43CE"/>
    <w:rsid w:val="002C5859"/>
    <w:rsid w:val="002E1891"/>
    <w:rsid w:val="002E6D3F"/>
    <w:rsid w:val="002F212A"/>
    <w:rsid w:val="002F4079"/>
    <w:rsid w:val="0030264D"/>
    <w:rsid w:val="0030491C"/>
    <w:rsid w:val="00306477"/>
    <w:rsid w:val="00310B03"/>
    <w:rsid w:val="00345321"/>
    <w:rsid w:val="00360367"/>
    <w:rsid w:val="00361DDB"/>
    <w:rsid w:val="00366AC5"/>
    <w:rsid w:val="003701FF"/>
    <w:rsid w:val="00375C43"/>
    <w:rsid w:val="00377738"/>
    <w:rsid w:val="003850BB"/>
    <w:rsid w:val="00396E89"/>
    <w:rsid w:val="003B1EA7"/>
    <w:rsid w:val="003B3E0E"/>
    <w:rsid w:val="003C366E"/>
    <w:rsid w:val="003D0FB4"/>
    <w:rsid w:val="003D16ED"/>
    <w:rsid w:val="003F2AD5"/>
    <w:rsid w:val="00405724"/>
    <w:rsid w:val="0040639D"/>
    <w:rsid w:val="004063A8"/>
    <w:rsid w:val="004146D1"/>
    <w:rsid w:val="00416A3D"/>
    <w:rsid w:val="004239EB"/>
    <w:rsid w:val="004334EE"/>
    <w:rsid w:val="00437CE7"/>
    <w:rsid w:val="004575DD"/>
    <w:rsid w:val="00461947"/>
    <w:rsid w:val="004648AD"/>
    <w:rsid w:val="0047480A"/>
    <w:rsid w:val="004760E0"/>
    <w:rsid w:val="004774D9"/>
    <w:rsid w:val="004801D6"/>
    <w:rsid w:val="004855AE"/>
    <w:rsid w:val="00490D00"/>
    <w:rsid w:val="004B13B8"/>
    <w:rsid w:val="004B185B"/>
    <w:rsid w:val="004B5635"/>
    <w:rsid w:val="004B6BA7"/>
    <w:rsid w:val="004B78D0"/>
    <w:rsid w:val="004C27C3"/>
    <w:rsid w:val="004C33BA"/>
    <w:rsid w:val="004C4AD9"/>
    <w:rsid w:val="004C6061"/>
    <w:rsid w:val="004D3F92"/>
    <w:rsid w:val="004E3A76"/>
    <w:rsid w:val="004F2DE4"/>
    <w:rsid w:val="004F4F74"/>
    <w:rsid w:val="005152BC"/>
    <w:rsid w:val="00523889"/>
    <w:rsid w:val="00523B2F"/>
    <w:rsid w:val="00524996"/>
    <w:rsid w:val="0052722C"/>
    <w:rsid w:val="0054135B"/>
    <w:rsid w:val="00545BE9"/>
    <w:rsid w:val="00560489"/>
    <w:rsid w:val="00564EE2"/>
    <w:rsid w:val="005766EB"/>
    <w:rsid w:val="00577B04"/>
    <w:rsid w:val="00584C88"/>
    <w:rsid w:val="00592B9D"/>
    <w:rsid w:val="00597E90"/>
    <w:rsid w:val="005B41BA"/>
    <w:rsid w:val="005C3AE4"/>
    <w:rsid w:val="005C57A8"/>
    <w:rsid w:val="005C69D2"/>
    <w:rsid w:val="005C6B2D"/>
    <w:rsid w:val="005D45B6"/>
    <w:rsid w:val="005E09B3"/>
    <w:rsid w:val="005E53BF"/>
    <w:rsid w:val="005E5896"/>
    <w:rsid w:val="005F5709"/>
    <w:rsid w:val="005F7039"/>
    <w:rsid w:val="005F7A8D"/>
    <w:rsid w:val="00600D77"/>
    <w:rsid w:val="00611853"/>
    <w:rsid w:val="00611965"/>
    <w:rsid w:val="00617906"/>
    <w:rsid w:val="0061796B"/>
    <w:rsid w:val="0062205B"/>
    <w:rsid w:val="006555D8"/>
    <w:rsid w:val="00656F29"/>
    <w:rsid w:val="00661DFD"/>
    <w:rsid w:val="006645F7"/>
    <w:rsid w:val="00671A32"/>
    <w:rsid w:val="006767F6"/>
    <w:rsid w:val="00680752"/>
    <w:rsid w:val="00694877"/>
    <w:rsid w:val="00695210"/>
    <w:rsid w:val="006C0049"/>
    <w:rsid w:val="006C6A83"/>
    <w:rsid w:val="006D09A4"/>
    <w:rsid w:val="006D39C1"/>
    <w:rsid w:val="006D4180"/>
    <w:rsid w:val="006D4444"/>
    <w:rsid w:val="006D6061"/>
    <w:rsid w:val="006D6E9F"/>
    <w:rsid w:val="006E2EF4"/>
    <w:rsid w:val="006E7401"/>
    <w:rsid w:val="006F0983"/>
    <w:rsid w:val="007015CA"/>
    <w:rsid w:val="00704D72"/>
    <w:rsid w:val="00705016"/>
    <w:rsid w:val="00705E1B"/>
    <w:rsid w:val="00706ABB"/>
    <w:rsid w:val="00712094"/>
    <w:rsid w:val="00713776"/>
    <w:rsid w:val="007348A4"/>
    <w:rsid w:val="00744666"/>
    <w:rsid w:val="007455C5"/>
    <w:rsid w:val="0075507A"/>
    <w:rsid w:val="00762FA9"/>
    <w:rsid w:val="007677F2"/>
    <w:rsid w:val="00767FAB"/>
    <w:rsid w:val="007749F6"/>
    <w:rsid w:val="00780F4B"/>
    <w:rsid w:val="00782208"/>
    <w:rsid w:val="00793EAC"/>
    <w:rsid w:val="007A7A4D"/>
    <w:rsid w:val="007B2A69"/>
    <w:rsid w:val="007E5B0F"/>
    <w:rsid w:val="007F27C8"/>
    <w:rsid w:val="0081063F"/>
    <w:rsid w:val="0081781A"/>
    <w:rsid w:val="008238BB"/>
    <w:rsid w:val="008253B6"/>
    <w:rsid w:val="00830282"/>
    <w:rsid w:val="00830964"/>
    <w:rsid w:val="00845394"/>
    <w:rsid w:val="00865B5C"/>
    <w:rsid w:val="00866CD0"/>
    <w:rsid w:val="00871FD6"/>
    <w:rsid w:val="00875E31"/>
    <w:rsid w:val="008A5D85"/>
    <w:rsid w:val="008A7B76"/>
    <w:rsid w:val="008B6B9E"/>
    <w:rsid w:val="008C4597"/>
    <w:rsid w:val="008C7D33"/>
    <w:rsid w:val="008D39D4"/>
    <w:rsid w:val="008D76DA"/>
    <w:rsid w:val="008E1990"/>
    <w:rsid w:val="008F2F53"/>
    <w:rsid w:val="008F3A71"/>
    <w:rsid w:val="00914916"/>
    <w:rsid w:val="00916742"/>
    <w:rsid w:val="0091789B"/>
    <w:rsid w:val="00922A67"/>
    <w:rsid w:val="009308EE"/>
    <w:rsid w:val="00934171"/>
    <w:rsid w:val="00953613"/>
    <w:rsid w:val="00955C66"/>
    <w:rsid w:val="009564CB"/>
    <w:rsid w:val="00960348"/>
    <w:rsid w:val="00961DF1"/>
    <w:rsid w:val="009713A1"/>
    <w:rsid w:val="009720EC"/>
    <w:rsid w:val="00972DF7"/>
    <w:rsid w:val="00992696"/>
    <w:rsid w:val="00994446"/>
    <w:rsid w:val="009A11B3"/>
    <w:rsid w:val="009A672D"/>
    <w:rsid w:val="009B34FC"/>
    <w:rsid w:val="009B4E74"/>
    <w:rsid w:val="009B4F84"/>
    <w:rsid w:val="009B65E1"/>
    <w:rsid w:val="009C4354"/>
    <w:rsid w:val="009D5782"/>
    <w:rsid w:val="009E0390"/>
    <w:rsid w:val="009E11F0"/>
    <w:rsid w:val="009E61D5"/>
    <w:rsid w:val="009F188D"/>
    <w:rsid w:val="009F4CDF"/>
    <w:rsid w:val="009F52A6"/>
    <w:rsid w:val="009F68E3"/>
    <w:rsid w:val="00A03E43"/>
    <w:rsid w:val="00A17985"/>
    <w:rsid w:val="00A24A59"/>
    <w:rsid w:val="00A33156"/>
    <w:rsid w:val="00A3600C"/>
    <w:rsid w:val="00A45DAA"/>
    <w:rsid w:val="00A475ED"/>
    <w:rsid w:val="00A47CA3"/>
    <w:rsid w:val="00A512C2"/>
    <w:rsid w:val="00A6071D"/>
    <w:rsid w:val="00A7113D"/>
    <w:rsid w:val="00A80867"/>
    <w:rsid w:val="00A821BF"/>
    <w:rsid w:val="00A86F71"/>
    <w:rsid w:val="00A90E94"/>
    <w:rsid w:val="00A95748"/>
    <w:rsid w:val="00AA0C52"/>
    <w:rsid w:val="00AA33B3"/>
    <w:rsid w:val="00AB76E1"/>
    <w:rsid w:val="00AC143F"/>
    <w:rsid w:val="00AC388E"/>
    <w:rsid w:val="00AC4DA6"/>
    <w:rsid w:val="00AC5847"/>
    <w:rsid w:val="00AC7780"/>
    <w:rsid w:val="00AD139C"/>
    <w:rsid w:val="00AD1A67"/>
    <w:rsid w:val="00AD5FA9"/>
    <w:rsid w:val="00AF444B"/>
    <w:rsid w:val="00AF7793"/>
    <w:rsid w:val="00B0446A"/>
    <w:rsid w:val="00B2522C"/>
    <w:rsid w:val="00B25494"/>
    <w:rsid w:val="00B30EE1"/>
    <w:rsid w:val="00B35D15"/>
    <w:rsid w:val="00B42975"/>
    <w:rsid w:val="00B42A92"/>
    <w:rsid w:val="00B55AA6"/>
    <w:rsid w:val="00B61535"/>
    <w:rsid w:val="00B648FB"/>
    <w:rsid w:val="00B66BF1"/>
    <w:rsid w:val="00B67B28"/>
    <w:rsid w:val="00B70195"/>
    <w:rsid w:val="00B70E94"/>
    <w:rsid w:val="00B72ACE"/>
    <w:rsid w:val="00B72D77"/>
    <w:rsid w:val="00B92076"/>
    <w:rsid w:val="00B97137"/>
    <w:rsid w:val="00BB3356"/>
    <w:rsid w:val="00BC177F"/>
    <w:rsid w:val="00BC3F0C"/>
    <w:rsid w:val="00BE2A5F"/>
    <w:rsid w:val="00BE326B"/>
    <w:rsid w:val="00BF2D7E"/>
    <w:rsid w:val="00C042DD"/>
    <w:rsid w:val="00C11B64"/>
    <w:rsid w:val="00C132B2"/>
    <w:rsid w:val="00C14392"/>
    <w:rsid w:val="00C240F3"/>
    <w:rsid w:val="00C25907"/>
    <w:rsid w:val="00C367D9"/>
    <w:rsid w:val="00C4197F"/>
    <w:rsid w:val="00C42F53"/>
    <w:rsid w:val="00C44E8D"/>
    <w:rsid w:val="00C5017C"/>
    <w:rsid w:val="00C5371B"/>
    <w:rsid w:val="00C547FA"/>
    <w:rsid w:val="00C552A8"/>
    <w:rsid w:val="00C73B8E"/>
    <w:rsid w:val="00C80E64"/>
    <w:rsid w:val="00C8330A"/>
    <w:rsid w:val="00C8555A"/>
    <w:rsid w:val="00C97A2D"/>
    <w:rsid w:val="00CA0880"/>
    <w:rsid w:val="00CA1620"/>
    <w:rsid w:val="00CA583C"/>
    <w:rsid w:val="00CB4712"/>
    <w:rsid w:val="00CC6CE3"/>
    <w:rsid w:val="00CF31A4"/>
    <w:rsid w:val="00CF3595"/>
    <w:rsid w:val="00D01085"/>
    <w:rsid w:val="00D033BD"/>
    <w:rsid w:val="00D14573"/>
    <w:rsid w:val="00D32812"/>
    <w:rsid w:val="00D33301"/>
    <w:rsid w:val="00D57EF4"/>
    <w:rsid w:val="00D66541"/>
    <w:rsid w:val="00D80F32"/>
    <w:rsid w:val="00D84423"/>
    <w:rsid w:val="00D97023"/>
    <w:rsid w:val="00DB14F3"/>
    <w:rsid w:val="00DB41AC"/>
    <w:rsid w:val="00DB4855"/>
    <w:rsid w:val="00DC1789"/>
    <w:rsid w:val="00DC323E"/>
    <w:rsid w:val="00DC5A73"/>
    <w:rsid w:val="00DE106C"/>
    <w:rsid w:val="00E0794B"/>
    <w:rsid w:val="00E1155B"/>
    <w:rsid w:val="00E14A9D"/>
    <w:rsid w:val="00E213EE"/>
    <w:rsid w:val="00E250F1"/>
    <w:rsid w:val="00E26C7A"/>
    <w:rsid w:val="00E276C6"/>
    <w:rsid w:val="00E33AD3"/>
    <w:rsid w:val="00E41DE1"/>
    <w:rsid w:val="00E50AB4"/>
    <w:rsid w:val="00E57401"/>
    <w:rsid w:val="00E60C1B"/>
    <w:rsid w:val="00E629EB"/>
    <w:rsid w:val="00E67550"/>
    <w:rsid w:val="00E827EB"/>
    <w:rsid w:val="00E96FDB"/>
    <w:rsid w:val="00EA7961"/>
    <w:rsid w:val="00EB4E9E"/>
    <w:rsid w:val="00EC12F2"/>
    <w:rsid w:val="00EC4447"/>
    <w:rsid w:val="00EC6C36"/>
    <w:rsid w:val="00ED122F"/>
    <w:rsid w:val="00ED19EC"/>
    <w:rsid w:val="00ED1D58"/>
    <w:rsid w:val="00EE6695"/>
    <w:rsid w:val="00EF212A"/>
    <w:rsid w:val="00F52B71"/>
    <w:rsid w:val="00F55D78"/>
    <w:rsid w:val="00F57482"/>
    <w:rsid w:val="00F57F63"/>
    <w:rsid w:val="00F61B02"/>
    <w:rsid w:val="00F639E3"/>
    <w:rsid w:val="00F658E5"/>
    <w:rsid w:val="00F668A2"/>
    <w:rsid w:val="00F66F0A"/>
    <w:rsid w:val="00F72C9A"/>
    <w:rsid w:val="00F829E5"/>
    <w:rsid w:val="00F8319A"/>
    <w:rsid w:val="00F91435"/>
    <w:rsid w:val="00F97571"/>
    <w:rsid w:val="00FC2EAB"/>
    <w:rsid w:val="00FC5907"/>
    <w:rsid w:val="00FC6E51"/>
    <w:rsid w:val="00FC6F2D"/>
    <w:rsid w:val="00FD5672"/>
    <w:rsid w:val="00FD58E9"/>
    <w:rsid w:val="00FD5EF6"/>
    <w:rsid w:val="00FD6205"/>
    <w:rsid w:val="00FD6252"/>
    <w:rsid w:val="00FE1EF9"/>
    <w:rsid w:val="00FE765C"/>
    <w:rsid w:val="00FE7BCE"/>
    <w:rsid w:val="00FF3AC8"/>
    <w:rsid w:val="00FF41FC"/>
    <w:rsid w:val="00FF51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7A8D"/>
  </w:style>
  <w:style w:type="paragraph" w:styleId="1">
    <w:name w:val="heading 1"/>
    <w:basedOn w:val="a"/>
    <w:next w:val="a"/>
    <w:link w:val="10"/>
    <w:uiPriority w:val="9"/>
    <w:qFormat/>
    <w:rsid w:val="00972D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72D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72DF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72DF7"/>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972D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72DF7"/>
    <w:rPr>
      <w:rFonts w:asciiTheme="majorHAnsi" w:eastAsiaTheme="majorEastAsia" w:hAnsiTheme="majorHAnsi" w:cstheme="majorBidi"/>
      <w:b/>
      <w:bCs/>
      <w:color w:val="365F91" w:themeColor="accent1" w:themeShade="BF"/>
      <w:sz w:val="28"/>
      <w:szCs w:val="28"/>
    </w:rPr>
  </w:style>
  <w:style w:type="character" w:styleId="a4">
    <w:name w:val="Hyperlink"/>
    <w:basedOn w:val="a0"/>
    <w:uiPriority w:val="99"/>
    <w:unhideWhenUsed/>
    <w:rsid w:val="00972DF7"/>
    <w:rPr>
      <w:color w:val="0000FF"/>
      <w:u w:val="single"/>
    </w:rPr>
  </w:style>
  <w:style w:type="paragraph" w:customStyle="1" w:styleId="c-article-info-details">
    <w:name w:val="c-article-info-details"/>
    <w:basedOn w:val="a"/>
    <w:uiPriority w:val="99"/>
    <w:rsid w:val="00972D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visually-hidden">
    <w:name w:val="u-visually-hidden"/>
    <w:basedOn w:val="a0"/>
    <w:rsid w:val="00972DF7"/>
  </w:style>
  <w:style w:type="character" w:customStyle="1" w:styleId="20">
    <w:name w:val="Заголовок 2 Знак"/>
    <w:basedOn w:val="a0"/>
    <w:link w:val="2"/>
    <w:uiPriority w:val="9"/>
    <w:rsid w:val="00972DF7"/>
    <w:rPr>
      <w:rFonts w:asciiTheme="majorHAnsi" w:eastAsiaTheme="majorEastAsia" w:hAnsiTheme="majorHAnsi" w:cstheme="majorBidi"/>
      <w:b/>
      <w:bCs/>
      <w:color w:val="4F81BD" w:themeColor="accent1"/>
      <w:sz w:val="26"/>
      <w:szCs w:val="26"/>
    </w:rPr>
  </w:style>
  <w:style w:type="character" w:styleId="a5">
    <w:name w:val="Emphasis"/>
    <w:basedOn w:val="a0"/>
    <w:uiPriority w:val="20"/>
    <w:qFormat/>
    <w:rsid w:val="00972DF7"/>
    <w:rPr>
      <w:i/>
      <w:iCs/>
    </w:rPr>
  </w:style>
  <w:style w:type="character" w:customStyle="1" w:styleId="hithilite">
    <w:name w:val="hithilite"/>
    <w:basedOn w:val="a0"/>
    <w:rsid w:val="00972DF7"/>
  </w:style>
  <w:style w:type="paragraph" w:customStyle="1" w:styleId="frfield">
    <w:name w:val="fr_field"/>
    <w:basedOn w:val="a"/>
    <w:uiPriority w:val="99"/>
    <w:rsid w:val="00972D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rlabel">
    <w:name w:val="fr_label"/>
    <w:basedOn w:val="a0"/>
    <w:rsid w:val="00972DF7"/>
  </w:style>
  <w:style w:type="character" w:customStyle="1" w:styleId="sourcetitle">
    <w:name w:val="sourcetitle"/>
    <w:basedOn w:val="a0"/>
    <w:rsid w:val="00972DF7"/>
  </w:style>
  <w:style w:type="paragraph" w:customStyle="1" w:styleId="frlabel1">
    <w:name w:val="fr_label1"/>
    <w:basedOn w:val="a"/>
    <w:uiPriority w:val="99"/>
    <w:rsid w:val="00972D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copustermhighlight">
    <w:name w:val="scopustermhighlight"/>
    <w:basedOn w:val="a0"/>
    <w:rsid w:val="001975FA"/>
  </w:style>
  <w:style w:type="character" w:customStyle="1" w:styleId="text-nowrap">
    <w:name w:val="text-nowrap"/>
    <w:basedOn w:val="a0"/>
    <w:rsid w:val="001975FA"/>
  </w:style>
  <w:style w:type="character" w:customStyle="1" w:styleId="anchortext">
    <w:name w:val="anchortext"/>
    <w:basedOn w:val="a0"/>
    <w:rsid w:val="001975FA"/>
  </w:style>
  <w:style w:type="character" w:customStyle="1" w:styleId="sr-only">
    <w:name w:val="sr-only"/>
    <w:basedOn w:val="a0"/>
    <w:rsid w:val="001975FA"/>
  </w:style>
  <w:style w:type="character" w:customStyle="1" w:styleId="pull-right">
    <w:name w:val="pull-right"/>
    <w:basedOn w:val="a0"/>
    <w:rsid w:val="001975FA"/>
  </w:style>
  <w:style w:type="character" w:customStyle="1" w:styleId="list-group-item">
    <w:name w:val="list-group-item"/>
    <w:basedOn w:val="a0"/>
    <w:rsid w:val="001975FA"/>
  </w:style>
  <w:style w:type="character" w:customStyle="1" w:styleId="marginleft1">
    <w:name w:val="marginleft1"/>
    <w:basedOn w:val="a0"/>
    <w:rsid w:val="001975FA"/>
  </w:style>
  <w:style w:type="paragraph" w:styleId="z-">
    <w:name w:val="HTML Top of Form"/>
    <w:basedOn w:val="a"/>
    <w:next w:val="a"/>
    <w:link w:val="z-0"/>
    <w:hidden/>
    <w:uiPriority w:val="99"/>
    <w:semiHidden/>
    <w:unhideWhenUsed/>
    <w:rsid w:val="001975F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1975FA"/>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1975F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1975FA"/>
    <w:rPr>
      <w:rFonts w:ascii="Arial" w:eastAsia="Times New Roman" w:hAnsi="Arial" w:cs="Arial"/>
      <w:vanish/>
      <w:sz w:val="16"/>
      <w:szCs w:val="16"/>
      <w:lang w:eastAsia="ru-RU"/>
    </w:rPr>
  </w:style>
  <w:style w:type="paragraph" w:customStyle="1" w:styleId="smalltext">
    <w:name w:val="smalltext"/>
    <w:basedOn w:val="a"/>
    <w:uiPriority w:val="99"/>
    <w:rsid w:val="001975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1975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975FA"/>
    <w:rPr>
      <w:rFonts w:ascii="Tahoma" w:hAnsi="Tahoma" w:cs="Tahoma"/>
      <w:sz w:val="16"/>
      <w:szCs w:val="16"/>
    </w:rPr>
  </w:style>
  <w:style w:type="character" w:customStyle="1" w:styleId="txtsmallerbookrec">
    <w:name w:val="txtsmallerbookrec"/>
    <w:basedOn w:val="a0"/>
    <w:rsid w:val="001975FA"/>
  </w:style>
  <w:style w:type="character" w:customStyle="1" w:styleId="jlqj4b">
    <w:name w:val="jlqj4b"/>
    <w:basedOn w:val="a0"/>
    <w:rsid w:val="00097091"/>
  </w:style>
  <w:style w:type="character" w:customStyle="1" w:styleId="viiyi">
    <w:name w:val="viiyi"/>
    <w:basedOn w:val="a0"/>
    <w:rsid w:val="00097091"/>
  </w:style>
  <w:style w:type="character" w:styleId="a8">
    <w:name w:val="FollowedHyperlink"/>
    <w:basedOn w:val="a0"/>
    <w:uiPriority w:val="99"/>
    <w:semiHidden/>
    <w:unhideWhenUsed/>
    <w:rsid w:val="00C73B8E"/>
    <w:rPr>
      <w:color w:val="800080"/>
      <w:u w:val="single"/>
    </w:rPr>
  </w:style>
  <w:style w:type="paragraph" w:styleId="a9">
    <w:name w:val="List Paragraph"/>
    <w:basedOn w:val="a"/>
    <w:link w:val="aa"/>
    <w:uiPriority w:val="34"/>
    <w:qFormat/>
    <w:rsid w:val="004855AE"/>
    <w:pPr>
      <w:ind w:left="720"/>
      <w:contextualSpacing/>
    </w:pPr>
  </w:style>
  <w:style w:type="paragraph" w:styleId="HTML">
    <w:name w:val="HTML Preformatted"/>
    <w:basedOn w:val="a"/>
    <w:link w:val="HTML0"/>
    <w:uiPriority w:val="99"/>
    <w:semiHidden/>
    <w:unhideWhenUsed/>
    <w:rsid w:val="00396E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96E89"/>
    <w:rPr>
      <w:rFonts w:ascii="Courier New" w:eastAsia="Times New Roman" w:hAnsi="Courier New" w:cs="Courier New"/>
      <w:sz w:val="20"/>
      <w:szCs w:val="20"/>
      <w:lang w:eastAsia="ru-RU"/>
    </w:rPr>
  </w:style>
  <w:style w:type="character" w:customStyle="1" w:styleId="tlid-translation">
    <w:name w:val="tlid-translation"/>
    <w:basedOn w:val="a0"/>
    <w:rsid w:val="00396E89"/>
  </w:style>
  <w:style w:type="table" w:styleId="ab">
    <w:name w:val="Table Grid"/>
    <w:basedOn w:val="a1"/>
    <w:uiPriority w:val="59"/>
    <w:rsid w:val="00396E89"/>
    <w:pPr>
      <w:spacing w:after="0" w:line="240" w:lineRule="auto"/>
    </w:pPr>
    <w:rPr>
      <w:rFonts w:eastAsiaTheme="minorEastAsia"/>
      <w:kern w:val="2"/>
      <w:sz w:val="21"/>
      <w:lang w:val="en-US"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Strong"/>
    <w:basedOn w:val="a0"/>
    <w:uiPriority w:val="22"/>
    <w:qFormat/>
    <w:rsid w:val="00396E89"/>
    <w:rPr>
      <w:b/>
      <w:bCs/>
    </w:rPr>
  </w:style>
  <w:style w:type="paragraph" w:customStyle="1" w:styleId="11">
    <w:name w:val="Стиль1"/>
    <w:basedOn w:val="a"/>
    <w:uiPriority w:val="99"/>
    <w:rsid w:val="00396E89"/>
    <w:pPr>
      <w:keepNext/>
      <w:spacing w:before="120" w:after="120" w:line="240" w:lineRule="auto"/>
      <w:jc w:val="center"/>
    </w:pPr>
    <w:rPr>
      <w:rFonts w:ascii="Times New Roman" w:eastAsia="Times New Roman" w:hAnsi="Times New Roman" w:cs="Times New Roman"/>
      <w:bCs/>
      <w:i/>
      <w:iCs/>
      <w:szCs w:val="20"/>
      <w:lang w:eastAsia="ru-RU"/>
    </w:rPr>
  </w:style>
  <w:style w:type="character" w:customStyle="1" w:styleId="s1">
    <w:name w:val="s1"/>
    <w:basedOn w:val="a0"/>
    <w:rsid w:val="00396E89"/>
  </w:style>
  <w:style w:type="character" w:customStyle="1" w:styleId="j21">
    <w:name w:val="j21"/>
    <w:basedOn w:val="a0"/>
    <w:rsid w:val="00396E89"/>
  </w:style>
  <w:style w:type="character" w:customStyle="1" w:styleId="aa">
    <w:name w:val="Абзац списка Знак"/>
    <w:link w:val="a9"/>
    <w:uiPriority w:val="34"/>
    <w:locked/>
    <w:rsid w:val="008F3A71"/>
  </w:style>
  <w:style w:type="paragraph" w:customStyle="1" w:styleId="ad">
    <w:name w:val="Боковик"/>
    <w:basedOn w:val="a"/>
    <w:uiPriority w:val="99"/>
    <w:qFormat/>
    <w:rsid w:val="00DE106C"/>
    <w:pPr>
      <w:suppressAutoHyphens/>
      <w:spacing w:after="0" w:line="240" w:lineRule="auto"/>
    </w:pPr>
    <w:rPr>
      <w:rFonts w:ascii="Times New Roman" w:eastAsia="Times New Roman" w:hAnsi="Times New Roman" w:cs="Times New Roman"/>
      <w:sz w:val="16"/>
      <w:szCs w:val="20"/>
      <w:lang w:eastAsia="ru-RU"/>
    </w:rPr>
  </w:style>
  <w:style w:type="paragraph" w:customStyle="1" w:styleId="ae">
    <w:name w:val="ШапкаТаблицы"/>
    <w:basedOn w:val="a"/>
    <w:next w:val="ad"/>
    <w:uiPriority w:val="99"/>
    <w:qFormat/>
    <w:rsid w:val="00DE106C"/>
    <w:pPr>
      <w:suppressAutoHyphens/>
      <w:spacing w:after="0" w:line="240" w:lineRule="auto"/>
      <w:jc w:val="center"/>
    </w:pPr>
    <w:rPr>
      <w:rFonts w:ascii="Times New Roman" w:eastAsia="Times New Roman" w:hAnsi="Times New Roman" w:cs="Times New Roman"/>
      <w:sz w:val="16"/>
      <w:szCs w:val="20"/>
      <w:lang w:eastAsia="ru-RU"/>
    </w:rPr>
  </w:style>
  <w:style w:type="paragraph" w:customStyle="1" w:styleId="BodyTextIndent32">
    <w:name w:val="Body Text Indent 32"/>
    <w:basedOn w:val="a"/>
    <w:uiPriority w:val="99"/>
    <w:qFormat/>
    <w:rsid w:val="00DE106C"/>
    <w:pPr>
      <w:suppressAutoHyphens/>
      <w:spacing w:after="0" w:line="240" w:lineRule="auto"/>
      <w:ind w:firstLine="709"/>
    </w:pPr>
    <w:rPr>
      <w:rFonts w:ascii="Calibri" w:eastAsia="Times New Roman" w:hAnsi="Calibri" w:cs="Times New Roman"/>
      <w:sz w:val="28"/>
      <w:szCs w:val="20"/>
      <w:lang w:bidi="en-US"/>
    </w:rPr>
  </w:style>
  <w:style w:type="paragraph" w:customStyle="1" w:styleId="4">
    <w:name w:val="Без интервала4"/>
    <w:uiPriority w:val="99"/>
    <w:qFormat/>
    <w:rsid w:val="00437CE7"/>
    <w:pPr>
      <w:suppressAutoHyphens/>
      <w:spacing w:after="0" w:line="240" w:lineRule="auto"/>
    </w:pPr>
    <w:rPr>
      <w:rFonts w:ascii="Times New Roman" w:eastAsia="Times New Roman" w:hAnsi="Times New Roman" w:cs="Times New Roman"/>
      <w:sz w:val="24"/>
      <w:szCs w:val="24"/>
      <w:lang w:eastAsia="ru-RU"/>
    </w:rPr>
  </w:style>
  <w:style w:type="paragraph" w:customStyle="1" w:styleId="af">
    <w:name w:val="Наименование"/>
    <w:basedOn w:val="a"/>
    <w:next w:val="a"/>
    <w:uiPriority w:val="99"/>
    <w:qFormat/>
    <w:rsid w:val="00C8330A"/>
    <w:pPr>
      <w:suppressAutoHyphens/>
      <w:spacing w:before="360" w:after="80" w:line="240" w:lineRule="auto"/>
      <w:jc w:val="center"/>
    </w:pPr>
    <w:rPr>
      <w:rFonts w:ascii="Times New Roman" w:eastAsia="Times New Roman" w:hAnsi="Times New Roman" w:cs="Times New Roman"/>
      <w:b/>
      <w:sz w:val="24"/>
      <w:szCs w:val="20"/>
      <w:lang w:eastAsia="ru-RU"/>
    </w:rPr>
  </w:style>
  <w:style w:type="paragraph" w:customStyle="1" w:styleId="af0">
    <w:name w:val="Единица измерения"/>
    <w:basedOn w:val="a"/>
    <w:next w:val="ae"/>
    <w:uiPriority w:val="99"/>
    <w:qFormat/>
    <w:rsid w:val="00C8330A"/>
    <w:pPr>
      <w:suppressAutoHyphens/>
      <w:spacing w:before="60" w:after="40" w:line="240" w:lineRule="auto"/>
      <w:jc w:val="right"/>
    </w:pPr>
    <w:rPr>
      <w:rFonts w:ascii="Times New Roman" w:eastAsia="Times New Roman" w:hAnsi="Times New Roman" w:cs="Times New Roman"/>
      <w:sz w:val="16"/>
      <w:szCs w:val="20"/>
      <w:lang w:eastAsia="ru-RU"/>
    </w:rPr>
  </w:style>
  <w:style w:type="paragraph" w:customStyle="1" w:styleId="af1">
    <w:name w:val="Столбец"/>
    <w:basedOn w:val="a"/>
    <w:uiPriority w:val="99"/>
    <w:qFormat/>
    <w:rsid w:val="00C8330A"/>
    <w:pPr>
      <w:suppressAutoHyphens/>
      <w:spacing w:after="0" w:line="240" w:lineRule="auto"/>
      <w:jc w:val="right"/>
    </w:pPr>
    <w:rPr>
      <w:rFonts w:ascii="Times New Roman" w:eastAsia="Times New Roman" w:hAnsi="Times New Roman" w:cs="Times New Roman"/>
      <w:sz w:val="16"/>
      <w:szCs w:val="20"/>
      <w:lang w:eastAsia="ru-RU"/>
    </w:rPr>
  </w:style>
  <w:style w:type="paragraph" w:customStyle="1" w:styleId="af2">
    <w:name w:val="Врезанная сноска"/>
    <w:basedOn w:val="a"/>
    <w:next w:val="a"/>
    <w:uiPriority w:val="99"/>
    <w:qFormat/>
    <w:rsid w:val="00C8330A"/>
    <w:pPr>
      <w:suppressAutoHyphens/>
      <w:spacing w:before="120" w:after="0" w:line="240" w:lineRule="auto"/>
      <w:ind w:left="851"/>
    </w:pPr>
    <w:rPr>
      <w:rFonts w:ascii="Times New Roman" w:eastAsia="Times New Roman" w:hAnsi="Times New Roman" w:cs="Times New Roman"/>
      <w:i/>
      <w:sz w:val="16"/>
      <w:szCs w:val="20"/>
      <w:lang w:eastAsia="ru-RU"/>
    </w:rPr>
  </w:style>
  <w:style w:type="paragraph" w:styleId="af3">
    <w:name w:val="header"/>
    <w:basedOn w:val="a"/>
    <w:link w:val="af4"/>
    <w:uiPriority w:val="99"/>
    <w:semiHidden/>
    <w:unhideWhenUsed/>
    <w:rsid w:val="009F4CDF"/>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9F4CDF"/>
  </w:style>
  <w:style w:type="paragraph" w:styleId="af5">
    <w:name w:val="footer"/>
    <w:basedOn w:val="a"/>
    <w:link w:val="af6"/>
    <w:uiPriority w:val="99"/>
    <w:unhideWhenUsed/>
    <w:rsid w:val="009F4CDF"/>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9F4CDF"/>
  </w:style>
  <w:style w:type="paragraph" w:styleId="af7">
    <w:name w:val="No Spacing"/>
    <w:uiPriority w:val="1"/>
    <w:qFormat/>
    <w:rsid w:val="009F4CDF"/>
    <w:pPr>
      <w:spacing w:after="0" w:line="240" w:lineRule="auto"/>
    </w:pPr>
  </w:style>
  <w:style w:type="paragraph" w:customStyle="1" w:styleId="msonormal0">
    <w:name w:val="msonormal"/>
    <w:basedOn w:val="a"/>
    <w:uiPriority w:val="99"/>
    <w:rsid w:val="009F4C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uiPriority w:val="99"/>
    <w:rsid w:val="009F4C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Placeholder Text"/>
    <w:basedOn w:val="a0"/>
    <w:uiPriority w:val="99"/>
    <w:semiHidden/>
    <w:rsid w:val="009F4CDF"/>
    <w:rPr>
      <w:color w:val="808080"/>
    </w:rPr>
  </w:style>
  <w:style w:type="character" w:customStyle="1" w:styleId="z-10">
    <w:name w:val="z-Начало формы Знак1"/>
    <w:basedOn w:val="a0"/>
    <w:uiPriority w:val="99"/>
    <w:semiHidden/>
    <w:locked/>
    <w:rsid w:val="009F4CDF"/>
    <w:rPr>
      <w:rFonts w:ascii="Arial" w:hAnsi="Arial" w:cs="Arial"/>
      <w:vanish/>
      <w:sz w:val="16"/>
      <w:szCs w:val="16"/>
    </w:rPr>
  </w:style>
  <w:style w:type="character" w:customStyle="1" w:styleId="z-11">
    <w:name w:val="z-Конец формы Знак1"/>
    <w:basedOn w:val="a0"/>
    <w:uiPriority w:val="99"/>
    <w:semiHidden/>
    <w:locked/>
    <w:rsid w:val="009F4CDF"/>
    <w:rPr>
      <w:rFonts w:ascii="Arial" w:hAnsi="Arial" w:cs="Arial"/>
      <w:vanish/>
      <w:sz w:val="16"/>
      <w:szCs w:val="16"/>
    </w:rPr>
  </w:style>
  <w:style w:type="character" w:customStyle="1" w:styleId="12">
    <w:name w:val="Текст выноски Знак1"/>
    <w:basedOn w:val="a0"/>
    <w:uiPriority w:val="99"/>
    <w:semiHidden/>
    <w:locked/>
    <w:rsid w:val="009F4C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646072">
      <w:bodyDiv w:val="1"/>
      <w:marLeft w:val="0"/>
      <w:marRight w:val="0"/>
      <w:marTop w:val="0"/>
      <w:marBottom w:val="0"/>
      <w:divBdr>
        <w:top w:val="none" w:sz="0" w:space="0" w:color="auto"/>
        <w:left w:val="none" w:sz="0" w:space="0" w:color="auto"/>
        <w:bottom w:val="none" w:sz="0" w:space="0" w:color="auto"/>
        <w:right w:val="none" w:sz="0" w:space="0" w:color="auto"/>
      </w:divBdr>
    </w:div>
    <w:div w:id="13655084">
      <w:bodyDiv w:val="1"/>
      <w:marLeft w:val="0"/>
      <w:marRight w:val="0"/>
      <w:marTop w:val="0"/>
      <w:marBottom w:val="0"/>
      <w:divBdr>
        <w:top w:val="none" w:sz="0" w:space="0" w:color="auto"/>
        <w:left w:val="none" w:sz="0" w:space="0" w:color="auto"/>
        <w:bottom w:val="none" w:sz="0" w:space="0" w:color="auto"/>
        <w:right w:val="none" w:sz="0" w:space="0" w:color="auto"/>
      </w:divBdr>
    </w:div>
    <w:div w:id="20859161">
      <w:bodyDiv w:val="1"/>
      <w:marLeft w:val="0"/>
      <w:marRight w:val="0"/>
      <w:marTop w:val="0"/>
      <w:marBottom w:val="0"/>
      <w:divBdr>
        <w:top w:val="none" w:sz="0" w:space="0" w:color="auto"/>
        <w:left w:val="none" w:sz="0" w:space="0" w:color="auto"/>
        <w:bottom w:val="none" w:sz="0" w:space="0" w:color="auto"/>
        <w:right w:val="none" w:sz="0" w:space="0" w:color="auto"/>
      </w:divBdr>
    </w:div>
    <w:div w:id="24791408">
      <w:bodyDiv w:val="1"/>
      <w:marLeft w:val="0"/>
      <w:marRight w:val="0"/>
      <w:marTop w:val="0"/>
      <w:marBottom w:val="0"/>
      <w:divBdr>
        <w:top w:val="none" w:sz="0" w:space="0" w:color="auto"/>
        <w:left w:val="none" w:sz="0" w:space="0" w:color="auto"/>
        <w:bottom w:val="none" w:sz="0" w:space="0" w:color="auto"/>
        <w:right w:val="none" w:sz="0" w:space="0" w:color="auto"/>
      </w:divBdr>
    </w:div>
    <w:div w:id="32578789">
      <w:bodyDiv w:val="1"/>
      <w:marLeft w:val="0"/>
      <w:marRight w:val="0"/>
      <w:marTop w:val="0"/>
      <w:marBottom w:val="0"/>
      <w:divBdr>
        <w:top w:val="none" w:sz="0" w:space="0" w:color="auto"/>
        <w:left w:val="none" w:sz="0" w:space="0" w:color="auto"/>
        <w:bottom w:val="none" w:sz="0" w:space="0" w:color="auto"/>
        <w:right w:val="none" w:sz="0" w:space="0" w:color="auto"/>
      </w:divBdr>
    </w:div>
    <w:div w:id="35128591">
      <w:bodyDiv w:val="1"/>
      <w:marLeft w:val="0"/>
      <w:marRight w:val="0"/>
      <w:marTop w:val="0"/>
      <w:marBottom w:val="0"/>
      <w:divBdr>
        <w:top w:val="none" w:sz="0" w:space="0" w:color="auto"/>
        <w:left w:val="none" w:sz="0" w:space="0" w:color="auto"/>
        <w:bottom w:val="none" w:sz="0" w:space="0" w:color="auto"/>
        <w:right w:val="none" w:sz="0" w:space="0" w:color="auto"/>
      </w:divBdr>
    </w:div>
    <w:div w:id="38946033">
      <w:bodyDiv w:val="1"/>
      <w:marLeft w:val="0"/>
      <w:marRight w:val="0"/>
      <w:marTop w:val="0"/>
      <w:marBottom w:val="0"/>
      <w:divBdr>
        <w:top w:val="none" w:sz="0" w:space="0" w:color="auto"/>
        <w:left w:val="none" w:sz="0" w:space="0" w:color="auto"/>
        <w:bottom w:val="none" w:sz="0" w:space="0" w:color="auto"/>
        <w:right w:val="none" w:sz="0" w:space="0" w:color="auto"/>
      </w:divBdr>
    </w:div>
    <w:div w:id="42600505">
      <w:bodyDiv w:val="1"/>
      <w:marLeft w:val="0"/>
      <w:marRight w:val="0"/>
      <w:marTop w:val="0"/>
      <w:marBottom w:val="0"/>
      <w:divBdr>
        <w:top w:val="none" w:sz="0" w:space="0" w:color="auto"/>
        <w:left w:val="none" w:sz="0" w:space="0" w:color="auto"/>
        <w:bottom w:val="none" w:sz="0" w:space="0" w:color="auto"/>
        <w:right w:val="none" w:sz="0" w:space="0" w:color="auto"/>
      </w:divBdr>
    </w:div>
    <w:div w:id="55206108">
      <w:bodyDiv w:val="1"/>
      <w:marLeft w:val="0"/>
      <w:marRight w:val="0"/>
      <w:marTop w:val="0"/>
      <w:marBottom w:val="0"/>
      <w:divBdr>
        <w:top w:val="none" w:sz="0" w:space="0" w:color="auto"/>
        <w:left w:val="none" w:sz="0" w:space="0" w:color="auto"/>
        <w:bottom w:val="none" w:sz="0" w:space="0" w:color="auto"/>
        <w:right w:val="none" w:sz="0" w:space="0" w:color="auto"/>
      </w:divBdr>
    </w:div>
    <w:div w:id="66465032">
      <w:bodyDiv w:val="1"/>
      <w:marLeft w:val="0"/>
      <w:marRight w:val="0"/>
      <w:marTop w:val="0"/>
      <w:marBottom w:val="0"/>
      <w:divBdr>
        <w:top w:val="none" w:sz="0" w:space="0" w:color="auto"/>
        <w:left w:val="none" w:sz="0" w:space="0" w:color="auto"/>
        <w:bottom w:val="none" w:sz="0" w:space="0" w:color="auto"/>
        <w:right w:val="none" w:sz="0" w:space="0" w:color="auto"/>
      </w:divBdr>
      <w:divsChild>
        <w:div w:id="56634673">
          <w:marLeft w:val="0"/>
          <w:marRight w:val="0"/>
          <w:marTop w:val="0"/>
          <w:marBottom w:val="0"/>
          <w:divBdr>
            <w:top w:val="none" w:sz="0" w:space="0" w:color="auto"/>
            <w:left w:val="none" w:sz="0" w:space="0" w:color="auto"/>
            <w:bottom w:val="none" w:sz="0" w:space="0" w:color="auto"/>
            <w:right w:val="none" w:sz="0" w:space="0" w:color="auto"/>
          </w:divBdr>
          <w:divsChild>
            <w:div w:id="1271399961">
              <w:marLeft w:val="0"/>
              <w:marRight w:val="0"/>
              <w:marTop w:val="0"/>
              <w:marBottom w:val="0"/>
              <w:divBdr>
                <w:top w:val="none" w:sz="0" w:space="0" w:color="auto"/>
                <w:left w:val="none" w:sz="0" w:space="0" w:color="auto"/>
                <w:bottom w:val="none" w:sz="0" w:space="0" w:color="auto"/>
                <w:right w:val="none" w:sz="0" w:space="0" w:color="auto"/>
              </w:divBdr>
            </w:div>
          </w:divsChild>
        </w:div>
        <w:div w:id="1433360577">
          <w:marLeft w:val="0"/>
          <w:marRight w:val="0"/>
          <w:marTop w:val="0"/>
          <w:marBottom w:val="0"/>
          <w:divBdr>
            <w:top w:val="none" w:sz="0" w:space="0" w:color="auto"/>
            <w:left w:val="none" w:sz="0" w:space="0" w:color="auto"/>
            <w:bottom w:val="none" w:sz="0" w:space="0" w:color="auto"/>
            <w:right w:val="none" w:sz="0" w:space="0" w:color="auto"/>
          </w:divBdr>
          <w:divsChild>
            <w:div w:id="89188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9671">
      <w:bodyDiv w:val="1"/>
      <w:marLeft w:val="0"/>
      <w:marRight w:val="0"/>
      <w:marTop w:val="0"/>
      <w:marBottom w:val="0"/>
      <w:divBdr>
        <w:top w:val="none" w:sz="0" w:space="0" w:color="auto"/>
        <w:left w:val="none" w:sz="0" w:space="0" w:color="auto"/>
        <w:bottom w:val="none" w:sz="0" w:space="0" w:color="auto"/>
        <w:right w:val="none" w:sz="0" w:space="0" w:color="auto"/>
      </w:divBdr>
      <w:divsChild>
        <w:div w:id="108939307">
          <w:marLeft w:val="0"/>
          <w:marRight w:val="0"/>
          <w:marTop w:val="0"/>
          <w:marBottom w:val="0"/>
          <w:divBdr>
            <w:top w:val="none" w:sz="0" w:space="0" w:color="auto"/>
            <w:left w:val="none" w:sz="0" w:space="0" w:color="auto"/>
            <w:bottom w:val="none" w:sz="0" w:space="0" w:color="auto"/>
            <w:right w:val="none" w:sz="0" w:space="0" w:color="auto"/>
          </w:divBdr>
        </w:div>
        <w:div w:id="1162043194">
          <w:marLeft w:val="0"/>
          <w:marRight w:val="0"/>
          <w:marTop w:val="0"/>
          <w:marBottom w:val="0"/>
          <w:divBdr>
            <w:top w:val="none" w:sz="0" w:space="0" w:color="auto"/>
            <w:left w:val="none" w:sz="0" w:space="0" w:color="auto"/>
            <w:bottom w:val="none" w:sz="0" w:space="0" w:color="auto"/>
            <w:right w:val="none" w:sz="0" w:space="0" w:color="auto"/>
          </w:divBdr>
        </w:div>
        <w:div w:id="1879775719">
          <w:marLeft w:val="0"/>
          <w:marRight w:val="0"/>
          <w:marTop w:val="0"/>
          <w:marBottom w:val="0"/>
          <w:divBdr>
            <w:top w:val="none" w:sz="0" w:space="0" w:color="auto"/>
            <w:left w:val="none" w:sz="0" w:space="0" w:color="auto"/>
            <w:bottom w:val="none" w:sz="0" w:space="0" w:color="auto"/>
            <w:right w:val="none" w:sz="0" w:space="0" w:color="auto"/>
          </w:divBdr>
          <w:divsChild>
            <w:div w:id="1632125803">
              <w:marLeft w:val="0"/>
              <w:marRight w:val="0"/>
              <w:marTop w:val="0"/>
              <w:marBottom w:val="0"/>
              <w:divBdr>
                <w:top w:val="none" w:sz="0" w:space="0" w:color="auto"/>
                <w:left w:val="none" w:sz="0" w:space="0" w:color="auto"/>
                <w:bottom w:val="none" w:sz="0" w:space="0" w:color="auto"/>
                <w:right w:val="none" w:sz="0" w:space="0" w:color="auto"/>
              </w:divBdr>
            </w:div>
          </w:divsChild>
        </w:div>
        <w:div w:id="2129934568">
          <w:marLeft w:val="0"/>
          <w:marRight w:val="0"/>
          <w:marTop w:val="0"/>
          <w:marBottom w:val="0"/>
          <w:divBdr>
            <w:top w:val="none" w:sz="0" w:space="0" w:color="auto"/>
            <w:left w:val="none" w:sz="0" w:space="0" w:color="auto"/>
            <w:bottom w:val="none" w:sz="0" w:space="0" w:color="auto"/>
            <w:right w:val="none" w:sz="0" w:space="0" w:color="auto"/>
          </w:divBdr>
          <w:divsChild>
            <w:div w:id="1418555520">
              <w:marLeft w:val="0"/>
              <w:marRight w:val="0"/>
              <w:marTop w:val="0"/>
              <w:marBottom w:val="0"/>
              <w:divBdr>
                <w:top w:val="none" w:sz="0" w:space="0" w:color="auto"/>
                <w:left w:val="none" w:sz="0" w:space="0" w:color="auto"/>
                <w:bottom w:val="none" w:sz="0" w:space="0" w:color="auto"/>
                <w:right w:val="none" w:sz="0" w:space="0" w:color="auto"/>
              </w:divBdr>
            </w:div>
          </w:divsChild>
        </w:div>
        <w:div w:id="1154684669">
          <w:marLeft w:val="0"/>
          <w:marRight w:val="0"/>
          <w:marTop w:val="0"/>
          <w:marBottom w:val="0"/>
          <w:divBdr>
            <w:top w:val="none" w:sz="0" w:space="0" w:color="auto"/>
            <w:left w:val="none" w:sz="0" w:space="0" w:color="auto"/>
            <w:bottom w:val="none" w:sz="0" w:space="0" w:color="auto"/>
            <w:right w:val="none" w:sz="0" w:space="0" w:color="auto"/>
          </w:divBdr>
          <w:divsChild>
            <w:div w:id="99753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1478">
      <w:bodyDiv w:val="1"/>
      <w:marLeft w:val="0"/>
      <w:marRight w:val="0"/>
      <w:marTop w:val="0"/>
      <w:marBottom w:val="0"/>
      <w:divBdr>
        <w:top w:val="none" w:sz="0" w:space="0" w:color="auto"/>
        <w:left w:val="none" w:sz="0" w:space="0" w:color="auto"/>
        <w:bottom w:val="none" w:sz="0" w:space="0" w:color="auto"/>
        <w:right w:val="none" w:sz="0" w:space="0" w:color="auto"/>
      </w:divBdr>
    </w:div>
    <w:div w:id="74711243">
      <w:bodyDiv w:val="1"/>
      <w:marLeft w:val="0"/>
      <w:marRight w:val="0"/>
      <w:marTop w:val="0"/>
      <w:marBottom w:val="0"/>
      <w:divBdr>
        <w:top w:val="none" w:sz="0" w:space="0" w:color="auto"/>
        <w:left w:val="none" w:sz="0" w:space="0" w:color="auto"/>
        <w:bottom w:val="none" w:sz="0" w:space="0" w:color="auto"/>
        <w:right w:val="none" w:sz="0" w:space="0" w:color="auto"/>
      </w:divBdr>
    </w:div>
    <w:div w:id="104153720">
      <w:bodyDiv w:val="1"/>
      <w:marLeft w:val="0"/>
      <w:marRight w:val="0"/>
      <w:marTop w:val="0"/>
      <w:marBottom w:val="0"/>
      <w:divBdr>
        <w:top w:val="none" w:sz="0" w:space="0" w:color="auto"/>
        <w:left w:val="none" w:sz="0" w:space="0" w:color="auto"/>
        <w:bottom w:val="none" w:sz="0" w:space="0" w:color="auto"/>
        <w:right w:val="none" w:sz="0" w:space="0" w:color="auto"/>
      </w:divBdr>
    </w:div>
    <w:div w:id="113603356">
      <w:bodyDiv w:val="1"/>
      <w:marLeft w:val="0"/>
      <w:marRight w:val="0"/>
      <w:marTop w:val="0"/>
      <w:marBottom w:val="0"/>
      <w:divBdr>
        <w:top w:val="none" w:sz="0" w:space="0" w:color="auto"/>
        <w:left w:val="none" w:sz="0" w:space="0" w:color="auto"/>
        <w:bottom w:val="none" w:sz="0" w:space="0" w:color="auto"/>
        <w:right w:val="none" w:sz="0" w:space="0" w:color="auto"/>
      </w:divBdr>
    </w:div>
    <w:div w:id="113981220">
      <w:bodyDiv w:val="1"/>
      <w:marLeft w:val="0"/>
      <w:marRight w:val="0"/>
      <w:marTop w:val="0"/>
      <w:marBottom w:val="0"/>
      <w:divBdr>
        <w:top w:val="none" w:sz="0" w:space="0" w:color="auto"/>
        <w:left w:val="none" w:sz="0" w:space="0" w:color="auto"/>
        <w:bottom w:val="none" w:sz="0" w:space="0" w:color="auto"/>
        <w:right w:val="none" w:sz="0" w:space="0" w:color="auto"/>
      </w:divBdr>
    </w:div>
    <w:div w:id="119954730">
      <w:bodyDiv w:val="1"/>
      <w:marLeft w:val="0"/>
      <w:marRight w:val="0"/>
      <w:marTop w:val="0"/>
      <w:marBottom w:val="0"/>
      <w:divBdr>
        <w:top w:val="none" w:sz="0" w:space="0" w:color="auto"/>
        <w:left w:val="none" w:sz="0" w:space="0" w:color="auto"/>
        <w:bottom w:val="none" w:sz="0" w:space="0" w:color="auto"/>
        <w:right w:val="none" w:sz="0" w:space="0" w:color="auto"/>
      </w:divBdr>
      <w:divsChild>
        <w:div w:id="1841312131">
          <w:marLeft w:val="0"/>
          <w:marRight w:val="0"/>
          <w:marTop w:val="0"/>
          <w:marBottom w:val="0"/>
          <w:divBdr>
            <w:top w:val="none" w:sz="0" w:space="0" w:color="auto"/>
            <w:left w:val="none" w:sz="0" w:space="0" w:color="auto"/>
            <w:bottom w:val="none" w:sz="0" w:space="0" w:color="auto"/>
            <w:right w:val="none" w:sz="0" w:space="0" w:color="auto"/>
          </w:divBdr>
        </w:div>
        <w:div w:id="1920598654">
          <w:marLeft w:val="0"/>
          <w:marRight w:val="0"/>
          <w:marTop w:val="0"/>
          <w:marBottom w:val="0"/>
          <w:divBdr>
            <w:top w:val="none" w:sz="0" w:space="0" w:color="auto"/>
            <w:left w:val="none" w:sz="0" w:space="0" w:color="auto"/>
            <w:bottom w:val="none" w:sz="0" w:space="0" w:color="auto"/>
            <w:right w:val="none" w:sz="0" w:space="0" w:color="auto"/>
          </w:divBdr>
        </w:div>
        <w:div w:id="647784752">
          <w:marLeft w:val="0"/>
          <w:marRight w:val="0"/>
          <w:marTop w:val="0"/>
          <w:marBottom w:val="0"/>
          <w:divBdr>
            <w:top w:val="none" w:sz="0" w:space="0" w:color="auto"/>
            <w:left w:val="none" w:sz="0" w:space="0" w:color="auto"/>
            <w:bottom w:val="none" w:sz="0" w:space="0" w:color="auto"/>
            <w:right w:val="none" w:sz="0" w:space="0" w:color="auto"/>
          </w:divBdr>
          <w:divsChild>
            <w:div w:id="517694986">
              <w:marLeft w:val="0"/>
              <w:marRight w:val="0"/>
              <w:marTop w:val="0"/>
              <w:marBottom w:val="0"/>
              <w:divBdr>
                <w:top w:val="none" w:sz="0" w:space="0" w:color="auto"/>
                <w:left w:val="none" w:sz="0" w:space="0" w:color="auto"/>
                <w:bottom w:val="none" w:sz="0" w:space="0" w:color="auto"/>
                <w:right w:val="none" w:sz="0" w:space="0" w:color="auto"/>
              </w:divBdr>
            </w:div>
          </w:divsChild>
        </w:div>
        <w:div w:id="261843432">
          <w:marLeft w:val="0"/>
          <w:marRight w:val="0"/>
          <w:marTop w:val="0"/>
          <w:marBottom w:val="0"/>
          <w:divBdr>
            <w:top w:val="none" w:sz="0" w:space="0" w:color="auto"/>
            <w:left w:val="none" w:sz="0" w:space="0" w:color="auto"/>
            <w:bottom w:val="none" w:sz="0" w:space="0" w:color="auto"/>
            <w:right w:val="none" w:sz="0" w:space="0" w:color="auto"/>
          </w:divBdr>
          <w:divsChild>
            <w:div w:id="12701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8564">
      <w:bodyDiv w:val="1"/>
      <w:marLeft w:val="0"/>
      <w:marRight w:val="0"/>
      <w:marTop w:val="0"/>
      <w:marBottom w:val="0"/>
      <w:divBdr>
        <w:top w:val="none" w:sz="0" w:space="0" w:color="auto"/>
        <w:left w:val="none" w:sz="0" w:space="0" w:color="auto"/>
        <w:bottom w:val="none" w:sz="0" w:space="0" w:color="auto"/>
        <w:right w:val="none" w:sz="0" w:space="0" w:color="auto"/>
      </w:divBdr>
      <w:divsChild>
        <w:div w:id="1838376720">
          <w:marLeft w:val="0"/>
          <w:marRight w:val="0"/>
          <w:marTop w:val="0"/>
          <w:marBottom w:val="0"/>
          <w:divBdr>
            <w:top w:val="none" w:sz="0" w:space="0" w:color="auto"/>
            <w:left w:val="none" w:sz="0" w:space="0" w:color="auto"/>
            <w:bottom w:val="none" w:sz="0" w:space="0" w:color="auto"/>
            <w:right w:val="none" w:sz="0" w:space="0" w:color="auto"/>
          </w:divBdr>
        </w:div>
        <w:div w:id="1839035774">
          <w:marLeft w:val="0"/>
          <w:marRight w:val="0"/>
          <w:marTop w:val="0"/>
          <w:marBottom w:val="0"/>
          <w:divBdr>
            <w:top w:val="none" w:sz="0" w:space="0" w:color="auto"/>
            <w:left w:val="none" w:sz="0" w:space="0" w:color="auto"/>
            <w:bottom w:val="none" w:sz="0" w:space="0" w:color="auto"/>
            <w:right w:val="none" w:sz="0" w:space="0" w:color="auto"/>
          </w:divBdr>
        </w:div>
        <w:div w:id="1888563182">
          <w:marLeft w:val="0"/>
          <w:marRight w:val="0"/>
          <w:marTop w:val="0"/>
          <w:marBottom w:val="0"/>
          <w:divBdr>
            <w:top w:val="none" w:sz="0" w:space="0" w:color="auto"/>
            <w:left w:val="none" w:sz="0" w:space="0" w:color="auto"/>
            <w:bottom w:val="none" w:sz="0" w:space="0" w:color="auto"/>
            <w:right w:val="none" w:sz="0" w:space="0" w:color="auto"/>
          </w:divBdr>
          <w:divsChild>
            <w:div w:id="117452646">
              <w:marLeft w:val="0"/>
              <w:marRight w:val="0"/>
              <w:marTop w:val="0"/>
              <w:marBottom w:val="0"/>
              <w:divBdr>
                <w:top w:val="none" w:sz="0" w:space="0" w:color="auto"/>
                <w:left w:val="none" w:sz="0" w:space="0" w:color="auto"/>
                <w:bottom w:val="none" w:sz="0" w:space="0" w:color="auto"/>
                <w:right w:val="none" w:sz="0" w:space="0" w:color="auto"/>
              </w:divBdr>
            </w:div>
          </w:divsChild>
        </w:div>
        <w:div w:id="1971090040">
          <w:marLeft w:val="0"/>
          <w:marRight w:val="0"/>
          <w:marTop w:val="0"/>
          <w:marBottom w:val="0"/>
          <w:divBdr>
            <w:top w:val="none" w:sz="0" w:space="0" w:color="auto"/>
            <w:left w:val="none" w:sz="0" w:space="0" w:color="auto"/>
            <w:bottom w:val="none" w:sz="0" w:space="0" w:color="auto"/>
            <w:right w:val="none" w:sz="0" w:space="0" w:color="auto"/>
          </w:divBdr>
          <w:divsChild>
            <w:div w:id="158487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0032">
      <w:bodyDiv w:val="1"/>
      <w:marLeft w:val="0"/>
      <w:marRight w:val="0"/>
      <w:marTop w:val="0"/>
      <w:marBottom w:val="0"/>
      <w:divBdr>
        <w:top w:val="none" w:sz="0" w:space="0" w:color="auto"/>
        <w:left w:val="none" w:sz="0" w:space="0" w:color="auto"/>
        <w:bottom w:val="none" w:sz="0" w:space="0" w:color="auto"/>
        <w:right w:val="none" w:sz="0" w:space="0" w:color="auto"/>
      </w:divBdr>
    </w:div>
    <w:div w:id="142550238">
      <w:bodyDiv w:val="1"/>
      <w:marLeft w:val="0"/>
      <w:marRight w:val="0"/>
      <w:marTop w:val="0"/>
      <w:marBottom w:val="0"/>
      <w:divBdr>
        <w:top w:val="none" w:sz="0" w:space="0" w:color="auto"/>
        <w:left w:val="none" w:sz="0" w:space="0" w:color="auto"/>
        <w:bottom w:val="none" w:sz="0" w:space="0" w:color="auto"/>
        <w:right w:val="none" w:sz="0" w:space="0" w:color="auto"/>
      </w:divBdr>
      <w:divsChild>
        <w:div w:id="1745881825">
          <w:marLeft w:val="547"/>
          <w:marRight w:val="0"/>
          <w:marTop w:val="86"/>
          <w:marBottom w:val="0"/>
          <w:divBdr>
            <w:top w:val="none" w:sz="0" w:space="0" w:color="auto"/>
            <w:left w:val="none" w:sz="0" w:space="0" w:color="auto"/>
            <w:bottom w:val="none" w:sz="0" w:space="0" w:color="auto"/>
            <w:right w:val="none" w:sz="0" w:space="0" w:color="auto"/>
          </w:divBdr>
        </w:div>
        <w:div w:id="1936093758">
          <w:marLeft w:val="547"/>
          <w:marRight w:val="0"/>
          <w:marTop w:val="86"/>
          <w:marBottom w:val="0"/>
          <w:divBdr>
            <w:top w:val="none" w:sz="0" w:space="0" w:color="auto"/>
            <w:left w:val="none" w:sz="0" w:space="0" w:color="auto"/>
            <w:bottom w:val="none" w:sz="0" w:space="0" w:color="auto"/>
            <w:right w:val="none" w:sz="0" w:space="0" w:color="auto"/>
          </w:divBdr>
        </w:div>
        <w:div w:id="1329670519">
          <w:marLeft w:val="547"/>
          <w:marRight w:val="0"/>
          <w:marTop w:val="86"/>
          <w:marBottom w:val="0"/>
          <w:divBdr>
            <w:top w:val="none" w:sz="0" w:space="0" w:color="auto"/>
            <w:left w:val="none" w:sz="0" w:space="0" w:color="auto"/>
            <w:bottom w:val="none" w:sz="0" w:space="0" w:color="auto"/>
            <w:right w:val="none" w:sz="0" w:space="0" w:color="auto"/>
          </w:divBdr>
        </w:div>
        <w:div w:id="1143737842">
          <w:marLeft w:val="547"/>
          <w:marRight w:val="0"/>
          <w:marTop w:val="86"/>
          <w:marBottom w:val="0"/>
          <w:divBdr>
            <w:top w:val="none" w:sz="0" w:space="0" w:color="auto"/>
            <w:left w:val="none" w:sz="0" w:space="0" w:color="auto"/>
            <w:bottom w:val="none" w:sz="0" w:space="0" w:color="auto"/>
            <w:right w:val="none" w:sz="0" w:space="0" w:color="auto"/>
          </w:divBdr>
        </w:div>
      </w:divsChild>
    </w:div>
    <w:div w:id="151337691">
      <w:bodyDiv w:val="1"/>
      <w:marLeft w:val="0"/>
      <w:marRight w:val="0"/>
      <w:marTop w:val="0"/>
      <w:marBottom w:val="0"/>
      <w:divBdr>
        <w:top w:val="none" w:sz="0" w:space="0" w:color="auto"/>
        <w:left w:val="none" w:sz="0" w:space="0" w:color="auto"/>
        <w:bottom w:val="none" w:sz="0" w:space="0" w:color="auto"/>
        <w:right w:val="none" w:sz="0" w:space="0" w:color="auto"/>
      </w:divBdr>
    </w:div>
    <w:div w:id="155464501">
      <w:bodyDiv w:val="1"/>
      <w:marLeft w:val="0"/>
      <w:marRight w:val="0"/>
      <w:marTop w:val="0"/>
      <w:marBottom w:val="0"/>
      <w:divBdr>
        <w:top w:val="none" w:sz="0" w:space="0" w:color="auto"/>
        <w:left w:val="none" w:sz="0" w:space="0" w:color="auto"/>
        <w:bottom w:val="none" w:sz="0" w:space="0" w:color="auto"/>
        <w:right w:val="none" w:sz="0" w:space="0" w:color="auto"/>
      </w:divBdr>
    </w:div>
    <w:div w:id="177551087">
      <w:bodyDiv w:val="1"/>
      <w:marLeft w:val="0"/>
      <w:marRight w:val="0"/>
      <w:marTop w:val="0"/>
      <w:marBottom w:val="0"/>
      <w:divBdr>
        <w:top w:val="none" w:sz="0" w:space="0" w:color="auto"/>
        <w:left w:val="none" w:sz="0" w:space="0" w:color="auto"/>
        <w:bottom w:val="none" w:sz="0" w:space="0" w:color="auto"/>
        <w:right w:val="none" w:sz="0" w:space="0" w:color="auto"/>
      </w:divBdr>
      <w:divsChild>
        <w:div w:id="337586272">
          <w:marLeft w:val="0"/>
          <w:marRight w:val="0"/>
          <w:marTop w:val="0"/>
          <w:marBottom w:val="0"/>
          <w:divBdr>
            <w:top w:val="none" w:sz="0" w:space="0" w:color="auto"/>
            <w:left w:val="none" w:sz="0" w:space="0" w:color="auto"/>
            <w:bottom w:val="none" w:sz="0" w:space="0" w:color="auto"/>
            <w:right w:val="none" w:sz="0" w:space="0" w:color="auto"/>
          </w:divBdr>
        </w:div>
        <w:div w:id="1901205812">
          <w:marLeft w:val="0"/>
          <w:marRight w:val="0"/>
          <w:marTop w:val="0"/>
          <w:marBottom w:val="0"/>
          <w:divBdr>
            <w:top w:val="none" w:sz="0" w:space="0" w:color="auto"/>
            <w:left w:val="none" w:sz="0" w:space="0" w:color="auto"/>
            <w:bottom w:val="none" w:sz="0" w:space="0" w:color="auto"/>
            <w:right w:val="none" w:sz="0" w:space="0" w:color="auto"/>
          </w:divBdr>
        </w:div>
        <w:div w:id="879778094">
          <w:marLeft w:val="0"/>
          <w:marRight w:val="0"/>
          <w:marTop w:val="0"/>
          <w:marBottom w:val="0"/>
          <w:divBdr>
            <w:top w:val="none" w:sz="0" w:space="0" w:color="auto"/>
            <w:left w:val="none" w:sz="0" w:space="0" w:color="auto"/>
            <w:bottom w:val="none" w:sz="0" w:space="0" w:color="auto"/>
            <w:right w:val="none" w:sz="0" w:space="0" w:color="auto"/>
          </w:divBdr>
          <w:divsChild>
            <w:div w:id="1719667083">
              <w:marLeft w:val="0"/>
              <w:marRight w:val="0"/>
              <w:marTop w:val="0"/>
              <w:marBottom w:val="0"/>
              <w:divBdr>
                <w:top w:val="none" w:sz="0" w:space="0" w:color="auto"/>
                <w:left w:val="none" w:sz="0" w:space="0" w:color="auto"/>
                <w:bottom w:val="none" w:sz="0" w:space="0" w:color="auto"/>
                <w:right w:val="none" w:sz="0" w:space="0" w:color="auto"/>
              </w:divBdr>
            </w:div>
          </w:divsChild>
        </w:div>
        <w:div w:id="346832853">
          <w:marLeft w:val="0"/>
          <w:marRight w:val="0"/>
          <w:marTop w:val="0"/>
          <w:marBottom w:val="0"/>
          <w:divBdr>
            <w:top w:val="none" w:sz="0" w:space="0" w:color="auto"/>
            <w:left w:val="none" w:sz="0" w:space="0" w:color="auto"/>
            <w:bottom w:val="none" w:sz="0" w:space="0" w:color="auto"/>
            <w:right w:val="none" w:sz="0" w:space="0" w:color="auto"/>
          </w:divBdr>
          <w:divsChild>
            <w:div w:id="1683315368">
              <w:marLeft w:val="0"/>
              <w:marRight w:val="0"/>
              <w:marTop w:val="0"/>
              <w:marBottom w:val="0"/>
              <w:divBdr>
                <w:top w:val="none" w:sz="0" w:space="0" w:color="auto"/>
                <w:left w:val="none" w:sz="0" w:space="0" w:color="auto"/>
                <w:bottom w:val="none" w:sz="0" w:space="0" w:color="auto"/>
                <w:right w:val="none" w:sz="0" w:space="0" w:color="auto"/>
              </w:divBdr>
            </w:div>
          </w:divsChild>
        </w:div>
        <w:div w:id="1612474529">
          <w:marLeft w:val="0"/>
          <w:marRight w:val="0"/>
          <w:marTop w:val="0"/>
          <w:marBottom w:val="0"/>
          <w:divBdr>
            <w:top w:val="none" w:sz="0" w:space="0" w:color="auto"/>
            <w:left w:val="none" w:sz="0" w:space="0" w:color="auto"/>
            <w:bottom w:val="none" w:sz="0" w:space="0" w:color="auto"/>
            <w:right w:val="none" w:sz="0" w:space="0" w:color="auto"/>
          </w:divBdr>
          <w:divsChild>
            <w:div w:id="198091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0069">
      <w:bodyDiv w:val="1"/>
      <w:marLeft w:val="0"/>
      <w:marRight w:val="0"/>
      <w:marTop w:val="0"/>
      <w:marBottom w:val="0"/>
      <w:divBdr>
        <w:top w:val="none" w:sz="0" w:space="0" w:color="auto"/>
        <w:left w:val="none" w:sz="0" w:space="0" w:color="auto"/>
        <w:bottom w:val="none" w:sz="0" w:space="0" w:color="auto"/>
        <w:right w:val="none" w:sz="0" w:space="0" w:color="auto"/>
      </w:divBdr>
    </w:div>
    <w:div w:id="214513726">
      <w:bodyDiv w:val="1"/>
      <w:marLeft w:val="0"/>
      <w:marRight w:val="0"/>
      <w:marTop w:val="0"/>
      <w:marBottom w:val="0"/>
      <w:divBdr>
        <w:top w:val="none" w:sz="0" w:space="0" w:color="auto"/>
        <w:left w:val="none" w:sz="0" w:space="0" w:color="auto"/>
        <w:bottom w:val="none" w:sz="0" w:space="0" w:color="auto"/>
        <w:right w:val="none" w:sz="0" w:space="0" w:color="auto"/>
      </w:divBdr>
    </w:div>
    <w:div w:id="217060364">
      <w:bodyDiv w:val="1"/>
      <w:marLeft w:val="0"/>
      <w:marRight w:val="0"/>
      <w:marTop w:val="0"/>
      <w:marBottom w:val="0"/>
      <w:divBdr>
        <w:top w:val="none" w:sz="0" w:space="0" w:color="auto"/>
        <w:left w:val="none" w:sz="0" w:space="0" w:color="auto"/>
        <w:bottom w:val="none" w:sz="0" w:space="0" w:color="auto"/>
        <w:right w:val="none" w:sz="0" w:space="0" w:color="auto"/>
      </w:divBdr>
    </w:div>
    <w:div w:id="220335816">
      <w:bodyDiv w:val="1"/>
      <w:marLeft w:val="0"/>
      <w:marRight w:val="0"/>
      <w:marTop w:val="0"/>
      <w:marBottom w:val="0"/>
      <w:divBdr>
        <w:top w:val="none" w:sz="0" w:space="0" w:color="auto"/>
        <w:left w:val="none" w:sz="0" w:space="0" w:color="auto"/>
        <w:bottom w:val="none" w:sz="0" w:space="0" w:color="auto"/>
        <w:right w:val="none" w:sz="0" w:space="0" w:color="auto"/>
      </w:divBdr>
    </w:div>
    <w:div w:id="220604184">
      <w:bodyDiv w:val="1"/>
      <w:marLeft w:val="0"/>
      <w:marRight w:val="0"/>
      <w:marTop w:val="0"/>
      <w:marBottom w:val="0"/>
      <w:divBdr>
        <w:top w:val="none" w:sz="0" w:space="0" w:color="auto"/>
        <w:left w:val="none" w:sz="0" w:space="0" w:color="auto"/>
        <w:bottom w:val="none" w:sz="0" w:space="0" w:color="auto"/>
        <w:right w:val="none" w:sz="0" w:space="0" w:color="auto"/>
      </w:divBdr>
      <w:divsChild>
        <w:div w:id="1014763099">
          <w:marLeft w:val="0"/>
          <w:marRight w:val="0"/>
          <w:marTop w:val="0"/>
          <w:marBottom w:val="0"/>
          <w:divBdr>
            <w:top w:val="none" w:sz="0" w:space="0" w:color="auto"/>
            <w:left w:val="none" w:sz="0" w:space="0" w:color="auto"/>
            <w:bottom w:val="none" w:sz="0" w:space="0" w:color="auto"/>
            <w:right w:val="none" w:sz="0" w:space="0" w:color="auto"/>
          </w:divBdr>
        </w:div>
        <w:div w:id="1326015066">
          <w:marLeft w:val="0"/>
          <w:marRight w:val="0"/>
          <w:marTop w:val="0"/>
          <w:marBottom w:val="0"/>
          <w:divBdr>
            <w:top w:val="none" w:sz="0" w:space="0" w:color="auto"/>
            <w:left w:val="none" w:sz="0" w:space="0" w:color="auto"/>
            <w:bottom w:val="none" w:sz="0" w:space="0" w:color="auto"/>
            <w:right w:val="none" w:sz="0" w:space="0" w:color="auto"/>
          </w:divBdr>
        </w:div>
        <w:div w:id="1374187517">
          <w:marLeft w:val="0"/>
          <w:marRight w:val="0"/>
          <w:marTop w:val="0"/>
          <w:marBottom w:val="0"/>
          <w:divBdr>
            <w:top w:val="none" w:sz="0" w:space="0" w:color="auto"/>
            <w:left w:val="none" w:sz="0" w:space="0" w:color="auto"/>
            <w:bottom w:val="none" w:sz="0" w:space="0" w:color="auto"/>
            <w:right w:val="none" w:sz="0" w:space="0" w:color="auto"/>
          </w:divBdr>
          <w:divsChild>
            <w:div w:id="1252813286">
              <w:marLeft w:val="0"/>
              <w:marRight w:val="0"/>
              <w:marTop w:val="0"/>
              <w:marBottom w:val="0"/>
              <w:divBdr>
                <w:top w:val="none" w:sz="0" w:space="0" w:color="auto"/>
                <w:left w:val="none" w:sz="0" w:space="0" w:color="auto"/>
                <w:bottom w:val="none" w:sz="0" w:space="0" w:color="auto"/>
                <w:right w:val="none" w:sz="0" w:space="0" w:color="auto"/>
              </w:divBdr>
            </w:div>
          </w:divsChild>
        </w:div>
        <w:div w:id="1837332515">
          <w:marLeft w:val="0"/>
          <w:marRight w:val="0"/>
          <w:marTop w:val="0"/>
          <w:marBottom w:val="0"/>
          <w:divBdr>
            <w:top w:val="none" w:sz="0" w:space="0" w:color="auto"/>
            <w:left w:val="none" w:sz="0" w:space="0" w:color="auto"/>
            <w:bottom w:val="none" w:sz="0" w:space="0" w:color="auto"/>
            <w:right w:val="none" w:sz="0" w:space="0" w:color="auto"/>
          </w:divBdr>
          <w:divsChild>
            <w:div w:id="148034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72093">
      <w:bodyDiv w:val="1"/>
      <w:marLeft w:val="0"/>
      <w:marRight w:val="0"/>
      <w:marTop w:val="0"/>
      <w:marBottom w:val="0"/>
      <w:divBdr>
        <w:top w:val="none" w:sz="0" w:space="0" w:color="auto"/>
        <w:left w:val="none" w:sz="0" w:space="0" w:color="auto"/>
        <w:bottom w:val="none" w:sz="0" w:space="0" w:color="auto"/>
        <w:right w:val="none" w:sz="0" w:space="0" w:color="auto"/>
      </w:divBdr>
    </w:div>
    <w:div w:id="230385361">
      <w:bodyDiv w:val="1"/>
      <w:marLeft w:val="0"/>
      <w:marRight w:val="0"/>
      <w:marTop w:val="0"/>
      <w:marBottom w:val="0"/>
      <w:divBdr>
        <w:top w:val="none" w:sz="0" w:space="0" w:color="auto"/>
        <w:left w:val="none" w:sz="0" w:space="0" w:color="auto"/>
        <w:bottom w:val="none" w:sz="0" w:space="0" w:color="auto"/>
        <w:right w:val="none" w:sz="0" w:space="0" w:color="auto"/>
      </w:divBdr>
    </w:div>
    <w:div w:id="233047303">
      <w:bodyDiv w:val="1"/>
      <w:marLeft w:val="0"/>
      <w:marRight w:val="0"/>
      <w:marTop w:val="0"/>
      <w:marBottom w:val="0"/>
      <w:divBdr>
        <w:top w:val="none" w:sz="0" w:space="0" w:color="auto"/>
        <w:left w:val="none" w:sz="0" w:space="0" w:color="auto"/>
        <w:bottom w:val="none" w:sz="0" w:space="0" w:color="auto"/>
        <w:right w:val="none" w:sz="0" w:space="0" w:color="auto"/>
      </w:divBdr>
    </w:div>
    <w:div w:id="246380491">
      <w:bodyDiv w:val="1"/>
      <w:marLeft w:val="0"/>
      <w:marRight w:val="0"/>
      <w:marTop w:val="0"/>
      <w:marBottom w:val="0"/>
      <w:divBdr>
        <w:top w:val="none" w:sz="0" w:space="0" w:color="auto"/>
        <w:left w:val="none" w:sz="0" w:space="0" w:color="auto"/>
        <w:bottom w:val="none" w:sz="0" w:space="0" w:color="auto"/>
        <w:right w:val="none" w:sz="0" w:space="0" w:color="auto"/>
      </w:divBdr>
    </w:div>
    <w:div w:id="256134836">
      <w:bodyDiv w:val="1"/>
      <w:marLeft w:val="0"/>
      <w:marRight w:val="0"/>
      <w:marTop w:val="0"/>
      <w:marBottom w:val="0"/>
      <w:divBdr>
        <w:top w:val="none" w:sz="0" w:space="0" w:color="auto"/>
        <w:left w:val="none" w:sz="0" w:space="0" w:color="auto"/>
        <w:bottom w:val="none" w:sz="0" w:space="0" w:color="auto"/>
        <w:right w:val="none" w:sz="0" w:space="0" w:color="auto"/>
      </w:divBdr>
    </w:div>
    <w:div w:id="265816644">
      <w:bodyDiv w:val="1"/>
      <w:marLeft w:val="0"/>
      <w:marRight w:val="0"/>
      <w:marTop w:val="0"/>
      <w:marBottom w:val="0"/>
      <w:divBdr>
        <w:top w:val="none" w:sz="0" w:space="0" w:color="auto"/>
        <w:left w:val="none" w:sz="0" w:space="0" w:color="auto"/>
        <w:bottom w:val="none" w:sz="0" w:space="0" w:color="auto"/>
        <w:right w:val="none" w:sz="0" w:space="0" w:color="auto"/>
      </w:divBdr>
    </w:div>
    <w:div w:id="274220376">
      <w:bodyDiv w:val="1"/>
      <w:marLeft w:val="0"/>
      <w:marRight w:val="0"/>
      <w:marTop w:val="0"/>
      <w:marBottom w:val="0"/>
      <w:divBdr>
        <w:top w:val="none" w:sz="0" w:space="0" w:color="auto"/>
        <w:left w:val="none" w:sz="0" w:space="0" w:color="auto"/>
        <w:bottom w:val="none" w:sz="0" w:space="0" w:color="auto"/>
        <w:right w:val="none" w:sz="0" w:space="0" w:color="auto"/>
      </w:divBdr>
    </w:div>
    <w:div w:id="274869141">
      <w:bodyDiv w:val="1"/>
      <w:marLeft w:val="0"/>
      <w:marRight w:val="0"/>
      <w:marTop w:val="0"/>
      <w:marBottom w:val="0"/>
      <w:divBdr>
        <w:top w:val="none" w:sz="0" w:space="0" w:color="auto"/>
        <w:left w:val="none" w:sz="0" w:space="0" w:color="auto"/>
        <w:bottom w:val="none" w:sz="0" w:space="0" w:color="auto"/>
        <w:right w:val="none" w:sz="0" w:space="0" w:color="auto"/>
      </w:divBdr>
    </w:div>
    <w:div w:id="278682050">
      <w:bodyDiv w:val="1"/>
      <w:marLeft w:val="0"/>
      <w:marRight w:val="0"/>
      <w:marTop w:val="0"/>
      <w:marBottom w:val="0"/>
      <w:divBdr>
        <w:top w:val="none" w:sz="0" w:space="0" w:color="auto"/>
        <w:left w:val="none" w:sz="0" w:space="0" w:color="auto"/>
        <w:bottom w:val="none" w:sz="0" w:space="0" w:color="auto"/>
        <w:right w:val="none" w:sz="0" w:space="0" w:color="auto"/>
      </w:divBdr>
    </w:div>
    <w:div w:id="281886870">
      <w:bodyDiv w:val="1"/>
      <w:marLeft w:val="0"/>
      <w:marRight w:val="0"/>
      <w:marTop w:val="0"/>
      <w:marBottom w:val="0"/>
      <w:divBdr>
        <w:top w:val="none" w:sz="0" w:space="0" w:color="auto"/>
        <w:left w:val="none" w:sz="0" w:space="0" w:color="auto"/>
        <w:bottom w:val="none" w:sz="0" w:space="0" w:color="auto"/>
        <w:right w:val="none" w:sz="0" w:space="0" w:color="auto"/>
      </w:divBdr>
    </w:div>
    <w:div w:id="285357421">
      <w:bodyDiv w:val="1"/>
      <w:marLeft w:val="0"/>
      <w:marRight w:val="0"/>
      <w:marTop w:val="0"/>
      <w:marBottom w:val="0"/>
      <w:divBdr>
        <w:top w:val="none" w:sz="0" w:space="0" w:color="auto"/>
        <w:left w:val="none" w:sz="0" w:space="0" w:color="auto"/>
        <w:bottom w:val="none" w:sz="0" w:space="0" w:color="auto"/>
        <w:right w:val="none" w:sz="0" w:space="0" w:color="auto"/>
      </w:divBdr>
    </w:div>
    <w:div w:id="287931206">
      <w:bodyDiv w:val="1"/>
      <w:marLeft w:val="0"/>
      <w:marRight w:val="0"/>
      <w:marTop w:val="0"/>
      <w:marBottom w:val="0"/>
      <w:divBdr>
        <w:top w:val="none" w:sz="0" w:space="0" w:color="auto"/>
        <w:left w:val="none" w:sz="0" w:space="0" w:color="auto"/>
        <w:bottom w:val="none" w:sz="0" w:space="0" w:color="auto"/>
        <w:right w:val="none" w:sz="0" w:space="0" w:color="auto"/>
      </w:divBdr>
    </w:div>
    <w:div w:id="298925705">
      <w:bodyDiv w:val="1"/>
      <w:marLeft w:val="0"/>
      <w:marRight w:val="0"/>
      <w:marTop w:val="0"/>
      <w:marBottom w:val="0"/>
      <w:divBdr>
        <w:top w:val="none" w:sz="0" w:space="0" w:color="auto"/>
        <w:left w:val="none" w:sz="0" w:space="0" w:color="auto"/>
        <w:bottom w:val="none" w:sz="0" w:space="0" w:color="auto"/>
        <w:right w:val="none" w:sz="0" w:space="0" w:color="auto"/>
      </w:divBdr>
    </w:div>
    <w:div w:id="305667457">
      <w:bodyDiv w:val="1"/>
      <w:marLeft w:val="0"/>
      <w:marRight w:val="0"/>
      <w:marTop w:val="0"/>
      <w:marBottom w:val="0"/>
      <w:divBdr>
        <w:top w:val="none" w:sz="0" w:space="0" w:color="auto"/>
        <w:left w:val="none" w:sz="0" w:space="0" w:color="auto"/>
        <w:bottom w:val="none" w:sz="0" w:space="0" w:color="auto"/>
        <w:right w:val="none" w:sz="0" w:space="0" w:color="auto"/>
      </w:divBdr>
      <w:divsChild>
        <w:div w:id="1158964791">
          <w:marLeft w:val="0"/>
          <w:marRight w:val="0"/>
          <w:marTop w:val="0"/>
          <w:marBottom w:val="0"/>
          <w:divBdr>
            <w:top w:val="none" w:sz="0" w:space="0" w:color="auto"/>
            <w:left w:val="none" w:sz="0" w:space="0" w:color="auto"/>
            <w:bottom w:val="none" w:sz="0" w:space="0" w:color="auto"/>
            <w:right w:val="none" w:sz="0" w:space="0" w:color="auto"/>
          </w:divBdr>
        </w:div>
        <w:div w:id="1793212046">
          <w:marLeft w:val="0"/>
          <w:marRight w:val="0"/>
          <w:marTop w:val="0"/>
          <w:marBottom w:val="0"/>
          <w:divBdr>
            <w:top w:val="none" w:sz="0" w:space="0" w:color="auto"/>
            <w:left w:val="none" w:sz="0" w:space="0" w:color="auto"/>
            <w:bottom w:val="none" w:sz="0" w:space="0" w:color="auto"/>
            <w:right w:val="none" w:sz="0" w:space="0" w:color="auto"/>
          </w:divBdr>
        </w:div>
        <w:div w:id="1935895889">
          <w:marLeft w:val="0"/>
          <w:marRight w:val="0"/>
          <w:marTop w:val="0"/>
          <w:marBottom w:val="0"/>
          <w:divBdr>
            <w:top w:val="none" w:sz="0" w:space="0" w:color="auto"/>
            <w:left w:val="none" w:sz="0" w:space="0" w:color="auto"/>
            <w:bottom w:val="none" w:sz="0" w:space="0" w:color="auto"/>
            <w:right w:val="none" w:sz="0" w:space="0" w:color="auto"/>
          </w:divBdr>
          <w:divsChild>
            <w:div w:id="1593901736">
              <w:marLeft w:val="0"/>
              <w:marRight w:val="0"/>
              <w:marTop w:val="0"/>
              <w:marBottom w:val="0"/>
              <w:divBdr>
                <w:top w:val="none" w:sz="0" w:space="0" w:color="auto"/>
                <w:left w:val="none" w:sz="0" w:space="0" w:color="auto"/>
                <w:bottom w:val="none" w:sz="0" w:space="0" w:color="auto"/>
                <w:right w:val="none" w:sz="0" w:space="0" w:color="auto"/>
              </w:divBdr>
            </w:div>
          </w:divsChild>
        </w:div>
        <w:div w:id="1004472474">
          <w:marLeft w:val="0"/>
          <w:marRight w:val="0"/>
          <w:marTop w:val="0"/>
          <w:marBottom w:val="0"/>
          <w:divBdr>
            <w:top w:val="none" w:sz="0" w:space="0" w:color="auto"/>
            <w:left w:val="none" w:sz="0" w:space="0" w:color="auto"/>
            <w:bottom w:val="none" w:sz="0" w:space="0" w:color="auto"/>
            <w:right w:val="none" w:sz="0" w:space="0" w:color="auto"/>
          </w:divBdr>
          <w:divsChild>
            <w:div w:id="189176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2776">
      <w:bodyDiv w:val="1"/>
      <w:marLeft w:val="0"/>
      <w:marRight w:val="0"/>
      <w:marTop w:val="0"/>
      <w:marBottom w:val="0"/>
      <w:divBdr>
        <w:top w:val="none" w:sz="0" w:space="0" w:color="auto"/>
        <w:left w:val="none" w:sz="0" w:space="0" w:color="auto"/>
        <w:bottom w:val="none" w:sz="0" w:space="0" w:color="auto"/>
        <w:right w:val="none" w:sz="0" w:space="0" w:color="auto"/>
      </w:divBdr>
    </w:div>
    <w:div w:id="343939081">
      <w:bodyDiv w:val="1"/>
      <w:marLeft w:val="0"/>
      <w:marRight w:val="0"/>
      <w:marTop w:val="0"/>
      <w:marBottom w:val="0"/>
      <w:divBdr>
        <w:top w:val="none" w:sz="0" w:space="0" w:color="auto"/>
        <w:left w:val="none" w:sz="0" w:space="0" w:color="auto"/>
        <w:bottom w:val="none" w:sz="0" w:space="0" w:color="auto"/>
        <w:right w:val="none" w:sz="0" w:space="0" w:color="auto"/>
      </w:divBdr>
    </w:div>
    <w:div w:id="347295372">
      <w:bodyDiv w:val="1"/>
      <w:marLeft w:val="0"/>
      <w:marRight w:val="0"/>
      <w:marTop w:val="0"/>
      <w:marBottom w:val="0"/>
      <w:divBdr>
        <w:top w:val="none" w:sz="0" w:space="0" w:color="auto"/>
        <w:left w:val="none" w:sz="0" w:space="0" w:color="auto"/>
        <w:bottom w:val="none" w:sz="0" w:space="0" w:color="auto"/>
        <w:right w:val="none" w:sz="0" w:space="0" w:color="auto"/>
      </w:divBdr>
    </w:div>
    <w:div w:id="368148456">
      <w:bodyDiv w:val="1"/>
      <w:marLeft w:val="0"/>
      <w:marRight w:val="0"/>
      <w:marTop w:val="0"/>
      <w:marBottom w:val="0"/>
      <w:divBdr>
        <w:top w:val="none" w:sz="0" w:space="0" w:color="auto"/>
        <w:left w:val="none" w:sz="0" w:space="0" w:color="auto"/>
        <w:bottom w:val="none" w:sz="0" w:space="0" w:color="auto"/>
        <w:right w:val="none" w:sz="0" w:space="0" w:color="auto"/>
      </w:divBdr>
    </w:div>
    <w:div w:id="370154985">
      <w:bodyDiv w:val="1"/>
      <w:marLeft w:val="0"/>
      <w:marRight w:val="0"/>
      <w:marTop w:val="0"/>
      <w:marBottom w:val="0"/>
      <w:divBdr>
        <w:top w:val="none" w:sz="0" w:space="0" w:color="auto"/>
        <w:left w:val="none" w:sz="0" w:space="0" w:color="auto"/>
        <w:bottom w:val="none" w:sz="0" w:space="0" w:color="auto"/>
        <w:right w:val="none" w:sz="0" w:space="0" w:color="auto"/>
      </w:divBdr>
    </w:div>
    <w:div w:id="371880082">
      <w:bodyDiv w:val="1"/>
      <w:marLeft w:val="0"/>
      <w:marRight w:val="0"/>
      <w:marTop w:val="0"/>
      <w:marBottom w:val="0"/>
      <w:divBdr>
        <w:top w:val="none" w:sz="0" w:space="0" w:color="auto"/>
        <w:left w:val="none" w:sz="0" w:space="0" w:color="auto"/>
        <w:bottom w:val="none" w:sz="0" w:space="0" w:color="auto"/>
        <w:right w:val="none" w:sz="0" w:space="0" w:color="auto"/>
      </w:divBdr>
      <w:divsChild>
        <w:div w:id="458954546">
          <w:marLeft w:val="0"/>
          <w:marRight w:val="0"/>
          <w:marTop w:val="0"/>
          <w:marBottom w:val="0"/>
          <w:divBdr>
            <w:top w:val="none" w:sz="0" w:space="0" w:color="auto"/>
            <w:left w:val="none" w:sz="0" w:space="0" w:color="auto"/>
            <w:bottom w:val="none" w:sz="0" w:space="0" w:color="auto"/>
            <w:right w:val="none" w:sz="0" w:space="0" w:color="auto"/>
          </w:divBdr>
          <w:divsChild>
            <w:div w:id="1939219259">
              <w:marLeft w:val="0"/>
              <w:marRight w:val="0"/>
              <w:marTop w:val="0"/>
              <w:marBottom w:val="0"/>
              <w:divBdr>
                <w:top w:val="none" w:sz="0" w:space="0" w:color="auto"/>
                <w:left w:val="none" w:sz="0" w:space="0" w:color="auto"/>
                <w:bottom w:val="none" w:sz="0" w:space="0" w:color="auto"/>
                <w:right w:val="none" w:sz="0" w:space="0" w:color="auto"/>
              </w:divBdr>
            </w:div>
          </w:divsChild>
        </w:div>
        <w:div w:id="1847012509">
          <w:marLeft w:val="0"/>
          <w:marRight w:val="0"/>
          <w:marTop w:val="0"/>
          <w:marBottom w:val="0"/>
          <w:divBdr>
            <w:top w:val="none" w:sz="0" w:space="0" w:color="auto"/>
            <w:left w:val="none" w:sz="0" w:space="0" w:color="auto"/>
            <w:bottom w:val="none" w:sz="0" w:space="0" w:color="auto"/>
            <w:right w:val="none" w:sz="0" w:space="0" w:color="auto"/>
          </w:divBdr>
        </w:div>
      </w:divsChild>
    </w:div>
    <w:div w:id="378286963">
      <w:bodyDiv w:val="1"/>
      <w:marLeft w:val="0"/>
      <w:marRight w:val="0"/>
      <w:marTop w:val="0"/>
      <w:marBottom w:val="0"/>
      <w:divBdr>
        <w:top w:val="none" w:sz="0" w:space="0" w:color="auto"/>
        <w:left w:val="none" w:sz="0" w:space="0" w:color="auto"/>
        <w:bottom w:val="none" w:sz="0" w:space="0" w:color="auto"/>
        <w:right w:val="none" w:sz="0" w:space="0" w:color="auto"/>
      </w:divBdr>
      <w:divsChild>
        <w:div w:id="1597593030">
          <w:marLeft w:val="0"/>
          <w:marRight w:val="0"/>
          <w:marTop w:val="0"/>
          <w:marBottom w:val="0"/>
          <w:divBdr>
            <w:top w:val="none" w:sz="0" w:space="0" w:color="auto"/>
            <w:left w:val="none" w:sz="0" w:space="0" w:color="auto"/>
            <w:bottom w:val="none" w:sz="0" w:space="0" w:color="auto"/>
            <w:right w:val="none" w:sz="0" w:space="0" w:color="auto"/>
          </w:divBdr>
        </w:div>
        <w:div w:id="999117093">
          <w:marLeft w:val="0"/>
          <w:marRight w:val="0"/>
          <w:marTop w:val="0"/>
          <w:marBottom w:val="0"/>
          <w:divBdr>
            <w:top w:val="none" w:sz="0" w:space="0" w:color="auto"/>
            <w:left w:val="none" w:sz="0" w:space="0" w:color="auto"/>
            <w:bottom w:val="none" w:sz="0" w:space="0" w:color="auto"/>
            <w:right w:val="none" w:sz="0" w:space="0" w:color="auto"/>
          </w:divBdr>
        </w:div>
        <w:div w:id="598874850">
          <w:marLeft w:val="0"/>
          <w:marRight w:val="0"/>
          <w:marTop w:val="0"/>
          <w:marBottom w:val="0"/>
          <w:divBdr>
            <w:top w:val="none" w:sz="0" w:space="0" w:color="auto"/>
            <w:left w:val="none" w:sz="0" w:space="0" w:color="auto"/>
            <w:bottom w:val="none" w:sz="0" w:space="0" w:color="auto"/>
            <w:right w:val="none" w:sz="0" w:space="0" w:color="auto"/>
          </w:divBdr>
        </w:div>
        <w:div w:id="1756900689">
          <w:marLeft w:val="0"/>
          <w:marRight w:val="0"/>
          <w:marTop w:val="0"/>
          <w:marBottom w:val="0"/>
          <w:divBdr>
            <w:top w:val="none" w:sz="0" w:space="0" w:color="auto"/>
            <w:left w:val="none" w:sz="0" w:space="0" w:color="auto"/>
            <w:bottom w:val="none" w:sz="0" w:space="0" w:color="auto"/>
            <w:right w:val="none" w:sz="0" w:space="0" w:color="auto"/>
          </w:divBdr>
          <w:divsChild>
            <w:div w:id="1422490402">
              <w:marLeft w:val="0"/>
              <w:marRight w:val="0"/>
              <w:marTop w:val="0"/>
              <w:marBottom w:val="0"/>
              <w:divBdr>
                <w:top w:val="none" w:sz="0" w:space="0" w:color="auto"/>
                <w:left w:val="none" w:sz="0" w:space="0" w:color="auto"/>
                <w:bottom w:val="none" w:sz="0" w:space="0" w:color="auto"/>
                <w:right w:val="none" w:sz="0" w:space="0" w:color="auto"/>
              </w:divBdr>
            </w:div>
          </w:divsChild>
        </w:div>
        <w:div w:id="1207598203">
          <w:marLeft w:val="0"/>
          <w:marRight w:val="0"/>
          <w:marTop w:val="0"/>
          <w:marBottom w:val="0"/>
          <w:divBdr>
            <w:top w:val="none" w:sz="0" w:space="0" w:color="auto"/>
            <w:left w:val="none" w:sz="0" w:space="0" w:color="auto"/>
            <w:bottom w:val="none" w:sz="0" w:space="0" w:color="auto"/>
            <w:right w:val="none" w:sz="0" w:space="0" w:color="auto"/>
          </w:divBdr>
          <w:divsChild>
            <w:div w:id="51310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5530">
      <w:bodyDiv w:val="1"/>
      <w:marLeft w:val="0"/>
      <w:marRight w:val="0"/>
      <w:marTop w:val="0"/>
      <w:marBottom w:val="0"/>
      <w:divBdr>
        <w:top w:val="none" w:sz="0" w:space="0" w:color="auto"/>
        <w:left w:val="none" w:sz="0" w:space="0" w:color="auto"/>
        <w:bottom w:val="none" w:sz="0" w:space="0" w:color="auto"/>
        <w:right w:val="none" w:sz="0" w:space="0" w:color="auto"/>
      </w:divBdr>
    </w:div>
    <w:div w:id="387581525">
      <w:bodyDiv w:val="1"/>
      <w:marLeft w:val="0"/>
      <w:marRight w:val="0"/>
      <w:marTop w:val="0"/>
      <w:marBottom w:val="0"/>
      <w:divBdr>
        <w:top w:val="none" w:sz="0" w:space="0" w:color="auto"/>
        <w:left w:val="none" w:sz="0" w:space="0" w:color="auto"/>
        <w:bottom w:val="none" w:sz="0" w:space="0" w:color="auto"/>
        <w:right w:val="none" w:sz="0" w:space="0" w:color="auto"/>
      </w:divBdr>
    </w:div>
    <w:div w:id="388118053">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401102781">
      <w:bodyDiv w:val="1"/>
      <w:marLeft w:val="0"/>
      <w:marRight w:val="0"/>
      <w:marTop w:val="0"/>
      <w:marBottom w:val="0"/>
      <w:divBdr>
        <w:top w:val="none" w:sz="0" w:space="0" w:color="auto"/>
        <w:left w:val="none" w:sz="0" w:space="0" w:color="auto"/>
        <w:bottom w:val="none" w:sz="0" w:space="0" w:color="auto"/>
        <w:right w:val="none" w:sz="0" w:space="0" w:color="auto"/>
      </w:divBdr>
      <w:divsChild>
        <w:div w:id="1758667240">
          <w:marLeft w:val="0"/>
          <w:marRight w:val="0"/>
          <w:marTop w:val="0"/>
          <w:marBottom w:val="0"/>
          <w:divBdr>
            <w:top w:val="none" w:sz="0" w:space="0" w:color="auto"/>
            <w:left w:val="none" w:sz="0" w:space="0" w:color="auto"/>
            <w:bottom w:val="none" w:sz="0" w:space="0" w:color="auto"/>
            <w:right w:val="none" w:sz="0" w:space="0" w:color="auto"/>
          </w:divBdr>
          <w:divsChild>
            <w:div w:id="1232696361">
              <w:marLeft w:val="0"/>
              <w:marRight w:val="0"/>
              <w:marTop w:val="0"/>
              <w:marBottom w:val="0"/>
              <w:divBdr>
                <w:top w:val="none" w:sz="0" w:space="0" w:color="auto"/>
                <w:left w:val="none" w:sz="0" w:space="0" w:color="auto"/>
                <w:bottom w:val="none" w:sz="0" w:space="0" w:color="auto"/>
                <w:right w:val="none" w:sz="0" w:space="0" w:color="auto"/>
              </w:divBdr>
            </w:div>
          </w:divsChild>
        </w:div>
        <w:div w:id="2077892951">
          <w:marLeft w:val="0"/>
          <w:marRight w:val="0"/>
          <w:marTop w:val="0"/>
          <w:marBottom w:val="0"/>
          <w:divBdr>
            <w:top w:val="none" w:sz="0" w:space="0" w:color="auto"/>
            <w:left w:val="none" w:sz="0" w:space="0" w:color="auto"/>
            <w:bottom w:val="none" w:sz="0" w:space="0" w:color="auto"/>
            <w:right w:val="none" w:sz="0" w:space="0" w:color="auto"/>
          </w:divBdr>
        </w:div>
      </w:divsChild>
    </w:div>
    <w:div w:id="410083660">
      <w:bodyDiv w:val="1"/>
      <w:marLeft w:val="0"/>
      <w:marRight w:val="0"/>
      <w:marTop w:val="0"/>
      <w:marBottom w:val="0"/>
      <w:divBdr>
        <w:top w:val="none" w:sz="0" w:space="0" w:color="auto"/>
        <w:left w:val="none" w:sz="0" w:space="0" w:color="auto"/>
        <w:bottom w:val="none" w:sz="0" w:space="0" w:color="auto"/>
        <w:right w:val="none" w:sz="0" w:space="0" w:color="auto"/>
      </w:divBdr>
    </w:div>
    <w:div w:id="413864557">
      <w:bodyDiv w:val="1"/>
      <w:marLeft w:val="0"/>
      <w:marRight w:val="0"/>
      <w:marTop w:val="0"/>
      <w:marBottom w:val="0"/>
      <w:divBdr>
        <w:top w:val="none" w:sz="0" w:space="0" w:color="auto"/>
        <w:left w:val="none" w:sz="0" w:space="0" w:color="auto"/>
        <w:bottom w:val="none" w:sz="0" w:space="0" w:color="auto"/>
        <w:right w:val="none" w:sz="0" w:space="0" w:color="auto"/>
      </w:divBdr>
    </w:div>
    <w:div w:id="417098218">
      <w:bodyDiv w:val="1"/>
      <w:marLeft w:val="0"/>
      <w:marRight w:val="0"/>
      <w:marTop w:val="0"/>
      <w:marBottom w:val="0"/>
      <w:divBdr>
        <w:top w:val="none" w:sz="0" w:space="0" w:color="auto"/>
        <w:left w:val="none" w:sz="0" w:space="0" w:color="auto"/>
        <w:bottom w:val="none" w:sz="0" w:space="0" w:color="auto"/>
        <w:right w:val="none" w:sz="0" w:space="0" w:color="auto"/>
      </w:divBdr>
    </w:div>
    <w:div w:id="422729987">
      <w:bodyDiv w:val="1"/>
      <w:marLeft w:val="0"/>
      <w:marRight w:val="0"/>
      <w:marTop w:val="0"/>
      <w:marBottom w:val="0"/>
      <w:divBdr>
        <w:top w:val="none" w:sz="0" w:space="0" w:color="auto"/>
        <w:left w:val="none" w:sz="0" w:space="0" w:color="auto"/>
        <w:bottom w:val="none" w:sz="0" w:space="0" w:color="auto"/>
        <w:right w:val="none" w:sz="0" w:space="0" w:color="auto"/>
      </w:divBdr>
    </w:div>
    <w:div w:id="423263888">
      <w:bodyDiv w:val="1"/>
      <w:marLeft w:val="0"/>
      <w:marRight w:val="0"/>
      <w:marTop w:val="0"/>
      <w:marBottom w:val="0"/>
      <w:divBdr>
        <w:top w:val="none" w:sz="0" w:space="0" w:color="auto"/>
        <w:left w:val="none" w:sz="0" w:space="0" w:color="auto"/>
        <w:bottom w:val="none" w:sz="0" w:space="0" w:color="auto"/>
        <w:right w:val="none" w:sz="0" w:space="0" w:color="auto"/>
      </w:divBdr>
      <w:divsChild>
        <w:div w:id="1992906637">
          <w:marLeft w:val="547"/>
          <w:marRight w:val="0"/>
          <w:marTop w:val="86"/>
          <w:marBottom w:val="0"/>
          <w:divBdr>
            <w:top w:val="none" w:sz="0" w:space="0" w:color="auto"/>
            <w:left w:val="none" w:sz="0" w:space="0" w:color="auto"/>
            <w:bottom w:val="none" w:sz="0" w:space="0" w:color="auto"/>
            <w:right w:val="none" w:sz="0" w:space="0" w:color="auto"/>
          </w:divBdr>
        </w:div>
        <w:div w:id="1312562839">
          <w:marLeft w:val="547"/>
          <w:marRight w:val="0"/>
          <w:marTop w:val="86"/>
          <w:marBottom w:val="0"/>
          <w:divBdr>
            <w:top w:val="none" w:sz="0" w:space="0" w:color="auto"/>
            <w:left w:val="none" w:sz="0" w:space="0" w:color="auto"/>
            <w:bottom w:val="none" w:sz="0" w:space="0" w:color="auto"/>
            <w:right w:val="none" w:sz="0" w:space="0" w:color="auto"/>
          </w:divBdr>
        </w:div>
        <w:div w:id="516118328">
          <w:marLeft w:val="547"/>
          <w:marRight w:val="0"/>
          <w:marTop w:val="86"/>
          <w:marBottom w:val="0"/>
          <w:divBdr>
            <w:top w:val="none" w:sz="0" w:space="0" w:color="auto"/>
            <w:left w:val="none" w:sz="0" w:space="0" w:color="auto"/>
            <w:bottom w:val="none" w:sz="0" w:space="0" w:color="auto"/>
            <w:right w:val="none" w:sz="0" w:space="0" w:color="auto"/>
          </w:divBdr>
        </w:div>
      </w:divsChild>
    </w:div>
    <w:div w:id="433014048">
      <w:bodyDiv w:val="1"/>
      <w:marLeft w:val="0"/>
      <w:marRight w:val="0"/>
      <w:marTop w:val="0"/>
      <w:marBottom w:val="0"/>
      <w:divBdr>
        <w:top w:val="none" w:sz="0" w:space="0" w:color="auto"/>
        <w:left w:val="none" w:sz="0" w:space="0" w:color="auto"/>
        <w:bottom w:val="none" w:sz="0" w:space="0" w:color="auto"/>
        <w:right w:val="none" w:sz="0" w:space="0" w:color="auto"/>
      </w:divBdr>
    </w:div>
    <w:div w:id="437482918">
      <w:bodyDiv w:val="1"/>
      <w:marLeft w:val="0"/>
      <w:marRight w:val="0"/>
      <w:marTop w:val="0"/>
      <w:marBottom w:val="0"/>
      <w:divBdr>
        <w:top w:val="none" w:sz="0" w:space="0" w:color="auto"/>
        <w:left w:val="none" w:sz="0" w:space="0" w:color="auto"/>
        <w:bottom w:val="none" w:sz="0" w:space="0" w:color="auto"/>
        <w:right w:val="none" w:sz="0" w:space="0" w:color="auto"/>
      </w:divBdr>
    </w:div>
    <w:div w:id="444934321">
      <w:bodyDiv w:val="1"/>
      <w:marLeft w:val="0"/>
      <w:marRight w:val="0"/>
      <w:marTop w:val="0"/>
      <w:marBottom w:val="0"/>
      <w:divBdr>
        <w:top w:val="none" w:sz="0" w:space="0" w:color="auto"/>
        <w:left w:val="none" w:sz="0" w:space="0" w:color="auto"/>
        <w:bottom w:val="none" w:sz="0" w:space="0" w:color="auto"/>
        <w:right w:val="none" w:sz="0" w:space="0" w:color="auto"/>
      </w:divBdr>
      <w:divsChild>
        <w:div w:id="2040473639">
          <w:marLeft w:val="0"/>
          <w:marRight w:val="0"/>
          <w:marTop w:val="0"/>
          <w:marBottom w:val="0"/>
          <w:divBdr>
            <w:top w:val="none" w:sz="0" w:space="0" w:color="auto"/>
            <w:left w:val="none" w:sz="0" w:space="0" w:color="auto"/>
            <w:bottom w:val="none" w:sz="0" w:space="0" w:color="auto"/>
            <w:right w:val="none" w:sz="0" w:space="0" w:color="auto"/>
          </w:divBdr>
          <w:divsChild>
            <w:div w:id="1546988740">
              <w:marLeft w:val="0"/>
              <w:marRight w:val="0"/>
              <w:marTop w:val="0"/>
              <w:marBottom w:val="0"/>
              <w:divBdr>
                <w:top w:val="none" w:sz="0" w:space="0" w:color="auto"/>
                <w:left w:val="none" w:sz="0" w:space="0" w:color="auto"/>
                <w:bottom w:val="none" w:sz="0" w:space="0" w:color="auto"/>
                <w:right w:val="none" w:sz="0" w:space="0" w:color="auto"/>
              </w:divBdr>
              <w:divsChild>
                <w:div w:id="2772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446">
          <w:marLeft w:val="0"/>
          <w:marRight w:val="0"/>
          <w:marTop w:val="0"/>
          <w:marBottom w:val="0"/>
          <w:divBdr>
            <w:top w:val="none" w:sz="0" w:space="0" w:color="auto"/>
            <w:left w:val="none" w:sz="0" w:space="0" w:color="auto"/>
            <w:bottom w:val="none" w:sz="0" w:space="0" w:color="auto"/>
            <w:right w:val="none" w:sz="0" w:space="0" w:color="auto"/>
          </w:divBdr>
          <w:divsChild>
            <w:div w:id="1229681975">
              <w:marLeft w:val="0"/>
              <w:marRight w:val="0"/>
              <w:marTop w:val="0"/>
              <w:marBottom w:val="0"/>
              <w:divBdr>
                <w:top w:val="none" w:sz="0" w:space="0" w:color="auto"/>
                <w:left w:val="none" w:sz="0" w:space="0" w:color="auto"/>
                <w:bottom w:val="none" w:sz="0" w:space="0" w:color="auto"/>
                <w:right w:val="none" w:sz="0" w:space="0" w:color="auto"/>
              </w:divBdr>
              <w:divsChild>
                <w:div w:id="181320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16926">
          <w:marLeft w:val="0"/>
          <w:marRight w:val="0"/>
          <w:marTop w:val="0"/>
          <w:marBottom w:val="0"/>
          <w:divBdr>
            <w:top w:val="none" w:sz="0" w:space="0" w:color="auto"/>
            <w:left w:val="none" w:sz="0" w:space="0" w:color="auto"/>
            <w:bottom w:val="none" w:sz="0" w:space="0" w:color="auto"/>
            <w:right w:val="none" w:sz="0" w:space="0" w:color="auto"/>
          </w:divBdr>
          <w:divsChild>
            <w:div w:id="21102618">
              <w:marLeft w:val="0"/>
              <w:marRight w:val="0"/>
              <w:marTop w:val="0"/>
              <w:marBottom w:val="0"/>
              <w:divBdr>
                <w:top w:val="none" w:sz="0" w:space="0" w:color="auto"/>
                <w:left w:val="none" w:sz="0" w:space="0" w:color="auto"/>
                <w:bottom w:val="none" w:sz="0" w:space="0" w:color="auto"/>
                <w:right w:val="none" w:sz="0" w:space="0" w:color="auto"/>
              </w:divBdr>
              <w:divsChild>
                <w:div w:id="95081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11179">
          <w:marLeft w:val="0"/>
          <w:marRight w:val="0"/>
          <w:marTop w:val="0"/>
          <w:marBottom w:val="0"/>
          <w:divBdr>
            <w:top w:val="none" w:sz="0" w:space="0" w:color="auto"/>
            <w:left w:val="none" w:sz="0" w:space="0" w:color="auto"/>
            <w:bottom w:val="none" w:sz="0" w:space="0" w:color="auto"/>
            <w:right w:val="none" w:sz="0" w:space="0" w:color="auto"/>
          </w:divBdr>
          <w:divsChild>
            <w:div w:id="1611626095">
              <w:marLeft w:val="0"/>
              <w:marRight w:val="0"/>
              <w:marTop w:val="0"/>
              <w:marBottom w:val="0"/>
              <w:divBdr>
                <w:top w:val="none" w:sz="0" w:space="0" w:color="auto"/>
                <w:left w:val="none" w:sz="0" w:space="0" w:color="auto"/>
                <w:bottom w:val="none" w:sz="0" w:space="0" w:color="auto"/>
                <w:right w:val="none" w:sz="0" w:space="0" w:color="auto"/>
              </w:divBdr>
              <w:divsChild>
                <w:div w:id="161166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43290">
          <w:marLeft w:val="0"/>
          <w:marRight w:val="0"/>
          <w:marTop w:val="0"/>
          <w:marBottom w:val="0"/>
          <w:divBdr>
            <w:top w:val="none" w:sz="0" w:space="0" w:color="auto"/>
            <w:left w:val="none" w:sz="0" w:space="0" w:color="auto"/>
            <w:bottom w:val="none" w:sz="0" w:space="0" w:color="auto"/>
            <w:right w:val="none" w:sz="0" w:space="0" w:color="auto"/>
          </w:divBdr>
          <w:divsChild>
            <w:div w:id="64305386">
              <w:marLeft w:val="0"/>
              <w:marRight w:val="0"/>
              <w:marTop w:val="0"/>
              <w:marBottom w:val="0"/>
              <w:divBdr>
                <w:top w:val="none" w:sz="0" w:space="0" w:color="auto"/>
                <w:left w:val="none" w:sz="0" w:space="0" w:color="auto"/>
                <w:bottom w:val="none" w:sz="0" w:space="0" w:color="auto"/>
                <w:right w:val="none" w:sz="0" w:space="0" w:color="auto"/>
              </w:divBdr>
              <w:divsChild>
                <w:div w:id="2012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91653">
          <w:marLeft w:val="0"/>
          <w:marRight w:val="0"/>
          <w:marTop w:val="0"/>
          <w:marBottom w:val="0"/>
          <w:divBdr>
            <w:top w:val="none" w:sz="0" w:space="0" w:color="auto"/>
            <w:left w:val="none" w:sz="0" w:space="0" w:color="auto"/>
            <w:bottom w:val="none" w:sz="0" w:space="0" w:color="auto"/>
            <w:right w:val="none" w:sz="0" w:space="0" w:color="auto"/>
          </w:divBdr>
          <w:divsChild>
            <w:div w:id="39398759">
              <w:marLeft w:val="0"/>
              <w:marRight w:val="0"/>
              <w:marTop w:val="0"/>
              <w:marBottom w:val="0"/>
              <w:divBdr>
                <w:top w:val="none" w:sz="0" w:space="0" w:color="auto"/>
                <w:left w:val="none" w:sz="0" w:space="0" w:color="auto"/>
                <w:bottom w:val="none" w:sz="0" w:space="0" w:color="auto"/>
                <w:right w:val="none" w:sz="0" w:space="0" w:color="auto"/>
              </w:divBdr>
              <w:divsChild>
                <w:div w:id="67627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02132">
          <w:marLeft w:val="0"/>
          <w:marRight w:val="0"/>
          <w:marTop w:val="0"/>
          <w:marBottom w:val="0"/>
          <w:divBdr>
            <w:top w:val="none" w:sz="0" w:space="0" w:color="auto"/>
            <w:left w:val="none" w:sz="0" w:space="0" w:color="auto"/>
            <w:bottom w:val="none" w:sz="0" w:space="0" w:color="auto"/>
            <w:right w:val="none" w:sz="0" w:space="0" w:color="auto"/>
          </w:divBdr>
          <w:divsChild>
            <w:div w:id="1403526494">
              <w:marLeft w:val="0"/>
              <w:marRight w:val="0"/>
              <w:marTop w:val="0"/>
              <w:marBottom w:val="0"/>
              <w:divBdr>
                <w:top w:val="none" w:sz="0" w:space="0" w:color="auto"/>
                <w:left w:val="none" w:sz="0" w:space="0" w:color="auto"/>
                <w:bottom w:val="none" w:sz="0" w:space="0" w:color="auto"/>
                <w:right w:val="none" w:sz="0" w:space="0" w:color="auto"/>
              </w:divBdr>
              <w:divsChild>
                <w:div w:id="421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95797">
          <w:marLeft w:val="0"/>
          <w:marRight w:val="0"/>
          <w:marTop w:val="0"/>
          <w:marBottom w:val="0"/>
          <w:divBdr>
            <w:top w:val="none" w:sz="0" w:space="0" w:color="auto"/>
            <w:left w:val="none" w:sz="0" w:space="0" w:color="auto"/>
            <w:bottom w:val="none" w:sz="0" w:space="0" w:color="auto"/>
            <w:right w:val="none" w:sz="0" w:space="0" w:color="auto"/>
          </w:divBdr>
          <w:divsChild>
            <w:div w:id="1121532065">
              <w:marLeft w:val="0"/>
              <w:marRight w:val="0"/>
              <w:marTop w:val="0"/>
              <w:marBottom w:val="0"/>
              <w:divBdr>
                <w:top w:val="none" w:sz="0" w:space="0" w:color="auto"/>
                <w:left w:val="none" w:sz="0" w:space="0" w:color="auto"/>
                <w:bottom w:val="none" w:sz="0" w:space="0" w:color="auto"/>
                <w:right w:val="none" w:sz="0" w:space="0" w:color="auto"/>
              </w:divBdr>
              <w:divsChild>
                <w:div w:id="21207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3035">
          <w:marLeft w:val="0"/>
          <w:marRight w:val="0"/>
          <w:marTop w:val="0"/>
          <w:marBottom w:val="0"/>
          <w:divBdr>
            <w:top w:val="none" w:sz="0" w:space="0" w:color="auto"/>
            <w:left w:val="none" w:sz="0" w:space="0" w:color="auto"/>
            <w:bottom w:val="none" w:sz="0" w:space="0" w:color="auto"/>
            <w:right w:val="none" w:sz="0" w:space="0" w:color="auto"/>
          </w:divBdr>
          <w:divsChild>
            <w:div w:id="290019885">
              <w:marLeft w:val="0"/>
              <w:marRight w:val="0"/>
              <w:marTop w:val="0"/>
              <w:marBottom w:val="0"/>
              <w:divBdr>
                <w:top w:val="none" w:sz="0" w:space="0" w:color="auto"/>
                <w:left w:val="none" w:sz="0" w:space="0" w:color="auto"/>
                <w:bottom w:val="none" w:sz="0" w:space="0" w:color="auto"/>
                <w:right w:val="none" w:sz="0" w:space="0" w:color="auto"/>
              </w:divBdr>
              <w:divsChild>
                <w:div w:id="17449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106079">
          <w:marLeft w:val="0"/>
          <w:marRight w:val="0"/>
          <w:marTop w:val="0"/>
          <w:marBottom w:val="0"/>
          <w:divBdr>
            <w:top w:val="none" w:sz="0" w:space="0" w:color="auto"/>
            <w:left w:val="none" w:sz="0" w:space="0" w:color="auto"/>
            <w:bottom w:val="none" w:sz="0" w:space="0" w:color="auto"/>
            <w:right w:val="none" w:sz="0" w:space="0" w:color="auto"/>
          </w:divBdr>
          <w:divsChild>
            <w:div w:id="1058013229">
              <w:marLeft w:val="0"/>
              <w:marRight w:val="0"/>
              <w:marTop w:val="0"/>
              <w:marBottom w:val="0"/>
              <w:divBdr>
                <w:top w:val="none" w:sz="0" w:space="0" w:color="auto"/>
                <w:left w:val="none" w:sz="0" w:space="0" w:color="auto"/>
                <w:bottom w:val="none" w:sz="0" w:space="0" w:color="auto"/>
                <w:right w:val="none" w:sz="0" w:space="0" w:color="auto"/>
              </w:divBdr>
              <w:divsChild>
                <w:div w:id="10816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21381">
          <w:marLeft w:val="0"/>
          <w:marRight w:val="0"/>
          <w:marTop w:val="0"/>
          <w:marBottom w:val="0"/>
          <w:divBdr>
            <w:top w:val="none" w:sz="0" w:space="0" w:color="auto"/>
            <w:left w:val="none" w:sz="0" w:space="0" w:color="auto"/>
            <w:bottom w:val="none" w:sz="0" w:space="0" w:color="auto"/>
            <w:right w:val="none" w:sz="0" w:space="0" w:color="auto"/>
          </w:divBdr>
          <w:divsChild>
            <w:div w:id="189224887">
              <w:marLeft w:val="0"/>
              <w:marRight w:val="0"/>
              <w:marTop w:val="0"/>
              <w:marBottom w:val="0"/>
              <w:divBdr>
                <w:top w:val="none" w:sz="0" w:space="0" w:color="auto"/>
                <w:left w:val="none" w:sz="0" w:space="0" w:color="auto"/>
                <w:bottom w:val="none" w:sz="0" w:space="0" w:color="auto"/>
                <w:right w:val="none" w:sz="0" w:space="0" w:color="auto"/>
              </w:divBdr>
              <w:divsChild>
                <w:div w:id="145740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912192">
          <w:marLeft w:val="0"/>
          <w:marRight w:val="0"/>
          <w:marTop w:val="0"/>
          <w:marBottom w:val="0"/>
          <w:divBdr>
            <w:top w:val="none" w:sz="0" w:space="0" w:color="auto"/>
            <w:left w:val="none" w:sz="0" w:space="0" w:color="auto"/>
            <w:bottom w:val="none" w:sz="0" w:space="0" w:color="auto"/>
            <w:right w:val="none" w:sz="0" w:space="0" w:color="auto"/>
          </w:divBdr>
          <w:divsChild>
            <w:div w:id="1450315083">
              <w:marLeft w:val="0"/>
              <w:marRight w:val="0"/>
              <w:marTop w:val="0"/>
              <w:marBottom w:val="0"/>
              <w:divBdr>
                <w:top w:val="none" w:sz="0" w:space="0" w:color="auto"/>
                <w:left w:val="none" w:sz="0" w:space="0" w:color="auto"/>
                <w:bottom w:val="none" w:sz="0" w:space="0" w:color="auto"/>
                <w:right w:val="none" w:sz="0" w:space="0" w:color="auto"/>
              </w:divBdr>
              <w:divsChild>
                <w:div w:id="5524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80216">
          <w:marLeft w:val="0"/>
          <w:marRight w:val="0"/>
          <w:marTop w:val="0"/>
          <w:marBottom w:val="0"/>
          <w:divBdr>
            <w:top w:val="none" w:sz="0" w:space="0" w:color="auto"/>
            <w:left w:val="none" w:sz="0" w:space="0" w:color="auto"/>
            <w:bottom w:val="none" w:sz="0" w:space="0" w:color="auto"/>
            <w:right w:val="none" w:sz="0" w:space="0" w:color="auto"/>
          </w:divBdr>
          <w:divsChild>
            <w:div w:id="1568372370">
              <w:marLeft w:val="0"/>
              <w:marRight w:val="0"/>
              <w:marTop w:val="0"/>
              <w:marBottom w:val="0"/>
              <w:divBdr>
                <w:top w:val="none" w:sz="0" w:space="0" w:color="auto"/>
                <w:left w:val="none" w:sz="0" w:space="0" w:color="auto"/>
                <w:bottom w:val="none" w:sz="0" w:space="0" w:color="auto"/>
                <w:right w:val="none" w:sz="0" w:space="0" w:color="auto"/>
              </w:divBdr>
              <w:divsChild>
                <w:div w:id="164503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13937">
          <w:marLeft w:val="0"/>
          <w:marRight w:val="0"/>
          <w:marTop w:val="0"/>
          <w:marBottom w:val="0"/>
          <w:divBdr>
            <w:top w:val="none" w:sz="0" w:space="0" w:color="auto"/>
            <w:left w:val="none" w:sz="0" w:space="0" w:color="auto"/>
            <w:bottom w:val="none" w:sz="0" w:space="0" w:color="auto"/>
            <w:right w:val="none" w:sz="0" w:space="0" w:color="auto"/>
          </w:divBdr>
          <w:divsChild>
            <w:div w:id="1279334011">
              <w:marLeft w:val="0"/>
              <w:marRight w:val="0"/>
              <w:marTop w:val="0"/>
              <w:marBottom w:val="0"/>
              <w:divBdr>
                <w:top w:val="none" w:sz="0" w:space="0" w:color="auto"/>
                <w:left w:val="none" w:sz="0" w:space="0" w:color="auto"/>
                <w:bottom w:val="none" w:sz="0" w:space="0" w:color="auto"/>
                <w:right w:val="none" w:sz="0" w:space="0" w:color="auto"/>
              </w:divBdr>
              <w:divsChild>
                <w:div w:id="223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7708">
          <w:marLeft w:val="0"/>
          <w:marRight w:val="0"/>
          <w:marTop w:val="0"/>
          <w:marBottom w:val="0"/>
          <w:divBdr>
            <w:top w:val="none" w:sz="0" w:space="0" w:color="auto"/>
            <w:left w:val="none" w:sz="0" w:space="0" w:color="auto"/>
            <w:bottom w:val="none" w:sz="0" w:space="0" w:color="auto"/>
            <w:right w:val="none" w:sz="0" w:space="0" w:color="auto"/>
          </w:divBdr>
          <w:divsChild>
            <w:div w:id="136071533">
              <w:marLeft w:val="0"/>
              <w:marRight w:val="0"/>
              <w:marTop w:val="0"/>
              <w:marBottom w:val="0"/>
              <w:divBdr>
                <w:top w:val="none" w:sz="0" w:space="0" w:color="auto"/>
                <w:left w:val="none" w:sz="0" w:space="0" w:color="auto"/>
                <w:bottom w:val="none" w:sz="0" w:space="0" w:color="auto"/>
                <w:right w:val="none" w:sz="0" w:space="0" w:color="auto"/>
              </w:divBdr>
              <w:divsChild>
                <w:div w:id="141901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830">
          <w:marLeft w:val="0"/>
          <w:marRight w:val="0"/>
          <w:marTop w:val="0"/>
          <w:marBottom w:val="0"/>
          <w:divBdr>
            <w:top w:val="none" w:sz="0" w:space="0" w:color="auto"/>
            <w:left w:val="none" w:sz="0" w:space="0" w:color="auto"/>
            <w:bottom w:val="none" w:sz="0" w:space="0" w:color="auto"/>
            <w:right w:val="none" w:sz="0" w:space="0" w:color="auto"/>
          </w:divBdr>
          <w:divsChild>
            <w:div w:id="955982513">
              <w:marLeft w:val="0"/>
              <w:marRight w:val="0"/>
              <w:marTop w:val="0"/>
              <w:marBottom w:val="0"/>
              <w:divBdr>
                <w:top w:val="none" w:sz="0" w:space="0" w:color="auto"/>
                <w:left w:val="none" w:sz="0" w:space="0" w:color="auto"/>
                <w:bottom w:val="none" w:sz="0" w:space="0" w:color="auto"/>
                <w:right w:val="none" w:sz="0" w:space="0" w:color="auto"/>
              </w:divBdr>
              <w:divsChild>
                <w:div w:id="38367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963519">
          <w:marLeft w:val="0"/>
          <w:marRight w:val="0"/>
          <w:marTop w:val="0"/>
          <w:marBottom w:val="0"/>
          <w:divBdr>
            <w:top w:val="none" w:sz="0" w:space="0" w:color="auto"/>
            <w:left w:val="none" w:sz="0" w:space="0" w:color="auto"/>
            <w:bottom w:val="none" w:sz="0" w:space="0" w:color="auto"/>
            <w:right w:val="none" w:sz="0" w:space="0" w:color="auto"/>
          </w:divBdr>
        </w:div>
      </w:divsChild>
    </w:div>
    <w:div w:id="454829865">
      <w:bodyDiv w:val="1"/>
      <w:marLeft w:val="0"/>
      <w:marRight w:val="0"/>
      <w:marTop w:val="0"/>
      <w:marBottom w:val="0"/>
      <w:divBdr>
        <w:top w:val="none" w:sz="0" w:space="0" w:color="auto"/>
        <w:left w:val="none" w:sz="0" w:space="0" w:color="auto"/>
        <w:bottom w:val="none" w:sz="0" w:space="0" w:color="auto"/>
        <w:right w:val="none" w:sz="0" w:space="0" w:color="auto"/>
      </w:divBdr>
    </w:div>
    <w:div w:id="454834438">
      <w:bodyDiv w:val="1"/>
      <w:marLeft w:val="0"/>
      <w:marRight w:val="0"/>
      <w:marTop w:val="0"/>
      <w:marBottom w:val="0"/>
      <w:divBdr>
        <w:top w:val="none" w:sz="0" w:space="0" w:color="auto"/>
        <w:left w:val="none" w:sz="0" w:space="0" w:color="auto"/>
        <w:bottom w:val="none" w:sz="0" w:space="0" w:color="auto"/>
        <w:right w:val="none" w:sz="0" w:space="0" w:color="auto"/>
      </w:divBdr>
    </w:div>
    <w:div w:id="455375292">
      <w:bodyDiv w:val="1"/>
      <w:marLeft w:val="0"/>
      <w:marRight w:val="0"/>
      <w:marTop w:val="0"/>
      <w:marBottom w:val="0"/>
      <w:divBdr>
        <w:top w:val="none" w:sz="0" w:space="0" w:color="auto"/>
        <w:left w:val="none" w:sz="0" w:space="0" w:color="auto"/>
        <w:bottom w:val="none" w:sz="0" w:space="0" w:color="auto"/>
        <w:right w:val="none" w:sz="0" w:space="0" w:color="auto"/>
      </w:divBdr>
    </w:div>
    <w:div w:id="468280822">
      <w:bodyDiv w:val="1"/>
      <w:marLeft w:val="0"/>
      <w:marRight w:val="0"/>
      <w:marTop w:val="0"/>
      <w:marBottom w:val="0"/>
      <w:divBdr>
        <w:top w:val="none" w:sz="0" w:space="0" w:color="auto"/>
        <w:left w:val="none" w:sz="0" w:space="0" w:color="auto"/>
        <w:bottom w:val="none" w:sz="0" w:space="0" w:color="auto"/>
        <w:right w:val="none" w:sz="0" w:space="0" w:color="auto"/>
      </w:divBdr>
    </w:div>
    <w:div w:id="469522033">
      <w:bodyDiv w:val="1"/>
      <w:marLeft w:val="0"/>
      <w:marRight w:val="0"/>
      <w:marTop w:val="0"/>
      <w:marBottom w:val="0"/>
      <w:divBdr>
        <w:top w:val="none" w:sz="0" w:space="0" w:color="auto"/>
        <w:left w:val="none" w:sz="0" w:space="0" w:color="auto"/>
        <w:bottom w:val="none" w:sz="0" w:space="0" w:color="auto"/>
        <w:right w:val="none" w:sz="0" w:space="0" w:color="auto"/>
      </w:divBdr>
    </w:div>
    <w:div w:id="473570778">
      <w:bodyDiv w:val="1"/>
      <w:marLeft w:val="0"/>
      <w:marRight w:val="0"/>
      <w:marTop w:val="0"/>
      <w:marBottom w:val="0"/>
      <w:divBdr>
        <w:top w:val="none" w:sz="0" w:space="0" w:color="auto"/>
        <w:left w:val="none" w:sz="0" w:space="0" w:color="auto"/>
        <w:bottom w:val="none" w:sz="0" w:space="0" w:color="auto"/>
        <w:right w:val="none" w:sz="0" w:space="0" w:color="auto"/>
      </w:divBdr>
    </w:div>
    <w:div w:id="474954519">
      <w:bodyDiv w:val="1"/>
      <w:marLeft w:val="0"/>
      <w:marRight w:val="0"/>
      <w:marTop w:val="0"/>
      <w:marBottom w:val="0"/>
      <w:divBdr>
        <w:top w:val="none" w:sz="0" w:space="0" w:color="auto"/>
        <w:left w:val="none" w:sz="0" w:space="0" w:color="auto"/>
        <w:bottom w:val="none" w:sz="0" w:space="0" w:color="auto"/>
        <w:right w:val="none" w:sz="0" w:space="0" w:color="auto"/>
      </w:divBdr>
      <w:divsChild>
        <w:div w:id="924534555">
          <w:marLeft w:val="0"/>
          <w:marRight w:val="0"/>
          <w:marTop w:val="0"/>
          <w:marBottom w:val="0"/>
          <w:divBdr>
            <w:top w:val="none" w:sz="0" w:space="0" w:color="auto"/>
            <w:left w:val="none" w:sz="0" w:space="0" w:color="auto"/>
            <w:bottom w:val="none" w:sz="0" w:space="0" w:color="auto"/>
            <w:right w:val="none" w:sz="0" w:space="0" w:color="auto"/>
          </w:divBdr>
        </w:div>
        <w:div w:id="10181985">
          <w:marLeft w:val="0"/>
          <w:marRight w:val="0"/>
          <w:marTop w:val="0"/>
          <w:marBottom w:val="0"/>
          <w:divBdr>
            <w:top w:val="none" w:sz="0" w:space="0" w:color="auto"/>
            <w:left w:val="none" w:sz="0" w:space="0" w:color="auto"/>
            <w:bottom w:val="none" w:sz="0" w:space="0" w:color="auto"/>
            <w:right w:val="none" w:sz="0" w:space="0" w:color="auto"/>
          </w:divBdr>
        </w:div>
        <w:div w:id="420107060">
          <w:marLeft w:val="0"/>
          <w:marRight w:val="0"/>
          <w:marTop w:val="0"/>
          <w:marBottom w:val="0"/>
          <w:divBdr>
            <w:top w:val="none" w:sz="0" w:space="0" w:color="auto"/>
            <w:left w:val="none" w:sz="0" w:space="0" w:color="auto"/>
            <w:bottom w:val="none" w:sz="0" w:space="0" w:color="auto"/>
            <w:right w:val="none" w:sz="0" w:space="0" w:color="auto"/>
          </w:divBdr>
          <w:divsChild>
            <w:div w:id="2071422837">
              <w:marLeft w:val="0"/>
              <w:marRight w:val="0"/>
              <w:marTop w:val="0"/>
              <w:marBottom w:val="0"/>
              <w:divBdr>
                <w:top w:val="none" w:sz="0" w:space="0" w:color="auto"/>
                <w:left w:val="none" w:sz="0" w:space="0" w:color="auto"/>
                <w:bottom w:val="none" w:sz="0" w:space="0" w:color="auto"/>
                <w:right w:val="none" w:sz="0" w:space="0" w:color="auto"/>
              </w:divBdr>
            </w:div>
          </w:divsChild>
        </w:div>
        <w:div w:id="1230339212">
          <w:marLeft w:val="0"/>
          <w:marRight w:val="0"/>
          <w:marTop w:val="0"/>
          <w:marBottom w:val="0"/>
          <w:divBdr>
            <w:top w:val="none" w:sz="0" w:space="0" w:color="auto"/>
            <w:left w:val="none" w:sz="0" w:space="0" w:color="auto"/>
            <w:bottom w:val="none" w:sz="0" w:space="0" w:color="auto"/>
            <w:right w:val="none" w:sz="0" w:space="0" w:color="auto"/>
          </w:divBdr>
          <w:divsChild>
            <w:div w:id="180703343">
              <w:marLeft w:val="0"/>
              <w:marRight w:val="0"/>
              <w:marTop w:val="0"/>
              <w:marBottom w:val="0"/>
              <w:divBdr>
                <w:top w:val="none" w:sz="0" w:space="0" w:color="auto"/>
                <w:left w:val="none" w:sz="0" w:space="0" w:color="auto"/>
                <w:bottom w:val="none" w:sz="0" w:space="0" w:color="auto"/>
                <w:right w:val="none" w:sz="0" w:space="0" w:color="auto"/>
              </w:divBdr>
            </w:div>
          </w:divsChild>
        </w:div>
        <w:div w:id="1571887984">
          <w:marLeft w:val="0"/>
          <w:marRight w:val="0"/>
          <w:marTop w:val="0"/>
          <w:marBottom w:val="0"/>
          <w:divBdr>
            <w:top w:val="none" w:sz="0" w:space="0" w:color="auto"/>
            <w:left w:val="none" w:sz="0" w:space="0" w:color="auto"/>
            <w:bottom w:val="none" w:sz="0" w:space="0" w:color="auto"/>
            <w:right w:val="none" w:sz="0" w:space="0" w:color="auto"/>
          </w:divBdr>
          <w:divsChild>
            <w:div w:id="95213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536395">
      <w:bodyDiv w:val="1"/>
      <w:marLeft w:val="0"/>
      <w:marRight w:val="0"/>
      <w:marTop w:val="0"/>
      <w:marBottom w:val="0"/>
      <w:divBdr>
        <w:top w:val="none" w:sz="0" w:space="0" w:color="auto"/>
        <w:left w:val="none" w:sz="0" w:space="0" w:color="auto"/>
        <w:bottom w:val="none" w:sz="0" w:space="0" w:color="auto"/>
        <w:right w:val="none" w:sz="0" w:space="0" w:color="auto"/>
      </w:divBdr>
    </w:div>
    <w:div w:id="476533701">
      <w:bodyDiv w:val="1"/>
      <w:marLeft w:val="0"/>
      <w:marRight w:val="0"/>
      <w:marTop w:val="0"/>
      <w:marBottom w:val="0"/>
      <w:divBdr>
        <w:top w:val="none" w:sz="0" w:space="0" w:color="auto"/>
        <w:left w:val="none" w:sz="0" w:space="0" w:color="auto"/>
        <w:bottom w:val="none" w:sz="0" w:space="0" w:color="auto"/>
        <w:right w:val="none" w:sz="0" w:space="0" w:color="auto"/>
      </w:divBdr>
    </w:div>
    <w:div w:id="495918369">
      <w:bodyDiv w:val="1"/>
      <w:marLeft w:val="0"/>
      <w:marRight w:val="0"/>
      <w:marTop w:val="0"/>
      <w:marBottom w:val="0"/>
      <w:divBdr>
        <w:top w:val="none" w:sz="0" w:space="0" w:color="auto"/>
        <w:left w:val="none" w:sz="0" w:space="0" w:color="auto"/>
        <w:bottom w:val="none" w:sz="0" w:space="0" w:color="auto"/>
        <w:right w:val="none" w:sz="0" w:space="0" w:color="auto"/>
      </w:divBdr>
    </w:div>
    <w:div w:id="530386238">
      <w:bodyDiv w:val="1"/>
      <w:marLeft w:val="0"/>
      <w:marRight w:val="0"/>
      <w:marTop w:val="0"/>
      <w:marBottom w:val="0"/>
      <w:divBdr>
        <w:top w:val="none" w:sz="0" w:space="0" w:color="auto"/>
        <w:left w:val="none" w:sz="0" w:space="0" w:color="auto"/>
        <w:bottom w:val="none" w:sz="0" w:space="0" w:color="auto"/>
        <w:right w:val="none" w:sz="0" w:space="0" w:color="auto"/>
      </w:divBdr>
    </w:div>
    <w:div w:id="537545189">
      <w:bodyDiv w:val="1"/>
      <w:marLeft w:val="0"/>
      <w:marRight w:val="0"/>
      <w:marTop w:val="0"/>
      <w:marBottom w:val="0"/>
      <w:divBdr>
        <w:top w:val="none" w:sz="0" w:space="0" w:color="auto"/>
        <w:left w:val="none" w:sz="0" w:space="0" w:color="auto"/>
        <w:bottom w:val="none" w:sz="0" w:space="0" w:color="auto"/>
        <w:right w:val="none" w:sz="0" w:space="0" w:color="auto"/>
      </w:divBdr>
    </w:div>
    <w:div w:id="545483242">
      <w:bodyDiv w:val="1"/>
      <w:marLeft w:val="0"/>
      <w:marRight w:val="0"/>
      <w:marTop w:val="0"/>
      <w:marBottom w:val="0"/>
      <w:divBdr>
        <w:top w:val="none" w:sz="0" w:space="0" w:color="auto"/>
        <w:left w:val="none" w:sz="0" w:space="0" w:color="auto"/>
        <w:bottom w:val="none" w:sz="0" w:space="0" w:color="auto"/>
        <w:right w:val="none" w:sz="0" w:space="0" w:color="auto"/>
      </w:divBdr>
    </w:div>
    <w:div w:id="582839725">
      <w:bodyDiv w:val="1"/>
      <w:marLeft w:val="0"/>
      <w:marRight w:val="0"/>
      <w:marTop w:val="0"/>
      <w:marBottom w:val="0"/>
      <w:divBdr>
        <w:top w:val="none" w:sz="0" w:space="0" w:color="auto"/>
        <w:left w:val="none" w:sz="0" w:space="0" w:color="auto"/>
        <w:bottom w:val="none" w:sz="0" w:space="0" w:color="auto"/>
        <w:right w:val="none" w:sz="0" w:space="0" w:color="auto"/>
      </w:divBdr>
      <w:divsChild>
        <w:div w:id="1716805523">
          <w:marLeft w:val="0"/>
          <w:marRight w:val="0"/>
          <w:marTop w:val="0"/>
          <w:marBottom w:val="0"/>
          <w:divBdr>
            <w:top w:val="none" w:sz="0" w:space="0" w:color="auto"/>
            <w:left w:val="none" w:sz="0" w:space="0" w:color="auto"/>
            <w:bottom w:val="none" w:sz="0" w:space="0" w:color="auto"/>
            <w:right w:val="none" w:sz="0" w:space="0" w:color="auto"/>
          </w:divBdr>
        </w:div>
        <w:div w:id="584849921">
          <w:marLeft w:val="0"/>
          <w:marRight w:val="0"/>
          <w:marTop w:val="0"/>
          <w:marBottom w:val="0"/>
          <w:divBdr>
            <w:top w:val="none" w:sz="0" w:space="0" w:color="auto"/>
            <w:left w:val="none" w:sz="0" w:space="0" w:color="auto"/>
            <w:bottom w:val="none" w:sz="0" w:space="0" w:color="auto"/>
            <w:right w:val="none" w:sz="0" w:space="0" w:color="auto"/>
          </w:divBdr>
        </w:div>
        <w:div w:id="203058619">
          <w:marLeft w:val="0"/>
          <w:marRight w:val="0"/>
          <w:marTop w:val="0"/>
          <w:marBottom w:val="0"/>
          <w:divBdr>
            <w:top w:val="none" w:sz="0" w:space="0" w:color="auto"/>
            <w:left w:val="none" w:sz="0" w:space="0" w:color="auto"/>
            <w:bottom w:val="none" w:sz="0" w:space="0" w:color="auto"/>
            <w:right w:val="none" w:sz="0" w:space="0" w:color="auto"/>
          </w:divBdr>
          <w:divsChild>
            <w:div w:id="555438196">
              <w:marLeft w:val="0"/>
              <w:marRight w:val="0"/>
              <w:marTop w:val="0"/>
              <w:marBottom w:val="0"/>
              <w:divBdr>
                <w:top w:val="none" w:sz="0" w:space="0" w:color="auto"/>
                <w:left w:val="none" w:sz="0" w:space="0" w:color="auto"/>
                <w:bottom w:val="none" w:sz="0" w:space="0" w:color="auto"/>
                <w:right w:val="none" w:sz="0" w:space="0" w:color="auto"/>
              </w:divBdr>
            </w:div>
          </w:divsChild>
        </w:div>
        <w:div w:id="2005165976">
          <w:marLeft w:val="0"/>
          <w:marRight w:val="0"/>
          <w:marTop w:val="0"/>
          <w:marBottom w:val="0"/>
          <w:divBdr>
            <w:top w:val="none" w:sz="0" w:space="0" w:color="auto"/>
            <w:left w:val="none" w:sz="0" w:space="0" w:color="auto"/>
            <w:bottom w:val="none" w:sz="0" w:space="0" w:color="auto"/>
            <w:right w:val="none" w:sz="0" w:space="0" w:color="auto"/>
          </w:divBdr>
          <w:divsChild>
            <w:div w:id="1465191892">
              <w:marLeft w:val="0"/>
              <w:marRight w:val="0"/>
              <w:marTop w:val="0"/>
              <w:marBottom w:val="0"/>
              <w:divBdr>
                <w:top w:val="none" w:sz="0" w:space="0" w:color="auto"/>
                <w:left w:val="none" w:sz="0" w:space="0" w:color="auto"/>
                <w:bottom w:val="none" w:sz="0" w:space="0" w:color="auto"/>
                <w:right w:val="none" w:sz="0" w:space="0" w:color="auto"/>
              </w:divBdr>
            </w:div>
          </w:divsChild>
        </w:div>
        <w:div w:id="491222722">
          <w:marLeft w:val="0"/>
          <w:marRight w:val="0"/>
          <w:marTop w:val="0"/>
          <w:marBottom w:val="0"/>
          <w:divBdr>
            <w:top w:val="none" w:sz="0" w:space="0" w:color="auto"/>
            <w:left w:val="none" w:sz="0" w:space="0" w:color="auto"/>
            <w:bottom w:val="none" w:sz="0" w:space="0" w:color="auto"/>
            <w:right w:val="none" w:sz="0" w:space="0" w:color="auto"/>
          </w:divBdr>
          <w:divsChild>
            <w:div w:id="161856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24007">
      <w:bodyDiv w:val="1"/>
      <w:marLeft w:val="0"/>
      <w:marRight w:val="0"/>
      <w:marTop w:val="0"/>
      <w:marBottom w:val="0"/>
      <w:divBdr>
        <w:top w:val="none" w:sz="0" w:space="0" w:color="auto"/>
        <w:left w:val="none" w:sz="0" w:space="0" w:color="auto"/>
        <w:bottom w:val="none" w:sz="0" w:space="0" w:color="auto"/>
        <w:right w:val="none" w:sz="0" w:space="0" w:color="auto"/>
      </w:divBdr>
      <w:divsChild>
        <w:div w:id="252976593">
          <w:marLeft w:val="547"/>
          <w:marRight w:val="0"/>
          <w:marTop w:val="130"/>
          <w:marBottom w:val="0"/>
          <w:divBdr>
            <w:top w:val="none" w:sz="0" w:space="0" w:color="auto"/>
            <w:left w:val="none" w:sz="0" w:space="0" w:color="auto"/>
            <w:bottom w:val="none" w:sz="0" w:space="0" w:color="auto"/>
            <w:right w:val="none" w:sz="0" w:space="0" w:color="auto"/>
          </w:divBdr>
        </w:div>
        <w:div w:id="1503739135">
          <w:marLeft w:val="547"/>
          <w:marRight w:val="0"/>
          <w:marTop w:val="130"/>
          <w:marBottom w:val="0"/>
          <w:divBdr>
            <w:top w:val="none" w:sz="0" w:space="0" w:color="auto"/>
            <w:left w:val="none" w:sz="0" w:space="0" w:color="auto"/>
            <w:bottom w:val="none" w:sz="0" w:space="0" w:color="auto"/>
            <w:right w:val="none" w:sz="0" w:space="0" w:color="auto"/>
          </w:divBdr>
        </w:div>
        <w:div w:id="601492708">
          <w:marLeft w:val="547"/>
          <w:marRight w:val="0"/>
          <w:marTop w:val="130"/>
          <w:marBottom w:val="0"/>
          <w:divBdr>
            <w:top w:val="none" w:sz="0" w:space="0" w:color="auto"/>
            <w:left w:val="none" w:sz="0" w:space="0" w:color="auto"/>
            <w:bottom w:val="none" w:sz="0" w:space="0" w:color="auto"/>
            <w:right w:val="none" w:sz="0" w:space="0" w:color="auto"/>
          </w:divBdr>
        </w:div>
      </w:divsChild>
    </w:div>
    <w:div w:id="593709016">
      <w:bodyDiv w:val="1"/>
      <w:marLeft w:val="0"/>
      <w:marRight w:val="0"/>
      <w:marTop w:val="0"/>
      <w:marBottom w:val="0"/>
      <w:divBdr>
        <w:top w:val="none" w:sz="0" w:space="0" w:color="auto"/>
        <w:left w:val="none" w:sz="0" w:space="0" w:color="auto"/>
        <w:bottom w:val="none" w:sz="0" w:space="0" w:color="auto"/>
        <w:right w:val="none" w:sz="0" w:space="0" w:color="auto"/>
      </w:divBdr>
      <w:divsChild>
        <w:div w:id="928345169">
          <w:marLeft w:val="0"/>
          <w:marRight w:val="0"/>
          <w:marTop w:val="0"/>
          <w:marBottom w:val="0"/>
          <w:divBdr>
            <w:top w:val="none" w:sz="0" w:space="0" w:color="auto"/>
            <w:left w:val="none" w:sz="0" w:space="0" w:color="auto"/>
            <w:bottom w:val="none" w:sz="0" w:space="0" w:color="auto"/>
            <w:right w:val="none" w:sz="0" w:space="0" w:color="auto"/>
          </w:divBdr>
        </w:div>
        <w:div w:id="2038189299">
          <w:marLeft w:val="0"/>
          <w:marRight w:val="0"/>
          <w:marTop w:val="0"/>
          <w:marBottom w:val="0"/>
          <w:divBdr>
            <w:top w:val="none" w:sz="0" w:space="0" w:color="auto"/>
            <w:left w:val="none" w:sz="0" w:space="0" w:color="auto"/>
            <w:bottom w:val="none" w:sz="0" w:space="0" w:color="auto"/>
            <w:right w:val="none" w:sz="0" w:space="0" w:color="auto"/>
          </w:divBdr>
        </w:div>
        <w:div w:id="823931342">
          <w:marLeft w:val="0"/>
          <w:marRight w:val="0"/>
          <w:marTop w:val="0"/>
          <w:marBottom w:val="0"/>
          <w:divBdr>
            <w:top w:val="none" w:sz="0" w:space="0" w:color="auto"/>
            <w:left w:val="none" w:sz="0" w:space="0" w:color="auto"/>
            <w:bottom w:val="none" w:sz="0" w:space="0" w:color="auto"/>
            <w:right w:val="none" w:sz="0" w:space="0" w:color="auto"/>
          </w:divBdr>
          <w:divsChild>
            <w:div w:id="541787141">
              <w:marLeft w:val="0"/>
              <w:marRight w:val="0"/>
              <w:marTop w:val="0"/>
              <w:marBottom w:val="0"/>
              <w:divBdr>
                <w:top w:val="none" w:sz="0" w:space="0" w:color="auto"/>
                <w:left w:val="none" w:sz="0" w:space="0" w:color="auto"/>
                <w:bottom w:val="none" w:sz="0" w:space="0" w:color="auto"/>
                <w:right w:val="none" w:sz="0" w:space="0" w:color="auto"/>
              </w:divBdr>
            </w:div>
          </w:divsChild>
        </w:div>
        <w:div w:id="496926189">
          <w:marLeft w:val="0"/>
          <w:marRight w:val="0"/>
          <w:marTop w:val="0"/>
          <w:marBottom w:val="0"/>
          <w:divBdr>
            <w:top w:val="none" w:sz="0" w:space="0" w:color="auto"/>
            <w:left w:val="none" w:sz="0" w:space="0" w:color="auto"/>
            <w:bottom w:val="none" w:sz="0" w:space="0" w:color="auto"/>
            <w:right w:val="none" w:sz="0" w:space="0" w:color="auto"/>
          </w:divBdr>
          <w:divsChild>
            <w:div w:id="9860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19371">
      <w:bodyDiv w:val="1"/>
      <w:marLeft w:val="0"/>
      <w:marRight w:val="0"/>
      <w:marTop w:val="0"/>
      <w:marBottom w:val="0"/>
      <w:divBdr>
        <w:top w:val="none" w:sz="0" w:space="0" w:color="auto"/>
        <w:left w:val="none" w:sz="0" w:space="0" w:color="auto"/>
        <w:bottom w:val="none" w:sz="0" w:space="0" w:color="auto"/>
        <w:right w:val="none" w:sz="0" w:space="0" w:color="auto"/>
      </w:divBdr>
    </w:div>
    <w:div w:id="607781659">
      <w:bodyDiv w:val="1"/>
      <w:marLeft w:val="0"/>
      <w:marRight w:val="0"/>
      <w:marTop w:val="0"/>
      <w:marBottom w:val="0"/>
      <w:divBdr>
        <w:top w:val="none" w:sz="0" w:space="0" w:color="auto"/>
        <w:left w:val="none" w:sz="0" w:space="0" w:color="auto"/>
        <w:bottom w:val="none" w:sz="0" w:space="0" w:color="auto"/>
        <w:right w:val="none" w:sz="0" w:space="0" w:color="auto"/>
      </w:divBdr>
    </w:div>
    <w:div w:id="628167500">
      <w:bodyDiv w:val="1"/>
      <w:marLeft w:val="0"/>
      <w:marRight w:val="0"/>
      <w:marTop w:val="0"/>
      <w:marBottom w:val="0"/>
      <w:divBdr>
        <w:top w:val="none" w:sz="0" w:space="0" w:color="auto"/>
        <w:left w:val="none" w:sz="0" w:space="0" w:color="auto"/>
        <w:bottom w:val="none" w:sz="0" w:space="0" w:color="auto"/>
        <w:right w:val="none" w:sz="0" w:space="0" w:color="auto"/>
      </w:divBdr>
    </w:div>
    <w:div w:id="645935581">
      <w:bodyDiv w:val="1"/>
      <w:marLeft w:val="0"/>
      <w:marRight w:val="0"/>
      <w:marTop w:val="0"/>
      <w:marBottom w:val="0"/>
      <w:divBdr>
        <w:top w:val="none" w:sz="0" w:space="0" w:color="auto"/>
        <w:left w:val="none" w:sz="0" w:space="0" w:color="auto"/>
        <w:bottom w:val="none" w:sz="0" w:space="0" w:color="auto"/>
        <w:right w:val="none" w:sz="0" w:space="0" w:color="auto"/>
      </w:divBdr>
    </w:div>
    <w:div w:id="653486523">
      <w:bodyDiv w:val="1"/>
      <w:marLeft w:val="0"/>
      <w:marRight w:val="0"/>
      <w:marTop w:val="0"/>
      <w:marBottom w:val="0"/>
      <w:divBdr>
        <w:top w:val="none" w:sz="0" w:space="0" w:color="auto"/>
        <w:left w:val="none" w:sz="0" w:space="0" w:color="auto"/>
        <w:bottom w:val="none" w:sz="0" w:space="0" w:color="auto"/>
        <w:right w:val="none" w:sz="0" w:space="0" w:color="auto"/>
      </w:divBdr>
    </w:div>
    <w:div w:id="667174607">
      <w:bodyDiv w:val="1"/>
      <w:marLeft w:val="0"/>
      <w:marRight w:val="0"/>
      <w:marTop w:val="0"/>
      <w:marBottom w:val="0"/>
      <w:divBdr>
        <w:top w:val="none" w:sz="0" w:space="0" w:color="auto"/>
        <w:left w:val="none" w:sz="0" w:space="0" w:color="auto"/>
        <w:bottom w:val="none" w:sz="0" w:space="0" w:color="auto"/>
        <w:right w:val="none" w:sz="0" w:space="0" w:color="auto"/>
      </w:divBdr>
    </w:div>
    <w:div w:id="672101451">
      <w:bodyDiv w:val="1"/>
      <w:marLeft w:val="0"/>
      <w:marRight w:val="0"/>
      <w:marTop w:val="0"/>
      <w:marBottom w:val="0"/>
      <w:divBdr>
        <w:top w:val="none" w:sz="0" w:space="0" w:color="auto"/>
        <w:left w:val="none" w:sz="0" w:space="0" w:color="auto"/>
        <w:bottom w:val="none" w:sz="0" w:space="0" w:color="auto"/>
        <w:right w:val="none" w:sz="0" w:space="0" w:color="auto"/>
      </w:divBdr>
    </w:div>
    <w:div w:id="694232739">
      <w:bodyDiv w:val="1"/>
      <w:marLeft w:val="0"/>
      <w:marRight w:val="0"/>
      <w:marTop w:val="0"/>
      <w:marBottom w:val="0"/>
      <w:divBdr>
        <w:top w:val="none" w:sz="0" w:space="0" w:color="auto"/>
        <w:left w:val="none" w:sz="0" w:space="0" w:color="auto"/>
        <w:bottom w:val="none" w:sz="0" w:space="0" w:color="auto"/>
        <w:right w:val="none" w:sz="0" w:space="0" w:color="auto"/>
      </w:divBdr>
      <w:divsChild>
        <w:div w:id="1782414929">
          <w:marLeft w:val="0"/>
          <w:marRight w:val="0"/>
          <w:marTop w:val="0"/>
          <w:marBottom w:val="0"/>
          <w:divBdr>
            <w:top w:val="none" w:sz="0" w:space="0" w:color="auto"/>
            <w:left w:val="none" w:sz="0" w:space="0" w:color="auto"/>
            <w:bottom w:val="none" w:sz="0" w:space="0" w:color="auto"/>
            <w:right w:val="none" w:sz="0" w:space="0" w:color="auto"/>
          </w:divBdr>
        </w:div>
        <w:div w:id="544219120">
          <w:marLeft w:val="0"/>
          <w:marRight w:val="0"/>
          <w:marTop w:val="0"/>
          <w:marBottom w:val="0"/>
          <w:divBdr>
            <w:top w:val="none" w:sz="0" w:space="0" w:color="auto"/>
            <w:left w:val="none" w:sz="0" w:space="0" w:color="auto"/>
            <w:bottom w:val="none" w:sz="0" w:space="0" w:color="auto"/>
            <w:right w:val="none" w:sz="0" w:space="0" w:color="auto"/>
          </w:divBdr>
        </w:div>
        <w:div w:id="1994874767">
          <w:marLeft w:val="0"/>
          <w:marRight w:val="0"/>
          <w:marTop w:val="0"/>
          <w:marBottom w:val="0"/>
          <w:divBdr>
            <w:top w:val="none" w:sz="0" w:space="0" w:color="auto"/>
            <w:left w:val="none" w:sz="0" w:space="0" w:color="auto"/>
            <w:bottom w:val="none" w:sz="0" w:space="0" w:color="auto"/>
            <w:right w:val="none" w:sz="0" w:space="0" w:color="auto"/>
          </w:divBdr>
          <w:divsChild>
            <w:div w:id="1378511722">
              <w:marLeft w:val="0"/>
              <w:marRight w:val="0"/>
              <w:marTop w:val="0"/>
              <w:marBottom w:val="0"/>
              <w:divBdr>
                <w:top w:val="none" w:sz="0" w:space="0" w:color="auto"/>
                <w:left w:val="none" w:sz="0" w:space="0" w:color="auto"/>
                <w:bottom w:val="none" w:sz="0" w:space="0" w:color="auto"/>
                <w:right w:val="none" w:sz="0" w:space="0" w:color="auto"/>
              </w:divBdr>
            </w:div>
          </w:divsChild>
        </w:div>
        <w:div w:id="2028434751">
          <w:marLeft w:val="0"/>
          <w:marRight w:val="0"/>
          <w:marTop w:val="0"/>
          <w:marBottom w:val="0"/>
          <w:divBdr>
            <w:top w:val="none" w:sz="0" w:space="0" w:color="auto"/>
            <w:left w:val="none" w:sz="0" w:space="0" w:color="auto"/>
            <w:bottom w:val="none" w:sz="0" w:space="0" w:color="auto"/>
            <w:right w:val="none" w:sz="0" w:space="0" w:color="auto"/>
          </w:divBdr>
          <w:divsChild>
            <w:div w:id="43309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95110">
      <w:bodyDiv w:val="1"/>
      <w:marLeft w:val="0"/>
      <w:marRight w:val="0"/>
      <w:marTop w:val="0"/>
      <w:marBottom w:val="0"/>
      <w:divBdr>
        <w:top w:val="none" w:sz="0" w:space="0" w:color="auto"/>
        <w:left w:val="none" w:sz="0" w:space="0" w:color="auto"/>
        <w:bottom w:val="none" w:sz="0" w:space="0" w:color="auto"/>
        <w:right w:val="none" w:sz="0" w:space="0" w:color="auto"/>
      </w:divBdr>
    </w:div>
    <w:div w:id="717969209">
      <w:bodyDiv w:val="1"/>
      <w:marLeft w:val="0"/>
      <w:marRight w:val="0"/>
      <w:marTop w:val="0"/>
      <w:marBottom w:val="0"/>
      <w:divBdr>
        <w:top w:val="none" w:sz="0" w:space="0" w:color="auto"/>
        <w:left w:val="none" w:sz="0" w:space="0" w:color="auto"/>
        <w:bottom w:val="none" w:sz="0" w:space="0" w:color="auto"/>
        <w:right w:val="none" w:sz="0" w:space="0" w:color="auto"/>
      </w:divBdr>
    </w:div>
    <w:div w:id="728648947">
      <w:bodyDiv w:val="1"/>
      <w:marLeft w:val="0"/>
      <w:marRight w:val="0"/>
      <w:marTop w:val="0"/>
      <w:marBottom w:val="0"/>
      <w:divBdr>
        <w:top w:val="none" w:sz="0" w:space="0" w:color="auto"/>
        <w:left w:val="none" w:sz="0" w:space="0" w:color="auto"/>
        <w:bottom w:val="none" w:sz="0" w:space="0" w:color="auto"/>
        <w:right w:val="none" w:sz="0" w:space="0" w:color="auto"/>
      </w:divBdr>
      <w:divsChild>
        <w:div w:id="1981419140">
          <w:marLeft w:val="547"/>
          <w:marRight w:val="0"/>
          <w:marTop w:val="130"/>
          <w:marBottom w:val="0"/>
          <w:divBdr>
            <w:top w:val="none" w:sz="0" w:space="0" w:color="auto"/>
            <w:left w:val="none" w:sz="0" w:space="0" w:color="auto"/>
            <w:bottom w:val="none" w:sz="0" w:space="0" w:color="auto"/>
            <w:right w:val="none" w:sz="0" w:space="0" w:color="auto"/>
          </w:divBdr>
        </w:div>
        <w:div w:id="1516774450">
          <w:marLeft w:val="547"/>
          <w:marRight w:val="0"/>
          <w:marTop w:val="130"/>
          <w:marBottom w:val="0"/>
          <w:divBdr>
            <w:top w:val="none" w:sz="0" w:space="0" w:color="auto"/>
            <w:left w:val="none" w:sz="0" w:space="0" w:color="auto"/>
            <w:bottom w:val="none" w:sz="0" w:space="0" w:color="auto"/>
            <w:right w:val="none" w:sz="0" w:space="0" w:color="auto"/>
          </w:divBdr>
        </w:div>
        <w:div w:id="689990651">
          <w:marLeft w:val="547"/>
          <w:marRight w:val="0"/>
          <w:marTop w:val="130"/>
          <w:marBottom w:val="0"/>
          <w:divBdr>
            <w:top w:val="none" w:sz="0" w:space="0" w:color="auto"/>
            <w:left w:val="none" w:sz="0" w:space="0" w:color="auto"/>
            <w:bottom w:val="none" w:sz="0" w:space="0" w:color="auto"/>
            <w:right w:val="none" w:sz="0" w:space="0" w:color="auto"/>
          </w:divBdr>
        </w:div>
      </w:divsChild>
    </w:div>
    <w:div w:id="730032367">
      <w:bodyDiv w:val="1"/>
      <w:marLeft w:val="0"/>
      <w:marRight w:val="0"/>
      <w:marTop w:val="0"/>
      <w:marBottom w:val="0"/>
      <w:divBdr>
        <w:top w:val="none" w:sz="0" w:space="0" w:color="auto"/>
        <w:left w:val="none" w:sz="0" w:space="0" w:color="auto"/>
        <w:bottom w:val="none" w:sz="0" w:space="0" w:color="auto"/>
        <w:right w:val="none" w:sz="0" w:space="0" w:color="auto"/>
      </w:divBdr>
    </w:div>
    <w:div w:id="733048648">
      <w:bodyDiv w:val="1"/>
      <w:marLeft w:val="0"/>
      <w:marRight w:val="0"/>
      <w:marTop w:val="0"/>
      <w:marBottom w:val="0"/>
      <w:divBdr>
        <w:top w:val="none" w:sz="0" w:space="0" w:color="auto"/>
        <w:left w:val="none" w:sz="0" w:space="0" w:color="auto"/>
        <w:bottom w:val="none" w:sz="0" w:space="0" w:color="auto"/>
        <w:right w:val="none" w:sz="0" w:space="0" w:color="auto"/>
      </w:divBdr>
    </w:div>
    <w:div w:id="738477190">
      <w:bodyDiv w:val="1"/>
      <w:marLeft w:val="0"/>
      <w:marRight w:val="0"/>
      <w:marTop w:val="0"/>
      <w:marBottom w:val="0"/>
      <w:divBdr>
        <w:top w:val="none" w:sz="0" w:space="0" w:color="auto"/>
        <w:left w:val="none" w:sz="0" w:space="0" w:color="auto"/>
        <w:bottom w:val="none" w:sz="0" w:space="0" w:color="auto"/>
        <w:right w:val="none" w:sz="0" w:space="0" w:color="auto"/>
      </w:divBdr>
    </w:div>
    <w:div w:id="740833957">
      <w:bodyDiv w:val="1"/>
      <w:marLeft w:val="0"/>
      <w:marRight w:val="0"/>
      <w:marTop w:val="0"/>
      <w:marBottom w:val="0"/>
      <w:divBdr>
        <w:top w:val="none" w:sz="0" w:space="0" w:color="auto"/>
        <w:left w:val="none" w:sz="0" w:space="0" w:color="auto"/>
        <w:bottom w:val="none" w:sz="0" w:space="0" w:color="auto"/>
        <w:right w:val="none" w:sz="0" w:space="0" w:color="auto"/>
      </w:divBdr>
    </w:div>
    <w:div w:id="755977430">
      <w:bodyDiv w:val="1"/>
      <w:marLeft w:val="0"/>
      <w:marRight w:val="0"/>
      <w:marTop w:val="0"/>
      <w:marBottom w:val="0"/>
      <w:divBdr>
        <w:top w:val="none" w:sz="0" w:space="0" w:color="auto"/>
        <w:left w:val="none" w:sz="0" w:space="0" w:color="auto"/>
        <w:bottom w:val="none" w:sz="0" w:space="0" w:color="auto"/>
        <w:right w:val="none" w:sz="0" w:space="0" w:color="auto"/>
      </w:divBdr>
      <w:divsChild>
        <w:div w:id="127630889">
          <w:marLeft w:val="0"/>
          <w:marRight w:val="0"/>
          <w:marTop w:val="0"/>
          <w:marBottom w:val="0"/>
          <w:divBdr>
            <w:top w:val="none" w:sz="0" w:space="0" w:color="auto"/>
            <w:left w:val="none" w:sz="0" w:space="0" w:color="auto"/>
            <w:bottom w:val="none" w:sz="0" w:space="0" w:color="auto"/>
            <w:right w:val="none" w:sz="0" w:space="0" w:color="auto"/>
          </w:divBdr>
          <w:divsChild>
            <w:div w:id="1060715337">
              <w:marLeft w:val="0"/>
              <w:marRight w:val="0"/>
              <w:marTop w:val="0"/>
              <w:marBottom w:val="0"/>
              <w:divBdr>
                <w:top w:val="none" w:sz="0" w:space="0" w:color="auto"/>
                <w:left w:val="none" w:sz="0" w:space="0" w:color="auto"/>
                <w:bottom w:val="none" w:sz="0" w:space="0" w:color="auto"/>
                <w:right w:val="none" w:sz="0" w:space="0" w:color="auto"/>
              </w:divBdr>
            </w:div>
          </w:divsChild>
        </w:div>
        <w:div w:id="1499660466">
          <w:marLeft w:val="0"/>
          <w:marRight w:val="0"/>
          <w:marTop w:val="0"/>
          <w:marBottom w:val="0"/>
          <w:divBdr>
            <w:top w:val="none" w:sz="0" w:space="0" w:color="auto"/>
            <w:left w:val="none" w:sz="0" w:space="0" w:color="auto"/>
            <w:bottom w:val="none" w:sz="0" w:space="0" w:color="auto"/>
            <w:right w:val="none" w:sz="0" w:space="0" w:color="auto"/>
          </w:divBdr>
        </w:div>
      </w:divsChild>
    </w:div>
    <w:div w:id="763036988">
      <w:bodyDiv w:val="1"/>
      <w:marLeft w:val="0"/>
      <w:marRight w:val="0"/>
      <w:marTop w:val="0"/>
      <w:marBottom w:val="0"/>
      <w:divBdr>
        <w:top w:val="none" w:sz="0" w:space="0" w:color="auto"/>
        <w:left w:val="none" w:sz="0" w:space="0" w:color="auto"/>
        <w:bottom w:val="none" w:sz="0" w:space="0" w:color="auto"/>
        <w:right w:val="none" w:sz="0" w:space="0" w:color="auto"/>
      </w:divBdr>
    </w:div>
    <w:div w:id="768350521">
      <w:bodyDiv w:val="1"/>
      <w:marLeft w:val="0"/>
      <w:marRight w:val="0"/>
      <w:marTop w:val="0"/>
      <w:marBottom w:val="0"/>
      <w:divBdr>
        <w:top w:val="none" w:sz="0" w:space="0" w:color="auto"/>
        <w:left w:val="none" w:sz="0" w:space="0" w:color="auto"/>
        <w:bottom w:val="none" w:sz="0" w:space="0" w:color="auto"/>
        <w:right w:val="none" w:sz="0" w:space="0" w:color="auto"/>
      </w:divBdr>
    </w:div>
    <w:div w:id="773285072">
      <w:bodyDiv w:val="1"/>
      <w:marLeft w:val="0"/>
      <w:marRight w:val="0"/>
      <w:marTop w:val="0"/>
      <w:marBottom w:val="0"/>
      <w:divBdr>
        <w:top w:val="none" w:sz="0" w:space="0" w:color="auto"/>
        <w:left w:val="none" w:sz="0" w:space="0" w:color="auto"/>
        <w:bottom w:val="none" w:sz="0" w:space="0" w:color="auto"/>
        <w:right w:val="none" w:sz="0" w:space="0" w:color="auto"/>
      </w:divBdr>
    </w:div>
    <w:div w:id="809438654">
      <w:bodyDiv w:val="1"/>
      <w:marLeft w:val="0"/>
      <w:marRight w:val="0"/>
      <w:marTop w:val="0"/>
      <w:marBottom w:val="0"/>
      <w:divBdr>
        <w:top w:val="none" w:sz="0" w:space="0" w:color="auto"/>
        <w:left w:val="none" w:sz="0" w:space="0" w:color="auto"/>
        <w:bottom w:val="none" w:sz="0" w:space="0" w:color="auto"/>
        <w:right w:val="none" w:sz="0" w:space="0" w:color="auto"/>
      </w:divBdr>
    </w:div>
    <w:div w:id="833035697">
      <w:bodyDiv w:val="1"/>
      <w:marLeft w:val="0"/>
      <w:marRight w:val="0"/>
      <w:marTop w:val="0"/>
      <w:marBottom w:val="0"/>
      <w:divBdr>
        <w:top w:val="none" w:sz="0" w:space="0" w:color="auto"/>
        <w:left w:val="none" w:sz="0" w:space="0" w:color="auto"/>
        <w:bottom w:val="none" w:sz="0" w:space="0" w:color="auto"/>
        <w:right w:val="none" w:sz="0" w:space="0" w:color="auto"/>
      </w:divBdr>
    </w:div>
    <w:div w:id="840697967">
      <w:bodyDiv w:val="1"/>
      <w:marLeft w:val="0"/>
      <w:marRight w:val="0"/>
      <w:marTop w:val="0"/>
      <w:marBottom w:val="0"/>
      <w:divBdr>
        <w:top w:val="none" w:sz="0" w:space="0" w:color="auto"/>
        <w:left w:val="none" w:sz="0" w:space="0" w:color="auto"/>
        <w:bottom w:val="none" w:sz="0" w:space="0" w:color="auto"/>
        <w:right w:val="none" w:sz="0" w:space="0" w:color="auto"/>
      </w:divBdr>
    </w:div>
    <w:div w:id="841822940">
      <w:bodyDiv w:val="1"/>
      <w:marLeft w:val="0"/>
      <w:marRight w:val="0"/>
      <w:marTop w:val="0"/>
      <w:marBottom w:val="0"/>
      <w:divBdr>
        <w:top w:val="none" w:sz="0" w:space="0" w:color="auto"/>
        <w:left w:val="none" w:sz="0" w:space="0" w:color="auto"/>
        <w:bottom w:val="none" w:sz="0" w:space="0" w:color="auto"/>
        <w:right w:val="none" w:sz="0" w:space="0" w:color="auto"/>
      </w:divBdr>
      <w:divsChild>
        <w:div w:id="884566039">
          <w:marLeft w:val="0"/>
          <w:marRight w:val="0"/>
          <w:marTop w:val="0"/>
          <w:marBottom w:val="0"/>
          <w:divBdr>
            <w:top w:val="none" w:sz="0" w:space="0" w:color="auto"/>
            <w:left w:val="none" w:sz="0" w:space="0" w:color="auto"/>
            <w:bottom w:val="none" w:sz="0" w:space="0" w:color="auto"/>
            <w:right w:val="none" w:sz="0" w:space="0" w:color="auto"/>
          </w:divBdr>
        </w:div>
        <w:div w:id="1362629201">
          <w:marLeft w:val="0"/>
          <w:marRight w:val="0"/>
          <w:marTop w:val="0"/>
          <w:marBottom w:val="0"/>
          <w:divBdr>
            <w:top w:val="none" w:sz="0" w:space="0" w:color="auto"/>
            <w:left w:val="none" w:sz="0" w:space="0" w:color="auto"/>
            <w:bottom w:val="none" w:sz="0" w:space="0" w:color="auto"/>
            <w:right w:val="none" w:sz="0" w:space="0" w:color="auto"/>
          </w:divBdr>
        </w:div>
        <w:div w:id="377516935">
          <w:marLeft w:val="0"/>
          <w:marRight w:val="0"/>
          <w:marTop w:val="0"/>
          <w:marBottom w:val="0"/>
          <w:divBdr>
            <w:top w:val="none" w:sz="0" w:space="0" w:color="auto"/>
            <w:left w:val="none" w:sz="0" w:space="0" w:color="auto"/>
            <w:bottom w:val="none" w:sz="0" w:space="0" w:color="auto"/>
            <w:right w:val="none" w:sz="0" w:space="0" w:color="auto"/>
          </w:divBdr>
          <w:divsChild>
            <w:div w:id="1086415833">
              <w:marLeft w:val="0"/>
              <w:marRight w:val="0"/>
              <w:marTop w:val="0"/>
              <w:marBottom w:val="0"/>
              <w:divBdr>
                <w:top w:val="none" w:sz="0" w:space="0" w:color="auto"/>
                <w:left w:val="none" w:sz="0" w:space="0" w:color="auto"/>
                <w:bottom w:val="none" w:sz="0" w:space="0" w:color="auto"/>
                <w:right w:val="none" w:sz="0" w:space="0" w:color="auto"/>
              </w:divBdr>
            </w:div>
          </w:divsChild>
        </w:div>
        <w:div w:id="1397897753">
          <w:marLeft w:val="0"/>
          <w:marRight w:val="0"/>
          <w:marTop w:val="0"/>
          <w:marBottom w:val="0"/>
          <w:divBdr>
            <w:top w:val="none" w:sz="0" w:space="0" w:color="auto"/>
            <w:left w:val="none" w:sz="0" w:space="0" w:color="auto"/>
            <w:bottom w:val="none" w:sz="0" w:space="0" w:color="auto"/>
            <w:right w:val="none" w:sz="0" w:space="0" w:color="auto"/>
          </w:divBdr>
          <w:divsChild>
            <w:div w:id="428162007">
              <w:marLeft w:val="0"/>
              <w:marRight w:val="0"/>
              <w:marTop w:val="0"/>
              <w:marBottom w:val="0"/>
              <w:divBdr>
                <w:top w:val="none" w:sz="0" w:space="0" w:color="auto"/>
                <w:left w:val="none" w:sz="0" w:space="0" w:color="auto"/>
                <w:bottom w:val="none" w:sz="0" w:space="0" w:color="auto"/>
                <w:right w:val="none" w:sz="0" w:space="0" w:color="auto"/>
              </w:divBdr>
            </w:div>
          </w:divsChild>
        </w:div>
        <w:div w:id="909995684">
          <w:marLeft w:val="0"/>
          <w:marRight w:val="0"/>
          <w:marTop w:val="0"/>
          <w:marBottom w:val="0"/>
          <w:divBdr>
            <w:top w:val="none" w:sz="0" w:space="0" w:color="auto"/>
            <w:left w:val="none" w:sz="0" w:space="0" w:color="auto"/>
            <w:bottom w:val="none" w:sz="0" w:space="0" w:color="auto"/>
            <w:right w:val="none" w:sz="0" w:space="0" w:color="auto"/>
          </w:divBdr>
          <w:divsChild>
            <w:div w:id="189989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36013">
      <w:bodyDiv w:val="1"/>
      <w:marLeft w:val="0"/>
      <w:marRight w:val="0"/>
      <w:marTop w:val="0"/>
      <w:marBottom w:val="0"/>
      <w:divBdr>
        <w:top w:val="none" w:sz="0" w:space="0" w:color="auto"/>
        <w:left w:val="none" w:sz="0" w:space="0" w:color="auto"/>
        <w:bottom w:val="none" w:sz="0" w:space="0" w:color="auto"/>
        <w:right w:val="none" w:sz="0" w:space="0" w:color="auto"/>
      </w:divBdr>
      <w:divsChild>
        <w:div w:id="224992080">
          <w:marLeft w:val="0"/>
          <w:marRight w:val="0"/>
          <w:marTop w:val="0"/>
          <w:marBottom w:val="0"/>
          <w:divBdr>
            <w:top w:val="none" w:sz="0" w:space="0" w:color="auto"/>
            <w:left w:val="none" w:sz="0" w:space="0" w:color="auto"/>
            <w:bottom w:val="none" w:sz="0" w:space="0" w:color="auto"/>
            <w:right w:val="none" w:sz="0" w:space="0" w:color="auto"/>
          </w:divBdr>
          <w:divsChild>
            <w:div w:id="338656518">
              <w:marLeft w:val="0"/>
              <w:marRight w:val="0"/>
              <w:marTop w:val="0"/>
              <w:marBottom w:val="0"/>
              <w:divBdr>
                <w:top w:val="none" w:sz="0" w:space="0" w:color="auto"/>
                <w:left w:val="none" w:sz="0" w:space="0" w:color="auto"/>
                <w:bottom w:val="none" w:sz="0" w:space="0" w:color="auto"/>
                <w:right w:val="none" w:sz="0" w:space="0" w:color="auto"/>
              </w:divBdr>
            </w:div>
          </w:divsChild>
        </w:div>
        <w:div w:id="1035929872">
          <w:marLeft w:val="0"/>
          <w:marRight w:val="0"/>
          <w:marTop w:val="0"/>
          <w:marBottom w:val="0"/>
          <w:divBdr>
            <w:top w:val="none" w:sz="0" w:space="0" w:color="auto"/>
            <w:left w:val="none" w:sz="0" w:space="0" w:color="auto"/>
            <w:bottom w:val="none" w:sz="0" w:space="0" w:color="auto"/>
            <w:right w:val="none" w:sz="0" w:space="0" w:color="auto"/>
          </w:divBdr>
        </w:div>
      </w:divsChild>
    </w:div>
    <w:div w:id="851915663">
      <w:bodyDiv w:val="1"/>
      <w:marLeft w:val="0"/>
      <w:marRight w:val="0"/>
      <w:marTop w:val="0"/>
      <w:marBottom w:val="0"/>
      <w:divBdr>
        <w:top w:val="none" w:sz="0" w:space="0" w:color="auto"/>
        <w:left w:val="none" w:sz="0" w:space="0" w:color="auto"/>
        <w:bottom w:val="none" w:sz="0" w:space="0" w:color="auto"/>
        <w:right w:val="none" w:sz="0" w:space="0" w:color="auto"/>
      </w:divBdr>
    </w:div>
    <w:div w:id="860709133">
      <w:bodyDiv w:val="1"/>
      <w:marLeft w:val="0"/>
      <w:marRight w:val="0"/>
      <w:marTop w:val="0"/>
      <w:marBottom w:val="0"/>
      <w:divBdr>
        <w:top w:val="none" w:sz="0" w:space="0" w:color="auto"/>
        <w:left w:val="none" w:sz="0" w:space="0" w:color="auto"/>
        <w:bottom w:val="none" w:sz="0" w:space="0" w:color="auto"/>
        <w:right w:val="none" w:sz="0" w:space="0" w:color="auto"/>
      </w:divBdr>
    </w:div>
    <w:div w:id="870385363">
      <w:bodyDiv w:val="1"/>
      <w:marLeft w:val="0"/>
      <w:marRight w:val="0"/>
      <w:marTop w:val="0"/>
      <w:marBottom w:val="0"/>
      <w:divBdr>
        <w:top w:val="none" w:sz="0" w:space="0" w:color="auto"/>
        <w:left w:val="none" w:sz="0" w:space="0" w:color="auto"/>
        <w:bottom w:val="none" w:sz="0" w:space="0" w:color="auto"/>
        <w:right w:val="none" w:sz="0" w:space="0" w:color="auto"/>
      </w:divBdr>
    </w:div>
    <w:div w:id="871262975">
      <w:bodyDiv w:val="1"/>
      <w:marLeft w:val="0"/>
      <w:marRight w:val="0"/>
      <w:marTop w:val="0"/>
      <w:marBottom w:val="0"/>
      <w:divBdr>
        <w:top w:val="none" w:sz="0" w:space="0" w:color="auto"/>
        <w:left w:val="none" w:sz="0" w:space="0" w:color="auto"/>
        <w:bottom w:val="none" w:sz="0" w:space="0" w:color="auto"/>
        <w:right w:val="none" w:sz="0" w:space="0" w:color="auto"/>
      </w:divBdr>
    </w:div>
    <w:div w:id="897253584">
      <w:bodyDiv w:val="1"/>
      <w:marLeft w:val="0"/>
      <w:marRight w:val="0"/>
      <w:marTop w:val="0"/>
      <w:marBottom w:val="0"/>
      <w:divBdr>
        <w:top w:val="none" w:sz="0" w:space="0" w:color="auto"/>
        <w:left w:val="none" w:sz="0" w:space="0" w:color="auto"/>
        <w:bottom w:val="none" w:sz="0" w:space="0" w:color="auto"/>
        <w:right w:val="none" w:sz="0" w:space="0" w:color="auto"/>
      </w:divBdr>
    </w:div>
    <w:div w:id="910043545">
      <w:bodyDiv w:val="1"/>
      <w:marLeft w:val="0"/>
      <w:marRight w:val="0"/>
      <w:marTop w:val="0"/>
      <w:marBottom w:val="0"/>
      <w:divBdr>
        <w:top w:val="none" w:sz="0" w:space="0" w:color="auto"/>
        <w:left w:val="none" w:sz="0" w:space="0" w:color="auto"/>
        <w:bottom w:val="none" w:sz="0" w:space="0" w:color="auto"/>
        <w:right w:val="none" w:sz="0" w:space="0" w:color="auto"/>
      </w:divBdr>
    </w:div>
    <w:div w:id="910315666">
      <w:bodyDiv w:val="1"/>
      <w:marLeft w:val="0"/>
      <w:marRight w:val="0"/>
      <w:marTop w:val="0"/>
      <w:marBottom w:val="0"/>
      <w:divBdr>
        <w:top w:val="none" w:sz="0" w:space="0" w:color="auto"/>
        <w:left w:val="none" w:sz="0" w:space="0" w:color="auto"/>
        <w:bottom w:val="none" w:sz="0" w:space="0" w:color="auto"/>
        <w:right w:val="none" w:sz="0" w:space="0" w:color="auto"/>
      </w:divBdr>
    </w:div>
    <w:div w:id="916405007">
      <w:bodyDiv w:val="1"/>
      <w:marLeft w:val="0"/>
      <w:marRight w:val="0"/>
      <w:marTop w:val="0"/>
      <w:marBottom w:val="0"/>
      <w:divBdr>
        <w:top w:val="none" w:sz="0" w:space="0" w:color="auto"/>
        <w:left w:val="none" w:sz="0" w:space="0" w:color="auto"/>
        <w:bottom w:val="none" w:sz="0" w:space="0" w:color="auto"/>
        <w:right w:val="none" w:sz="0" w:space="0" w:color="auto"/>
      </w:divBdr>
    </w:div>
    <w:div w:id="921178780">
      <w:bodyDiv w:val="1"/>
      <w:marLeft w:val="0"/>
      <w:marRight w:val="0"/>
      <w:marTop w:val="0"/>
      <w:marBottom w:val="0"/>
      <w:divBdr>
        <w:top w:val="none" w:sz="0" w:space="0" w:color="auto"/>
        <w:left w:val="none" w:sz="0" w:space="0" w:color="auto"/>
        <w:bottom w:val="none" w:sz="0" w:space="0" w:color="auto"/>
        <w:right w:val="none" w:sz="0" w:space="0" w:color="auto"/>
      </w:divBdr>
    </w:div>
    <w:div w:id="925958776">
      <w:bodyDiv w:val="1"/>
      <w:marLeft w:val="0"/>
      <w:marRight w:val="0"/>
      <w:marTop w:val="0"/>
      <w:marBottom w:val="0"/>
      <w:divBdr>
        <w:top w:val="none" w:sz="0" w:space="0" w:color="auto"/>
        <w:left w:val="none" w:sz="0" w:space="0" w:color="auto"/>
        <w:bottom w:val="none" w:sz="0" w:space="0" w:color="auto"/>
        <w:right w:val="none" w:sz="0" w:space="0" w:color="auto"/>
      </w:divBdr>
    </w:div>
    <w:div w:id="952327903">
      <w:bodyDiv w:val="1"/>
      <w:marLeft w:val="0"/>
      <w:marRight w:val="0"/>
      <w:marTop w:val="0"/>
      <w:marBottom w:val="0"/>
      <w:divBdr>
        <w:top w:val="none" w:sz="0" w:space="0" w:color="auto"/>
        <w:left w:val="none" w:sz="0" w:space="0" w:color="auto"/>
        <w:bottom w:val="none" w:sz="0" w:space="0" w:color="auto"/>
        <w:right w:val="none" w:sz="0" w:space="0" w:color="auto"/>
      </w:divBdr>
    </w:div>
    <w:div w:id="960915635">
      <w:bodyDiv w:val="1"/>
      <w:marLeft w:val="0"/>
      <w:marRight w:val="0"/>
      <w:marTop w:val="0"/>
      <w:marBottom w:val="0"/>
      <w:divBdr>
        <w:top w:val="none" w:sz="0" w:space="0" w:color="auto"/>
        <w:left w:val="none" w:sz="0" w:space="0" w:color="auto"/>
        <w:bottom w:val="none" w:sz="0" w:space="0" w:color="auto"/>
        <w:right w:val="none" w:sz="0" w:space="0" w:color="auto"/>
      </w:divBdr>
    </w:div>
    <w:div w:id="970669609">
      <w:bodyDiv w:val="1"/>
      <w:marLeft w:val="0"/>
      <w:marRight w:val="0"/>
      <w:marTop w:val="0"/>
      <w:marBottom w:val="0"/>
      <w:divBdr>
        <w:top w:val="none" w:sz="0" w:space="0" w:color="auto"/>
        <w:left w:val="none" w:sz="0" w:space="0" w:color="auto"/>
        <w:bottom w:val="none" w:sz="0" w:space="0" w:color="auto"/>
        <w:right w:val="none" w:sz="0" w:space="0" w:color="auto"/>
      </w:divBdr>
    </w:div>
    <w:div w:id="986083130">
      <w:bodyDiv w:val="1"/>
      <w:marLeft w:val="0"/>
      <w:marRight w:val="0"/>
      <w:marTop w:val="0"/>
      <w:marBottom w:val="0"/>
      <w:divBdr>
        <w:top w:val="none" w:sz="0" w:space="0" w:color="auto"/>
        <w:left w:val="none" w:sz="0" w:space="0" w:color="auto"/>
        <w:bottom w:val="none" w:sz="0" w:space="0" w:color="auto"/>
        <w:right w:val="none" w:sz="0" w:space="0" w:color="auto"/>
      </w:divBdr>
      <w:divsChild>
        <w:div w:id="1800300012">
          <w:marLeft w:val="0"/>
          <w:marRight w:val="0"/>
          <w:marTop w:val="0"/>
          <w:marBottom w:val="0"/>
          <w:divBdr>
            <w:top w:val="none" w:sz="0" w:space="0" w:color="auto"/>
            <w:left w:val="none" w:sz="0" w:space="0" w:color="auto"/>
            <w:bottom w:val="none" w:sz="0" w:space="0" w:color="auto"/>
            <w:right w:val="none" w:sz="0" w:space="0" w:color="auto"/>
          </w:divBdr>
          <w:divsChild>
            <w:div w:id="597451085">
              <w:marLeft w:val="0"/>
              <w:marRight w:val="0"/>
              <w:marTop w:val="0"/>
              <w:marBottom w:val="0"/>
              <w:divBdr>
                <w:top w:val="none" w:sz="0" w:space="0" w:color="auto"/>
                <w:left w:val="none" w:sz="0" w:space="0" w:color="auto"/>
                <w:bottom w:val="none" w:sz="0" w:space="0" w:color="auto"/>
                <w:right w:val="none" w:sz="0" w:space="0" w:color="auto"/>
              </w:divBdr>
            </w:div>
          </w:divsChild>
        </w:div>
        <w:div w:id="2057005225">
          <w:marLeft w:val="0"/>
          <w:marRight w:val="0"/>
          <w:marTop w:val="0"/>
          <w:marBottom w:val="0"/>
          <w:divBdr>
            <w:top w:val="none" w:sz="0" w:space="0" w:color="auto"/>
            <w:left w:val="none" w:sz="0" w:space="0" w:color="auto"/>
            <w:bottom w:val="none" w:sz="0" w:space="0" w:color="auto"/>
            <w:right w:val="none" w:sz="0" w:space="0" w:color="auto"/>
          </w:divBdr>
        </w:div>
      </w:divsChild>
    </w:div>
    <w:div w:id="992879027">
      <w:bodyDiv w:val="1"/>
      <w:marLeft w:val="0"/>
      <w:marRight w:val="0"/>
      <w:marTop w:val="0"/>
      <w:marBottom w:val="0"/>
      <w:divBdr>
        <w:top w:val="none" w:sz="0" w:space="0" w:color="auto"/>
        <w:left w:val="none" w:sz="0" w:space="0" w:color="auto"/>
        <w:bottom w:val="none" w:sz="0" w:space="0" w:color="auto"/>
        <w:right w:val="none" w:sz="0" w:space="0" w:color="auto"/>
      </w:divBdr>
    </w:div>
    <w:div w:id="995037198">
      <w:bodyDiv w:val="1"/>
      <w:marLeft w:val="0"/>
      <w:marRight w:val="0"/>
      <w:marTop w:val="0"/>
      <w:marBottom w:val="0"/>
      <w:divBdr>
        <w:top w:val="none" w:sz="0" w:space="0" w:color="auto"/>
        <w:left w:val="none" w:sz="0" w:space="0" w:color="auto"/>
        <w:bottom w:val="none" w:sz="0" w:space="0" w:color="auto"/>
        <w:right w:val="none" w:sz="0" w:space="0" w:color="auto"/>
      </w:divBdr>
    </w:div>
    <w:div w:id="1000936224">
      <w:bodyDiv w:val="1"/>
      <w:marLeft w:val="0"/>
      <w:marRight w:val="0"/>
      <w:marTop w:val="0"/>
      <w:marBottom w:val="0"/>
      <w:divBdr>
        <w:top w:val="none" w:sz="0" w:space="0" w:color="auto"/>
        <w:left w:val="none" w:sz="0" w:space="0" w:color="auto"/>
        <w:bottom w:val="none" w:sz="0" w:space="0" w:color="auto"/>
        <w:right w:val="none" w:sz="0" w:space="0" w:color="auto"/>
      </w:divBdr>
      <w:divsChild>
        <w:div w:id="13266381">
          <w:marLeft w:val="0"/>
          <w:marRight w:val="0"/>
          <w:marTop w:val="0"/>
          <w:marBottom w:val="0"/>
          <w:divBdr>
            <w:top w:val="none" w:sz="0" w:space="0" w:color="auto"/>
            <w:left w:val="none" w:sz="0" w:space="0" w:color="auto"/>
            <w:bottom w:val="none" w:sz="0" w:space="0" w:color="auto"/>
            <w:right w:val="none" w:sz="0" w:space="0" w:color="auto"/>
          </w:divBdr>
        </w:div>
        <w:div w:id="1847473106">
          <w:marLeft w:val="0"/>
          <w:marRight w:val="0"/>
          <w:marTop w:val="0"/>
          <w:marBottom w:val="0"/>
          <w:divBdr>
            <w:top w:val="none" w:sz="0" w:space="0" w:color="auto"/>
            <w:left w:val="none" w:sz="0" w:space="0" w:color="auto"/>
            <w:bottom w:val="none" w:sz="0" w:space="0" w:color="auto"/>
            <w:right w:val="none" w:sz="0" w:space="0" w:color="auto"/>
          </w:divBdr>
        </w:div>
        <w:div w:id="403987014">
          <w:marLeft w:val="0"/>
          <w:marRight w:val="0"/>
          <w:marTop w:val="0"/>
          <w:marBottom w:val="0"/>
          <w:divBdr>
            <w:top w:val="none" w:sz="0" w:space="0" w:color="auto"/>
            <w:left w:val="none" w:sz="0" w:space="0" w:color="auto"/>
            <w:bottom w:val="none" w:sz="0" w:space="0" w:color="auto"/>
            <w:right w:val="none" w:sz="0" w:space="0" w:color="auto"/>
          </w:divBdr>
          <w:divsChild>
            <w:div w:id="578947684">
              <w:marLeft w:val="0"/>
              <w:marRight w:val="0"/>
              <w:marTop w:val="0"/>
              <w:marBottom w:val="0"/>
              <w:divBdr>
                <w:top w:val="none" w:sz="0" w:space="0" w:color="auto"/>
                <w:left w:val="none" w:sz="0" w:space="0" w:color="auto"/>
                <w:bottom w:val="none" w:sz="0" w:space="0" w:color="auto"/>
                <w:right w:val="none" w:sz="0" w:space="0" w:color="auto"/>
              </w:divBdr>
            </w:div>
          </w:divsChild>
        </w:div>
        <w:div w:id="1951430928">
          <w:marLeft w:val="0"/>
          <w:marRight w:val="0"/>
          <w:marTop w:val="0"/>
          <w:marBottom w:val="0"/>
          <w:divBdr>
            <w:top w:val="none" w:sz="0" w:space="0" w:color="auto"/>
            <w:left w:val="none" w:sz="0" w:space="0" w:color="auto"/>
            <w:bottom w:val="none" w:sz="0" w:space="0" w:color="auto"/>
            <w:right w:val="none" w:sz="0" w:space="0" w:color="auto"/>
          </w:divBdr>
          <w:divsChild>
            <w:div w:id="1162623633">
              <w:marLeft w:val="0"/>
              <w:marRight w:val="0"/>
              <w:marTop w:val="0"/>
              <w:marBottom w:val="0"/>
              <w:divBdr>
                <w:top w:val="none" w:sz="0" w:space="0" w:color="auto"/>
                <w:left w:val="none" w:sz="0" w:space="0" w:color="auto"/>
                <w:bottom w:val="none" w:sz="0" w:space="0" w:color="auto"/>
                <w:right w:val="none" w:sz="0" w:space="0" w:color="auto"/>
              </w:divBdr>
            </w:div>
          </w:divsChild>
        </w:div>
        <w:div w:id="911894737">
          <w:marLeft w:val="0"/>
          <w:marRight w:val="0"/>
          <w:marTop w:val="0"/>
          <w:marBottom w:val="0"/>
          <w:divBdr>
            <w:top w:val="none" w:sz="0" w:space="0" w:color="auto"/>
            <w:left w:val="none" w:sz="0" w:space="0" w:color="auto"/>
            <w:bottom w:val="none" w:sz="0" w:space="0" w:color="auto"/>
            <w:right w:val="none" w:sz="0" w:space="0" w:color="auto"/>
          </w:divBdr>
          <w:divsChild>
            <w:div w:id="2892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68147">
      <w:bodyDiv w:val="1"/>
      <w:marLeft w:val="0"/>
      <w:marRight w:val="0"/>
      <w:marTop w:val="0"/>
      <w:marBottom w:val="0"/>
      <w:divBdr>
        <w:top w:val="none" w:sz="0" w:space="0" w:color="auto"/>
        <w:left w:val="none" w:sz="0" w:space="0" w:color="auto"/>
        <w:bottom w:val="none" w:sz="0" w:space="0" w:color="auto"/>
        <w:right w:val="none" w:sz="0" w:space="0" w:color="auto"/>
      </w:divBdr>
    </w:div>
    <w:div w:id="1014380649">
      <w:bodyDiv w:val="1"/>
      <w:marLeft w:val="0"/>
      <w:marRight w:val="0"/>
      <w:marTop w:val="0"/>
      <w:marBottom w:val="0"/>
      <w:divBdr>
        <w:top w:val="none" w:sz="0" w:space="0" w:color="auto"/>
        <w:left w:val="none" w:sz="0" w:space="0" w:color="auto"/>
        <w:bottom w:val="none" w:sz="0" w:space="0" w:color="auto"/>
        <w:right w:val="none" w:sz="0" w:space="0" w:color="auto"/>
      </w:divBdr>
    </w:div>
    <w:div w:id="1015113348">
      <w:bodyDiv w:val="1"/>
      <w:marLeft w:val="0"/>
      <w:marRight w:val="0"/>
      <w:marTop w:val="0"/>
      <w:marBottom w:val="0"/>
      <w:divBdr>
        <w:top w:val="none" w:sz="0" w:space="0" w:color="auto"/>
        <w:left w:val="none" w:sz="0" w:space="0" w:color="auto"/>
        <w:bottom w:val="none" w:sz="0" w:space="0" w:color="auto"/>
        <w:right w:val="none" w:sz="0" w:space="0" w:color="auto"/>
      </w:divBdr>
    </w:div>
    <w:div w:id="1015691277">
      <w:bodyDiv w:val="1"/>
      <w:marLeft w:val="0"/>
      <w:marRight w:val="0"/>
      <w:marTop w:val="0"/>
      <w:marBottom w:val="0"/>
      <w:divBdr>
        <w:top w:val="none" w:sz="0" w:space="0" w:color="auto"/>
        <w:left w:val="none" w:sz="0" w:space="0" w:color="auto"/>
        <w:bottom w:val="none" w:sz="0" w:space="0" w:color="auto"/>
        <w:right w:val="none" w:sz="0" w:space="0" w:color="auto"/>
      </w:divBdr>
    </w:div>
    <w:div w:id="1018308498">
      <w:bodyDiv w:val="1"/>
      <w:marLeft w:val="0"/>
      <w:marRight w:val="0"/>
      <w:marTop w:val="0"/>
      <w:marBottom w:val="0"/>
      <w:divBdr>
        <w:top w:val="none" w:sz="0" w:space="0" w:color="auto"/>
        <w:left w:val="none" w:sz="0" w:space="0" w:color="auto"/>
        <w:bottom w:val="none" w:sz="0" w:space="0" w:color="auto"/>
        <w:right w:val="none" w:sz="0" w:space="0" w:color="auto"/>
      </w:divBdr>
    </w:div>
    <w:div w:id="1019043594">
      <w:bodyDiv w:val="1"/>
      <w:marLeft w:val="0"/>
      <w:marRight w:val="0"/>
      <w:marTop w:val="0"/>
      <w:marBottom w:val="0"/>
      <w:divBdr>
        <w:top w:val="none" w:sz="0" w:space="0" w:color="auto"/>
        <w:left w:val="none" w:sz="0" w:space="0" w:color="auto"/>
        <w:bottom w:val="none" w:sz="0" w:space="0" w:color="auto"/>
        <w:right w:val="none" w:sz="0" w:space="0" w:color="auto"/>
      </w:divBdr>
      <w:divsChild>
        <w:div w:id="2147241424">
          <w:marLeft w:val="547"/>
          <w:marRight w:val="0"/>
          <w:marTop w:val="130"/>
          <w:marBottom w:val="0"/>
          <w:divBdr>
            <w:top w:val="none" w:sz="0" w:space="0" w:color="auto"/>
            <w:left w:val="none" w:sz="0" w:space="0" w:color="auto"/>
            <w:bottom w:val="none" w:sz="0" w:space="0" w:color="auto"/>
            <w:right w:val="none" w:sz="0" w:space="0" w:color="auto"/>
          </w:divBdr>
        </w:div>
      </w:divsChild>
    </w:div>
    <w:div w:id="1021592903">
      <w:bodyDiv w:val="1"/>
      <w:marLeft w:val="0"/>
      <w:marRight w:val="0"/>
      <w:marTop w:val="0"/>
      <w:marBottom w:val="0"/>
      <w:divBdr>
        <w:top w:val="none" w:sz="0" w:space="0" w:color="auto"/>
        <w:left w:val="none" w:sz="0" w:space="0" w:color="auto"/>
        <w:bottom w:val="none" w:sz="0" w:space="0" w:color="auto"/>
        <w:right w:val="none" w:sz="0" w:space="0" w:color="auto"/>
      </w:divBdr>
    </w:div>
    <w:div w:id="1043404631">
      <w:bodyDiv w:val="1"/>
      <w:marLeft w:val="0"/>
      <w:marRight w:val="0"/>
      <w:marTop w:val="0"/>
      <w:marBottom w:val="0"/>
      <w:divBdr>
        <w:top w:val="none" w:sz="0" w:space="0" w:color="auto"/>
        <w:left w:val="none" w:sz="0" w:space="0" w:color="auto"/>
        <w:bottom w:val="none" w:sz="0" w:space="0" w:color="auto"/>
        <w:right w:val="none" w:sz="0" w:space="0" w:color="auto"/>
      </w:divBdr>
    </w:div>
    <w:div w:id="1044796144">
      <w:bodyDiv w:val="1"/>
      <w:marLeft w:val="0"/>
      <w:marRight w:val="0"/>
      <w:marTop w:val="0"/>
      <w:marBottom w:val="0"/>
      <w:divBdr>
        <w:top w:val="none" w:sz="0" w:space="0" w:color="auto"/>
        <w:left w:val="none" w:sz="0" w:space="0" w:color="auto"/>
        <w:bottom w:val="none" w:sz="0" w:space="0" w:color="auto"/>
        <w:right w:val="none" w:sz="0" w:space="0" w:color="auto"/>
      </w:divBdr>
    </w:div>
    <w:div w:id="1055929353">
      <w:bodyDiv w:val="1"/>
      <w:marLeft w:val="0"/>
      <w:marRight w:val="0"/>
      <w:marTop w:val="0"/>
      <w:marBottom w:val="0"/>
      <w:divBdr>
        <w:top w:val="none" w:sz="0" w:space="0" w:color="auto"/>
        <w:left w:val="none" w:sz="0" w:space="0" w:color="auto"/>
        <w:bottom w:val="none" w:sz="0" w:space="0" w:color="auto"/>
        <w:right w:val="none" w:sz="0" w:space="0" w:color="auto"/>
      </w:divBdr>
    </w:div>
    <w:div w:id="1066489543">
      <w:bodyDiv w:val="1"/>
      <w:marLeft w:val="0"/>
      <w:marRight w:val="0"/>
      <w:marTop w:val="0"/>
      <w:marBottom w:val="0"/>
      <w:divBdr>
        <w:top w:val="none" w:sz="0" w:space="0" w:color="auto"/>
        <w:left w:val="none" w:sz="0" w:space="0" w:color="auto"/>
        <w:bottom w:val="none" w:sz="0" w:space="0" w:color="auto"/>
        <w:right w:val="none" w:sz="0" w:space="0" w:color="auto"/>
      </w:divBdr>
      <w:divsChild>
        <w:div w:id="671223113">
          <w:marLeft w:val="0"/>
          <w:marRight w:val="0"/>
          <w:marTop w:val="0"/>
          <w:marBottom w:val="0"/>
          <w:divBdr>
            <w:top w:val="none" w:sz="0" w:space="0" w:color="auto"/>
            <w:left w:val="none" w:sz="0" w:space="0" w:color="auto"/>
            <w:bottom w:val="none" w:sz="0" w:space="0" w:color="auto"/>
            <w:right w:val="none" w:sz="0" w:space="0" w:color="auto"/>
          </w:divBdr>
        </w:div>
        <w:div w:id="796144255">
          <w:marLeft w:val="0"/>
          <w:marRight w:val="0"/>
          <w:marTop w:val="0"/>
          <w:marBottom w:val="0"/>
          <w:divBdr>
            <w:top w:val="none" w:sz="0" w:space="0" w:color="auto"/>
            <w:left w:val="none" w:sz="0" w:space="0" w:color="auto"/>
            <w:bottom w:val="none" w:sz="0" w:space="0" w:color="auto"/>
            <w:right w:val="none" w:sz="0" w:space="0" w:color="auto"/>
          </w:divBdr>
        </w:div>
        <w:div w:id="967007740">
          <w:marLeft w:val="0"/>
          <w:marRight w:val="0"/>
          <w:marTop w:val="0"/>
          <w:marBottom w:val="0"/>
          <w:divBdr>
            <w:top w:val="none" w:sz="0" w:space="0" w:color="auto"/>
            <w:left w:val="none" w:sz="0" w:space="0" w:color="auto"/>
            <w:bottom w:val="none" w:sz="0" w:space="0" w:color="auto"/>
            <w:right w:val="none" w:sz="0" w:space="0" w:color="auto"/>
          </w:divBdr>
          <w:divsChild>
            <w:div w:id="1246768136">
              <w:marLeft w:val="0"/>
              <w:marRight w:val="0"/>
              <w:marTop w:val="0"/>
              <w:marBottom w:val="0"/>
              <w:divBdr>
                <w:top w:val="none" w:sz="0" w:space="0" w:color="auto"/>
                <w:left w:val="none" w:sz="0" w:space="0" w:color="auto"/>
                <w:bottom w:val="none" w:sz="0" w:space="0" w:color="auto"/>
                <w:right w:val="none" w:sz="0" w:space="0" w:color="auto"/>
              </w:divBdr>
            </w:div>
          </w:divsChild>
        </w:div>
        <w:div w:id="1347563528">
          <w:marLeft w:val="0"/>
          <w:marRight w:val="0"/>
          <w:marTop w:val="0"/>
          <w:marBottom w:val="0"/>
          <w:divBdr>
            <w:top w:val="none" w:sz="0" w:space="0" w:color="auto"/>
            <w:left w:val="none" w:sz="0" w:space="0" w:color="auto"/>
            <w:bottom w:val="none" w:sz="0" w:space="0" w:color="auto"/>
            <w:right w:val="none" w:sz="0" w:space="0" w:color="auto"/>
          </w:divBdr>
          <w:divsChild>
            <w:div w:id="64778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4154">
      <w:bodyDiv w:val="1"/>
      <w:marLeft w:val="0"/>
      <w:marRight w:val="0"/>
      <w:marTop w:val="0"/>
      <w:marBottom w:val="0"/>
      <w:divBdr>
        <w:top w:val="none" w:sz="0" w:space="0" w:color="auto"/>
        <w:left w:val="none" w:sz="0" w:space="0" w:color="auto"/>
        <w:bottom w:val="none" w:sz="0" w:space="0" w:color="auto"/>
        <w:right w:val="none" w:sz="0" w:space="0" w:color="auto"/>
      </w:divBdr>
      <w:divsChild>
        <w:div w:id="253169892">
          <w:marLeft w:val="0"/>
          <w:marRight w:val="0"/>
          <w:marTop w:val="0"/>
          <w:marBottom w:val="0"/>
          <w:divBdr>
            <w:top w:val="none" w:sz="0" w:space="0" w:color="auto"/>
            <w:left w:val="none" w:sz="0" w:space="0" w:color="auto"/>
            <w:bottom w:val="none" w:sz="0" w:space="0" w:color="auto"/>
            <w:right w:val="none" w:sz="0" w:space="0" w:color="auto"/>
          </w:divBdr>
        </w:div>
        <w:div w:id="263654249">
          <w:marLeft w:val="0"/>
          <w:marRight w:val="0"/>
          <w:marTop w:val="0"/>
          <w:marBottom w:val="0"/>
          <w:divBdr>
            <w:top w:val="none" w:sz="0" w:space="0" w:color="auto"/>
            <w:left w:val="none" w:sz="0" w:space="0" w:color="auto"/>
            <w:bottom w:val="none" w:sz="0" w:space="0" w:color="auto"/>
            <w:right w:val="none" w:sz="0" w:space="0" w:color="auto"/>
          </w:divBdr>
        </w:div>
        <w:div w:id="1033071426">
          <w:marLeft w:val="0"/>
          <w:marRight w:val="0"/>
          <w:marTop w:val="0"/>
          <w:marBottom w:val="0"/>
          <w:divBdr>
            <w:top w:val="none" w:sz="0" w:space="0" w:color="auto"/>
            <w:left w:val="none" w:sz="0" w:space="0" w:color="auto"/>
            <w:bottom w:val="none" w:sz="0" w:space="0" w:color="auto"/>
            <w:right w:val="none" w:sz="0" w:space="0" w:color="auto"/>
          </w:divBdr>
          <w:divsChild>
            <w:div w:id="1027215456">
              <w:marLeft w:val="0"/>
              <w:marRight w:val="0"/>
              <w:marTop w:val="0"/>
              <w:marBottom w:val="0"/>
              <w:divBdr>
                <w:top w:val="none" w:sz="0" w:space="0" w:color="auto"/>
                <w:left w:val="none" w:sz="0" w:space="0" w:color="auto"/>
                <w:bottom w:val="none" w:sz="0" w:space="0" w:color="auto"/>
                <w:right w:val="none" w:sz="0" w:space="0" w:color="auto"/>
              </w:divBdr>
            </w:div>
          </w:divsChild>
        </w:div>
        <w:div w:id="167404143">
          <w:marLeft w:val="0"/>
          <w:marRight w:val="0"/>
          <w:marTop w:val="0"/>
          <w:marBottom w:val="0"/>
          <w:divBdr>
            <w:top w:val="none" w:sz="0" w:space="0" w:color="auto"/>
            <w:left w:val="none" w:sz="0" w:space="0" w:color="auto"/>
            <w:bottom w:val="none" w:sz="0" w:space="0" w:color="auto"/>
            <w:right w:val="none" w:sz="0" w:space="0" w:color="auto"/>
          </w:divBdr>
          <w:divsChild>
            <w:div w:id="1946419594">
              <w:marLeft w:val="0"/>
              <w:marRight w:val="0"/>
              <w:marTop w:val="0"/>
              <w:marBottom w:val="0"/>
              <w:divBdr>
                <w:top w:val="none" w:sz="0" w:space="0" w:color="auto"/>
                <w:left w:val="none" w:sz="0" w:space="0" w:color="auto"/>
                <w:bottom w:val="none" w:sz="0" w:space="0" w:color="auto"/>
                <w:right w:val="none" w:sz="0" w:space="0" w:color="auto"/>
              </w:divBdr>
            </w:div>
          </w:divsChild>
        </w:div>
        <w:div w:id="904680265">
          <w:marLeft w:val="0"/>
          <w:marRight w:val="0"/>
          <w:marTop w:val="0"/>
          <w:marBottom w:val="0"/>
          <w:divBdr>
            <w:top w:val="none" w:sz="0" w:space="0" w:color="auto"/>
            <w:left w:val="none" w:sz="0" w:space="0" w:color="auto"/>
            <w:bottom w:val="none" w:sz="0" w:space="0" w:color="auto"/>
            <w:right w:val="none" w:sz="0" w:space="0" w:color="auto"/>
          </w:divBdr>
          <w:divsChild>
            <w:div w:id="146900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84754">
      <w:bodyDiv w:val="1"/>
      <w:marLeft w:val="0"/>
      <w:marRight w:val="0"/>
      <w:marTop w:val="0"/>
      <w:marBottom w:val="0"/>
      <w:divBdr>
        <w:top w:val="none" w:sz="0" w:space="0" w:color="auto"/>
        <w:left w:val="none" w:sz="0" w:space="0" w:color="auto"/>
        <w:bottom w:val="none" w:sz="0" w:space="0" w:color="auto"/>
        <w:right w:val="none" w:sz="0" w:space="0" w:color="auto"/>
      </w:divBdr>
      <w:divsChild>
        <w:div w:id="1309289677">
          <w:marLeft w:val="0"/>
          <w:marRight w:val="0"/>
          <w:marTop w:val="0"/>
          <w:marBottom w:val="0"/>
          <w:divBdr>
            <w:top w:val="none" w:sz="0" w:space="0" w:color="auto"/>
            <w:left w:val="none" w:sz="0" w:space="0" w:color="auto"/>
            <w:bottom w:val="none" w:sz="0" w:space="0" w:color="auto"/>
            <w:right w:val="none" w:sz="0" w:space="0" w:color="auto"/>
          </w:divBdr>
        </w:div>
        <w:div w:id="1370883496">
          <w:marLeft w:val="0"/>
          <w:marRight w:val="0"/>
          <w:marTop w:val="0"/>
          <w:marBottom w:val="0"/>
          <w:divBdr>
            <w:top w:val="none" w:sz="0" w:space="0" w:color="auto"/>
            <w:left w:val="none" w:sz="0" w:space="0" w:color="auto"/>
            <w:bottom w:val="none" w:sz="0" w:space="0" w:color="auto"/>
            <w:right w:val="none" w:sz="0" w:space="0" w:color="auto"/>
          </w:divBdr>
        </w:div>
        <w:div w:id="1778713351">
          <w:marLeft w:val="0"/>
          <w:marRight w:val="0"/>
          <w:marTop w:val="0"/>
          <w:marBottom w:val="0"/>
          <w:divBdr>
            <w:top w:val="none" w:sz="0" w:space="0" w:color="auto"/>
            <w:left w:val="none" w:sz="0" w:space="0" w:color="auto"/>
            <w:bottom w:val="none" w:sz="0" w:space="0" w:color="auto"/>
            <w:right w:val="none" w:sz="0" w:space="0" w:color="auto"/>
          </w:divBdr>
          <w:divsChild>
            <w:div w:id="2043162460">
              <w:marLeft w:val="0"/>
              <w:marRight w:val="0"/>
              <w:marTop w:val="0"/>
              <w:marBottom w:val="0"/>
              <w:divBdr>
                <w:top w:val="none" w:sz="0" w:space="0" w:color="auto"/>
                <w:left w:val="none" w:sz="0" w:space="0" w:color="auto"/>
                <w:bottom w:val="none" w:sz="0" w:space="0" w:color="auto"/>
                <w:right w:val="none" w:sz="0" w:space="0" w:color="auto"/>
              </w:divBdr>
            </w:div>
          </w:divsChild>
        </w:div>
        <w:div w:id="168840149">
          <w:marLeft w:val="0"/>
          <w:marRight w:val="0"/>
          <w:marTop w:val="0"/>
          <w:marBottom w:val="0"/>
          <w:divBdr>
            <w:top w:val="none" w:sz="0" w:space="0" w:color="auto"/>
            <w:left w:val="none" w:sz="0" w:space="0" w:color="auto"/>
            <w:bottom w:val="none" w:sz="0" w:space="0" w:color="auto"/>
            <w:right w:val="none" w:sz="0" w:space="0" w:color="auto"/>
          </w:divBdr>
          <w:divsChild>
            <w:div w:id="5507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7701">
      <w:bodyDiv w:val="1"/>
      <w:marLeft w:val="0"/>
      <w:marRight w:val="0"/>
      <w:marTop w:val="0"/>
      <w:marBottom w:val="0"/>
      <w:divBdr>
        <w:top w:val="none" w:sz="0" w:space="0" w:color="auto"/>
        <w:left w:val="none" w:sz="0" w:space="0" w:color="auto"/>
        <w:bottom w:val="none" w:sz="0" w:space="0" w:color="auto"/>
        <w:right w:val="none" w:sz="0" w:space="0" w:color="auto"/>
      </w:divBdr>
      <w:divsChild>
        <w:div w:id="2086416004">
          <w:marLeft w:val="0"/>
          <w:marRight w:val="0"/>
          <w:marTop w:val="0"/>
          <w:marBottom w:val="0"/>
          <w:divBdr>
            <w:top w:val="none" w:sz="0" w:space="0" w:color="auto"/>
            <w:left w:val="none" w:sz="0" w:space="0" w:color="auto"/>
            <w:bottom w:val="none" w:sz="0" w:space="0" w:color="auto"/>
            <w:right w:val="none" w:sz="0" w:space="0" w:color="auto"/>
          </w:divBdr>
        </w:div>
        <w:div w:id="66150639">
          <w:marLeft w:val="0"/>
          <w:marRight w:val="0"/>
          <w:marTop w:val="0"/>
          <w:marBottom w:val="0"/>
          <w:divBdr>
            <w:top w:val="none" w:sz="0" w:space="0" w:color="auto"/>
            <w:left w:val="none" w:sz="0" w:space="0" w:color="auto"/>
            <w:bottom w:val="none" w:sz="0" w:space="0" w:color="auto"/>
            <w:right w:val="none" w:sz="0" w:space="0" w:color="auto"/>
          </w:divBdr>
        </w:div>
        <w:div w:id="639310863">
          <w:marLeft w:val="0"/>
          <w:marRight w:val="0"/>
          <w:marTop w:val="0"/>
          <w:marBottom w:val="0"/>
          <w:divBdr>
            <w:top w:val="none" w:sz="0" w:space="0" w:color="auto"/>
            <w:left w:val="none" w:sz="0" w:space="0" w:color="auto"/>
            <w:bottom w:val="none" w:sz="0" w:space="0" w:color="auto"/>
            <w:right w:val="none" w:sz="0" w:space="0" w:color="auto"/>
          </w:divBdr>
          <w:divsChild>
            <w:div w:id="1530219886">
              <w:marLeft w:val="0"/>
              <w:marRight w:val="0"/>
              <w:marTop w:val="0"/>
              <w:marBottom w:val="0"/>
              <w:divBdr>
                <w:top w:val="none" w:sz="0" w:space="0" w:color="auto"/>
                <w:left w:val="none" w:sz="0" w:space="0" w:color="auto"/>
                <w:bottom w:val="none" w:sz="0" w:space="0" w:color="auto"/>
                <w:right w:val="none" w:sz="0" w:space="0" w:color="auto"/>
              </w:divBdr>
            </w:div>
          </w:divsChild>
        </w:div>
        <w:div w:id="1395204076">
          <w:marLeft w:val="0"/>
          <w:marRight w:val="0"/>
          <w:marTop w:val="0"/>
          <w:marBottom w:val="0"/>
          <w:divBdr>
            <w:top w:val="none" w:sz="0" w:space="0" w:color="auto"/>
            <w:left w:val="none" w:sz="0" w:space="0" w:color="auto"/>
            <w:bottom w:val="none" w:sz="0" w:space="0" w:color="auto"/>
            <w:right w:val="none" w:sz="0" w:space="0" w:color="auto"/>
          </w:divBdr>
          <w:divsChild>
            <w:div w:id="1861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2">
      <w:bodyDiv w:val="1"/>
      <w:marLeft w:val="0"/>
      <w:marRight w:val="0"/>
      <w:marTop w:val="0"/>
      <w:marBottom w:val="0"/>
      <w:divBdr>
        <w:top w:val="none" w:sz="0" w:space="0" w:color="auto"/>
        <w:left w:val="none" w:sz="0" w:space="0" w:color="auto"/>
        <w:bottom w:val="none" w:sz="0" w:space="0" w:color="auto"/>
        <w:right w:val="none" w:sz="0" w:space="0" w:color="auto"/>
      </w:divBdr>
    </w:div>
    <w:div w:id="1083408234">
      <w:bodyDiv w:val="1"/>
      <w:marLeft w:val="0"/>
      <w:marRight w:val="0"/>
      <w:marTop w:val="0"/>
      <w:marBottom w:val="0"/>
      <w:divBdr>
        <w:top w:val="none" w:sz="0" w:space="0" w:color="auto"/>
        <w:left w:val="none" w:sz="0" w:space="0" w:color="auto"/>
        <w:bottom w:val="none" w:sz="0" w:space="0" w:color="auto"/>
        <w:right w:val="none" w:sz="0" w:space="0" w:color="auto"/>
      </w:divBdr>
      <w:divsChild>
        <w:div w:id="503058122">
          <w:marLeft w:val="0"/>
          <w:marRight w:val="0"/>
          <w:marTop w:val="0"/>
          <w:marBottom w:val="0"/>
          <w:divBdr>
            <w:top w:val="none" w:sz="0" w:space="0" w:color="auto"/>
            <w:left w:val="none" w:sz="0" w:space="0" w:color="auto"/>
            <w:bottom w:val="none" w:sz="0" w:space="0" w:color="auto"/>
            <w:right w:val="none" w:sz="0" w:space="0" w:color="auto"/>
          </w:divBdr>
        </w:div>
        <w:div w:id="1654487350">
          <w:marLeft w:val="0"/>
          <w:marRight w:val="0"/>
          <w:marTop w:val="0"/>
          <w:marBottom w:val="0"/>
          <w:divBdr>
            <w:top w:val="none" w:sz="0" w:space="0" w:color="auto"/>
            <w:left w:val="none" w:sz="0" w:space="0" w:color="auto"/>
            <w:bottom w:val="none" w:sz="0" w:space="0" w:color="auto"/>
            <w:right w:val="none" w:sz="0" w:space="0" w:color="auto"/>
          </w:divBdr>
        </w:div>
        <w:div w:id="2131780597">
          <w:marLeft w:val="0"/>
          <w:marRight w:val="0"/>
          <w:marTop w:val="0"/>
          <w:marBottom w:val="0"/>
          <w:divBdr>
            <w:top w:val="none" w:sz="0" w:space="0" w:color="auto"/>
            <w:left w:val="none" w:sz="0" w:space="0" w:color="auto"/>
            <w:bottom w:val="none" w:sz="0" w:space="0" w:color="auto"/>
            <w:right w:val="none" w:sz="0" w:space="0" w:color="auto"/>
          </w:divBdr>
          <w:divsChild>
            <w:div w:id="786506304">
              <w:marLeft w:val="0"/>
              <w:marRight w:val="0"/>
              <w:marTop w:val="0"/>
              <w:marBottom w:val="0"/>
              <w:divBdr>
                <w:top w:val="none" w:sz="0" w:space="0" w:color="auto"/>
                <w:left w:val="none" w:sz="0" w:space="0" w:color="auto"/>
                <w:bottom w:val="none" w:sz="0" w:space="0" w:color="auto"/>
                <w:right w:val="none" w:sz="0" w:space="0" w:color="auto"/>
              </w:divBdr>
            </w:div>
          </w:divsChild>
        </w:div>
        <w:div w:id="2045398560">
          <w:marLeft w:val="0"/>
          <w:marRight w:val="0"/>
          <w:marTop w:val="0"/>
          <w:marBottom w:val="0"/>
          <w:divBdr>
            <w:top w:val="none" w:sz="0" w:space="0" w:color="auto"/>
            <w:left w:val="none" w:sz="0" w:space="0" w:color="auto"/>
            <w:bottom w:val="none" w:sz="0" w:space="0" w:color="auto"/>
            <w:right w:val="none" w:sz="0" w:space="0" w:color="auto"/>
          </w:divBdr>
          <w:divsChild>
            <w:div w:id="138799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00739">
      <w:bodyDiv w:val="1"/>
      <w:marLeft w:val="0"/>
      <w:marRight w:val="0"/>
      <w:marTop w:val="0"/>
      <w:marBottom w:val="0"/>
      <w:divBdr>
        <w:top w:val="none" w:sz="0" w:space="0" w:color="auto"/>
        <w:left w:val="none" w:sz="0" w:space="0" w:color="auto"/>
        <w:bottom w:val="none" w:sz="0" w:space="0" w:color="auto"/>
        <w:right w:val="none" w:sz="0" w:space="0" w:color="auto"/>
      </w:divBdr>
      <w:divsChild>
        <w:div w:id="325717339">
          <w:marLeft w:val="0"/>
          <w:marRight w:val="0"/>
          <w:marTop w:val="0"/>
          <w:marBottom w:val="0"/>
          <w:divBdr>
            <w:top w:val="none" w:sz="0" w:space="0" w:color="auto"/>
            <w:left w:val="none" w:sz="0" w:space="0" w:color="auto"/>
            <w:bottom w:val="none" w:sz="0" w:space="0" w:color="auto"/>
            <w:right w:val="none" w:sz="0" w:space="0" w:color="auto"/>
          </w:divBdr>
          <w:divsChild>
            <w:div w:id="107508014">
              <w:marLeft w:val="0"/>
              <w:marRight w:val="0"/>
              <w:marTop w:val="0"/>
              <w:marBottom w:val="0"/>
              <w:divBdr>
                <w:top w:val="none" w:sz="0" w:space="0" w:color="auto"/>
                <w:left w:val="none" w:sz="0" w:space="0" w:color="auto"/>
                <w:bottom w:val="none" w:sz="0" w:space="0" w:color="auto"/>
                <w:right w:val="none" w:sz="0" w:space="0" w:color="auto"/>
              </w:divBdr>
            </w:div>
          </w:divsChild>
        </w:div>
        <w:div w:id="1301807166">
          <w:marLeft w:val="0"/>
          <w:marRight w:val="0"/>
          <w:marTop w:val="0"/>
          <w:marBottom w:val="0"/>
          <w:divBdr>
            <w:top w:val="none" w:sz="0" w:space="0" w:color="auto"/>
            <w:left w:val="none" w:sz="0" w:space="0" w:color="auto"/>
            <w:bottom w:val="none" w:sz="0" w:space="0" w:color="auto"/>
            <w:right w:val="none" w:sz="0" w:space="0" w:color="auto"/>
          </w:divBdr>
        </w:div>
      </w:divsChild>
    </w:div>
    <w:div w:id="1086344184">
      <w:bodyDiv w:val="1"/>
      <w:marLeft w:val="0"/>
      <w:marRight w:val="0"/>
      <w:marTop w:val="0"/>
      <w:marBottom w:val="0"/>
      <w:divBdr>
        <w:top w:val="none" w:sz="0" w:space="0" w:color="auto"/>
        <w:left w:val="none" w:sz="0" w:space="0" w:color="auto"/>
        <w:bottom w:val="none" w:sz="0" w:space="0" w:color="auto"/>
        <w:right w:val="none" w:sz="0" w:space="0" w:color="auto"/>
      </w:divBdr>
    </w:div>
    <w:div w:id="1095050763">
      <w:bodyDiv w:val="1"/>
      <w:marLeft w:val="0"/>
      <w:marRight w:val="0"/>
      <w:marTop w:val="0"/>
      <w:marBottom w:val="0"/>
      <w:divBdr>
        <w:top w:val="none" w:sz="0" w:space="0" w:color="auto"/>
        <w:left w:val="none" w:sz="0" w:space="0" w:color="auto"/>
        <w:bottom w:val="none" w:sz="0" w:space="0" w:color="auto"/>
        <w:right w:val="none" w:sz="0" w:space="0" w:color="auto"/>
      </w:divBdr>
      <w:divsChild>
        <w:div w:id="1666326521">
          <w:marLeft w:val="0"/>
          <w:marRight w:val="0"/>
          <w:marTop w:val="0"/>
          <w:marBottom w:val="0"/>
          <w:divBdr>
            <w:top w:val="none" w:sz="0" w:space="0" w:color="auto"/>
            <w:left w:val="none" w:sz="0" w:space="0" w:color="auto"/>
            <w:bottom w:val="none" w:sz="0" w:space="0" w:color="auto"/>
            <w:right w:val="none" w:sz="0" w:space="0" w:color="auto"/>
          </w:divBdr>
        </w:div>
        <w:div w:id="469514140">
          <w:marLeft w:val="0"/>
          <w:marRight w:val="0"/>
          <w:marTop w:val="0"/>
          <w:marBottom w:val="0"/>
          <w:divBdr>
            <w:top w:val="none" w:sz="0" w:space="0" w:color="auto"/>
            <w:left w:val="none" w:sz="0" w:space="0" w:color="auto"/>
            <w:bottom w:val="none" w:sz="0" w:space="0" w:color="auto"/>
            <w:right w:val="none" w:sz="0" w:space="0" w:color="auto"/>
          </w:divBdr>
        </w:div>
        <w:div w:id="1504007496">
          <w:marLeft w:val="0"/>
          <w:marRight w:val="0"/>
          <w:marTop w:val="0"/>
          <w:marBottom w:val="0"/>
          <w:divBdr>
            <w:top w:val="none" w:sz="0" w:space="0" w:color="auto"/>
            <w:left w:val="none" w:sz="0" w:space="0" w:color="auto"/>
            <w:bottom w:val="none" w:sz="0" w:space="0" w:color="auto"/>
            <w:right w:val="none" w:sz="0" w:space="0" w:color="auto"/>
          </w:divBdr>
          <w:divsChild>
            <w:div w:id="1722973035">
              <w:marLeft w:val="0"/>
              <w:marRight w:val="0"/>
              <w:marTop w:val="0"/>
              <w:marBottom w:val="0"/>
              <w:divBdr>
                <w:top w:val="none" w:sz="0" w:space="0" w:color="auto"/>
                <w:left w:val="none" w:sz="0" w:space="0" w:color="auto"/>
                <w:bottom w:val="none" w:sz="0" w:space="0" w:color="auto"/>
                <w:right w:val="none" w:sz="0" w:space="0" w:color="auto"/>
              </w:divBdr>
            </w:div>
          </w:divsChild>
        </w:div>
        <w:div w:id="863323687">
          <w:marLeft w:val="0"/>
          <w:marRight w:val="0"/>
          <w:marTop w:val="0"/>
          <w:marBottom w:val="0"/>
          <w:divBdr>
            <w:top w:val="none" w:sz="0" w:space="0" w:color="auto"/>
            <w:left w:val="none" w:sz="0" w:space="0" w:color="auto"/>
            <w:bottom w:val="none" w:sz="0" w:space="0" w:color="auto"/>
            <w:right w:val="none" w:sz="0" w:space="0" w:color="auto"/>
          </w:divBdr>
          <w:divsChild>
            <w:div w:id="1485197399">
              <w:marLeft w:val="0"/>
              <w:marRight w:val="0"/>
              <w:marTop w:val="0"/>
              <w:marBottom w:val="0"/>
              <w:divBdr>
                <w:top w:val="none" w:sz="0" w:space="0" w:color="auto"/>
                <w:left w:val="none" w:sz="0" w:space="0" w:color="auto"/>
                <w:bottom w:val="none" w:sz="0" w:space="0" w:color="auto"/>
                <w:right w:val="none" w:sz="0" w:space="0" w:color="auto"/>
              </w:divBdr>
            </w:div>
          </w:divsChild>
        </w:div>
        <w:div w:id="126775996">
          <w:marLeft w:val="0"/>
          <w:marRight w:val="0"/>
          <w:marTop w:val="0"/>
          <w:marBottom w:val="0"/>
          <w:divBdr>
            <w:top w:val="none" w:sz="0" w:space="0" w:color="auto"/>
            <w:left w:val="none" w:sz="0" w:space="0" w:color="auto"/>
            <w:bottom w:val="none" w:sz="0" w:space="0" w:color="auto"/>
            <w:right w:val="none" w:sz="0" w:space="0" w:color="auto"/>
          </w:divBdr>
          <w:divsChild>
            <w:div w:id="187349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93970">
      <w:bodyDiv w:val="1"/>
      <w:marLeft w:val="0"/>
      <w:marRight w:val="0"/>
      <w:marTop w:val="0"/>
      <w:marBottom w:val="0"/>
      <w:divBdr>
        <w:top w:val="none" w:sz="0" w:space="0" w:color="auto"/>
        <w:left w:val="none" w:sz="0" w:space="0" w:color="auto"/>
        <w:bottom w:val="none" w:sz="0" w:space="0" w:color="auto"/>
        <w:right w:val="none" w:sz="0" w:space="0" w:color="auto"/>
      </w:divBdr>
      <w:divsChild>
        <w:div w:id="1370182328">
          <w:marLeft w:val="0"/>
          <w:marRight w:val="0"/>
          <w:marTop w:val="0"/>
          <w:marBottom w:val="0"/>
          <w:divBdr>
            <w:top w:val="none" w:sz="0" w:space="0" w:color="auto"/>
            <w:left w:val="none" w:sz="0" w:space="0" w:color="auto"/>
            <w:bottom w:val="none" w:sz="0" w:space="0" w:color="auto"/>
            <w:right w:val="none" w:sz="0" w:space="0" w:color="auto"/>
          </w:divBdr>
        </w:div>
        <w:div w:id="1922445778">
          <w:marLeft w:val="0"/>
          <w:marRight w:val="0"/>
          <w:marTop w:val="0"/>
          <w:marBottom w:val="0"/>
          <w:divBdr>
            <w:top w:val="none" w:sz="0" w:space="0" w:color="auto"/>
            <w:left w:val="none" w:sz="0" w:space="0" w:color="auto"/>
            <w:bottom w:val="none" w:sz="0" w:space="0" w:color="auto"/>
            <w:right w:val="none" w:sz="0" w:space="0" w:color="auto"/>
          </w:divBdr>
        </w:div>
        <w:div w:id="1879775594">
          <w:marLeft w:val="0"/>
          <w:marRight w:val="0"/>
          <w:marTop w:val="0"/>
          <w:marBottom w:val="0"/>
          <w:divBdr>
            <w:top w:val="none" w:sz="0" w:space="0" w:color="auto"/>
            <w:left w:val="none" w:sz="0" w:space="0" w:color="auto"/>
            <w:bottom w:val="none" w:sz="0" w:space="0" w:color="auto"/>
            <w:right w:val="none" w:sz="0" w:space="0" w:color="auto"/>
          </w:divBdr>
          <w:divsChild>
            <w:div w:id="1361123139">
              <w:marLeft w:val="0"/>
              <w:marRight w:val="0"/>
              <w:marTop w:val="0"/>
              <w:marBottom w:val="0"/>
              <w:divBdr>
                <w:top w:val="none" w:sz="0" w:space="0" w:color="auto"/>
                <w:left w:val="none" w:sz="0" w:space="0" w:color="auto"/>
                <w:bottom w:val="none" w:sz="0" w:space="0" w:color="auto"/>
                <w:right w:val="none" w:sz="0" w:space="0" w:color="auto"/>
              </w:divBdr>
            </w:div>
          </w:divsChild>
        </w:div>
        <w:div w:id="776144378">
          <w:marLeft w:val="0"/>
          <w:marRight w:val="0"/>
          <w:marTop w:val="0"/>
          <w:marBottom w:val="0"/>
          <w:divBdr>
            <w:top w:val="none" w:sz="0" w:space="0" w:color="auto"/>
            <w:left w:val="none" w:sz="0" w:space="0" w:color="auto"/>
            <w:bottom w:val="none" w:sz="0" w:space="0" w:color="auto"/>
            <w:right w:val="none" w:sz="0" w:space="0" w:color="auto"/>
          </w:divBdr>
          <w:divsChild>
            <w:div w:id="3674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1042">
      <w:bodyDiv w:val="1"/>
      <w:marLeft w:val="0"/>
      <w:marRight w:val="0"/>
      <w:marTop w:val="0"/>
      <w:marBottom w:val="0"/>
      <w:divBdr>
        <w:top w:val="none" w:sz="0" w:space="0" w:color="auto"/>
        <w:left w:val="none" w:sz="0" w:space="0" w:color="auto"/>
        <w:bottom w:val="none" w:sz="0" w:space="0" w:color="auto"/>
        <w:right w:val="none" w:sz="0" w:space="0" w:color="auto"/>
      </w:divBdr>
    </w:div>
    <w:div w:id="1097483291">
      <w:bodyDiv w:val="1"/>
      <w:marLeft w:val="0"/>
      <w:marRight w:val="0"/>
      <w:marTop w:val="0"/>
      <w:marBottom w:val="0"/>
      <w:divBdr>
        <w:top w:val="none" w:sz="0" w:space="0" w:color="auto"/>
        <w:left w:val="none" w:sz="0" w:space="0" w:color="auto"/>
        <w:bottom w:val="none" w:sz="0" w:space="0" w:color="auto"/>
        <w:right w:val="none" w:sz="0" w:space="0" w:color="auto"/>
      </w:divBdr>
    </w:div>
    <w:div w:id="1112211915">
      <w:bodyDiv w:val="1"/>
      <w:marLeft w:val="0"/>
      <w:marRight w:val="0"/>
      <w:marTop w:val="0"/>
      <w:marBottom w:val="0"/>
      <w:divBdr>
        <w:top w:val="none" w:sz="0" w:space="0" w:color="auto"/>
        <w:left w:val="none" w:sz="0" w:space="0" w:color="auto"/>
        <w:bottom w:val="none" w:sz="0" w:space="0" w:color="auto"/>
        <w:right w:val="none" w:sz="0" w:space="0" w:color="auto"/>
      </w:divBdr>
      <w:divsChild>
        <w:div w:id="672924854">
          <w:marLeft w:val="0"/>
          <w:marRight w:val="0"/>
          <w:marTop w:val="0"/>
          <w:marBottom w:val="0"/>
          <w:divBdr>
            <w:top w:val="none" w:sz="0" w:space="0" w:color="auto"/>
            <w:left w:val="none" w:sz="0" w:space="0" w:color="auto"/>
            <w:bottom w:val="none" w:sz="0" w:space="0" w:color="auto"/>
            <w:right w:val="none" w:sz="0" w:space="0" w:color="auto"/>
          </w:divBdr>
        </w:div>
        <w:div w:id="998583253">
          <w:marLeft w:val="0"/>
          <w:marRight w:val="0"/>
          <w:marTop w:val="0"/>
          <w:marBottom w:val="0"/>
          <w:divBdr>
            <w:top w:val="none" w:sz="0" w:space="0" w:color="auto"/>
            <w:left w:val="none" w:sz="0" w:space="0" w:color="auto"/>
            <w:bottom w:val="none" w:sz="0" w:space="0" w:color="auto"/>
            <w:right w:val="none" w:sz="0" w:space="0" w:color="auto"/>
          </w:divBdr>
        </w:div>
        <w:div w:id="1245529614">
          <w:marLeft w:val="0"/>
          <w:marRight w:val="0"/>
          <w:marTop w:val="0"/>
          <w:marBottom w:val="0"/>
          <w:divBdr>
            <w:top w:val="none" w:sz="0" w:space="0" w:color="auto"/>
            <w:left w:val="none" w:sz="0" w:space="0" w:color="auto"/>
            <w:bottom w:val="none" w:sz="0" w:space="0" w:color="auto"/>
            <w:right w:val="none" w:sz="0" w:space="0" w:color="auto"/>
          </w:divBdr>
          <w:divsChild>
            <w:div w:id="825904299">
              <w:marLeft w:val="0"/>
              <w:marRight w:val="0"/>
              <w:marTop w:val="0"/>
              <w:marBottom w:val="0"/>
              <w:divBdr>
                <w:top w:val="none" w:sz="0" w:space="0" w:color="auto"/>
                <w:left w:val="none" w:sz="0" w:space="0" w:color="auto"/>
                <w:bottom w:val="none" w:sz="0" w:space="0" w:color="auto"/>
                <w:right w:val="none" w:sz="0" w:space="0" w:color="auto"/>
              </w:divBdr>
            </w:div>
          </w:divsChild>
        </w:div>
        <w:div w:id="318770038">
          <w:marLeft w:val="0"/>
          <w:marRight w:val="0"/>
          <w:marTop w:val="0"/>
          <w:marBottom w:val="0"/>
          <w:divBdr>
            <w:top w:val="none" w:sz="0" w:space="0" w:color="auto"/>
            <w:left w:val="none" w:sz="0" w:space="0" w:color="auto"/>
            <w:bottom w:val="none" w:sz="0" w:space="0" w:color="auto"/>
            <w:right w:val="none" w:sz="0" w:space="0" w:color="auto"/>
          </w:divBdr>
          <w:divsChild>
            <w:div w:id="7983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174684">
      <w:bodyDiv w:val="1"/>
      <w:marLeft w:val="0"/>
      <w:marRight w:val="0"/>
      <w:marTop w:val="0"/>
      <w:marBottom w:val="0"/>
      <w:divBdr>
        <w:top w:val="none" w:sz="0" w:space="0" w:color="auto"/>
        <w:left w:val="none" w:sz="0" w:space="0" w:color="auto"/>
        <w:bottom w:val="none" w:sz="0" w:space="0" w:color="auto"/>
        <w:right w:val="none" w:sz="0" w:space="0" w:color="auto"/>
      </w:divBdr>
    </w:div>
    <w:div w:id="1117987648">
      <w:bodyDiv w:val="1"/>
      <w:marLeft w:val="0"/>
      <w:marRight w:val="0"/>
      <w:marTop w:val="0"/>
      <w:marBottom w:val="0"/>
      <w:divBdr>
        <w:top w:val="none" w:sz="0" w:space="0" w:color="auto"/>
        <w:left w:val="none" w:sz="0" w:space="0" w:color="auto"/>
        <w:bottom w:val="none" w:sz="0" w:space="0" w:color="auto"/>
        <w:right w:val="none" w:sz="0" w:space="0" w:color="auto"/>
      </w:divBdr>
    </w:div>
    <w:div w:id="1119685003">
      <w:bodyDiv w:val="1"/>
      <w:marLeft w:val="0"/>
      <w:marRight w:val="0"/>
      <w:marTop w:val="0"/>
      <w:marBottom w:val="0"/>
      <w:divBdr>
        <w:top w:val="none" w:sz="0" w:space="0" w:color="auto"/>
        <w:left w:val="none" w:sz="0" w:space="0" w:color="auto"/>
        <w:bottom w:val="none" w:sz="0" w:space="0" w:color="auto"/>
        <w:right w:val="none" w:sz="0" w:space="0" w:color="auto"/>
      </w:divBdr>
    </w:div>
    <w:div w:id="1128352431">
      <w:bodyDiv w:val="1"/>
      <w:marLeft w:val="0"/>
      <w:marRight w:val="0"/>
      <w:marTop w:val="0"/>
      <w:marBottom w:val="0"/>
      <w:divBdr>
        <w:top w:val="none" w:sz="0" w:space="0" w:color="auto"/>
        <w:left w:val="none" w:sz="0" w:space="0" w:color="auto"/>
        <w:bottom w:val="none" w:sz="0" w:space="0" w:color="auto"/>
        <w:right w:val="none" w:sz="0" w:space="0" w:color="auto"/>
      </w:divBdr>
      <w:divsChild>
        <w:div w:id="954678562">
          <w:marLeft w:val="0"/>
          <w:marRight w:val="0"/>
          <w:marTop w:val="0"/>
          <w:marBottom w:val="0"/>
          <w:divBdr>
            <w:top w:val="none" w:sz="0" w:space="0" w:color="auto"/>
            <w:left w:val="none" w:sz="0" w:space="0" w:color="auto"/>
            <w:bottom w:val="none" w:sz="0" w:space="0" w:color="auto"/>
            <w:right w:val="none" w:sz="0" w:space="0" w:color="auto"/>
          </w:divBdr>
          <w:divsChild>
            <w:div w:id="1434327140">
              <w:marLeft w:val="0"/>
              <w:marRight w:val="0"/>
              <w:marTop w:val="0"/>
              <w:marBottom w:val="0"/>
              <w:divBdr>
                <w:top w:val="none" w:sz="0" w:space="0" w:color="auto"/>
                <w:left w:val="none" w:sz="0" w:space="0" w:color="auto"/>
                <w:bottom w:val="none" w:sz="0" w:space="0" w:color="auto"/>
                <w:right w:val="none" w:sz="0" w:space="0" w:color="auto"/>
              </w:divBdr>
            </w:div>
          </w:divsChild>
        </w:div>
        <w:div w:id="1149055475">
          <w:marLeft w:val="0"/>
          <w:marRight w:val="0"/>
          <w:marTop w:val="0"/>
          <w:marBottom w:val="0"/>
          <w:divBdr>
            <w:top w:val="none" w:sz="0" w:space="0" w:color="auto"/>
            <w:left w:val="none" w:sz="0" w:space="0" w:color="auto"/>
            <w:bottom w:val="none" w:sz="0" w:space="0" w:color="auto"/>
            <w:right w:val="none" w:sz="0" w:space="0" w:color="auto"/>
          </w:divBdr>
          <w:divsChild>
            <w:div w:id="123031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15390">
      <w:bodyDiv w:val="1"/>
      <w:marLeft w:val="0"/>
      <w:marRight w:val="0"/>
      <w:marTop w:val="0"/>
      <w:marBottom w:val="0"/>
      <w:divBdr>
        <w:top w:val="none" w:sz="0" w:space="0" w:color="auto"/>
        <w:left w:val="none" w:sz="0" w:space="0" w:color="auto"/>
        <w:bottom w:val="none" w:sz="0" w:space="0" w:color="auto"/>
        <w:right w:val="none" w:sz="0" w:space="0" w:color="auto"/>
      </w:divBdr>
    </w:div>
    <w:div w:id="1135638049">
      <w:bodyDiv w:val="1"/>
      <w:marLeft w:val="0"/>
      <w:marRight w:val="0"/>
      <w:marTop w:val="0"/>
      <w:marBottom w:val="0"/>
      <w:divBdr>
        <w:top w:val="none" w:sz="0" w:space="0" w:color="auto"/>
        <w:left w:val="none" w:sz="0" w:space="0" w:color="auto"/>
        <w:bottom w:val="none" w:sz="0" w:space="0" w:color="auto"/>
        <w:right w:val="none" w:sz="0" w:space="0" w:color="auto"/>
      </w:divBdr>
    </w:div>
    <w:div w:id="1137604668">
      <w:bodyDiv w:val="1"/>
      <w:marLeft w:val="0"/>
      <w:marRight w:val="0"/>
      <w:marTop w:val="0"/>
      <w:marBottom w:val="0"/>
      <w:divBdr>
        <w:top w:val="none" w:sz="0" w:space="0" w:color="auto"/>
        <w:left w:val="none" w:sz="0" w:space="0" w:color="auto"/>
        <w:bottom w:val="none" w:sz="0" w:space="0" w:color="auto"/>
        <w:right w:val="none" w:sz="0" w:space="0" w:color="auto"/>
      </w:divBdr>
      <w:divsChild>
        <w:div w:id="831872428">
          <w:marLeft w:val="0"/>
          <w:marRight w:val="0"/>
          <w:marTop w:val="0"/>
          <w:marBottom w:val="0"/>
          <w:divBdr>
            <w:top w:val="none" w:sz="0" w:space="0" w:color="auto"/>
            <w:left w:val="none" w:sz="0" w:space="0" w:color="auto"/>
            <w:bottom w:val="none" w:sz="0" w:space="0" w:color="auto"/>
            <w:right w:val="none" w:sz="0" w:space="0" w:color="auto"/>
          </w:divBdr>
        </w:div>
        <w:div w:id="698359650">
          <w:marLeft w:val="0"/>
          <w:marRight w:val="0"/>
          <w:marTop w:val="0"/>
          <w:marBottom w:val="0"/>
          <w:divBdr>
            <w:top w:val="none" w:sz="0" w:space="0" w:color="auto"/>
            <w:left w:val="none" w:sz="0" w:space="0" w:color="auto"/>
            <w:bottom w:val="none" w:sz="0" w:space="0" w:color="auto"/>
            <w:right w:val="none" w:sz="0" w:space="0" w:color="auto"/>
          </w:divBdr>
        </w:div>
        <w:div w:id="493570108">
          <w:marLeft w:val="0"/>
          <w:marRight w:val="0"/>
          <w:marTop w:val="0"/>
          <w:marBottom w:val="0"/>
          <w:divBdr>
            <w:top w:val="none" w:sz="0" w:space="0" w:color="auto"/>
            <w:left w:val="none" w:sz="0" w:space="0" w:color="auto"/>
            <w:bottom w:val="none" w:sz="0" w:space="0" w:color="auto"/>
            <w:right w:val="none" w:sz="0" w:space="0" w:color="auto"/>
          </w:divBdr>
          <w:divsChild>
            <w:div w:id="49352439">
              <w:marLeft w:val="0"/>
              <w:marRight w:val="0"/>
              <w:marTop w:val="0"/>
              <w:marBottom w:val="0"/>
              <w:divBdr>
                <w:top w:val="none" w:sz="0" w:space="0" w:color="auto"/>
                <w:left w:val="none" w:sz="0" w:space="0" w:color="auto"/>
                <w:bottom w:val="none" w:sz="0" w:space="0" w:color="auto"/>
                <w:right w:val="none" w:sz="0" w:space="0" w:color="auto"/>
              </w:divBdr>
            </w:div>
          </w:divsChild>
        </w:div>
        <w:div w:id="1680502777">
          <w:marLeft w:val="0"/>
          <w:marRight w:val="0"/>
          <w:marTop w:val="0"/>
          <w:marBottom w:val="0"/>
          <w:divBdr>
            <w:top w:val="none" w:sz="0" w:space="0" w:color="auto"/>
            <w:left w:val="none" w:sz="0" w:space="0" w:color="auto"/>
            <w:bottom w:val="none" w:sz="0" w:space="0" w:color="auto"/>
            <w:right w:val="none" w:sz="0" w:space="0" w:color="auto"/>
          </w:divBdr>
          <w:divsChild>
            <w:div w:id="94438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72498">
      <w:bodyDiv w:val="1"/>
      <w:marLeft w:val="0"/>
      <w:marRight w:val="0"/>
      <w:marTop w:val="0"/>
      <w:marBottom w:val="0"/>
      <w:divBdr>
        <w:top w:val="none" w:sz="0" w:space="0" w:color="auto"/>
        <w:left w:val="none" w:sz="0" w:space="0" w:color="auto"/>
        <w:bottom w:val="none" w:sz="0" w:space="0" w:color="auto"/>
        <w:right w:val="none" w:sz="0" w:space="0" w:color="auto"/>
      </w:divBdr>
    </w:div>
    <w:div w:id="1144004520">
      <w:bodyDiv w:val="1"/>
      <w:marLeft w:val="0"/>
      <w:marRight w:val="0"/>
      <w:marTop w:val="0"/>
      <w:marBottom w:val="0"/>
      <w:divBdr>
        <w:top w:val="none" w:sz="0" w:space="0" w:color="auto"/>
        <w:left w:val="none" w:sz="0" w:space="0" w:color="auto"/>
        <w:bottom w:val="none" w:sz="0" w:space="0" w:color="auto"/>
        <w:right w:val="none" w:sz="0" w:space="0" w:color="auto"/>
      </w:divBdr>
    </w:div>
    <w:div w:id="1145195972">
      <w:bodyDiv w:val="1"/>
      <w:marLeft w:val="0"/>
      <w:marRight w:val="0"/>
      <w:marTop w:val="0"/>
      <w:marBottom w:val="0"/>
      <w:divBdr>
        <w:top w:val="none" w:sz="0" w:space="0" w:color="auto"/>
        <w:left w:val="none" w:sz="0" w:space="0" w:color="auto"/>
        <w:bottom w:val="none" w:sz="0" w:space="0" w:color="auto"/>
        <w:right w:val="none" w:sz="0" w:space="0" w:color="auto"/>
      </w:divBdr>
      <w:divsChild>
        <w:div w:id="1873415144">
          <w:marLeft w:val="0"/>
          <w:marRight w:val="0"/>
          <w:marTop w:val="0"/>
          <w:marBottom w:val="0"/>
          <w:divBdr>
            <w:top w:val="none" w:sz="0" w:space="0" w:color="auto"/>
            <w:left w:val="none" w:sz="0" w:space="0" w:color="auto"/>
            <w:bottom w:val="none" w:sz="0" w:space="0" w:color="auto"/>
            <w:right w:val="none" w:sz="0" w:space="0" w:color="auto"/>
          </w:divBdr>
        </w:div>
        <w:div w:id="1218397078">
          <w:marLeft w:val="0"/>
          <w:marRight w:val="0"/>
          <w:marTop w:val="0"/>
          <w:marBottom w:val="0"/>
          <w:divBdr>
            <w:top w:val="none" w:sz="0" w:space="0" w:color="auto"/>
            <w:left w:val="none" w:sz="0" w:space="0" w:color="auto"/>
            <w:bottom w:val="none" w:sz="0" w:space="0" w:color="auto"/>
            <w:right w:val="none" w:sz="0" w:space="0" w:color="auto"/>
          </w:divBdr>
        </w:div>
        <w:div w:id="719523806">
          <w:marLeft w:val="0"/>
          <w:marRight w:val="0"/>
          <w:marTop w:val="0"/>
          <w:marBottom w:val="0"/>
          <w:divBdr>
            <w:top w:val="none" w:sz="0" w:space="0" w:color="auto"/>
            <w:left w:val="none" w:sz="0" w:space="0" w:color="auto"/>
            <w:bottom w:val="none" w:sz="0" w:space="0" w:color="auto"/>
            <w:right w:val="none" w:sz="0" w:space="0" w:color="auto"/>
          </w:divBdr>
          <w:divsChild>
            <w:div w:id="1615363098">
              <w:marLeft w:val="0"/>
              <w:marRight w:val="0"/>
              <w:marTop w:val="0"/>
              <w:marBottom w:val="0"/>
              <w:divBdr>
                <w:top w:val="none" w:sz="0" w:space="0" w:color="auto"/>
                <w:left w:val="none" w:sz="0" w:space="0" w:color="auto"/>
                <w:bottom w:val="none" w:sz="0" w:space="0" w:color="auto"/>
                <w:right w:val="none" w:sz="0" w:space="0" w:color="auto"/>
              </w:divBdr>
            </w:div>
          </w:divsChild>
        </w:div>
        <w:div w:id="348795179">
          <w:marLeft w:val="0"/>
          <w:marRight w:val="0"/>
          <w:marTop w:val="0"/>
          <w:marBottom w:val="0"/>
          <w:divBdr>
            <w:top w:val="none" w:sz="0" w:space="0" w:color="auto"/>
            <w:left w:val="none" w:sz="0" w:space="0" w:color="auto"/>
            <w:bottom w:val="none" w:sz="0" w:space="0" w:color="auto"/>
            <w:right w:val="none" w:sz="0" w:space="0" w:color="auto"/>
          </w:divBdr>
          <w:divsChild>
            <w:div w:id="1248540863">
              <w:marLeft w:val="0"/>
              <w:marRight w:val="0"/>
              <w:marTop w:val="0"/>
              <w:marBottom w:val="0"/>
              <w:divBdr>
                <w:top w:val="none" w:sz="0" w:space="0" w:color="auto"/>
                <w:left w:val="none" w:sz="0" w:space="0" w:color="auto"/>
                <w:bottom w:val="none" w:sz="0" w:space="0" w:color="auto"/>
                <w:right w:val="none" w:sz="0" w:space="0" w:color="auto"/>
              </w:divBdr>
            </w:div>
          </w:divsChild>
        </w:div>
        <w:div w:id="39785982">
          <w:marLeft w:val="0"/>
          <w:marRight w:val="0"/>
          <w:marTop w:val="0"/>
          <w:marBottom w:val="0"/>
          <w:divBdr>
            <w:top w:val="none" w:sz="0" w:space="0" w:color="auto"/>
            <w:left w:val="none" w:sz="0" w:space="0" w:color="auto"/>
            <w:bottom w:val="none" w:sz="0" w:space="0" w:color="auto"/>
            <w:right w:val="none" w:sz="0" w:space="0" w:color="auto"/>
          </w:divBdr>
          <w:divsChild>
            <w:div w:id="173974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2745">
      <w:bodyDiv w:val="1"/>
      <w:marLeft w:val="0"/>
      <w:marRight w:val="0"/>
      <w:marTop w:val="0"/>
      <w:marBottom w:val="0"/>
      <w:divBdr>
        <w:top w:val="none" w:sz="0" w:space="0" w:color="auto"/>
        <w:left w:val="none" w:sz="0" w:space="0" w:color="auto"/>
        <w:bottom w:val="none" w:sz="0" w:space="0" w:color="auto"/>
        <w:right w:val="none" w:sz="0" w:space="0" w:color="auto"/>
      </w:divBdr>
      <w:divsChild>
        <w:div w:id="90470622">
          <w:marLeft w:val="0"/>
          <w:marRight w:val="0"/>
          <w:marTop w:val="0"/>
          <w:marBottom w:val="0"/>
          <w:divBdr>
            <w:top w:val="none" w:sz="0" w:space="0" w:color="auto"/>
            <w:left w:val="none" w:sz="0" w:space="0" w:color="auto"/>
            <w:bottom w:val="none" w:sz="0" w:space="0" w:color="auto"/>
            <w:right w:val="none" w:sz="0" w:space="0" w:color="auto"/>
          </w:divBdr>
        </w:div>
        <w:div w:id="20399294">
          <w:marLeft w:val="0"/>
          <w:marRight w:val="0"/>
          <w:marTop w:val="0"/>
          <w:marBottom w:val="0"/>
          <w:divBdr>
            <w:top w:val="none" w:sz="0" w:space="0" w:color="auto"/>
            <w:left w:val="none" w:sz="0" w:space="0" w:color="auto"/>
            <w:bottom w:val="none" w:sz="0" w:space="0" w:color="auto"/>
            <w:right w:val="none" w:sz="0" w:space="0" w:color="auto"/>
          </w:divBdr>
        </w:div>
        <w:div w:id="179590762">
          <w:marLeft w:val="0"/>
          <w:marRight w:val="0"/>
          <w:marTop w:val="0"/>
          <w:marBottom w:val="0"/>
          <w:divBdr>
            <w:top w:val="none" w:sz="0" w:space="0" w:color="auto"/>
            <w:left w:val="none" w:sz="0" w:space="0" w:color="auto"/>
            <w:bottom w:val="none" w:sz="0" w:space="0" w:color="auto"/>
            <w:right w:val="none" w:sz="0" w:space="0" w:color="auto"/>
          </w:divBdr>
          <w:divsChild>
            <w:div w:id="1322855904">
              <w:marLeft w:val="0"/>
              <w:marRight w:val="0"/>
              <w:marTop w:val="0"/>
              <w:marBottom w:val="0"/>
              <w:divBdr>
                <w:top w:val="none" w:sz="0" w:space="0" w:color="auto"/>
                <w:left w:val="none" w:sz="0" w:space="0" w:color="auto"/>
                <w:bottom w:val="none" w:sz="0" w:space="0" w:color="auto"/>
                <w:right w:val="none" w:sz="0" w:space="0" w:color="auto"/>
              </w:divBdr>
            </w:div>
          </w:divsChild>
        </w:div>
        <w:div w:id="1645817381">
          <w:marLeft w:val="0"/>
          <w:marRight w:val="0"/>
          <w:marTop w:val="0"/>
          <w:marBottom w:val="0"/>
          <w:divBdr>
            <w:top w:val="none" w:sz="0" w:space="0" w:color="auto"/>
            <w:left w:val="none" w:sz="0" w:space="0" w:color="auto"/>
            <w:bottom w:val="none" w:sz="0" w:space="0" w:color="auto"/>
            <w:right w:val="none" w:sz="0" w:space="0" w:color="auto"/>
          </w:divBdr>
          <w:divsChild>
            <w:div w:id="12274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644510">
      <w:bodyDiv w:val="1"/>
      <w:marLeft w:val="0"/>
      <w:marRight w:val="0"/>
      <w:marTop w:val="0"/>
      <w:marBottom w:val="0"/>
      <w:divBdr>
        <w:top w:val="none" w:sz="0" w:space="0" w:color="auto"/>
        <w:left w:val="none" w:sz="0" w:space="0" w:color="auto"/>
        <w:bottom w:val="none" w:sz="0" w:space="0" w:color="auto"/>
        <w:right w:val="none" w:sz="0" w:space="0" w:color="auto"/>
      </w:divBdr>
    </w:div>
    <w:div w:id="1194030307">
      <w:bodyDiv w:val="1"/>
      <w:marLeft w:val="0"/>
      <w:marRight w:val="0"/>
      <w:marTop w:val="0"/>
      <w:marBottom w:val="0"/>
      <w:divBdr>
        <w:top w:val="none" w:sz="0" w:space="0" w:color="auto"/>
        <w:left w:val="none" w:sz="0" w:space="0" w:color="auto"/>
        <w:bottom w:val="none" w:sz="0" w:space="0" w:color="auto"/>
        <w:right w:val="none" w:sz="0" w:space="0" w:color="auto"/>
      </w:divBdr>
      <w:divsChild>
        <w:div w:id="468743204">
          <w:marLeft w:val="0"/>
          <w:marRight w:val="0"/>
          <w:marTop w:val="0"/>
          <w:marBottom w:val="0"/>
          <w:divBdr>
            <w:top w:val="none" w:sz="0" w:space="0" w:color="auto"/>
            <w:left w:val="none" w:sz="0" w:space="0" w:color="auto"/>
            <w:bottom w:val="none" w:sz="0" w:space="0" w:color="auto"/>
            <w:right w:val="none" w:sz="0" w:space="0" w:color="auto"/>
          </w:divBdr>
        </w:div>
        <w:div w:id="741484975">
          <w:marLeft w:val="0"/>
          <w:marRight w:val="0"/>
          <w:marTop w:val="0"/>
          <w:marBottom w:val="0"/>
          <w:divBdr>
            <w:top w:val="none" w:sz="0" w:space="0" w:color="auto"/>
            <w:left w:val="none" w:sz="0" w:space="0" w:color="auto"/>
            <w:bottom w:val="none" w:sz="0" w:space="0" w:color="auto"/>
            <w:right w:val="none" w:sz="0" w:space="0" w:color="auto"/>
          </w:divBdr>
        </w:div>
        <w:div w:id="154080253">
          <w:marLeft w:val="0"/>
          <w:marRight w:val="0"/>
          <w:marTop w:val="0"/>
          <w:marBottom w:val="0"/>
          <w:divBdr>
            <w:top w:val="none" w:sz="0" w:space="0" w:color="auto"/>
            <w:left w:val="none" w:sz="0" w:space="0" w:color="auto"/>
            <w:bottom w:val="none" w:sz="0" w:space="0" w:color="auto"/>
            <w:right w:val="none" w:sz="0" w:space="0" w:color="auto"/>
          </w:divBdr>
          <w:divsChild>
            <w:div w:id="974414114">
              <w:marLeft w:val="0"/>
              <w:marRight w:val="0"/>
              <w:marTop w:val="0"/>
              <w:marBottom w:val="0"/>
              <w:divBdr>
                <w:top w:val="none" w:sz="0" w:space="0" w:color="auto"/>
                <w:left w:val="none" w:sz="0" w:space="0" w:color="auto"/>
                <w:bottom w:val="none" w:sz="0" w:space="0" w:color="auto"/>
                <w:right w:val="none" w:sz="0" w:space="0" w:color="auto"/>
              </w:divBdr>
            </w:div>
          </w:divsChild>
        </w:div>
        <w:div w:id="1118842611">
          <w:marLeft w:val="0"/>
          <w:marRight w:val="0"/>
          <w:marTop w:val="0"/>
          <w:marBottom w:val="0"/>
          <w:divBdr>
            <w:top w:val="none" w:sz="0" w:space="0" w:color="auto"/>
            <w:left w:val="none" w:sz="0" w:space="0" w:color="auto"/>
            <w:bottom w:val="none" w:sz="0" w:space="0" w:color="auto"/>
            <w:right w:val="none" w:sz="0" w:space="0" w:color="auto"/>
          </w:divBdr>
          <w:divsChild>
            <w:div w:id="14477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624439">
      <w:bodyDiv w:val="1"/>
      <w:marLeft w:val="0"/>
      <w:marRight w:val="0"/>
      <w:marTop w:val="0"/>
      <w:marBottom w:val="0"/>
      <w:divBdr>
        <w:top w:val="none" w:sz="0" w:space="0" w:color="auto"/>
        <w:left w:val="none" w:sz="0" w:space="0" w:color="auto"/>
        <w:bottom w:val="none" w:sz="0" w:space="0" w:color="auto"/>
        <w:right w:val="none" w:sz="0" w:space="0" w:color="auto"/>
      </w:divBdr>
    </w:div>
    <w:div w:id="1207836716">
      <w:bodyDiv w:val="1"/>
      <w:marLeft w:val="0"/>
      <w:marRight w:val="0"/>
      <w:marTop w:val="0"/>
      <w:marBottom w:val="0"/>
      <w:divBdr>
        <w:top w:val="none" w:sz="0" w:space="0" w:color="auto"/>
        <w:left w:val="none" w:sz="0" w:space="0" w:color="auto"/>
        <w:bottom w:val="none" w:sz="0" w:space="0" w:color="auto"/>
        <w:right w:val="none" w:sz="0" w:space="0" w:color="auto"/>
      </w:divBdr>
      <w:divsChild>
        <w:div w:id="920144300">
          <w:marLeft w:val="0"/>
          <w:marRight w:val="0"/>
          <w:marTop w:val="0"/>
          <w:marBottom w:val="0"/>
          <w:divBdr>
            <w:top w:val="none" w:sz="0" w:space="0" w:color="auto"/>
            <w:left w:val="none" w:sz="0" w:space="0" w:color="auto"/>
            <w:bottom w:val="none" w:sz="0" w:space="0" w:color="auto"/>
            <w:right w:val="none" w:sz="0" w:space="0" w:color="auto"/>
          </w:divBdr>
        </w:div>
        <w:div w:id="1918705925">
          <w:marLeft w:val="0"/>
          <w:marRight w:val="0"/>
          <w:marTop w:val="0"/>
          <w:marBottom w:val="0"/>
          <w:divBdr>
            <w:top w:val="none" w:sz="0" w:space="0" w:color="auto"/>
            <w:left w:val="none" w:sz="0" w:space="0" w:color="auto"/>
            <w:bottom w:val="none" w:sz="0" w:space="0" w:color="auto"/>
            <w:right w:val="none" w:sz="0" w:space="0" w:color="auto"/>
          </w:divBdr>
        </w:div>
        <w:div w:id="1785493444">
          <w:marLeft w:val="0"/>
          <w:marRight w:val="0"/>
          <w:marTop w:val="0"/>
          <w:marBottom w:val="0"/>
          <w:divBdr>
            <w:top w:val="none" w:sz="0" w:space="0" w:color="auto"/>
            <w:left w:val="none" w:sz="0" w:space="0" w:color="auto"/>
            <w:bottom w:val="none" w:sz="0" w:space="0" w:color="auto"/>
            <w:right w:val="none" w:sz="0" w:space="0" w:color="auto"/>
          </w:divBdr>
          <w:divsChild>
            <w:div w:id="119172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32219">
      <w:bodyDiv w:val="1"/>
      <w:marLeft w:val="0"/>
      <w:marRight w:val="0"/>
      <w:marTop w:val="0"/>
      <w:marBottom w:val="0"/>
      <w:divBdr>
        <w:top w:val="none" w:sz="0" w:space="0" w:color="auto"/>
        <w:left w:val="none" w:sz="0" w:space="0" w:color="auto"/>
        <w:bottom w:val="none" w:sz="0" w:space="0" w:color="auto"/>
        <w:right w:val="none" w:sz="0" w:space="0" w:color="auto"/>
      </w:divBdr>
    </w:div>
    <w:div w:id="1230846610">
      <w:bodyDiv w:val="1"/>
      <w:marLeft w:val="0"/>
      <w:marRight w:val="0"/>
      <w:marTop w:val="0"/>
      <w:marBottom w:val="0"/>
      <w:divBdr>
        <w:top w:val="none" w:sz="0" w:space="0" w:color="auto"/>
        <w:left w:val="none" w:sz="0" w:space="0" w:color="auto"/>
        <w:bottom w:val="none" w:sz="0" w:space="0" w:color="auto"/>
        <w:right w:val="none" w:sz="0" w:space="0" w:color="auto"/>
      </w:divBdr>
    </w:div>
    <w:div w:id="1233663026">
      <w:bodyDiv w:val="1"/>
      <w:marLeft w:val="0"/>
      <w:marRight w:val="0"/>
      <w:marTop w:val="0"/>
      <w:marBottom w:val="0"/>
      <w:divBdr>
        <w:top w:val="none" w:sz="0" w:space="0" w:color="auto"/>
        <w:left w:val="none" w:sz="0" w:space="0" w:color="auto"/>
        <w:bottom w:val="none" w:sz="0" w:space="0" w:color="auto"/>
        <w:right w:val="none" w:sz="0" w:space="0" w:color="auto"/>
      </w:divBdr>
      <w:divsChild>
        <w:div w:id="1274434329">
          <w:marLeft w:val="0"/>
          <w:marRight w:val="0"/>
          <w:marTop w:val="0"/>
          <w:marBottom w:val="0"/>
          <w:divBdr>
            <w:top w:val="none" w:sz="0" w:space="0" w:color="auto"/>
            <w:left w:val="none" w:sz="0" w:space="0" w:color="auto"/>
            <w:bottom w:val="none" w:sz="0" w:space="0" w:color="auto"/>
            <w:right w:val="none" w:sz="0" w:space="0" w:color="auto"/>
          </w:divBdr>
        </w:div>
        <w:div w:id="2078934041">
          <w:marLeft w:val="0"/>
          <w:marRight w:val="0"/>
          <w:marTop w:val="0"/>
          <w:marBottom w:val="0"/>
          <w:divBdr>
            <w:top w:val="none" w:sz="0" w:space="0" w:color="auto"/>
            <w:left w:val="none" w:sz="0" w:space="0" w:color="auto"/>
            <w:bottom w:val="none" w:sz="0" w:space="0" w:color="auto"/>
            <w:right w:val="none" w:sz="0" w:space="0" w:color="auto"/>
          </w:divBdr>
        </w:div>
        <w:div w:id="1752923411">
          <w:marLeft w:val="0"/>
          <w:marRight w:val="0"/>
          <w:marTop w:val="0"/>
          <w:marBottom w:val="0"/>
          <w:divBdr>
            <w:top w:val="none" w:sz="0" w:space="0" w:color="auto"/>
            <w:left w:val="none" w:sz="0" w:space="0" w:color="auto"/>
            <w:bottom w:val="none" w:sz="0" w:space="0" w:color="auto"/>
            <w:right w:val="none" w:sz="0" w:space="0" w:color="auto"/>
          </w:divBdr>
          <w:divsChild>
            <w:div w:id="954480206">
              <w:marLeft w:val="0"/>
              <w:marRight w:val="0"/>
              <w:marTop w:val="0"/>
              <w:marBottom w:val="0"/>
              <w:divBdr>
                <w:top w:val="none" w:sz="0" w:space="0" w:color="auto"/>
                <w:left w:val="none" w:sz="0" w:space="0" w:color="auto"/>
                <w:bottom w:val="none" w:sz="0" w:space="0" w:color="auto"/>
                <w:right w:val="none" w:sz="0" w:space="0" w:color="auto"/>
              </w:divBdr>
            </w:div>
          </w:divsChild>
        </w:div>
        <w:div w:id="1062094178">
          <w:marLeft w:val="0"/>
          <w:marRight w:val="0"/>
          <w:marTop w:val="0"/>
          <w:marBottom w:val="0"/>
          <w:divBdr>
            <w:top w:val="none" w:sz="0" w:space="0" w:color="auto"/>
            <w:left w:val="none" w:sz="0" w:space="0" w:color="auto"/>
            <w:bottom w:val="none" w:sz="0" w:space="0" w:color="auto"/>
            <w:right w:val="none" w:sz="0" w:space="0" w:color="auto"/>
          </w:divBdr>
          <w:divsChild>
            <w:div w:id="1780754326">
              <w:marLeft w:val="0"/>
              <w:marRight w:val="0"/>
              <w:marTop w:val="0"/>
              <w:marBottom w:val="0"/>
              <w:divBdr>
                <w:top w:val="none" w:sz="0" w:space="0" w:color="auto"/>
                <w:left w:val="none" w:sz="0" w:space="0" w:color="auto"/>
                <w:bottom w:val="none" w:sz="0" w:space="0" w:color="auto"/>
                <w:right w:val="none" w:sz="0" w:space="0" w:color="auto"/>
              </w:divBdr>
            </w:div>
          </w:divsChild>
        </w:div>
        <w:div w:id="1430271028">
          <w:marLeft w:val="0"/>
          <w:marRight w:val="0"/>
          <w:marTop w:val="0"/>
          <w:marBottom w:val="0"/>
          <w:divBdr>
            <w:top w:val="none" w:sz="0" w:space="0" w:color="auto"/>
            <w:left w:val="none" w:sz="0" w:space="0" w:color="auto"/>
            <w:bottom w:val="none" w:sz="0" w:space="0" w:color="auto"/>
            <w:right w:val="none" w:sz="0" w:space="0" w:color="auto"/>
          </w:divBdr>
          <w:divsChild>
            <w:div w:id="14370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35046">
      <w:bodyDiv w:val="1"/>
      <w:marLeft w:val="0"/>
      <w:marRight w:val="0"/>
      <w:marTop w:val="0"/>
      <w:marBottom w:val="0"/>
      <w:divBdr>
        <w:top w:val="none" w:sz="0" w:space="0" w:color="auto"/>
        <w:left w:val="none" w:sz="0" w:space="0" w:color="auto"/>
        <w:bottom w:val="none" w:sz="0" w:space="0" w:color="auto"/>
        <w:right w:val="none" w:sz="0" w:space="0" w:color="auto"/>
      </w:divBdr>
      <w:divsChild>
        <w:div w:id="465318078">
          <w:marLeft w:val="0"/>
          <w:marRight w:val="0"/>
          <w:marTop w:val="0"/>
          <w:marBottom w:val="0"/>
          <w:divBdr>
            <w:top w:val="none" w:sz="0" w:space="0" w:color="auto"/>
            <w:left w:val="none" w:sz="0" w:space="0" w:color="auto"/>
            <w:bottom w:val="none" w:sz="0" w:space="0" w:color="auto"/>
            <w:right w:val="none" w:sz="0" w:space="0" w:color="auto"/>
          </w:divBdr>
        </w:div>
        <w:div w:id="33313992">
          <w:marLeft w:val="0"/>
          <w:marRight w:val="0"/>
          <w:marTop w:val="0"/>
          <w:marBottom w:val="0"/>
          <w:divBdr>
            <w:top w:val="none" w:sz="0" w:space="0" w:color="auto"/>
            <w:left w:val="none" w:sz="0" w:space="0" w:color="auto"/>
            <w:bottom w:val="none" w:sz="0" w:space="0" w:color="auto"/>
            <w:right w:val="none" w:sz="0" w:space="0" w:color="auto"/>
          </w:divBdr>
        </w:div>
        <w:div w:id="364015931">
          <w:marLeft w:val="0"/>
          <w:marRight w:val="0"/>
          <w:marTop w:val="0"/>
          <w:marBottom w:val="0"/>
          <w:divBdr>
            <w:top w:val="none" w:sz="0" w:space="0" w:color="auto"/>
            <w:left w:val="none" w:sz="0" w:space="0" w:color="auto"/>
            <w:bottom w:val="none" w:sz="0" w:space="0" w:color="auto"/>
            <w:right w:val="none" w:sz="0" w:space="0" w:color="auto"/>
          </w:divBdr>
          <w:divsChild>
            <w:div w:id="405685550">
              <w:marLeft w:val="0"/>
              <w:marRight w:val="0"/>
              <w:marTop w:val="0"/>
              <w:marBottom w:val="0"/>
              <w:divBdr>
                <w:top w:val="none" w:sz="0" w:space="0" w:color="auto"/>
                <w:left w:val="none" w:sz="0" w:space="0" w:color="auto"/>
                <w:bottom w:val="none" w:sz="0" w:space="0" w:color="auto"/>
                <w:right w:val="none" w:sz="0" w:space="0" w:color="auto"/>
              </w:divBdr>
            </w:div>
          </w:divsChild>
        </w:div>
        <w:div w:id="61369088">
          <w:marLeft w:val="0"/>
          <w:marRight w:val="0"/>
          <w:marTop w:val="0"/>
          <w:marBottom w:val="0"/>
          <w:divBdr>
            <w:top w:val="none" w:sz="0" w:space="0" w:color="auto"/>
            <w:left w:val="none" w:sz="0" w:space="0" w:color="auto"/>
            <w:bottom w:val="none" w:sz="0" w:space="0" w:color="auto"/>
            <w:right w:val="none" w:sz="0" w:space="0" w:color="auto"/>
          </w:divBdr>
          <w:divsChild>
            <w:div w:id="22052392">
              <w:marLeft w:val="0"/>
              <w:marRight w:val="0"/>
              <w:marTop w:val="0"/>
              <w:marBottom w:val="0"/>
              <w:divBdr>
                <w:top w:val="none" w:sz="0" w:space="0" w:color="auto"/>
                <w:left w:val="none" w:sz="0" w:space="0" w:color="auto"/>
                <w:bottom w:val="none" w:sz="0" w:space="0" w:color="auto"/>
                <w:right w:val="none" w:sz="0" w:space="0" w:color="auto"/>
              </w:divBdr>
            </w:div>
          </w:divsChild>
        </w:div>
        <w:div w:id="725299035">
          <w:marLeft w:val="0"/>
          <w:marRight w:val="0"/>
          <w:marTop w:val="0"/>
          <w:marBottom w:val="0"/>
          <w:divBdr>
            <w:top w:val="none" w:sz="0" w:space="0" w:color="auto"/>
            <w:left w:val="none" w:sz="0" w:space="0" w:color="auto"/>
            <w:bottom w:val="none" w:sz="0" w:space="0" w:color="auto"/>
            <w:right w:val="none" w:sz="0" w:space="0" w:color="auto"/>
          </w:divBdr>
          <w:divsChild>
            <w:div w:id="1600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74137">
      <w:bodyDiv w:val="1"/>
      <w:marLeft w:val="0"/>
      <w:marRight w:val="0"/>
      <w:marTop w:val="0"/>
      <w:marBottom w:val="0"/>
      <w:divBdr>
        <w:top w:val="none" w:sz="0" w:space="0" w:color="auto"/>
        <w:left w:val="none" w:sz="0" w:space="0" w:color="auto"/>
        <w:bottom w:val="none" w:sz="0" w:space="0" w:color="auto"/>
        <w:right w:val="none" w:sz="0" w:space="0" w:color="auto"/>
      </w:divBdr>
    </w:div>
    <w:div w:id="1251234336">
      <w:bodyDiv w:val="1"/>
      <w:marLeft w:val="0"/>
      <w:marRight w:val="0"/>
      <w:marTop w:val="0"/>
      <w:marBottom w:val="0"/>
      <w:divBdr>
        <w:top w:val="none" w:sz="0" w:space="0" w:color="auto"/>
        <w:left w:val="none" w:sz="0" w:space="0" w:color="auto"/>
        <w:bottom w:val="none" w:sz="0" w:space="0" w:color="auto"/>
        <w:right w:val="none" w:sz="0" w:space="0" w:color="auto"/>
      </w:divBdr>
    </w:div>
    <w:div w:id="1258445199">
      <w:bodyDiv w:val="1"/>
      <w:marLeft w:val="0"/>
      <w:marRight w:val="0"/>
      <w:marTop w:val="0"/>
      <w:marBottom w:val="0"/>
      <w:divBdr>
        <w:top w:val="none" w:sz="0" w:space="0" w:color="auto"/>
        <w:left w:val="none" w:sz="0" w:space="0" w:color="auto"/>
        <w:bottom w:val="none" w:sz="0" w:space="0" w:color="auto"/>
        <w:right w:val="none" w:sz="0" w:space="0" w:color="auto"/>
      </w:divBdr>
    </w:div>
    <w:div w:id="1259673977">
      <w:bodyDiv w:val="1"/>
      <w:marLeft w:val="0"/>
      <w:marRight w:val="0"/>
      <w:marTop w:val="0"/>
      <w:marBottom w:val="0"/>
      <w:divBdr>
        <w:top w:val="none" w:sz="0" w:space="0" w:color="auto"/>
        <w:left w:val="none" w:sz="0" w:space="0" w:color="auto"/>
        <w:bottom w:val="none" w:sz="0" w:space="0" w:color="auto"/>
        <w:right w:val="none" w:sz="0" w:space="0" w:color="auto"/>
      </w:divBdr>
      <w:divsChild>
        <w:div w:id="432407758">
          <w:marLeft w:val="547"/>
          <w:marRight w:val="0"/>
          <w:marTop w:val="96"/>
          <w:marBottom w:val="0"/>
          <w:divBdr>
            <w:top w:val="none" w:sz="0" w:space="0" w:color="auto"/>
            <w:left w:val="none" w:sz="0" w:space="0" w:color="auto"/>
            <w:bottom w:val="none" w:sz="0" w:space="0" w:color="auto"/>
            <w:right w:val="none" w:sz="0" w:space="0" w:color="auto"/>
          </w:divBdr>
        </w:div>
        <w:div w:id="1438598286">
          <w:marLeft w:val="547"/>
          <w:marRight w:val="0"/>
          <w:marTop w:val="96"/>
          <w:marBottom w:val="0"/>
          <w:divBdr>
            <w:top w:val="none" w:sz="0" w:space="0" w:color="auto"/>
            <w:left w:val="none" w:sz="0" w:space="0" w:color="auto"/>
            <w:bottom w:val="none" w:sz="0" w:space="0" w:color="auto"/>
            <w:right w:val="none" w:sz="0" w:space="0" w:color="auto"/>
          </w:divBdr>
        </w:div>
        <w:div w:id="243998334">
          <w:marLeft w:val="547"/>
          <w:marRight w:val="0"/>
          <w:marTop w:val="96"/>
          <w:marBottom w:val="0"/>
          <w:divBdr>
            <w:top w:val="none" w:sz="0" w:space="0" w:color="auto"/>
            <w:left w:val="none" w:sz="0" w:space="0" w:color="auto"/>
            <w:bottom w:val="none" w:sz="0" w:space="0" w:color="auto"/>
            <w:right w:val="none" w:sz="0" w:space="0" w:color="auto"/>
          </w:divBdr>
        </w:div>
        <w:div w:id="1579360524">
          <w:marLeft w:val="547"/>
          <w:marRight w:val="0"/>
          <w:marTop w:val="96"/>
          <w:marBottom w:val="0"/>
          <w:divBdr>
            <w:top w:val="none" w:sz="0" w:space="0" w:color="auto"/>
            <w:left w:val="none" w:sz="0" w:space="0" w:color="auto"/>
            <w:bottom w:val="none" w:sz="0" w:space="0" w:color="auto"/>
            <w:right w:val="none" w:sz="0" w:space="0" w:color="auto"/>
          </w:divBdr>
        </w:div>
        <w:div w:id="1803503556">
          <w:marLeft w:val="547"/>
          <w:marRight w:val="0"/>
          <w:marTop w:val="96"/>
          <w:marBottom w:val="0"/>
          <w:divBdr>
            <w:top w:val="none" w:sz="0" w:space="0" w:color="auto"/>
            <w:left w:val="none" w:sz="0" w:space="0" w:color="auto"/>
            <w:bottom w:val="none" w:sz="0" w:space="0" w:color="auto"/>
            <w:right w:val="none" w:sz="0" w:space="0" w:color="auto"/>
          </w:divBdr>
        </w:div>
      </w:divsChild>
    </w:div>
    <w:div w:id="1260677275">
      <w:bodyDiv w:val="1"/>
      <w:marLeft w:val="0"/>
      <w:marRight w:val="0"/>
      <w:marTop w:val="0"/>
      <w:marBottom w:val="0"/>
      <w:divBdr>
        <w:top w:val="none" w:sz="0" w:space="0" w:color="auto"/>
        <w:left w:val="none" w:sz="0" w:space="0" w:color="auto"/>
        <w:bottom w:val="none" w:sz="0" w:space="0" w:color="auto"/>
        <w:right w:val="none" w:sz="0" w:space="0" w:color="auto"/>
      </w:divBdr>
    </w:div>
    <w:div w:id="1263488807">
      <w:bodyDiv w:val="1"/>
      <w:marLeft w:val="0"/>
      <w:marRight w:val="0"/>
      <w:marTop w:val="0"/>
      <w:marBottom w:val="0"/>
      <w:divBdr>
        <w:top w:val="none" w:sz="0" w:space="0" w:color="auto"/>
        <w:left w:val="none" w:sz="0" w:space="0" w:color="auto"/>
        <w:bottom w:val="none" w:sz="0" w:space="0" w:color="auto"/>
        <w:right w:val="none" w:sz="0" w:space="0" w:color="auto"/>
      </w:divBdr>
    </w:div>
    <w:div w:id="1267545368">
      <w:bodyDiv w:val="1"/>
      <w:marLeft w:val="0"/>
      <w:marRight w:val="0"/>
      <w:marTop w:val="0"/>
      <w:marBottom w:val="0"/>
      <w:divBdr>
        <w:top w:val="none" w:sz="0" w:space="0" w:color="auto"/>
        <w:left w:val="none" w:sz="0" w:space="0" w:color="auto"/>
        <w:bottom w:val="none" w:sz="0" w:space="0" w:color="auto"/>
        <w:right w:val="none" w:sz="0" w:space="0" w:color="auto"/>
      </w:divBdr>
    </w:div>
    <w:div w:id="1273781456">
      <w:bodyDiv w:val="1"/>
      <w:marLeft w:val="0"/>
      <w:marRight w:val="0"/>
      <w:marTop w:val="0"/>
      <w:marBottom w:val="0"/>
      <w:divBdr>
        <w:top w:val="none" w:sz="0" w:space="0" w:color="auto"/>
        <w:left w:val="none" w:sz="0" w:space="0" w:color="auto"/>
        <w:bottom w:val="none" w:sz="0" w:space="0" w:color="auto"/>
        <w:right w:val="none" w:sz="0" w:space="0" w:color="auto"/>
      </w:divBdr>
      <w:divsChild>
        <w:div w:id="2015691153">
          <w:marLeft w:val="0"/>
          <w:marRight w:val="0"/>
          <w:marTop w:val="0"/>
          <w:marBottom w:val="0"/>
          <w:divBdr>
            <w:top w:val="none" w:sz="0" w:space="0" w:color="auto"/>
            <w:left w:val="none" w:sz="0" w:space="0" w:color="auto"/>
            <w:bottom w:val="none" w:sz="0" w:space="0" w:color="auto"/>
            <w:right w:val="none" w:sz="0" w:space="0" w:color="auto"/>
          </w:divBdr>
        </w:div>
        <w:div w:id="479733739">
          <w:marLeft w:val="0"/>
          <w:marRight w:val="0"/>
          <w:marTop w:val="0"/>
          <w:marBottom w:val="0"/>
          <w:divBdr>
            <w:top w:val="none" w:sz="0" w:space="0" w:color="auto"/>
            <w:left w:val="none" w:sz="0" w:space="0" w:color="auto"/>
            <w:bottom w:val="none" w:sz="0" w:space="0" w:color="auto"/>
            <w:right w:val="none" w:sz="0" w:space="0" w:color="auto"/>
          </w:divBdr>
        </w:div>
        <w:div w:id="1549494783">
          <w:marLeft w:val="0"/>
          <w:marRight w:val="0"/>
          <w:marTop w:val="0"/>
          <w:marBottom w:val="0"/>
          <w:divBdr>
            <w:top w:val="none" w:sz="0" w:space="0" w:color="auto"/>
            <w:left w:val="none" w:sz="0" w:space="0" w:color="auto"/>
            <w:bottom w:val="none" w:sz="0" w:space="0" w:color="auto"/>
            <w:right w:val="none" w:sz="0" w:space="0" w:color="auto"/>
          </w:divBdr>
          <w:divsChild>
            <w:div w:id="2070956997">
              <w:marLeft w:val="0"/>
              <w:marRight w:val="0"/>
              <w:marTop w:val="0"/>
              <w:marBottom w:val="0"/>
              <w:divBdr>
                <w:top w:val="none" w:sz="0" w:space="0" w:color="auto"/>
                <w:left w:val="none" w:sz="0" w:space="0" w:color="auto"/>
                <w:bottom w:val="none" w:sz="0" w:space="0" w:color="auto"/>
                <w:right w:val="none" w:sz="0" w:space="0" w:color="auto"/>
              </w:divBdr>
            </w:div>
          </w:divsChild>
        </w:div>
        <w:div w:id="1989239430">
          <w:marLeft w:val="0"/>
          <w:marRight w:val="0"/>
          <w:marTop w:val="0"/>
          <w:marBottom w:val="0"/>
          <w:divBdr>
            <w:top w:val="none" w:sz="0" w:space="0" w:color="auto"/>
            <w:left w:val="none" w:sz="0" w:space="0" w:color="auto"/>
            <w:bottom w:val="none" w:sz="0" w:space="0" w:color="auto"/>
            <w:right w:val="none" w:sz="0" w:space="0" w:color="auto"/>
          </w:divBdr>
          <w:divsChild>
            <w:div w:id="29078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03111">
      <w:bodyDiv w:val="1"/>
      <w:marLeft w:val="0"/>
      <w:marRight w:val="0"/>
      <w:marTop w:val="0"/>
      <w:marBottom w:val="0"/>
      <w:divBdr>
        <w:top w:val="none" w:sz="0" w:space="0" w:color="auto"/>
        <w:left w:val="none" w:sz="0" w:space="0" w:color="auto"/>
        <w:bottom w:val="none" w:sz="0" w:space="0" w:color="auto"/>
        <w:right w:val="none" w:sz="0" w:space="0" w:color="auto"/>
      </w:divBdr>
      <w:divsChild>
        <w:div w:id="1085497515">
          <w:marLeft w:val="547"/>
          <w:marRight w:val="0"/>
          <w:marTop w:val="62"/>
          <w:marBottom w:val="0"/>
          <w:divBdr>
            <w:top w:val="none" w:sz="0" w:space="0" w:color="auto"/>
            <w:left w:val="none" w:sz="0" w:space="0" w:color="auto"/>
            <w:bottom w:val="none" w:sz="0" w:space="0" w:color="auto"/>
            <w:right w:val="none" w:sz="0" w:space="0" w:color="auto"/>
          </w:divBdr>
        </w:div>
        <w:div w:id="718936127">
          <w:marLeft w:val="547"/>
          <w:marRight w:val="0"/>
          <w:marTop w:val="62"/>
          <w:marBottom w:val="0"/>
          <w:divBdr>
            <w:top w:val="none" w:sz="0" w:space="0" w:color="auto"/>
            <w:left w:val="none" w:sz="0" w:space="0" w:color="auto"/>
            <w:bottom w:val="none" w:sz="0" w:space="0" w:color="auto"/>
            <w:right w:val="none" w:sz="0" w:space="0" w:color="auto"/>
          </w:divBdr>
        </w:div>
        <w:div w:id="977493404">
          <w:marLeft w:val="547"/>
          <w:marRight w:val="0"/>
          <w:marTop w:val="62"/>
          <w:marBottom w:val="0"/>
          <w:divBdr>
            <w:top w:val="none" w:sz="0" w:space="0" w:color="auto"/>
            <w:left w:val="none" w:sz="0" w:space="0" w:color="auto"/>
            <w:bottom w:val="none" w:sz="0" w:space="0" w:color="auto"/>
            <w:right w:val="none" w:sz="0" w:space="0" w:color="auto"/>
          </w:divBdr>
        </w:div>
        <w:div w:id="1110318782">
          <w:marLeft w:val="547"/>
          <w:marRight w:val="0"/>
          <w:marTop w:val="62"/>
          <w:marBottom w:val="0"/>
          <w:divBdr>
            <w:top w:val="none" w:sz="0" w:space="0" w:color="auto"/>
            <w:left w:val="none" w:sz="0" w:space="0" w:color="auto"/>
            <w:bottom w:val="none" w:sz="0" w:space="0" w:color="auto"/>
            <w:right w:val="none" w:sz="0" w:space="0" w:color="auto"/>
          </w:divBdr>
        </w:div>
        <w:div w:id="2094354539">
          <w:marLeft w:val="547"/>
          <w:marRight w:val="0"/>
          <w:marTop w:val="62"/>
          <w:marBottom w:val="0"/>
          <w:divBdr>
            <w:top w:val="none" w:sz="0" w:space="0" w:color="auto"/>
            <w:left w:val="none" w:sz="0" w:space="0" w:color="auto"/>
            <w:bottom w:val="none" w:sz="0" w:space="0" w:color="auto"/>
            <w:right w:val="none" w:sz="0" w:space="0" w:color="auto"/>
          </w:divBdr>
        </w:div>
        <w:div w:id="1206523020">
          <w:marLeft w:val="547"/>
          <w:marRight w:val="0"/>
          <w:marTop w:val="62"/>
          <w:marBottom w:val="0"/>
          <w:divBdr>
            <w:top w:val="none" w:sz="0" w:space="0" w:color="auto"/>
            <w:left w:val="none" w:sz="0" w:space="0" w:color="auto"/>
            <w:bottom w:val="none" w:sz="0" w:space="0" w:color="auto"/>
            <w:right w:val="none" w:sz="0" w:space="0" w:color="auto"/>
          </w:divBdr>
        </w:div>
      </w:divsChild>
    </w:div>
    <w:div w:id="1278181160">
      <w:bodyDiv w:val="1"/>
      <w:marLeft w:val="0"/>
      <w:marRight w:val="0"/>
      <w:marTop w:val="0"/>
      <w:marBottom w:val="0"/>
      <w:divBdr>
        <w:top w:val="none" w:sz="0" w:space="0" w:color="auto"/>
        <w:left w:val="none" w:sz="0" w:space="0" w:color="auto"/>
        <w:bottom w:val="none" w:sz="0" w:space="0" w:color="auto"/>
        <w:right w:val="none" w:sz="0" w:space="0" w:color="auto"/>
      </w:divBdr>
    </w:div>
    <w:div w:id="1278293524">
      <w:bodyDiv w:val="1"/>
      <w:marLeft w:val="0"/>
      <w:marRight w:val="0"/>
      <w:marTop w:val="0"/>
      <w:marBottom w:val="0"/>
      <w:divBdr>
        <w:top w:val="none" w:sz="0" w:space="0" w:color="auto"/>
        <w:left w:val="none" w:sz="0" w:space="0" w:color="auto"/>
        <w:bottom w:val="none" w:sz="0" w:space="0" w:color="auto"/>
        <w:right w:val="none" w:sz="0" w:space="0" w:color="auto"/>
      </w:divBdr>
    </w:div>
    <w:div w:id="1283533788">
      <w:bodyDiv w:val="1"/>
      <w:marLeft w:val="0"/>
      <w:marRight w:val="0"/>
      <w:marTop w:val="0"/>
      <w:marBottom w:val="0"/>
      <w:divBdr>
        <w:top w:val="none" w:sz="0" w:space="0" w:color="auto"/>
        <w:left w:val="none" w:sz="0" w:space="0" w:color="auto"/>
        <w:bottom w:val="none" w:sz="0" w:space="0" w:color="auto"/>
        <w:right w:val="none" w:sz="0" w:space="0" w:color="auto"/>
      </w:divBdr>
    </w:div>
    <w:div w:id="1295871228">
      <w:bodyDiv w:val="1"/>
      <w:marLeft w:val="0"/>
      <w:marRight w:val="0"/>
      <w:marTop w:val="0"/>
      <w:marBottom w:val="0"/>
      <w:divBdr>
        <w:top w:val="none" w:sz="0" w:space="0" w:color="auto"/>
        <w:left w:val="none" w:sz="0" w:space="0" w:color="auto"/>
        <w:bottom w:val="none" w:sz="0" w:space="0" w:color="auto"/>
        <w:right w:val="none" w:sz="0" w:space="0" w:color="auto"/>
      </w:divBdr>
    </w:div>
    <w:div w:id="1297225259">
      <w:bodyDiv w:val="1"/>
      <w:marLeft w:val="0"/>
      <w:marRight w:val="0"/>
      <w:marTop w:val="0"/>
      <w:marBottom w:val="0"/>
      <w:divBdr>
        <w:top w:val="none" w:sz="0" w:space="0" w:color="auto"/>
        <w:left w:val="none" w:sz="0" w:space="0" w:color="auto"/>
        <w:bottom w:val="none" w:sz="0" w:space="0" w:color="auto"/>
        <w:right w:val="none" w:sz="0" w:space="0" w:color="auto"/>
      </w:divBdr>
    </w:div>
    <w:div w:id="1307129608">
      <w:bodyDiv w:val="1"/>
      <w:marLeft w:val="0"/>
      <w:marRight w:val="0"/>
      <w:marTop w:val="0"/>
      <w:marBottom w:val="0"/>
      <w:divBdr>
        <w:top w:val="none" w:sz="0" w:space="0" w:color="auto"/>
        <w:left w:val="none" w:sz="0" w:space="0" w:color="auto"/>
        <w:bottom w:val="none" w:sz="0" w:space="0" w:color="auto"/>
        <w:right w:val="none" w:sz="0" w:space="0" w:color="auto"/>
      </w:divBdr>
    </w:div>
    <w:div w:id="1316448332">
      <w:bodyDiv w:val="1"/>
      <w:marLeft w:val="0"/>
      <w:marRight w:val="0"/>
      <w:marTop w:val="0"/>
      <w:marBottom w:val="0"/>
      <w:divBdr>
        <w:top w:val="none" w:sz="0" w:space="0" w:color="auto"/>
        <w:left w:val="none" w:sz="0" w:space="0" w:color="auto"/>
        <w:bottom w:val="none" w:sz="0" w:space="0" w:color="auto"/>
        <w:right w:val="none" w:sz="0" w:space="0" w:color="auto"/>
      </w:divBdr>
    </w:div>
    <w:div w:id="1320038611">
      <w:bodyDiv w:val="1"/>
      <w:marLeft w:val="0"/>
      <w:marRight w:val="0"/>
      <w:marTop w:val="0"/>
      <w:marBottom w:val="0"/>
      <w:divBdr>
        <w:top w:val="none" w:sz="0" w:space="0" w:color="auto"/>
        <w:left w:val="none" w:sz="0" w:space="0" w:color="auto"/>
        <w:bottom w:val="none" w:sz="0" w:space="0" w:color="auto"/>
        <w:right w:val="none" w:sz="0" w:space="0" w:color="auto"/>
      </w:divBdr>
    </w:div>
    <w:div w:id="1325162489">
      <w:bodyDiv w:val="1"/>
      <w:marLeft w:val="0"/>
      <w:marRight w:val="0"/>
      <w:marTop w:val="0"/>
      <w:marBottom w:val="0"/>
      <w:divBdr>
        <w:top w:val="none" w:sz="0" w:space="0" w:color="auto"/>
        <w:left w:val="none" w:sz="0" w:space="0" w:color="auto"/>
        <w:bottom w:val="none" w:sz="0" w:space="0" w:color="auto"/>
        <w:right w:val="none" w:sz="0" w:space="0" w:color="auto"/>
      </w:divBdr>
    </w:div>
    <w:div w:id="1334451152">
      <w:bodyDiv w:val="1"/>
      <w:marLeft w:val="0"/>
      <w:marRight w:val="0"/>
      <w:marTop w:val="0"/>
      <w:marBottom w:val="0"/>
      <w:divBdr>
        <w:top w:val="none" w:sz="0" w:space="0" w:color="auto"/>
        <w:left w:val="none" w:sz="0" w:space="0" w:color="auto"/>
        <w:bottom w:val="none" w:sz="0" w:space="0" w:color="auto"/>
        <w:right w:val="none" w:sz="0" w:space="0" w:color="auto"/>
      </w:divBdr>
      <w:divsChild>
        <w:div w:id="666287">
          <w:marLeft w:val="0"/>
          <w:marRight w:val="0"/>
          <w:marTop w:val="0"/>
          <w:marBottom w:val="0"/>
          <w:divBdr>
            <w:top w:val="none" w:sz="0" w:space="0" w:color="auto"/>
            <w:left w:val="none" w:sz="0" w:space="0" w:color="auto"/>
            <w:bottom w:val="none" w:sz="0" w:space="0" w:color="auto"/>
            <w:right w:val="none" w:sz="0" w:space="0" w:color="auto"/>
          </w:divBdr>
        </w:div>
        <w:div w:id="432628718">
          <w:marLeft w:val="0"/>
          <w:marRight w:val="0"/>
          <w:marTop w:val="0"/>
          <w:marBottom w:val="0"/>
          <w:divBdr>
            <w:top w:val="none" w:sz="0" w:space="0" w:color="auto"/>
            <w:left w:val="none" w:sz="0" w:space="0" w:color="auto"/>
            <w:bottom w:val="none" w:sz="0" w:space="0" w:color="auto"/>
            <w:right w:val="none" w:sz="0" w:space="0" w:color="auto"/>
          </w:divBdr>
        </w:div>
        <w:div w:id="1734040922">
          <w:marLeft w:val="0"/>
          <w:marRight w:val="0"/>
          <w:marTop w:val="0"/>
          <w:marBottom w:val="0"/>
          <w:divBdr>
            <w:top w:val="none" w:sz="0" w:space="0" w:color="auto"/>
            <w:left w:val="none" w:sz="0" w:space="0" w:color="auto"/>
            <w:bottom w:val="none" w:sz="0" w:space="0" w:color="auto"/>
            <w:right w:val="none" w:sz="0" w:space="0" w:color="auto"/>
          </w:divBdr>
          <w:divsChild>
            <w:div w:id="1512258143">
              <w:marLeft w:val="0"/>
              <w:marRight w:val="0"/>
              <w:marTop w:val="0"/>
              <w:marBottom w:val="0"/>
              <w:divBdr>
                <w:top w:val="none" w:sz="0" w:space="0" w:color="auto"/>
                <w:left w:val="none" w:sz="0" w:space="0" w:color="auto"/>
                <w:bottom w:val="none" w:sz="0" w:space="0" w:color="auto"/>
                <w:right w:val="none" w:sz="0" w:space="0" w:color="auto"/>
              </w:divBdr>
            </w:div>
          </w:divsChild>
        </w:div>
        <w:div w:id="1147209352">
          <w:marLeft w:val="0"/>
          <w:marRight w:val="0"/>
          <w:marTop w:val="0"/>
          <w:marBottom w:val="0"/>
          <w:divBdr>
            <w:top w:val="none" w:sz="0" w:space="0" w:color="auto"/>
            <w:left w:val="none" w:sz="0" w:space="0" w:color="auto"/>
            <w:bottom w:val="none" w:sz="0" w:space="0" w:color="auto"/>
            <w:right w:val="none" w:sz="0" w:space="0" w:color="auto"/>
          </w:divBdr>
          <w:divsChild>
            <w:div w:id="1992979586">
              <w:marLeft w:val="0"/>
              <w:marRight w:val="0"/>
              <w:marTop w:val="0"/>
              <w:marBottom w:val="0"/>
              <w:divBdr>
                <w:top w:val="none" w:sz="0" w:space="0" w:color="auto"/>
                <w:left w:val="none" w:sz="0" w:space="0" w:color="auto"/>
                <w:bottom w:val="none" w:sz="0" w:space="0" w:color="auto"/>
                <w:right w:val="none" w:sz="0" w:space="0" w:color="auto"/>
              </w:divBdr>
            </w:div>
          </w:divsChild>
        </w:div>
        <w:div w:id="1719165304">
          <w:marLeft w:val="0"/>
          <w:marRight w:val="0"/>
          <w:marTop w:val="0"/>
          <w:marBottom w:val="0"/>
          <w:divBdr>
            <w:top w:val="none" w:sz="0" w:space="0" w:color="auto"/>
            <w:left w:val="none" w:sz="0" w:space="0" w:color="auto"/>
            <w:bottom w:val="none" w:sz="0" w:space="0" w:color="auto"/>
            <w:right w:val="none" w:sz="0" w:space="0" w:color="auto"/>
          </w:divBdr>
          <w:divsChild>
            <w:div w:id="4605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98034">
      <w:bodyDiv w:val="1"/>
      <w:marLeft w:val="0"/>
      <w:marRight w:val="0"/>
      <w:marTop w:val="0"/>
      <w:marBottom w:val="0"/>
      <w:divBdr>
        <w:top w:val="none" w:sz="0" w:space="0" w:color="auto"/>
        <w:left w:val="none" w:sz="0" w:space="0" w:color="auto"/>
        <w:bottom w:val="none" w:sz="0" w:space="0" w:color="auto"/>
        <w:right w:val="none" w:sz="0" w:space="0" w:color="auto"/>
      </w:divBdr>
    </w:div>
    <w:div w:id="1343509147">
      <w:bodyDiv w:val="1"/>
      <w:marLeft w:val="0"/>
      <w:marRight w:val="0"/>
      <w:marTop w:val="0"/>
      <w:marBottom w:val="0"/>
      <w:divBdr>
        <w:top w:val="none" w:sz="0" w:space="0" w:color="auto"/>
        <w:left w:val="none" w:sz="0" w:space="0" w:color="auto"/>
        <w:bottom w:val="none" w:sz="0" w:space="0" w:color="auto"/>
        <w:right w:val="none" w:sz="0" w:space="0" w:color="auto"/>
      </w:divBdr>
    </w:div>
    <w:div w:id="1345207443">
      <w:bodyDiv w:val="1"/>
      <w:marLeft w:val="0"/>
      <w:marRight w:val="0"/>
      <w:marTop w:val="0"/>
      <w:marBottom w:val="0"/>
      <w:divBdr>
        <w:top w:val="none" w:sz="0" w:space="0" w:color="auto"/>
        <w:left w:val="none" w:sz="0" w:space="0" w:color="auto"/>
        <w:bottom w:val="none" w:sz="0" w:space="0" w:color="auto"/>
        <w:right w:val="none" w:sz="0" w:space="0" w:color="auto"/>
      </w:divBdr>
      <w:divsChild>
        <w:div w:id="1778792741">
          <w:marLeft w:val="0"/>
          <w:marRight w:val="0"/>
          <w:marTop w:val="0"/>
          <w:marBottom w:val="0"/>
          <w:divBdr>
            <w:top w:val="none" w:sz="0" w:space="0" w:color="auto"/>
            <w:left w:val="none" w:sz="0" w:space="0" w:color="auto"/>
            <w:bottom w:val="none" w:sz="0" w:space="0" w:color="auto"/>
            <w:right w:val="none" w:sz="0" w:space="0" w:color="auto"/>
          </w:divBdr>
          <w:divsChild>
            <w:div w:id="1611693938">
              <w:marLeft w:val="0"/>
              <w:marRight w:val="0"/>
              <w:marTop w:val="0"/>
              <w:marBottom w:val="0"/>
              <w:divBdr>
                <w:top w:val="none" w:sz="0" w:space="0" w:color="auto"/>
                <w:left w:val="none" w:sz="0" w:space="0" w:color="auto"/>
                <w:bottom w:val="none" w:sz="0" w:space="0" w:color="auto"/>
                <w:right w:val="none" w:sz="0" w:space="0" w:color="auto"/>
              </w:divBdr>
            </w:div>
          </w:divsChild>
        </w:div>
        <w:div w:id="1150557388">
          <w:marLeft w:val="0"/>
          <w:marRight w:val="0"/>
          <w:marTop w:val="0"/>
          <w:marBottom w:val="0"/>
          <w:divBdr>
            <w:top w:val="none" w:sz="0" w:space="0" w:color="auto"/>
            <w:left w:val="none" w:sz="0" w:space="0" w:color="auto"/>
            <w:bottom w:val="none" w:sz="0" w:space="0" w:color="auto"/>
            <w:right w:val="none" w:sz="0" w:space="0" w:color="auto"/>
          </w:divBdr>
        </w:div>
      </w:divsChild>
    </w:div>
    <w:div w:id="1351565403">
      <w:bodyDiv w:val="1"/>
      <w:marLeft w:val="0"/>
      <w:marRight w:val="0"/>
      <w:marTop w:val="0"/>
      <w:marBottom w:val="0"/>
      <w:divBdr>
        <w:top w:val="none" w:sz="0" w:space="0" w:color="auto"/>
        <w:left w:val="none" w:sz="0" w:space="0" w:color="auto"/>
        <w:bottom w:val="none" w:sz="0" w:space="0" w:color="auto"/>
        <w:right w:val="none" w:sz="0" w:space="0" w:color="auto"/>
      </w:divBdr>
      <w:divsChild>
        <w:div w:id="138503214">
          <w:marLeft w:val="0"/>
          <w:marRight w:val="0"/>
          <w:marTop w:val="0"/>
          <w:marBottom w:val="0"/>
          <w:divBdr>
            <w:top w:val="none" w:sz="0" w:space="0" w:color="auto"/>
            <w:left w:val="none" w:sz="0" w:space="0" w:color="auto"/>
            <w:bottom w:val="none" w:sz="0" w:space="0" w:color="auto"/>
            <w:right w:val="none" w:sz="0" w:space="0" w:color="auto"/>
          </w:divBdr>
        </w:div>
        <w:div w:id="1837961679">
          <w:marLeft w:val="0"/>
          <w:marRight w:val="0"/>
          <w:marTop w:val="0"/>
          <w:marBottom w:val="0"/>
          <w:divBdr>
            <w:top w:val="none" w:sz="0" w:space="0" w:color="auto"/>
            <w:left w:val="none" w:sz="0" w:space="0" w:color="auto"/>
            <w:bottom w:val="none" w:sz="0" w:space="0" w:color="auto"/>
            <w:right w:val="none" w:sz="0" w:space="0" w:color="auto"/>
          </w:divBdr>
        </w:div>
        <w:div w:id="1069959518">
          <w:marLeft w:val="0"/>
          <w:marRight w:val="0"/>
          <w:marTop w:val="0"/>
          <w:marBottom w:val="0"/>
          <w:divBdr>
            <w:top w:val="none" w:sz="0" w:space="0" w:color="auto"/>
            <w:left w:val="none" w:sz="0" w:space="0" w:color="auto"/>
            <w:bottom w:val="none" w:sz="0" w:space="0" w:color="auto"/>
            <w:right w:val="none" w:sz="0" w:space="0" w:color="auto"/>
          </w:divBdr>
          <w:divsChild>
            <w:div w:id="1211260082">
              <w:marLeft w:val="0"/>
              <w:marRight w:val="0"/>
              <w:marTop w:val="0"/>
              <w:marBottom w:val="0"/>
              <w:divBdr>
                <w:top w:val="none" w:sz="0" w:space="0" w:color="auto"/>
                <w:left w:val="none" w:sz="0" w:space="0" w:color="auto"/>
                <w:bottom w:val="none" w:sz="0" w:space="0" w:color="auto"/>
                <w:right w:val="none" w:sz="0" w:space="0" w:color="auto"/>
              </w:divBdr>
            </w:div>
          </w:divsChild>
        </w:div>
        <w:div w:id="749549260">
          <w:marLeft w:val="0"/>
          <w:marRight w:val="0"/>
          <w:marTop w:val="0"/>
          <w:marBottom w:val="0"/>
          <w:divBdr>
            <w:top w:val="none" w:sz="0" w:space="0" w:color="auto"/>
            <w:left w:val="none" w:sz="0" w:space="0" w:color="auto"/>
            <w:bottom w:val="none" w:sz="0" w:space="0" w:color="auto"/>
            <w:right w:val="none" w:sz="0" w:space="0" w:color="auto"/>
          </w:divBdr>
          <w:divsChild>
            <w:div w:id="110441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8240">
      <w:bodyDiv w:val="1"/>
      <w:marLeft w:val="0"/>
      <w:marRight w:val="0"/>
      <w:marTop w:val="0"/>
      <w:marBottom w:val="0"/>
      <w:divBdr>
        <w:top w:val="none" w:sz="0" w:space="0" w:color="auto"/>
        <w:left w:val="none" w:sz="0" w:space="0" w:color="auto"/>
        <w:bottom w:val="none" w:sz="0" w:space="0" w:color="auto"/>
        <w:right w:val="none" w:sz="0" w:space="0" w:color="auto"/>
      </w:divBdr>
    </w:div>
    <w:div w:id="1374385705">
      <w:bodyDiv w:val="1"/>
      <w:marLeft w:val="0"/>
      <w:marRight w:val="0"/>
      <w:marTop w:val="0"/>
      <w:marBottom w:val="0"/>
      <w:divBdr>
        <w:top w:val="none" w:sz="0" w:space="0" w:color="auto"/>
        <w:left w:val="none" w:sz="0" w:space="0" w:color="auto"/>
        <w:bottom w:val="none" w:sz="0" w:space="0" w:color="auto"/>
        <w:right w:val="none" w:sz="0" w:space="0" w:color="auto"/>
      </w:divBdr>
    </w:div>
    <w:div w:id="1383480301">
      <w:bodyDiv w:val="1"/>
      <w:marLeft w:val="0"/>
      <w:marRight w:val="0"/>
      <w:marTop w:val="0"/>
      <w:marBottom w:val="0"/>
      <w:divBdr>
        <w:top w:val="none" w:sz="0" w:space="0" w:color="auto"/>
        <w:left w:val="none" w:sz="0" w:space="0" w:color="auto"/>
        <w:bottom w:val="none" w:sz="0" w:space="0" w:color="auto"/>
        <w:right w:val="none" w:sz="0" w:space="0" w:color="auto"/>
      </w:divBdr>
    </w:div>
    <w:div w:id="1385907952">
      <w:bodyDiv w:val="1"/>
      <w:marLeft w:val="0"/>
      <w:marRight w:val="0"/>
      <w:marTop w:val="0"/>
      <w:marBottom w:val="0"/>
      <w:divBdr>
        <w:top w:val="none" w:sz="0" w:space="0" w:color="auto"/>
        <w:left w:val="none" w:sz="0" w:space="0" w:color="auto"/>
        <w:bottom w:val="none" w:sz="0" w:space="0" w:color="auto"/>
        <w:right w:val="none" w:sz="0" w:space="0" w:color="auto"/>
      </w:divBdr>
    </w:div>
    <w:div w:id="1405178468">
      <w:bodyDiv w:val="1"/>
      <w:marLeft w:val="0"/>
      <w:marRight w:val="0"/>
      <w:marTop w:val="0"/>
      <w:marBottom w:val="0"/>
      <w:divBdr>
        <w:top w:val="none" w:sz="0" w:space="0" w:color="auto"/>
        <w:left w:val="none" w:sz="0" w:space="0" w:color="auto"/>
        <w:bottom w:val="none" w:sz="0" w:space="0" w:color="auto"/>
        <w:right w:val="none" w:sz="0" w:space="0" w:color="auto"/>
      </w:divBdr>
    </w:div>
    <w:div w:id="1406102826">
      <w:bodyDiv w:val="1"/>
      <w:marLeft w:val="0"/>
      <w:marRight w:val="0"/>
      <w:marTop w:val="0"/>
      <w:marBottom w:val="0"/>
      <w:divBdr>
        <w:top w:val="none" w:sz="0" w:space="0" w:color="auto"/>
        <w:left w:val="none" w:sz="0" w:space="0" w:color="auto"/>
        <w:bottom w:val="none" w:sz="0" w:space="0" w:color="auto"/>
        <w:right w:val="none" w:sz="0" w:space="0" w:color="auto"/>
      </w:divBdr>
    </w:div>
    <w:div w:id="1406368624">
      <w:bodyDiv w:val="1"/>
      <w:marLeft w:val="0"/>
      <w:marRight w:val="0"/>
      <w:marTop w:val="0"/>
      <w:marBottom w:val="0"/>
      <w:divBdr>
        <w:top w:val="none" w:sz="0" w:space="0" w:color="auto"/>
        <w:left w:val="none" w:sz="0" w:space="0" w:color="auto"/>
        <w:bottom w:val="none" w:sz="0" w:space="0" w:color="auto"/>
        <w:right w:val="none" w:sz="0" w:space="0" w:color="auto"/>
      </w:divBdr>
      <w:divsChild>
        <w:div w:id="175317452">
          <w:marLeft w:val="0"/>
          <w:marRight w:val="0"/>
          <w:marTop w:val="0"/>
          <w:marBottom w:val="0"/>
          <w:divBdr>
            <w:top w:val="none" w:sz="0" w:space="0" w:color="auto"/>
            <w:left w:val="none" w:sz="0" w:space="0" w:color="auto"/>
            <w:bottom w:val="none" w:sz="0" w:space="0" w:color="auto"/>
            <w:right w:val="none" w:sz="0" w:space="0" w:color="auto"/>
          </w:divBdr>
          <w:divsChild>
            <w:div w:id="820997905">
              <w:marLeft w:val="0"/>
              <w:marRight w:val="0"/>
              <w:marTop w:val="0"/>
              <w:marBottom w:val="0"/>
              <w:divBdr>
                <w:top w:val="none" w:sz="0" w:space="0" w:color="auto"/>
                <w:left w:val="none" w:sz="0" w:space="0" w:color="auto"/>
                <w:bottom w:val="none" w:sz="0" w:space="0" w:color="auto"/>
                <w:right w:val="none" w:sz="0" w:space="0" w:color="auto"/>
              </w:divBdr>
            </w:div>
          </w:divsChild>
        </w:div>
        <w:div w:id="1372880276">
          <w:marLeft w:val="0"/>
          <w:marRight w:val="0"/>
          <w:marTop w:val="0"/>
          <w:marBottom w:val="0"/>
          <w:divBdr>
            <w:top w:val="none" w:sz="0" w:space="0" w:color="auto"/>
            <w:left w:val="none" w:sz="0" w:space="0" w:color="auto"/>
            <w:bottom w:val="none" w:sz="0" w:space="0" w:color="auto"/>
            <w:right w:val="none" w:sz="0" w:space="0" w:color="auto"/>
          </w:divBdr>
        </w:div>
      </w:divsChild>
    </w:div>
    <w:div w:id="1416852926">
      <w:bodyDiv w:val="1"/>
      <w:marLeft w:val="0"/>
      <w:marRight w:val="0"/>
      <w:marTop w:val="0"/>
      <w:marBottom w:val="0"/>
      <w:divBdr>
        <w:top w:val="none" w:sz="0" w:space="0" w:color="auto"/>
        <w:left w:val="none" w:sz="0" w:space="0" w:color="auto"/>
        <w:bottom w:val="none" w:sz="0" w:space="0" w:color="auto"/>
        <w:right w:val="none" w:sz="0" w:space="0" w:color="auto"/>
      </w:divBdr>
    </w:div>
    <w:div w:id="1417050482">
      <w:bodyDiv w:val="1"/>
      <w:marLeft w:val="0"/>
      <w:marRight w:val="0"/>
      <w:marTop w:val="0"/>
      <w:marBottom w:val="0"/>
      <w:divBdr>
        <w:top w:val="none" w:sz="0" w:space="0" w:color="auto"/>
        <w:left w:val="none" w:sz="0" w:space="0" w:color="auto"/>
        <w:bottom w:val="none" w:sz="0" w:space="0" w:color="auto"/>
        <w:right w:val="none" w:sz="0" w:space="0" w:color="auto"/>
      </w:divBdr>
      <w:divsChild>
        <w:div w:id="1060709903">
          <w:marLeft w:val="0"/>
          <w:marRight w:val="0"/>
          <w:marTop w:val="0"/>
          <w:marBottom w:val="0"/>
          <w:divBdr>
            <w:top w:val="none" w:sz="0" w:space="0" w:color="auto"/>
            <w:left w:val="none" w:sz="0" w:space="0" w:color="auto"/>
            <w:bottom w:val="none" w:sz="0" w:space="0" w:color="auto"/>
            <w:right w:val="none" w:sz="0" w:space="0" w:color="auto"/>
          </w:divBdr>
        </w:div>
        <w:div w:id="851144671">
          <w:marLeft w:val="0"/>
          <w:marRight w:val="0"/>
          <w:marTop w:val="0"/>
          <w:marBottom w:val="0"/>
          <w:divBdr>
            <w:top w:val="none" w:sz="0" w:space="0" w:color="auto"/>
            <w:left w:val="none" w:sz="0" w:space="0" w:color="auto"/>
            <w:bottom w:val="none" w:sz="0" w:space="0" w:color="auto"/>
            <w:right w:val="none" w:sz="0" w:space="0" w:color="auto"/>
          </w:divBdr>
        </w:div>
        <w:div w:id="2069723906">
          <w:marLeft w:val="0"/>
          <w:marRight w:val="0"/>
          <w:marTop w:val="0"/>
          <w:marBottom w:val="0"/>
          <w:divBdr>
            <w:top w:val="none" w:sz="0" w:space="0" w:color="auto"/>
            <w:left w:val="none" w:sz="0" w:space="0" w:color="auto"/>
            <w:bottom w:val="none" w:sz="0" w:space="0" w:color="auto"/>
            <w:right w:val="none" w:sz="0" w:space="0" w:color="auto"/>
          </w:divBdr>
          <w:divsChild>
            <w:div w:id="1942445579">
              <w:marLeft w:val="0"/>
              <w:marRight w:val="0"/>
              <w:marTop w:val="0"/>
              <w:marBottom w:val="0"/>
              <w:divBdr>
                <w:top w:val="none" w:sz="0" w:space="0" w:color="auto"/>
                <w:left w:val="none" w:sz="0" w:space="0" w:color="auto"/>
                <w:bottom w:val="none" w:sz="0" w:space="0" w:color="auto"/>
                <w:right w:val="none" w:sz="0" w:space="0" w:color="auto"/>
              </w:divBdr>
            </w:div>
          </w:divsChild>
        </w:div>
        <w:div w:id="704523469">
          <w:marLeft w:val="0"/>
          <w:marRight w:val="0"/>
          <w:marTop w:val="0"/>
          <w:marBottom w:val="0"/>
          <w:divBdr>
            <w:top w:val="none" w:sz="0" w:space="0" w:color="auto"/>
            <w:left w:val="none" w:sz="0" w:space="0" w:color="auto"/>
            <w:bottom w:val="none" w:sz="0" w:space="0" w:color="auto"/>
            <w:right w:val="none" w:sz="0" w:space="0" w:color="auto"/>
          </w:divBdr>
          <w:divsChild>
            <w:div w:id="5617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96936">
      <w:bodyDiv w:val="1"/>
      <w:marLeft w:val="0"/>
      <w:marRight w:val="0"/>
      <w:marTop w:val="0"/>
      <w:marBottom w:val="0"/>
      <w:divBdr>
        <w:top w:val="none" w:sz="0" w:space="0" w:color="auto"/>
        <w:left w:val="none" w:sz="0" w:space="0" w:color="auto"/>
        <w:bottom w:val="none" w:sz="0" w:space="0" w:color="auto"/>
        <w:right w:val="none" w:sz="0" w:space="0" w:color="auto"/>
      </w:divBdr>
    </w:div>
    <w:div w:id="1417902974">
      <w:bodyDiv w:val="1"/>
      <w:marLeft w:val="0"/>
      <w:marRight w:val="0"/>
      <w:marTop w:val="0"/>
      <w:marBottom w:val="0"/>
      <w:divBdr>
        <w:top w:val="none" w:sz="0" w:space="0" w:color="auto"/>
        <w:left w:val="none" w:sz="0" w:space="0" w:color="auto"/>
        <w:bottom w:val="none" w:sz="0" w:space="0" w:color="auto"/>
        <w:right w:val="none" w:sz="0" w:space="0" w:color="auto"/>
      </w:divBdr>
    </w:div>
    <w:div w:id="1420519045">
      <w:bodyDiv w:val="1"/>
      <w:marLeft w:val="0"/>
      <w:marRight w:val="0"/>
      <w:marTop w:val="0"/>
      <w:marBottom w:val="0"/>
      <w:divBdr>
        <w:top w:val="none" w:sz="0" w:space="0" w:color="auto"/>
        <w:left w:val="none" w:sz="0" w:space="0" w:color="auto"/>
        <w:bottom w:val="none" w:sz="0" w:space="0" w:color="auto"/>
        <w:right w:val="none" w:sz="0" w:space="0" w:color="auto"/>
      </w:divBdr>
      <w:divsChild>
        <w:div w:id="1146971175">
          <w:marLeft w:val="0"/>
          <w:marRight w:val="0"/>
          <w:marTop w:val="0"/>
          <w:marBottom w:val="0"/>
          <w:divBdr>
            <w:top w:val="none" w:sz="0" w:space="0" w:color="auto"/>
            <w:left w:val="none" w:sz="0" w:space="0" w:color="auto"/>
            <w:bottom w:val="none" w:sz="0" w:space="0" w:color="auto"/>
            <w:right w:val="none" w:sz="0" w:space="0" w:color="auto"/>
          </w:divBdr>
        </w:div>
        <w:div w:id="1519466993">
          <w:marLeft w:val="0"/>
          <w:marRight w:val="0"/>
          <w:marTop w:val="0"/>
          <w:marBottom w:val="0"/>
          <w:divBdr>
            <w:top w:val="none" w:sz="0" w:space="0" w:color="auto"/>
            <w:left w:val="none" w:sz="0" w:space="0" w:color="auto"/>
            <w:bottom w:val="none" w:sz="0" w:space="0" w:color="auto"/>
            <w:right w:val="none" w:sz="0" w:space="0" w:color="auto"/>
          </w:divBdr>
        </w:div>
        <w:div w:id="81219762">
          <w:marLeft w:val="0"/>
          <w:marRight w:val="0"/>
          <w:marTop w:val="0"/>
          <w:marBottom w:val="0"/>
          <w:divBdr>
            <w:top w:val="none" w:sz="0" w:space="0" w:color="auto"/>
            <w:left w:val="none" w:sz="0" w:space="0" w:color="auto"/>
            <w:bottom w:val="none" w:sz="0" w:space="0" w:color="auto"/>
            <w:right w:val="none" w:sz="0" w:space="0" w:color="auto"/>
          </w:divBdr>
          <w:divsChild>
            <w:div w:id="1918440483">
              <w:marLeft w:val="0"/>
              <w:marRight w:val="0"/>
              <w:marTop w:val="0"/>
              <w:marBottom w:val="0"/>
              <w:divBdr>
                <w:top w:val="none" w:sz="0" w:space="0" w:color="auto"/>
                <w:left w:val="none" w:sz="0" w:space="0" w:color="auto"/>
                <w:bottom w:val="none" w:sz="0" w:space="0" w:color="auto"/>
                <w:right w:val="none" w:sz="0" w:space="0" w:color="auto"/>
              </w:divBdr>
            </w:div>
          </w:divsChild>
        </w:div>
        <w:div w:id="1537741364">
          <w:marLeft w:val="0"/>
          <w:marRight w:val="0"/>
          <w:marTop w:val="0"/>
          <w:marBottom w:val="0"/>
          <w:divBdr>
            <w:top w:val="none" w:sz="0" w:space="0" w:color="auto"/>
            <w:left w:val="none" w:sz="0" w:space="0" w:color="auto"/>
            <w:bottom w:val="none" w:sz="0" w:space="0" w:color="auto"/>
            <w:right w:val="none" w:sz="0" w:space="0" w:color="auto"/>
          </w:divBdr>
          <w:divsChild>
            <w:div w:id="13170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2050">
      <w:bodyDiv w:val="1"/>
      <w:marLeft w:val="0"/>
      <w:marRight w:val="0"/>
      <w:marTop w:val="0"/>
      <w:marBottom w:val="0"/>
      <w:divBdr>
        <w:top w:val="none" w:sz="0" w:space="0" w:color="auto"/>
        <w:left w:val="none" w:sz="0" w:space="0" w:color="auto"/>
        <w:bottom w:val="none" w:sz="0" w:space="0" w:color="auto"/>
        <w:right w:val="none" w:sz="0" w:space="0" w:color="auto"/>
      </w:divBdr>
    </w:div>
    <w:div w:id="1460420263">
      <w:bodyDiv w:val="1"/>
      <w:marLeft w:val="0"/>
      <w:marRight w:val="0"/>
      <w:marTop w:val="0"/>
      <w:marBottom w:val="0"/>
      <w:divBdr>
        <w:top w:val="none" w:sz="0" w:space="0" w:color="auto"/>
        <w:left w:val="none" w:sz="0" w:space="0" w:color="auto"/>
        <w:bottom w:val="none" w:sz="0" w:space="0" w:color="auto"/>
        <w:right w:val="none" w:sz="0" w:space="0" w:color="auto"/>
      </w:divBdr>
    </w:div>
    <w:div w:id="1464035757">
      <w:bodyDiv w:val="1"/>
      <w:marLeft w:val="0"/>
      <w:marRight w:val="0"/>
      <w:marTop w:val="0"/>
      <w:marBottom w:val="0"/>
      <w:divBdr>
        <w:top w:val="none" w:sz="0" w:space="0" w:color="auto"/>
        <w:left w:val="none" w:sz="0" w:space="0" w:color="auto"/>
        <w:bottom w:val="none" w:sz="0" w:space="0" w:color="auto"/>
        <w:right w:val="none" w:sz="0" w:space="0" w:color="auto"/>
      </w:divBdr>
      <w:divsChild>
        <w:div w:id="1058165627">
          <w:marLeft w:val="0"/>
          <w:marRight w:val="0"/>
          <w:marTop w:val="0"/>
          <w:marBottom w:val="0"/>
          <w:divBdr>
            <w:top w:val="none" w:sz="0" w:space="0" w:color="auto"/>
            <w:left w:val="none" w:sz="0" w:space="0" w:color="auto"/>
            <w:bottom w:val="none" w:sz="0" w:space="0" w:color="auto"/>
            <w:right w:val="none" w:sz="0" w:space="0" w:color="auto"/>
          </w:divBdr>
        </w:div>
        <w:div w:id="1197042824">
          <w:marLeft w:val="0"/>
          <w:marRight w:val="0"/>
          <w:marTop w:val="0"/>
          <w:marBottom w:val="0"/>
          <w:divBdr>
            <w:top w:val="none" w:sz="0" w:space="0" w:color="auto"/>
            <w:left w:val="none" w:sz="0" w:space="0" w:color="auto"/>
            <w:bottom w:val="none" w:sz="0" w:space="0" w:color="auto"/>
            <w:right w:val="none" w:sz="0" w:space="0" w:color="auto"/>
          </w:divBdr>
        </w:div>
        <w:div w:id="105273141">
          <w:marLeft w:val="0"/>
          <w:marRight w:val="0"/>
          <w:marTop w:val="0"/>
          <w:marBottom w:val="0"/>
          <w:divBdr>
            <w:top w:val="none" w:sz="0" w:space="0" w:color="auto"/>
            <w:left w:val="none" w:sz="0" w:space="0" w:color="auto"/>
            <w:bottom w:val="none" w:sz="0" w:space="0" w:color="auto"/>
            <w:right w:val="none" w:sz="0" w:space="0" w:color="auto"/>
          </w:divBdr>
          <w:divsChild>
            <w:div w:id="1291281382">
              <w:marLeft w:val="0"/>
              <w:marRight w:val="0"/>
              <w:marTop w:val="0"/>
              <w:marBottom w:val="0"/>
              <w:divBdr>
                <w:top w:val="none" w:sz="0" w:space="0" w:color="auto"/>
                <w:left w:val="none" w:sz="0" w:space="0" w:color="auto"/>
                <w:bottom w:val="none" w:sz="0" w:space="0" w:color="auto"/>
                <w:right w:val="none" w:sz="0" w:space="0" w:color="auto"/>
              </w:divBdr>
            </w:div>
          </w:divsChild>
        </w:div>
        <w:div w:id="2035691963">
          <w:marLeft w:val="0"/>
          <w:marRight w:val="0"/>
          <w:marTop w:val="0"/>
          <w:marBottom w:val="0"/>
          <w:divBdr>
            <w:top w:val="none" w:sz="0" w:space="0" w:color="auto"/>
            <w:left w:val="none" w:sz="0" w:space="0" w:color="auto"/>
            <w:bottom w:val="none" w:sz="0" w:space="0" w:color="auto"/>
            <w:right w:val="none" w:sz="0" w:space="0" w:color="auto"/>
          </w:divBdr>
          <w:divsChild>
            <w:div w:id="82628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31597">
      <w:bodyDiv w:val="1"/>
      <w:marLeft w:val="0"/>
      <w:marRight w:val="0"/>
      <w:marTop w:val="0"/>
      <w:marBottom w:val="0"/>
      <w:divBdr>
        <w:top w:val="none" w:sz="0" w:space="0" w:color="auto"/>
        <w:left w:val="none" w:sz="0" w:space="0" w:color="auto"/>
        <w:bottom w:val="none" w:sz="0" w:space="0" w:color="auto"/>
        <w:right w:val="none" w:sz="0" w:space="0" w:color="auto"/>
      </w:divBdr>
    </w:div>
    <w:div w:id="1473596058">
      <w:bodyDiv w:val="1"/>
      <w:marLeft w:val="0"/>
      <w:marRight w:val="0"/>
      <w:marTop w:val="0"/>
      <w:marBottom w:val="0"/>
      <w:divBdr>
        <w:top w:val="none" w:sz="0" w:space="0" w:color="auto"/>
        <w:left w:val="none" w:sz="0" w:space="0" w:color="auto"/>
        <w:bottom w:val="none" w:sz="0" w:space="0" w:color="auto"/>
        <w:right w:val="none" w:sz="0" w:space="0" w:color="auto"/>
      </w:divBdr>
    </w:div>
    <w:div w:id="1492018211">
      <w:bodyDiv w:val="1"/>
      <w:marLeft w:val="0"/>
      <w:marRight w:val="0"/>
      <w:marTop w:val="0"/>
      <w:marBottom w:val="0"/>
      <w:divBdr>
        <w:top w:val="none" w:sz="0" w:space="0" w:color="auto"/>
        <w:left w:val="none" w:sz="0" w:space="0" w:color="auto"/>
        <w:bottom w:val="none" w:sz="0" w:space="0" w:color="auto"/>
        <w:right w:val="none" w:sz="0" w:space="0" w:color="auto"/>
      </w:divBdr>
    </w:div>
    <w:div w:id="1493519521">
      <w:bodyDiv w:val="1"/>
      <w:marLeft w:val="0"/>
      <w:marRight w:val="0"/>
      <w:marTop w:val="0"/>
      <w:marBottom w:val="0"/>
      <w:divBdr>
        <w:top w:val="none" w:sz="0" w:space="0" w:color="auto"/>
        <w:left w:val="none" w:sz="0" w:space="0" w:color="auto"/>
        <w:bottom w:val="none" w:sz="0" w:space="0" w:color="auto"/>
        <w:right w:val="none" w:sz="0" w:space="0" w:color="auto"/>
      </w:divBdr>
    </w:div>
    <w:div w:id="1494490318">
      <w:bodyDiv w:val="1"/>
      <w:marLeft w:val="0"/>
      <w:marRight w:val="0"/>
      <w:marTop w:val="0"/>
      <w:marBottom w:val="0"/>
      <w:divBdr>
        <w:top w:val="none" w:sz="0" w:space="0" w:color="auto"/>
        <w:left w:val="none" w:sz="0" w:space="0" w:color="auto"/>
        <w:bottom w:val="none" w:sz="0" w:space="0" w:color="auto"/>
        <w:right w:val="none" w:sz="0" w:space="0" w:color="auto"/>
      </w:divBdr>
    </w:div>
    <w:div w:id="1502888130">
      <w:bodyDiv w:val="1"/>
      <w:marLeft w:val="0"/>
      <w:marRight w:val="0"/>
      <w:marTop w:val="0"/>
      <w:marBottom w:val="0"/>
      <w:divBdr>
        <w:top w:val="none" w:sz="0" w:space="0" w:color="auto"/>
        <w:left w:val="none" w:sz="0" w:space="0" w:color="auto"/>
        <w:bottom w:val="none" w:sz="0" w:space="0" w:color="auto"/>
        <w:right w:val="none" w:sz="0" w:space="0" w:color="auto"/>
      </w:divBdr>
      <w:divsChild>
        <w:div w:id="702249054">
          <w:marLeft w:val="0"/>
          <w:marRight w:val="0"/>
          <w:marTop w:val="0"/>
          <w:marBottom w:val="0"/>
          <w:divBdr>
            <w:top w:val="none" w:sz="0" w:space="0" w:color="auto"/>
            <w:left w:val="none" w:sz="0" w:space="0" w:color="auto"/>
            <w:bottom w:val="none" w:sz="0" w:space="0" w:color="auto"/>
            <w:right w:val="none" w:sz="0" w:space="0" w:color="auto"/>
          </w:divBdr>
        </w:div>
        <w:div w:id="1518886577">
          <w:marLeft w:val="0"/>
          <w:marRight w:val="0"/>
          <w:marTop w:val="0"/>
          <w:marBottom w:val="0"/>
          <w:divBdr>
            <w:top w:val="none" w:sz="0" w:space="0" w:color="auto"/>
            <w:left w:val="none" w:sz="0" w:space="0" w:color="auto"/>
            <w:bottom w:val="none" w:sz="0" w:space="0" w:color="auto"/>
            <w:right w:val="none" w:sz="0" w:space="0" w:color="auto"/>
          </w:divBdr>
        </w:div>
        <w:div w:id="1306008615">
          <w:marLeft w:val="0"/>
          <w:marRight w:val="0"/>
          <w:marTop w:val="0"/>
          <w:marBottom w:val="0"/>
          <w:divBdr>
            <w:top w:val="none" w:sz="0" w:space="0" w:color="auto"/>
            <w:left w:val="none" w:sz="0" w:space="0" w:color="auto"/>
            <w:bottom w:val="none" w:sz="0" w:space="0" w:color="auto"/>
            <w:right w:val="none" w:sz="0" w:space="0" w:color="auto"/>
          </w:divBdr>
          <w:divsChild>
            <w:div w:id="1568034183">
              <w:marLeft w:val="0"/>
              <w:marRight w:val="0"/>
              <w:marTop w:val="0"/>
              <w:marBottom w:val="0"/>
              <w:divBdr>
                <w:top w:val="none" w:sz="0" w:space="0" w:color="auto"/>
                <w:left w:val="none" w:sz="0" w:space="0" w:color="auto"/>
                <w:bottom w:val="none" w:sz="0" w:space="0" w:color="auto"/>
                <w:right w:val="none" w:sz="0" w:space="0" w:color="auto"/>
              </w:divBdr>
            </w:div>
          </w:divsChild>
        </w:div>
        <w:div w:id="140730724">
          <w:marLeft w:val="0"/>
          <w:marRight w:val="0"/>
          <w:marTop w:val="0"/>
          <w:marBottom w:val="0"/>
          <w:divBdr>
            <w:top w:val="none" w:sz="0" w:space="0" w:color="auto"/>
            <w:left w:val="none" w:sz="0" w:space="0" w:color="auto"/>
            <w:bottom w:val="none" w:sz="0" w:space="0" w:color="auto"/>
            <w:right w:val="none" w:sz="0" w:space="0" w:color="auto"/>
          </w:divBdr>
          <w:divsChild>
            <w:div w:id="480779553">
              <w:marLeft w:val="0"/>
              <w:marRight w:val="0"/>
              <w:marTop w:val="0"/>
              <w:marBottom w:val="0"/>
              <w:divBdr>
                <w:top w:val="none" w:sz="0" w:space="0" w:color="auto"/>
                <w:left w:val="none" w:sz="0" w:space="0" w:color="auto"/>
                <w:bottom w:val="none" w:sz="0" w:space="0" w:color="auto"/>
                <w:right w:val="none" w:sz="0" w:space="0" w:color="auto"/>
              </w:divBdr>
            </w:div>
          </w:divsChild>
        </w:div>
        <w:div w:id="473641172">
          <w:marLeft w:val="0"/>
          <w:marRight w:val="0"/>
          <w:marTop w:val="0"/>
          <w:marBottom w:val="0"/>
          <w:divBdr>
            <w:top w:val="none" w:sz="0" w:space="0" w:color="auto"/>
            <w:left w:val="none" w:sz="0" w:space="0" w:color="auto"/>
            <w:bottom w:val="none" w:sz="0" w:space="0" w:color="auto"/>
            <w:right w:val="none" w:sz="0" w:space="0" w:color="auto"/>
          </w:divBdr>
          <w:divsChild>
            <w:div w:id="13928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3407">
      <w:bodyDiv w:val="1"/>
      <w:marLeft w:val="0"/>
      <w:marRight w:val="0"/>
      <w:marTop w:val="0"/>
      <w:marBottom w:val="0"/>
      <w:divBdr>
        <w:top w:val="none" w:sz="0" w:space="0" w:color="auto"/>
        <w:left w:val="none" w:sz="0" w:space="0" w:color="auto"/>
        <w:bottom w:val="none" w:sz="0" w:space="0" w:color="auto"/>
        <w:right w:val="none" w:sz="0" w:space="0" w:color="auto"/>
      </w:divBdr>
    </w:div>
    <w:div w:id="1547062645">
      <w:bodyDiv w:val="1"/>
      <w:marLeft w:val="0"/>
      <w:marRight w:val="0"/>
      <w:marTop w:val="0"/>
      <w:marBottom w:val="0"/>
      <w:divBdr>
        <w:top w:val="none" w:sz="0" w:space="0" w:color="auto"/>
        <w:left w:val="none" w:sz="0" w:space="0" w:color="auto"/>
        <w:bottom w:val="none" w:sz="0" w:space="0" w:color="auto"/>
        <w:right w:val="none" w:sz="0" w:space="0" w:color="auto"/>
      </w:divBdr>
    </w:div>
    <w:div w:id="1549224082">
      <w:bodyDiv w:val="1"/>
      <w:marLeft w:val="0"/>
      <w:marRight w:val="0"/>
      <w:marTop w:val="0"/>
      <w:marBottom w:val="0"/>
      <w:divBdr>
        <w:top w:val="none" w:sz="0" w:space="0" w:color="auto"/>
        <w:left w:val="none" w:sz="0" w:space="0" w:color="auto"/>
        <w:bottom w:val="none" w:sz="0" w:space="0" w:color="auto"/>
        <w:right w:val="none" w:sz="0" w:space="0" w:color="auto"/>
      </w:divBdr>
    </w:div>
    <w:div w:id="1561749814">
      <w:bodyDiv w:val="1"/>
      <w:marLeft w:val="0"/>
      <w:marRight w:val="0"/>
      <w:marTop w:val="0"/>
      <w:marBottom w:val="0"/>
      <w:divBdr>
        <w:top w:val="none" w:sz="0" w:space="0" w:color="auto"/>
        <w:left w:val="none" w:sz="0" w:space="0" w:color="auto"/>
        <w:bottom w:val="none" w:sz="0" w:space="0" w:color="auto"/>
        <w:right w:val="none" w:sz="0" w:space="0" w:color="auto"/>
      </w:divBdr>
    </w:div>
    <w:div w:id="1572157051">
      <w:bodyDiv w:val="1"/>
      <w:marLeft w:val="0"/>
      <w:marRight w:val="0"/>
      <w:marTop w:val="0"/>
      <w:marBottom w:val="0"/>
      <w:divBdr>
        <w:top w:val="none" w:sz="0" w:space="0" w:color="auto"/>
        <w:left w:val="none" w:sz="0" w:space="0" w:color="auto"/>
        <w:bottom w:val="none" w:sz="0" w:space="0" w:color="auto"/>
        <w:right w:val="none" w:sz="0" w:space="0" w:color="auto"/>
      </w:divBdr>
    </w:div>
    <w:div w:id="1579242473">
      <w:bodyDiv w:val="1"/>
      <w:marLeft w:val="0"/>
      <w:marRight w:val="0"/>
      <w:marTop w:val="0"/>
      <w:marBottom w:val="0"/>
      <w:divBdr>
        <w:top w:val="none" w:sz="0" w:space="0" w:color="auto"/>
        <w:left w:val="none" w:sz="0" w:space="0" w:color="auto"/>
        <w:bottom w:val="none" w:sz="0" w:space="0" w:color="auto"/>
        <w:right w:val="none" w:sz="0" w:space="0" w:color="auto"/>
      </w:divBdr>
    </w:div>
    <w:div w:id="1579709951">
      <w:bodyDiv w:val="1"/>
      <w:marLeft w:val="0"/>
      <w:marRight w:val="0"/>
      <w:marTop w:val="0"/>
      <w:marBottom w:val="0"/>
      <w:divBdr>
        <w:top w:val="none" w:sz="0" w:space="0" w:color="auto"/>
        <w:left w:val="none" w:sz="0" w:space="0" w:color="auto"/>
        <w:bottom w:val="none" w:sz="0" w:space="0" w:color="auto"/>
        <w:right w:val="none" w:sz="0" w:space="0" w:color="auto"/>
      </w:divBdr>
    </w:div>
    <w:div w:id="1590121915">
      <w:bodyDiv w:val="1"/>
      <w:marLeft w:val="0"/>
      <w:marRight w:val="0"/>
      <w:marTop w:val="0"/>
      <w:marBottom w:val="0"/>
      <w:divBdr>
        <w:top w:val="none" w:sz="0" w:space="0" w:color="auto"/>
        <w:left w:val="none" w:sz="0" w:space="0" w:color="auto"/>
        <w:bottom w:val="none" w:sz="0" w:space="0" w:color="auto"/>
        <w:right w:val="none" w:sz="0" w:space="0" w:color="auto"/>
      </w:divBdr>
    </w:div>
    <w:div w:id="1605919740">
      <w:bodyDiv w:val="1"/>
      <w:marLeft w:val="0"/>
      <w:marRight w:val="0"/>
      <w:marTop w:val="0"/>
      <w:marBottom w:val="0"/>
      <w:divBdr>
        <w:top w:val="none" w:sz="0" w:space="0" w:color="auto"/>
        <w:left w:val="none" w:sz="0" w:space="0" w:color="auto"/>
        <w:bottom w:val="none" w:sz="0" w:space="0" w:color="auto"/>
        <w:right w:val="none" w:sz="0" w:space="0" w:color="auto"/>
      </w:divBdr>
    </w:div>
    <w:div w:id="1608123849">
      <w:bodyDiv w:val="1"/>
      <w:marLeft w:val="0"/>
      <w:marRight w:val="0"/>
      <w:marTop w:val="0"/>
      <w:marBottom w:val="0"/>
      <w:divBdr>
        <w:top w:val="none" w:sz="0" w:space="0" w:color="auto"/>
        <w:left w:val="none" w:sz="0" w:space="0" w:color="auto"/>
        <w:bottom w:val="none" w:sz="0" w:space="0" w:color="auto"/>
        <w:right w:val="none" w:sz="0" w:space="0" w:color="auto"/>
      </w:divBdr>
    </w:div>
    <w:div w:id="1611202951">
      <w:bodyDiv w:val="1"/>
      <w:marLeft w:val="0"/>
      <w:marRight w:val="0"/>
      <w:marTop w:val="0"/>
      <w:marBottom w:val="0"/>
      <w:divBdr>
        <w:top w:val="none" w:sz="0" w:space="0" w:color="auto"/>
        <w:left w:val="none" w:sz="0" w:space="0" w:color="auto"/>
        <w:bottom w:val="none" w:sz="0" w:space="0" w:color="auto"/>
        <w:right w:val="none" w:sz="0" w:space="0" w:color="auto"/>
      </w:divBdr>
      <w:divsChild>
        <w:div w:id="1448742879">
          <w:marLeft w:val="0"/>
          <w:marRight w:val="0"/>
          <w:marTop w:val="0"/>
          <w:marBottom w:val="0"/>
          <w:divBdr>
            <w:top w:val="none" w:sz="0" w:space="0" w:color="auto"/>
            <w:left w:val="none" w:sz="0" w:space="0" w:color="auto"/>
            <w:bottom w:val="none" w:sz="0" w:space="0" w:color="auto"/>
            <w:right w:val="none" w:sz="0" w:space="0" w:color="auto"/>
          </w:divBdr>
          <w:divsChild>
            <w:div w:id="17394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28207">
      <w:bodyDiv w:val="1"/>
      <w:marLeft w:val="0"/>
      <w:marRight w:val="0"/>
      <w:marTop w:val="0"/>
      <w:marBottom w:val="0"/>
      <w:divBdr>
        <w:top w:val="none" w:sz="0" w:space="0" w:color="auto"/>
        <w:left w:val="none" w:sz="0" w:space="0" w:color="auto"/>
        <w:bottom w:val="none" w:sz="0" w:space="0" w:color="auto"/>
        <w:right w:val="none" w:sz="0" w:space="0" w:color="auto"/>
      </w:divBdr>
    </w:div>
    <w:div w:id="1646356715">
      <w:bodyDiv w:val="1"/>
      <w:marLeft w:val="0"/>
      <w:marRight w:val="0"/>
      <w:marTop w:val="0"/>
      <w:marBottom w:val="0"/>
      <w:divBdr>
        <w:top w:val="none" w:sz="0" w:space="0" w:color="auto"/>
        <w:left w:val="none" w:sz="0" w:space="0" w:color="auto"/>
        <w:bottom w:val="none" w:sz="0" w:space="0" w:color="auto"/>
        <w:right w:val="none" w:sz="0" w:space="0" w:color="auto"/>
      </w:divBdr>
    </w:div>
    <w:div w:id="1648392673">
      <w:bodyDiv w:val="1"/>
      <w:marLeft w:val="0"/>
      <w:marRight w:val="0"/>
      <w:marTop w:val="0"/>
      <w:marBottom w:val="0"/>
      <w:divBdr>
        <w:top w:val="none" w:sz="0" w:space="0" w:color="auto"/>
        <w:left w:val="none" w:sz="0" w:space="0" w:color="auto"/>
        <w:bottom w:val="none" w:sz="0" w:space="0" w:color="auto"/>
        <w:right w:val="none" w:sz="0" w:space="0" w:color="auto"/>
      </w:divBdr>
    </w:div>
    <w:div w:id="1648780669">
      <w:bodyDiv w:val="1"/>
      <w:marLeft w:val="0"/>
      <w:marRight w:val="0"/>
      <w:marTop w:val="0"/>
      <w:marBottom w:val="0"/>
      <w:divBdr>
        <w:top w:val="none" w:sz="0" w:space="0" w:color="auto"/>
        <w:left w:val="none" w:sz="0" w:space="0" w:color="auto"/>
        <w:bottom w:val="none" w:sz="0" w:space="0" w:color="auto"/>
        <w:right w:val="none" w:sz="0" w:space="0" w:color="auto"/>
      </w:divBdr>
    </w:div>
    <w:div w:id="1675182701">
      <w:bodyDiv w:val="1"/>
      <w:marLeft w:val="0"/>
      <w:marRight w:val="0"/>
      <w:marTop w:val="0"/>
      <w:marBottom w:val="0"/>
      <w:divBdr>
        <w:top w:val="none" w:sz="0" w:space="0" w:color="auto"/>
        <w:left w:val="none" w:sz="0" w:space="0" w:color="auto"/>
        <w:bottom w:val="none" w:sz="0" w:space="0" w:color="auto"/>
        <w:right w:val="none" w:sz="0" w:space="0" w:color="auto"/>
      </w:divBdr>
    </w:div>
    <w:div w:id="1679888162">
      <w:bodyDiv w:val="1"/>
      <w:marLeft w:val="0"/>
      <w:marRight w:val="0"/>
      <w:marTop w:val="0"/>
      <w:marBottom w:val="0"/>
      <w:divBdr>
        <w:top w:val="none" w:sz="0" w:space="0" w:color="auto"/>
        <w:left w:val="none" w:sz="0" w:space="0" w:color="auto"/>
        <w:bottom w:val="none" w:sz="0" w:space="0" w:color="auto"/>
        <w:right w:val="none" w:sz="0" w:space="0" w:color="auto"/>
      </w:divBdr>
    </w:div>
    <w:div w:id="1686861074">
      <w:bodyDiv w:val="1"/>
      <w:marLeft w:val="0"/>
      <w:marRight w:val="0"/>
      <w:marTop w:val="0"/>
      <w:marBottom w:val="0"/>
      <w:divBdr>
        <w:top w:val="none" w:sz="0" w:space="0" w:color="auto"/>
        <w:left w:val="none" w:sz="0" w:space="0" w:color="auto"/>
        <w:bottom w:val="none" w:sz="0" w:space="0" w:color="auto"/>
        <w:right w:val="none" w:sz="0" w:space="0" w:color="auto"/>
      </w:divBdr>
    </w:div>
    <w:div w:id="1687750147">
      <w:bodyDiv w:val="1"/>
      <w:marLeft w:val="0"/>
      <w:marRight w:val="0"/>
      <w:marTop w:val="0"/>
      <w:marBottom w:val="0"/>
      <w:divBdr>
        <w:top w:val="none" w:sz="0" w:space="0" w:color="auto"/>
        <w:left w:val="none" w:sz="0" w:space="0" w:color="auto"/>
        <w:bottom w:val="none" w:sz="0" w:space="0" w:color="auto"/>
        <w:right w:val="none" w:sz="0" w:space="0" w:color="auto"/>
      </w:divBdr>
    </w:div>
    <w:div w:id="1702392419">
      <w:bodyDiv w:val="1"/>
      <w:marLeft w:val="0"/>
      <w:marRight w:val="0"/>
      <w:marTop w:val="0"/>
      <w:marBottom w:val="0"/>
      <w:divBdr>
        <w:top w:val="none" w:sz="0" w:space="0" w:color="auto"/>
        <w:left w:val="none" w:sz="0" w:space="0" w:color="auto"/>
        <w:bottom w:val="none" w:sz="0" w:space="0" w:color="auto"/>
        <w:right w:val="none" w:sz="0" w:space="0" w:color="auto"/>
      </w:divBdr>
    </w:div>
    <w:div w:id="1718890196">
      <w:bodyDiv w:val="1"/>
      <w:marLeft w:val="0"/>
      <w:marRight w:val="0"/>
      <w:marTop w:val="0"/>
      <w:marBottom w:val="0"/>
      <w:divBdr>
        <w:top w:val="none" w:sz="0" w:space="0" w:color="auto"/>
        <w:left w:val="none" w:sz="0" w:space="0" w:color="auto"/>
        <w:bottom w:val="none" w:sz="0" w:space="0" w:color="auto"/>
        <w:right w:val="none" w:sz="0" w:space="0" w:color="auto"/>
      </w:divBdr>
    </w:div>
    <w:div w:id="1722317371">
      <w:bodyDiv w:val="1"/>
      <w:marLeft w:val="0"/>
      <w:marRight w:val="0"/>
      <w:marTop w:val="0"/>
      <w:marBottom w:val="0"/>
      <w:divBdr>
        <w:top w:val="none" w:sz="0" w:space="0" w:color="auto"/>
        <w:left w:val="none" w:sz="0" w:space="0" w:color="auto"/>
        <w:bottom w:val="none" w:sz="0" w:space="0" w:color="auto"/>
        <w:right w:val="none" w:sz="0" w:space="0" w:color="auto"/>
      </w:divBdr>
    </w:div>
    <w:div w:id="1725057417">
      <w:bodyDiv w:val="1"/>
      <w:marLeft w:val="0"/>
      <w:marRight w:val="0"/>
      <w:marTop w:val="0"/>
      <w:marBottom w:val="0"/>
      <w:divBdr>
        <w:top w:val="none" w:sz="0" w:space="0" w:color="auto"/>
        <w:left w:val="none" w:sz="0" w:space="0" w:color="auto"/>
        <w:bottom w:val="none" w:sz="0" w:space="0" w:color="auto"/>
        <w:right w:val="none" w:sz="0" w:space="0" w:color="auto"/>
      </w:divBdr>
    </w:div>
    <w:div w:id="1729953960">
      <w:bodyDiv w:val="1"/>
      <w:marLeft w:val="0"/>
      <w:marRight w:val="0"/>
      <w:marTop w:val="0"/>
      <w:marBottom w:val="0"/>
      <w:divBdr>
        <w:top w:val="none" w:sz="0" w:space="0" w:color="auto"/>
        <w:left w:val="none" w:sz="0" w:space="0" w:color="auto"/>
        <w:bottom w:val="none" w:sz="0" w:space="0" w:color="auto"/>
        <w:right w:val="none" w:sz="0" w:space="0" w:color="auto"/>
      </w:divBdr>
    </w:div>
    <w:div w:id="1739788806">
      <w:bodyDiv w:val="1"/>
      <w:marLeft w:val="0"/>
      <w:marRight w:val="0"/>
      <w:marTop w:val="0"/>
      <w:marBottom w:val="0"/>
      <w:divBdr>
        <w:top w:val="none" w:sz="0" w:space="0" w:color="auto"/>
        <w:left w:val="none" w:sz="0" w:space="0" w:color="auto"/>
        <w:bottom w:val="none" w:sz="0" w:space="0" w:color="auto"/>
        <w:right w:val="none" w:sz="0" w:space="0" w:color="auto"/>
      </w:divBdr>
    </w:div>
    <w:div w:id="1754817708">
      <w:bodyDiv w:val="1"/>
      <w:marLeft w:val="0"/>
      <w:marRight w:val="0"/>
      <w:marTop w:val="0"/>
      <w:marBottom w:val="0"/>
      <w:divBdr>
        <w:top w:val="none" w:sz="0" w:space="0" w:color="auto"/>
        <w:left w:val="none" w:sz="0" w:space="0" w:color="auto"/>
        <w:bottom w:val="none" w:sz="0" w:space="0" w:color="auto"/>
        <w:right w:val="none" w:sz="0" w:space="0" w:color="auto"/>
      </w:divBdr>
    </w:div>
    <w:div w:id="1756441583">
      <w:bodyDiv w:val="1"/>
      <w:marLeft w:val="0"/>
      <w:marRight w:val="0"/>
      <w:marTop w:val="0"/>
      <w:marBottom w:val="0"/>
      <w:divBdr>
        <w:top w:val="none" w:sz="0" w:space="0" w:color="auto"/>
        <w:left w:val="none" w:sz="0" w:space="0" w:color="auto"/>
        <w:bottom w:val="none" w:sz="0" w:space="0" w:color="auto"/>
        <w:right w:val="none" w:sz="0" w:space="0" w:color="auto"/>
      </w:divBdr>
    </w:div>
    <w:div w:id="1757436256">
      <w:bodyDiv w:val="1"/>
      <w:marLeft w:val="0"/>
      <w:marRight w:val="0"/>
      <w:marTop w:val="0"/>
      <w:marBottom w:val="0"/>
      <w:divBdr>
        <w:top w:val="none" w:sz="0" w:space="0" w:color="auto"/>
        <w:left w:val="none" w:sz="0" w:space="0" w:color="auto"/>
        <w:bottom w:val="none" w:sz="0" w:space="0" w:color="auto"/>
        <w:right w:val="none" w:sz="0" w:space="0" w:color="auto"/>
      </w:divBdr>
      <w:divsChild>
        <w:div w:id="1758012918">
          <w:marLeft w:val="0"/>
          <w:marRight w:val="0"/>
          <w:marTop w:val="0"/>
          <w:marBottom w:val="0"/>
          <w:divBdr>
            <w:top w:val="none" w:sz="0" w:space="0" w:color="auto"/>
            <w:left w:val="none" w:sz="0" w:space="0" w:color="auto"/>
            <w:bottom w:val="none" w:sz="0" w:space="0" w:color="auto"/>
            <w:right w:val="none" w:sz="0" w:space="0" w:color="auto"/>
          </w:divBdr>
        </w:div>
        <w:div w:id="1548101223">
          <w:marLeft w:val="0"/>
          <w:marRight w:val="0"/>
          <w:marTop w:val="0"/>
          <w:marBottom w:val="0"/>
          <w:divBdr>
            <w:top w:val="none" w:sz="0" w:space="0" w:color="auto"/>
            <w:left w:val="none" w:sz="0" w:space="0" w:color="auto"/>
            <w:bottom w:val="none" w:sz="0" w:space="0" w:color="auto"/>
            <w:right w:val="none" w:sz="0" w:space="0" w:color="auto"/>
          </w:divBdr>
        </w:div>
        <w:div w:id="589627660">
          <w:marLeft w:val="0"/>
          <w:marRight w:val="0"/>
          <w:marTop w:val="0"/>
          <w:marBottom w:val="0"/>
          <w:divBdr>
            <w:top w:val="none" w:sz="0" w:space="0" w:color="auto"/>
            <w:left w:val="none" w:sz="0" w:space="0" w:color="auto"/>
            <w:bottom w:val="none" w:sz="0" w:space="0" w:color="auto"/>
            <w:right w:val="none" w:sz="0" w:space="0" w:color="auto"/>
          </w:divBdr>
          <w:divsChild>
            <w:div w:id="1040786896">
              <w:marLeft w:val="0"/>
              <w:marRight w:val="0"/>
              <w:marTop w:val="0"/>
              <w:marBottom w:val="0"/>
              <w:divBdr>
                <w:top w:val="none" w:sz="0" w:space="0" w:color="auto"/>
                <w:left w:val="none" w:sz="0" w:space="0" w:color="auto"/>
                <w:bottom w:val="none" w:sz="0" w:space="0" w:color="auto"/>
                <w:right w:val="none" w:sz="0" w:space="0" w:color="auto"/>
              </w:divBdr>
            </w:div>
          </w:divsChild>
        </w:div>
        <w:div w:id="447706229">
          <w:marLeft w:val="0"/>
          <w:marRight w:val="0"/>
          <w:marTop w:val="0"/>
          <w:marBottom w:val="0"/>
          <w:divBdr>
            <w:top w:val="none" w:sz="0" w:space="0" w:color="auto"/>
            <w:left w:val="none" w:sz="0" w:space="0" w:color="auto"/>
            <w:bottom w:val="none" w:sz="0" w:space="0" w:color="auto"/>
            <w:right w:val="none" w:sz="0" w:space="0" w:color="auto"/>
          </w:divBdr>
          <w:divsChild>
            <w:div w:id="113398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07575">
      <w:bodyDiv w:val="1"/>
      <w:marLeft w:val="0"/>
      <w:marRight w:val="0"/>
      <w:marTop w:val="0"/>
      <w:marBottom w:val="0"/>
      <w:divBdr>
        <w:top w:val="none" w:sz="0" w:space="0" w:color="auto"/>
        <w:left w:val="none" w:sz="0" w:space="0" w:color="auto"/>
        <w:bottom w:val="none" w:sz="0" w:space="0" w:color="auto"/>
        <w:right w:val="none" w:sz="0" w:space="0" w:color="auto"/>
      </w:divBdr>
    </w:div>
    <w:div w:id="1784567540">
      <w:bodyDiv w:val="1"/>
      <w:marLeft w:val="0"/>
      <w:marRight w:val="0"/>
      <w:marTop w:val="0"/>
      <w:marBottom w:val="0"/>
      <w:divBdr>
        <w:top w:val="none" w:sz="0" w:space="0" w:color="auto"/>
        <w:left w:val="none" w:sz="0" w:space="0" w:color="auto"/>
        <w:bottom w:val="none" w:sz="0" w:space="0" w:color="auto"/>
        <w:right w:val="none" w:sz="0" w:space="0" w:color="auto"/>
      </w:divBdr>
    </w:div>
    <w:div w:id="1811050461">
      <w:bodyDiv w:val="1"/>
      <w:marLeft w:val="0"/>
      <w:marRight w:val="0"/>
      <w:marTop w:val="0"/>
      <w:marBottom w:val="0"/>
      <w:divBdr>
        <w:top w:val="none" w:sz="0" w:space="0" w:color="auto"/>
        <w:left w:val="none" w:sz="0" w:space="0" w:color="auto"/>
        <w:bottom w:val="none" w:sz="0" w:space="0" w:color="auto"/>
        <w:right w:val="none" w:sz="0" w:space="0" w:color="auto"/>
      </w:divBdr>
    </w:div>
    <w:div w:id="1811747469">
      <w:bodyDiv w:val="1"/>
      <w:marLeft w:val="0"/>
      <w:marRight w:val="0"/>
      <w:marTop w:val="0"/>
      <w:marBottom w:val="0"/>
      <w:divBdr>
        <w:top w:val="none" w:sz="0" w:space="0" w:color="auto"/>
        <w:left w:val="none" w:sz="0" w:space="0" w:color="auto"/>
        <w:bottom w:val="none" w:sz="0" w:space="0" w:color="auto"/>
        <w:right w:val="none" w:sz="0" w:space="0" w:color="auto"/>
      </w:divBdr>
      <w:divsChild>
        <w:div w:id="165293164">
          <w:marLeft w:val="0"/>
          <w:marRight w:val="0"/>
          <w:marTop w:val="0"/>
          <w:marBottom w:val="0"/>
          <w:divBdr>
            <w:top w:val="none" w:sz="0" w:space="0" w:color="auto"/>
            <w:left w:val="none" w:sz="0" w:space="0" w:color="auto"/>
            <w:bottom w:val="none" w:sz="0" w:space="0" w:color="auto"/>
            <w:right w:val="none" w:sz="0" w:space="0" w:color="auto"/>
          </w:divBdr>
        </w:div>
        <w:div w:id="1375807117">
          <w:marLeft w:val="0"/>
          <w:marRight w:val="0"/>
          <w:marTop w:val="0"/>
          <w:marBottom w:val="0"/>
          <w:divBdr>
            <w:top w:val="none" w:sz="0" w:space="0" w:color="auto"/>
            <w:left w:val="none" w:sz="0" w:space="0" w:color="auto"/>
            <w:bottom w:val="none" w:sz="0" w:space="0" w:color="auto"/>
            <w:right w:val="none" w:sz="0" w:space="0" w:color="auto"/>
          </w:divBdr>
        </w:div>
        <w:div w:id="426655734">
          <w:marLeft w:val="0"/>
          <w:marRight w:val="0"/>
          <w:marTop w:val="0"/>
          <w:marBottom w:val="0"/>
          <w:divBdr>
            <w:top w:val="none" w:sz="0" w:space="0" w:color="auto"/>
            <w:left w:val="none" w:sz="0" w:space="0" w:color="auto"/>
            <w:bottom w:val="none" w:sz="0" w:space="0" w:color="auto"/>
            <w:right w:val="none" w:sz="0" w:space="0" w:color="auto"/>
          </w:divBdr>
          <w:divsChild>
            <w:div w:id="2017995413">
              <w:marLeft w:val="0"/>
              <w:marRight w:val="0"/>
              <w:marTop w:val="0"/>
              <w:marBottom w:val="0"/>
              <w:divBdr>
                <w:top w:val="none" w:sz="0" w:space="0" w:color="auto"/>
                <w:left w:val="none" w:sz="0" w:space="0" w:color="auto"/>
                <w:bottom w:val="none" w:sz="0" w:space="0" w:color="auto"/>
                <w:right w:val="none" w:sz="0" w:space="0" w:color="auto"/>
              </w:divBdr>
            </w:div>
          </w:divsChild>
        </w:div>
        <w:div w:id="1498769270">
          <w:marLeft w:val="0"/>
          <w:marRight w:val="0"/>
          <w:marTop w:val="0"/>
          <w:marBottom w:val="0"/>
          <w:divBdr>
            <w:top w:val="none" w:sz="0" w:space="0" w:color="auto"/>
            <w:left w:val="none" w:sz="0" w:space="0" w:color="auto"/>
            <w:bottom w:val="none" w:sz="0" w:space="0" w:color="auto"/>
            <w:right w:val="none" w:sz="0" w:space="0" w:color="auto"/>
          </w:divBdr>
          <w:divsChild>
            <w:div w:id="1705405049">
              <w:marLeft w:val="0"/>
              <w:marRight w:val="0"/>
              <w:marTop w:val="0"/>
              <w:marBottom w:val="0"/>
              <w:divBdr>
                <w:top w:val="none" w:sz="0" w:space="0" w:color="auto"/>
                <w:left w:val="none" w:sz="0" w:space="0" w:color="auto"/>
                <w:bottom w:val="none" w:sz="0" w:space="0" w:color="auto"/>
                <w:right w:val="none" w:sz="0" w:space="0" w:color="auto"/>
              </w:divBdr>
            </w:div>
          </w:divsChild>
        </w:div>
        <w:div w:id="1867131159">
          <w:marLeft w:val="0"/>
          <w:marRight w:val="0"/>
          <w:marTop w:val="0"/>
          <w:marBottom w:val="0"/>
          <w:divBdr>
            <w:top w:val="none" w:sz="0" w:space="0" w:color="auto"/>
            <w:left w:val="none" w:sz="0" w:space="0" w:color="auto"/>
            <w:bottom w:val="none" w:sz="0" w:space="0" w:color="auto"/>
            <w:right w:val="none" w:sz="0" w:space="0" w:color="auto"/>
          </w:divBdr>
          <w:divsChild>
            <w:div w:id="120764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98985">
      <w:bodyDiv w:val="1"/>
      <w:marLeft w:val="0"/>
      <w:marRight w:val="0"/>
      <w:marTop w:val="0"/>
      <w:marBottom w:val="0"/>
      <w:divBdr>
        <w:top w:val="none" w:sz="0" w:space="0" w:color="auto"/>
        <w:left w:val="none" w:sz="0" w:space="0" w:color="auto"/>
        <w:bottom w:val="none" w:sz="0" w:space="0" w:color="auto"/>
        <w:right w:val="none" w:sz="0" w:space="0" w:color="auto"/>
      </w:divBdr>
    </w:div>
    <w:div w:id="1814641240">
      <w:bodyDiv w:val="1"/>
      <w:marLeft w:val="0"/>
      <w:marRight w:val="0"/>
      <w:marTop w:val="0"/>
      <w:marBottom w:val="0"/>
      <w:divBdr>
        <w:top w:val="none" w:sz="0" w:space="0" w:color="auto"/>
        <w:left w:val="none" w:sz="0" w:space="0" w:color="auto"/>
        <w:bottom w:val="none" w:sz="0" w:space="0" w:color="auto"/>
        <w:right w:val="none" w:sz="0" w:space="0" w:color="auto"/>
      </w:divBdr>
    </w:div>
    <w:div w:id="1824806807">
      <w:bodyDiv w:val="1"/>
      <w:marLeft w:val="0"/>
      <w:marRight w:val="0"/>
      <w:marTop w:val="0"/>
      <w:marBottom w:val="0"/>
      <w:divBdr>
        <w:top w:val="none" w:sz="0" w:space="0" w:color="auto"/>
        <w:left w:val="none" w:sz="0" w:space="0" w:color="auto"/>
        <w:bottom w:val="none" w:sz="0" w:space="0" w:color="auto"/>
        <w:right w:val="none" w:sz="0" w:space="0" w:color="auto"/>
      </w:divBdr>
    </w:div>
    <w:div w:id="1833914615">
      <w:bodyDiv w:val="1"/>
      <w:marLeft w:val="0"/>
      <w:marRight w:val="0"/>
      <w:marTop w:val="0"/>
      <w:marBottom w:val="0"/>
      <w:divBdr>
        <w:top w:val="none" w:sz="0" w:space="0" w:color="auto"/>
        <w:left w:val="none" w:sz="0" w:space="0" w:color="auto"/>
        <w:bottom w:val="none" w:sz="0" w:space="0" w:color="auto"/>
        <w:right w:val="none" w:sz="0" w:space="0" w:color="auto"/>
      </w:divBdr>
      <w:divsChild>
        <w:div w:id="39323178">
          <w:marLeft w:val="0"/>
          <w:marRight w:val="0"/>
          <w:marTop w:val="0"/>
          <w:marBottom w:val="0"/>
          <w:divBdr>
            <w:top w:val="none" w:sz="0" w:space="0" w:color="auto"/>
            <w:left w:val="none" w:sz="0" w:space="0" w:color="auto"/>
            <w:bottom w:val="none" w:sz="0" w:space="0" w:color="auto"/>
            <w:right w:val="none" w:sz="0" w:space="0" w:color="auto"/>
          </w:divBdr>
        </w:div>
        <w:div w:id="247807027">
          <w:marLeft w:val="0"/>
          <w:marRight w:val="0"/>
          <w:marTop w:val="0"/>
          <w:marBottom w:val="0"/>
          <w:divBdr>
            <w:top w:val="none" w:sz="0" w:space="0" w:color="auto"/>
            <w:left w:val="none" w:sz="0" w:space="0" w:color="auto"/>
            <w:bottom w:val="none" w:sz="0" w:space="0" w:color="auto"/>
            <w:right w:val="none" w:sz="0" w:space="0" w:color="auto"/>
          </w:divBdr>
        </w:div>
        <w:div w:id="1034577640">
          <w:marLeft w:val="0"/>
          <w:marRight w:val="0"/>
          <w:marTop w:val="0"/>
          <w:marBottom w:val="0"/>
          <w:divBdr>
            <w:top w:val="none" w:sz="0" w:space="0" w:color="auto"/>
            <w:left w:val="none" w:sz="0" w:space="0" w:color="auto"/>
            <w:bottom w:val="none" w:sz="0" w:space="0" w:color="auto"/>
            <w:right w:val="none" w:sz="0" w:space="0" w:color="auto"/>
          </w:divBdr>
          <w:divsChild>
            <w:div w:id="2044354762">
              <w:marLeft w:val="0"/>
              <w:marRight w:val="0"/>
              <w:marTop w:val="0"/>
              <w:marBottom w:val="0"/>
              <w:divBdr>
                <w:top w:val="none" w:sz="0" w:space="0" w:color="auto"/>
                <w:left w:val="none" w:sz="0" w:space="0" w:color="auto"/>
                <w:bottom w:val="none" w:sz="0" w:space="0" w:color="auto"/>
                <w:right w:val="none" w:sz="0" w:space="0" w:color="auto"/>
              </w:divBdr>
            </w:div>
          </w:divsChild>
        </w:div>
        <w:div w:id="956104900">
          <w:marLeft w:val="0"/>
          <w:marRight w:val="0"/>
          <w:marTop w:val="0"/>
          <w:marBottom w:val="0"/>
          <w:divBdr>
            <w:top w:val="none" w:sz="0" w:space="0" w:color="auto"/>
            <w:left w:val="none" w:sz="0" w:space="0" w:color="auto"/>
            <w:bottom w:val="none" w:sz="0" w:space="0" w:color="auto"/>
            <w:right w:val="none" w:sz="0" w:space="0" w:color="auto"/>
          </w:divBdr>
          <w:divsChild>
            <w:div w:id="5057594">
              <w:marLeft w:val="0"/>
              <w:marRight w:val="0"/>
              <w:marTop w:val="0"/>
              <w:marBottom w:val="0"/>
              <w:divBdr>
                <w:top w:val="none" w:sz="0" w:space="0" w:color="auto"/>
                <w:left w:val="none" w:sz="0" w:space="0" w:color="auto"/>
                <w:bottom w:val="none" w:sz="0" w:space="0" w:color="auto"/>
                <w:right w:val="none" w:sz="0" w:space="0" w:color="auto"/>
              </w:divBdr>
            </w:div>
          </w:divsChild>
        </w:div>
        <w:div w:id="698774782">
          <w:marLeft w:val="0"/>
          <w:marRight w:val="0"/>
          <w:marTop w:val="0"/>
          <w:marBottom w:val="0"/>
          <w:divBdr>
            <w:top w:val="none" w:sz="0" w:space="0" w:color="auto"/>
            <w:left w:val="none" w:sz="0" w:space="0" w:color="auto"/>
            <w:bottom w:val="none" w:sz="0" w:space="0" w:color="auto"/>
            <w:right w:val="none" w:sz="0" w:space="0" w:color="auto"/>
          </w:divBdr>
          <w:divsChild>
            <w:div w:id="144876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13494">
      <w:bodyDiv w:val="1"/>
      <w:marLeft w:val="0"/>
      <w:marRight w:val="0"/>
      <w:marTop w:val="0"/>
      <w:marBottom w:val="0"/>
      <w:divBdr>
        <w:top w:val="none" w:sz="0" w:space="0" w:color="auto"/>
        <w:left w:val="none" w:sz="0" w:space="0" w:color="auto"/>
        <w:bottom w:val="none" w:sz="0" w:space="0" w:color="auto"/>
        <w:right w:val="none" w:sz="0" w:space="0" w:color="auto"/>
      </w:divBdr>
    </w:div>
    <w:div w:id="1842309706">
      <w:bodyDiv w:val="1"/>
      <w:marLeft w:val="0"/>
      <w:marRight w:val="0"/>
      <w:marTop w:val="0"/>
      <w:marBottom w:val="0"/>
      <w:divBdr>
        <w:top w:val="none" w:sz="0" w:space="0" w:color="auto"/>
        <w:left w:val="none" w:sz="0" w:space="0" w:color="auto"/>
        <w:bottom w:val="none" w:sz="0" w:space="0" w:color="auto"/>
        <w:right w:val="none" w:sz="0" w:space="0" w:color="auto"/>
      </w:divBdr>
    </w:div>
    <w:div w:id="1848447046">
      <w:bodyDiv w:val="1"/>
      <w:marLeft w:val="0"/>
      <w:marRight w:val="0"/>
      <w:marTop w:val="0"/>
      <w:marBottom w:val="0"/>
      <w:divBdr>
        <w:top w:val="none" w:sz="0" w:space="0" w:color="auto"/>
        <w:left w:val="none" w:sz="0" w:space="0" w:color="auto"/>
        <w:bottom w:val="none" w:sz="0" w:space="0" w:color="auto"/>
        <w:right w:val="none" w:sz="0" w:space="0" w:color="auto"/>
      </w:divBdr>
    </w:div>
    <w:div w:id="1852984354">
      <w:bodyDiv w:val="1"/>
      <w:marLeft w:val="0"/>
      <w:marRight w:val="0"/>
      <w:marTop w:val="0"/>
      <w:marBottom w:val="0"/>
      <w:divBdr>
        <w:top w:val="none" w:sz="0" w:space="0" w:color="auto"/>
        <w:left w:val="none" w:sz="0" w:space="0" w:color="auto"/>
        <w:bottom w:val="none" w:sz="0" w:space="0" w:color="auto"/>
        <w:right w:val="none" w:sz="0" w:space="0" w:color="auto"/>
      </w:divBdr>
    </w:div>
    <w:div w:id="1861315936">
      <w:bodyDiv w:val="1"/>
      <w:marLeft w:val="0"/>
      <w:marRight w:val="0"/>
      <w:marTop w:val="0"/>
      <w:marBottom w:val="0"/>
      <w:divBdr>
        <w:top w:val="none" w:sz="0" w:space="0" w:color="auto"/>
        <w:left w:val="none" w:sz="0" w:space="0" w:color="auto"/>
        <w:bottom w:val="none" w:sz="0" w:space="0" w:color="auto"/>
        <w:right w:val="none" w:sz="0" w:space="0" w:color="auto"/>
      </w:divBdr>
      <w:divsChild>
        <w:div w:id="1947036507">
          <w:marLeft w:val="0"/>
          <w:marRight w:val="0"/>
          <w:marTop w:val="0"/>
          <w:marBottom w:val="0"/>
          <w:divBdr>
            <w:top w:val="none" w:sz="0" w:space="0" w:color="auto"/>
            <w:left w:val="none" w:sz="0" w:space="0" w:color="auto"/>
            <w:bottom w:val="none" w:sz="0" w:space="0" w:color="auto"/>
            <w:right w:val="none" w:sz="0" w:space="0" w:color="auto"/>
          </w:divBdr>
          <w:divsChild>
            <w:div w:id="1326855118">
              <w:marLeft w:val="0"/>
              <w:marRight w:val="0"/>
              <w:marTop w:val="0"/>
              <w:marBottom w:val="0"/>
              <w:divBdr>
                <w:top w:val="none" w:sz="0" w:space="0" w:color="auto"/>
                <w:left w:val="none" w:sz="0" w:space="0" w:color="auto"/>
                <w:bottom w:val="none" w:sz="0" w:space="0" w:color="auto"/>
                <w:right w:val="none" w:sz="0" w:space="0" w:color="auto"/>
              </w:divBdr>
            </w:div>
          </w:divsChild>
        </w:div>
        <w:div w:id="315450805">
          <w:marLeft w:val="0"/>
          <w:marRight w:val="0"/>
          <w:marTop w:val="0"/>
          <w:marBottom w:val="0"/>
          <w:divBdr>
            <w:top w:val="none" w:sz="0" w:space="0" w:color="auto"/>
            <w:left w:val="none" w:sz="0" w:space="0" w:color="auto"/>
            <w:bottom w:val="none" w:sz="0" w:space="0" w:color="auto"/>
            <w:right w:val="none" w:sz="0" w:space="0" w:color="auto"/>
          </w:divBdr>
          <w:divsChild>
            <w:div w:id="82158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8946">
      <w:bodyDiv w:val="1"/>
      <w:marLeft w:val="0"/>
      <w:marRight w:val="0"/>
      <w:marTop w:val="0"/>
      <w:marBottom w:val="0"/>
      <w:divBdr>
        <w:top w:val="none" w:sz="0" w:space="0" w:color="auto"/>
        <w:left w:val="none" w:sz="0" w:space="0" w:color="auto"/>
        <w:bottom w:val="none" w:sz="0" w:space="0" w:color="auto"/>
        <w:right w:val="none" w:sz="0" w:space="0" w:color="auto"/>
      </w:divBdr>
    </w:div>
    <w:div w:id="1870873062">
      <w:bodyDiv w:val="1"/>
      <w:marLeft w:val="0"/>
      <w:marRight w:val="0"/>
      <w:marTop w:val="0"/>
      <w:marBottom w:val="0"/>
      <w:divBdr>
        <w:top w:val="none" w:sz="0" w:space="0" w:color="auto"/>
        <w:left w:val="none" w:sz="0" w:space="0" w:color="auto"/>
        <w:bottom w:val="none" w:sz="0" w:space="0" w:color="auto"/>
        <w:right w:val="none" w:sz="0" w:space="0" w:color="auto"/>
      </w:divBdr>
    </w:div>
    <w:div w:id="1884977196">
      <w:bodyDiv w:val="1"/>
      <w:marLeft w:val="0"/>
      <w:marRight w:val="0"/>
      <w:marTop w:val="0"/>
      <w:marBottom w:val="0"/>
      <w:divBdr>
        <w:top w:val="none" w:sz="0" w:space="0" w:color="auto"/>
        <w:left w:val="none" w:sz="0" w:space="0" w:color="auto"/>
        <w:bottom w:val="none" w:sz="0" w:space="0" w:color="auto"/>
        <w:right w:val="none" w:sz="0" w:space="0" w:color="auto"/>
      </w:divBdr>
    </w:div>
    <w:div w:id="1887250860">
      <w:bodyDiv w:val="1"/>
      <w:marLeft w:val="0"/>
      <w:marRight w:val="0"/>
      <w:marTop w:val="0"/>
      <w:marBottom w:val="0"/>
      <w:divBdr>
        <w:top w:val="none" w:sz="0" w:space="0" w:color="auto"/>
        <w:left w:val="none" w:sz="0" w:space="0" w:color="auto"/>
        <w:bottom w:val="none" w:sz="0" w:space="0" w:color="auto"/>
        <w:right w:val="none" w:sz="0" w:space="0" w:color="auto"/>
      </w:divBdr>
    </w:div>
    <w:div w:id="1892382232">
      <w:bodyDiv w:val="1"/>
      <w:marLeft w:val="0"/>
      <w:marRight w:val="0"/>
      <w:marTop w:val="0"/>
      <w:marBottom w:val="0"/>
      <w:divBdr>
        <w:top w:val="none" w:sz="0" w:space="0" w:color="auto"/>
        <w:left w:val="none" w:sz="0" w:space="0" w:color="auto"/>
        <w:bottom w:val="none" w:sz="0" w:space="0" w:color="auto"/>
        <w:right w:val="none" w:sz="0" w:space="0" w:color="auto"/>
      </w:divBdr>
    </w:div>
    <w:div w:id="1895267005">
      <w:bodyDiv w:val="1"/>
      <w:marLeft w:val="0"/>
      <w:marRight w:val="0"/>
      <w:marTop w:val="0"/>
      <w:marBottom w:val="0"/>
      <w:divBdr>
        <w:top w:val="none" w:sz="0" w:space="0" w:color="auto"/>
        <w:left w:val="none" w:sz="0" w:space="0" w:color="auto"/>
        <w:bottom w:val="none" w:sz="0" w:space="0" w:color="auto"/>
        <w:right w:val="none" w:sz="0" w:space="0" w:color="auto"/>
      </w:divBdr>
    </w:div>
    <w:div w:id="1914965105">
      <w:bodyDiv w:val="1"/>
      <w:marLeft w:val="0"/>
      <w:marRight w:val="0"/>
      <w:marTop w:val="0"/>
      <w:marBottom w:val="0"/>
      <w:divBdr>
        <w:top w:val="none" w:sz="0" w:space="0" w:color="auto"/>
        <w:left w:val="none" w:sz="0" w:space="0" w:color="auto"/>
        <w:bottom w:val="none" w:sz="0" w:space="0" w:color="auto"/>
        <w:right w:val="none" w:sz="0" w:space="0" w:color="auto"/>
      </w:divBdr>
    </w:div>
    <w:div w:id="1926255990">
      <w:bodyDiv w:val="1"/>
      <w:marLeft w:val="0"/>
      <w:marRight w:val="0"/>
      <w:marTop w:val="0"/>
      <w:marBottom w:val="0"/>
      <w:divBdr>
        <w:top w:val="none" w:sz="0" w:space="0" w:color="auto"/>
        <w:left w:val="none" w:sz="0" w:space="0" w:color="auto"/>
        <w:bottom w:val="none" w:sz="0" w:space="0" w:color="auto"/>
        <w:right w:val="none" w:sz="0" w:space="0" w:color="auto"/>
      </w:divBdr>
    </w:div>
    <w:div w:id="1928074649">
      <w:bodyDiv w:val="1"/>
      <w:marLeft w:val="0"/>
      <w:marRight w:val="0"/>
      <w:marTop w:val="0"/>
      <w:marBottom w:val="0"/>
      <w:divBdr>
        <w:top w:val="none" w:sz="0" w:space="0" w:color="auto"/>
        <w:left w:val="none" w:sz="0" w:space="0" w:color="auto"/>
        <w:bottom w:val="none" w:sz="0" w:space="0" w:color="auto"/>
        <w:right w:val="none" w:sz="0" w:space="0" w:color="auto"/>
      </w:divBdr>
    </w:div>
    <w:div w:id="1943370370">
      <w:bodyDiv w:val="1"/>
      <w:marLeft w:val="0"/>
      <w:marRight w:val="0"/>
      <w:marTop w:val="0"/>
      <w:marBottom w:val="0"/>
      <w:divBdr>
        <w:top w:val="none" w:sz="0" w:space="0" w:color="auto"/>
        <w:left w:val="none" w:sz="0" w:space="0" w:color="auto"/>
        <w:bottom w:val="none" w:sz="0" w:space="0" w:color="auto"/>
        <w:right w:val="none" w:sz="0" w:space="0" w:color="auto"/>
      </w:divBdr>
      <w:divsChild>
        <w:div w:id="179785102">
          <w:marLeft w:val="0"/>
          <w:marRight w:val="0"/>
          <w:marTop w:val="0"/>
          <w:marBottom w:val="0"/>
          <w:divBdr>
            <w:top w:val="none" w:sz="0" w:space="0" w:color="auto"/>
            <w:left w:val="none" w:sz="0" w:space="0" w:color="auto"/>
            <w:bottom w:val="none" w:sz="0" w:space="0" w:color="auto"/>
            <w:right w:val="none" w:sz="0" w:space="0" w:color="auto"/>
          </w:divBdr>
        </w:div>
        <w:div w:id="1817141728">
          <w:marLeft w:val="0"/>
          <w:marRight w:val="0"/>
          <w:marTop w:val="0"/>
          <w:marBottom w:val="0"/>
          <w:divBdr>
            <w:top w:val="none" w:sz="0" w:space="0" w:color="auto"/>
            <w:left w:val="none" w:sz="0" w:space="0" w:color="auto"/>
            <w:bottom w:val="none" w:sz="0" w:space="0" w:color="auto"/>
            <w:right w:val="none" w:sz="0" w:space="0" w:color="auto"/>
          </w:divBdr>
        </w:div>
        <w:div w:id="1527326411">
          <w:marLeft w:val="0"/>
          <w:marRight w:val="0"/>
          <w:marTop w:val="0"/>
          <w:marBottom w:val="0"/>
          <w:divBdr>
            <w:top w:val="none" w:sz="0" w:space="0" w:color="auto"/>
            <w:left w:val="none" w:sz="0" w:space="0" w:color="auto"/>
            <w:bottom w:val="none" w:sz="0" w:space="0" w:color="auto"/>
            <w:right w:val="none" w:sz="0" w:space="0" w:color="auto"/>
          </w:divBdr>
          <w:divsChild>
            <w:div w:id="2070957087">
              <w:marLeft w:val="0"/>
              <w:marRight w:val="0"/>
              <w:marTop w:val="0"/>
              <w:marBottom w:val="0"/>
              <w:divBdr>
                <w:top w:val="none" w:sz="0" w:space="0" w:color="auto"/>
                <w:left w:val="none" w:sz="0" w:space="0" w:color="auto"/>
                <w:bottom w:val="none" w:sz="0" w:space="0" w:color="auto"/>
                <w:right w:val="none" w:sz="0" w:space="0" w:color="auto"/>
              </w:divBdr>
            </w:div>
          </w:divsChild>
        </w:div>
        <w:div w:id="1779714428">
          <w:marLeft w:val="0"/>
          <w:marRight w:val="0"/>
          <w:marTop w:val="0"/>
          <w:marBottom w:val="0"/>
          <w:divBdr>
            <w:top w:val="none" w:sz="0" w:space="0" w:color="auto"/>
            <w:left w:val="none" w:sz="0" w:space="0" w:color="auto"/>
            <w:bottom w:val="none" w:sz="0" w:space="0" w:color="auto"/>
            <w:right w:val="none" w:sz="0" w:space="0" w:color="auto"/>
          </w:divBdr>
          <w:divsChild>
            <w:div w:id="1047686972">
              <w:marLeft w:val="0"/>
              <w:marRight w:val="0"/>
              <w:marTop w:val="0"/>
              <w:marBottom w:val="0"/>
              <w:divBdr>
                <w:top w:val="none" w:sz="0" w:space="0" w:color="auto"/>
                <w:left w:val="none" w:sz="0" w:space="0" w:color="auto"/>
                <w:bottom w:val="none" w:sz="0" w:space="0" w:color="auto"/>
                <w:right w:val="none" w:sz="0" w:space="0" w:color="auto"/>
              </w:divBdr>
            </w:div>
          </w:divsChild>
        </w:div>
        <w:div w:id="1775897454">
          <w:marLeft w:val="0"/>
          <w:marRight w:val="0"/>
          <w:marTop w:val="0"/>
          <w:marBottom w:val="0"/>
          <w:divBdr>
            <w:top w:val="none" w:sz="0" w:space="0" w:color="auto"/>
            <w:left w:val="none" w:sz="0" w:space="0" w:color="auto"/>
            <w:bottom w:val="none" w:sz="0" w:space="0" w:color="auto"/>
            <w:right w:val="none" w:sz="0" w:space="0" w:color="auto"/>
          </w:divBdr>
          <w:divsChild>
            <w:div w:id="86305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64863">
      <w:bodyDiv w:val="1"/>
      <w:marLeft w:val="0"/>
      <w:marRight w:val="0"/>
      <w:marTop w:val="0"/>
      <w:marBottom w:val="0"/>
      <w:divBdr>
        <w:top w:val="none" w:sz="0" w:space="0" w:color="auto"/>
        <w:left w:val="none" w:sz="0" w:space="0" w:color="auto"/>
        <w:bottom w:val="none" w:sz="0" w:space="0" w:color="auto"/>
        <w:right w:val="none" w:sz="0" w:space="0" w:color="auto"/>
      </w:divBdr>
    </w:div>
    <w:div w:id="1953130313">
      <w:bodyDiv w:val="1"/>
      <w:marLeft w:val="0"/>
      <w:marRight w:val="0"/>
      <w:marTop w:val="0"/>
      <w:marBottom w:val="0"/>
      <w:divBdr>
        <w:top w:val="none" w:sz="0" w:space="0" w:color="auto"/>
        <w:left w:val="none" w:sz="0" w:space="0" w:color="auto"/>
        <w:bottom w:val="none" w:sz="0" w:space="0" w:color="auto"/>
        <w:right w:val="none" w:sz="0" w:space="0" w:color="auto"/>
      </w:divBdr>
    </w:div>
    <w:div w:id="1956475004">
      <w:bodyDiv w:val="1"/>
      <w:marLeft w:val="0"/>
      <w:marRight w:val="0"/>
      <w:marTop w:val="0"/>
      <w:marBottom w:val="0"/>
      <w:divBdr>
        <w:top w:val="none" w:sz="0" w:space="0" w:color="auto"/>
        <w:left w:val="none" w:sz="0" w:space="0" w:color="auto"/>
        <w:bottom w:val="none" w:sz="0" w:space="0" w:color="auto"/>
        <w:right w:val="none" w:sz="0" w:space="0" w:color="auto"/>
      </w:divBdr>
    </w:div>
    <w:div w:id="1965574155">
      <w:bodyDiv w:val="1"/>
      <w:marLeft w:val="0"/>
      <w:marRight w:val="0"/>
      <w:marTop w:val="0"/>
      <w:marBottom w:val="0"/>
      <w:divBdr>
        <w:top w:val="none" w:sz="0" w:space="0" w:color="auto"/>
        <w:left w:val="none" w:sz="0" w:space="0" w:color="auto"/>
        <w:bottom w:val="none" w:sz="0" w:space="0" w:color="auto"/>
        <w:right w:val="none" w:sz="0" w:space="0" w:color="auto"/>
      </w:divBdr>
      <w:divsChild>
        <w:div w:id="1773621827">
          <w:marLeft w:val="0"/>
          <w:marRight w:val="0"/>
          <w:marTop w:val="0"/>
          <w:marBottom w:val="0"/>
          <w:divBdr>
            <w:top w:val="none" w:sz="0" w:space="0" w:color="auto"/>
            <w:left w:val="none" w:sz="0" w:space="0" w:color="auto"/>
            <w:bottom w:val="none" w:sz="0" w:space="0" w:color="auto"/>
            <w:right w:val="none" w:sz="0" w:space="0" w:color="auto"/>
          </w:divBdr>
        </w:div>
        <w:div w:id="38169200">
          <w:marLeft w:val="0"/>
          <w:marRight w:val="0"/>
          <w:marTop w:val="0"/>
          <w:marBottom w:val="0"/>
          <w:divBdr>
            <w:top w:val="none" w:sz="0" w:space="0" w:color="auto"/>
            <w:left w:val="none" w:sz="0" w:space="0" w:color="auto"/>
            <w:bottom w:val="none" w:sz="0" w:space="0" w:color="auto"/>
            <w:right w:val="none" w:sz="0" w:space="0" w:color="auto"/>
          </w:divBdr>
        </w:div>
        <w:div w:id="153644984">
          <w:marLeft w:val="0"/>
          <w:marRight w:val="0"/>
          <w:marTop w:val="0"/>
          <w:marBottom w:val="0"/>
          <w:divBdr>
            <w:top w:val="none" w:sz="0" w:space="0" w:color="auto"/>
            <w:left w:val="none" w:sz="0" w:space="0" w:color="auto"/>
            <w:bottom w:val="none" w:sz="0" w:space="0" w:color="auto"/>
            <w:right w:val="none" w:sz="0" w:space="0" w:color="auto"/>
          </w:divBdr>
          <w:divsChild>
            <w:div w:id="1673797177">
              <w:marLeft w:val="0"/>
              <w:marRight w:val="0"/>
              <w:marTop w:val="0"/>
              <w:marBottom w:val="0"/>
              <w:divBdr>
                <w:top w:val="none" w:sz="0" w:space="0" w:color="auto"/>
                <w:left w:val="none" w:sz="0" w:space="0" w:color="auto"/>
                <w:bottom w:val="none" w:sz="0" w:space="0" w:color="auto"/>
                <w:right w:val="none" w:sz="0" w:space="0" w:color="auto"/>
              </w:divBdr>
            </w:div>
          </w:divsChild>
        </w:div>
        <w:div w:id="940337271">
          <w:marLeft w:val="0"/>
          <w:marRight w:val="0"/>
          <w:marTop w:val="0"/>
          <w:marBottom w:val="0"/>
          <w:divBdr>
            <w:top w:val="none" w:sz="0" w:space="0" w:color="auto"/>
            <w:left w:val="none" w:sz="0" w:space="0" w:color="auto"/>
            <w:bottom w:val="none" w:sz="0" w:space="0" w:color="auto"/>
            <w:right w:val="none" w:sz="0" w:space="0" w:color="auto"/>
          </w:divBdr>
          <w:divsChild>
            <w:div w:id="565065623">
              <w:marLeft w:val="0"/>
              <w:marRight w:val="0"/>
              <w:marTop w:val="0"/>
              <w:marBottom w:val="0"/>
              <w:divBdr>
                <w:top w:val="none" w:sz="0" w:space="0" w:color="auto"/>
                <w:left w:val="none" w:sz="0" w:space="0" w:color="auto"/>
                <w:bottom w:val="none" w:sz="0" w:space="0" w:color="auto"/>
                <w:right w:val="none" w:sz="0" w:space="0" w:color="auto"/>
              </w:divBdr>
            </w:div>
          </w:divsChild>
        </w:div>
        <w:div w:id="972831678">
          <w:marLeft w:val="0"/>
          <w:marRight w:val="0"/>
          <w:marTop w:val="0"/>
          <w:marBottom w:val="0"/>
          <w:divBdr>
            <w:top w:val="none" w:sz="0" w:space="0" w:color="auto"/>
            <w:left w:val="none" w:sz="0" w:space="0" w:color="auto"/>
            <w:bottom w:val="none" w:sz="0" w:space="0" w:color="auto"/>
            <w:right w:val="none" w:sz="0" w:space="0" w:color="auto"/>
          </w:divBdr>
          <w:divsChild>
            <w:div w:id="10408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443690">
      <w:bodyDiv w:val="1"/>
      <w:marLeft w:val="0"/>
      <w:marRight w:val="0"/>
      <w:marTop w:val="0"/>
      <w:marBottom w:val="0"/>
      <w:divBdr>
        <w:top w:val="none" w:sz="0" w:space="0" w:color="auto"/>
        <w:left w:val="none" w:sz="0" w:space="0" w:color="auto"/>
        <w:bottom w:val="none" w:sz="0" w:space="0" w:color="auto"/>
        <w:right w:val="none" w:sz="0" w:space="0" w:color="auto"/>
      </w:divBdr>
      <w:divsChild>
        <w:div w:id="1433356716">
          <w:marLeft w:val="0"/>
          <w:marRight w:val="0"/>
          <w:marTop w:val="0"/>
          <w:marBottom w:val="0"/>
          <w:divBdr>
            <w:top w:val="none" w:sz="0" w:space="0" w:color="auto"/>
            <w:left w:val="none" w:sz="0" w:space="0" w:color="auto"/>
            <w:bottom w:val="none" w:sz="0" w:space="0" w:color="auto"/>
            <w:right w:val="none" w:sz="0" w:space="0" w:color="auto"/>
          </w:divBdr>
          <w:divsChild>
            <w:div w:id="1906642777">
              <w:marLeft w:val="0"/>
              <w:marRight w:val="0"/>
              <w:marTop w:val="0"/>
              <w:marBottom w:val="0"/>
              <w:divBdr>
                <w:top w:val="none" w:sz="0" w:space="0" w:color="auto"/>
                <w:left w:val="none" w:sz="0" w:space="0" w:color="auto"/>
                <w:bottom w:val="none" w:sz="0" w:space="0" w:color="auto"/>
                <w:right w:val="none" w:sz="0" w:space="0" w:color="auto"/>
              </w:divBdr>
            </w:div>
          </w:divsChild>
        </w:div>
        <w:div w:id="627055117">
          <w:marLeft w:val="0"/>
          <w:marRight w:val="0"/>
          <w:marTop w:val="0"/>
          <w:marBottom w:val="0"/>
          <w:divBdr>
            <w:top w:val="none" w:sz="0" w:space="0" w:color="auto"/>
            <w:left w:val="none" w:sz="0" w:space="0" w:color="auto"/>
            <w:bottom w:val="none" w:sz="0" w:space="0" w:color="auto"/>
            <w:right w:val="none" w:sz="0" w:space="0" w:color="auto"/>
          </w:divBdr>
        </w:div>
      </w:divsChild>
    </w:div>
    <w:div w:id="1973628068">
      <w:bodyDiv w:val="1"/>
      <w:marLeft w:val="0"/>
      <w:marRight w:val="0"/>
      <w:marTop w:val="0"/>
      <w:marBottom w:val="0"/>
      <w:divBdr>
        <w:top w:val="none" w:sz="0" w:space="0" w:color="auto"/>
        <w:left w:val="none" w:sz="0" w:space="0" w:color="auto"/>
        <w:bottom w:val="none" w:sz="0" w:space="0" w:color="auto"/>
        <w:right w:val="none" w:sz="0" w:space="0" w:color="auto"/>
      </w:divBdr>
    </w:div>
    <w:div w:id="1975136967">
      <w:bodyDiv w:val="1"/>
      <w:marLeft w:val="0"/>
      <w:marRight w:val="0"/>
      <w:marTop w:val="0"/>
      <w:marBottom w:val="0"/>
      <w:divBdr>
        <w:top w:val="none" w:sz="0" w:space="0" w:color="auto"/>
        <w:left w:val="none" w:sz="0" w:space="0" w:color="auto"/>
        <w:bottom w:val="none" w:sz="0" w:space="0" w:color="auto"/>
        <w:right w:val="none" w:sz="0" w:space="0" w:color="auto"/>
      </w:divBdr>
    </w:div>
    <w:div w:id="1987083792">
      <w:bodyDiv w:val="1"/>
      <w:marLeft w:val="0"/>
      <w:marRight w:val="0"/>
      <w:marTop w:val="0"/>
      <w:marBottom w:val="0"/>
      <w:divBdr>
        <w:top w:val="none" w:sz="0" w:space="0" w:color="auto"/>
        <w:left w:val="none" w:sz="0" w:space="0" w:color="auto"/>
        <w:bottom w:val="none" w:sz="0" w:space="0" w:color="auto"/>
        <w:right w:val="none" w:sz="0" w:space="0" w:color="auto"/>
      </w:divBdr>
      <w:divsChild>
        <w:div w:id="985741864">
          <w:marLeft w:val="0"/>
          <w:marRight w:val="0"/>
          <w:marTop w:val="0"/>
          <w:marBottom w:val="0"/>
          <w:divBdr>
            <w:top w:val="none" w:sz="0" w:space="0" w:color="auto"/>
            <w:left w:val="none" w:sz="0" w:space="0" w:color="auto"/>
            <w:bottom w:val="none" w:sz="0" w:space="0" w:color="auto"/>
            <w:right w:val="none" w:sz="0" w:space="0" w:color="auto"/>
          </w:divBdr>
        </w:div>
        <w:div w:id="395860546">
          <w:marLeft w:val="0"/>
          <w:marRight w:val="0"/>
          <w:marTop w:val="0"/>
          <w:marBottom w:val="0"/>
          <w:divBdr>
            <w:top w:val="none" w:sz="0" w:space="0" w:color="auto"/>
            <w:left w:val="none" w:sz="0" w:space="0" w:color="auto"/>
            <w:bottom w:val="none" w:sz="0" w:space="0" w:color="auto"/>
            <w:right w:val="none" w:sz="0" w:space="0" w:color="auto"/>
          </w:divBdr>
        </w:div>
        <w:div w:id="920799963">
          <w:marLeft w:val="0"/>
          <w:marRight w:val="0"/>
          <w:marTop w:val="0"/>
          <w:marBottom w:val="0"/>
          <w:divBdr>
            <w:top w:val="none" w:sz="0" w:space="0" w:color="auto"/>
            <w:left w:val="none" w:sz="0" w:space="0" w:color="auto"/>
            <w:bottom w:val="none" w:sz="0" w:space="0" w:color="auto"/>
            <w:right w:val="none" w:sz="0" w:space="0" w:color="auto"/>
          </w:divBdr>
          <w:divsChild>
            <w:div w:id="727073778">
              <w:marLeft w:val="0"/>
              <w:marRight w:val="0"/>
              <w:marTop w:val="0"/>
              <w:marBottom w:val="0"/>
              <w:divBdr>
                <w:top w:val="none" w:sz="0" w:space="0" w:color="auto"/>
                <w:left w:val="none" w:sz="0" w:space="0" w:color="auto"/>
                <w:bottom w:val="none" w:sz="0" w:space="0" w:color="auto"/>
                <w:right w:val="none" w:sz="0" w:space="0" w:color="auto"/>
              </w:divBdr>
            </w:div>
          </w:divsChild>
        </w:div>
        <w:div w:id="966543971">
          <w:marLeft w:val="0"/>
          <w:marRight w:val="0"/>
          <w:marTop w:val="0"/>
          <w:marBottom w:val="0"/>
          <w:divBdr>
            <w:top w:val="none" w:sz="0" w:space="0" w:color="auto"/>
            <w:left w:val="none" w:sz="0" w:space="0" w:color="auto"/>
            <w:bottom w:val="none" w:sz="0" w:space="0" w:color="auto"/>
            <w:right w:val="none" w:sz="0" w:space="0" w:color="auto"/>
          </w:divBdr>
          <w:divsChild>
            <w:div w:id="1191915441">
              <w:marLeft w:val="0"/>
              <w:marRight w:val="0"/>
              <w:marTop w:val="0"/>
              <w:marBottom w:val="0"/>
              <w:divBdr>
                <w:top w:val="none" w:sz="0" w:space="0" w:color="auto"/>
                <w:left w:val="none" w:sz="0" w:space="0" w:color="auto"/>
                <w:bottom w:val="none" w:sz="0" w:space="0" w:color="auto"/>
                <w:right w:val="none" w:sz="0" w:space="0" w:color="auto"/>
              </w:divBdr>
            </w:div>
          </w:divsChild>
        </w:div>
        <w:div w:id="813333275">
          <w:marLeft w:val="0"/>
          <w:marRight w:val="0"/>
          <w:marTop w:val="0"/>
          <w:marBottom w:val="0"/>
          <w:divBdr>
            <w:top w:val="none" w:sz="0" w:space="0" w:color="auto"/>
            <w:left w:val="none" w:sz="0" w:space="0" w:color="auto"/>
            <w:bottom w:val="none" w:sz="0" w:space="0" w:color="auto"/>
            <w:right w:val="none" w:sz="0" w:space="0" w:color="auto"/>
          </w:divBdr>
          <w:divsChild>
            <w:div w:id="132423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34395">
      <w:bodyDiv w:val="1"/>
      <w:marLeft w:val="0"/>
      <w:marRight w:val="0"/>
      <w:marTop w:val="0"/>
      <w:marBottom w:val="0"/>
      <w:divBdr>
        <w:top w:val="none" w:sz="0" w:space="0" w:color="auto"/>
        <w:left w:val="none" w:sz="0" w:space="0" w:color="auto"/>
        <w:bottom w:val="none" w:sz="0" w:space="0" w:color="auto"/>
        <w:right w:val="none" w:sz="0" w:space="0" w:color="auto"/>
      </w:divBdr>
    </w:div>
    <w:div w:id="1997490298">
      <w:bodyDiv w:val="1"/>
      <w:marLeft w:val="0"/>
      <w:marRight w:val="0"/>
      <w:marTop w:val="0"/>
      <w:marBottom w:val="0"/>
      <w:divBdr>
        <w:top w:val="none" w:sz="0" w:space="0" w:color="auto"/>
        <w:left w:val="none" w:sz="0" w:space="0" w:color="auto"/>
        <w:bottom w:val="none" w:sz="0" w:space="0" w:color="auto"/>
        <w:right w:val="none" w:sz="0" w:space="0" w:color="auto"/>
      </w:divBdr>
    </w:div>
    <w:div w:id="1999720883">
      <w:bodyDiv w:val="1"/>
      <w:marLeft w:val="0"/>
      <w:marRight w:val="0"/>
      <w:marTop w:val="0"/>
      <w:marBottom w:val="0"/>
      <w:divBdr>
        <w:top w:val="none" w:sz="0" w:space="0" w:color="auto"/>
        <w:left w:val="none" w:sz="0" w:space="0" w:color="auto"/>
        <w:bottom w:val="none" w:sz="0" w:space="0" w:color="auto"/>
        <w:right w:val="none" w:sz="0" w:space="0" w:color="auto"/>
      </w:divBdr>
    </w:div>
    <w:div w:id="1999962409">
      <w:bodyDiv w:val="1"/>
      <w:marLeft w:val="0"/>
      <w:marRight w:val="0"/>
      <w:marTop w:val="0"/>
      <w:marBottom w:val="0"/>
      <w:divBdr>
        <w:top w:val="none" w:sz="0" w:space="0" w:color="auto"/>
        <w:left w:val="none" w:sz="0" w:space="0" w:color="auto"/>
        <w:bottom w:val="none" w:sz="0" w:space="0" w:color="auto"/>
        <w:right w:val="none" w:sz="0" w:space="0" w:color="auto"/>
      </w:divBdr>
    </w:div>
    <w:div w:id="2006594427">
      <w:bodyDiv w:val="1"/>
      <w:marLeft w:val="0"/>
      <w:marRight w:val="0"/>
      <w:marTop w:val="0"/>
      <w:marBottom w:val="0"/>
      <w:divBdr>
        <w:top w:val="none" w:sz="0" w:space="0" w:color="auto"/>
        <w:left w:val="none" w:sz="0" w:space="0" w:color="auto"/>
        <w:bottom w:val="none" w:sz="0" w:space="0" w:color="auto"/>
        <w:right w:val="none" w:sz="0" w:space="0" w:color="auto"/>
      </w:divBdr>
    </w:div>
    <w:div w:id="2016303477">
      <w:bodyDiv w:val="1"/>
      <w:marLeft w:val="0"/>
      <w:marRight w:val="0"/>
      <w:marTop w:val="0"/>
      <w:marBottom w:val="0"/>
      <w:divBdr>
        <w:top w:val="none" w:sz="0" w:space="0" w:color="auto"/>
        <w:left w:val="none" w:sz="0" w:space="0" w:color="auto"/>
        <w:bottom w:val="none" w:sz="0" w:space="0" w:color="auto"/>
        <w:right w:val="none" w:sz="0" w:space="0" w:color="auto"/>
      </w:divBdr>
    </w:div>
    <w:div w:id="2028015813">
      <w:bodyDiv w:val="1"/>
      <w:marLeft w:val="0"/>
      <w:marRight w:val="0"/>
      <w:marTop w:val="0"/>
      <w:marBottom w:val="0"/>
      <w:divBdr>
        <w:top w:val="none" w:sz="0" w:space="0" w:color="auto"/>
        <w:left w:val="none" w:sz="0" w:space="0" w:color="auto"/>
        <w:bottom w:val="none" w:sz="0" w:space="0" w:color="auto"/>
        <w:right w:val="none" w:sz="0" w:space="0" w:color="auto"/>
      </w:divBdr>
    </w:div>
    <w:div w:id="2035690866">
      <w:bodyDiv w:val="1"/>
      <w:marLeft w:val="0"/>
      <w:marRight w:val="0"/>
      <w:marTop w:val="0"/>
      <w:marBottom w:val="0"/>
      <w:divBdr>
        <w:top w:val="none" w:sz="0" w:space="0" w:color="auto"/>
        <w:left w:val="none" w:sz="0" w:space="0" w:color="auto"/>
        <w:bottom w:val="none" w:sz="0" w:space="0" w:color="auto"/>
        <w:right w:val="none" w:sz="0" w:space="0" w:color="auto"/>
      </w:divBdr>
    </w:div>
    <w:div w:id="2037004651">
      <w:bodyDiv w:val="1"/>
      <w:marLeft w:val="0"/>
      <w:marRight w:val="0"/>
      <w:marTop w:val="0"/>
      <w:marBottom w:val="0"/>
      <w:divBdr>
        <w:top w:val="none" w:sz="0" w:space="0" w:color="auto"/>
        <w:left w:val="none" w:sz="0" w:space="0" w:color="auto"/>
        <w:bottom w:val="none" w:sz="0" w:space="0" w:color="auto"/>
        <w:right w:val="none" w:sz="0" w:space="0" w:color="auto"/>
      </w:divBdr>
    </w:div>
    <w:div w:id="2039310308">
      <w:bodyDiv w:val="1"/>
      <w:marLeft w:val="0"/>
      <w:marRight w:val="0"/>
      <w:marTop w:val="0"/>
      <w:marBottom w:val="0"/>
      <w:divBdr>
        <w:top w:val="none" w:sz="0" w:space="0" w:color="auto"/>
        <w:left w:val="none" w:sz="0" w:space="0" w:color="auto"/>
        <w:bottom w:val="none" w:sz="0" w:space="0" w:color="auto"/>
        <w:right w:val="none" w:sz="0" w:space="0" w:color="auto"/>
      </w:divBdr>
      <w:divsChild>
        <w:div w:id="2010056098">
          <w:marLeft w:val="0"/>
          <w:marRight w:val="0"/>
          <w:marTop w:val="0"/>
          <w:marBottom w:val="0"/>
          <w:divBdr>
            <w:top w:val="none" w:sz="0" w:space="0" w:color="auto"/>
            <w:left w:val="none" w:sz="0" w:space="0" w:color="auto"/>
            <w:bottom w:val="none" w:sz="0" w:space="0" w:color="auto"/>
            <w:right w:val="none" w:sz="0" w:space="0" w:color="auto"/>
          </w:divBdr>
        </w:div>
        <w:div w:id="360014295">
          <w:marLeft w:val="0"/>
          <w:marRight w:val="0"/>
          <w:marTop w:val="0"/>
          <w:marBottom w:val="0"/>
          <w:divBdr>
            <w:top w:val="none" w:sz="0" w:space="0" w:color="auto"/>
            <w:left w:val="none" w:sz="0" w:space="0" w:color="auto"/>
            <w:bottom w:val="none" w:sz="0" w:space="0" w:color="auto"/>
            <w:right w:val="none" w:sz="0" w:space="0" w:color="auto"/>
          </w:divBdr>
        </w:div>
        <w:div w:id="2136825946">
          <w:marLeft w:val="0"/>
          <w:marRight w:val="0"/>
          <w:marTop w:val="0"/>
          <w:marBottom w:val="0"/>
          <w:divBdr>
            <w:top w:val="none" w:sz="0" w:space="0" w:color="auto"/>
            <w:left w:val="none" w:sz="0" w:space="0" w:color="auto"/>
            <w:bottom w:val="none" w:sz="0" w:space="0" w:color="auto"/>
            <w:right w:val="none" w:sz="0" w:space="0" w:color="auto"/>
          </w:divBdr>
          <w:divsChild>
            <w:div w:id="173230225">
              <w:marLeft w:val="0"/>
              <w:marRight w:val="0"/>
              <w:marTop w:val="0"/>
              <w:marBottom w:val="0"/>
              <w:divBdr>
                <w:top w:val="none" w:sz="0" w:space="0" w:color="auto"/>
                <w:left w:val="none" w:sz="0" w:space="0" w:color="auto"/>
                <w:bottom w:val="none" w:sz="0" w:space="0" w:color="auto"/>
                <w:right w:val="none" w:sz="0" w:space="0" w:color="auto"/>
              </w:divBdr>
            </w:div>
          </w:divsChild>
        </w:div>
        <w:div w:id="1544561586">
          <w:marLeft w:val="0"/>
          <w:marRight w:val="0"/>
          <w:marTop w:val="0"/>
          <w:marBottom w:val="0"/>
          <w:divBdr>
            <w:top w:val="none" w:sz="0" w:space="0" w:color="auto"/>
            <w:left w:val="none" w:sz="0" w:space="0" w:color="auto"/>
            <w:bottom w:val="none" w:sz="0" w:space="0" w:color="auto"/>
            <w:right w:val="none" w:sz="0" w:space="0" w:color="auto"/>
          </w:divBdr>
          <w:divsChild>
            <w:div w:id="2785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52482">
      <w:bodyDiv w:val="1"/>
      <w:marLeft w:val="0"/>
      <w:marRight w:val="0"/>
      <w:marTop w:val="0"/>
      <w:marBottom w:val="0"/>
      <w:divBdr>
        <w:top w:val="none" w:sz="0" w:space="0" w:color="auto"/>
        <w:left w:val="none" w:sz="0" w:space="0" w:color="auto"/>
        <w:bottom w:val="none" w:sz="0" w:space="0" w:color="auto"/>
        <w:right w:val="none" w:sz="0" w:space="0" w:color="auto"/>
      </w:divBdr>
      <w:divsChild>
        <w:div w:id="1234895552">
          <w:marLeft w:val="0"/>
          <w:marRight w:val="0"/>
          <w:marTop w:val="0"/>
          <w:marBottom w:val="0"/>
          <w:divBdr>
            <w:top w:val="none" w:sz="0" w:space="0" w:color="auto"/>
            <w:left w:val="none" w:sz="0" w:space="0" w:color="auto"/>
            <w:bottom w:val="none" w:sz="0" w:space="0" w:color="auto"/>
            <w:right w:val="none" w:sz="0" w:space="0" w:color="auto"/>
          </w:divBdr>
        </w:div>
        <w:div w:id="220753117">
          <w:marLeft w:val="0"/>
          <w:marRight w:val="0"/>
          <w:marTop w:val="0"/>
          <w:marBottom w:val="0"/>
          <w:divBdr>
            <w:top w:val="none" w:sz="0" w:space="0" w:color="auto"/>
            <w:left w:val="none" w:sz="0" w:space="0" w:color="auto"/>
            <w:bottom w:val="none" w:sz="0" w:space="0" w:color="auto"/>
            <w:right w:val="none" w:sz="0" w:space="0" w:color="auto"/>
          </w:divBdr>
        </w:div>
        <w:div w:id="1548369159">
          <w:marLeft w:val="0"/>
          <w:marRight w:val="0"/>
          <w:marTop w:val="0"/>
          <w:marBottom w:val="0"/>
          <w:divBdr>
            <w:top w:val="none" w:sz="0" w:space="0" w:color="auto"/>
            <w:left w:val="none" w:sz="0" w:space="0" w:color="auto"/>
            <w:bottom w:val="none" w:sz="0" w:space="0" w:color="auto"/>
            <w:right w:val="none" w:sz="0" w:space="0" w:color="auto"/>
          </w:divBdr>
          <w:divsChild>
            <w:div w:id="2101758056">
              <w:marLeft w:val="0"/>
              <w:marRight w:val="0"/>
              <w:marTop w:val="0"/>
              <w:marBottom w:val="0"/>
              <w:divBdr>
                <w:top w:val="none" w:sz="0" w:space="0" w:color="auto"/>
                <w:left w:val="none" w:sz="0" w:space="0" w:color="auto"/>
                <w:bottom w:val="none" w:sz="0" w:space="0" w:color="auto"/>
                <w:right w:val="none" w:sz="0" w:space="0" w:color="auto"/>
              </w:divBdr>
            </w:div>
          </w:divsChild>
        </w:div>
        <w:div w:id="533732902">
          <w:marLeft w:val="0"/>
          <w:marRight w:val="0"/>
          <w:marTop w:val="0"/>
          <w:marBottom w:val="0"/>
          <w:divBdr>
            <w:top w:val="none" w:sz="0" w:space="0" w:color="auto"/>
            <w:left w:val="none" w:sz="0" w:space="0" w:color="auto"/>
            <w:bottom w:val="none" w:sz="0" w:space="0" w:color="auto"/>
            <w:right w:val="none" w:sz="0" w:space="0" w:color="auto"/>
          </w:divBdr>
          <w:divsChild>
            <w:div w:id="1646856921">
              <w:marLeft w:val="0"/>
              <w:marRight w:val="0"/>
              <w:marTop w:val="0"/>
              <w:marBottom w:val="0"/>
              <w:divBdr>
                <w:top w:val="none" w:sz="0" w:space="0" w:color="auto"/>
                <w:left w:val="none" w:sz="0" w:space="0" w:color="auto"/>
                <w:bottom w:val="none" w:sz="0" w:space="0" w:color="auto"/>
                <w:right w:val="none" w:sz="0" w:space="0" w:color="auto"/>
              </w:divBdr>
            </w:div>
          </w:divsChild>
        </w:div>
        <w:div w:id="1470899306">
          <w:marLeft w:val="0"/>
          <w:marRight w:val="0"/>
          <w:marTop w:val="0"/>
          <w:marBottom w:val="0"/>
          <w:divBdr>
            <w:top w:val="none" w:sz="0" w:space="0" w:color="auto"/>
            <w:left w:val="none" w:sz="0" w:space="0" w:color="auto"/>
            <w:bottom w:val="none" w:sz="0" w:space="0" w:color="auto"/>
            <w:right w:val="none" w:sz="0" w:space="0" w:color="auto"/>
          </w:divBdr>
          <w:divsChild>
            <w:div w:id="89832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35124">
      <w:bodyDiv w:val="1"/>
      <w:marLeft w:val="0"/>
      <w:marRight w:val="0"/>
      <w:marTop w:val="0"/>
      <w:marBottom w:val="0"/>
      <w:divBdr>
        <w:top w:val="none" w:sz="0" w:space="0" w:color="auto"/>
        <w:left w:val="none" w:sz="0" w:space="0" w:color="auto"/>
        <w:bottom w:val="none" w:sz="0" w:space="0" w:color="auto"/>
        <w:right w:val="none" w:sz="0" w:space="0" w:color="auto"/>
      </w:divBdr>
    </w:div>
    <w:div w:id="2051026265">
      <w:bodyDiv w:val="1"/>
      <w:marLeft w:val="0"/>
      <w:marRight w:val="0"/>
      <w:marTop w:val="0"/>
      <w:marBottom w:val="0"/>
      <w:divBdr>
        <w:top w:val="none" w:sz="0" w:space="0" w:color="auto"/>
        <w:left w:val="none" w:sz="0" w:space="0" w:color="auto"/>
        <w:bottom w:val="none" w:sz="0" w:space="0" w:color="auto"/>
        <w:right w:val="none" w:sz="0" w:space="0" w:color="auto"/>
      </w:divBdr>
      <w:divsChild>
        <w:div w:id="1223440309">
          <w:marLeft w:val="0"/>
          <w:marRight w:val="0"/>
          <w:marTop w:val="0"/>
          <w:marBottom w:val="0"/>
          <w:divBdr>
            <w:top w:val="none" w:sz="0" w:space="0" w:color="auto"/>
            <w:left w:val="none" w:sz="0" w:space="0" w:color="auto"/>
            <w:bottom w:val="none" w:sz="0" w:space="0" w:color="auto"/>
            <w:right w:val="none" w:sz="0" w:space="0" w:color="auto"/>
          </w:divBdr>
        </w:div>
        <w:div w:id="1134104241">
          <w:marLeft w:val="0"/>
          <w:marRight w:val="0"/>
          <w:marTop w:val="0"/>
          <w:marBottom w:val="0"/>
          <w:divBdr>
            <w:top w:val="none" w:sz="0" w:space="0" w:color="auto"/>
            <w:left w:val="none" w:sz="0" w:space="0" w:color="auto"/>
            <w:bottom w:val="none" w:sz="0" w:space="0" w:color="auto"/>
            <w:right w:val="none" w:sz="0" w:space="0" w:color="auto"/>
          </w:divBdr>
        </w:div>
        <w:div w:id="1190606377">
          <w:marLeft w:val="0"/>
          <w:marRight w:val="0"/>
          <w:marTop w:val="0"/>
          <w:marBottom w:val="0"/>
          <w:divBdr>
            <w:top w:val="none" w:sz="0" w:space="0" w:color="auto"/>
            <w:left w:val="none" w:sz="0" w:space="0" w:color="auto"/>
            <w:bottom w:val="none" w:sz="0" w:space="0" w:color="auto"/>
            <w:right w:val="none" w:sz="0" w:space="0" w:color="auto"/>
          </w:divBdr>
          <w:divsChild>
            <w:div w:id="610893648">
              <w:marLeft w:val="0"/>
              <w:marRight w:val="0"/>
              <w:marTop w:val="0"/>
              <w:marBottom w:val="0"/>
              <w:divBdr>
                <w:top w:val="none" w:sz="0" w:space="0" w:color="auto"/>
                <w:left w:val="none" w:sz="0" w:space="0" w:color="auto"/>
                <w:bottom w:val="none" w:sz="0" w:space="0" w:color="auto"/>
                <w:right w:val="none" w:sz="0" w:space="0" w:color="auto"/>
              </w:divBdr>
            </w:div>
          </w:divsChild>
        </w:div>
        <w:div w:id="1431856241">
          <w:marLeft w:val="0"/>
          <w:marRight w:val="0"/>
          <w:marTop w:val="0"/>
          <w:marBottom w:val="0"/>
          <w:divBdr>
            <w:top w:val="none" w:sz="0" w:space="0" w:color="auto"/>
            <w:left w:val="none" w:sz="0" w:space="0" w:color="auto"/>
            <w:bottom w:val="none" w:sz="0" w:space="0" w:color="auto"/>
            <w:right w:val="none" w:sz="0" w:space="0" w:color="auto"/>
          </w:divBdr>
          <w:divsChild>
            <w:div w:id="162866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53423">
      <w:bodyDiv w:val="1"/>
      <w:marLeft w:val="0"/>
      <w:marRight w:val="0"/>
      <w:marTop w:val="0"/>
      <w:marBottom w:val="0"/>
      <w:divBdr>
        <w:top w:val="none" w:sz="0" w:space="0" w:color="auto"/>
        <w:left w:val="none" w:sz="0" w:space="0" w:color="auto"/>
        <w:bottom w:val="none" w:sz="0" w:space="0" w:color="auto"/>
        <w:right w:val="none" w:sz="0" w:space="0" w:color="auto"/>
      </w:divBdr>
    </w:div>
    <w:div w:id="2067338276">
      <w:bodyDiv w:val="1"/>
      <w:marLeft w:val="0"/>
      <w:marRight w:val="0"/>
      <w:marTop w:val="0"/>
      <w:marBottom w:val="0"/>
      <w:divBdr>
        <w:top w:val="none" w:sz="0" w:space="0" w:color="auto"/>
        <w:left w:val="none" w:sz="0" w:space="0" w:color="auto"/>
        <w:bottom w:val="none" w:sz="0" w:space="0" w:color="auto"/>
        <w:right w:val="none" w:sz="0" w:space="0" w:color="auto"/>
      </w:divBdr>
    </w:div>
    <w:div w:id="2067795730">
      <w:bodyDiv w:val="1"/>
      <w:marLeft w:val="0"/>
      <w:marRight w:val="0"/>
      <w:marTop w:val="0"/>
      <w:marBottom w:val="0"/>
      <w:divBdr>
        <w:top w:val="none" w:sz="0" w:space="0" w:color="auto"/>
        <w:left w:val="none" w:sz="0" w:space="0" w:color="auto"/>
        <w:bottom w:val="none" w:sz="0" w:space="0" w:color="auto"/>
        <w:right w:val="none" w:sz="0" w:space="0" w:color="auto"/>
      </w:divBdr>
    </w:div>
    <w:div w:id="2068600523">
      <w:bodyDiv w:val="1"/>
      <w:marLeft w:val="0"/>
      <w:marRight w:val="0"/>
      <w:marTop w:val="0"/>
      <w:marBottom w:val="0"/>
      <w:divBdr>
        <w:top w:val="none" w:sz="0" w:space="0" w:color="auto"/>
        <w:left w:val="none" w:sz="0" w:space="0" w:color="auto"/>
        <w:bottom w:val="none" w:sz="0" w:space="0" w:color="auto"/>
        <w:right w:val="none" w:sz="0" w:space="0" w:color="auto"/>
      </w:divBdr>
    </w:div>
    <w:div w:id="2073575945">
      <w:bodyDiv w:val="1"/>
      <w:marLeft w:val="0"/>
      <w:marRight w:val="0"/>
      <w:marTop w:val="0"/>
      <w:marBottom w:val="0"/>
      <w:divBdr>
        <w:top w:val="none" w:sz="0" w:space="0" w:color="auto"/>
        <w:left w:val="none" w:sz="0" w:space="0" w:color="auto"/>
        <w:bottom w:val="none" w:sz="0" w:space="0" w:color="auto"/>
        <w:right w:val="none" w:sz="0" w:space="0" w:color="auto"/>
      </w:divBdr>
    </w:div>
    <w:div w:id="2080008113">
      <w:bodyDiv w:val="1"/>
      <w:marLeft w:val="0"/>
      <w:marRight w:val="0"/>
      <w:marTop w:val="0"/>
      <w:marBottom w:val="0"/>
      <w:divBdr>
        <w:top w:val="none" w:sz="0" w:space="0" w:color="auto"/>
        <w:left w:val="none" w:sz="0" w:space="0" w:color="auto"/>
        <w:bottom w:val="none" w:sz="0" w:space="0" w:color="auto"/>
        <w:right w:val="none" w:sz="0" w:space="0" w:color="auto"/>
      </w:divBdr>
    </w:div>
    <w:div w:id="2088503235">
      <w:bodyDiv w:val="1"/>
      <w:marLeft w:val="0"/>
      <w:marRight w:val="0"/>
      <w:marTop w:val="0"/>
      <w:marBottom w:val="0"/>
      <w:divBdr>
        <w:top w:val="none" w:sz="0" w:space="0" w:color="auto"/>
        <w:left w:val="none" w:sz="0" w:space="0" w:color="auto"/>
        <w:bottom w:val="none" w:sz="0" w:space="0" w:color="auto"/>
        <w:right w:val="none" w:sz="0" w:space="0" w:color="auto"/>
      </w:divBdr>
    </w:div>
    <w:div w:id="2088528684">
      <w:bodyDiv w:val="1"/>
      <w:marLeft w:val="0"/>
      <w:marRight w:val="0"/>
      <w:marTop w:val="0"/>
      <w:marBottom w:val="0"/>
      <w:divBdr>
        <w:top w:val="none" w:sz="0" w:space="0" w:color="auto"/>
        <w:left w:val="none" w:sz="0" w:space="0" w:color="auto"/>
        <w:bottom w:val="none" w:sz="0" w:space="0" w:color="auto"/>
        <w:right w:val="none" w:sz="0" w:space="0" w:color="auto"/>
      </w:divBdr>
      <w:divsChild>
        <w:div w:id="1606308520">
          <w:marLeft w:val="0"/>
          <w:marRight w:val="0"/>
          <w:marTop w:val="0"/>
          <w:marBottom w:val="0"/>
          <w:divBdr>
            <w:top w:val="none" w:sz="0" w:space="0" w:color="auto"/>
            <w:left w:val="none" w:sz="0" w:space="0" w:color="auto"/>
            <w:bottom w:val="none" w:sz="0" w:space="0" w:color="auto"/>
            <w:right w:val="none" w:sz="0" w:space="0" w:color="auto"/>
          </w:divBdr>
        </w:div>
        <w:div w:id="302665767">
          <w:marLeft w:val="0"/>
          <w:marRight w:val="0"/>
          <w:marTop w:val="0"/>
          <w:marBottom w:val="0"/>
          <w:divBdr>
            <w:top w:val="none" w:sz="0" w:space="0" w:color="auto"/>
            <w:left w:val="none" w:sz="0" w:space="0" w:color="auto"/>
            <w:bottom w:val="none" w:sz="0" w:space="0" w:color="auto"/>
            <w:right w:val="none" w:sz="0" w:space="0" w:color="auto"/>
          </w:divBdr>
        </w:div>
        <w:div w:id="1828860666">
          <w:marLeft w:val="0"/>
          <w:marRight w:val="0"/>
          <w:marTop w:val="0"/>
          <w:marBottom w:val="0"/>
          <w:divBdr>
            <w:top w:val="none" w:sz="0" w:space="0" w:color="auto"/>
            <w:left w:val="none" w:sz="0" w:space="0" w:color="auto"/>
            <w:bottom w:val="none" w:sz="0" w:space="0" w:color="auto"/>
            <w:right w:val="none" w:sz="0" w:space="0" w:color="auto"/>
          </w:divBdr>
          <w:divsChild>
            <w:div w:id="2132630400">
              <w:marLeft w:val="0"/>
              <w:marRight w:val="0"/>
              <w:marTop w:val="0"/>
              <w:marBottom w:val="0"/>
              <w:divBdr>
                <w:top w:val="none" w:sz="0" w:space="0" w:color="auto"/>
                <w:left w:val="none" w:sz="0" w:space="0" w:color="auto"/>
                <w:bottom w:val="none" w:sz="0" w:space="0" w:color="auto"/>
                <w:right w:val="none" w:sz="0" w:space="0" w:color="auto"/>
              </w:divBdr>
            </w:div>
          </w:divsChild>
        </w:div>
        <w:div w:id="1394501289">
          <w:marLeft w:val="0"/>
          <w:marRight w:val="0"/>
          <w:marTop w:val="0"/>
          <w:marBottom w:val="0"/>
          <w:divBdr>
            <w:top w:val="none" w:sz="0" w:space="0" w:color="auto"/>
            <w:left w:val="none" w:sz="0" w:space="0" w:color="auto"/>
            <w:bottom w:val="none" w:sz="0" w:space="0" w:color="auto"/>
            <w:right w:val="none" w:sz="0" w:space="0" w:color="auto"/>
          </w:divBdr>
          <w:divsChild>
            <w:div w:id="88657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60733">
      <w:bodyDiv w:val="1"/>
      <w:marLeft w:val="0"/>
      <w:marRight w:val="0"/>
      <w:marTop w:val="0"/>
      <w:marBottom w:val="0"/>
      <w:divBdr>
        <w:top w:val="none" w:sz="0" w:space="0" w:color="auto"/>
        <w:left w:val="none" w:sz="0" w:space="0" w:color="auto"/>
        <w:bottom w:val="none" w:sz="0" w:space="0" w:color="auto"/>
        <w:right w:val="none" w:sz="0" w:space="0" w:color="auto"/>
      </w:divBdr>
      <w:divsChild>
        <w:div w:id="484592225">
          <w:marLeft w:val="0"/>
          <w:marRight w:val="0"/>
          <w:marTop w:val="0"/>
          <w:marBottom w:val="0"/>
          <w:divBdr>
            <w:top w:val="none" w:sz="0" w:space="0" w:color="auto"/>
            <w:left w:val="none" w:sz="0" w:space="0" w:color="auto"/>
            <w:bottom w:val="none" w:sz="0" w:space="0" w:color="auto"/>
            <w:right w:val="none" w:sz="0" w:space="0" w:color="auto"/>
          </w:divBdr>
        </w:div>
        <w:div w:id="2137135931">
          <w:marLeft w:val="0"/>
          <w:marRight w:val="0"/>
          <w:marTop w:val="0"/>
          <w:marBottom w:val="0"/>
          <w:divBdr>
            <w:top w:val="none" w:sz="0" w:space="0" w:color="auto"/>
            <w:left w:val="none" w:sz="0" w:space="0" w:color="auto"/>
            <w:bottom w:val="none" w:sz="0" w:space="0" w:color="auto"/>
            <w:right w:val="none" w:sz="0" w:space="0" w:color="auto"/>
          </w:divBdr>
        </w:div>
        <w:div w:id="602766017">
          <w:marLeft w:val="0"/>
          <w:marRight w:val="0"/>
          <w:marTop w:val="0"/>
          <w:marBottom w:val="0"/>
          <w:divBdr>
            <w:top w:val="none" w:sz="0" w:space="0" w:color="auto"/>
            <w:left w:val="none" w:sz="0" w:space="0" w:color="auto"/>
            <w:bottom w:val="none" w:sz="0" w:space="0" w:color="auto"/>
            <w:right w:val="none" w:sz="0" w:space="0" w:color="auto"/>
          </w:divBdr>
          <w:divsChild>
            <w:div w:id="935791194">
              <w:marLeft w:val="0"/>
              <w:marRight w:val="0"/>
              <w:marTop w:val="0"/>
              <w:marBottom w:val="0"/>
              <w:divBdr>
                <w:top w:val="none" w:sz="0" w:space="0" w:color="auto"/>
                <w:left w:val="none" w:sz="0" w:space="0" w:color="auto"/>
                <w:bottom w:val="none" w:sz="0" w:space="0" w:color="auto"/>
                <w:right w:val="none" w:sz="0" w:space="0" w:color="auto"/>
              </w:divBdr>
            </w:div>
          </w:divsChild>
        </w:div>
        <w:div w:id="816533166">
          <w:marLeft w:val="0"/>
          <w:marRight w:val="0"/>
          <w:marTop w:val="0"/>
          <w:marBottom w:val="0"/>
          <w:divBdr>
            <w:top w:val="none" w:sz="0" w:space="0" w:color="auto"/>
            <w:left w:val="none" w:sz="0" w:space="0" w:color="auto"/>
            <w:bottom w:val="none" w:sz="0" w:space="0" w:color="auto"/>
            <w:right w:val="none" w:sz="0" w:space="0" w:color="auto"/>
          </w:divBdr>
          <w:divsChild>
            <w:div w:id="17377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28916">
      <w:bodyDiv w:val="1"/>
      <w:marLeft w:val="0"/>
      <w:marRight w:val="0"/>
      <w:marTop w:val="0"/>
      <w:marBottom w:val="0"/>
      <w:divBdr>
        <w:top w:val="none" w:sz="0" w:space="0" w:color="auto"/>
        <w:left w:val="none" w:sz="0" w:space="0" w:color="auto"/>
        <w:bottom w:val="none" w:sz="0" w:space="0" w:color="auto"/>
        <w:right w:val="none" w:sz="0" w:space="0" w:color="auto"/>
      </w:divBdr>
    </w:div>
    <w:div w:id="2132940497">
      <w:bodyDiv w:val="1"/>
      <w:marLeft w:val="0"/>
      <w:marRight w:val="0"/>
      <w:marTop w:val="0"/>
      <w:marBottom w:val="0"/>
      <w:divBdr>
        <w:top w:val="none" w:sz="0" w:space="0" w:color="auto"/>
        <w:left w:val="none" w:sz="0" w:space="0" w:color="auto"/>
        <w:bottom w:val="none" w:sz="0" w:space="0" w:color="auto"/>
        <w:right w:val="none" w:sz="0" w:space="0" w:color="auto"/>
      </w:divBdr>
      <w:divsChild>
        <w:div w:id="560407667">
          <w:marLeft w:val="0"/>
          <w:marRight w:val="0"/>
          <w:marTop w:val="0"/>
          <w:marBottom w:val="0"/>
          <w:divBdr>
            <w:top w:val="none" w:sz="0" w:space="0" w:color="auto"/>
            <w:left w:val="none" w:sz="0" w:space="0" w:color="auto"/>
            <w:bottom w:val="none" w:sz="0" w:space="0" w:color="auto"/>
            <w:right w:val="none" w:sz="0" w:space="0" w:color="auto"/>
          </w:divBdr>
          <w:divsChild>
            <w:div w:id="1482041114">
              <w:marLeft w:val="0"/>
              <w:marRight w:val="0"/>
              <w:marTop w:val="0"/>
              <w:marBottom w:val="0"/>
              <w:divBdr>
                <w:top w:val="none" w:sz="0" w:space="0" w:color="auto"/>
                <w:left w:val="none" w:sz="0" w:space="0" w:color="auto"/>
                <w:bottom w:val="none" w:sz="0" w:space="0" w:color="auto"/>
                <w:right w:val="none" w:sz="0" w:space="0" w:color="auto"/>
              </w:divBdr>
            </w:div>
          </w:divsChild>
        </w:div>
        <w:div w:id="784009527">
          <w:marLeft w:val="0"/>
          <w:marRight w:val="0"/>
          <w:marTop w:val="0"/>
          <w:marBottom w:val="0"/>
          <w:divBdr>
            <w:top w:val="none" w:sz="0" w:space="0" w:color="auto"/>
            <w:left w:val="none" w:sz="0" w:space="0" w:color="auto"/>
            <w:bottom w:val="none" w:sz="0" w:space="0" w:color="auto"/>
            <w:right w:val="none" w:sz="0" w:space="0" w:color="auto"/>
          </w:divBdr>
        </w:div>
      </w:divsChild>
    </w:div>
    <w:div w:id="2140490706">
      <w:bodyDiv w:val="1"/>
      <w:marLeft w:val="0"/>
      <w:marRight w:val="0"/>
      <w:marTop w:val="0"/>
      <w:marBottom w:val="0"/>
      <w:divBdr>
        <w:top w:val="none" w:sz="0" w:space="0" w:color="auto"/>
        <w:left w:val="none" w:sz="0" w:space="0" w:color="auto"/>
        <w:bottom w:val="none" w:sz="0" w:space="0" w:color="auto"/>
        <w:right w:val="none" w:sz="0" w:space="0" w:color="auto"/>
      </w:divBdr>
      <w:divsChild>
        <w:div w:id="1246722117">
          <w:marLeft w:val="0"/>
          <w:marRight w:val="0"/>
          <w:marTop w:val="0"/>
          <w:marBottom w:val="0"/>
          <w:divBdr>
            <w:top w:val="none" w:sz="0" w:space="0" w:color="auto"/>
            <w:left w:val="none" w:sz="0" w:space="0" w:color="auto"/>
            <w:bottom w:val="none" w:sz="0" w:space="0" w:color="auto"/>
            <w:right w:val="none" w:sz="0" w:space="0" w:color="auto"/>
          </w:divBdr>
        </w:div>
        <w:div w:id="408037157">
          <w:marLeft w:val="0"/>
          <w:marRight w:val="0"/>
          <w:marTop w:val="0"/>
          <w:marBottom w:val="0"/>
          <w:divBdr>
            <w:top w:val="none" w:sz="0" w:space="0" w:color="auto"/>
            <w:left w:val="none" w:sz="0" w:space="0" w:color="auto"/>
            <w:bottom w:val="none" w:sz="0" w:space="0" w:color="auto"/>
            <w:right w:val="none" w:sz="0" w:space="0" w:color="auto"/>
          </w:divBdr>
        </w:div>
        <w:div w:id="209659477">
          <w:marLeft w:val="0"/>
          <w:marRight w:val="0"/>
          <w:marTop w:val="0"/>
          <w:marBottom w:val="0"/>
          <w:divBdr>
            <w:top w:val="none" w:sz="0" w:space="0" w:color="auto"/>
            <w:left w:val="none" w:sz="0" w:space="0" w:color="auto"/>
            <w:bottom w:val="none" w:sz="0" w:space="0" w:color="auto"/>
            <w:right w:val="none" w:sz="0" w:space="0" w:color="auto"/>
          </w:divBdr>
          <w:divsChild>
            <w:div w:id="1483352661">
              <w:marLeft w:val="0"/>
              <w:marRight w:val="0"/>
              <w:marTop w:val="0"/>
              <w:marBottom w:val="0"/>
              <w:divBdr>
                <w:top w:val="none" w:sz="0" w:space="0" w:color="auto"/>
                <w:left w:val="none" w:sz="0" w:space="0" w:color="auto"/>
                <w:bottom w:val="none" w:sz="0" w:space="0" w:color="auto"/>
                <w:right w:val="none" w:sz="0" w:space="0" w:color="auto"/>
              </w:divBdr>
            </w:div>
          </w:divsChild>
        </w:div>
        <w:div w:id="1424178637">
          <w:marLeft w:val="0"/>
          <w:marRight w:val="0"/>
          <w:marTop w:val="0"/>
          <w:marBottom w:val="0"/>
          <w:divBdr>
            <w:top w:val="none" w:sz="0" w:space="0" w:color="auto"/>
            <w:left w:val="none" w:sz="0" w:space="0" w:color="auto"/>
            <w:bottom w:val="none" w:sz="0" w:space="0" w:color="auto"/>
            <w:right w:val="none" w:sz="0" w:space="0" w:color="auto"/>
          </w:divBdr>
          <w:divsChild>
            <w:div w:id="74869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pps.webofknowledge.com/OutboundService.do?SID=F4JuNOaNwajMZXsqJdO&amp;mode=rrcAuthorRecordService&amp;action=go&amp;product=WOS&amp;lang=ru_RU&amp;daisIds=27964971" TargetMode="External"/><Relationship Id="rId299" Type="http://schemas.openxmlformats.org/officeDocument/2006/relationships/hyperlink" Target="https://apps.webofknowledge.com/OutboundService.do?SID=F4JuNOaNwajMZXsqJdO&amp;mode=rrcAuthorRecordService&amp;action=go&amp;product=WOS&amp;lang=ru_RU&amp;daisIds=1751037" TargetMode="External"/><Relationship Id="rId21" Type="http://schemas.openxmlformats.org/officeDocument/2006/relationships/hyperlink" Target="https://kk.wikipedia.org/wiki/%D0%9A%D0%BE%D0%BD%D1%82%D0%B8%D0%BD%D0%B5%D0%BD%D1%82%D1%82%D1%96%D0%BA_%D0%BA%D0%BB%D0%B8%D0%BC%D0%B0%D1%82" TargetMode="External"/><Relationship Id="rId63" Type="http://schemas.openxmlformats.org/officeDocument/2006/relationships/hyperlink" Target="https://www.scopus.com/authid/detail.uri?authorId=57220839777&amp;amp;eid=2-s2.0-84938703882" TargetMode="External"/><Relationship Id="rId159" Type="http://schemas.openxmlformats.org/officeDocument/2006/relationships/hyperlink" Target="https://www.scopus.com/sourceid/20291?origin=recordpage" TargetMode="External"/><Relationship Id="rId324" Type="http://schemas.openxmlformats.org/officeDocument/2006/relationships/hyperlink" Target="https://apps.webofknowledge.com/OutboundService.do?SID=F4JuNOaNwajMZXsqJdO&amp;mode=rrcAuthorRecordService&amp;action=go&amp;product=WOS&amp;lang=ru_RU&amp;daisIds=1771882" TargetMode="External"/><Relationship Id="rId366" Type="http://schemas.openxmlformats.org/officeDocument/2006/relationships/hyperlink" Target="https://apps.webofknowledge.com/OutboundService.do?SID=F4JuNOaNwajMZXsqJdO&amp;mode=rrcAuthorRecordService&amp;action=go&amp;product=WOS&amp;lang=ru_RU&amp;daisIds=35306552" TargetMode="External"/><Relationship Id="rId170" Type="http://schemas.openxmlformats.org/officeDocument/2006/relationships/hyperlink" Target="https://apps.webofknowledge.com/OutboundService.do?SID=F4JuNOaNwajMZXsqJdO&amp;mode=rrcAuthorRecordService&amp;action=go&amp;product=WOS&amp;lang=ru_RU&amp;daisIds=31449085" TargetMode="External"/><Relationship Id="rId226" Type="http://schemas.openxmlformats.org/officeDocument/2006/relationships/hyperlink" Target="javascript:sup_focus('addressWOS:000418406400027-2')" TargetMode="External"/><Relationship Id="rId433" Type="http://schemas.openxmlformats.org/officeDocument/2006/relationships/hyperlink" Target="https://moa.gov.kz/ru/post/399" TargetMode="External"/><Relationship Id="rId268" Type="http://schemas.openxmlformats.org/officeDocument/2006/relationships/hyperlink" Target="javascript:sup_focus('addressWOS:000391519100107-1')" TargetMode="External"/><Relationship Id="rId32" Type="http://schemas.openxmlformats.org/officeDocument/2006/relationships/chart" Target="charts/chart12.xml"/><Relationship Id="rId74" Type="http://schemas.openxmlformats.org/officeDocument/2006/relationships/hyperlink" Target="https://www.scopus.com/authid/detail.uri?authorId=22951777700&amp;amp;eid=2-s2.0-33644852168" TargetMode="External"/><Relationship Id="rId128" Type="http://schemas.openxmlformats.org/officeDocument/2006/relationships/hyperlink" Target="javascript:sup_focus('addressWOS:000426922300010-1')" TargetMode="External"/><Relationship Id="rId335" Type="http://schemas.openxmlformats.org/officeDocument/2006/relationships/hyperlink" Target="javascript:sup_focus('addressWOS:000275883400001-1')" TargetMode="External"/><Relationship Id="rId377" Type="http://schemas.openxmlformats.org/officeDocument/2006/relationships/hyperlink" Target="javascript:sup_focus('addressWOS:000264564900010-1')" TargetMode="External"/><Relationship Id="rId5" Type="http://schemas.openxmlformats.org/officeDocument/2006/relationships/webSettings" Target="webSettings.xml"/><Relationship Id="rId181" Type="http://schemas.openxmlformats.org/officeDocument/2006/relationships/hyperlink" Target="javascript:sup_focus('addressWOS:000426922300010-2')" TargetMode="External"/><Relationship Id="rId237" Type="http://schemas.openxmlformats.org/officeDocument/2006/relationships/hyperlink" Target="https://apps.webofknowledge.com/OutboundService.do?SID=F4JuNOaNwajMZXsqJdO&amp;mode=rrcAuthorRecordService&amp;action=go&amp;product=WOS&amp;lang=ru_RU&amp;daisIds=3182147" TargetMode="External"/><Relationship Id="rId402" Type="http://schemas.openxmlformats.org/officeDocument/2006/relationships/hyperlink" Target="https://apps.webofknowledge.com/OutboundService.do?SID=F4JuNOaNwajMZXsqJdO&amp;mode=rrcAuthorRecordService&amp;action=go&amp;product=WOS&amp;lang=ru_RU&amp;daisIds=7275274" TargetMode="External"/><Relationship Id="rId279" Type="http://schemas.openxmlformats.org/officeDocument/2006/relationships/hyperlink" Target="https://apps.webofknowledge.com/OutboundService.do?SID=F4JuNOaNwajMZXsqJdO&amp;mode=rrcAuthorRecordService&amp;action=go&amp;product=WOS&amp;lang=ru_RU&amp;daisIds=35688681" TargetMode="External"/><Relationship Id="rId43" Type="http://schemas.openxmlformats.org/officeDocument/2006/relationships/image" Target="media/image13.jpeg"/><Relationship Id="rId139" Type="http://schemas.openxmlformats.org/officeDocument/2006/relationships/hyperlink" Target="https://www.scopus.com/authid/detail.uri?authorId=57216389957&amp;amp;eid=2-s2.0-85097024807" TargetMode="External"/><Relationship Id="rId290" Type="http://schemas.openxmlformats.org/officeDocument/2006/relationships/hyperlink" Target="javascript:sup_focus('addressWOS:000333884800001-1')" TargetMode="External"/><Relationship Id="rId304" Type="http://schemas.openxmlformats.org/officeDocument/2006/relationships/hyperlink" Target="https://apps.webofknowledge.com/OutboundService.do?SID=F4JuNOaNwajMZXsqJdO&amp;mode=rrcAuthorRecordService&amp;action=go&amp;product=WOS&amp;lang=ru_RU&amp;daisIds=600187" TargetMode="External"/><Relationship Id="rId346" Type="http://schemas.openxmlformats.org/officeDocument/2006/relationships/hyperlink" Target="https://apps.webofknowledge.com/OutboundService.do?SID=F4JuNOaNwajMZXsqJdO&amp;mode=rrcAuthorRecordService&amp;action=go&amp;product=WOS&amp;lang=ru_RU&amp;daisIds=25561619" TargetMode="External"/><Relationship Id="rId388" Type="http://schemas.openxmlformats.org/officeDocument/2006/relationships/hyperlink" Target="https://apps.webofknowledge.com/OutboundService.do?SID=F4JuNOaNwajMZXsqJdO&amp;mode=rrcAuthorRecordService&amp;action=go&amp;product=WOS&amp;lang=ru_RU&amp;daisIds=612564" TargetMode="External"/><Relationship Id="rId85" Type="http://schemas.openxmlformats.org/officeDocument/2006/relationships/hyperlink" Target="javascript:sup_focus('addressWOS:000535469100020-1')" TargetMode="External"/><Relationship Id="rId150" Type="http://schemas.openxmlformats.org/officeDocument/2006/relationships/hyperlink" Target="https://www.scopus.com/authid/detail.uri?authorId=57218442700&amp;amp;eid=2-s2.0-85089184213" TargetMode="External"/><Relationship Id="rId192" Type="http://schemas.openxmlformats.org/officeDocument/2006/relationships/hyperlink" Target="https://apps.webofknowledge.com/OutboundService.do?SID=F4JuNOaNwajMZXsqJdO&amp;mode=rrcAuthorRecordService&amp;action=go&amp;product=WOS&amp;lang=ru_RU&amp;daisIds=3310589" TargetMode="External"/><Relationship Id="rId206" Type="http://schemas.openxmlformats.org/officeDocument/2006/relationships/hyperlink" Target="https://apps.webofknowledge.com/OutboundService.do?SID=F4JuNOaNwajMZXsqJdO&amp;mode=rrcAuthorRecordService&amp;action=go&amp;product=WOS&amp;lang=ru_RU&amp;daisIds=4571848" TargetMode="External"/><Relationship Id="rId413" Type="http://schemas.openxmlformats.org/officeDocument/2006/relationships/hyperlink" Target="https://apps.webofknowledge.com/OutboundService.do?SID=F4JuNOaNwajMZXsqJdO&amp;mode=rrcAuthorRecordService&amp;action=go&amp;product=WOS&amp;lang=ru_RU&amp;daisIds=15046852" TargetMode="External"/><Relationship Id="rId248" Type="http://schemas.openxmlformats.org/officeDocument/2006/relationships/hyperlink" Target="https://apps.webofknowledge.com/OutboundService.do?SID=F4JuNOaNwajMZXsqJdO&amp;mode=rrcAuthorRecordService&amp;action=go&amp;product=WOS&amp;lang=ru_RU&amp;daisIds=30870568" TargetMode="External"/><Relationship Id="rId269" Type="http://schemas.openxmlformats.org/officeDocument/2006/relationships/hyperlink" Target="https://apps.webofknowledge.com/OutboundService.do?SID=F4JuNOaNwajMZXsqJdO&amp;mode=rrcAuthorRecordService&amp;action=go&amp;product=WOS&amp;lang=ru_RU&amp;daisIds=4829565" TargetMode="External"/><Relationship Id="rId434" Type="http://schemas.openxmlformats.org/officeDocument/2006/relationships/hyperlink" Target="https://karaganda-region.gov.kz/ru/region_1_3" TargetMode="External"/><Relationship Id="rId12" Type="http://schemas.openxmlformats.org/officeDocument/2006/relationships/chart" Target="charts/chart4.xml"/><Relationship Id="rId33" Type="http://schemas.openxmlformats.org/officeDocument/2006/relationships/chart" Target="charts/chart13.xml"/><Relationship Id="rId108" Type="http://schemas.openxmlformats.org/officeDocument/2006/relationships/hyperlink" Target="javascript:sup_focus('addressWOS:000468740500011-1')" TargetMode="External"/><Relationship Id="rId129" Type="http://schemas.openxmlformats.org/officeDocument/2006/relationships/hyperlink" Target="javascript:sup_focus('addressWOS:000426922300010-2')" TargetMode="External"/><Relationship Id="rId280" Type="http://schemas.openxmlformats.org/officeDocument/2006/relationships/hyperlink" Target="javascript:sup_focus('addressWOS:000333884800001-1')" TargetMode="External"/><Relationship Id="rId315" Type="http://schemas.openxmlformats.org/officeDocument/2006/relationships/hyperlink" Target="javascript:sup_focus('addressWOS:000291372400017-3')" TargetMode="External"/><Relationship Id="rId336" Type="http://schemas.openxmlformats.org/officeDocument/2006/relationships/hyperlink" Target="https://apps.webofknowledge.com/OutboundService.do?SID=F4JuNOaNwajMZXsqJdO&amp;mode=rrcAuthorRecordService&amp;action=go&amp;product=WOS&amp;lang=ru_RU&amp;daisIds=1099630" TargetMode="External"/><Relationship Id="rId357" Type="http://schemas.openxmlformats.org/officeDocument/2006/relationships/hyperlink" Target="https://apps.webofknowledge.com/OutboundService.do?SID=F4JuNOaNwajMZXsqJdO&amp;mode=rrcAuthorRecordService&amp;action=go&amp;product=WOS&amp;lang=ru_RU&amp;daisIds=834685" TargetMode="External"/><Relationship Id="rId54" Type="http://schemas.openxmlformats.org/officeDocument/2006/relationships/image" Target="media/image24.jpeg"/><Relationship Id="rId75" Type="http://schemas.openxmlformats.org/officeDocument/2006/relationships/hyperlink" Target="https://www.scopus.com/authid/detail.uri?authorId=7402136810&amp;amp;eid=2-s2.0-33644852168" TargetMode="External"/><Relationship Id="rId96" Type="http://schemas.openxmlformats.org/officeDocument/2006/relationships/hyperlink" Target="javascript:sup_focus('addressWOS:000535469100020-6')" TargetMode="External"/><Relationship Id="rId140" Type="http://schemas.openxmlformats.org/officeDocument/2006/relationships/hyperlink" Target="https://www.scopus.com/authid/detail.uri?authorId=56503943100&amp;amp;eid=2-s2.0-85097024807" TargetMode="External"/><Relationship Id="rId161" Type="http://schemas.openxmlformats.org/officeDocument/2006/relationships/hyperlink" Target="https://www.scopus.com/authid/detail.uri?authorId=57201650640&amp;amp;eid=2-s2.0-84973102577" TargetMode="External"/><Relationship Id="rId182" Type="http://schemas.openxmlformats.org/officeDocument/2006/relationships/hyperlink" Target="https://apps.webofknowledge.com/OutboundService.do?SID=F4JuNOaNwajMZXsqJdO&amp;mode=rrcAuthorRecordService&amp;action=go&amp;product=WOS&amp;lang=ru_RU&amp;daisIds=3593951" TargetMode="External"/><Relationship Id="rId217" Type="http://schemas.openxmlformats.org/officeDocument/2006/relationships/hyperlink" Target="https://apps.webofknowledge.com/OutboundService.do?SID=F4JuNOaNwajMZXsqJdO&amp;mode=rrcAuthorRecordService&amp;action=go&amp;product=WOS&amp;lang=ru_RU&amp;daisIds=12169965" TargetMode="External"/><Relationship Id="rId378" Type="http://schemas.openxmlformats.org/officeDocument/2006/relationships/hyperlink" Target="https://apps.webofknowledge.com/OutboundService.do?SID=F4JuNOaNwajMZXsqJdO&amp;mode=rrcAuthorRecordService&amp;action=go&amp;product=WOS&amp;lang=ru_RU&amp;daisIds=2757300" TargetMode="External"/><Relationship Id="rId399" Type="http://schemas.openxmlformats.org/officeDocument/2006/relationships/hyperlink" Target="https://apps.webofknowledge.com/OutboundService.do?SID=F4JuNOaNwajMZXsqJdO&amp;mode=rrcAuthorRecordService&amp;action=go&amp;product=WOS&amp;lang=ru_RU&amp;daisIds=23022270" TargetMode="External"/><Relationship Id="rId403" Type="http://schemas.openxmlformats.org/officeDocument/2006/relationships/hyperlink" Target="https://apps.webofknowledge.com/OutboundService.do?SID=F4JuNOaNwajMZXsqJdO&amp;mode=rrcAuthorRecordService&amp;action=go&amp;product=WOS&amp;lang=ru_RU&amp;daisIds=18163534" TargetMode="External"/><Relationship Id="rId6" Type="http://schemas.openxmlformats.org/officeDocument/2006/relationships/footnotes" Target="footnotes.xml"/><Relationship Id="rId238" Type="http://schemas.openxmlformats.org/officeDocument/2006/relationships/hyperlink" Target="javascript:sup_focus('addressWOS:000398425700053-1')" TargetMode="External"/><Relationship Id="rId259" Type="http://schemas.openxmlformats.org/officeDocument/2006/relationships/hyperlink" Target="https://apps.webofknowledge.com/OutboundService.do?SID=F4JuNOaNwajMZXsqJdO&amp;mode=rrcAuthorRecordService&amp;action=go&amp;product=WOS&amp;lang=ru_RU&amp;daisIds=16472593" TargetMode="External"/><Relationship Id="rId424" Type="http://schemas.openxmlformats.org/officeDocument/2006/relationships/hyperlink" Target="https://www.scopus.com/authid/detail.uri?authorId=6508033991&amp;amp;eid=2-s2.0-84920706966" TargetMode="External"/><Relationship Id="rId23" Type="http://schemas.openxmlformats.org/officeDocument/2006/relationships/hyperlink" Target="https://kk.wikipedia.org/wiki/%D0%A2%D0%B5%D0%BC%D1%96%D1%80%D1%82%D0%B0%D1%83" TargetMode="External"/><Relationship Id="rId119" Type="http://schemas.openxmlformats.org/officeDocument/2006/relationships/hyperlink" Target="https://apps.webofknowledge.com/OutboundService.do?SID=F4JuNOaNwajMZXsqJdO&amp;mode=rrcAuthorRecordService&amp;action=go&amp;product=WOS&amp;lang=ru_RU&amp;daisIds=6242524" TargetMode="External"/><Relationship Id="rId270" Type="http://schemas.openxmlformats.org/officeDocument/2006/relationships/hyperlink" Target="javascript:sup_focus('addressWOS:000391519100107-1')" TargetMode="External"/><Relationship Id="rId291" Type="http://schemas.openxmlformats.org/officeDocument/2006/relationships/hyperlink" Target="https://apps.webofknowledge.com/OutboundService.do?SID=F4JuNOaNwajMZXsqJdO&amp;mode=rrcAuthorRecordService&amp;action=go&amp;product=WOS&amp;lang=ru_RU&amp;daisIds=29467752" TargetMode="External"/><Relationship Id="rId305" Type="http://schemas.openxmlformats.org/officeDocument/2006/relationships/hyperlink" Target="javascript:sup_focus('addressWOS:000302013700009-1')" TargetMode="External"/><Relationship Id="rId326" Type="http://schemas.openxmlformats.org/officeDocument/2006/relationships/hyperlink" Target="https://apps.webofknowledge.com/OutboundService.do?SID=F4JuNOaNwajMZXsqJdO&amp;mode=rrcAuthorRecordService&amp;action=go&amp;product=WOS&amp;lang=ru_RU&amp;daisIds=3049593" TargetMode="External"/><Relationship Id="rId347" Type="http://schemas.openxmlformats.org/officeDocument/2006/relationships/hyperlink" Target="javascript:sup_focus('addressWOS:000272132800002-1')" TargetMode="External"/><Relationship Id="rId44" Type="http://schemas.openxmlformats.org/officeDocument/2006/relationships/image" Target="media/image14.jpeg"/><Relationship Id="rId65" Type="http://schemas.openxmlformats.org/officeDocument/2006/relationships/hyperlink" Target="https://www.scopus.com/authid/detail.uri?authorId=57201650640&amp;amp;eid=2-s2.0-85062403349" TargetMode="External"/><Relationship Id="rId86" Type="http://schemas.openxmlformats.org/officeDocument/2006/relationships/hyperlink" Target="https://apps.webofknowledge.com/OutboundService.do?SID=F4JuNOaNwajMZXsqJdO&amp;mode=rrcAuthorRecordService&amp;action=go&amp;product=WOS&amp;lang=ru_RU&amp;daisIds=1429419" TargetMode="External"/><Relationship Id="rId130" Type="http://schemas.openxmlformats.org/officeDocument/2006/relationships/hyperlink" Target="https://apps.webofknowledge.com/OutboundService.do?SID=F4JuNOaNwajMZXsqJdO&amp;mode=rrcAuthorRecordService&amp;action=go&amp;product=WOS&amp;lang=ru_RU&amp;daisIds=10561053" TargetMode="External"/><Relationship Id="rId151" Type="http://schemas.openxmlformats.org/officeDocument/2006/relationships/hyperlink" Target="https://www.scopus.com/authid/detail.uri?authorId=6602852552&amp;amp;eid=2-s2.0-85089184213" TargetMode="External"/><Relationship Id="rId368" Type="http://schemas.openxmlformats.org/officeDocument/2006/relationships/hyperlink" Target="https://apps.webofknowledge.com/OutboundService.do?SID=F4JuNOaNwajMZXsqJdO&amp;mode=rrcAuthorRecordService&amp;action=go&amp;product=WOS&amp;lang=ru_RU&amp;daisIds=995514" TargetMode="External"/><Relationship Id="rId389" Type="http://schemas.openxmlformats.org/officeDocument/2006/relationships/hyperlink" Target="https://apps.webofknowledge.com/OutboundService.do?SID=F4JuNOaNwajMZXsqJdO&amp;mode=rrcAuthorRecordService&amp;action=go&amp;product=WOS&amp;lang=ru_RU&amp;daisIds=6218828" TargetMode="External"/><Relationship Id="rId172" Type="http://schemas.openxmlformats.org/officeDocument/2006/relationships/hyperlink" Target="https://www.scopus.com/authid/detail.uri?authorId=25655014500&amp;amp;eid=2-s2.0-85098491018" TargetMode="External"/><Relationship Id="rId193" Type="http://schemas.openxmlformats.org/officeDocument/2006/relationships/hyperlink" Target="javascript:sup_focus('addressWOS:000450346600035-1')" TargetMode="External"/><Relationship Id="rId207" Type="http://schemas.openxmlformats.org/officeDocument/2006/relationships/hyperlink" Target="javascript:sup_focus('addressWOS:000423002700009-3')" TargetMode="External"/><Relationship Id="rId228" Type="http://schemas.openxmlformats.org/officeDocument/2006/relationships/hyperlink" Target="javascript:sup_focus('addressWOS:000418406400027-2')" TargetMode="External"/><Relationship Id="rId249" Type="http://schemas.openxmlformats.org/officeDocument/2006/relationships/hyperlink" Target="javascript:sup_focus('addressWOS:000407606400025-3')" TargetMode="External"/><Relationship Id="rId414" Type="http://schemas.openxmlformats.org/officeDocument/2006/relationships/hyperlink" Target="https://apps.webofknowledge.com/OutboundService.do?SID=F4JuNOaNwajMZXsqJdO&amp;mode=rrcAuthorRecordService&amp;action=go&amp;product=WOS&amp;lang=ru_RU&amp;daisIds=354730" TargetMode="External"/><Relationship Id="rId435" Type="http://schemas.openxmlformats.org/officeDocument/2006/relationships/footer" Target="footer1.xml"/><Relationship Id="rId13" Type="http://schemas.openxmlformats.org/officeDocument/2006/relationships/chart" Target="charts/chart5.xml"/><Relationship Id="rId109" Type="http://schemas.openxmlformats.org/officeDocument/2006/relationships/hyperlink" Target="https://apps.webofknowledge.com/OutboundService.do?SID=F4JuNOaNwajMZXsqJdO&amp;mode=rrcAuthorRecordService&amp;action=go&amp;product=WOS&amp;lang=ru_RU&amp;daisIds=3099918" TargetMode="External"/><Relationship Id="rId260" Type="http://schemas.openxmlformats.org/officeDocument/2006/relationships/hyperlink" Target="javascript:sup_focus('addressWOS:000425043300012-1')" TargetMode="External"/><Relationship Id="rId281" Type="http://schemas.openxmlformats.org/officeDocument/2006/relationships/hyperlink" Target="javascript:sup_focus('addressWOS:000333884800001-2')" TargetMode="External"/><Relationship Id="rId316" Type="http://schemas.openxmlformats.org/officeDocument/2006/relationships/hyperlink" Target="https://apps.webofknowledge.com/OutboundService.do?SID=F4JuNOaNwajMZXsqJdO&amp;mode=rrcAuthorRecordService&amp;action=go&amp;product=WOS&amp;lang=ru_RU&amp;daisIds=289744" TargetMode="External"/><Relationship Id="rId337" Type="http://schemas.openxmlformats.org/officeDocument/2006/relationships/hyperlink" Target="javascript:sup_focus('addressWOS:000275883400001-1')" TargetMode="External"/><Relationship Id="rId34" Type="http://schemas.openxmlformats.org/officeDocument/2006/relationships/chart" Target="charts/chart14.xml"/><Relationship Id="rId55" Type="http://schemas.openxmlformats.org/officeDocument/2006/relationships/image" Target="media/image25.emf"/><Relationship Id="rId76" Type="http://schemas.openxmlformats.org/officeDocument/2006/relationships/hyperlink" Target="https://www.scopus.com/authid/detail.uri?authorId=6507281372&amp;amp;eid=2-s2.0-33644852168" TargetMode="External"/><Relationship Id="rId97" Type="http://schemas.openxmlformats.org/officeDocument/2006/relationships/hyperlink" Target="https://apps.webofknowledge.com/OutboundService.do?SID=F4JuNOaNwajMZXsqJdO&amp;mode=rrcAuthorRecordService&amp;action=go&amp;product=WOS&amp;lang=ru_RU&amp;daisIds=40227736" TargetMode="External"/><Relationship Id="rId120" Type="http://schemas.openxmlformats.org/officeDocument/2006/relationships/hyperlink" Target="javascript:sup_focus('addressWOS:000445066700001-1')" TargetMode="External"/><Relationship Id="rId141" Type="http://schemas.openxmlformats.org/officeDocument/2006/relationships/hyperlink" Target="https://www.scopus.com/authid/detail.uri?authorId=6602448898&amp;amp;eid=2-s2.0-85097024807" TargetMode="External"/><Relationship Id="rId358" Type="http://schemas.openxmlformats.org/officeDocument/2006/relationships/hyperlink" Target="https://apps.webofknowledge.com/OutboundService.do?SID=F4JuNOaNwajMZXsqJdO&amp;mode=rrcAuthorRecordService&amp;action=go&amp;product=WOS&amp;lang=ru_RU&amp;daisIds=378951" TargetMode="External"/><Relationship Id="rId379" Type="http://schemas.openxmlformats.org/officeDocument/2006/relationships/hyperlink" Target="javascript:sup_focus('addressWOS:000261930500018-1')" TargetMode="External"/><Relationship Id="rId7" Type="http://schemas.openxmlformats.org/officeDocument/2006/relationships/endnotes" Target="endnotes.xml"/><Relationship Id="rId162" Type="http://schemas.openxmlformats.org/officeDocument/2006/relationships/hyperlink" Target="https://www.scopus.com/authid/detail.uri?authorId=7005388716&amp;amp;eid=2-s2.0-84973102577" TargetMode="External"/><Relationship Id="rId183" Type="http://schemas.openxmlformats.org/officeDocument/2006/relationships/hyperlink" Target="javascript:sup_focus('addressWOS:000426922300010-1')" TargetMode="External"/><Relationship Id="rId218" Type="http://schemas.openxmlformats.org/officeDocument/2006/relationships/hyperlink" Target="javascript:sup_focus('addressWOS:000417682400009-3')" TargetMode="External"/><Relationship Id="rId239" Type="http://schemas.openxmlformats.org/officeDocument/2006/relationships/hyperlink" Target="https://apps.webofknowledge.com/OutboundService.do?SID=F4JuNOaNwajMZXsqJdO&amp;mode=rrcAuthorRecordService&amp;action=go&amp;product=WOS&amp;lang=ru_RU&amp;daisIds=9591712" TargetMode="External"/><Relationship Id="rId390" Type="http://schemas.openxmlformats.org/officeDocument/2006/relationships/hyperlink" Target="https://apps.webofknowledge.com/OutboundService.do?SID=F4JuNOaNwajMZXsqJdO&amp;mode=rrcAuthorRecordService&amp;action=go&amp;product=WOS&amp;lang=ru_RU&amp;daisIds=40978749" TargetMode="External"/><Relationship Id="rId404" Type="http://schemas.openxmlformats.org/officeDocument/2006/relationships/hyperlink" Target="https://apps.webofknowledge.com/OutboundService.do?SID=F4JuNOaNwajMZXsqJdO&amp;mode=rrcAuthorRecordService&amp;action=go&amp;product=WOS&amp;lang=ru_RU&amp;daisIds=5972141" TargetMode="External"/><Relationship Id="rId425" Type="http://schemas.openxmlformats.org/officeDocument/2006/relationships/hyperlink" Target="https://www.scopus.com/authid/detail.uri?authorId=57190154545&amp;amp;eid=2-s2.0-84920706966" TargetMode="External"/><Relationship Id="rId250" Type="http://schemas.openxmlformats.org/officeDocument/2006/relationships/hyperlink" Target="javascript:sup_focus('addressWOS:000407606400025-4')" TargetMode="External"/><Relationship Id="rId271" Type="http://schemas.openxmlformats.org/officeDocument/2006/relationships/hyperlink" Target="https://apps.webofknowledge.com/OutboundService.do?SID=F4JuNOaNwajMZXsqJdO&amp;mode=rrcAuthorRecordService&amp;action=go&amp;product=WOS&amp;lang=ru_RU&amp;daisIds=3972321" TargetMode="External"/><Relationship Id="rId292" Type="http://schemas.openxmlformats.org/officeDocument/2006/relationships/hyperlink" Target="javascript:sup_focus('addressWOS:000328487200021-1')" TargetMode="External"/><Relationship Id="rId306" Type="http://schemas.openxmlformats.org/officeDocument/2006/relationships/hyperlink" Target="https://apps.webofknowledge.com/OutboundService.do?SID=F4JuNOaNwajMZXsqJdO&amp;mode=rrcAuthorRecordService&amp;action=go&amp;product=WOS&amp;lang=ru_RU&amp;daisIds=593505" TargetMode="External"/><Relationship Id="rId24" Type="http://schemas.openxmlformats.org/officeDocument/2006/relationships/hyperlink" Target="https://kk.wikipedia.org/wiki/%D0%91%D0%B0%D0%BB%D2%9B%D0%B0%D1%88" TargetMode="External"/><Relationship Id="rId45" Type="http://schemas.openxmlformats.org/officeDocument/2006/relationships/image" Target="media/image15.jpeg"/><Relationship Id="rId66" Type="http://schemas.openxmlformats.org/officeDocument/2006/relationships/hyperlink" Target="https://www.scopus.com/authid/detail.uri?authorId=10640478300&amp;amp;eid=2-s2.0-85062403349" TargetMode="External"/><Relationship Id="rId87" Type="http://schemas.openxmlformats.org/officeDocument/2006/relationships/hyperlink" Target="javascript:sup_focus('addressWOS:000535469100020-1')" TargetMode="External"/><Relationship Id="rId110" Type="http://schemas.openxmlformats.org/officeDocument/2006/relationships/hyperlink" Target="javascript:sup_focus('addressWOS:000468740500011-1')" TargetMode="External"/><Relationship Id="rId131" Type="http://schemas.openxmlformats.org/officeDocument/2006/relationships/hyperlink" Target="javascript:sup_focus('addressWOS:000426922300010-1')" TargetMode="External"/><Relationship Id="rId327" Type="http://schemas.openxmlformats.org/officeDocument/2006/relationships/hyperlink" Target="javascript:sup_focus('addressWOS:000208664700015-1')" TargetMode="External"/><Relationship Id="rId348" Type="http://schemas.openxmlformats.org/officeDocument/2006/relationships/hyperlink" Target="https://apps.webofknowledge.com/OutboundService.do?SID=F4JuNOaNwajMZXsqJdO&amp;mode=rrcAuthorRecordService&amp;action=go&amp;product=WOS&amp;lang=ru_RU&amp;daisIds=3063084" TargetMode="External"/><Relationship Id="rId369" Type="http://schemas.openxmlformats.org/officeDocument/2006/relationships/hyperlink" Target="javascript:sup_focus('addressWOS:000264564900010-1')" TargetMode="External"/><Relationship Id="rId152" Type="http://schemas.openxmlformats.org/officeDocument/2006/relationships/hyperlink" Target="https://www.scopus.com/authid/detail.uri?authorId=6506098500&amp;amp;eid=2-s2.0-85089184213" TargetMode="External"/><Relationship Id="rId173" Type="http://schemas.openxmlformats.org/officeDocument/2006/relationships/hyperlink" Target="https://www.scopus.com/authid/detail.uri?authorId=55957094200&amp;amp;eid=2-s2.0-85098491018" TargetMode="External"/><Relationship Id="rId194" Type="http://schemas.openxmlformats.org/officeDocument/2006/relationships/hyperlink" Target="https://apps.webofknowledge.com/OutboundService.do?SID=F4JuNOaNwajMZXsqJdO&amp;mode=rrcAuthorRecordService&amp;action=go&amp;product=WOS&amp;lang=ru_RU&amp;daisIds=582784" TargetMode="External"/><Relationship Id="rId208" Type="http://schemas.openxmlformats.org/officeDocument/2006/relationships/hyperlink" Target="https://apps.webofknowledge.com/OutboundService.do?SID=F4JuNOaNwajMZXsqJdO&amp;mode=rrcAuthorRecordService&amp;action=go&amp;product=WOS&amp;lang=ru_RU&amp;daisIds=400783" TargetMode="External"/><Relationship Id="rId229" Type="http://schemas.openxmlformats.org/officeDocument/2006/relationships/hyperlink" Target="https://apps.webofknowledge.com/OutboundService.do?SID=F4JuNOaNwajMZXsqJdO&amp;mode=rrcAuthorRecordService&amp;action=go&amp;product=WOS&amp;lang=ru_RU&amp;daisIds=1793821" TargetMode="External"/><Relationship Id="rId380" Type="http://schemas.openxmlformats.org/officeDocument/2006/relationships/hyperlink" Target="https://apps.webofknowledge.com/OutboundService.do?SID=F4JuNOaNwajMZXsqJdO&amp;mode=rrcAuthorRecordService&amp;action=go&amp;product=WOS&amp;lang=ru_RU&amp;daisIds=2269393" TargetMode="External"/><Relationship Id="rId415" Type="http://schemas.openxmlformats.org/officeDocument/2006/relationships/hyperlink" Target="https://apps.webofknowledge.com/OutboundService.do?SID=F4JuNOaNwajMZXsqJdO&amp;mode=rrcAuthorRecordService&amp;action=go&amp;product=WOS&amp;lang=ru_RU&amp;daisIds=12720304" TargetMode="External"/><Relationship Id="rId436" Type="http://schemas.openxmlformats.org/officeDocument/2006/relationships/fontTable" Target="fontTable.xml"/><Relationship Id="rId240" Type="http://schemas.openxmlformats.org/officeDocument/2006/relationships/hyperlink" Target="javascript:sup_focus('addressWOS:000398425700053-1')" TargetMode="External"/><Relationship Id="rId261" Type="http://schemas.openxmlformats.org/officeDocument/2006/relationships/hyperlink" Target="https://apps.webofknowledge.com/OutboundService.do?SID=F4JuNOaNwajMZXsqJdO&amp;mode=rrcAuthorRecordService&amp;action=go&amp;product=WOS&amp;lang=ru_RU&amp;daisIds=4273057" TargetMode="External"/><Relationship Id="rId14" Type="http://schemas.openxmlformats.org/officeDocument/2006/relationships/chart" Target="charts/chart6.xml"/><Relationship Id="rId35" Type="http://schemas.openxmlformats.org/officeDocument/2006/relationships/chart" Target="charts/chart15.xml"/><Relationship Id="rId56" Type="http://schemas.openxmlformats.org/officeDocument/2006/relationships/image" Target="media/image26.emf"/><Relationship Id="rId77" Type="http://schemas.openxmlformats.org/officeDocument/2006/relationships/hyperlink" Target="https://www.scopus.com/sourceid/21100255400?origin=recordpage" TargetMode="External"/><Relationship Id="rId100" Type="http://schemas.openxmlformats.org/officeDocument/2006/relationships/hyperlink" Target="javascript:sup_focus('addressWOS:000535469100020-5')" TargetMode="External"/><Relationship Id="rId282" Type="http://schemas.openxmlformats.org/officeDocument/2006/relationships/hyperlink" Target="https://apps.webofknowledge.com/OutboundService.do?SID=F4JuNOaNwajMZXsqJdO&amp;mode=rrcAuthorRecordService&amp;action=go&amp;product=WOS&amp;lang=ru_RU&amp;daisIds=1886041" TargetMode="External"/><Relationship Id="rId317" Type="http://schemas.openxmlformats.org/officeDocument/2006/relationships/hyperlink" Target="javascript:sup_focus('addressWOS:000291372400017-1')" TargetMode="External"/><Relationship Id="rId338" Type="http://schemas.openxmlformats.org/officeDocument/2006/relationships/hyperlink" Target="https://apps.webofknowledge.com/OutboundService.do?SID=F4JuNOaNwajMZXsqJdO&amp;mode=rrcAuthorRecordService&amp;action=go&amp;product=WOS&amp;lang=ru_RU&amp;daisIds=278966" TargetMode="External"/><Relationship Id="rId359" Type="http://schemas.openxmlformats.org/officeDocument/2006/relationships/hyperlink" Target="https://apps.webofknowledge.com/OutboundService.do?SID=F4JuNOaNwajMZXsqJdO&amp;mode=rrcAuthorRecordService&amp;action=go&amp;product=WOS&amp;lang=ru_RU&amp;daisIds=655632" TargetMode="External"/><Relationship Id="rId8" Type="http://schemas.openxmlformats.org/officeDocument/2006/relationships/image" Target="media/image1.jpeg"/><Relationship Id="rId98" Type="http://schemas.openxmlformats.org/officeDocument/2006/relationships/hyperlink" Target="javascript:sup_focus('addressWOS:000535469100020-4')" TargetMode="External"/><Relationship Id="rId121" Type="http://schemas.openxmlformats.org/officeDocument/2006/relationships/hyperlink" Target="https://apps.webofknowledge.com/OutboundService.do?SID=F4JuNOaNwajMZXsqJdO&amp;mode=rrcAuthorRecordService&amp;action=go&amp;product=WOS&amp;lang=ru_RU&amp;daisIds=10985400" TargetMode="External"/><Relationship Id="rId142" Type="http://schemas.openxmlformats.org/officeDocument/2006/relationships/hyperlink" Target="https://www.scopus.com/authid/detail.uri?authorId=8632194500&amp;amp;eid=2-s2.0-85097024807" TargetMode="External"/><Relationship Id="rId163" Type="http://schemas.openxmlformats.org/officeDocument/2006/relationships/hyperlink" Target="https://www.scopus.com/authid/detail.uri?authorId=57189573415&amp;amp;eid=2-s2.0-84973102577" TargetMode="External"/><Relationship Id="rId184" Type="http://schemas.openxmlformats.org/officeDocument/2006/relationships/hyperlink" Target="javascript:sup_focus('addressWOS:000426922300010-2')" TargetMode="External"/><Relationship Id="rId219" Type="http://schemas.openxmlformats.org/officeDocument/2006/relationships/hyperlink" Target="https://apps.webofknowledge.com/OutboundService.do?SID=F4JuNOaNwajMZXsqJdO&amp;mode=rrcAuthorRecordService&amp;action=go&amp;product=WOS&amp;lang=ru_RU&amp;daisIds=87024" TargetMode="External"/><Relationship Id="rId370" Type="http://schemas.openxmlformats.org/officeDocument/2006/relationships/hyperlink" Target="https://apps.webofknowledge.com/OutboundService.do?SID=F4JuNOaNwajMZXsqJdO&amp;mode=rrcAuthorRecordService&amp;action=go&amp;product=WOS&amp;lang=ru_RU&amp;daisIds=35081836" TargetMode="External"/><Relationship Id="rId391" Type="http://schemas.openxmlformats.org/officeDocument/2006/relationships/hyperlink" Target="https://apps.webofknowledge.com/OutboundService.do?SID=F4JuNOaNwajMZXsqJdO&amp;mode=rrcAuthorRecordService&amp;action=go&amp;product=WOS&amp;lang=ru_RU&amp;daisIds=19676242" TargetMode="External"/><Relationship Id="rId405" Type="http://schemas.openxmlformats.org/officeDocument/2006/relationships/hyperlink" Target="https://apps.webofknowledge.com/OutboundService.do?SID=F4JuNOaNwajMZXsqJdO&amp;mode=rrcAuthorRecordService&amp;action=go&amp;product=WOS&amp;lang=ru_RU&amp;daisIds=29310454" TargetMode="External"/><Relationship Id="rId426" Type="http://schemas.openxmlformats.org/officeDocument/2006/relationships/hyperlink" Target="https://www.scopus.com/authid/detail.uri?authorId=23088162400&amp;amp;eid=2-s2.0-84920706966" TargetMode="External"/><Relationship Id="rId230" Type="http://schemas.openxmlformats.org/officeDocument/2006/relationships/hyperlink" Target="javascript:sup_focus('addressWOS:000418406400027-3')" TargetMode="External"/><Relationship Id="rId251" Type="http://schemas.openxmlformats.org/officeDocument/2006/relationships/hyperlink" Target="https://apps.webofknowledge.com/OutboundService.do?SID=F4JuNOaNwajMZXsqJdO&amp;mode=rrcAuthorRecordService&amp;action=go&amp;product=WOS&amp;lang=ru_RU&amp;daisIds=5980951" TargetMode="External"/><Relationship Id="rId25" Type="http://schemas.openxmlformats.org/officeDocument/2006/relationships/hyperlink" Target="https://kk.wikipedia.org/wiki/%D0%9E%D0%B1%D0%BB%D1%8B%D1%81" TargetMode="External"/><Relationship Id="rId46" Type="http://schemas.openxmlformats.org/officeDocument/2006/relationships/image" Target="media/image16.jpeg"/><Relationship Id="rId67" Type="http://schemas.openxmlformats.org/officeDocument/2006/relationships/hyperlink" Target="https://www.scopus.com/authid/detail.uri?authorId=6504740353&amp;amp;eid=2-s2.0-85062403349" TargetMode="External"/><Relationship Id="rId272" Type="http://schemas.openxmlformats.org/officeDocument/2006/relationships/hyperlink" Target="javascript:sup_focus('addressWOS:000391519100107-1')" TargetMode="External"/><Relationship Id="rId293" Type="http://schemas.openxmlformats.org/officeDocument/2006/relationships/hyperlink" Target="https://apps.webofknowledge.com/OutboundService.do?SID=F4JuNOaNwajMZXsqJdO&amp;mode=rrcAuthorRecordService&amp;action=go&amp;product=WOS&amp;lang=ru_RU&amp;daisIds=41737052" TargetMode="External"/><Relationship Id="rId307" Type="http://schemas.openxmlformats.org/officeDocument/2006/relationships/hyperlink" Target="javascript:sup_focus('addressWOS:000302013700009-1')" TargetMode="External"/><Relationship Id="rId328" Type="http://schemas.openxmlformats.org/officeDocument/2006/relationships/hyperlink" Target="https://apps.webofknowledge.com/OutboundService.do?SID=F4JuNOaNwajMZXsqJdO&amp;mode=rrcAuthorRecordService&amp;action=go&amp;product=WOS&amp;lang=ru_RU&amp;daisIds=4269036" TargetMode="External"/><Relationship Id="rId349" Type="http://schemas.openxmlformats.org/officeDocument/2006/relationships/hyperlink" Target="javascript:sup_focus('addressWOS:000272132800002-2')" TargetMode="External"/><Relationship Id="rId88" Type="http://schemas.openxmlformats.org/officeDocument/2006/relationships/hyperlink" Target="https://apps.webofknowledge.com/OutboundService.do?SID=F4JuNOaNwajMZXsqJdO&amp;mode=rrcAuthorRecordService&amp;action=go&amp;product=WOS&amp;lang=ru_RU&amp;daisIds=40231386" TargetMode="External"/><Relationship Id="rId111" Type="http://schemas.openxmlformats.org/officeDocument/2006/relationships/hyperlink" Target="https://apps.webofknowledge.com/OutboundService.do?SID=F4JuNOaNwajMZXsqJdO&amp;mode=rrcAuthorRecordService&amp;action=go&amp;product=WOS&amp;lang=ru_RU&amp;daisIds=36622737" TargetMode="External"/><Relationship Id="rId132" Type="http://schemas.openxmlformats.org/officeDocument/2006/relationships/hyperlink" Target="https://apps.webofknowledge.com/OutboundService.do?SID=F4JuNOaNwajMZXsqJdO&amp;mode=rrcAuthorRecordService&amp;action=go&amp;product=WOS&amp;lang=ru_RU&amp;daisIds=1122602" TargetMode="External"/><Relationship Id="rId153" Type="http://schemas.openxmlformats.org/officeDocument/2006/relationships/hyperlink" Target="https://www.scopus.com/sourceid/19700175585?origin=recordpage" TargetMode="External"/><Relationship Id="rId174" Type="http://schemas.openxmlformats.org/officeDocument/2006/relationships/hyperlink" Target="https://www.scopus.com/authid/detail.uri?authorId=56087865200&amp;amp;eid=2-s2.0-85098491018" TargetMode="External"/><Relationship Id="rId195" Type="http://schemas.openxmlformats.org/officeDocument/2006/relationships/hyperlink" Target="javascript:sup_focus('addressWOS:000450346600035-2')" TargetMode="External"/><Relationship Id="rId209" Type="http://schemas.openxmlformats.org/officeDocument/2006/relationships/hyperlink" Target="javascript:sup_focus('addressWOS:000423002700009-4')" TargetMode="External"/><Relationship Id="rId360" Type="http://schemas.openxmlformats.org/officeDocument/2006/relationships/hyperlink" Target="https://apps.webofknowledge.com/OutboundService.do?SID=F4JuNOaNwajMZXsqJdO&amp;mode=rrcAuthorRecordService&amp;action=go&amp;product=WOS&amp;lang=ru_RU&amp;daisIds=35125922" TargetMode="External"/><Relationship Id="rId381" Type="http://schemas.openxmlformats.org/officeDocument/2006/relationships/hyperlink" Target="javascript:sup_focus('addressWOS:000261930500018-2')" TargetMode="External"/><Relationship Id="rId416" Type="http://schemas.openxmlformats.org/officeDocument/2006/relationships/hyperlink" Target="https://www.scopus.com/authid/detail.uri?authorId=57113943900&amp;amp;eid=2-s2.0-85003422058" TargetMode="External"/><Relationship Id="rId220" Type="http://schemas.openxmlformats.org/officeDocument/2006/relationships/hyperlink" Target="javascript:sup_focus('addressWOS:000417682400009-4')" TargetMode="External"/><Relationship Id="rId241" Type="http://schemas.openxmlformats.org/officeDocument/2006/relationships/hyperlink" Target="https://apps.webofknowledge.com/OutboundService.do?SID=F4JuNOaNwajMZXsqJdO&amp;mode=rrcAuthorRecordService&amp;action=go&amp;product=WOS&amp;lang=ru_RU&amp;daisIds=13310984" TargetMode="External"/><Relationship Id="rId437" Type="http://schemas.openxmlformats.org/officeDocument/2006/relationships/theme" Target="theme/theme1.xml"/><Relationship Id="rId15" Type="http://schemas.openxmlformats.org/officeDocument/2006/relationships/chart" Target="charts/chart7.xml"/><Relationship Id="rId36" Type="http://schemas.openxmlformats.org/officeDocument/2006/relationships/chart" Target="charts/chart16.xml"/><Relationship Id="rId57" Type="http://schemas.openxmlformats.org/officeDocument/2006/relationships/image" Target="media/image27.jpeg"/><Relationship Id="rId262" Type="http://schemas.openxmlformats.org/officeDocument/2006/relationships/hyperlink" Target="javascript:sup_focus('addressWOS:000391519100107-1')" TargetMode="External"/><Relationship Id="rId283" Type="http://schemas.openxmlformats.org/officeDocument/2006/relationships/hyperlink" Target="javascript:sup_focus('addressWOS:000333884800001-3')" TargetMode="External"/><Relationship Id="rId318" Type="http://schemas.openxmlformats.org/officeDocument/2006/relationships/hyperlink" Target="https://apps.webofknowledge.com/OutboundService.do?SID=F4JuNOaNwajMZXsqJdO&amp;mode=rrcAuthorRecordService&amp;action=go&amp;product=WOS&amp;lang=ru_RU&amp;daisIds=2757300" TargetMode="External"/><Relationship Id="rId339" Type="http://schemas.openxmlformats.org/officeDocument/2006/relationships/hyperlink" Target="javascript:sup_focus('addressWOS:000275883400001-1')" TargetMode="External"/><Relationship Id="rId78" Type="http://schemas.openxmlformats.org/officeDocument/2006/relationships/hyperlink" Target="javascript:;" TargetMode="External"/><Relationship Id="rId99" Type="http://schemas.openxmlformats.org/officeDocument/2006/relationships/hyperlink" Target="https://apps.webofknowledge.com/OutboundService.do?SID=F4JuNOaNwajMZXsqJdO&amp;mode=rrcAuthorRecordService&amp;action=go&amp;product=WOS&amp;lang=ru_RU&amp;daisIds=32392195" TargetMode="External"/><Relationship Id="rId101" Type="http://schemas.openxmlformats.org/officeDocument/2006/relationships/hyperlink" Target="https://apps.webofknowledge.com/OutboundService.do?SID=F4JuNOaNwajMZXsqJdO&amp;mode=rrcAuthorRecordService&amp;action=go&amp;product=WOS&amp;lang=ru_RU&amp;daisIds=9504538" TargetMode="External"/><Relationship Id="rId122" Type="http://schemas.openxmlformats.org/officeDocument/2006/relationships/hyperlink" Target="javascript:sup_focus('addressWOS:000426922300010-1')" TargetMode="External"/><Relationship Id="rId143" Type="http://schemas.openxmlformats.org/officeDocument/2006/relationships/hyperlink" Target="https://www.scopus.com/sourceid/21100240100?origin=recordpage" TargetMode="External"/><Relationship Id="rId164" Type="http://schemas.openxmlformats.org/officeDocument/2006/relationships/hyperlink" Target="https://www.scopus.com/authid/detail.uri?authorId=57189576534&amp;amp;eid=2-s2.0-84973102577" TargetMode="External"/><Relationship Id="rId185" Type="http://schemas.openxmlformats.org/officeDocument/2006/relationships/hyperlink" Target="https://apps.webofknowledge.com/OutboundService.do?SID=F4JuNOaNwajMZXsqJdO&amp;mode=rrcAuthorRecordService&amp;action=go&amp;product=WOS&amp;lang=ru_RU&amp;daisIds=10561053" TargetMode="External"/><Relationship Id="rId350" Type="http://schemas.openxmlformats.org/officeDocument/2006/relationships/hyperlink" Target="https://apps.webofknowledge.com/OutboundService.do?SID=F4JuNOaNwajMZXsqJdO&amp;mode=rrcAuthorRecordService&amp;action=go&amp;product=WOS&amp;lang=ru_RU&amp;daisIds=379987" TargetMode="External"/><Relationship Id="rId371" Type="http://schemas.openxmlformats.org/officeDocument/2006/relationships/hyperlink" Target="javascript:sup_focus('addressWOS:000264564900010-1')" TargetMode="External"/><Relationship Id="rId406" Type="http://schemas.openxmlformats.org/officeDocument/2006/relationships/hyperlink" Target="https://apps.webofknowledge.com/OutboundService.do?SID=F4JuNOaNwajMZXsqJdO&amp;mode=rrcAuthorRecordService&amp;action=go&amp;product=WOS&amp;lang=ru_RU&amp;daisIds=10968464" TargetMode="External"/><Relationship Id="rId9" Type="http://schemas.openxmlformats.org/officeDocument/2006/relationships/chart" Target="charts/chart1.xml"/><Relationship Id="rId210" Type="http://schemas.openxmlformats.org/officeDocument/2006/relationships/hyperlink" Target="https://apps.webofknowledge.com/OutboundService.do?SID=F4JuNOaNwajMZXsqJdO&amp;mode=rrcAuthorRecordService&amp;action=go&amp;product=WOS&amp;lang=ru_RU&amp;daisIds=1122602" TargetMode="External"/><Relationship Id="rId392" Type="http://schemas.openxmlformats.org/officeDocument/2006/relationships/hyperlink" Target="https://apps.webofknowledge.com/OutboundService.do?SID=F4JuNOaNwajMZXsqJdO&amp;mode=rrcAuthorRecordService&amp;action=go&amp;product=WOS&amp;lang=ru_RU&amp;daisIds=3558490" TargetMode="External"/><Relationship Id="rId427" Type="http://schemas.openxmlformats.org/officeDocument/2006/relationships/hyperlink" Target="https://www.scopus.com/authid/detail.uri?authorId=7004876784&amp;amp;eid=2-s2.0-84920706966" TargetMode="External"/><Relationship Id="rId26" Type="http://schemas.openxmlformats.org/officeDocument/2006/relationships/hyperlink" Target="https://kk.wikipedia.org/wiki/%D0%90%D1%83%D1%8B%D0%BB_%D1%88%D0%B0%D1%80%D1%83%D0%B0%D1%88%D1%8B%D0%BB%D1%8B%D2%93%D1%8B" TargetMode="External"/><Relationship Id="rId231" Type="http://schemas.openxmlformats.org/officeDocument/2006/relationships/hyperlink" Target="https://apps.webofknowledge.com/OutboundService.do?SID=F4JuNOaNwajMZXsqJdO&amp;mode=rrcAuthorRecordService&amp;action=go&amp;product=WOS&amp;lang=ru_RU&amp;daisIds=167416" TargetMode="External"/><Relationship Id="rId252" Type="http://schemas.openxmlformats.org/officeDocument/2006/relationships/hyperlink" Target="javascript:sup_focus('addressWOS:000407606400025-1')" TargetMode="External"/><Relationship Id="rId273" Type="http://schemas.openxmlformats.org/officeDocument/2006/relationships/hyperlink" Target="https://apps.webofknowledge.com/OutboundService.do?SID=F4JuNOaNwajMZXsqJdO&amp;mode=rrcAuthorRecordService&amp;action=go&amp;product=WOS&amp;lang=ru_RU&amp;daisIds=4273057" TargetMode="External"/><Relationship Id="rId294" Type="http://schemas.openxmlformats.org/officeDocument/2006/relationships/hyperlink" Target="javascript:sup_focus('addressWOS:000328487200021-1')" TargetMode="External"/><Relationship Id="rId308" Type="http://schemas.openxmlformats.org/officeDocument/2006/relationships/hyperlink" Target="https://apps.webofknowledge.com/OutboundService.do?SID=F4JuNOaNwajMZXsqJdO&amp;mode=rrcAuthorRecordService&amp;action=go&amp;product=WOS&amp;lang=ru_RU&amp;daisIds=807477" TargetMode="External"/><Relationship Id="rId329" Type="http://schemas.openxmlformats.org/officeDocument/2006/relationships/hyperlink" Target="javascript:sup_focus('addressWOS:000208664700015-1')" TargetMode="External"/><Relationship Id="rId47" Type="http://schemas.openxmlformats.org/officeDocument/2006/relationships/image" Target="media/image17.jpeg"/><Relationship Id="rId68" Type="http://schemas.openxmlformats.org/officeDocument/2006/relationships/hyperlink" Target="https://www.scopus.com/authid/detail.uri?authorId=6603472145&amp;amp;eid=2-s2.0-85062403349" TargetMode="External"/><Relationship Id="rId89" Type="http://schemas.openxmlformats.org/officeDocument/2006/relationships/hyperlink" Target="javascript:sup_focus('addressWOS:000535469100020-1')" TargetMode="External"/><Relationship Id="rId112" Type="http://schemas.openxmlformats.org/officeDocument/2006/relationships/hyperlink" Target="javascript:sup_focus('addressWOS:000468740500011-1')" TargetMode="External"/><Relationship Id="rId133" Type="http://schemas.openxmlformats.org/officeDocument/2006/relationships/hyperlink" Target="javascript:sup_focus('addressWOS:000426922300010-1')" TargetMode="External"/><Relationship Id="rId154" Type="http://schemas.openxmlformats.org/officeDocument/2006/relationships/hyperlink" Target="https://www.scopus.com/authid/detail.uri?authorId=57208000668&amp;amp;eid=2-s2.0-85089143424" TargetMode="External"/><Relationship Id="rId175" Type="http://schemas.openxmlformats.org/officeDocument/2006/relationships/hyperlink" Target="https://www.scopus.com/sourceid/20992?origin=recordpage" TargetMode="External"/><Relationship Id="rId340" Type="http://schemas.openxmlformats.org/officeDocument/2006/relationships/hyperlink" Target="https://apps.webofknowledge.com/OutboundService.do?SID=F4JuNOaNwajMZXsqJdO&amp;mode=rrcAuthorRecordService&amp;action=go&amp;product=WOS&amp;lang=ru_RU&amp;daisIds=471660" TargetMode="External"/><Relationship Id="rId361" Type="http://schemas.openxmlformats.org/officeDocument/2006/relationships/hyperlink" Target="javascript:sup_focus('addressWOS:000269358900006-2')" TargetMode="External"/><Relationship Id="rId196" Type="http://schemas.openxmlformats.org/officeDocument/2006/relationships/hyperlink" Target="https://apps.webofknowledge.com/OutboundService.do?SID=F4JuNOaNwajMZXsqJdO&amp;mode=rrcAuthorRecordService&amp;action=go&amp;product=WOS&amp;lang=ru_RU&amp;daisIds=29106599" TargetMode="External"/><Relationship Id="rId200" Type="http://schemas.openxmlformats.org/officeDocument/2006/relationships/hyperlink" Target="javascript:sup_focus('addressWOS:000423002700009-2')" TargetMode="External"/><Relationship Id="rId382" Type="http://schemas.openxmlformats.org/officeDocument/2006/relationships/hyperlink" Target="https://apps.webofknowledge.com/OutboundService.do?SID=F4JuNOaNwajMZXsqJdO&amp;mode=rrcAuthorRecordService&amp;action=go&amp;product=WOS&amp;lang=ru_RU&amp;daisIds=9347869" TargetMode="External"/><Relationship Id="rId417" Type="http://schemas.openxmlformats.org/officeDocument/2006/relationships/hyperlink" Target="https://www.scopus.com/authid/detail.uri?authorId=56582954800&amp;amp;eid=2-s2.0-85003422058" TargetMode="External"/><Relationship Id="rId16" Type="http://schemas.openxmlformats.org/officeDocument/2006/relationships/chart" Target="charts/chart8.xml"/><Relationship Id="rId221" Type="http://schemas.openxmlformats.org/officeDocument/2006/relationships/hyperlink" Target="https://apps.webofknowledge.com/OutboundService.do?SID=F4JuNOaNwajMZXsqJdO&amp;mode=rrcAuthorRecordService&amp;action=go&amp;product=WOS&amp;lang=ru_RU&amp;daisIds=30309853" TargetMode="External"/><Relationship Id="rId242" Type="http://schemas.openxmlformats.org/officeDocument/2006/relationships/hyperlink" Target="javascript:sup_focus('addressWOS:000398425700053-1')" TargetMode="External"/><Relationship Id="rId263" Type="http://schemas.openxmlformats.org/officeDocument/2006/relationships/hyperlink" Target="https://apps.webofknowledge.com/OutboundService.do?SID=F4JuNOaNwajMZXsqJdO&amp;mode=rrcAuthorRecordService&amp;action=go&amp;product=WOS&amp;lang=ru_RU&amp;daisIds=4829565" TargetMode="External"/><Relationship Id="rId284" Type="http://schemas.openxmlformats.org/officeDocument/2006/relationships/hyperlink" Target="https://apps.webofknowledge.com/OutboundService.do?SID=F4JuNOaNwajMZXsqJdO&amp;mode=rrcAuthorRecordService&amp;action=go&amp;product=WOS&amp;lang=ru_RU&amp;daisIds=12088075" TargetMode="External"/><Relationship Id="rId319" Type="http://schemas.openxmlformats.org/officeDocument/2006/relationships/hyperlink" Target="javascript:sup_focus('addressWOS:000284669300003-1')" TargetMode="External"/><Relationship Id="rId37" Type="http://schemas.openxmlformats.org/officeDocument/2006/relationships/image" Target="media/image7.jpeg"/><Relationship Id="rId58" Type="http://schemas.openxmlformats.org/officeDocument/2006/relationships/image" Target="media/image28.png"/><Relationship Id="rId79" Type="http://schemas.openxmlformats.org/officeDocument/2006/relationships/hyperlink" Target="javascript:;" TargetMode="External"/><Relationship Id="rId102" Type="http://schemas.openxmlformats.org/officeDocument/2006/relationships/hyperlink" Target="javascript:sup_focus('addressWOS:000535469100020-1')" TargetMode="External"/><Relationship Id="rId123" Type="http://schemas.openxmlformats.org/officeDocument/2006/relationships/hyperlink" Target="javascript:sup_focus('addressWOS:000426922300010-2')" TargetMode="External"/><Relationship Id="rId144" Type="http://schemas.openxmlformats.org/officeDocument/2006/relationships/hyperlink" Target="https://www.scopus.com/authid/detail.uri?authorId=7103259215&amp;amp;eid=2-s2.0-85089184213" TargetMode="External"/><Relationship Id="rId330" Type="http://schemas.openxmlformats.org/officeDocument/2006/relationships/hyperlink" Target="https://apps.webofknowledge.com/OutboundService.do?SID=F4JuNOaNwajMZXsqJdO&amp;mode=rrcAuthorRecordService&amp;action=go&amp;product=WOS&amp;lang=ru_RU&amp;daisIds=3679102" TargetMode="External"/><Relationship Id="rId90" Type="http://schemas.openxmlformats.org/officeDocument/2006/relationships/hyperlink" Target="https://apps.webofknowledge.com/OutboundService.do?SID=F4JuNOaNwajMZXsqJdO&amp;mode=rrcAuthorRecordService&amp;action=go&amp;product=WOS&amp;lang=ru_RU&amp;daisIds=193259" TargetMode="External"/><Relationship Id="rId165" Type="http://schemas.openxmlformats.org/officeDocument/2006/relationships/hyperlink" Target="https://www.scopus.com/authid/detail.uri?authorId=57189573919&amp;amp;eid=2-s2.0-84973102577" TargetMode="External"/><Relationship Id="rId186" Type="http://schemas.openxmlformats.org/officeDocument/2006/relationships/hyperlink" Target="javascript:sup_focus('addressWOS:000426922300010-1')" TargetMode="External"/><Relationship Id="rId351" Type="http://schemas.openxmlformats.org/officeDocument/2006/relationships/hyperlink" Target="javascript:sup_focus('addressWOS:000272132800002-3')" TargetMode="External"/><Relationship Id="rId372" Type="http://schemas.openxmlformats.org/officeDocument/2006/relationships/hyperlink" Target="https://apps.webofknowledge.com/OutboundService.do?SID=F4JuNOaNwajMZXsqJdO&amp;mode=rrcAuthorRecordService&amp;action=go&amp;product=WOS&amp;lang=ru_RU&amp;daisIds=34980958" TargetMode="External"/><Relationship Id="rId393" Type="http://schemas.openxmlformats.org/officeDocument/2006/relationships/hyperlink" Target="https://apps.webofknowledge.com/OutboundService.do?SID=F4JuNOaNwajMZXsqJdO&amp;mode=rrcAuthorRecordService&amp;action=go&amp;product=WOS&amp;lang=ru_RU&amp;daisIds=2800795" TargetMode="External"/><Relationship Id="rId407" Type="http://schemas.openxmlformats.org/officeDocument/2006/relationships/hyperlink" Target="https://apps.webofknowledge.com/OutboundService.do?SID=F4JuNOaNwajMZXsqJdO&amp;mode=rrcAuthorRecordService&amp;action=go&amp;product=WOS&amp;lang=ru_RU&amp;daisIds=542337" TargetMode="External"/><Relationship Id="rId428" Type="http://schemas.openxmlformats.org/officeDocument/2006/relationships/hyperlink" Target="https://www.scopus.com/authid/detail.uri?authorId=36484257500&amp;amp;eid=2-s2.0-84927577469" TargetMode="External"/><Relationship Id="rId211" Type="http://schemas.openxmlformats.org/officeDocument/2006/relationships/hyperlink" Target="javascript:sup_focus('addressWOS:000423002700009-1')" TargetMode="External"/><Relationship Id="rId232" Type="http://schemas.openxmlformats.org/officeDocument/2006/relationships/hyperlink" Target="javascript:sup_focus('addressWOS:000418406400027-4')" TargetMode="External"/><Relationship Id="rId253" Type="http://schemas.openxmlformats.org/officeDocument/2006/relationships/hyperlink" Target="https://apps.webofknowledge.com/OutboundService.do?SID=F4JuNOaNwajMZXsqJdO&amp;mode=rrcAuthorRecordService&amp;action=go&amp;product=WOS&amp;lang=ru_RU&amp;daisIds=16331171" TargetMode="External"/><Relationship Id="rId274" Type="http://schemas.openxmlformats.org/officeDocument/2006/relationships/hyperlink" Target="javascript:sup_focus('addressWOS:000391519100107-1')" TargetMode="External"/><Relationship Id="rId295" Type="http://schemas.openxmlformats.org/officeDocument/2006/relationships/hyperlink" Target="https://apps.webofknowledge.com/OutboundService.do?SID=F4JuNOaNwajMZXsqJdO&amp;mode=rrcAuthorRecordService&amp;action=go&amp;product=WOS&amp;lang=ru_RU&amp;daisIds=470488" TargetMode="External"/><Relationship Id="rId309" Type="http://schemas.openxmlformats.org/officeDocument/2006/relationships/hyperlink" Target="javascript:sup_focus('addressWOS:000302013700009-1')" TargetMode="External"/><Relationship Id="rId27" Type="http://schemas.openxmlformats.org/officeDocument/2006/relationships/hyperlink" Target="https://kk.wikipedia.org/wiki/%D0%9A%D3%99%D1%81%D1%96%D0%BF%D0%BE%D1%80%D1%8B%D0%BD" TargetMode="External"/><Relationship Id="rId48" Type="http://schemas.openxmlformats.org/officeDocument/2006/relationships/image" Target="media/image18.jpeg"/><Relationship Id="rId69" Type="http://schemas.openxmlformats.org/officeDocument/2006/relationships/hyperlink" Target="https://www.scopus.com/sourceid/17697?origin=recordpage" TargetMode="External"/><Relationship Id="rId113" Type="http://schemas.openxmlformats.org/officeDocument/2006/relationships/hyperlink" Target="javascript:sup_focus('addressWOS:000468740500011-2')" TargetMode="External"/><Relationship Id="rId134" Type="http://schemas.openxmlformats.org/officeDocument/2006/relationships/hyperlink" Target="javascript:sup_focus('addressWOS:000426922300010-2')" TargetMode="External"/><Relationship Id="rId320" Type="http://schemas.openxmlformats.org/officeDocument/2006/relationships/hyperlink" Target="https://apps.webofknowledge.com/OutboundService.do?SID=F4JuNOaNwajMZXsqJdO&amp;mode=rrcAuthorRecordService&amp;action=go&amp;product=WOS&amp;lang=ru_RU&amp;daisIds=3800701" TargetMode="External"/><Relationship Id="rId80" Type="http://schemas.openxmlformats.org/officeDocument/2006/relationships/hyperlink" Target="javascript:;" TargetMode="External"/><Relationship Id="rId155" Type="http://schemas.openxmlformats.org/officeDocument/2006/relationships/hyperlink" Target="https://www.scopus.com/authid/detail.uri?authorId=57201650640&amp;amp;eid=2-s2.0-85089143424" TargetMode="External"/><Relationship Id="rId176" Type="http://schemas.openxmlformats.org/officeDocument/2006/relationships/hyperlink" Target="https://apps.webofknowledge.com/OutboundService.do?SID=F4JuNOaNwajMZXsqJdO&amp;mode=rrcAuthorRecordService&amp;action=go&amp;product=WOS&amp;lang=ru_RU&amp;daisIds=10985400" TargetMode="External"/><Relationship Id="rId197" Type="http://schemas.openxmlformats.org/officeDocument/2006/relationships/hyperlink" Target="javascript:sup_focus('addressWOS:000450346600035-1')" TargetMode="External"/><Relationship Id="rId341" Type="http://schemas.openxmlformats.org/officeDocument/2006/relationships/hyperlink" Target="javascript:sup_focus('addressWOS:000275883400001-1')" TargetMode="External"/><Relationship Id="rId362" Type="http://schemas.openxmlformats.org/officeDocument/2006/relationships/hyperlink" Target="https://apps.webofknowledge.com/OutboundService.do?SID=F4JuNOaNwajMZXsqJdO&amp;mode=rrcAuthorRecordService&amp;action=go&amp;product=WOS&amp;lang=ru_RU&amp;daisIds=3770314" TargetMode="External"/><Relationship Id="rId383" Type="http://schemas.openxmlformats.org/officeDocument/2006/relationships/hyperlink" Target="javascript:sup_focus('addressWOS:000261930500018-3')" TargetMode="External"/><Relationship Id="rId418" Type="http://schemas.openxmlformats.org/officeDocument/2006/relationships/hyperlink" Target="https://www.scopus.com/authid/detail.uri?authorId=57203052686&amp;amp;eid=2-s2.0-85003422058" TargetMode="External"/><Relationship Id="rId201" Type="http://schemas.openxmlformats.org/officeDocument/2006/relationships/hyperlink" Target="https://apps.webofknowledge.com/OutboundService.do?SID=F4JuNOaNwajMZXsqJdO&amp;mode=rrcAuthorRecordService&amp;action=go&amp;product=WOS&amp;lang=ru_RU&amp;daisIds=873765" TargetMode="External"/><Relationship Id="rId222" Type="http://schemas.openxmlformats.org/officeDocument/2006/relationships/hyperlink" Target="javascript:sup_focus('addressWOS:000417682400009-5')" TargetMode="External"/><Relationship Id="rId243" Type="http://schemas.openxmlformats.org/officeDocument/2006/relationships/hyperlink" Target="https://apps.webofknowledge.com/OutboundService.do?SID=F4JuNOaNwajMZXsqJdO&amp;mode=rrcAuthorRecordService&amp;action=go&amp;product=WOS&amp;lang=ru_RU&amp;daisIds=1625576" TargetMode="External"/><Relationship Id="rId264" Type="http://schemas.openxmlformats.org/officeDocument/2006/relationships/hyperlink" Target="javascript:sup_focus('addressWOS:000391519100107-1')" TargetMode="External"/><Relationship Id="rId285" Type="http://schemas.openxmlformats.org/officeDocument/2006/relationships/hyperlink" Target="javascript:sup_focus('addressWOS:000333884800001-1')" TargetMode="External"/><Relationship Id="rId17" Type="http://schemas.openxmlformats.org/officeDocument/2006/relationships/chart" Target="charts/chart9.xml"/><Relationship Id="rId38" Type="http://schemas.openxmlformats.org/officeDocument/2006/relationships/image" Target="media/image8.jpeg"/><Relationship Id="rId59" Type="http://schemas.openxmlformats.org/officeDocument/2006/relationships/hyperlink" Target="http://adilet.zan.kz/kaz/docs/P1100000570" TargetMode="External"/><Relationship Id="rId103" Type="http://schemas.openxmlformats.org/officeDocument/2006/relationships/hyperlink" Target="https://apps.webofknowledge.com/OutboundService.do?SID=F4JuNOaNwajMZXsqJdO&amp;mode=rrcAuthorRecordService&amp;action=go&amp;product=WOS&amp;lang=ru_RU&amp;daisIds=11476239" TargetMode="External"/><Relationship Id="rId124" Type="http://schemas.openxmlformats.org/officeDocument/2006/relationships/hyperlink" Target="https://apps.webofknowledge.com/OutboundService.do?SID=F4JuNOaNwajMZXsqJdO&amp;mode=rrcAuthorRecordService&amp;action=go&amp;product=WOS&amp;lang=ru_RU&amp;daisIds=873765" TargetMode="External"/><Relationship Id="rId310" Type="http://schemas.openxmlformats.org/officeDocument/2006/relationships/hyperlink" Target="https://apps.webofknowledge.com/OutboundService.do?SID=F4JuNOaNwajMZXsqJdO&amp;mode=rrcAuthorRecordService&amp;action=go&amp;product=WOS&amp;lang=ru_RU&amp;daisIds=742908" TargetMode="External"/><Relationship Id="rId70" Type="http://schemas.openxmlformats.org/officeDocument/2006/relationships/hyperlink" Target="https://www.scopus.com/authid/detail.uri?authorId=7202304775&amp;amp;eid=2-s2.0-33644852168" TargetMode="External"/><Relationship Id="rId91" Type="http://schemas.openxmlformats.org/officeDocument/2006/relationships/hyperlink" Target="javascript:sup_focus('addressWOS:000535469100020-2')" TargetMode="External"/><Relationship Id="rId145" Type="http://schemas.openxmlformats.org/officeDocument/2006/relationships/hyperlink" Target="https://www.scopus.com/authid/detail.uri?authorId=24740835600&amp;amp;eid=2-s2.0-85089184213" TargetMode="External"/><Relationship Id="rId166" Type="http://schemas.openxmlformats.org/officeDocument/2006/relationships/hyperlink" Target="https://apps.webofknowledge.com/OutboundService.do?SID=F4JuNOaNwajMZXsqJdO&amp;mode=rrcAuthorRecordService&amp;action=go&amp;product=WOS&amp;lang=ru_RU&amp;daisIds=20558142" TargetMode="External"/><Relationship Id="rId187" Type="http://schemas.openxmlformats.org/officeDocument/2006/relationships/hyperlink" Target="https://apps.webofknowledge.com/OutboundService.do?SID=F4JuNOaNwajMZXsqJdO&amp;mode=rrcAuthorRecordService&amp;action=go&amp;product=WOS&amp;lang=ru_RU&amp;daisIds=1122602" TargetMode="External"/><Relationship Id="rId331" Type="http://schemas.openxmlformats.org/officeDocument/2006/relationships/hyperlink" Target="javascript:sup_focus('addressWOS:000208664700015-1')" TargetMode="External"/><Relationship Id="rId352" Type="http://schemas.openxmlformats.org/officeDocument/2006/relationships/hyperlink" Target="https://apps.webofknowledge.com/OutboundService.do?SID=F4JuNOaNwajMZXsqJdO&amp;mode=rrcAuthorRecordService&amp;action=go&amp;product=WOS&amp;lang=ru_RU&amp;daisIds=36976438" TargetMode="External"/><Relationship Id="rId373" Type="http://schemas.openxmlformats.org/officeDocument/2006/relationships/hyperlink" Target="javascript:sup_focus('addressWOS:000264564900010-1')" TargetMode="External"/><Relationship Id="rId394" Type="http://schemas.openxmlformats.org/officeDocument/2006/relationships/hyperlink" Target="https://apps.webofknowledge.com/OutboundService.do?SID=F4JuNOaNwajMZXsqJdO&amp;mode=rrcAuthorRecordService&amp;action=go&amp;product=WOS&amp;lang=ru_RU&amp;daisIds=5766285" TargetMode="External"/><Relationship Id="rId408" Type="http://schemas.openxmlformats.org/officeDocument/2006/relationships/hyperlink" Target="https://apps.webofknowledge.com/OutboundService.do?SID=F4JuNOaNwajMZXsqJdO&amp;mode=rrcAuthorRecordService&amp;action=go&amp;product=WOS&amp;lang=ru_RU&amp;daisIds=21262671" TargetMode="External"/><Relationship Id="rId429" Type="http://schemas.openxmlformats.org/officeDocument/2006/relationships/hyperlink" Target="https://www.scopus.com/authid/detail.uri?authorId=25630591600&amp;amp;eid=2-s2.0-84927577469" TargetMode="External"/><Relationship Id="rId1" Type="http://schemas.openxmlformats.org/officeDocument/2006/relationships/customXml" Target="../customXml/item1.xml"/><Relationship Id="rId212" Type="http://schemas.openxmlformats.org/officeDocument/2006/relationships/hyperlink" Target="javascript:sup_focus('addressWOS:000423002700009-2')" TargetMode="External"/><Relationship Id="rId233" Type="http://schemas.openxmlformats.org/officeDocument/2006/relationships/hyperlink" Target="https://apps.webofknowledge.com/OutboundService.do?SID=F4JuNOaNwajMZXsqJdO&amp;mode=rrcAuthorRecordService&amp;action=go&amp;product=WOS&amp;lang=ru_RU&amp;daisIds=582784" TargetMode="External"/><Relationship Id="rId254" Type="http://schemas.openxmlformats.org/officeDocument/2006/relationships/hyperlink" Target="javascript:sup_focus('addressWOS:000407606400025-2')" TargetMode="External"/><Relationship Id="rId28" Type="http://schemas.openxmlformats.org/officeDocument/2006/relationships/image" Target="media/image3.png"/><Relationship Id="rId49" Type="http://schemas.openxmlformats.org/officeDocument/2006/relationships/image" Target="media/image19.jpeg"/><Relationship Id="rId114" Type="http://schemas.openxmlformats.org/officeDocument/2006/relationships/hyperlink" Target="javascript:sup_focus('addressWOS:000468740500011-3')" TargetMode="External"/><Relationship Id="rId275" Type="http://schemas.openxmlformats.org/officeDocument/2006/relationships/hyperlink" Target="https://apps.webofknowledge.com/OutboundService.do?SID=F4JuNOaNwajMZXsqJdO&amp;mode=rrcAuthorRecordService&amp;action=go&amp;product=WOS&amp;lang=ru_RU&amp;daisIds=4829565" TargetMode="External"/><Relationship Id="rId296" Type="http://schemas.openxmlformats.org/officeDocument/2006/relationships/hyperlink" Target="javascript:sup_focus('addressWOS:000328487200021-1')" TargetMode="External"/><Relationship Id="rId300" Type="http://schemas.openxmlformats.org/officeDocument/2006/relationships/hyperlink" Target="javascript:sup_focus('addressWOS:000302531800002-2')" TargetMode="External"/><Relationship Id="rId60" Type="http://schemas.openxmlformats.org/officeDocument/2006/relationships/hyperlink" Target="https://www.scopus.com/authid/detail.uri?authorId=57201650640&amp;amp;eid=2-s2.0-84938703882" TargetMode="External"/><Relationship Id="rId81" Type="http://schemas.openxmlformats.org/officeDocument/2006/relationships/hyperlink" Target="javascript:;" TargetMode="External"/><Relationship Id="rId135" Type="http://schemas.openxmlformats.org/officeDocument/2006/relationships/hyperlink" Target="https://www.scopus.com/authid/detail.uri?authorId=36105934300&amp;amp;eid=2-s2.0-85097024807" TargetMode="External"/><Relationship Id="rId156" Type="http://schemas.openxmlformats.org/officeDocument/2006/relationships/hyperlink" Target="https://www.scopus.com/authid/detail.uri?authorId=57208159279&amp;amp;eid=2-s2.0-85089143424" TargetMode="External"/><Relationship Id="rId177" Type="http://schemas.openxmlformats.org/officeDocument/2006/relationships/hyperlink" Target="javascript:sup_focus('addressWOS:000426922300010-1')" TargetMode="External"/><Relationship Id="rId198" Type="http://schemas.openxmlformats.org/officeDocument/2006/relationships/hyperlink" Target="https://apps.webofknowledge.com/OutboundService.do?SID=F4JuNOaNwajMZXsqJdO&amp;mode=rrcAuthorRecordService&amp;action=go&amp;product=WOS&amp;lang=ru_RU&amp;daisIds=3593951" TargetMode="External"/><Relationship Id="rId321" Type="http://schemas.openxmlformats.org/officeDocument/2006/relationships/hyperlink" Target="javascript:sup_focus('addressWOS:000284669300003-2')" TargetMode="External"/><Relationship Id="rId342" Type="http://schemas.openxmlformats.org/officeDocument/2006/relationships/hyperlink" Target="https://apps.webofknowledge.com/OutboundService.do?SID=F4JuNOaNwajMZXsqJdO&amp;mode=rrcAuthorRecordService&amp;action=go&amp;product=WOS&amp;lang=ru_RU&amp;daisIds=834685" TargetMode="External"/><Relationship Id="rId363" Type="http://schemas.openxmlformats.org/officeDocument/2006/relationships/hyperlink" Target="javascript:sup_focus('addressWOS:000269358900006-3')" TargetMode="External"/><Relationship Id="rId384" Type="http://schemas.openxmlformats.org/officeDocument/2006/relationships/hyperlink" Target="https://apps.webofknowledge.com/OutboundService.do?SID=F4JuNOaNwajMZXsqJdO&amp;mode=rrcAuthorRecordService&amp;action=go&amp;product=WOS&amp;lang=ru_RU&amp;daisIds=5236992" TargetMode="External"/><Relationship Id="rId419" Type="http://schemas.openxmlformats.org/officeDocument/2006/relationships/hyperlink" Target="https://www.scopus.com/authid/detail.uri?authorId=7201858630&amp;amp;eid=2-s2.0-85003422058" TargetMode="External"/><Relationship Id="rId202" Type="http://schemas.openxmlformats.org/officeDocument/2006/relationships/hyperlink" Target="javascript:sup_focus('addressWOS:000423002700009-1')" TargetMode="External"/><Relationship Id="rId223" Type="http://schemas.openxmlformats.org/officeDocument/2006/relationships/hyperlink" Target="https://apps.webofknowledge.com/OutboundService.do?SID=F4JuNOaNwajMZXsqJdO&amp;mode=rrcAuthorRecordService&amp;action=go&amp;product=WOS&amp;lang=ru_RU&amp;daisIds=35208006" TargetMode="External"/><Relationship Id="rId244" Type="http://schemas.openxmlformats.org/officeDocument/2006/relationships/hyperlink" Target="javascript:sup_focus('addressWOS:000398425700053-1')" TargetMode="External"/><Relationship Id="rId430" Type="http://schemas.openxmlformats.org/officeDocument/2006/relationships/hyperlink" Target="https://www.scopus.com/sourceid/144989?origin=recordpage" TargetMode="External"/><Relationship Id="rId18" Type="http://schemas.openxmlformats.org/officeDocument/2006/relationships/chart" Target="charts/chart10.xml"/><Relationship Id="rId39" Type="http://schemas.openxmlformats.org/officeDocument/2006/relationships/image" Target="media/image9.jpeg"/><Relationship Id="rId265" Type="http://schemas.openxmlformats.org/officeDocument/2006/relationships/hyperlink" Target="https://apps.webofknowledge.com/OutboundService.do?SID=F4JuNOaNwajMZXsqJdO&amp;mode=rrcAuthorRecordService&amp;action=go&amp;product=WOS&amp;lang=ru_RU&amp;daisIds=3972321" TargetMode="External"/><Relationship Id="rId286" Type="http://schemas.openxmlformats.org/officeDocument/2006/relationships/hyperlink" Target="javascript:sup_focus('addressWOS:000333884800001-2')" TargetMode="External"/><Relationship Id="rId50" Type="http://schemas.openxmlformats.org/officeDocument/2006/relationships/image" Target="media/image20.jpeg"/><Relationship Id="rId104" Type="http://schemas.openxmlformats.org/officeDocument/2006/relationships/hyperlink" Target="javascript:sup_focus('addressWOS:000535469100020-1')" TargetMode="External"/><Relationship Id="rId125" Type="http://schemas.openxmlformats.org/officeDocument/2006/relationships/hyperlink" Target="javascript:sup_focus('addressWOS:000426922300010-1')" TargetMode="External"/><Relationship Id="rId146" Type="http://schemas.openxmlformats.org/officeDocument/2006/relationships/hyperlink" Target="https://www.scopus.com/authid/detail.uri?authorId=36664090200&amp;amp;eid=2-s2.0-85089184213" TargetMode="External"/><Relationship Id="rId167" Type="http://schemas.openxmlformats.org/officeDocument/2006/relationships/hyperlink" Target="javascript:sup_focus('addressWOS:000388835800001-1')" TargetMode="External"/><Relationship Id="rId188" Type="http://schemas.openxmlformats.org/officeDocument/2006/relationships/hyperlink" Target="javascript:sup_focus('addressWOS:000426922300010-1')" TargetMode="External"/><Relationship Id="rId311" Type="http://schemas.openxmlformats.org/officeDocument/2006/relationships/hyperlink" Target="javascript:sup_focus('addressWOS:000291372400017-3')" TargetMode="External"/><Relationship Id="rId332" Type="http://schemas.openxmlformats.org/officeDocument/2006/relationships/hyperlink" Target="https://apps.webofknowledge.com/OutboundService.do?SID=F4JuNOaNwajMZXsqJdO&amp;mode=rrcAuthorRecordService&amp;action=go&amp;product=WOS&amp;lang=ru_RU&amp;daisIds=4092809" TargetMode="External"/><Relationship Id="rId353" Type="http://schemas.openxmlformats.org/officeDocument/2006/relationships/hyperlink" Target="javascript:sup_focus('addressWOS:000272132800002-2')" TargetMode="External"/><Relationship Id="rId374" Type="http://schemas.openxmlformats.org/officeDocument/2006/relationships/hyperlink" Target="https://apps.webofknowledge.com/OutboundService.do?SID=F4JuNOaNwajMZXsqJdO&amp;mode=rrcAuthorRecordService&amp;action=go&amp;product=WOS&amp;lang=ru_RU&amp;daisIds=7134717" TargetMode="External"/><Relationship Id="rId395" Type="http://schemas.openxmlformats.org/officeDocument/2006/relationships/hyperlink" Target="https://apps.webofknowledge.com/OutboundService.do?SID=F4JuNOaNwajMZXsqJdO&amp;mode=rrcAuthorRecordService&amp;action=go&amp;product=WOS&amp;lang=ru_RU&amp;daisIds=2976238" TargetMode="External"/><Relationship Id="rId409" Type="http://schemas.openxmlformats.org/officeDocument/2006/relationships/hyperlink" Target="https://apps.webofknowledge.com/OutboundService.do?SID=F4JuNOaNwajMZXsqJdO&amp;mode=rrcAuthorRecordService&amp;action=go&amp;product=WOS&amp;lang=ru_RU&amp;daisIds=3486199" TargetMode="External"/><Relationship Id="rId71" Type="http://schemas.openxmlformats.org/officeDocument/2006/relationships/hyperlink" Target="https://www.scopus.com/authid/detail.uri?authorId=57204345530&amp;amp;eid=2-s2.0-33644852168" TargetMode="External"/><Relationship Id="rId92" Type="http://schemas.openxmlformats.org/officeDocument/2006/relationships/hyperlink" Target="https://apps.webofknowledge.com/OutboundService.do?SID=F4JuNOaNwajMZXsqJdO&amp;mode=rrcAuthorRecordService&amp;action=go&amp;product=WOS&amp;lang=ru_RU&amp;daisIds=15840299" TargetMode="External"/><Relationship Id="rId213" Type="http://schemas.openxmlformats.org/officeDocument/2006/relationships/hyperlink" Target="https://apps.webofknowledge.com/OutboundService.do?SID=F4JuNOaNwajMZXsqJdO&amp;mode=rrcAuthorRecordService&amp;action=go&amp;product=WOS&amp;lang=ru_RU&amp;daisIds=28428" TargetMode="External"/><Relationship Id="rId234" Type="http://schemas.openxmlformats.org/officeDocument/2006/relationships/hyperlink" Target="javascript:sup_focus('addressWOS:000405989200008-1')" TargetMode="External"/><Relationship Id="rId420" Type="http://schemas.openxmlformats.org/officeDocument/2006/relationships/hyperlink" Target="https://www.scopus.com/authid/detail.uri?authorId=57113996000&amp;amp;eid=2-s2.0-85003422058" TargetMode="External"/><Relationship Id="rId2" Type="http://schemas.openxmlformats.org/officeDocument/2006/relationships/numbering" Target="numbering.xml"/><Relationship Id="rId29" Type="http://schemas.openxmlformats.org/officeDocument/2006/relationships/image" Target="media/image4.png"/><Relationship Id="rId255" Type="http://schemas.openxmlformats.org/officeDocument/2006/relationships/hyperlink" Target="javascript:sup_focus('addressWOS:000407606400025-5')" TargetMode="External"/><Relationship Id="rId276" Type="http://schemas.openxmlformats.org/officeDocument/2006/relationships/hyperlink" Target="javascript:sup_focus('addressWOS:000391519100107-1')" TargetMode="External"/><Relationship Id="rId297" Type="http://schemas.openxmlformats.org/officeDocument/2006/relationships/hyperlink" Target="https://apps.webofknowledge.com/OutboundService.do?SID=F4JuNOaNwajMZXsqJdO&amp;mode=rrcAuthorRecordService&amp;action=go&amp;product=WOS&amp;lang=ru_RU&amp;daisIds=2526811" TargetMode="External"/><Relationship Id="rId40" Type="http://schemas.openxmlformats.org/officeDocument/2006/relationships/image" Target="media/image10.jpeg"/><Relationship Id="rId115" Type="http://schemas.openxmlformats.org/officeDocument/2006/relationships/hyperlink" Target="https://apps.webofknowledge.com/OutboundService.do?SID=F4JuNOaNwajMZXsqJdO&amp;mode=rrcAuthorRecordService&amp;action=go&amp;product=WOS&amp;lang=ru_RU&amp;daisIds=31841588" TargetMode="External"/><Relationship Id="rId136" Type="http://schemas.openxmlformats.org/officeDocument/2006/relationships/hyperlink" Target="https://www.scopus.com/authid/detail.uri?authorId=57216396675&amp;amp;eid=2-s2.0-85097024807" TargetMode="External"/><Relationship Id="rId157" Type="http://schemas.openxmlformats.org/officeDocument/2006/relationships/hyperlink" Target="https://www.scopus.com/authid/detail.uri?authorId=57207982549&amp;amp;eid=2-s2.0-85089143424" TargetMode="External"/><Relationship Id="rId178" Type="http://schemas.openxmlformats.org/officeDocument/2006/relationships/hyperlink" Target="javascript:sup_focus('addressWOS:000426922300010-2')" TargetMode="External"/><Relationship Id="rId301" Type="http://schemas.openxmlformats.org/officeDocument/2006/relationships/hyperlink" Target="https://apps.webofknowledge.com/OutboundService.do?SID=F4JuNOaNwajMZXsqJdO&amp;mode=rrcAuthorRecordService&amp;action=go&amp;product=WOS&amp;lang=ru_RU&amp;daisIds=670355" TargetMode="External"/><Relationship Id="rId322" Type="http://schemas.openxmlformats.org/officeDocument/2006/relationships/hyperlink" Target="https://apps.webofknowledge.com/OutboundService.do?SID=F4JuNOaNwajMZXsqJdO&amp;mode=rrcAuthorRecordService&amp;action=go&amp;product=WOS&amp;lang=ru_RU&amp;daisIds=29838217" TargetMode="External"/><Relationship Id="rId343" Type="http://schemas.openxmlformats.org/officeDocument/2006/relationships/hyperlink" Target="javascript:sup_focus('addressWOS:000275883400001-1')" TargetMode="External"/><Relationship Id="rId364" Type="http://schemas.openxmlformats.org/officeDocument/2006/relationships/hyperlink" Target="https://apps.webofknowledge.com/OutboundService.do?SID=F4JuNOaNwajMZXsqJdO&amp;mode=rrcAuthorRecordService&amp;action=go&amp;product=WOS&amp;lang=ru_RU&amp;daisIds=35284536" TargetMode="External"/><Relationship Id="rId61" Type="http://schemas.openxmlformats.org/officeDocument/2006/relationships/hyperlink" Target="https://www.scopus.com/authid/detail.uri?authorId=7005388716&amp;amp;eid=2-s2.0-84938703882" TargetMode="External"/><Relationship Id="rId82" Type="http://schemas.openxmlformats.org/officeDocument/2006/relationships/hyperlink" Target="https://link.springer.com/journal/10098" TargetMode="External"/><Relationship Id="rId199" Type="http://schemas.openxmlformats.org/officeDocument/2006/relationships/hyperlink" Target="javascript:sup_focus('addressWOS:000423002700009-1')" TargetMode="External"/><Relationship Id="rId203" Type="http://schemas.openxmlformats.org/officeDocument/2006/relationships/hyperlink" Target="javascript:sup_focus('addressWOS:000423002700009-2')" TargetMode="External"/><Relationship Id="rId385" Type="http://schemas.openxmlformats.org/officeDocument/2006/relationships/hyperlink" Target="https://apps.webofknowledge.com/OutboundService.do?SID=F4JuNOaNwajMZXsqJdO&amp;mode=rrcAuthorRecordService&amp;action=go&amp;product=WOS&amp;lang=ru_RU&amp;daisIds=12618675" TargetMode="External"/><Relationship Id="rId19" Type="http://schemas.openxmlformats.org/officeDocument/2006/relationships/chart" Target="charts/chart11.xml"/><Relationship Id="rId224" Type="http://schemas.openxmlformats.org/officeDocument/2006/relationships/hyperlink" Target="javascript:sup_focus('addressWOS:000418406400027-1')" TargetMode="External"/><Relationship Id="rId245" Type="http://schemas.openxmlformats.org/officeDocument/2006/relationships/hyperlink" Target="https://apps.webofknowledge.com/OutboundService.do?SID=F4JuNOaNwajMZXsqJdO&amp;mode=rrcAuthorRecordService&amp;action=go&amp;product=WOS&amp;lang=ru_RU&amp;daisIds=1132151" TargetMode="External"/><Relationship Id="rId266" Type="http://schemas.openxmlformats.org/officeDocument/2006/relationships/hyperlink" Target="javascript:sup_focus('addressWOS:000391519100107-1')" TargetMode="External"/><Relationship Id="rId287" Type="http://schemas.openxmlformats.org/officeDocument/2006/relationships/hyperlink" Target="https://apps.webofknowledge.com/OutboundService.do?SID=F4JuNOaNwajMZXsqJdO&amp;mode=rrcAuthorRecordService&amp;action=go&amp;product=WOS&amp;lang=ru_RU&amp;daisIds=2286397" TargetMode="External"/><Relationship Id="rId410" Type="http://schemas.openxmlformats.org/officeDocument/2006/relationships/hyperlink" Target="https://apps.webofknowledge.com/OutboundService.do?SID=F4JuNOaNwajMZXsqJdO&amp;mode=rrcAuthorRecordService&amp;action=go&amp;product=WOS&amp;lang=ru_RU&amp;daisIds=22097125" TargetMode="External"/><Relationship Id="rId431" Type="http://schemas.openxmlformats.org/officeDocument/2006/relationships/hyperlink" Target="http://apps.webofknowledge.com/full_record.do?product=WOS&amp;search_mode=GeneralSearch&amp;qid=1&amp;SID=C5XSmiaDQWtDo7aMtCd&amp;page=1&amp;doc=7" TargetMode="External"/><Relationship Id="rId30" Type="http://schemas.openxmlformats.org/officeDocument/2006/relationships/image" Target="media/image5.png"/><Relationship Id="rId105" Type="http://schemas.openxmlformats.org/officeDocument/2006/relationships/hyperlink" Target="https://apps.webofknowledge.com/OutboundService.do?SID=F4JuNOaNwajMZXsqJdO&amp;mode=rrcAuthorRecordService&amp;action=go&amp;product=WOS&amp;lang=ru_RU&amp;daisIds=36487527" TargetMode="External"/><Relationship Id="rId126" Type="http://schemas.openxmlformats.org/officeDocument/2006/relationships/hyperlink" Target="javascript:sup_focus('addressWOS:000426922300010-2')" TargetMode="External"/><Relationship Id="rId147" Type="http://schemas.openxmlformats.org/officeDocument/2006/relationships/hyperlink" Target="https://www.scopus.com/authid/detail.uri?authorId=55970118000&amp;amp;eid=2-s2.0-85089184213" TargetMode="External"/><Relationship Id="rId168" Type="http://schemas.openxmlformats.org/officeDocument/2006/relationships/hyperlink" Target="https://apps.webofknowledge.com/OutboundService.do?SID=F4JuNOaNwajMZXsqJdO&amp;mode=rrcAuthorRecordService&amp;action=go&amp;product=WOS&amp;lang=ru_RU&amp;daisIds=724441" TargetMode="External"/><Relationship Id="rId312" Type="http://schemas.openxmlformats.org/officeDocument/2006/relationships/hyperlink" Target="https://apps.webofknowledge.com/OutboundService.do?SID=F4JuNOaNwajMZXsqJdO&amp;mode=rrcAuthorRecordService&amp;action=go&amp;product=WOS&amp;lang=ru_RU&amp;daisIds=2966185" TargetMode="External"/><Relationship Id="rId333" Type="http://schemas.openxmlformats.org/officeDocument/2006/relationships/hyperlink" Target="javascript:sup_focus('addressWOS:000208664700015-1')" TargetMode="External"/><Relationship Id="rId354" Type="http://schemas.openxmlformats.org/officeDocument/2006/relationships/hyperlink" Target="https://apps.webofknowledge.com/OutboundService.do?SID=F4JuNOaNwajMZXsqJdO&amp;mode=rrcAuthorRecordService&amp;action=go&amp;product=WOS&amp;lang=ru_RU&amp;daisIds=1989564" TargetMode="External"/><Relationship Id="rId51" Type="http://schemas.openxmlformats.org/officeDocument/2006/relationships/image" Target="media/image21.jpeg"/><Relationship Id="rId72" Type="http://schemas.openxmlformats.org/officeDocument/2006/relationships/hyperlink" Target="https://www.scopus.com/authid/detail.uri?authorId=12774988200&amp;amp;eid=2-s2.0-33644852168" TargetMode="External"/><Relationship Id="rId93" Type="http://schemas.openxmlformats.org/officeDocument/2006/relationships/hyperlink" Target="javascript:sup_focus('addressWOS:000535469100020-2')" TargetMode="External"/><Relationship Id="rId189" Type="http://schemas.openxmlformats.org/officeDocument/2006/relationships/hyperlink" Target="javascript:sup_focus('addressWOS:000426922300010-2')" TargetMode="External"/><Relationship Id="rId375" Type="http://schemas.openxmlformats.org/officeDocument/2006/relationships/hyperlink" Target="javascript:sup_focus('addressWOS:000264564900010-1')" TargetMode="External"/><Relationship Id="rId396" Type="http://schemas.openxmlformats.org/officeDocument/2006/relationships/hyperlink" Target="https://apps.webofknowledge.com/OutboundService.do?SID=F4JuNOaNwajMZXsqJdO&amp;mode=rrcAuthorRecordService&amp;action=go&amp;product=WOS&amp;lang=ru_RU&amp;daisIds=36315271" TargetMode="External"/><Relationship Id="rId3" Type="http://schemas.openxmlformats.org/officeDocument/2006/relationships/styles" Target="styles.xml"/><Relationship Id="rId214" Type="http://schemas.openxmlformats.org/officeDocument/2006/relationships/hyperlink" Target="javascript:sup_focus('addressWOS:000417682400009-1')" TargetMode="External"/><Relationship Id="rId235" Type="http://schemas.openxmlformats.org/officeDocument/2006/relationships/hyperlink" Target="https://apps.webofknowledge.com/OutboundService.do?SID=F4JuNOaNwajMZXsqJdO&amp;mode=rrcAuthorRecordService&amp;action=go&amp;product=WOS&amp;lang=ru_RU&amp;daisIds=3149142" TargetMode="External"/><Relationship Id="rId256" Type="http://schemas.openxmlformats.org/officeDocument/2006/relationships/hyperlink" Target="https://apps.webofknowledge.com/OutboundService.do?SID=F4JuNOaNwajMZXsqJdO&amp;mode=rrcAuthorRecordService&amp;action=go&amp;product=WOS&amp;lang=ru_RU&amp;daisIds=9013339" TargetMode="External"/><Relationship Id="rId277" Type="http://schemas.openxmlformats.org/officeDocument/2006/relationships/hyperlink" Target="https://apps.webofknowledge.com/OutboundService.do?SID=F4JuNOaNwajMZXsqJdO&amp;mode=rrcAuthorRecordService&amp;action=go&amp;product=WOS&amp;lang=ru_RU&amp;daisIds=3972321" TargetMode="External"/><Relationship Id="rId298" Type="http://schemas.openxmlformats.org/officeDocument/2006/relationships/hyperlink" Target="javascript:sup_focus('addressWOS:000302531800002-1')" TargetMode="External"/><Relationship Id="rId400" Type="http://schemas.openxmlformats.org/officeDocument/2006/relationships/hyperlink" Target="https://apps.webofknowledge.com/OutboundService.do?SID=F4JuNOaNwajMZXsqJdO&amp;mode=rrcAuthorRecordService&amp;action=go&amp;product=WOS&amp;lang=ru_RU&amp;daisIds=24951576" TargetMode="External"/><Relationship Id="rId421" Type="http://schemas.openxmlformats.org/officeDocument/2006/relationships/hyperlink" Target="https://www.scopus.com/authid/detail.uri?authorId=57212310730&amp;amp;eid=2-s2.0-85003422058" TargetMode="External"/><Relationship Id="rId116" Type="http://schemas.openxmlformats.org/officeDocument/2006/relationships/hyperlink" Target="javascript:sup_focus('addressWOS:000445066700001-1')" TargetMode="External"/><Relationship Id="rId137" Type="http://schemas.openxmlformats.org/officeDocument/2006/relationships/hyperlink" Target="https://www.scopus.com/authid/detail.uri?authorId=57216907533&amp;amp;eid=2-s2.0-85097024807" TargetMode="External"/><Relationship Id="rId158" Type="http://schemas.openxmlformats.org/officeDocument/2006/relationships/hyperlink" Target="https://www.scopus.com/authid/detail.uri?authorId=57207996812&amp;amp;eid=2-s2.0-85089143424" TargetMode="External"/><Relationship Id="rId302" Type="http://schemas.openxmlformats.org/officeDocument/2006/relationships/hyperlink" Target="javascript:sup_focus('addressWOS:000302531800002-3')" TargetMode="External"/><Relationship Id="rId323" Type="http://schemas.openxmlformats.org/officeDocument/2006/relationships/hyperlink" Target="javascript:sup_focus('addressWOS:000284669300003-3')" TargetMode="External"/><Relationship Id="rId344" Type="http://schemas.openxmlformats.org/officeDocument/2006/relationships/hyperlink" Target="https://apps.webofknowledge.com/OutboundService.do?SID=F4JuNOaNwajMZXsqJdO&amp;mode=rrcAuthorRecordService&amp;action=go&amp;product=WOS&amp;lang=ru_RU&amp;daisIds=392484" TargetMode="External"/><Relationship Id="rId20" Type="http://schemas.openxmlformats.org/officeDocument/2006/relationships/image" Target="media/image2.jpeg"/><Relationship Id="rId41" Type="http://schemas.openxmlformats.org/officeDocument/2006/relationships/image" Target="media/image11.jpeg"/><Relationship Id="rId62" Type="http://schemas.openxmlformats.org/officeDocument/2006/relationships/hyperlink" Target="https://www.scopus.com/authid/detail.uri?authorId=6602096044&amp;amp;eid=2-s2.0-84938703882" TargetMode="External"/><Relationship Id="rId83" Type="http://schemas.openxmlformats.org/officeDocument/2006/relationships/hyperlink" Target="https://link.springer.com/article/10.1007/s10098-020-01874-3" TargetMode="External"/><Relationship Id="rId179" Type="http://schemas.openxmlformats.org/officeDocument/2006/relationships/hyperlink" Target="https://apps.webofknowledge.com/OutboundService.do?SID=F4JuNOaNwajMZXsqJdO&amp;mode=rrcAuthorRecordService&amp;action=go&amp;product=WOS&amp;lang=ru_RU&amp;daisIds=873765" TargetMode="External"/><Relationship Id="rId365" Type="http://schemas.openxmlformats.org/officeDocument/2006/relationships/hyperlink" Target="javascript:sup_focus('addressWOS:000269358900006-2')" TargetMode="External"/><Relationship Id="rId386" Type="http://schemas.openxmlformats.org/officeDocument/2006/relationships/hyperlink" Target="https://apps.webofknowledge.com/OutboundService.do?SID=F4JuNOaNwajMZXsqJdO&amp;mode=rrcAuthorRecordService&amp;action=go&amp;product=WOS&amp;lang=ru_RU&amp;daisIds=34983320" TargetMode="External"/><Relationship Id="rId190" Type="http://schemas.openxmlformats.org/officeDocument/2006/relationships/hyperlink" Target="https://apps.webofknowledge.com/OutboundService.do?SID=F4JuNOaNwajMZXsqJdO&amp;mode=rrcAuthorRecordService&amp;action=go&amp;product=WOS&amp;lang=ru_RU&amp;daisIds=7082527" TargetMode="External"/><Relationship Id="rId204" Type="http://schemas.openxmlformats.org/officeDocument/2006/relationships/hyperlink" Target="https://apps.webofknowledge.com/OutboundService.do?SID=F4JuNOaNwajMZXsqJdO&amp;mode=rrcAuthorRecordService&amp;action=go&amp;product=WOS&amp;lang=ru_RU&amp;daisIds=6416013" TargetMode="External"/><Relationship Id="rId225" Type="http://schemas.openxmlformats.org/officeDocument/2006/relationships/hyperlink" Target="https://apps.webofknowledge.com/OutboundService.do?SID=F4JuNOaNwajMZXsqJdO&amp;mode=rrcAuthorRecordService&amp;action=go&amp;product=WOS&amp;lang=ru_RU&amp;daisIds=306042" TargetMode="External"/><Relationship Id="rId246" Type="http://schemas.openxmlformats.org/officeDocument/2006/relationships/hyperlink" Target="javascript:sup_focus('addressWOS:000407606400025-1')" TargetMode="External"/><Relationship Id="rId267" Type="http://schemas.openxmlformats.org/officeDocument/2006/relationships/hyperlink" Target="https://apps.webofknowledge.com/OutboundService.do?SID=F4JuNOaNwajMZXsqJdO&amp;mode=rrcAuthorRecordService&amp;action=go&amp;product=WOS&amp;lang=ru_RU&amp;daisIds=4273057" TargetMode="External"/><Relationship Id="rId288" Type="http://schemas.openxmlformats.org/officeDocument/2006/relationships/hyperlink" Target="javascript:sup_focus('addressWOS:000333884800001-1')" TargetMode="External"/><Relationship Id="rId411" Type="http://schemas.openxmlformats.org/officeDocument/2006/relationships/hyperlink" Target="https://apps.webofknowledge.com/OutboundService.do?SID=F4JuNOaNwajMZXsqJdO&amp;mode=rrcAuthorRecordService&amp;action=go&amp;product=WOS&amp;lang=ru_RU&amp;daisIds=7574940" TargetMode="External"/><Relationship Id="rId432" Type="http://schemas.openxmlformats.org/officeDocument/2006/relationships/hyperlink" Target="javascript:;" TargetMode="External"/><Relationship Id="rId106" Type="http://schemas.openxmlformats.org/officeDocument/2006/relationships/hyperlink" Target="javascript:sup_focus('addressWOS:000468740500011-1')" TargetMode="External"/><Relationship Id="rId127" Type="http://schemas.openxmlformats.org/officeDocument/2006/relationships/hyperlink" Target="https://apps.webofknowledge.com/OutboundService.do?SID=F4JuNOaNwajMZXsqJdO&amp;mode=rrcAuthorRecordService&amp;action=go&amp;product=WOS&amp;lang=ru_RU&amp;daisIds=3593951" TargetMode="External"/><Relationship Id="rId313" Type="http://schemas.openxmlformats.org/officeDocument/2006/relationships/hyperlink" Target="javascript:sup_focus('addressWOS:000291372400017-2')" TargetMode="External"/><Relationship Id="rId10" Type="http://schemas.openxmlformats.org/officeDocument/2006/relationships/chart" Target="charts/chart2.xml"/><Relationship Id="rId31" Type="http://schemas.openxmlformats.org/officeDocument/2006/relationships/image" Target="media/image6.png"/><Relationship Id="rId52" Type="http://schemas.openxmlformats.org/officeDocument/2006/relationships/image" Target="media/image22.jpeg"/><Relationship Id="rId73" Type="http://schemas.openxmlformats.org/officeDocument/2006/relationships/hyperlink" Target="https://www.scopus.com/authid/detail.uri?authorId=7003928005&amp;amp;eid=2-s2.0-33644852168" TargetMode="External"/><Relationship Id="rId94" Type="http://schemas.openxmlformats.org/officeDocument/2006/relationships/hyperlink" Target="https://apps.webofknowledge.com/OutboundService.do?SID=F4JuNOaNwajMZXsqJdO&amp;mode=rrcAuthorRecordService&amp;action=go&amp;product=WOS&amp;lang=ru_RU&amp;daisIds=31463041" TargetMode="External"/><Relationship Id="rId148" Type="http://schemas.openxmlformats.org/officeDocument/2006/relationships/hyperlink" Target="https://www.scopus.com/authid/detail.uri?authorId=56615231200&amp;amp;eid=2-s2.0-85089184213" TargetMode="External"/><Relationship Id="rId169" Type="http://schemas.openxmlformats.org/officeDocument/2006/relationships/hyperlink" Target="javascript:sup_focus('addressWOS:000388835800001-2')" TargetMode="External"/><Relationship Id="rId334" Type="http://schemas.openxmlformats.org/officeDocument/2006/relationships/hyperlink" Target="https://apps.webofknowledge.com/OutboundService.do?SID=F4JuNOaNwajMZXsqJdO&amp;mode=rrcAuthorRecordService&amp;action=go&amp;product=WOS&amp;lang=ru_RU&amp;daisIds=1989564" TargetMode="External"/><Relationship Id="rId355" Type="http://schemas.openxmlformats.org/officeDocument/2006/relationships/hyperlink" Target="https://apps.webofknowledge.com/OutboundService.do?SID=F4JuNOaNwajMZXsqJdO&amp;mode=rrcAuthorRecordService&amp;action=go&amp;product=WOS&amp;lang=ru_RU&amp;daisIds=278966" TargetMode="External"/><Relationship Id="rId376" Type="http://schemas.openxmlformats.org/officeDocument/2006/relationships/hyperlink" Target="https://apps.webofknowledge.com/OutboundService.do?SID=F4JuNOaNwajMZXsqJdO&amp;mode=rrcAuthorRecordService&amp;action=go&amp;product=WOS&amp;lang=ru_RU&amp;daisIds=682223" TargetMode="External"/><Relationship Id="rId397" Type="http://schemas.openxmlformats.org/officeDocument/2006/relationships/hyperlink" Target="https://apps.webofknowledge.com/OutboundService.do?SID=F4JuNOaNwajMZXsqJdO&amp;mode=rrcAuthorRecordService&amp;action=go&amp;product=WOS&amp;lang=ru_RU&amp;daisIds=1841708" TargetMode="External"/><Relationship Id="rId4" Type="http://schemas.openxmlformats.org/officeDocument/2006/relationships/settings" Target="settings.xml"/><Relationship Id="rId180" Type="http://schemas.openxmlformats.org/officeDocument/2006/relationships/hyperlink" Target="javascript:sup_focus('addressWOS:000426922300010-1')" TargetMode="External"/><Relationship Id="rId215" Type="http://schemas.openxmlformats.org/officeDocument/2006/relationships/hyperlink" Target="https://apps.webofknowledge.com/OutboundService.do?SID=F4JuNOaNwajMZXsqJdO&amp;mode=rrcAuthorRecordService&amp;action=go&amp;product=WOS&amp;lang=ru_RU&amp;daisIds=1206934" TargetMode="External"/><Relationship Id="rId236" Type="http://schemas.openxmlformats.org/officeDocument/2006/relationships/hyperlink" Target="javascript:sup_focus('addressWOS:000398425700053-1')" TargetMode="External"/><Relationship Id="rId257" Type="http://schemas.openxmlformats.org/officeDocument/2006/relationships/hyperlink" Target="javascript:sup_focus('addressWOS:000407606400025-1')" TargetMode="External"/><Relationship Id="rId278" Type="http://schemas.openxmlformats.org/officeDocument/2006/relationships/hyperlink" Target="javascript:sup_focus('addressWOS:000391519100107-1')" TargetMode="External"/><Relationship Id="rId401" Type="http://schemas.openxmlformats.org/officeDocument/2006/relationships/hyperlink" Target="https://apps.webofknowledge.com/OutboundService.do?SID=F4JuNOaNwajMZXsqJdO&amp;mode=rrcAuthorRecordService&amp;action=go&amp;product=WOS&amp;lang=ru_RU&amp;daisIds=19105841" TargetMode="External"/><Relationship Id="rId422" Type="http://schemas.openxmlformats.org/officeDocument/2006/relationships/hyperlink" Target="https://www.scopus.com/authid/detail.uri?authorId=57192302715&amp;amp;eid=2-s2.0-85003422058" TargetMode="External"/><Relationship Id="rId303" Type="http://schemas.openxmlformats.org/officeDocument/2006/relationships/hyperlink" Target="https://apps.webofknowledge.com/OutboundService.do?SID=F4JuNOaNwajMZXsqJdO&amp;mode=rrcAuthorRecordService&amp;action=go&amp;product=WOS&amp;lang=ru_RU&amp;daisIds=1833147" TargetMode="External"/><Relationship Id="rId42" Type="http://schemas.openxmlformats.org/officeDocument/2006/relationships/image" Target="media/image12.jpeg"/><Relationship Id="rId84" Type="http://schemas.openxmlformats.org/officeDocument/2006/relationships/hyperlink" Target="https://apps.webofknowledge.com/OutboundService.do?SID=F4JuNOaNwajMZXsqJdO&amp;mode=rrcAuthorRecordService&amp;action=go&amp;product=WOS&amp;lang=ru_RU&amp;daisIds=4793710" TargetMode="External"/><Relationship Id="rId138" Type="http://schemas.openxmlformats.org/officeDocument/2006/relationships/hyperlink" Target="https://www.scopus.com/authid/detail.uri?authorId=57216610741&amp;amp;eid=2-s2.0-85097024807" TargetMode="External"/><Relationship Id="rId345" Type="http://schemas.openxmlformats.org/officeDocument/2006/relationships/hyperlink" Target="javascript:sup_focus('addressWOS:000272132800002-1')" TargetMode="External"/><Relationship Id="rId387" Type="http://schemas.openxmlformats.org/officeDocument/2006/relationships/hyperlink" Target="https://apps.webofknowledge.com/OutboundService.do?SID=F4JuNOaNwajMZXsqJdO&amp;mode=rrcAuthorRecordService&amp;action=go&amp;product=WOS&amp;lang=ru_RU&amp;daisIds=8022059" TargetMode="External"/><Relationship Id="rId191" Type="http://schemas.openxmlformats.org/officeDocument/2006/relationships/hyperlink" Target="javascript:sup_focus('addressWOS:000450346600035-1')" TargetMode="External"/><Relationship Id="rId205" Type="http://schemas.openxmlformats.org/officeDocument/2006/relationships/hyperlink" Target="javascript:sup_focus('addressWOS:000423002700009-1')" TargetMode="External"/><Relationship Id="rId247" Type="http://schemas.openxmlformats.org/officeDocument/2006/relationships/hyperlink" Target="javascript:sup_focus('addressWOS:000407606400025-2')" TargetMode="External"/><Relationship Id="rId412" Type="http://schemas.openxmlformats.org/officeDocument/2006/relationships/hyperlink" Target="https://apps.webofknowledge.com/OutboundService.do?SID=F4JuNOaNwajMZXsqJdO&amp;mode=rrcAuthorRecordService&amp;action=go&amp;product=WOS&amp;lang=ru_RU&amp;daisIds=9386016" TargetMode="External"/><Relationship Id="rId107" Type="http://schemas.openxmlformats.org/officeDocument/2006/relationships/hyperlink" Target="https://apps.webofknowledge.com/OutboundService.do?SID=F4JuNOaNwajMZXsqJdO&amp;mode=rrcAuthorRecordService&amp;action=go&amp;product=WOS&amp;lang=ru_RU&amp;daisIds=30291263" TargetMode="External"/><Relationship Id="rId289" Type="http://schemas.openxmlformats.org/officeDocument/2006/relationships/hyperlink" Target="https://apps.webofknowledge.com/OutboundService.do?SID=F4JuNOaNwajMZXsqJdO&amp;mode=rrcAuthorRecordService&amp;action=go&amp;product=WOS&amp;lang=ru_RU&amp;daisIds=2087642" TargetMode="External"/><Relationship Id="rId11" Type="http://schemas.openxmlformats.org/officeDocument/2006/relationships/chart" Target="charts/chart3.xml"/><Relationship Id="rId53" Type="http://schemas.openxmlformats.org/officeDocument/2006/relationships/image" Target="media/image23.jpeg"/><Relationship Id="rId149" Type="http://schemas.openxmlformats.org/officeDocument/2006/relationships/hyperlink" Target="https://www.scopus.com/authid/detail.uri?authorId=57217030672&amp;amp;eid=2-s2.0-85089184213" TargetMode="External"/><Relationship Id="rId314" Type="http://schemas.openxmlformats.org/officeDocument/2006/relationships/hyperlink" Target="https://apps.webofknowledge.com/OutboundService.do?SID=F4JuNOaNwajMZXsqJdO&amp;mode=rrcAuthorRecordService&amp;action=go&amp;product=WOS&amp;lang=ru_RU&amp;daisIds=5375269" TargetMode="External"/><Relationship Id="rId356" Type="http://schemas.openxmlformats.org/officeDocument/2006/relationships/hyperlink" Target="javascript:sup_focus('addressWOS:000269358900006-1')" TargetMode="External"/><Relationship Id="rId398" Type="http://schemas.openxmlformats.org/officeDocument/2006/relationships/hyperlink" Target="https://apps.webofknowledge.com/OutboundService.do?SID=F4JuNOaNwajMZXsqJdO&amp;mode=rrcAuthorRecordService&amp;action=go&amp;product=WOS&amp;lang=ru_RU&amp;daisIds=3306947" TargetMode="External"/><Relationship Id="rId95" Type="http://schemas.openxmlformats.org/officeDocument/2006/relationships/hyperlink" Target="javascript:sup_focus('addressWOS:000535469100020-3')" TargetMode="External"/><Relationship Id="rId160" Type="http://schemas.openxmlformats.org/officeDocument/2006/relationships/hyperlink" Target="https://www.scopus.com/authid/detail.uri?authorId=57189583442&amp;amp;eid=2-s2.0-84973102577" TargetMode="External"/><Relationship Id="rId216" Type="http://schemas.openxmlformats.org/officeDocument/2006/relationships/hyperlink" Target="javascript:sup_focus('addressWOS:000417682400009-2')" TargetMode="External"/><Relationship Id="rId423" Type="http://schemas.openxmlformats.org/officeDocument/2006/relationships/hyperlink" Target="https://www.scopus.com/record/display.uri?eid=2-s2.0-85053290220&amp;origin=recordpage" TargetMode="External"/><Relationship Id="rId258" Type="http://schemas.openxmlformats.org/officeDocument/2006/relationships/hyperlink" Target="javascript:sup_focus('addressWOS:000407606400025-6')" TargetMode="External"/><Relationship Id="rId22" Type="http://schemas.openxmlformats.org/officeDocument/2006/relationships/hyperlink" Target="https://kk.wikipedia.org/wiki/%D2%9A%D0%B0%D1%80%D0%B0%D2%93%D0%B0%D0%BD%D0%B4%D1%8B" TargetMode="External"/><Relationship Id="rId64" Type="http://schemas.openxmlformats.org/officeDocument/2006/relationships/hyperlink" Target="https://www.scopus.com/authid/detail.uri?authorId=56099957900&amp;amp;eid=2-s2.0-85062403349" TargetMode="External"/><Relationship Id="rId118" Type="http://schemas.openxmlformats.org/officeDocument/2006/relationships/hyperlink" Target="javascript:sup_focus('addressWOS:000445066700001-1')" TargetMode="External"/><Relationship Id="rId325" Type="http://schemas.openxmlformats.org/officeDocument/2006/relationships/hyperlink" Target="javascript:sup_focus('addressWOS:000208664700015-1')" TargetMode="External"/><Relationship Id="rId367" Type="http://schemas.openxmlformats.org/officeDocument/2006/relationships/hyperlink" Target="javascript:sup_focus('addressWOS:000264564900010-1')" TargetMode="External"/><Relationship Id="rId171" Type="http://schemas.openxmlformats.org/officeDocument/2006/relationships/hyperlink" Target="javascript:sup_focus('addressWOS:000388835800001-1')" TargetMode="External"/><Relationship Id="rId227" Type="http://schemas.openxmlformats.org/officeDocument/2006/relationships/hyperlink" Target="https://apps.webofknowledge.com/OutboundService.do?SID=F4JuNOaNwajMZXsqJdO&amp;mode=rrcAuthorRecordService&amp;action=go&amp;product=WOS&amp;lang=ru_RU&amp;daisIds=461794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2018-2019\&#1076;&#1086;&#1082;&#1090;&#1086;&#1088;&#1072;&#1085;&#1090;&#1099;\&#1057;&#1072;&#1084;&#1072;&#1083;\&#1075;&#1088;&#1072;&#1092;&#1080;&#1082;&#108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ocuments\2018-2019\&#1076;&#1086;&#1082;&#1090;&#1086;&#1088;&#1072;&#1085;&#1090;&#1099;\&#1057;&#1072;&#1084;&#1072;&#1083;\&#1075;&#1088;&#1072;&#1092;&#1080;&#1082;&#108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ocuments\2018-2019\&#1076;&#1086;&#1082;&#1090;&#1086;&#1088;&#1072;&#1085;&#1090;&#1099;\&#1057;&#1072;&#1084;&#1072;&#1083;\&#1075;&#1088;&#1072;&#1092;&#1080;&#1082;&#108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ocuments\2018-2019\&#1076;&#1086;&#1082;&#1090;&#1086;&#1088;&#1072;&#1085;&#1090;&#1099;\&#1057;&#1072;&#1084;&#1072;&#1083;\&#1075;&#1088;&#1072;&#1092;&#1080;&#1082;&#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ocuments\2018-2019\&#1076;&#1086;&#1082;&#1090;&#1086;&#1088;&#1072;&#1085;&#1090;&#1099;\&#1057;&#1072;&#1084;&#1072;&#1083;\&#1075;&#1088;&#1072;&#1092;&#1080;&#1082;&#108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ocuments\2018-2019\&#1076;&#1086;&#1082;&#1090;&#1086;&#1088;&#1072;&#1085;&#1090;&#1099;\&#1057;&#1072;&#1084;&#1072;&#1083;\&#1075;&#1088;&#1072;&#1092;&#1080;&#1082;&#1080;.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2018-2019\&#1076;&#1086;&#1082;&#1090;&#1086;&#1088;&#1072;&#1085;&#1090;&#1099;\&#1057;&#1072;&#1084;&#1072;&#1083;\&#1075;&#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2018-2019\&#1076;&#1086;&#1082;&#1090;&#1086;&#1088;&#1072;&#1085;&#1090;&#1099;\&#1057;&#1072;&#1084;&#1072;&#1083;\&#1075;&#1088;&#1072;&#1092;&#108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cuments\2018-2019\&#1076;&#1086;&#1082;&#1090;&#1086;&#1088;&#1072;&#1085;&#1090;&#1099;\&#1057;&#1072;&#1084;&#1072;&#1083;\&#1075;&#1088;&#1072;&#1092;&#1080;&#1082;&#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cuments\2018-2019\&#1076;&#1086;&#1082;&#1090;&#1086;&#1088;&#1072;&#1085;&#1090;&#1099;\&#1057;&#1072;&#1084;&#1072;&#1083;\&#1075;&#1088;&#1072;&#1092;&#1080;&#1082;&#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cuments\2018-2019\&#1076;&#1086;&#1082;&#1090;&#1086;&#1088;&#1072;&#1085;&#1090;&#1099;\&#1057;&#1072;&#1084;&#1072;&#1083;\&#1075;&#1088;&#1072;&#1092;&#1080;&#1082;&#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cuments\2018-2019\&#1076;&#1086;&#1082;&#1090;&#1086;&#1088;&#1072;&#1085;&#1090;&#1099;\&#1057;&#1072;&#1084;&#1072;&#1083;\&#1075;&#1088;&#1072;&#1092;&#1080;&#1082;&#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cuments\2018-2019\&#1076;&#1086;&#1082;&#1090;&#1086;&#1088;&#1072;&#1085;&#1090;&#1099;\&#1057;&#1072;&#1084;&#1072;&#1083;\&#1075;&#1088;&#1072;&#1092;&#1080;&#1082;&#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ocuments\2018-2019\&#1076;&#1086;&#1082;&#1090;&#1086;&#1088;&#1072;&#1085;&#1090;&#1099;\&#1057;&#1072;&#1084;&#1072;&#1083;\&#1075;&#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ионы!$B$7</c:f>
              <c:strCache>
                <c:ptCount val="1"/>
                <c:pt idx="0">
                  <c:v>ШРК, кем емес</c:v>
                </c:pt>
              </c:strCache>
            </c:strRef>
          </c:tx>
          <c:marker>
            <c:symbol val="none"/>
          </c:marker>
          <c:cat>
            <c:numRef>
              <c:f>ионы!$C$6:$G$6</c:f>
              <c:numCache>
                <c:formatCode>General</c:formatCode>
                <c:ptCount val="5"/>
                <c:pt idx="0">
                  <c:v>2016</c:v>
                </c:pt>
                <c:pt idx="1">
                  <c:v>2017</c:v>
                </c:pt>
                <c:pt idx="2">
                  <c:v>2018</c:v>
                </c:pt>
                <c:pt idx="3">
                  <c:v>2019</c:v>
                </c:pt>
                <c:pt idx="4">
                  <c:v>2020</c:v>
                </c:pt>
              </c:numCache>
            </c:numRef>
          </c:cat>
          <c:val>
            <c:numRef>
              <c:f>ионы!$C$7:$G$7</c:f>
              <c:numCache>
                <c:formatCode>General</c:formatCode>
                <c:ptCount val="5"/>
                <c:pt idx="0">
                  <c:v>4</c:v>
                </c:pt>
                <c:pt idx="1">
                  <c:v>4</c:v>
                </c:pt>
                <c:pt idx="2">
                  <c:v>4</c:v>
                </c:pt>
                <c:pt idx="3">
                  <c:v>4</c:v>
                </c:pt>
                <c:pt idx="4">
                  <c:v>4</c:v>
                </c:pt>
              </c:numCache>
            </c:numRef>
          </c:val>
          <c:extLst xmlns:c16r2="http://schemas.microsoft.com/office/drawing/2015/06/chart">
            <c:ext xmlns:c16="http://schemas.microsoft.com/office/drawing/2014/chart" uri="{C3380CC4-5D6E-409C-BE32-E72D297353CC}">
              <c16:uniqueId val="{00000000-4357-4360-83FA-25064F3CD84B}"/>
            </c:ext>
          </c:extLst>
        </c:ser>
        <c:ser>
          <c:idx val="1"/>
          <c:order val="1"/>
          <c:tx>
            <c:strRef>
              <c:f>ионы!$B$8</c:f>
              <c:strCache>
                <c:ptCount val="1"/>
                <c:pt idx="0">
                  <c:v>Еріген оттегі, мг/дм3
</c:v>
                </c:pt>
              </c:strCache>
            </c:strRef>
          </c:tx>
          <c:marker>
            <c:symbol val="none"/>
          </c:marker>
          <c:cat>
            <c:numRef>
              <c:f>ионы!$C$6:$G$6</c:f>
              <c:numCache>
                <c:formatCode>General</c:formatCode>
                <c:ptCount val="5"/>
                <c:pt idx="0">
                  <c:v>2016</c:v>
                </c:pt>
                <c:pt idx="1">
                  <c:v>2017</c:v>
                </c:pt>
                <c:pt idx="2">
                  <c:v>2018</c:v>
                </c:pt>
                <c:pt idx="3">
                  <c:v>2019</c:v>
                </c:pt>
                <c:pt idx="4">
                  <c:v>2020</c:v>
                </c:pt>
              </c:numCache>
            </c:numRef>
          </c:cat>
          <c:val>
            <c:numRef>
              <c:f>ионы!$C$8:$G$8</c:f>
              <c:numCache>
                <c:formatCode>General</c:formatCode>
                <c:ptCount val="5"/>
                <c:pt idx="0">
                  <c:v>9.2200000000000006</c:v>
                </c:pt>
                <c:pt idx="1">
                  <c:v>8.629999999999999</c:v>
                </c:pt>
                <c:pt idx="2">
                  <c:v>9.8500000000000068</c:v>
                </c:pt>
                <c:pt idx="3">
                  <c:v>8.61</c:v>
                </c:pt>
                <c:pt idx="4">
                  <c:v>10.450000000000006</c:v>
                </c:pt>
              </c:numCache>
            </c:numRef>
          </c:val>
          <c:extLst xmlns:c16r2="http://schemas.microsoft.com/office/drawing/2015/06/chart">
            <c:ext xmlns:c16="http://schemas.microsoft.com/office/drawing/2014/chart" uri="{C3380CC4-5D6E-409C-BE32-E72D297353CC}">
              <c16:uniqueId val="{00000001-4357-4360-83FA-25064F3CD84B}"/>
            </c:ext>
          </c:extLst>
        </c:ser>
        <c:marker val="1"/>
        <c:axId val="89734144"/>
        <c:axId val="89752704"/>
      </c:lineChart>
      <c:catAx>
        <c:axId val="89734144"/>
        <c:scaling>
          <c:orientation val="minMax"/>
        </c:scaling>
        <c:axPos val="b"/>
        <c:title>
          <c:tx>
            <c:rich>
              <a:bodyPr/>
              <a:lstStyle/>
              <a:p>
                <a:pPr>
                  <a:defRPr/>
                </a:pPr>
                <a:r>
                  <a:rPr lang="ru-RU"/>
                  <a:t>жылдар</a:t>
                </a:r>
              </a:p>
            </c:rich>
          </c:tx>
        </c:title>
        <c:numFmt formatCode="General" sourceLinked="1"/>
        <c:tickLblPos val="nextTo"/>
        <c:crossAx val="89752704"/>
        <c:crosses val="autoZero"/>
        <c:auto val="1"/>
        <c:lblAlgn val="ctr"/>
        <c:lblOffset val="100"/>
      </c:catAx>
      <c:valAx>
        <c:axId val="89752704"/>
        <c:scaling>
          <c:orientation val="minMax"/>
        </c:scaling>
        <c:axPos val="l"/>
        <c:majorGridlines/>
        <c:title>
          <c:tx>
            <c:rich>
              <a:bodyPr rot="-5400000" vert="horz"/>
              <a:lstStyle/>
              <a:p>
                <a:pPr>
                  <a:defRPr/>
                </a:pPr>
                <a:r>
                  <a:rPr lang="ru-RU"/>
                  <a:t>мг/дм3</a:t>
                </a:r>
              </a:p>
            </c:rich>
          </c:tx>
        </c:title>
        <c:numFmt formatCode="General" sourceLinked="1"/>
        <c:tickLblPos val="nextTo"/>
        <c:crossAx val="89734144"/>
        <c:crosses val="autoZero"/>
        <c:crossBetween val="between"/>
      </c:valAx>
    </c:plotArea>
    <c:legend>
      <c:legendPos val="b"/>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Лист1!$C$15</c:f>
              <c:strCache>
                <c:ptCount val="1"/>
                <c:pt idx="0">
                  <c:v>2019</c:v>
                </c:pt>
              </c:strCache>
            </c:strRef>
          </c:tx>
          <c:cat>
            <c:numRef>
              <c:f>(Лист1!$E$9,Лист1!$G$9:$I$9,Лист1!$K$9,Лист1!$N$9)</c:f>
              <c:numCache>
                <c:formatCode>General</c:formatCode>
                <c:ptCount val="6"/>
                <c:pt idx="0">
                  <c:v>2</c:v>
                </c:pt>
                <c:pt idx="1">
                  <c:v>4</c:v>
                </c:pt>
                <c:pt idx="2">
                  <c:v>5</c:v>
                </c:pt>
                <c:pt idx="3">
                  <c:v>6</c:v>
                </c:pt>
                <c:pt idx="4">
                  <c:v>8</c:v>
                </c:pt>
                <c:pt idx="5">
                  <c:v>11</c:v>
                </c:pt>
              </c:numCache>
            </c:numRef>
          </c:cat>
          <c:val>
            <c:numRef>
              <c:f>(Лист1!$E$15,Лист1!$G$15:$I$15,Лист1!$K$15,Лист1!$N$15)</c:f>
              <c:numCache>
                <c:formatCode>General</c:formatCode>
                <c:ptCount val="6"/>
                <c:pt idx="2">
                  <c:v>0.17</c:v>
                </c:pt>
                <c:pt idx="3">
                  <c:v>0.16</c:v>
                </c:pt>
              </c:numCache>
            </c:numRef>
          </c:val>
          <c:extLst xmlns:c16r2="http://schemas.microsoft.com/office/drawing/2015/06/chart">
            <c:ext xmlns:c16="http://schemas.microsoft.com/office/drawing/2014/chart" uri="{C3380CC4-5D6E-409C-BE32-E72D297353CC}">
              <c16:uniqueId val="{00000000-02EE-4F77-9605-A735B725B0D6}"/>
            </c:ext>
          </c:extLst>
        </c:ser>
        <c:ser>
          <c:idx val="1"/>
          <c:order val="1"/>
          <c:tx>
            <c:strRef>
              <c:f>Лист1!$C$16</c:f>
              <c:strCache>
                <c:ptCount val="1"/>
                <c:pt idx="0">
                  <c:v>2020</c:v>
                </c:pt>
              </c:strCache>
            </c:strRef>
          </c:tx>
          <c:cat>
            <c:numRef>
              <c:f>(Лист1!$E$9,Лист1!$G$9:$I$9,Лист1!$K$9,Лист1!$N$9)</c:f>
              <c:numCache>
                <c:formatCode>General</c:formatCode>
                <c:ptCount val="6"/>
                <c:pt idx="0">
                  <c:v>2</c:v>
                </c:pt>
                <c:pt idx="1">
                  <c:v>4</c:v>
                </c:pt>
                <c:pt idx="2">
                  <c:v>5</c:v>
                </c:pt>
                <c:pt idx="3">
                  <c:v>6</c:v>
                </c:pt>
                <c:pt idx="4">
                  <c:v>8</c:v>
                </c:pt>
                <c:pt idx="5">
                  <c:v>11</c:v>
                </c:pt>
              </c:numCache>
            </c:numRef>
          </c:cat>
          <c:val>
            <c:numRef>
              <c:f>(Лист1!$E$16,Лист1!$G$16:$I$16,Лист1!$K$16,Лист1!$N$16)</c:f>
              <c:numCache>
                <c:formatCode>General</c:formatCode>
                <c:ptCount val="6"/>
                <c:pt idx="0">
                  <c:v>0.11</c:v>
                </c:pt>
                <c:pt idx="1">
                  <c:v>6.0000000000000032E-2</c:v>
                </c:pt>
                <c:pt idx="2">
                  <c:v>7.0000000000000021E-2</c:v>
                </c:pt>
                <c:pt idx="3">
                  <c:v>8.0000000000000043E-2</c:v>
                </c:pt>
                <c:pt idx="4">
                  <c:v>0.13</c:v>
                </c:pt>
                <c:pt idx="5">
                  <c:v>0.11</c:v>
                </c:pt>
              </c:numCache>
            </c:numRef>
          </c:val>
          <c:extLst xmlns:c16r2="http://schemas.microsoft.com/office/drawing/2015/06/chart">
            <c:ext xmlns:c16="http://schemas.microsoft.com/office/drawing/2014/chart" uri="{C3380CC4-5D6E-409C-BE32-E72D297353CC}">
              <c16:uniqueId val="{00000001-02EE-4F77-9605-A735B725B0D6}"/>
            </c:ext>
          </c:extLst>
        </c:ser>
        <c:axId val="103556608"/>
        <c:axId val="103558528"/>
      </c:barChart>
      <c:catAx>
        <c:axId val="103556608"/>
        <c:scaling>
          <c:orientation val="minMax"/>
        </c:scaling>
        <c:axPos val="b"/>
        <c:title>
          <c:tx>
            <c:rich>
              <a:bodyPr/>
              <a:lstStyle/>
              <a:p>
                <a:pPr>
                  <a:defRPr/>
                </a:pPr>
                <a:r>
                  <a:rPr lang="ru-RU"/>
                  <a:t>сынама алған нүктелер</a:t>
                </a:r>
              </a:p>
            </c:rich>
          </c:tx>
        </c:title>
        <c:numFmt formatCode="General" sourceLinked="1"/>
        <c:tickLblPos val="nextTo"/>
        <c:crossAx val="103558528"/>
        <c:crosses val="autoZero"/>
        <c:auto val="1"/>
        <c:lblAlgn val="ctr"/>
        <c:lblOffset val="100"/>
      </c:catAx>
      <c:valAx>
        <c:axId val="103558528"/>
        <c:scaling>
          <c:orientation val="minMax"/>
        </c:scaling>
        <c:axPos val="l"/>
        <c:majorGridlines/>
        <c:title>
          <c:tx>
            <c:rich>
              <a:bodyPr rot="-5400000" vert="horz"/>
              <a:lstStyle/>
              <a:p>
                <a:pPr>
                  <a:defRPr/>
                </a:pPr>
                <a:r>
                  <a:rPr lang="ru-RU"/>
                  <a:t>темір, мг/дм3</a:t>
                </a:r>
              </a:p>
            </c:rich>
          </c:tx>
        </c:title>
        <c:numFmt formatCode="General" sourceLinked="1"/>
        <c:tickLblPos val="nextTo"/>
        <c:crossAx val="103556608"/>
        <c:crosses val="autoZero"/>
        <c:crossBetween val="between"/>
      </c:valAx>
    </c:plotArea>
    <c:legend>
      <c:legendPos val="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Лист1!$C$21</c:f>
              <c:strCache>
                <c:ptCount val="1"/>
              </c:strCache>
            </c:strRef>
          </c:tx>
          <c:cat>
            <c:numRef>
              <c:f>(Лист1!$M$9,Лист1!$O$9)</c:f>
              <c:numCache>
                <c:formatCode>General</c:formatCode>
                <c:ptCount val="2"/>
                <c:pt idx="0">
                  <c:v>10</c:v>
                </c:pt>
                <c:pt idx="1">
                  <c:v>12</c:v>
                </c:pt>
              </c:numCache>
            </c:numRef>
          </c:cat>
          <c:val>
            <c:numRef>
              <c:f>(Лист1!$M$21,Лист1!$O$21)</c:f>
              <c:numCache>
                <c:formatCode>General</c:formatCode>
                <c:ptCount val="2"/>
                <c:pt idx="0">
                  <c:v>0.10800000000000012</c:v>
                </c:pt>
                <c:pt idx="1">
                  <c:v>0.10800000000000012</c:v>
                </c:pt>
              </c:numCache>
            </c:numRef>
          </c:val>
          <c:extLst xmlns:c16r2="http://schemas.microsoft.com/office/drawing/2015/06/chart">
            <c:ext xmlns:c16="http://schemas.microsoft.com/office/drawing/2014/chart" uri="{C3380CC4-5D6E-409C-BE32-E72D297353CC}">
              <c16:uniqueId val="{00000000-A058-4C47-BBB9-EFF4B2134E70}"/>
            </c:ext>
          </c:extLst>
        </c:ser>
        <c:axId val="103590912"/>
        <c:axId val="103597184"/>
      </c:barChart>
      <c:catAx>
        <c:axId val="103590912"/>
        <c:scaling>
          <c:orientation val="minMax"/>
        </c:scaling>
        <c:axPos val="b"/>
        <c:title>
          <c:tx>
            <c:rich>
              <a:bodyPr/>
              <a:lstStyle/>
              <a:p>
                <a:pPr>
                  <a:defRPr/>
                </a:pPr>
                <a:r>
                  <a:rPr lang="ru-RU"/>
                  <a:t>сынама алған нүктелер</a:t>
                </a:r>
              </a:p>
            </c:rich>
          </c:tx>
        </c:title>
        <c:numFmt formatCode="General" sourceLinked="1"/>
        <c:tickLblPos val="nextTo"/>
        <c:crossAx val="103597184"/>
        <c:crosses val="autoZero"/>
        <c:auto val="1"/>
        <c:lblAlgn val="ctr"/>
        <c:lblOffset val="100"/>
      </c:catAx>
      <c:valAx>
        <c:axId val="103597184"/>
        <c:scaling>
          <c:orientation val="minMax"/>
        </c:scaling>
        <c:axPos val="l"/>
        <c:majorGridlines/>
        <c:title>
          <c:tx>
            <c:rich>
              <a:bodyPr rot="-5400000" vert="horz"/>
              <a:lstStyle/>
              <a:p>
                <a:pPr>
                  <a:defRPr/>
                </a:pPr>
                <a:r>
                  <a:rPr lang="ru-RU"/>
                  <a:t>Марганец, мг/дм3</a:t>
                </a:r>
              </a:p>
            </c:rich>
          </c:tx>
        </c:title>
        <c:numFmt formatCode="General" sourceLinked="1"/>
        <c:tickLblPos val="nextTo"/>
        <c:crossAx val="103590912"/>
        <c:crosses val="autoZero"/>
        <c:crossBetween val="between"/>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365507436570428"/>
          <c:y val="7.4548702245552642E-2"/>
          <c:w val="0.77469356955381674"/>
          <c:h val="0.6774504228638184"/>
        </c:manualLayout>
      </c:layout>
      <c:barChart>
        <c:barDir val="col"/>
        <c:grouping val="clustered"/>
        <c:ser>
          <c:idx val="0"/>
          <c:order val="0"/>
          <c:tx>
            <c:strRef>
              <c:f>Лист3!$E$6</c:f>
              <c:strCache>
                <c:ptCount val="1"/>
                <c:pt idx="0">
                  <c:v>ШРК</c:v>
                </c:pt>
              </c:strCache>
            </c:strRef>
          </c:tx>
          <c:cat>
            <c:strRef>
              <c:f>Лист3!$B$7:$B$10</c:f>
              <c:strCache>
                <c:ptCount val="4"/>
                <c:pt idx="0">
                  <c:v>Чкалово</c:v>
                </c:pt>
                <c:pt idx="1">
                  <c:v>Гагаринское</c:v>
                </c:pt>
                <c:pt idx="2">
                  <c:v>Ростовка</c:v>
                </c:pt>
                <c:pt idx="3">
                  <c:v>Тегісжол</c:v>
                </c:pt>
              </c:strCache>
            </c:strRef>
          </c:cat>
          <c:val>
            <c:numRef>
              <c:f>Лист3!$E$7:$E$10</c:f>
              <c:numCache>
                <c:formatCode>General</c:formatCode>
                <c:ptCount val="4"/>
                <c:pt idx="0">
                  <c:v>2.1</c:v>
                </c:pt>
                <c:pt idx="1">
                  <c:v>2.1</c:v>
                </c:pt>
                <c:pt idx="2">
                  <c:v>2.1</c:v>
                </c:pt>
                <c:pt idx="3">
                  <c:v>2.1</c:v>
                </c:pt>
              </c:numCache>
            </c:numRef>
          </c:val>
          <c:extLst xmlns:c16r2="http://schemas.microsoft.com/office/drawing/2015/06/chart">
            <c:ext xmlns:c16="http://schemas.microsoft.com/office/drawing/2014/chart" uri="{C3380CC4-5D6E-409C-BE32-E72D297353CC}">
              <c16:uniqueId val="{00000000-A8B1-4F65-9D81-BF2EF66F089F}"/>
            </c:ext>
          </c:extLst>
        </c:ser>
        <c:ser>
          <c:idx val="1"/>
          <c:order val="1"/>
          <c:tx>
            <c:strRef>
              <c:f>Лист3!$F$6</c:f>
              <c:strCache>
                <c:ptCount val="1"/>
                <c:pt idx="0">
                  <c:v>топырақтағы мөлшері</c:v>
                </c:pt>
              </c:strCache>
            </c:strRef>
          </c:tx>
          <c:cat>
            <c:strRef>
              <c:f>Лист3!$B$7:$B$10</c:f>
              <c:strCache>
                <c:ptCount val="4"/>
                <c:pt idx="0">
                  <c:v>Чкалово</c:v>
                </c:pt>
                <c:pt idx="1">
                  <c:v>Гагаринское</c:v>
                </c:pt>
                <c:pt idx="2">
                  <c:v>Ростовка</c:v>
                </c:pt>
                <c:pt idx="3">
                  <c:v>Тегісжол</c:v>
                </c:pt>
              </c:strCache>
            </c:strRef>
          </c:cat>
          <c:val>
            <c:numRef>
              <c:f>Лист3!$F$7:$F$10</c:f>
              <c:numCache>
                <c:formatCode>General</c:formatCode>
                <c:ptCount val="4"/>
                <c:pt idx="0">
                  <c:v>7.8</c:v>
                </c:pt>
                <c:pt idx="1">
                  <c:v>41.2</c:v>
                </c:pt>
                <c:pt idx="2">
                  <c:v>2.8</c:v>
                </c:pt>
                <c:pt idx="3">
                  <c:v>2.5</c:v>
                </c:pt>
              </c:numCache>
            </c:numRef>
          </c:val>
          <c:extLst xmlns:c16r2="http://schemas.microsoft.com/office/drawing/2015/06/chart">
            <c:ext xmlns:c16="http://schemas.microsoft.com/office/drawing/2014/chart" uri="{C3380CC4-5D6E-409C-BE32-E72D297353CC}">
              <c16:uniqueId val="{00000001-A8B1-4F65-9D81-BF2EF66F089F}"/>
            </c:ext>
          </c:extLst>
        </c:ser>
        <c:axId val="103761408"/>
        <c:axId val="103762944"/>
      </c:barChart>
      <c:catAx>
        <c:axId val="103761408"/>
        <c:scaling>
          <c:orientation val="minMax"/>
        </c:scaling>
        <c:axPos val="b"/>
        <c:numFmt formatCode="General" sourceLinked="0"/>
        <c:tickLblPos val="nextTo"/>
        <c:crossAx val="103762944"/>
        <c:crosses val="autoZero"/>
        <c:auto val="1"/>
        <c:lblAlgn val="ctr"/>
        <c:lblOffset val="100"/>
      </c:catAx>
      <c:valAx>
        <c:axId val="103762944"/>
        <c:scaling>
          <c:orientation val="minMax"/>
        </c:scaling>
        <c:axPos val="l"/>
        <c:majorGridlines/>
        <c:title>
          <c:tx>
            <c:rich>
              <a:bodyPr rot="-5400000" vert="horz"/>
              <a:lstStyle/>
              <a:p>
                <a:pPr>
                  <a:defRPr/>
                </a:pPr>
                <a:r>
                  <a:rPr lang="ru-RU"/>
                  <a:t>мг/кг</a:t>
                </a:r>
              </a:p>
            </c:rich>
          </c:tx>
        </c:title>
        <c:numFmt formatCode="General" sourceLinked="1"/>
        <c:tickLblPos val="nextTo"/>
        <c:crossAx val="103761408"/>
        <c:crosses val="autoZero"/>
        <c:crossBetween val="between"/>
      </c:valAx>
    </c:plotArea>
    <c:legend>
      <c:legendPos val="b"/>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Лист3!$C$6</c:f>
              <c:strCache>
                <c:ptCount val="1"/>
                <c:pt idx="0">
                  <c:v>ШРК</c:v>
                </c:pt>
              </c:strCache>
            </c:strRef>
          </c:tx>
          <c:cat>
            <c:strRef>
              <c:f>Лист3!$B$7:$B$10</c:f>
              <c:strCache>
                <c:ptCount val="4"/>
                <c:pt idx="0">
                  <c:v>Чкалово</c:v>
                </c:pt>
                <c:pt idx="1">
                  <c:v>Гагаринское</c:v>
                </c:pt>
                <c:pt idx="2">
                  <c:v>Ростовка</c:v>
                </c:pt>
                <c:pt idx="3">
                  <c:v>Тегісжол</c:v>
                </c:pt>
              </c:strCache>
            </c:strRef>
          </c:cat>
          <c:val>
            <c:numRef>
              <c:f>Лист3!$C$7:$C$10</c:f>
              <c:numCache>
                <c:formatCode>General</c:formatCode>
                <c:ptCount val="4"/>
                <c:pt idx="0">
                  <c:v>0.5</c:v>
                </c:pt>
                <c:pt idx="1">
                  <c:v>0.5</c:v>
                </c:pt>
                <c:pt idx="2">
                  <c:v>0.5</c:v>
                </c:pt>
                <c:pt idx="3">
                  <c:v>0.5</c:v>
                </c:pt>
              </c:numCache>
            </c:numRef>
          </c:val>
          <c:extLst xmlns:c16r2="http://schemas.microsoft.com/office/drawing/2015/06/chart">
            <c:ext xmlns:c16="http://schemas.microsoft.com/office/drawing/2014/chart" uri="{C3380CC4-5D6E-409C-BE32-E72D297353CC}">
              <c16:uniqueId val="{00000000-3067-407A-B101-B469FA9D48F2}"/>
            </c:ext>
          </c:extLst>
        </c:ser>
        <c:ser>
          <c:idx val="1"/>
          <c:order val="1"/>
          <c:tx>
            <c:strRef>
              <c:f>Лист3!$D$6</c:f>
              <c:strCache>
                <c:ptCount val="1"/>
                <c:pt idx="0">
                  <c:v>су  сынамасындағы мөлшері</c:v>
                </c:pt>
              </c:strCache>
            </c:strRef>
          </c:tx>
          <c:cat>
            <c:strRef>
              <c:f>Лист3!$B$7:$B$10</c:f>
              <c:strCache>
                <c:ptCount val="4"/>
                <c:pt idx="0">
                  <c:v>Чкалово</c:v>
                </c:pt>
                <c:pt idx="1">
                  <c:v>Гагаринское</c:v>
                </c:pt>
                <c:pt idx="2">
                  <c:v>Ростовка</c:v>
                </c:pt>
                <c:pt idx="3">
                  <c:v>Тегісжол</c:v>
                </c:pt>
              </c:strCache>
            </c:strRef>
          </c:cat>
          <c:val>
            <c:numRef>
              <c:f>Лист3!$D$7:$D$10</c:f>
              <c:numCache>
                <c:formatCode>General</c:formatCode>
                <c:ptCount val="4"/>
                <c:pt idx="0">
                  <c:v>20.5</c:v>
                </c:pt>
                <c:pt idx="1">
                  <c:v>0.5</c:v>
                </c:pt>
                <c:pt idx="2">
                  <c:v>0.60000000000000064</c:v>
                </c:pt>
                <c:pt idx="3">
                  <c:v>5.2</c:v>
                </c:pt>
              </c:numCache>
            </c:numRef>
          </c:val>
          <c:extLst xmlns:c16r2="http://schemas.microsoft.com/office/drawing/2015/06/chart">
            <c:ext xmlns:c16="http://schemas.microsoft.com/office/drawing/2014/chart" uri="{C3380CC4-5D6E-409C-BE32-E72D297353CC}">
              <c16:uniqueId val="{00000001-3067-407A-B101-B469FA9D48F2}"/>
            </c:ext>
          </c:extLst>
        </c:ser>
        <c:axId val="103779712"/>
        <c:axId val="103789696"/>
      </c:barChart>
      <c:catAx>
        <c:axId val="103779712"/>
        <c:scaling>
          <c:orientation val="minMax"/>
        </c:scaling>
        <c:axPos val="b"/>
        <c:numFmt formatCode="General" sourceLinked="0"/>
        <c:tickLblPos val="nextTo"/>
        <c:crossAx val="103789696"/>
        <c:crosses val="autoZero"/>
        <c:auto val="1"/>
        <c:lblAlgn val="ctr"/>
        <c:lblOffset val="100"/>
      </c:catAx>
      <c:valAx>
        <c:axId val="103789696"/>
        <c:scaling>
          <c:orientation val="minMax"/>
        </c:scaling>
        <c:axPos val="l"/>
        <c:majorGridlines/>
        <c:title>
          <c:tx>
            <c:rich>
              <a:bodyPr rot="-5400000" vert="horz"/>
              <a:lstStyle/>
              <a:p>
                <a:pPr>
                  <a:defRPr/>
                </a:pPr>
                <a:r>
                  <a:rPr lang="ru-RU"/>
                  <a:t>мкг/л</a:t>
                </a:r>
              </a:p>
            </c:rich>
          </c:tx>
        </c:title>
        <c:numFmt formatCode="General" sourceLinked="1"/>
        <c:tickLblPos val="nextTo"/>
        <c:crossAx val="103779712"/>
        <c:crosses val="autoZero"/>
        <c:crossBetween val="between"/>
      </c:valAx>
    </c:plotArea>
    <c:legend>
      <c:legendPos val="b"/>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Лист3!$G$6</c:f>
              <c:strCache>
                <c:ptCount val="1"/>
                <c:pt idx="0">
                  <c:v>ШРК</c:v>
                </c:pt>
              </c:strCache>
            </c:strRef>
          </c:tx>
          <c:cat>
            <c:strRef>
              <c:f>Лист3!$B$7:$B$10</c:f>
              <c:strCache>
                <c:ptCount val="4"/>
                <c:pt idx="0">
                  <c:v>Чкалово</c:v>
                </c:pt>
                <c:pt idx="1">
                  <c:v>Гагаринское</c:v>
                </c:pt>
                <c:pt idx="2">
                  <c:v>Ростовка</c:v>
                </c:pt>
                <c:pt idx="3">
                  <c:v>Тегісжол</c:v>
                </c:pt>
              </c:strCache>
            </c:strRef>
          </c:cat>
          <c:val>
            <c:numRef>
              <c:f>Лист3!$G$7:$G$10</c:f>
              <c:numCache>
                <c:formatCode>General</c:formatCode>
                <c:ptCount val="4"/>
                <c:pt idx="0">
                  <c:v>2.1</c:v>
                </c:pt>
                <c:pt idx="1">
                  <c:v>2.1</c:v>
                </c:pt>
                <c:pt idx="2">
                  <c:v>2.1</c:v>
                </c:pt>
                <c:pt idx="3">
                  <c:v>2.1</c:v>
                </c:pt>
              </c:numCache>
            </c:numRef>
          </c:val>
          <c:extLst xmlns:c16r2="http://schemas.microsoft.com/office/drawing/2015/06/chart">
            <c:ext xmlns:c16="http://schemas.microsoft.com/office/drawing/2014/chart" uri="{C3380CC4-5D6E-409C-BE32-E72D297353CC}">
              <c16:uniqueId val="{00000000-D4F6-480D-B852-5F23B684065F}"/>
            </c:ext>
          </c:extLst>
        </c:ser>
        <c:ser>
          <c:idx val="1"/>
          <c:order val="1"/>
          <c:tx>
            <c:strRef>
              <c:f>Лист3!$H$6</c:f>
              <c:strCache>
                <c:ptCount val="1"/>
                <c:pt idx="0">
                  <c:v>шөгіндідегі мөлшері</c:v>
                </c:pt>
              </c:strCache>
            </c:strRef>
          </c:tx>
          <c:cat>
            <c:strRef>
              <c:f>Лист3!$B$7:$B$10</c:f>
              <c:strCache>
                <c:ptCount val="4"/>
                <c:pt idx="0">
                  <c:v>Чкалово</c:v>
                </c:pt>
                <c:pt idx="1">
                  <c:v>Гагаринское</c:v>
                </c:pt>
                <c:pt idx="2">
                  <c:v>Ростовка</c:v>
                </c:pt>
                <c:pt idx="3">
                  <c:v>Тегісжол</c:v>
                </c:pt>
              </c:strCache>
            </c:strRef>
          </c:cat>
          <c:val>
            <c:numRef>
              <c:f>Лист3!$H$7:$H$10</c:f>
              <c:numCache>
                <c:formatCode>General</c:formatCode>
                <c:ptCount val="4"/>
                <c:pt idx="0">
                  <c:v>4.9000000000000004</c:v>
                </c:pt>
                <c:pt idx="1">
                  <c:v>6.3</c:v>
                </c:pt>
                <c:pt idx="2">
                  <c:v>1.5</c:v>
                </c:pt>
                <c:pt idx="3">
                  <c:v>3.5</c:v>
                </c:pt>
              </c:numCache>
            </c:numRef>
          </c:val>
          <c:extLst xmlns:c16r2="http://schemas.microsoft.com/office/drawing/2015/06/chart">
            <c:ext xmlns:c16="http://schemas.microsoft.com/office/drawing/2014/chart" uri="{C3380CC4-5D6E-409C-BE32-E72D297353CC}">
              <c16:uniqueId val="{00000001-D4F6-480D-B852-5F23B684065F}"/>
            </c:ext>
          </c:extLst>
        </c:ser>
        <c:axId val="104207872"/>
        <c:axId val="104209408"/>
      </c:barChart>
      <c:catAx>
        <c:axId val="104207872"/>
        <c:scaling>
          <c:orientation val="minMax"/>
        </c:scaling>
        <c:axPos val="b"/>
        <c:numFmt formatCode="General" sourceLinked="0"/>
        <c:tickLblPos val="nextTo"/>
        <c:crossAx val="104209408"/>
        <c:crosses val="autoZero"/>
        <c:auto val="1"/>
        <c:lblAlgn val="ctr"/>
        <c:lblOffset val="100"/>
      </c:catAx>
      <c:valAx>
        <c:axId val="104209408"/>
        <c:scaling>
          <c:orientation val="minMax"/>
        </c:scaling>
        <c:axPos val="l"/>
        <c:majorGridlines/>
        <c:title>
          <c:tx>
            <c:rich>
              <a:bodyPr rot="-5400000" vert="horz"/>
              <a:lstStyle/>
              <a:p>
                <a:pPr>
                  <a:defRPr/>
                </a:pPr>
                <a:r>
                  <a:rPr lang="ru-RU"/>
                  <a:t>мг/кг</a:t>
                </a:r>
              </a:p>
            </c:rich>
          </c:tx>
        </c:title>
        <c:numFmt formatCode="General" sourceLinked="1"/>
        <c:tickLblPos val="nextTo"/>
        <c:crossAx val="104207872"/>
        <c:crosses val="autoZero"/>
        <c:crossBetween val="between"/>
      </c:valAx>
    </c:plotArea>
    <c:legend>
      <c:legendPos val="b"/>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1 Киевка ауылының батыс жағындағы тас жолдың бас көшесінің құдығынан алынған су</c:v>
                </c:pt>
              </c:strCache>
            </c:strRef>
          </c:tx>
          <c:spPr>
            <a:solidFill>
              <a:schemeClr val="accent1"/>
            </a:solidFill>
            <a:ln>
              <a:noFill/>
            </a:ln>
            <a:effectLst/>
          </c:spPr>
          <c:cat>
            <c:numRef>
              <c:f>Лист1!$A$2</c:f>
              <c:numCache>
                <c:formatCode>General</c:formatCode>
                <c:ptCount val="1"/>
              </c:numCache>
            </c:numRef>
          </c:cat>
          <c:val>
            <c:numRef>
              <c:f>Лист1!$B$2</c:f>
              <c:numCache>
                <c:formatCode>General</c:formatCode>
                <c:ptCount val="1"/>
                <c:pt idx="0">
                  <c:v>1407</c:v>
                </c:pt>
              </c:numCache>
            </c:numRef>
          </c:val>
          <c:extLst xmlns:c16r2="http://schemas.microsoft.com/office/drawing/2015/06/chart">
            <c:ext xmlns:c16="http://schemas.microsoft.com/office/drawing/2014/chart" uri="{C3380CC4-5D6E-409C-BE32-E72D297353CC}">
              <c16:uniqueId val="{00000000-73AA-4B91-9245-92C7B46254F7}"/>
            </c:ext>
          </c:extLst>
        </c:ser>
        <c:ser>
          <c:idx val="1"/>
          <c:order val="1"/>
          <c:tx>
            <c:strRef>
              <c:f>Лист1!$C$1</c:f>
              <c:strCache>
                <c:ptCount val="1"/>
                <c:pt idx="0">
                  <c:v>2 Киевка ауылының «Алтын дән» балабақшасынан алынған су</c:v>
                </c:pt>
              </c:strCache>
            </c:strRef>
          </c:tx>
          <c:spPr>
            <a:solidFill>
              <a:schemeClr val="accent2"/>
            </a:solidFill>
            <a:ln>
              <a:noFill/>
            </a:ln>
            <a:effectLst/>
          </c:spPr>
          <c:cat>
            <c:numRef>
              <c:f>Лист1!$A$2</c:f>
              <c:numCache>
                <c:formatCode>General</c:formatCode>
                <c:ptCount val="1"/>
              </c:numCache>
            </c:numRef>
          </c:cat>
          <c:val>
            <c:numRef>
              <c:f>Лист1!$C$2</c:f>
              <c:numCache>
                <c:formatCode>General</c:formatCode>
                <c:ptCount val="1"/>
                <c:pt idx="0">
                  <c:v>66</c:v>
                </c:pt>
              </c:numCache>
            </c:numRef>
          </c:val>
          <c:extLst xmlns:c16r2="http://schemas.microsoft.com/office/drawing/2015/06/chart">
            <c:ext xmlns:c16="http://schemas.microsoft.com/office/drawing/2014/chart" uri="{C3380CC4-5D6E-409C-BE32-E72D297353CC}">
              <c16:uniqueId val="{00000001-73AA-4B91-9245-92C7B46254F7}"/>
            </c:ext>
          </c:extLst>
        </c:ser>
        <c:ser>
          <c:idx val="2"/>
          <c:order val="2"/>
          <c:tx>
            <c:strRef>
              <c:f>Лист1!$D$1</c:f>
              <c:strCache>
                <c:ptCount val="1"/>
                <c:pt idx="0">
                  <c:v>3 «Тірек мектеп»№3 Киевка жалпы орта білім беру мектебінен алынған су</c:v>
                </c:pt>
              </c:strCache>
            </c:strRef>
          </c:tx>
          <c:spPr>
            <a:solidFill>
              <a:schemeClr val="accent3"/>
            </a:solidFill>
            <a:ln>
              <a:noFill/>
            </a:ln>
            <a:effectLst/>
          </c:spPr>
          <c:cat>
            <c:numRef>
              <c:f>Лист1!$A$2</c:f>
              <c:numCache>
                <c:formatCode>General</c:formatCode>
                <c:ptCount val="1"/>
              </c:numCache>
            </c:numRef>
          </c:cat>
          <c:val>
            <c:numRef>
              <c:f>Лист1!$D$2</c:f>
              <c:numCache>
                <c:formatCode>General</c:formatCode>
                <c:ptCount val="1"/>
                <c:pt idx="0">
                  <c:v>108</c:v>
                </c:pt>
              </c:numCache>
            </c:numRef>
          </c:val>
          <c:extLst xmlns:c16r2="http://schemas.microsoft.com/office/drawing/2015/06/chart">
            <c:ext xmlns:c16="http://schemas.microsoft.com/office/drawing/2014/chart" uri="{C3380CC4-5D6E-409C-BE32-E72D297353CC}">
              <c16:uniqueId val="{00000002-73AA-4B91-9245-92C7B46254F7}"/>
            </c:ext>
          </c:extLst>
        </c:ser>
        <c:ser>
          <c:idx val="3"/>
          <c:order val="3"/>
          <c:tx>
            <c:strRef>
              <c:f>Лист1!$E$1</c:f>
              <c:strCache>
                <c:ptCount val="1"/>
                <c:pt idx="0">
                  <c:v>4 «Тірек мектеп»№3 Киевка жалпы орта білім беру мектеп скважинасынан алынған су</c:v>
                </c:pt>
              </c:strCache>
            </c:strRef>
          </c:tx>
          <c:spPr>
            <a:solidFill>
              <a:schemeClr val="accent4"/>
            </a:solidFill>
            <a:ln>
              <a:noFill/>
            </a:ln>
            <a:effectLst/>
          </c:spPr>
          <c:cat>
            <c:numRef>
              <c:f>Лист1!$A$2</c:f>
              <c:numCache>
                <c:formatCode>General</c:formatCode>
                <c:ptCount val="1"/>
              </c:numCache>
            </c:numRef>
          </c:cat>
          <c:val>
            <c:numRef>
              <c:f>Лист1!$E$2</c:f>
              <c:numCache>
                <c:formatCode>General</c:formatCode>
                <c:ptCount val="1"/>
                <c:pt idx="0">
                  <c:v>1103</c:v>
                </c:pt>
              </c:numCache>
            </c:numRef>
          </c:val>
          <c:extLst xmlns:c16r2="http://schemas.microsoft.com/office/drawing/2015/06/chart">
            <c:ext xmlns:c16="http://schemas.microsoft.com/office/drawing/2014/chart" uri="{C3380CC4-5D6E-409C-BE32-E72D297353CC}">
              <c16:uniqueId val="{00000003-73AA-4B91-9245-92C7B46254F7}"/>
            </c:ext>
          </c:extLst>
        </c:ser>
        <c:gapWidth val="219"/>
        <c:overlap val="-27"/>
        <c:axId val="104315136"/>
        <c:axId val="104317312"/>
      </c:barChart>
      <c:catAx>
        <c:axId val="10431513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1</a:t>
                </a:r>
                <a:r>
                  <a:rPr lang="ru-RU" baseline="0"/>
                  <a:t>              2                3               4</a:t>
                </a:r>
                <a:endParaRPr lang="ru-RU"/>
              </a:p>
            </c:rich>
          </c:tx>
          <c:layout>
            <c:manualLayout>
              <c:xMode val="edge"/>
              <c:yMode val="edge"/>
              <c:x val="0.21825131233595801"/>
              <c:y val="0.88013873265843678"/>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317312"/>
        <c:crosses val="autoZero"/>
        <c:auto val="1"/>
        <c:lblAlgn val="ctr"/>
        <c:lblOffset val="100"/>
      </c:catAx>
      <c:valAx>
        <c:axId val="1043173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ЖМС,</a:t>
                </a:r>
                <a:r>
                  <a:rPr lang="ru-RU" baseline="0"/>
                  <a:t> КТБ/мл</a:t>
                </a:r>
                <a:endParaRPr lang="ru-RU"/>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315136"/>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1/мл</c:v>
                </c:pt>
              </c:strCache>
            </c:strRef>
          </c:tx>
          <c:spPr>
            <a:solidFill>
              <a:schemeClr val="accent1"/>
            </a:solidFill>
            <a:ln>
              <a:noFill/>
            </a:ln>
            <a:effectLst/>
          </c:spPr>
          <c:cat>
            <c:strRef>
              <c:f>Лист1!$A$2:$A$5</c:f>
              <c:strCache>
                <c:ptCount val="4"/>
                <c:pt idx="0">
                  <c:v>№5</c:v>
                </c:pt>
                <c:pt idx="1">
                  <c:v>№6</c:v>
                </c:pt>
                <c:pt idx="2">
                  <c:v>№3</c:v>
                </c:pt>
                <c:pt idx="3">
                  <c:v>№1</c:v>
                </c:pt>
              </c:strCache>
            </c:strRef>
          </c:cat>
          <c:val>
            <c:numRef>
              <c:f>Лист1!$B$2:$B$5</c:f>
              <c:numCache>
                <c:formatCode>General</c:formatCode>
                <c:ptCount val="4"/>
                <c:pt idx="0">
                  <c:v>233.67</c:v>
                </c:pt>
                <c:pt idx="1">
                  <c:v>133.33000000000001</c:v>
                </c:pt>
                <c:pt idx="3">
                  <c:v>182.67</c:v>
                </c:pt>
              </c:numCache>
            </c:numRef>
          </c:val>
          <c:extLst xmlns:c16r2="http://schemas.microsoft.com/office/drawing/2015/06/chart">
            <c:ext xmlns:c16="http://schemas.microsoft.com/office/drawing/2014/chart" uri="{C3380CC4-5D6E-409C-BE32-E72D297353CC}">
              <c16:uniqueId val="{00000000-C9E3-4CB5-B763-44F841244148}"/>
            </c:ext>
          </c:extLst>
        </c:ser>
        <c:ser>
          <c:idx val="1"/>
          <c:order val="1"/>
          <c:tx>
            <c:strRef>
              <c:f>Лист1!$C$1</c:f>
              <c:strCache>
                <c:ptCount val="1"/>
                <c:pt idx="0">
                  <c:v>х.10 -4/мл</c:v>
                </c:pt>
              </c:strCache>
            </c:strRef>
          </c:tx>
          <c:spPr>
            <a:solidFill>
              <a:schemeClr val="accent2"/>
            </a:solidFill>
            <a:ln>
              <a:noFill/>
            </a:ln>
            <a:effectLst/>
          </c:spPr>
          <c:cat>
            <c:strRef>
              <c:f>Лист1!$A$2:$A$5</c:f>
              <c:strCache>
                <c:ptCount val="4"/>
                <c:pt idx="0">
                  <c:v>№5</c:v>
                </c:pt>
                <c:pt idx="1">
                  <c:v>№6</c:v>
                </c:pt>
                <c:pt idx="2">
                  <c:v>№3</c:v>
                </c:pt>
                <c:pt idx="3">
                  <c:v>№1</c:v>
                </c:pt>
              </c:strCache>
            </c:strRef>
          </c:cat>
          <c:val>
            <c:numRef>
              <c:f>Лист1!$C$2:$C$5</c:f>
              <c:numCache>
                <c:formatCode>General</c:formatCode>
                <c:ptCount val="4"/>
                <c:pt idx="0">
                  <c:v>41.33</c:v>
                </c:pt>
                <c:pt idx="1">
                  <c:v>74</c:v>
                </c:pt>
                <c:pt idx="2">
                  <c:v>146</c:v>
                </c:pt>
                <c:pt idx="3">
                  <c:v>154</c:v>
                </c:pt>
              </c:numCache>
            </c:numRef>
          </c:val>
          <c:extLst xmlns:c16r2="http://schemas.microsoft.com/office/drawing/2015/06/chart">
            <c:ext xmlns:c16="http://schemas.microsoft.com/office/drawing/2014/chart" uri="{C3380CC4-5D6E-409C-BE32-E72D297353CC}">
              <c16:uniqueId val="{00000001-C9E3-4CB5-B763-44F841244148}"/>
            </c:ext>
          </c:extLst>
        </c:ser>
        <c:ser>
          <c:idx val="2"/>
          <c:order val="2"/>
          <c:tx>
            <c:strRef>
              <c:f>Лист1!$D$1</c:f>
              <c:strCache>
                <c:ptCount val="1"/>
                <c:pt idx="0">
                  <c:v>х.10- 5/мл</c:v>
                </c:pt>
              </c:strCache>
            </c:strRef>
          </c:tx>
          <c:spPr>
            <a:solidFill>
              <a:schemeClr val="accent3"/>
            </a:solidFill>
            <a:ln>
              <a:noFill/>
            </a:ln>
            <a:effectLst/>
          </c:spPr>
          <c:cat>
            <c:strRef>
              <c:f>Лист1!$A$2:$A$5</c:f>
              <c:strCache>
                <c:ptCount val="4"/>
                <c:pt idx="0">
                  <c:v>№5</c:v>
                </c:pt>
                <c:pt idx="1">
                  <c:v>№6</c:v>
                </c:pt>
                <c:pt idx="2">
                  <c:v>№3</c:v>
                </c:pt>
                <c:pt idx="3">
                  <c:v>№1</c:v>
                </c:pt>
              </c:strCache>
            </c:strRef>
          </c:cat>
          <c:val>
            <c:numRef>
              <c:f>Лист1!$D$2:$D$5</c:f>
              <c:numCache>
                <c:formatCode>General</c:formatCode>
                <c:ptCount val="4"/>
                <c:pt idx="0">
                  <c:v>31.330000000000005</c:v>
                </c:pt>
                <c:pt idx="1">
                  <c:v>23.330000000000005</c:v>
                </c:pt>
                <c:pt idx="2">
                  <c:v>55</c:v>
                </c:pt>
                <c:pt idx="3">
                  <c:v>34.33</c:v>
                </c:pt>
              </c:numCache>
            </c:numRef>
          </c:val>
          <c:extLst xmlns:c16r2="http://schemas.microsoft.com/office/drawing/2015/06/chart">
            <c:ext xmlns:c16="http://schemas.microsoft.com/office/drawing/2014/chart" uri="{C3380CC4-5D6E-409C-BE32-E72D297353CC}">
              <c16:uniqueId val="{00000002-C9E3-4CB5-B763-44F841244148}"/>
            </c:ext>
          </c:extLst>
        </c:ser>
        <c:gapWidth val="219"/>
        <c:overlap val="-27"/>
        <c:axId val="104343040"/>
        <c:axId val="104344960"/>
      </c:barChart>
      <c:catAx>
        <c:axId val="104343040"/>
        <c:scaling>
          <c:orientation val="minMax"/>
        </c:scaling>
        <c:axPos val="b"/>
        <c:title>
          <c:tx>
            <c:rich>
              <a:bodyPr/>
              <a:lstStyle/>
              <a:p>
                <a:pPr>
                  <a:defRPr sz="1198" b="1" i="0" u="none" strike="noStrike" baseline="0">
                    <a:solidFill>
                      <a:srgbClr val="333333"/>
                    </a:solidFill>
                    <a:latin typeface="Times New Roman"/>
                    <a:ea typeface="Times New Roman"/>
                    <a:cs typeface="Times New Roman"/>
                  </a:defRPr>
                </a:pPr>
                <a:r>
                  <a:rPr lang="ru-RU"/>
                  <a:t>№ точек</a:t>
                </a:r>
              </a:p>
            </c:rich>
          </c:tx>
          <c:spPr>
            <a:noFill/>
            <a:ln>
              <a:noFill/>
            </a:ln>
            <a:effectLst/>
          </c:spPr>
        </c:title>
        <c:numFmt formatCode="General" sourceLinked="1"/>
        <c:majorTickMark val="none"/>
        <c:tickLblPos val="nextTo"/>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04344960"/>
        <c:crosses val="autoZero"/>
        <c:auto val="1"/>
        <c:lblAlgn val="ctr"/>
        <c:lblOffset val="100"/>
      </c:catAx>
      <c:valAx>
        <c:axId val="104344960"/>
        <c:scaling>
          <c:orientation val="minMax"/>
        </c:scaling>
        <c:axPos val="l"/>
        <c:majorGridlines>
          <c:spPr>
            <a:ln w="9513" cap="flat" cmpd="sng" algn="ctr">
              <a:solidFill>
                <a:schemeClr val="tx1">
                  <a:lumMod val="15000"/>
                  <a:lumOff val="85000"/>
                </a:schemeClr>
              </a:solidFill>
              <a:round/>
            </a:ln>
            <a:effectLst/>
          </c:spPr>
        </c:majorGridlines>
        <c:title>
          <c:tx>
            <c:rich>
              <a:bodyPr/>
              <a:lstStyle/>
              <a:p>
                <a:pPr>
                  <a:defRPr sz="1198" b="1" i="0" u="none" strike="noStrike" baseline="0">
                    <a:solidFill>
                      <a:srgbClr val="333333"/>
                    </a:solidFill>
                    <a:latin typeface="Times New Roman"/>
                    <a:ea typeface="Times New Roman"/>
                    <a:cs typeface="Times New Roman"/>
                  </a:defRPr>
                </a:pPr>
                <a:r>
                  <a:rPr lang="ru-RU"/>
                  <a:t>КОЕ/мл</a:t>
                </a:r>
              </a:p>
            </c:rich>
          </c:tx>
          <c:layout>
            <c:manualLayout>
              <c:xMode val="edge"/>
              <c:yMode val="edge"/>
              <c:x val="2.54630312702308E-2"/>
              <c:y val="0.30051891734877917"/>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04343040"/>
        <c:crosses val="autoZero"/>
        <c:crossBetween val="between"/>
      </c:valAx>
      <c:spPr>
        <a:noFill/>
        <a:ln w="25367">
          <a:noFill/>
        </a:ln>
      </c:spPr>
    </c:plotArea>
    <c:legend>
      <c:legendPos val="b"/>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13"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ионы!$B$9</c:f>
              <c:strCache>
                <c:ptCount val="1"/>
                <c:pt idx="0">
                  <c:v>ШРК</c:v>
                </c:pt>
              </c:strCache>
            </c:strRef>
          </c:tx>
          <c:marker>
            <c:symbol val="none"/>
          </c:marker>
          <c:cat>
            <c:numRef>
              <c:f>ионы!$C$6:$G$6</c:f>
              <c:numCache>
                <c:formatCode>General</c:formatCode>
                <c:ptCount val="5"/>
                <c:pt idx="0">
                  <c:v>2016</c:v>
                </c:pt>
                <c:pt idx="1">
                  <c:v>2017</c:v>
                </c:pt>
                <c:pt idx="2">
                  <c:v>2018</c:v>
                </c:pt>
                <c:pt idx="3">
                  <c:v>2019</c:v>
                </c:pt>
                <c:pt idx="4">
                  <c:v>2020</c:v>
                </c:pt>
              </c:numCache>
            </c:numRef>
          </c:cat>
          <c:val>
            <c:numRef>
              <c:f>ионы!$C$9:$G$9</c:f>
              <c:numCache>
                <c:formatCode>General</c:formatCode>
                <c:ptCount val="5"/>
                <c:pt idx="0">
                  <c:v>3</c:v>
                </c:pt>
                <c:pt idx="1">
                  <c:v>3</c:v>
                </c:pt>
                <c:pt idx="2">
                  <c:v>3</c:v>
                </c:pt>
                <c:pt idx="3">
                  <c:v>3</c:v>
                </c:pt>
                <c:pt idx="4">
                  <c:v>3</c:v>
                </c:pt>
              </c:numCache>
            </c:numRef>
          </c:val>
          <c:extLst xmlns:c16r2="http://schemas.microsoft.com/office/drawing/2015/06/chart">
            <c:ext xmlns:c16="http://schemas.microsoft.com/office/drawing/2014/chart" uri="{C3380CC4-5D6E-409C-BE32-E72D297353CC}">
              <c16:uniqueId val="{00000000-7CC1-4447-B0A5-0349BBC08E10}"/>
            </c:ext>
          </c:extLst>
        </c:ser>
        <c:ser>
          <c:idx val="1"/>
          <c:order val="1"/>
          <c:tx>
            <c:strRef>
              <c:f>ионы!$B$10</c:f>
              <c:strCache>
                <c:ptCount val="1"/>
                <c:pt idx="0">
                  <c:v>ОБҚ5</c:v>
                </c:pt>
              </c:strCache>
            </c:strRef>
          </c:tx>
          <c:marker>
            <c:symbol val="none"/>
          </c:marker>
          <c:cat>
            <c:numRef>
              <c:f>ионы!$C$6:$G$6</c:f>
              <c:numCache>
                <c:formatCode>General</c:formatCode>
                <c:ptCount val="5"/>
                <c:pt idx="0">
                  <c:v>2016</c:v>
                </c:pt>
                <c:pt idx="1">
                  <c:v>2017</c:v>
                </c:pt>
                <c:pt idx="2">
                  <c:v>2018</c:v>
                </c:pt>
                <c:pt idx="3">
                  <c:v>2019</c:v>
                </c:pt>
                <c:pt idx="4">
                  <c:v>2020</c:v>
                </c:pt>
              </c:numCache>
            </c:numRef>
          </c:cat>
          <c:val>
            <c:numRef>
              <c:f>ионы!$C$10:$G$10</c:f>
              <c:numCache>
                <c:formatCode>General</c:formatCode>
                <c:ptCount val="5"/>
                <c:pt idx="0">
                  <c:v>2.0299999999999998</c:v>
                </c:pt>
                <c:pt idx="1">
                  <c:v>2.13</c:v>
                </c:pt>
                <c:pt idx="2">
                  <c:v>2.42</c:v>
                </c:pt>
                <c:pt idx="3">
                  <c:v>2.3499999999999988</c:v>
                </c:pt>
                <c:pt idx="4">
                  <c:v>2.8899999999999997</c:v>
                </c:pt>
              </c:numCache>
            </c:numRef>
          </c:val>
          <c:extLst xmlns:c16r2="http://schemas.microsoft.com/office/drawing/2015/06/chart">
            <c:ext xmlns:c16="http://schemas.microsoft.com/office/drawing/2014/chart" uri="{C3380CC4-5D6E-409C-BE32-E72D297353CC}">
              <c16:uniqueId val="{00000001-7CC1-4447-B0A5-0349BBC08E10}"/>
            </c:ext>
          </c:extLst>
        </c:ser>
        <c:marker val="1"/>
        <c:axId val="100786560"/>
        <c:axId val="100788480"/>
      </c:lineChart>
      <c:catAx>
        <c:axId val="100786560"/>
        <c:scaling>
          <c:orientation val="minMax"/>
        </c:scaling>
        <c:axPos val="b"/>
        <c:title>
          <c:tx>
            <c:rich>
              <a:bodyPr/>
              <a:lstStyle/>
              <a:p>
                <a:pPr>
                  <a:defRPr/>
                </a:pPr>
                <a:r>
                  <a:rPr lang="ru-RU"/>
                  <a:t>Жылдар</a:t>
                </a:r>
              </a:p>
            </c:rich>
          </c:tx>
        </c:title>
        <c:numFmt formatCode="General" sourceLinked="1"/>
        <c:tickLblPos val="nextTo"/>
        <c:crossAx val="100788480"/>
        <c:crosses val="autoZero"/>
        <c:auto val="1"/>
        <c:lblAlgn val="ctr"/>
        <c:lblOffset val="100"/>
      </c:catAx>
      <c:valAx>
        <c:axId val="100788480"/>
        <c:scaling>
          <c:orientation val="minMax"/>
        </c:scaling>
        <c:axPos val="l"/>
        <c:majorGridlines/>
        <c:title>
          <c:tx>
            <c:rich>
              <a:bodyPr rot="-5400000" vert="horz"/>
              <a:lstStyle/>
              <a:p>
                <a:pPr>
                  <a:defRPr/>
                </a:pPr>
                <a:r>
                  <a:rPr lang="ru-RU"/>
                  <a:t>мг/дм3</a:t>
                </a:r>
              </a:p>
            </c:rich>
          </c:tx>
        </c:title>
        <c:numFmt formatCode="General" sourceLinked="1"/>
        <c:tickLblPos val="nextTo"/>
        <c:crossAx val="100786560"/>
        <c:crosses val="autoZero"/>
        <c:crossBetween val="between"/>
      </c:valAx>
    </c:plotArea>
    <c:legend>
      <c:legendPos val="b"/>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ионы!$B$12</c:f>
              <c:strCache>
                <c:ptCount val="1"/>
                <c:pt idx="0">
                  <c:v>ШРК</c:v>
                </c:pt>
              </c:strCache>
            </c:strRef>
          </c:tx>
          <c:marker>
            <c:symbol val="none"/>
          </c:marker>
          <c:cat>
            <c:numRef>
              <c:f>ионы!$C$6:$E$6</c:f>
              <c:numCache>
                <c:formatCode>General</c:formatCode>
                <c:ptCount val="3"/>
                <c:pt idx="0">
                  <c:v>2016</c:v>
                </c:pt>
                <c:pt idx="1">
                  <c:v>2017</c:v>
                </c:pt>
                <c:pt idx="2">
                  <c:v>2018</c:v>
                </c:pt>
              </c:numCache>
            </c:numRef>
          </c:cat>
          <c:val>
            <c:numRef>
              <c:f>ионы!$C$12:$E$12</c:f>
              <c:numCache>
                <c:formatCode>General</c:formatCode>
                <c:ptCount val="3"/>
                <c:pt idx="0">
                  <c:v>500</c:v>
                </c:pt>
                <c:pt idx="1">
                  <c:v>500</c:v>
                </c:pt>
                <c:pt idx="2">
                  <c:v>500</c:v>
                </c:pt>
              </c:numCache>
            </c:numRef>
          </c:val>
          <c:extLst xmlns:c16r2="http://schemas.microsoft.com/office/drawing/2015/06/chart">
            <c:ext xmlns:c16="http://schemas.microsoft.com/office/drawing/2014/chart" uri="{C3380CC4-5D6E-409C-BE32-E72D297353CC}">
              <c16:uniqueId val="{00000000-E136-4D7B-86DC-EA3885B99F38}"/>
            </c:ext>
          </c:extLst>
        </c:ser>
        <c:ser>
          <c:idx val="1"/>
          <c:order val="1"/>
          <c:tx>
            <c:strRef>
              <c:f>ионы!$B$13</c:f>
              <c:strCache>
                <c:ptCount val="1"/>
                <c:pt idx="0">
                  <c:v>Сульфаттар</c:v>
                </c:pt>
              </c:strCache>
            </c:strRef>
          </c:tx>
          <c:marker>
            <c:symbol val="none"/>
          </c:marker>
          <c:cat>
            <c:numRef>
              <c:f>ионы!$C$6:$E$6</c:f>
              <c:numCache>
                <c:formatCode>General</c:formatCode>
                <c:ptCount val="3"/>
                <c:pt idx="0">
                  <c:v>2016</c:v>
                </c:pt>
                <c:pt idx="1">
                  <c:v>2017</c:v>
                </c:pt>
                <c:pt idx="2">
                  <c:v>2018</c:v>
                </c:pt>
              </c:numCache>
            </c:numRef>
          </c:cat>
          <c:val>
            <c:numRef>
              <c:f>ионы!$C$13:$E$13</c:f>
              <c:numCache>
                <c:formatCode>General</c:formatCode>
                <c:ptCount val="3"/>
                <c:pt idx="0">
                  <c:v>1150</c:v>
                </c:pt>
                <c:pt idx="1">
                  <c:v>950</c:v>
                </c:pt>
                <c:pt idx="2">
                  <c:v>800</c:v>
                </c:pt>
              </c:numCache>
            </c:numRef>
          </c:val>
          <c:extLst xmlns:c16r2="http://schemas.microsoft.com/office/drawing/2015/06/chart">
            <c:ext xmlns:c16="http://schemas.microsoft.com/office/drawing/2014/chart" uri="{C3380CC4-5D6E-409C-BE32-E72D297353CC}">
              <c16:uniqueId val="{00000001-E136-4D7B-86DC-EA3885B99F38}"/>
            </c:ext>
          </c:extLst>
        </c:ser>
        <c:marker val="1"/>
        <c:axId val="100527104"/>
        <c:axId val="100729984"/>
      </c:lineChart>
      <c:catAx>
        <c:axId val="100527104"/>
        <c:scaling>
          <c:orientation val="minMax"/>
        </c:scaling>
        <c:axPos val="b"/>
        <c:title>
          <c:tx>
            <c:rich>
              <a:bodyPr/>
              <a:lstStyle/>
              <a:p>
                <a:pPr>
                  <a:defRPr/>
                </a:pPr>
                <a:r>
                  <a:rPr lang="ru-RU"/>
                  <a:t>жылдар</a:t>
                </a:r>
              </a:p>
            </c:rich>
          </c:tx>
        </c:title>
        <c:numFmt formatCode="General" sourceLinked="1"/>
        <c:tickLblPos val="nextTo"/>
        <c:crossAx val="100729984"/>
        <c:crosses val="autoZero"/>
        <c:auto val="1"/>
        <c:lblAlgn val="ctr"/>
        <c:lblOffset val="100"/>
      </c:catAx>
      <c:valAx>
        <c:axId val="100729984"/>
        <c:scaling>
          <c:orientation val="minMax"/>
        </c:scaling>
        <c:axPos val="l"/>
        <c:majorGridlines/>
        <c:title>
          <c:tx>
            <c:rich>
              <a:bodyPr rot="-5400000" vert="horz"/>
              <a:lstStyle/>
              <a:p>
                <a:pPr>
                  <a:defRPr/>
                </a:pPr>
                <a:r>
                  <a:rPr lang="ru-RU"/>
                  <a:t>мг/дм3</a:t>
                </a:r>
              </a:p>
            </c:rich>
          </c:tx>
        </c:title>
        <c:numFmt formatCode="General" sourceLinked="1"/>
        <c:tickLblPos val="nextTo"/>
        <c:crossAx val="100527104"/>
        <c:crosses val="autoZero"/>
        <c:crossBetween val="between"/>
      </c:valAx>
    </c:plotArea>
    <c:legend>
      <c:legendPos val="b"/>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ионы!$B$17</c:f>
              <c:strCache>
                <c:ptCount val="1"/>
                <c:pt idx="0">
                  <c:v>ШРК</c:v>
                </c:pt>
              </c:strCache>
            </c:strRef>
          </c:tx>
          <c:marker>
            <c:symbol val="none"/>
          </c:marker>
          <c:cat>
            <c:numRef>
              <c:f>ионы!$C$6:$D$6</c:f>
              <c:numCache>
                <c:formatCode>General</c:formatCode>
                <c:ptCount val="2"/>
                <c:pt idx="0">
                  <c:v>2016</c:v>
                </c:pt>
                <c:pt idx="1">
                  <c:v>2017</c:v>
                </c:pt>
              </c:numCache>
            </c:numRef>
          </c:cat>
          <c:val>
            <c:numRef>
              <c:f>ионы!$C$17:$D$17</c:f>
              <c:numCache>
                <c:formatCode>General</c:formatCode>
                <c:ptCount val="2"/>
                <c:pt idx="0">
                  <c:v>1.5</c:v>
                </c:pt>
                <c:pt idx="1">
                  <c:v>1.5</c:v>
                </c:pt>
              </c:numCache>
            </c:numRef>
          </c:val>
          <c:extLst xmlns:c16r2="http://schemas.microsoft.com/office/drawing/2015/06/chart">
            <c:ext xmlns:c16="http://schemas.microsoft.com/office/drawing/2014/chart" uri="{C3380CC4-5D6E-409C-BE32-E72D297353CC}">
              <c16:uniqueId val="{00000000-5D6F-46A8-A41A-E9FBACA90E44}"/>
            </c:ext>
          </c:extLst>
        </c:ser>
        <c:ser>
          <c:idx val="1"/>
          <c:order val="1"/>
          <c:tx>
            <c:strRef>
              <c:f>ионы!$B$18</c:f>
              <c:strCache>
                <c:ptCount val="1"/>
                <c:pt idx="0">
                  <c:v>Фторидтер </c:v>
                </c:pt>
              </c:strCache>
            </c:strRef>
          </c:tx>
          <c:marker>
            <c:symbol val="none"/>
          </c:marker>
          <c:cat>
            <c:numRef>
              <c:f>ионы!$C$6:$D$6</c:f>
              <c:numCache>
                <c:formatCode>General</c:formatCode>
                <c:ptCount val="2"/>
                <c:pt idx="0">
                  <c:v>2016</c:v>
                </c:pt>
                <c:pt idx="1">
                  <c:v>2017</c:v>
                </c:pt>
              </c:numCache>
            </c:numRef>
          </c:cat>
          <c:val>
            <c:numRef>
              <c:f>ионы!$C$18:$D$18</c:f>
              <c:numCache>
                <c:formatCode>General</c:formatCode>
                <c:ptCount val="2"/>
                <c:pt idx="0">
                  <c:v>2.4</c:v>
                </c:pt>
                <c:pt idx="1">
                  <c:v>1.9500000000000151</c:v>
                </c:pt>
              </c:numCache>
            </c:numRef>
          </c:val>
          <c:extLst xmlns:c16r2="http://schemas.microsoft.com/office/drawing/2015/06/chart">
            <c:ext xmlns:c16="http://schemas.microsoft.com/office/drawing/2014/chart" uri="{C3380CC4-5D6E-409C-BE32-E72D297353CC}">
              <c16:uniqueId val="{00000001-5D6F-46A8-A41A-E9FBACA90E44}"/>
            </c:ext>
          </c:extLst>
        </c:ser>
        <c:marker val="1"/>
        <c:axId val="100763136"/>
        <c:axId val="100765056"/>
      </c:lineChart>
      <c:catAx>
        <c:axId val="100763136"/>
        <c:scaling>
          <c:orientation val="minMax"/>
        </c:scaling>
        <c:axPos val="b"/>
        <c:title>
          <c:tx>
            <c:rich>
              <a:bodyPr/>
              <a:lstStyle/>
              <a:p>
                <a:pPr>
                  <a:defRPr/>
                </a:pPr>
                <a:r>
                  <a:rPr lang="ru-RU"/>
                  <a:t>Жылдар</a:t>
                </a:r>
              </a:p>
            </c:rich>
          </c:tx>
        </c:title>
        <c:numFmt formatCode="General" sourceLinked="1"/>
        <c:tickLblPos val="nextTo"/>
        <c:crossAx val="100765056"/>
        <c:crosses val="autoZero"/>
        <c:auto val="1"/>
        <c:lblAlgn val="ctr"/>
        <c:lblOffset val="100"/>
      </c:catAx>
      <c:valAx>
        <c:axId val="100765056"/>
        <c:scaling>
          <c:orientation val="minMax"/>
        </c:scaling>
        <c:axPos val="l"/>
        <c:majorGridlines/>
        <c:title>
          <c:tx>
            <c:rich>
              <a:bodyPr rot="-5400000" vert="horz"/>
              <a:lstStyle/>
              <a:p>
                <a:pPr>
                  <a:defRPr/>
                </a:pPr>
                <a:r>
                  <a:rPr lang="ru-RU"/>
                  <a:t>мг/дм3</a:t>
                </a:r>
              </a:p>
            </c:rich>
          </c:tx>
        </c:title>
        <c:numFmt formatCode="General" sourceLinked="1"/>
        <c:tickLblPos val="nextTo"/>
        <c:crossAx val="100763136"/>
        <c:crosses val="autoZero"/>
        <c:crossBetween val="between"/>
      </c:valAx>
    </c:plotArea>
    <c:legend>
      <c:legendPos val="b"/>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Лист1!$C$18</c:f>
              <c:strCache>
                <c:ptCount val="1"/>
              </c:strCache>
            </c:strRef>
          </c:tx>
          <c:cat>
            <c:numRef>
              <c:f>(Лист1!$E$9,Лист1!$G$9,Лист1!$I$9,Лист1!$K$9,Лист1!$N$9)</c:f>
              <c:numCache>
                <c:formatCode>General</c:formatCode>
                <c:ptCount val="5"/>
                <c:pt idx="0">
                  <c:v>2</c:v>
                </c:pt>
                <c:pt idx="1">
                  <c:v>4</c:v>
                </c:pt>
                <c:pt idx="2">
                  <c:v>6</c:v>
                </c:pt>
                <c:pt idx="3">
                  <c:v>8</c:v>
                </c:pt>
                <c:pt idx="4">
                  <c:v>11</c:v>
                </c:pt>
              </c:numCache>
            </c:numRef>
          </c:cat>
          <c:val>
            <c:numRef>
              <c:f>(Лист1!$E$18,Лист1!$G$18,Лист1!$I$18,Лист1!$K$18,Лист1!$N$18)</c:f>
              <c:numCache>
                <c:formatCode>General</c:formatCode>
                <c:ptCount val="5"/>
                <c:pt idx="0">
                  <c:v>0.46</c:v>
                </c:pt>
                <c:pt idx="1">
                  <c:v>0.48000000000000032</c:v>
                </c:pt>
                <c:pt idx="2">
                  <c:v>0.47000000000000008</c:v>
                </c:pt>
                <c:pt idx="3">
                  <c:v>0.56999999999999995</c:v>
                </c:pt>
                <c:pt idx="4">
                  <c:v>0.68899999999999995</c:v>
                </c:pt>
              </c:numCache>
            </c:numRef>
          </c:val>
          <c:extLst xmlns:c16r2="http://schemas.microsoft.com/office/drawing/2015/06/chart">
            <c:ext xmlns:c16="http://schemas.microsoft.com/office/drawing/2014/chart" uri="{C3380CC4-5D6E-409C-BE32-E72D297353CC}">
              <c16:uniqueId val="{00000000-3C1E-4639-BE79-70D78FF49A37}"/>
            </c:ext>
          </c:extLst>
        </c:ser>
        <c:axId val="101673984"/>
        <c:axId val="101688448"/>
      </c:barChart>
      <c:catAx>
        <c:axId val="101673984"/>
        <c:scaling>
          <c:orientation val="minMax"/>
        </c:scaling>
        <c:axPos val="b"/>
        <c:title>
          <c:tx>
            <c:rich>
              <a:bodyPr/>
              <a:lstStyle/>
              <a:p>
                <a:pPr>
                  <a:defRPr/>
                </a:pPr>
                <a:r>
                  <a:rPr lang="ru-RU"/>
                  <a:t>сынама алған нүктелер</a:t>
                </a:r>
              </a:p>
            </c:rich>
          </c:tx>
        </c:title>
        <c:numFmt formatCode="General" sourceLinked="1"/>
        <c:tickLblPos val="nextTo"/>
        <c:crossAx val="101688448"/>
        <c:crosses val="autoZero"/>
        <c:auto val="1"/>
        <c:lblAlgn val="ctr"/>
        <c:lblOffset val="100"/>
      </c:catAx>
      <c:valAx>
        <c:axId val="101688448"/>
        <c:scaling>
          <c:orientation val="minMax"/>
        </c:scaling>
        <c:axPos val="l"/>
        <c:majorGridlines/>
        <c:title>
          <c:tx>
            <c:rich>
              <a:bodyPr rot="-5400000" vert="horz"/>
              <a:lstStyle/>
              <a:p>
                <a:pPr>
                  <a:defRPr/>
                </a:pPr>
                <a:r>
                  <a:rPr lang="ru-RU"/>
                  <a:t>фосфор, мг/дм3</a:t>
                </a:r>
              </a:p>
            </c:rich>
          </c:tx>
        </c:title>
        <c:numFmt formatCode="General" sourceLinked="1"/>
        <c:tickLblPos val="nextTo"/>
        <c:crossAx val="101673984"/>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Лист1!$C$29</c:f>
              <c:strCache>
                <c:ptCount val="1"/>
                <c:pt idx="0">
                  <c:v>2019</c:v>
                </c:pt>
              </c:strCache>
            </c:strRef>
          </c:tx>
          <c:cat>
            <c:numRef>
              <c:f>Лист1!$D$9:$S$9</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Лист1!$D$29:$S$29</c:f>
              <c:numCache>
                <c:formatCode>General</c:formatCode>
                <c:ptCount val="16"/>
                <c:pt idx="11">
                  <c:v>2.0000000000000052E-3</c:v>
                </c:pt>
                <c:pt idx="13">
                  <c:v>2.0000000000000052E-3</c:v>
                </c:pt>
                <c:pt idx="14">
                  <c:v>2.0000000000000052E-3</c:v>
                </c:pt>
              </c:numCache>
            </c:numRef>
          </c:val>
          <c:extLst xmlns:c16r2="http://schemas.microsoft.com/office/drawing/2015/06/chart">
            <c:ext xmlns:c16="http://schemas.microsoft.com/office/drawing/2014/chart" uri="{C3380CC4-5D6E-409C-BE32-E72D297353CC}">
              <c16:uniqueId val="{00000000-8C5A-4218-BB00-15CD33CDFC89}"/>
            </c:ext>
          </c:extLst>
        </c:ser>
        <c:ser>
          <c:idx val="1"/>
          <c:order val="1"/>
          <c:tx>
            <c:strRef>
              <c:f>Лист1!$C$30</c:f>
              <c:strCache>
                <c:ptCount val="1"/>
                <c:pt idx="0">
                  <c:v>2020</c:v>
                </c:pt>
              </c:strCache>
            </c:strRef>
          </c:tx>
          <c:cat>
            <c:numRef>
              <c:f>Лист1!$D$9:$S$9</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Лист1!$D$30:$S$30</c:f>
              <c:numCache>
                <c:formatCode>General</c:formatCode>
                <c:ptCount val="16"/>
                <c:pt idx="0">
                  <c:v>3.0000000000000092E-3</c:v>
                </c:pt>
                <c:pt idx="1">
                  <c:v>2.0000000000000052E-3</c:v>
                </c:pt>
                <c:pt idx="2">
                  <c:v>2.0000000000000052E-3</c:v>
                </c:pt>
                <c:pt idx="3">
                  <c:v>2.0000000000000052E-3</c:v>
                </c:pt>
                <c:pt idx="4">
                  <c:v>2.0000000000000052E-3</c:v>
                </c:pt>
                <c:pt idx="5">
                  <c:v>3.0000000000000092E-3</c:v>
                </c:pt>
                <c:pt idx="6">
                  <c:v>3.0000000000000092E-3</c:v>
                </c:pt>
                <c:pt idx="7">
                  <c:v>2.0000000000000052E-3</c:v>
                </c:pt>
                <c:pt idx="8">
                  <c:v>2.0000000000000052E-3</c:v>
                </c:pt>
                <c:pt idx="10">
                  <c:v>3.0000000000000092E-3</c:v>
                </c:pt>
                <c:pt idx="12">
                  <c:v>2.0000000000000052E-3</c:v>
                </c:pt>
                <c:pt idx="13">
                  <c:v>2.0000000000000052E-3</c:v>
                </c:pt>
                <c:pt idx="14">
                  <c:v>2.0000000000000052E-3</c:v>
                </c:pt>
                <c:pt idx="15">
                  <c:v>2.0000000000000052E-3</c:v>
                </c:pt>
              </c:numCache>
            </c:numRef>
          </c:val>
          <c:extLst xmlns:c16r2="http://schemas.microsoft.com/office/drawing/2015/06/chart">
            <c:ext xmlns:c16="http://schemas.microsoft.com/office/drawing/2014/chart" uri="{C3380CC4-5D6E-409C-BE32-E72D297353CC}">
              <c16:uniqueId val="{00000001-8C5A-4218-BB00-15CD33CDFC89}"/>
            </c:ext>
          </c:extLst>
        </c:ser>
        <c:ser>
          <c:idx val="2"/>
          <c:order val="2"/>
          <c:tx>
            <c:strRef>
              <c:f>Лист1!$C$31</c:f>
              <c:strCache>
                <c:ptCount val="1"/>
                <c:pt idx="0">
                  <c:v>ШРК</c:v>
                </c:pt>
              </c:strCache>
            </c:strRef>
          </c:tx>
          <c:cat>
            <c:numRef>
              <c:f>Лист1!$D$9:$S$9</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Лист1!$D$31:$S$31</c:f>
              <c:numCache>
                <c:formatCode>General</c:formatCode>
                <c:ptCount val="16"/>
                <c:pt idx="0">
                  <c:v>1.0000000000000041E-3</c:v>
                </c:pt>
                <c:pt idx="1">
                  <c:v>1.0000000000000041E-3</c:v>
                </c:pt>
                <c:pt idx="2">
                  <c:v>1.0000000000000041E-3</c:v>
                </c:pt>
                <c:pt idx="3">
                  <c:v>1.0000000000000041E-3</c:v>
                </c:pt>
                <c:pt idx="4">
                  <c:v>1.0000000000000041E-3</c:v>
                </c:pt>
                <c:pt idx="5">
                  <c:v>1.0000000000000041E-3</c:v>
                </c:pt>
                <c:pt idx="6">
                  <c:v>1.0000000000000041E-3</c:v>
                </c:pt>
                <c:pt idx="7">
                  <c:v>1.0000000000000041E-3</c:v>
                </c:pt>
                <c:pt idx="8">
                  <c:v>1.0000000000000041E-3</c:v>
                </c:pt>
                <c:pt idx="9">
                  <c:v>1.0000000000000041E-3</c:v>
                </c:pt>
                <c:pt idx="10">
                  <c:v>1.0000000000000041E-3</c:v>
                </c:pt>
                <c:pt idx="11">
                  <c:v>1.0000000000000041E-3</c:v>
                </c:pt>
                <c:pt idx="12">
                  <c:v>1.0000000000000041E-3</c:v>
                </c:pt>
                <c:pt idx="13">
                  <c:v>1.0000000000000041E-3</c:v>
                </c:pt>
                <c:pt idx="14">
                  <c:v>1.0000000000000041E-3</c:v>
                </c:pt>
                <c:pt idx="15">
                  <c:v>1.0000000000000041E-3</c:v>
                </c:pt>
              </c:numCache>
            </c:numRef>
          </c:val>
          <c:extLst xmlns:c16r2="http://schemas.microsoft.com/office/drawing/2015/06/chart">
            <c:ext xmlns:c16="http://schemas.microsoft.com/office/drawing/2014/chart" uri="{C3380CC4-5D6E-409C-BE32-E72D297353CC}">
              <c16:uniqueId val="{00000002-8C5A-4218-BB00-15CD33CDFC89}"/>
            </c:ext>
          </c:extLst>
        </c:ser>
        <c:axId val="101730560"/>
        <c:axId val="101736832"/>
      </c:barChart>
      <c:catAx>
        <c:axId val="101730560"/>
        <c:scaling>
          <c:orientation val="minMax"/>
        </c:scaling>
        <c:axPos val="b"/>
        <c:title>
          <c:tx>
            <c:rich>
              <a:bodyPr/>
              <a:lstStyle/>
              <a:p>
                <a:pPr>
                  <a:defRPr/>
                </a:pPr>
                <a:r>
                  <a:rPr lang="ru-RU"/>
                  <a:t>сынама алған нүктелер</a:t>
                </a:r>
              </a:p>
            </c:rich>
          </c:tx>
        </c:title>
        <c:numFmt formatCode="General" sourceLinked="1"/>
        <c:tickLblPos val="nextTo"/>
        <c:crossAx val="101736832"/>
        <c:crosses val="autoZero"/>
        <c:auto val="1"/>
        <c:lblAlgn val="ctr"/>
        <c:lblOffset val="100"/>
      </c:catAx>
      <c:valAx>
        <c:axId val="101736832"/>
        <c:scaling>
          <c:orientation val="minMax"/>
        </c:scaling>
        <c:axPos val="l"/>
        <c:majorGridlines/>
        <c:title>
          <c:tx>
            <c:rich>
              <a:bodyPr rot="-5400000" vert="horz"/>
              <a:lstStyle/>
              <a:p>
                <a:pPr>
                  <a:defRPr/>
                </a:pPr>
                <a:r>
                  <a:rPr lang="ru-RU"/>
                  <a:t>фенолдар, мг/дм3</a:t>
                </a:r>
              </a:p>
            </c:rich>
          </c:tx>
        </c:title>
        <c:numFmt formatCode="General" sourceLinked="1"/>
        <c:tickLblPos val="nextTo"/>
        <c:crossAx val="101730560"/>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ионы!$B$15</c:f>
              <c:strCache>
                <c:ptCount val="1"/>
                <c:pt idx="0">
                  <c:v>ШРК</c:v>
                </c:pt>
              </c:strCache>
            </c:strRef>
          </c:tx>
          <c:marker>
            <c:symbol val="none"/>
          </c:marker>
          <c:cat>
            <c:numRef>
              <c:f>ионы!$C$6:$E$6</c:f>
              <c:numCache>
                <c:formatCode>General</c:formatCode>
                <c:ptCount val="3"/>
                <c:pt idx="0">
                  <c:v>2016</c:v>
                </c:pt>
                <c:pt idx="1">
                  <c:v>2017</c:v>
                </c:pt>
                <c:pt idx="2">
                  <c:v>2018</c:v>
                </c:pt>
              </c:numCache>
            </c:numRef>
          </c:cat>
          <c:val>
            <c:numRef>
              <c:f>ионы!$C$15:$E$15</c:f>
              <c:numCache>
                <c:formatCode>General</c:formatCode>
                <c:ptCount val="3"/>
                <c:pt idx="0">
                  <c:v>0.30000000000000032</c:v>
                </c:pt>
                <c:pt idx="1">
                  <c:v>0.30000000000000032</c:v>
                </c:pt>
                <c:pt idx="2">
                  <c:v>0.30000000000000032</c:v>
                </c:pt>
              </c:numCache>
            </c:numRef>
          </c:val>
          <c:extLst xmlns:c16r2="http://schemas.microsoft.com/office/drawing/2015/06/chart">
            <c:ext xmlns:c16="http://schemas.microsoft.com/office/drawing/2014/chart" uri="{C3380CC4-5D6E-409C-BE32-E72D297353CC}">
              <c16:uniqueId val="{00000000-6F12-4DA2-9AB4-EFFA4859B76B}"/>
            </c:ext>
          </c:extLst>
        </c:ser>
        <c:ser>
          <c:idx val="1"/>
          <c:order val="1"/>
          <c:tx>
            <c:strRef>
              <c:f>ионы!$B$16</c:f>
              <c:strCache>
                <c:ptCount val="1"/>
                <c:pt idx="0">
                  <c:v>Жалпы темір</c:v>
                </c:pt>
              </c:strCache>
            </c:strRef>
          </c:tx>
          <c:marker>
            <c:symbol val="none"/>
          </c:marker>
          <c:cat>
            <c:numRef>
              <c:f>ионы!$C$6:$E$6</c:f>
              <c:numCache>
                <c:formatCode>General</c:formatCode>
                <c:ptCount val="3"/>
                <c:pt idx="0">
                  <c:v>2016</c:v>
                </c:pt>
                <c:pt idx="1">
                  <c:v>2017</c:v>
                </c:pt>
                <c:pt idx="2">
                  <c:v>2018</c:v>
                </c:pt>
              </c:numCache>
            </c:numRef>
          </c:cat>
          <c:val>
            <c:numRef>
              <c:f>ионы!$C$16:$E$16</c:f>
              <c:numCache>
                <c:formatCode>General</c:formatCode>
                <c:ptCount val="3"/>
                <c:pt idx="0">
                  <c:v>0.60000000000000064</c:v>
                </c:pt>
                <c:pt idx="1">
                  <c:v>0.96000000000000063</c:v>
                </c:pt>
                <c:pt idx="2">
                  <c:v>0.87000000000000721</c:v>
                </c:pt>
              </c:numCache>
            </c:numRef>
          </c:val>
          <c:extLst xmlns:c16r2="http://schemas.microsoft.com/office/drawing/2015/06/chart">
            <c:ext xmlns:c16="http://schemas.microsoft.com/office/drawing/2014/chart" uri="{C3380CC4-5D6E-409C-BE32-E72D297353CC}">
              <c16:uniqueId val="{00000001-6F12-4DA2-9AB4-EFFA4859B76B}"/>
            </c:ext>
          </c:extLst>
        </c:ser>
        <c:marker val="1"/>
        <c:axId val="102175488"/>
        <c:axId val="102177408"/>
      </c:lineChart>
      <c:catAx>
        <c:axId val="102175488"/>
        <c:scaling>
          <c:orientation val="minMax"/>
        </c:scaling>
        <c:axPos val="b"/>
        <c:title>
          <c:tx>
            <c:rich>
              <a:bodyPr/>
              <a:lstStyle/>
              <a:p>
                <a:pPr>
                  <a:defRPr/>
                </a:pPr>
                <a:r>
                  <a:rPr lang="ru-RU"/>
                  <a:t>жылдар</a:t>
                </a:r>
              </a:p>
            </c:rich>
          </c:tx>
        </c:title>
        <c:numFmt formatCode="General" sourceLinked="1"/>
        <c:tickLblPos val="nextTo"/>
        <c:crossAx val="102177408"/>
        <c:crosses val="autoZero"/>
        <c:auto val="1"/>
        <c:lblAlgn val="ctr"/>
        <c:lblOffset val="100"/>
      </c:catAx>
      <c:valAx>
        <c:axId val="102177408"/>
        <c:scaling>
          <c:orientation val="minMax"/>
        </c:scaling>
        <c:axPos val="l"/>
        <c:majorGridlines/>
        <c:title>
          <c:tx>
            <c:rich>
              <a:bodyPr rot="-5400000" vert="horz"/>
              <a:lstStyle/>
              <a:p>
                <a:pPr>
                  <a:defRPr/>
                </a:pPr>
                <a:r>
                  <a:rPr lang="ru-RU"/>
                  <a:t>мг/дм3</a:t>
                </a:r>
              </a:p>
            </c:rich>
          </c:tx>
        </c:title>
        <c:numFmt formatCode="General" sourceLinked="1"/>
        <c:tickLblPos val="nextTo"/>
        <c:crossAx val="102175488"/>
        <c:crosses val="autoZero"/>
        <c:crossBetween val="between"/>
      </c:valAx>
    </c:plotArea>
    <c:legend>
      <c:legendPos val="b"/>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Лист1!$C$10</c:f>
              <c:strCache>
                <c:ptCount val="1"/>
                <c:pt idx="0">
                  <c:v>Магний, мг/дм3 </c:v>
                </c:pt>
              </c:strCache>
            </c:strRef>
          </c:tx>
          <c:cat>
            <c:numRef>
              <c:f>Лист1!$D$9:$S$9</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Лист1!$D$10:$S$10</c:f>
              <c:numCache>
                <c:formatCode>General</c:formatCode>
                <c:ptCount val="16"/>
                <c:pt idx="0">
                  <c:v>46.9</c:v>
                </c:pt>
                <c:pt idx="1">
                  <c:v>42.6</c:v>
                </c:pt>
                <c:pt idx="2">
                  <c:v>44.9</c:v>
                </c:pt>
                <c:pt idx="3">
                  <c:v>34.300000000000004</c:v>
                </c:pt>
                <c:pt idx="4">
                  <c:v>28.9</c:v>
                </c:pt>
                <c:pt idx="5">
                  <c:v>25.4</c:v>
                </c:pt>
                <c:pt idx="6">
                  <c:v>28.5</c:v>
                </c:pt>
                <c:pt idx="7">
                  <c:v>30.3</c:v>
                </c:pt>
                <c:pt idx="8">
                  <c:v>31.2</c:v>
                </c:pt>
                <c:pt idx="9">
                  <c:v>33.5</c:v>
                </c:pt>
                <c:pt idx="10">
                  <c:v>33.800000000000004</c:v>
                </c:pt>
                <c:pt idx="11">
                  <c:v>33.700000000000003</c:v>
                </c:pt>
                <c:pt idx="12">
                  <c:v>33.9</c:v>
                </c:pt>
                <c:pt idx="13">
                  <c:v>30.2</c:v>
                </c:pt>
                <c:pt idx="14">
                  <c:v>34.700000000000003</c:v>
                </c:pt>
                <c:pt idx="15">
                  <c:v>33.5</c:v>
                </c:pt>
              </c:numCache>
            </c:numRef>
          </c:val>
          <c:extLst xmlns:c16r2="http://schemas.microsoft.com/office/drawing/2015/06/chart">
            <c:ext xmlns:c16="http://schemas.microsoft.com/office/drawing/2014/chart" uri="{C3380CC4-5D6E-409C-BE32-E72D297353CC}">
              <c16:uniqueId val="{00000000-E994-4EDE-885B-AB2CBB800B33}"/>
            </c:ext>
          </c:extLst>
        </c:ser>
        <c:axId val="102193408"/>
        <c:axId val="102211968"/>
      </c:barChart>
      <c:catAx>
        <c:axId val="102193408"/>
        <c:scaling>
          <c:orientation val="minMax"/>
        </c:scaling>
        <c:axPos val="b"/>
        <c:title>
          <c:tx>
            <c:rich>
              <a:bodyPr/>
              <a:lstStyle/>
              <a:p>
                <a:pPr>
                  <a:defRPr/>
                </a:pPr>
                <a:r>
                  <a:rPr lang="ru-RU"/>
                  <a:t>сынама алынған нүктелер</a:t>
                </a:r>
              </a:p>
            </c:rich>
          </c:tx>
        </c:title>
        <c:numFmt formatCode="General" sourceLinked="1"/>
        <c:tickLblPos val="nextTo"/>
        <c:crossAx val="102211968"/>
        <c:crosses val="autoZero"/>
        <c:auto val="1"/>
        <c:lblAlgn val="ctr"/>
        <c:lblOffset val="100"/>
      </c:catAx>
      <c:valAx>
        <c:axId val="102211968"/>
        <c:scaling>
          <c:orientation val="minMax"/>
        </c:scaling>
        <c:axPos val="l"/>
        <c:majorGridlines/>
        <c:title>
          <c:tx>
            <c:rich>
              <a:bodyPr rot="-5400000" vert="horz"/>
              <a:lstStyle/>
              <a:p>
                <a:pPr>
                  <a:defRPr/>
                </a:pPr>
                <a:r>
                  <a:rPr lang="ru-RU"/>
                  <a:t>магний, мг/дм3 </a:t>
                </a:r>
              </a:p>
            </c:rich>
          </c:tx>
        </c:title>
        <c:numFmt formatCode="General" sourceLinked="1"/>
        <c:tickLblPos val="nextTo"/>
        <c:crossAx val="102193408"/>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Лист1!$C$11</c:f>
              <c:strCache>
                <c:ptCount val="1"/>
                <c:pt idx="0">
                  <c:v>Магний, мг/дм3 </c:v>
                </c:pt>
              </c:strCache>
            </c:strRef>
          </c:tx>
          <c:cat>
            <c:numRef>
              <c:f>(Лист1!$D$9,Лист1!$F$9:$L$9,Лист1!$N$9,Лист1!$P$9:$S$9)</c:f>
              <c:numCache>
                <c:formatCode>General</c:formatCode>
                <c:ptCount val="13"/>
                <c:pt idx="0">
                  <c:v>1</c:v>
                </c:pt>
                <c:pt idx="1">
                  <c:v>3</c:v>
                </c:pt>
                <c:pt idx="2">
                  <c:v>4</c:v>
                </c:pt>
                <c:pt idx="3">
                  <c:v>5</c:v>
                </c:pt>
                <c:pt idx="4">
                  <c:v>6</c:v>
                </c:pt>
                <c:pt idx="5">
                  <c:v>7</c:v>
                </c:pt>
                <c:pt idx="6">
                  <c:v>8</c:v>
                </c:pt>
                <c:pt idx="7">
                  <c:v>9</c:v>
                </c:pt>
                <c:pt idx="8">
                  <c:v>11</c:v>
                </c:pt>
                <c:pt idx="9">
                  <c:v>13</c:v>
                </c:pt>
                <c:pt idx="10">
                  <c:v>14</c:v>
                </c:pt>
                <c:pt idx="11">
                  <c:v>15</c:v>
                </c:pt>
                <c:pt idx="12">
                  <c:v>16</c:v>
                </c:pt>
              </c:numCache>
            </c:numRef>
          </c:cat>
          <c:val>
            <c:numRef>
              <c:f>(Лист1!$D$11,Лист1!$F$11:$L$11,Лист1!$N$11,Лист1!$P$11:$S$11)</c:f>
              <c:numCache>
                <c:formatCode>General</c:formatCode>
                <c:ptCount val="13"/>
                <c:pt idx="0">
                  <c:v>38.6</c:v>
                </c:pt>
                <c:pt idx="1">
                  <c:v>41.9</c:v>
                </c:pt>
                <c:pt idx="2">
                  <c:v>42.3</c:v>
                </c:pt>
                <c:pt idx="3">
                  <c:v>31.6</c:v>
                </c:pt>
                <c:pt idx="4">
                  <c:v>35.6</c:v>
                </c:pt>
                <c:pt idx="5">
                  <c:v>33.050000000000004</c:v>
                </c:pt>
                <c:pt idx="6">
                  <c:v>31.7</c:v>
                </c:pt>
                <c:pt idx="7">
                  <c:v>38.200000000000003</c:v>
                </c:pt>
                <c:pt idx="8">
                  <c:v>37.25</c:v>
                </c:pt>
                <c:pt idx="9">
                  <c:v>34.9</c:v>
                </c:pt>
                <c:pt idx="10">
                  <c:v>34.020000000000003</c:v>
                </c:pt>
                <c:pt idx="11">
                  <c:v>32.5</c:v>
                </c:pt>
                <c:pt idx="12">
                  <c:v>33</c:v>
                </c:pt>
              </c:numCache>
            </c:numRef>
          </c:val>
          <c:extLst xmlns:c16r2="http://schemas.microsoft.com/office/drawing/2015/06/chart">
            <c:ext xmlns:c16="http://schemas.microsoft.com/office/drawing/2014/chart" uri="{C3380CC4-5D6E-409C-BE32-E72D297353CC}">
              <c16:uniqueId val="{00000000-01BD-4C52-8B06-DDBDB483F428}"/>
            </c:ext>
          </c:extLst>
        </c:ser>
        <c:axId val="102231424"/>
        <c:axId val="102233600"/>
      </c:barChart>
      <c:catAx>
        <c:axId val="102231424"/>
        <c:scaling>
          <c:orientation val="minMax"/>
        </c:scaling>
        <c:axPos val="b"/>
        <c:title>
          <c:tx>
            <c:rich>
              <a:bodyPr/>
              <a:lstStyle/>
              <a:p>
                <a:pPr>
                  <a:defRPr/>
                </a:pPr>
                <a:r>
                  <a:rPr lang="ru-RU"/>
                  <a:t>Сынама алынған нүктелер</a:t>
                </a:r>
              </a:p>
            </c:rich>
          </c:tx>
        </c:title>
        <c:numFmt formatCode="General" sourceLinked="1"/>
        <c:tickLblPos val="nextTo"/>
        <c:crossAx val="102233600"/>
        <c:crosses val="autoZero"/>
        <c:auto val="1"/>
        <c:lblAlgn val="ctr"/>
        <c:lblOffset val="100"/>
      </c:catAx>
      <c:valAx>
        <c:axId val="102233600"/>
        <c:scaling>
          <c:orientation val="minMax"/>
        </c:scaling>
        <c:axPos val="l"/>
        <c:majorGridlines/>
        <c:title>
          <c:tx>
            <c:rich>
              <a:bodyPr rot="-5400000" vert="horz"/>
              <a:lstStyle/>
              <a:p>
                <a:pPr>
                  <a:defRPr/>
                </a:pPr>
                <a:r>
                  <a:rPr lang="ru-RU"/>
                  <a:t>Магний, мг/дм3 
</a:t>
                </a:r>
              </a:p>
            </c:rich>
          </c:tx>
        </c:title>
        <c:numFmt formatCode="General" sourceLinked="1"/>
        <c:tickLblPos val="nextTo"/>
        <c:crossAx val="102231424"/>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EEE439-3052-47D9-9E56-2CA8FB38F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121</Pages>
  <Words>44498</Words>
  <Characters>253642</Characters>
  <Application>Microsoft Office Word</Application>
  <DocSecurity>0</DocSecurity>
  <Lines>2113</Lines>
  <Paragraphs>595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Zhuldyz</cp:lastModifiedBy>
  <cp:revision>6</cp:revision>
  <dcterms:created xsi:type="dcterms:W3CDTF">2021-12-27T05:13:00Z</dcterms:created>
  <dcterms:modified xsi:type="dcterms:W3CDTF">2021-12-28T08:04:00Z</dcterms:modified>
</cp:coreProperties>
</file>