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drawingml.chart+xml" PartName="/word/charts/chart1.xml"/>
  <Override ContentType="application/vnd.openxmlformats-officedocument.themeOverride+xml" PartName="/word/theme/themeOverride1.xml"/>
  <Override ContentType="application/vnd.openxmlformats-officedocument.drawingml.chart+xml" PartName="/word/charts/chart2.xml"/>
  <Override ContentType="application/vnd.ms-office.chartstyle+xml" PartName="/word/charts/style1.xml"/>
  <Override ContentType="application/vnd.ms-office.chartcolorstyle+xml" PartName="/word/charts/colors1.xml"/>
  <Override ContentType="application/vnd.openxmlformats-officedocument.drawingml.chart+xml" PartName="/word/charts/chart3.xml"/>
  <Override ContentType="application/vnd.ms-office.chartstyle+xml" PartName="/word/charts/style2.xml"/>
  <Override ContentType="application/vnd.ms-office.chartcolorstyle+xml" PartName="/word/charts/colors2.xml"/>
  <Override ContentType="application/vnd.openxmlformats-officedocument.drawingml.chart+xml" PartName="/word/charts/chart4.xml"/>
  <Override ContentType="application/vnd.ms-office.chartstyle+xml" PartName="/word/charts/style3.xml"/>
  <Override ContentType="application/vnd.ms-office.chartcolorstyle+xml" PartName="/word/charts/colors3.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core.xml" Type="http://schemas.openxmlformats.org/package/2006/relationships/metadata/core-properties"/><Relationship Id="rId2" Target="docProps/thumbnail.emf" Type="http://schemas.openxmlformats.org/package/2006/relationships/metadata/thumbnail"/><Relationship Id="rId1" Target="word/document.xml" Type="http://schemas.openxmlformats.org/officeDocument/2006/relationships/officeDocument"/><Relationship Id="rId4" Target="docProps/app.xml" Type="http://schemas.openxmlformats.org/officeDocument/2006/relationships/extended-properties"/><Relationship Id="rId5"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7A1D6D" w14:textId="403CA8AB" w:rsidR="00BD4F76" w:rsidRDefault="00BD4F76" w:rsidP="00BD4F76">
      <w:pPr>
        <w:pStyle w:val="a9"/>
        <w:widowControl/>
        <w:spacing w:line="240" w:lineRule="auto"/>
        <w:ind w:firstLine="0"/>
        <w:rPr>
          <w:noProof/>
        </w:rPr>
      </w:pPr>
      <w:bookmarkStart w:id="0" w:name="_Hlk183701275"/>
      <w:bookmarkEnd w:id="0"/>
    </w:p>
    <w:p w14:paraId="2A8B390C" w14:textId="77777777" w:rsidR="00BD4F76" w:rsidRPr="00F21A5B" w:rsidRDefault="00BD4F76" w:rsidP="00BD4F76">
      <w:pPr>
        <w:tabs>
          <w:tab w:val="left" w:pos="2520"/>
        </w:tabs>
        <w:spacing w:after="0" w:line="240" w:lineRule="auto"/>
        <w:jc w:val="center"/>
        <w:rPr>
          <w:rFonts w:ascii="Times New Roman" w:hAnsi="Times New Roman" w:cs="Times New Roman"/>
          <w:bCs/>
          <w:sz w:val="28"/>
          <w:szCs w:val="28"/>
          <w:lang w:val="kk-KZ"/>
        </w:rPr>
      </w:pPr>
      <w:bookmarkStart w:id="1" w:name="_Hlk179986289"/>
      <w:bookmarkEnd w:id="1"/>
      <w:r w:rsidRPr="00F21A5B">
        <w:rPr>
          <w:rFonts w:ascii="Times New Roman" w:hAnsi="Times New Roman" w:cs="Times New Roman"/>
          <w:bCs/>
          <w:sz w:val="28"/>
          <w:szCs w:val="28"/>
          <w:lang w:val="kk-KZ"/>
        </w:rPr>
        <w:t>«С.Сейфуллин атындағы қазақ агротехникалық зерттеу университеті» КеАҚ</w:t>
      </w:r>
    </w:p>
    <w:p w14:paraId="3A183E6E" w14:textId="77777777" w:rsidR="00BD4F76" w:rsidRPr="00F21A5B" w:rsidRDefault="00BD4F76" w:rsidP="00BD4F76">
      <w:pPr>
        <w:tabs>
          <w:tab w:val="left" w:pos="2520"/>
        </w:tabs>
        <w:spacing w:after="0" w:line="240" w:lineRule="auto"/>
        <w:jc w:val="both"/>
        <w:rPr>
          <w:rFonts w:ascii="Times New Roman" w:hAnsi="Times New Roman" w:cs="Times New Roman"/>
          <w:sz w:val="28"/>
          <w:szCs w:val="28"/>
          <w:lang w:val="kk-KZ"/>
        </w:rPr>
      </w:pPr>
    </w:p>
    <w:p w14:paraId="4F1FCDDD" w14:textId="77777777" w:rsidR="00BD4F76" w:rsidRPr="00F21A5B" w:rsidRDefault="00BD4F76" w:rsidP="00BD4F76">
      <w:pPr>
        <w:tabs>
          <w:tab w:val="left" w:pos="2520"/>
        </w:tabs>
        <w:spacing w:after="0" w:line="240" w:lineRule="auto"/>
        <w:jc w:val="right"/>
        <w:rPr>
          <w:rFonts w:ascii="Times New Roman" w:hAnsi="Times New Roman" w:cs="Times New Roman"/>
          <w:sz w:val="28"/>
          <w:szCs w:val="28"/>
          <w:lang w:val="kk-KZ"/>
        </w:rPr>
      </w:pPr>
    </w:p>
    <w:p w14:paraId="12297134" w14:textId="77777777" w:rsidR="00BD4F76" w:rsidRPr="00F21A5B" w:rsidRDefault="00BD4F76" w:rsidP="00BD4F76">
      <w:pPr>
        <w:tabs>
          <w:tab w:val="left" w:pos="2520"/>
        </w:tabs>
        <w:spacing w:after="0" w:line="240" w:lineRule="auto"/>
        <w:jc w:val="right"/>
        <w:rPr>
          <w:rFonts w:ascii="Times New Roman" w:hAnsi="Times New Roman" w:cs="Times New Roman"/>
          <w:sz w:val="28"/>
          <w:szCs w:val="28"/>
          <w:lang w:val="kk-KZ"/>
        </w:rPr>
      </w:pPr>
    </w:p>
    <w:p w14:paraId="5AE88A2B" w14:textId="63319490" w:rsidR="00BD4F76" w:rsidRPr="00F21A5B" w:rsidRDefault="001D6053" w:rsidP="001D6053">
      <w:pPr>
        <w:tabs>
          <w:tab w:val="left" w:pos="2520"/>
        </w:tabs>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ОӘЖ 582.093:612.648.1</w:t>
      </w:r>
      <w:r w:rsidRPr="0017470F">
        <w:rPr>
          <w:rFonts w:ascii="Times New Roman" w:hAnsi="Times New Roman" w:cs="Times New Roman"/>
          <w:sz w:val="28"/>
          <w:szCs w:val="28"/>
          <w:lang w:val="kk-KZ"/>
        </w:rPr>
        <w:t>(043</w:t>
      </w:r>
      <w:r>
        <w:rPr>
          <w:rFonts w:ascii="Times New Roman" w:hAnsi="Times New Roman" w:cs="Times New Roman"/>
          <w:sz w:val="28"/>
          <w:szCs w:val="28"/>
          <w:lang w:val="kk-KZ"/>
        </w:rPr>
        <w:t>.3</w:t>
      </w:r>
      <w:r w:rsidRPr="0017470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BD4F76" w:rsidRPr="00F21A5B">
        <w:rPr>
          <w:rFonts w:ascii="Times New Roman" w:hAnsi="Times New Roman" w:cs="Times New Roman"/>
          <w:sz w:val="28"/>
          <w:szCs w:val="28"/>
          <w:lang w:val="kk-KZ"/>
        </w:rPr>
        <w:t>Қолжазба құқығында</w:t>
      </w:r>
    </w:p>
    <w:p w14:paraId="260968E4" w14:textId="77777777" w:rsidR="00BD4F76" w:rsidRPr="00F21A5B" w:rsidRDefault="00BD4F76" w:rsidP="00BD4F76">
      <w:pPr>
        <w:tabs>
          <w:tab w:val="left" w:pos="2520"/>
        </w:tabs>
        <w:spacing w:after="0" w:line="240" w:lineRule="auto"/>
        <w:rPr>
          <w:rFonts w:ascii="Times New Roman" w:hAnsi="Times New Roman" w:cs="Times New Roman"/>
          <w:sz w:val="28"/>
          <w:szCs w:val="28"/>
          <w:lang w:val="kk-KZ"/>
        </w:rPr>
      </w:pPr>
    </w:p>
    <w:p w14:paraId="5209C16D" w14:textId="77777777" w:rsidR="00BD4F76" w:rsidRPr="00F21A5B" w:rsidRDefault="00BD4F76" w:rsidP="00BD4F76">
      <w:pPr>
        <w:tabs>
          <w:tab w:val="left" w:pos="2520"/>
        </w:tabs>
        <w:spacing w:after="0" w:line="240" w:lineRule="auto"/>
        <w:rPr>
          <w:rFonts w:ascii="Times New Roman" w:hAnsi="Times New Roman" w:cs="Times New Roman"/>
          <w:sz w:val="28"/>
          <w:szCs w:val="28"/>
          <w:lang w:val="kk-KZ"/>
        </w:rPr>
      </w:pPr>
    </w:p>
    <w:p w14:paraId="5B4E6131" w14:textId="77777777" w:rsidR="00BD4F76" w:rsidRPr="00F21A5B" w:rsidRDefault="00BD4F76" w:rsidP="00BD4F76">
      <w:pPr>
        <w:tabs>
          <w:tab w:val="left" w:pos="2520"/>
        </w:tabs>
        <w:spacing w:after="0" w:line="240" w:lineRule="auto"/>
        <w:rPr>
          <w:rFonts w:ascii="Times New Roman" w:hAnsi="Times New Roman" w:cs="Times New Roman"/>
          <w:b/>
          <w:bCs/>
          <w:sz w:val="28"/>
          <w:szCs w:val="28"/>
          <w:lang w:val="kk-KZ"/>
        </w:rPr>
      </w:pPr>
    </w:p>
    <w:p w14:paraId="68F37289" w14:textId="77777777" w:rsidR="00BD4F76" w:rsidRPr="00F21A5B" w:rsidRDefault="00BD4F76" w:rsidP="00BD4F76">
      <w:pPr>
        <w:tabs>
          <w:tab w:val="left" w:pos="2520"/>
        </w:tabs>
        <w:spacing w:after="0" w:line="240" w:lineRule="auto"/>
        <w:jc w:val="center"/>
        <w:rPr>
          <w:rFonts w:ascii="Times New Roman" w:hAnsi="Times New Roman" w:cs="Times New Roman"/>
          <w:b/>
          <w:bCs/>
          <w:sz w:val="28"/>
          <w:szCs w:val="28"/>
          <w:lang w:val="kk-KZ"/>
        </w:rPr>
      </w:pPr>
    </w:p>
    <w:p w14:paraId="5E7DD486" w14:textId="61D86852" w:rsidR="00BD4F76" w:rsidRPr="00F21A5B" w:rsidRDefault="00BD4F76" w:rsidP="00BD4F76">
      <w:pPr>
        <w:tabs>
          <w:tab w:val="left" w:pos="2520"/>
        </w:tabs>
        <w:spacing w:after="0" w:line="240" w:lineRule="auto"/>
        <w:jc w:val="center"/>
        <w:rPr>
          <w:rFonts w:ascii="Times New Roman" w:hAnsi="Times New Roman" w:cs="Times New Roman"/>
          <w:b/>
          <w:bCs/>
          <w:sz w:val="28"/>
          <w:szCs w:val="28"/>
          <w:lang w:val="kk-KZ"/>
        </w:rPr>
      </w:pPr>
      <w:r w:rsidRPr="00F21A5B">
        <w:rPr>
          <w:rFonts w:ascii="Times New Roman" w:hAnsi="Times New Roman" w:cs="Times New Roman"/>
          <w:b/>
          <w:bCs/>
          <w:sz w:val="28"/>
          <w:szCs w:val="28"/>
          <w:lang w:val="kk-KZ"/>
        </w:rPr>
        <w:t>ШАЛДЫБАЕВА АЙМАН</w:t>
      </w:r>
      <w:r w:rsidR="0017470F">
        <w:rPr>
          <w:rFonts w:ascii="Times New Roman" w:hAnsi="Times New Roman" w:cs="Times New Roman"/>
          <w:b/>
          <w:bCs/>
          <w:sz w:val="28"/>
          <w:szCs w:val="28"/>
          <w:lang w:val="kk-KZ"/>
        </w:rPr>
        <w:t xml:space="preserve"> НАКАНОВНА</w:t>
      </w:r>
    </w:p>
    <w:p w14:paraId="1C4F01F5" w14:textId="77777777" w:rsidR="00BD4F76" w:rsidRPr="00F21A5B" w:rsidRDefault="00BD4F76" w:rsidP="00BD4F76">
      <w:pPr>
        <w:tabs>
          <w:tab w:val="left" w:pos="2520"/>
        </w:tabs>
        <w:spacing w:after="0" w:line="240" w:lineRule="auto"/>
        <w:jc w:val="both"/>
        <w:rPr>
          <w:rFonts w:ascii="Times New Roman" w:hAnsi="Times New Roman" w:cs="Times New Roman"/>
          <w:b/>
          <w:bCs/>
          <w:sz w:val="28"/>
          <w:szCs w:val="28"/>
          <w:lang w:val="kk-KZ"/>
        </w:rPr>
      </w:pPr>
    </w:p>
    <w:p w14:paraId="1E0ACF59" w14:textId="77777777" w:rsidR="00BD4F76" w:rsidRPr="00F21A5B" w:rsidRDefault="00BD4F76" w:rsidP="00BD4F76">
      <w:pPr>
        <w:spacing w:after="0" w:line="240" w:lineRule="auto"/>
        <w:jc w:val="center"/>
        <w:rPr>
          <w:rFonts w:ascii="Times New Roman" w:hAnsi="Times New Roman" w:cs="Times New Roman"/>
          <w:b/>
          <w:bCs/>
          <w:sz w:val="28"/>
          <w:szCs w:val="28"/>
          <w:lang w:val="kk-KZ"/>
        </w:rPr>
      </w:pPr>
      <w:r w:rsidRPr="00F21A5B">
        <w:rPr>
          <w:rFonts w:ascii="Times New Roman" w:hAnsi="Times New Roman" w:cs="Times New Roman"/>
          <w:b/>
          <w:sz w:val="28"/>
          <w:szCs w:val="28"/>
          <w:lang w:val="kk-KZ"/>
        </w:rPr>
        <w:t>Ақмола облысының кейбір бұталы өсімдіктерін өнеркәсіптік көгалдандыру үшін жерсіндіру</w:t>
      </w:r>
      <w:r w:rsidRPr="00F21A5B">
        <w:rPr>
          <w:rFonts w:ascii="Times New Roman" w:hAnsi="Times New Roman" w:cs="Times New Roman"/>
          <w:bCs/>
          <w:sz w:val="28"/>
          <w:szCs w:val="28"/>
          <w:lang w:val="kk-KZ"/>
        </w:rPr>
        <w:t xml:space="preserve"> </w:t>
      </w:r>
    </w:p>
    <w:p w14:paraId="1FC15DC7" w14:textId="77777777" w:rsidR="00BD4F76" w:rsidRPr="00F21A5B" w:rsidRDefault="00BD4F76" w:rsidP="00BD4F76">
      <w:pPr>
        <w:tabs>
          <w:tab w:val="left" w:pos="2520"/>
        </w:tabs>
        <w:spacing w:after="0" w:line="240" w:lineRule="auto"/>
        <w:jc w:val="center"/>
        <w:rPr>
          <w:rFonts w:ascii="Times New Roman" w:hAnsi="Times New Roman" w:cs="Times New Roman"/>
          <w:b/>
          <w:bCs/>
          <w:sz w:val="28"/>
          <w:szCs w:val="28"/>
          <w:lang w:val="kk-KZ"/>
        </w:rPr>
      </w:pPr>
    </w:p>
    <w:p w14:paraId="583769F7" w14:textId="77777777" w:rsidR="00BD4F76" w:rsidRPr="00F21A5B" w:rsidRDefault="00BD4F76" w:rsidP="00BD4F76">
      <w:pPr>
        <w:tabs>
          <w:tab w:val="left" w:pos="2520"/>
        </w:tabs>
        <w:spacing w:after="0" w:line="240" w:lineRule="auto"/>
        <w:jc w:val="center"/>
        <w:rPr>
          <w:rFonts w:ascii="Times New Roman" w:hAnsi="Times New Roman" w:cs="Times New Roman"/>
          <w:b/>
          <w:bCs/>
          <w:sz w:val="28"/>
          <w:szCs w:val="28"/>
          <w:lang w:val="kk-KZ"/>
        </w:rPr>
      </w:pPr>
    </w:p>
    <w:p w14:paraId="60E91E4B" w14:textId="41E1F3FA" w:rsidR="00BD4F76" w:rsidRPr="00F21A5B" w:rsidRDefault="00BD4F76" w:rsidP="00BD4F76">
      <w:pPr>
        <w:tabs>
          <w:tab w:val="left" w:pos="2520"/>
        </w:tabs>
        <w:spacing w:after="0" w:line="240" w:lineRule="auto"/>
        <w:jc w:val="center"/>
        <w:rPr>
          <w:rFonts w:ascii="Times New Roman" w:hAnsi="Times New Roman" w:cs="Times New Roman"/>
          <w:bCs/>
          <w:sz w:val="28"/>
          <w:szCs w:val="28"/>
          <w:lang w:val="kk-KZ"/>
        </w:rPr>
      </w:pPr>
      <w:r w:rsidRPr="00F21A5B">
        <w:rPr>
          <w:rFonts w:ascii="Times New Roman" w:hAnsi="Times New Roman" w:cs="Times New Roman"/>
          <w:bCs/>
          <w:sz w:val="28"/>
          <w:szCs w:val="28"/>
          <w:lang w:val="kk-KZ"/>
        </w:rPr>
        <w:t xml:space="preserve">D133 – «Орман шаруашылығы» </w:t>
      </w:r>
      <w:r w:rsidR="00E8040C">
        <w:rPr>
          <w:rFonts w:ascii="Times New Roman" w:hAnsi="Times New Roman" w:cs="Times New Roman"/>
          <w:bCs/>
          <w:sz w:val="28"/>
          <w:szCs w:val="28"/>
          <w:lang w:val="kk-KZ"/>
        </w:rPr>
        <w:t xml:space="preserve">білім беру </w:t>
      </w:r>
      <w:r w:rsidRPr="00F21A5B">
        <w:rPr>
          <w:rFonts w:ascii="Times New Roman" w:hAnsi="Times New Roman" w:cs="Times New Roman"/>
          <w:bCs/>
          <w:sz w:val="28"/>
          <w:szCs w:val="28"/>
          <w:lang w:val="kk-KZ"/>
        </w:rPr>
        <w:t>тобы</w:t>
      </w:r>
    </w:p>
    <w:p w14:paraId="6A3BFCDC" w14:textId="7478D94F" w:rsidR="00BD4F76" w:rsidRPr="00F21A5B" w:rsidRDefault="00BD4F76" w:rsidP="00BD4F76">
      <w:pPr>
        <w:tabs>
          <w:tab w:val="left" w:pos="2520"/>
        </w:tabs>
        <w:spacing w:after="0" w:line="240" w:lineRule="auto"/>
        <w:jc w:val="center"/>
        <w:rPr>
          <w:rFonts w:ascii="Times New Roman" w:hAnsi="Times New Roman" w:cs="Times New Roman"/>
          <w:bCs/>
          <w:sz w:val="28"/>
          <w:szCs w:val="28"/>
          <w:lang w:val="kk-KZ"/>
        </w:rPr>
      </w:pPr>
      <w:r w:rsidRPr="00F21A5B">
        <w:rPr>
          <w:rFonts w:ascii="Times New Roman" w:hAnsi="Times New Roman" w:cs="Times New Roman"/>
          <w:bCs/>
          <w:sz w:val="28"/>
          <w:szCs w:val="28"/>
          <w:lang w:val="kk-KZ"/>
        </w:rPr>
        <w:t xml:space="preserve">8D08301 – «Орман ресурстарын тұрақты басқару» </w:t>
      </w:r>
      <w:r w:rsidR="00A47B2E">
        <w:rPr>
          <w:rFonts w:ascii="Times New Roman" w:hAnsi="Times New Roman" w:cs="Times New Roman"/>
          <w:bCs/>
          <w:sz w:val="28"/>
          <w:szCs w:val="28"/>
          <w:lang w:val="kk-KZ"/>
        </w:rPr>
        <w:t>білім беру бағдарламасы</w:t>
      </w:r>
    </w:p>
    <w:p w14:paraId="1A60670E" w14:textId="77777777" w:rsidR="00BD4F76" w:rsidRPr="00F21A5B" w:rsidRDefault="00BD4F76" w:rsidP="00BD4F76">
      <w:pPr>
        <w:tabs>
          <w:tab w:val="left" w:pos="2520"/>
        </w:tabs>
        <w:spacing w:after="0" w:line="240" w:lineRule="auto"/>
        <w:jc w:val="center"/>
        <w:rPr>
          <w:rFonts w:ascii="Times New Roman" w:hAnsi="Times New Roman" w:cs="Times New Roman"/>
          <w:bCs/>
          <w:sz w:val="28"/>
          <w:szCs w:val="28"/>
          <w:lang w:val="kk-KZ"/>
        </w:rPr>
      </w:pPr>
    </w:p>
    <w:p w14:paraId="7F5E4379" w14:textId="77777777" w:rsidR="00BD4F76" w:rsidRPr="00F21A5B" w:rsidRDefault="00BD4F76" w:rsidP="00BD4F76">
      <w:pPr>
        <w:tabs>
          <w:tab w:val="left" w:pos="2520"/>
        </w:tabs>
        <w:spacing w:after="0" w:line="240" w:lineRule="auto"/>
        <w:jc w:val="center"/>
        <w:rPr>
          <w:rFonts w:ascii="Times New Roman" w:hAnsi="Times New Roman" w:cs="Times New Roman"/>
          <w:bCs/>
          <w:sz w:val="28"/>
          <w:szCs w:val="28"/>
          <w:lang w:val="kk-KZ"/>
        </w:rPr>
      </w:pPr>
      <w:r w:rsidRPr="00F21A5B">
        <w:rPr>
          <w:rFonts w:ascii="Times New Roman" w:hAnsi="Times New Roman" w:cs="Times New Roman"/>
          <w:bCs/>
          <w:sz w:val="28"/>
          <w:szCs w:val="28"/>
          <w:lang w:val="kk-KZ"/>
        </w:rPr>
        <w:t>Философия докторы (PhD)</w:t>
      </w:r>
    </w:p>
    <w:p w14:paraId="5E4F6C6C" w14:textId="77777777" w:rsidR="00BD4F76" w:rsidRPr="00F21A5B" w:rsidRDefault="00BD4F76" w:rsidP="00BD4F76">
      <w:pPr>
        <w:tabs>
          <w:tab w:val="left" w:pos="2520"/>
        </w:tabs>
        <w:spacing w:after="0" w:line="240" w:lineRule="auto"/>
        <w:jc w:val="center"/>
        <w:rPr>
          <w:rFonts w:ascii="Times New Roman" w:hAnsi="Times New Roman" w:cs="Times New Roman"/>
          <w:bCs/>
          <w:sz w:val="28"/>
          <w:szCs w:val="28"/>
          <w:lang w:val="kk-KZ"/>
        </w:rPr>
      </w:pPr>
      <w:r w:rsidRPr="00F21A5B">
        <w:rPr>
          <w:rFonts w:ascii="Times New Roman" w:hAnsi="Times New Roman" w:cs="Times New Roman"/>
          <w:bCs/>
          <w:sz w:val="28"/>
          <w:szCs w:val="28"/>
          <w:lang w:val="kk-KZ"/>
        </w:rPr>
        <w:t>дәрежесін алу үшін дайындалған диссертация</w:t>
      </w:r>
    </w:p>
    <w:p w14:paraId="27FF41A1" w14:textId="77777777" w:rsidR="00BD4F76" w:rsidRPr="00F21A5B" w:rsidRDefault="00BD4F76" w:rsidP="00BD4F76">
      <w:pPr>
        <w:tabs>
          <w:tab w:val="left" w:pos="2520"/>
        </w:tabs>
        <w:spacing w:after="0" w:line="240" w:lineRule="auto"/>
        <w:rPr>
          <w:rFonts w:ascii="Times New Roman" w:hAnsi="Times New Roman" w:cs="Times New Roman"/>
          <w:b/>
          <w:bCs/>
          <w:sz w:val="28"/>
          <w:szCs w:val="28"/>
          <w:lang w:val="kk-KZ"/>
        </w:rPr>
      </w:pPr>
    </w:p>
    <w:p w14:paraId="06858187" w14:textId="03FC0291" w:rsidR="00BD4F76" w:rsidRDefault="00BD4F76" w:rsidP="00BD4F76">
      <w:pPr>
        <w:tabs>
          <w:tab w:val="left" w:pos="2520"/>
        </w:tabs>
        <w:spacing w:after="0" w:line="240" w:lineRule="auto"/>
        <w:rPr>
          <w:rFonts w:ascii="Times New Roman" w:hAnsi="Times New Roman" w:cs="Times New Roman"/>
          <w:b/>
          <w:bCs/>
          <w:sz w:val="28"/>
          <w:szCs w:val="28"/>
          <w:lang w:val="kk-KZ"/>
        </w:rPr>
      </w:pPr>
    </w:p>
    <w:p w14:paraId="75FB33D6" w14:textId="77777777" w:rsidR="00A47B2E" w:rsidRPr="00F21A5B" w:rsidRDefault="00A47B2E" w:rsidP="00BD4F76">
      <w:pPr>
        <w:tabs>
          <w:tab w:val="left" w:pos="2520"/>
        </w:tabs>
        <w:spacing w:after="0" w:line="240" w:lineRule="auto"/>
        <w:rPr>
          <w:rFonts w:ascii="Times New Roman" w:hAnsi="Times New Roman" w:cs="Times New Roman"/>
          <w:b/>
          <w:bCs/>
          <w:sz w:val="28"/>
          <w:szCs w:val="28"/>
          <w:lang w:val="kk-KZ"/>
        </w:rPr>
      </w:pPr>
    </w:p>
    <w:p w14:paraId="4AC6C8D2" w14:textId="77777777" w:rsidR="00BD4F76" w:rsidRPr="00F21A5B" w:rsidRDefault="00BD4F76" w:rsidP="00BD4F76">
      <w:pPr>
        <w:tabs>
          <w:tab w:val="left" w:pos="2520"/>
        </w:tabs>
        <w:spacing w:after="0" w:line="240" w:lineRule="auto"/>
        <w:jc w:val="right"/>
        <w:rPr>
          <w:rFonts w:ascii="Times New Roman" w:hAnsi="Times New Roman" w:cs="Times New Roman"/>
          <w:bCs/>
          <w:sz w:val="28"/>
          <w:szCs w:val="28"/>
          <w:lang w:val="kk-KZ"/>
        </w:rPr>
      </w:pPr>
      <w:r w:rsidRPr="00F21A5B">
        <w:rPr>
          <w:rFonts w:ascii="Times New Roman" w:hAnsi="Times New Roman" w:cs="Times New Roman"/>
          <w:bCs/>
          <w:sz w:val="28"/>
          <w:szCs w:val="28"/>
          <w:lang w:val="kk-KZ"/>
        </w:rPr>
        <w:t>Ғылыми кеңесшілер</w:t>
      </w:r>
    </w:p>
    <w:p w14:paraId="471303A5" w14:textId="77777777" w:rsidR="00BD4F76" w:rsidRPr="00F21A5B" w:rsidRDefault="00BD4F76" w:rsidP="00BD4F76">
      <w:pPr>
        <w:tabs>
          <w:tab w:val="left" w:pos="2520"/>
        </w:tabs>
        <w:spacing w:after="0" w:line="240" w:lineRule="auto"/>
        <w:jc w:val="right"/>
        <w:rPr>
          <w:rFonts w:ascii="Times New Roman" w:hAnsi="Times New Roman" w:cs="Times New Roman"/>
          <w:bCs/>
          <w:sz w:val="28"/>
          <w:szCs w:val="28"/>
          <w:lang w:val="kk-KZ"/>
        </w:rPr>
      </w:pPr>
      <w:r w:rsidRPr="00F21A5B">
        <w:rPr>
          <w:rFonts w:ascii="Times New Roman" w:hAnsi="Times New Roman" w:cs="Times New Roman"/>
          <w:bCs/>
          <w:sz w:val="28"/>
          <w:szCs w:val="28"/>
          <w:lang w:val="kk-KZ"/>
        </w:rPr>
        <w:t>ауыл шаруашылығы ғылымдарының докторы,</w:t>
      </w:r>
    </w:p>
    <w:p w14:paraId="3F7FA53C" w14:textId="77777777" w:rsidR="00BD4F76" w:rsidRPr="00F21A5B" w:rsidRDefault="00BD4F76" w:rsidP="00BD4F76">
      <w:pPr>
        <w:tabs>
          <w:tab w:val="left" w:pos="2520"/>
        </w:tabs>
        <w:spacing w:after="0" w:line="240" w:lineRule="auto"/>
        <w:jc w:val="right"/>
        <w:rPr>
          <w:rFonts w:ascii="Times New Roman" w:hAnsi="Times New Roman" w:cs="Times New Roman"/>
          <w:bCs/>
          <w:sz w:val="28"/>
          <w:szCs w:val="28"/>
          <w:lang w:val="kk-KZ"/>
        </w:rPr>
      </w:pPr>
      <w:r w:rsidRPr="00F21A5B">
        <w:rPr>
          <w:rFonts w:ascii="Times New Roman" w:hAnsi="Times New Roman" w:cs="Times New Roman"/>
          <w:bCs/>
          <w:sz w:val="28"/>
          <w:szCs w:val="28"/>
          <w:lang w:val="kk-KZ"/>
        </w:rPr>
        <w:t>профессор</w:t>
      </w:r>
    </w:p>
    <w:p w14:paraId="1EF2D5E7" w14:textId="77777777" w:rsidR="00BD4F76" w:rsidRPr="00F21A5B" w:rsidRDefault="00BD4F76" w:rsidP="00BD4F76">
      <w:pPr>
        <w:tabs>
          <w:tab w:val="left" w:pos="2520"/>
        </w:tabs>
        <w:spacing w:after="0" w:line="240" w:lineRule="auto"/>
        <w:jc w:val="right"/>
        <w:rPr>
          <w:rFonts w:ascii="Times New Roman" w:hAnsi="Times New Roman" w:cs="Times New Roman"/>
          <w:bCs/>
          <w:sz w:val="28"/>
          <w:szCs w:val="28"/>
          <w:lang w:val="kk-KZ"/>
        </w:rPr>
      </w:pPr>
      <w:r w:rsidRPr="00F21A5B">
        <w:rPr>
          <w:rFonts w:ascii="Times New Roman" w:hAnsi="Times New Roman" w:cs="Times New Roman"/>
          <w:bCs/>
          <w:sz w:val="28"/>
          <w:szCs w:val="28"/>
          <w:lang w:val="kk-KZ"/>
        </w:rPr>
        <w:t>Сарсекова Д.Н.</w:t>
      </w:r>
    </w:p>
    <w:p w14:paraId="6504AFFE" w14:textId="77777777" w:rsidR="00BD4F76" w:rsidRPr="00F21A5B" w:rsidRDefault="00BD4F76" w:rsidP="00BD4F76">
      <w:pPr>
        <w:tabs>
          <w:tab w:val="left" w:pos="2520"/>
        </w:tabs>
        <w:spacing w:after="0" w:line="240" w:lineRule="auto"/>
        <w:jc w:val="right"/>
        <w:rPr>
          <w:rFonts w:ascii="Times New Roman" w:hAnsi="Times New Roman" w:cs="Times New Roman"/>
          <w:bCs/>
          <w:sz w:val="28"/>
          <w:szCs w:val="28"/>
          <w:lang w:val="kk-KZ"/>
        </w:rPr>
      </w:pPr>
    </w:p>
    <w:p w14:paraId="7FE0A280" w14:textId="77777777" w:rsidR="00BD4F76" w:rsidRPr="00F21A5B" w:rsidRDefault="00BD4F76" w:rsidP="00BD4F76">
      <w:pPr>
        <w:tabs>
          <w:tab w:val="left" w:pos="2520"/>
        </w:tabs>
        <w:spacing w:after="0" w:line="240" w:lineRule="auto"/>
        <w:jc w:val="right"/>
        <w:rPr>
          <w:rFonts w:ascii="Times New Roman" w:hAnsi="Times New Roman" w:cs="Times New Roman"/>
          <w:bCs/>
          <w:sz w:val="28"/>
          <w:szCs w:val="28"/>
          <w:lang w:val="kk-KZ"/>
        </w:rPr>
      </w:pPr>
      <w:r w:rsidRPr="00F21A5B">
        <w:rPr>
          <w:rFonts w:ascii="Times New Roman" w:hAnsi="Times New Roman" w:cs="Times New Roman"/>
          <w:bCs/>
          <w:sz w:val="28"/>
          <w:szCs w:val="28"/>
          <w:lang w:val="kk-KZ"/>
        </w:rPr>
        <w:t xml:space="preserve">биология ғылымдарының кандидаты </w:t>
      </w:r>
    </w:p>
    <w:p w14:paraId="67C6F2AC" w14:textId="77777777" w:rsidR="00BD4F76" w:rsidRPr="00F21A5B" w:rsidRDefault="00BD4F76" w:rsidP="00BD4F76">
      <w:pPr>
        <w:tabs>
          <w:tab w:val="left" w:pos="2520"/>
        </w:tabs>
        <w:spacing w:after="0" w:line="240" w:lineRule="auto"/>
        <w:jc w:val="right"/>
        <w:rPr>
          <w:rFonts w:ascii="Times New Roman" w:hAnsi="Times New Roman" w:cs="Times New Roman"/>
          <w:bCs/>
          <w:sz w:val="28"/>
          <w:szCs w:val="28"/>
          <w:lang w:val="kk-KZ"/>
        </w:rPr>
      </w:pPr>
      <w:r w:rsidRPr="00F21A5B">
        <w:rPr>
          <w:rFonts w:ascii="Times New Roman" w:hAnsi="Times New Roman" w:cs="Times New Roman"/>
          <w:bCs/>
          <w:sz w:val="28"/>
          <w:szCs w:val="28"/>
          <w:lang w:val="kk-KZ"/>
        </w:rPr>
        <w:t>Мухтубаева С.К.</w:t>
      </w:r>
    </w:p>
    <w:p w14:paraId="56589928" w14:textId="77777777" w:rsidR="00BD4F76" w:rsidRPr="00F21A5B" w:rsidRDefault="00BD4F76" w:rsidP="00BD4F76">
      <w:pPr>
        <w:tabs>
          <w:tab w:val="left" w:pos="2520"/>
        </w:tabs>
        <w:spacing w:after="0" w:line="240" w:lineRule="auto"/>
        <w:jc w:val="right"/>
        <w:rPr>
          <w:rFonts w:ascii="Times New Roman" w:hAnsi="Times New Roman" w:cs="Times New Roman"/>
          <w:bCs/>
          <w:sz w:val="28"/>
          <w:szCs w:val="28"/>
          <w:lang w:val="kk-KZ"/>
        </w:rPr>
      </w:pPr>
    </w:p>
    <w:p w14:paraId="1FF88A38" w14:textId="77777777" w:rsidR="00BD4F76" w:rsidRPr="00F21A5B" w:rsidRDefault="00BD4F76" w:rsidP="00BD4F76">
      <w:pPr>
        <w:tabs>
          <w:tab w:val="left" w:pos="2520"/>
        </w:tabs>
        <w:spacing w:after="0" w:line="240" w:lineRule="auto"/>
        <w:jc w:val="right"/>
        <w:rPr>
          <w:rFonts w:ascii="Times New Roman" w:hAnsi="Times New Roman" w:cs="Times New Roman"/>
          <w:bCs/>
          <w:sz w:val="28"/>
          <w:szCs w:val="28"/>
          <w:lang w:val="kk-KZ"/>
        </w:rPr>
      </w:pPr>
      <w:r w:rsidRPr="00F21A5B">
        <w:rPr>
          <w:rFonts w:ascii="Times New Roman" w:hAnsi="Times New Roman" w:cs="Times New Roman"/>
          <w:bCs/>
          <w:sz w:val="28"/>
          <w:szCs w:val="28"/>
          <w:lang w:val="kk-KZ"/>
        </w:rPr>
        <w:t>PhD,</w:t>
      </w:r>
    </w:p>
    <w:p w14:paraId="1CDB5565" w14:textId="77777777" w:rsidR="00BD4F76" w:rsidRPr="00F21A5B" w:rsidRDefault="00BD4F76" w:rsidP="00BD4F76">
      <w:pPr>
        <w:tabs>
          <w:tab w:val="left" w:pos="2520"/>
        </w:tabs>
        <w:spacing w:after="0" w:line="240" w:lineRule="auto"/>
        <w:jc w:val="right"/>
        <w:rPr>
          <w:rFonts w:ascii="Times New Roman" w:hAnsi="Times New Roman" w:cs="Times New Roman"/>
          <w:bCs/>
          <w:sz w:val="28"/>
          <w:szCs w:val="28"/>
          <w:lang w:val="kk-KZ"/>
        </w:rPr>
      </w:pPr>
      <w:r w:rsidRPr="00F21A5B">
        <w:rPr>
          <w:rFonts w:ascii="Times New Roman" w:hAnsi="Times New Roman" w:cs="Times New Roman"/>
          <w:bCs/>
          <w:sz w:val="28"/>
          <w:szCs w:val="28"/>
          <w:lang w:val="kk-KZ"/>
        </w:rPr>
        <w:t>профессор</w:t>
      </w:r>
    </w:p>
    <w:p w14:paraId="2567CF5F" w14:textId="77777777" w:rsidR="00BD4F76" w:rsidRPr="00F21A5B" w:rsidRDefault="00BD4F76" w:rsidP="00BD4F76">
      <w:pPr>
        <w:tabs>
          <w:tab w:val="left" w:pos="2520"/>
        </w:tabs>
        <w:spacing w:after="0" w:line="240" w:lineRule="auto"/>
        <w:jc w:val="right"/>
        <w:rPr>
          <w:rFonts w:ascii="Times New Roman" w:hAnsi="Times New Roman" w:cs="Times New Roman"/>
          <w:bCs/>
          <w:sz w:val="28"/>
          <w:szCs w:val="28"/>
          <w:lang w:val="kk-KZ"/>
        </w:rPr>
      </w:pPr>
      <w:r w:rsidRPr="00F21A5B">
        <w:rPr>
          <w:rFonts w:ascii="Times New Roman" w:hAnsi="Times New Roman" w:cs="Times New Roman"/>
          <w:bCs/>
          <w:sz w:val="28"/>
          <w:szCs w:val="28"/>
          <w:lang w:val="kk-KZ"/>
        </w:rPr>
        <w:t>Станислав Малек</w:t>
      </w:r>
    </w:p>
    <w:p w14:paraId="1A8B3486" w14:textId="77777777" w:rsidR="00BD4F76" w:rsidRPr="00F21A5B" w:rsidRDefault="00BD4F76" w:rsidP="00BD4F76">
      <w:pPr>
        <w:pStyle w:val="a7"/>
        <w:ind w:firstLine="709"/>
        <w:jc w:val="center"/>
        <w:rPr>
          <w:rFonts w:ascii="Times New Roman" w:hAnsi="Times New Roman" w:cs="Times New Roman"/>
          <w:b/>
          <w:bCs/>
          <w:sz w:val="28"/>
          <w:szCs w:val="28"/>
        </w:rPr>
      </w:pPr>
    </w:p>
    <w:p w14:paraId="696AB751" w14:textId="77777777" w:rsidR="00BD4F76" w:rsidRPr="00F21A5B" w:rsidRDefault="00BD4F76" w:rsidP="00BD4F76">
      <w:pPr>
        <w:pStyle w:val="a7"/>
        <w:ind w:firstLine="709"/>
        <w:jc w:val="center"/>
        <w:rPr>
          <w:rFonts w:ascii="Times New Roman" w:hAnsi="Times New Roman" w:cs="Times New Roman"/>
          <w:b/>
          <w:bCs/>
          <w:sz w:val="28"/>
          <w:szCs w:val="28"/>
          <w:lang w:val="kk-KZ"/>
        </w:rPr>
      </w:pPr>
    </w:p>
    <w:p w14:paraId="3E0798EF" w14:textId="77777777" w:rsidR="00BD4F76" w:rsidRPr="00F21A5B" w:rsidRDefault="00BD4F76" w:rsidP="00BD4F76">
      <w:pPr>
        <w:pStyle w:val="a7"/>
        <w:ind w:firstLine="709"/>
        <w:jc w:val="center"/>
        <w:rPr>
          <w:rFonts w:ascii="Times New Roman" w:hAnsi="Times New Roman" w:cs="Times New Roman"/>
          <w:b/>
          <w:bCs/>
          <w:sz w:val="28"/>
          <w:szCs w:val="28"/>
          <w:lang w:val="kk-KZ"/>
        </w:rPr>
      </w:pPr>
    </w:p>
    <w:p w14:paraId="4482E1FD" w14:textId="77777777" w:rsidR="00BD4F76" w:rsidRPr="00F21A5B" w:rsidRDefault="00BD4F76" w:rsidP="00BD4F76">
      <w:pPr>
        <w:pStyle w:val="a7"/>
        <w:ind w:firstLine="709"/>
        <w:jc w:val="center"/>
        <w:rPr>
          <w:rFonts w:ascii="Times New Roman" w:hAnsi="Times New Roman" w:cs="Times New Roman"/>
          <w:b/>
          <w:bCs/>
          <w:sz w:val="28"/>
          <w:szCs w:val="28"/>
          <w:lang w:val="kk-KZ"/>
        </w:rPr>
      </w:pPr>
    </w:p>
    <w:p w14:paraId="6C248697" w14:textId="5B35A71B" w:rsidR="00BD4F76" w:rsidRDefault="00BD4F76" w:rsidP="00BD4F76">
      <w:pPr>
        <w:pStyle w:val="a7"/>
        <w:ind w:firstLine="709"/>
        <w:jc w:val="center"/>
        <w:rPr>
          <w:rFonts w:ascii="Times New Roman" w:hAnsi="Times New Roman" w:cs="Times New Roman"/>
          <w:b/>
          <w:bCs/>
          <w:sz w:val="28"/>
          <w:szCs w:val="28"/>
          <w:lang w:val="kk-KZ"/>
        </w:rPr>
      </w:pPr>
    </w:p>
    <w:p w14:paraId="345896F1" w14:textId="45A3771D" w:rsidR="00A47B2E" w:rsidRDefault="00A47B2E" w:rsidP="00BD4F76">
      <w:pPr>
        <w:pStyle w:val="a7"/>
        <w:ind w:firstLine="709"/>
        <w:jc w:val="center"/>
        <w:rPr>
          <w:rFonts w:ascii="Times New Roman" w:hAnsi="Times New Roman" w:cs="Times New Roman"/>
          <w:b/>
          <w:bCs/>
          <w:sz w:val="28"/>
          <w:szCs w:val="28"/>
          <w:lang w:val="kk-KZ"/>
        </w:rPr>
      </w:pPr>
    </w:p>
    <w:p w14:paraId="2B1D6C07" w14:textId="22C60FE0" w:rsidR="00A47B2E" w:rsidRDefault="00A47B2E" w:rsidP="00BD4F76">
      <w:pPr>
        <w:pStyle w:val="a7"/>
        <w:ind w:firstLine="709"/>
        <w:jc w:val="center"/>
        <w:rPr>
          <w:rFonts w:ascii="Times New Roman" w:hAnsi="Times New Roman" w:cs="Times New Roman"/>
          <w:b/>
          <w:bCs/>
          <w:sz w:val="28"/>
          <w:szCs w:val="28"/>
          <w:lang w:val="kk-KZ"/>
        </w:rPr>
      </w:pPr>
    </w:p>
    <w:p w14:paraId="504C4D55" w14:textId="77777777" w:rsidR="00BD4F76" w:rsidRPr="00F21A5B" w:rsidRDefault="00BD4F76" w:rsidP="00BD4F76">
      <w:pPr>
        <w:pStyle w:val="a7"/>
        <w:ind w:firstLine="709"/>
        <w:jc w:val="center"/>
        <w:rPr>
          <w:rFonts w:ascii="Times New Roman" w:hAnsi="Times New Roman" w:cs="Times New Roman"/>
          <w:b/>
          <w:bCs/>
          <w:sz w:val="28"/>
          <w:szCs w:val="28"/>
          <w:lang w:val="kk-KZ"/>
        </w:rPr>
      </w:pPr>
    </w:p>
    <w:p w14:paraId="1A3FA719" w14:textId="77777777" w:rsidR="00BD4F76" w:rsidRPr="00F21A5B" w:rsidRDefault="00BD4F76" w:rsidP="00BD4F76">
      <w:pPr>
        <w:pStyle w:val="a9"/>
        <w:widowControl/>
        <w:spacing w:line="240" w:lineRule="auto"/>
        <w:ind w:firstLine="0"/>
        <w:jc w:val="center"/>
        <w:rPr>
          <w:b/>
          <w:color w:val="000000"/>
          <w:szCs w:val="28"/>
          <w:lang w:val="kk-KZ"/>
        </w:rPr>
      </w:pPr>
      <w:proofErr w:type="spellStart"/>
      <w:r w:rsidRPr="00F21A5B">
        <w:t>Қазақстан</w:t>
      </w:r>
      <w:proofErr w:type="spellEnd"/>
      <w:r w:rsidRPr="00F21A5B">
        <w:t xml:space="preserve"> </w:t>
      </w:r>
      <w:proofErr w:type="spellStart"/>
      <w:r w:rsidRPr="00F21A5B">
        <w:t>Республикасы</w:t>
      </w:r>
      <w:proofErr w:type="spellEnd"/>
      <w:r w:rsidRPr="00F21A5B">
        <w:rPr>
          <w:b/>
          <w:color w:val="000000"/>
          <w:szCs w:val="28"/>
          <w:lang w:val="kk-KZ"/>
        </w:rPr>
        <w:t xml:space="preserve"> </w:t>
      </w:r>
    </w:p>
    <w:p w14:paraId="6BE2DE46" w14:textId="77777777" w:rsidR="00C74022" w:rsidRDefault="00BD4F76" w:rsidP="00C74022">
      <w:pPr>
        <w:pStyle w:val="a9"/>
        <w:widowControl/>
        <w:spacing w:line="240" w:lineRule="auto"/>
        <w:ind w:firstLine="0"/>
        <w:jc w:val="center"/>
        <w:rPr>
          <w:color w:val="000000"/>
          <w:szCs w:val="28"/>
          <w:lang w:val="kk-KZ"/>
        </w:rPr>
      </w:pPr>
      <w:r w:rsidRPr="00F21A5B">
        <w:rPr>
          <w:color w:val="000000"/>
          <w:szCs w:val="28"/>
          <w:lang w:val="kk-KZ"/>
        </w:rPr>
        <w:t>Астана</w:t>
      </w:r>
      <w:r w:rsidR="00A47B2E">
        <w:rPr>
          <w:color w:val="000000"/>
          <w:szCs w:val="28"/>
          <w:lang w:val="kk-KZ"/>
        </w:rPr>
        <w:t>,</w:t>
      </w:r>
      <w:r w:rsidRPr="00F21A5B">
        <w:rPr>
          <w:color w:val="000000"/>
          <w:szCs w:val="28"/>
          <w:lang w:val="kk-KZ"/>
        </w:rPr>
        <w:t xml:space="preserve"> 2024</w:t>
      </w:r>
      <w:bookmarkStart w:id="2" w:name="_Hlk175463902"/>
    </w:p>
    <w:p w14:paraId="595ABF02" w14:textId="538D397A" w:rsidR="00525A71" w:rsidRPr="00C74022" w:rsidRDefault="00525A71" w:rsidP="00C74022">
      <w:pPr>
        <w:pStyle w:val="a9"/>
        <w:widowControl/>
        <w:spacing w:line="240" w:lineRule="auto"/>
        <w:ind w:firstLine="0"/>
        <w:jc w:val="center"/>
        <w:rPr>
          <w:color w:val="000000"/>
          <w:szCs w:val="28"/>
          <w:lang w:val="kk-KZ"/>
        </w:rPr>
      </w:pPr>
      <w:r w:rsidRPr="00F21A5B">
        <w:rPr>
          <w:b/>
          <w:color w:val="000000"/>
          <w:szCs w:val="28"/>
          <w:lang w:val="kk-KZ"/>
        </w:rPr>
        <w:lastRenderedPageBreak/>
        <w:t>МАЗМҰНЫ</w:t>
      </w:r>
    </w:p>
    <w:p w14:paraId="095E8825" w14:textId="77777777" w:rsidR="00525A71" w:rsidRPr="00F21A5B" w:rsidRDefault="00525A71" w:rsidP="00525A71">
      <w:pPr>
        <w:pStyle w:val="a9"/>
        <w:widowControl/>
        <w:spacing w:line="240" w:lineRule="auto"/>
        <w:ind w:firstLine="0"/>
        <w:jc w:val="center"/>
        <w:rPr>
          <w:b/>
          <w:color w:val="000000"/>
          <w:szCs w:val="28"/>
          <w:lang w:val="kk-KZ"/>
        </w:rPr>
      </w:pPr>
    </w:p>
    <w:bookmarkEnd w:id="2"/>
    <w:p w14:paraId="5759BEFE" w14:textId="77777777" w:rsidR="001F7E54" w:rsidRPr="00F21A5B" w:rsidRDefault="001F7E54" w:rsidP="001F7E54">
      <w:pPr>
        <w:spacing w:after="0" w:line="240" w:lineRule="auto"/>
        <w:jc w:val="both"/>
        <w:rPr>
          <w:rFonts w:ascii="Times New Roman" w:hAnsi="Times New Roman" w:cs="Times New Roman"/>
          <w:sz w:val="28"/>
          <w:szCs w:val="28"/>
          <w:lang w:val="kk-KZ"/>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2"/>
      </w:tblGrid>
      <w:tr w:rsidR="00D22EB0" w:rsidRPr="002372E8" w14:paraId="506EF1C6" w14:textId="77777777" w:rsidTr="009E6713">
        <w:tc>
          <w:tcPr>
            <w:tcW w:w="8926" w:type="dxa"/>
          </w:tcPr>
          <w:p w14:paraId="2875802B" w14:textId="3F08661A" w:rsidR="00D22EB0" w:rsidRPr="002372E8" w:rsidRDefault="00D22EB0" w:rsidP="00D22EB0">
            <w:pPr>
              <w:spacing w:after="200" w:line="276" w:lineRule="auto"/>
              <w:rPr>
                <w:rFonts w:ascii="Times New Roman" w:hAnsi="Times New Roman"/>
                <w:sz w:val="28"/>
                <w:szCs w:val="28"/>
                <w:lang w:val="kk-KZ"/>
              </w:rPr>
            </w:pPr>
            <w:r w:rsidRPr="002372E8">
              <w:rPr>
                <w:rFonts w:ascii="Times New Roman" w:hAnsi="Times New Roman"/>
                <w:b/>
                <w:sz w:val="28"/>
                <w:szCs w:val="28"/>
                <w:lang w:val="kk-KZ"/>
              </w:rPr>
              <w:t>НОРМАТИВТІК СІЛТЕМЕЛЕР</w:t>
            </w:r>
          </w:p>
        </w:tc>
        <w:tc>
          <w:tcPr>
            <w:tcW w:w="702" w:type="dxa"/>
          </w:tcPr>
          <w:p w14:paraId="3EC2C0E5" w14:textId="3036D802" w:rsidR="00D22EB0" w:rsidRPr="002372E8" w:rsidRDefault="009E6713" w:rsidP="00D22EB0">
            <w:pPr>
              <w:spacing w:after="200" w:line="276" w:lineRule="auto"/>
              <w:rPr>
                <w:rFonts w:ascii="Times New Roman" w:hAnsi="Times New Roman"/>
                <w:sz w:val="28"/>
                <w:szCs w:val="28"/>
                <w:lang w:val="kk-KZ"/>
              </w:rPr>
            </w:pPr>
            <w:r>
              <w:rPr>
                <w:rFonts w:ascii="Times New Roman" w:hAnsi="Times New Roman"/>
                <w:sz w:val="28"/>
                <w:szCs w:val="28"/>
                <w:lang w:val="kk-KZ"/>
              </w:rPr>
              <w:t>4</w:t>
            </w:r>
          </w:p>
        </w:tc>
      </w:tr>
      <w:tr w:rsidR="00D22EB0" w:rsidRPr="002372E8" w14:paraId="50624501" w14:textId="77777777" w:rsidTr="009E6713">
        <w:tc>
          <w:tcPr>
            <w:tcW w:w="8926" w:type="dxa"/>
          </w:tcPr>
          <w:p w14:paraId="4B3E17F0" w14:textId="4041C2A5" w:rsidR="00D22EB0" w:rsidRPr="002372E8" w:rsidRDefault="00D22EB0" w:rsidP="00D22EB0">
            <w:pPr>
              <w:spacing w:after="200" w:line="276" w:lineRule="auto"/>
              <w:rPr>
                <w:rFonts w:ascii="Times New Roman" w:hAnsi="Times New Roman"/>
                <w:sz w:val="28"/>
                <w:szCs w:val="28"/>
                <w:lang w:val="kk-KZ"/>
              </w:rPr>
            </w:pPr>
            <w:r w:rsidRPr="002372E8">
              <w:rPr>
                <w:rFonts w:ascii="Times New Roman" w:hAnsi="Times New Roman"/>
                <w:b/>
                <w:sz w:val="28"/>
                <w:szCs w:val="28"/>
                <w:lang w:val="kk-KZ"/>
              </w:rPr>
              <w:t>АНЫҚТАМАЛАР</w:t>
            </w:r>
          </w:p>
        </w:tc>
        <w:tc>
          <w:tcPr>
            <w:tcW w:w="702" w:type="dxa"/>
          </w:tcPr>
          <w:p w14:paraId="28293851" w14:textId="5FE49713" w:rsidR="00D22EB0" w:rsidRPr="002372E8" w:rsidRDefault="009E6713" w:rsidP="00D22EB0">
            <w:pPr>
              <w:spacing w:after="200" w:line="276" w:lineRule="auto"/>
              <w:rPr>
                <w:rFonts w:ascii="Times New Roman" w:hAnsi="Times New Roman"/>
                <w:sz w:val="28"/>
                <w:szCs w:val="28"/>
                <w:lang w:val="kk-KZ"/>
              </w:rPr>
            </w:pPr>
            <w:r>
              <w:rPr>
                <w:rFonts w:ascii="Times New Roman" w:hAnsi="Times New Roman"/>
                <w:sz w:val="28"/>
                <w:szCs w:val="28"/>
                <w:lang w:val="kk-KZ"/>
              </w:rPr>
              <w:t>5</w:t>
            </w:r>
          </w:p>
        </w:tc>
      </w:tr>
      <w:tr w:rsidR="00D22EB0" w:rsidRPr="002372E8" w14:paraId="661209ED" w14:textId="77777777" w:rsidTr="009E6713">
        <w:tc>
          <w:tcPr>
            <w:tcW w:w="8926" w:type="dxa"/>
          </w:tcPr>
          <w:p w14:paraId="64FE1F70" w14:textId="35D50D8E" w:rsidR="00D22EB0" w:rsidRPr="002372E8" w:rsidRDefault="00D22EB0" w:rsidP="00D22EB0">
            <w:pPr>
              <w:spacing w:after="200" w:line="276" w:lineRule="auto"/>
              <w:rPr>
                <w:rFonts w:ascii="Times New Roman" w:hAnsi="Times New Roman"/>
                <w:sz w:val="28"/>
                <w:szCs w:val="28"/>
                <w:lang w:val="kk-KZ"/>
              </w:rPr>
            </w:pPr>
            <w:r w:rsidRPr="002372E8">
              <w:rPr>
                <w:rFonts w:ascii="Times New Roman" w:hAnsi="Times New Roman"/>
                <w:b/>
                <w:sz w:val="28"/>
                <w:szCs w:val="28"/>
                <w:lang w:val="kk-KZ"/>
              </w:rPr>
              <w:t>БЕЛГІЛЕУЛЕР МЕН ҚЫСҚАРТУЛАР</w:t>
            </w:r>
          </w:p>
        </w:tc>
        <w:tc>
          <w:tcPr>
            <w:tcW w:w="702" w:type="dxa"/>
          </w:tcPr>
          <w:p w14:paraId="0408F0FF" w14:textId="7E18A2D8" w:rsidR="00D22EB0" w:rsidRPr="002372E8" w:rsidRDefault="009E6713" w:rsidP="00D22EB0">
            <w:pPr>
              <w:spacing w:after="200" w:line="276" w:lineRule="auto"/>
              <w:rPr>
                <w:rFonts w:ascii="Times New Roman" w:hAnsi="Times New Roman"/>
                <w:sz w:val="28"/>
                <w:szCs w:val="28"/>
                <w:lang w:val="kk-KZ"/>
              </w:rPr>
            </w:pPr>
            <w:r>
              <w:rPr>
                <w:rFonts w:ascii="Times New Roman" w:hAnsi="Times New Roman"/>
                <w:sz w:val="28"/>
                <w:szCs w:val="28"/>
                <w:lang w:val="kk-KZ"/>
              </w:rPr>
              <w:t>6</w:t>
            </w:r>
          </w:p>
        </w:tc>
      </w:tr>
      <w:tr w:rsidR="00D22EB0" w:rsidRPr="002372E8" w14:paraId="1271BA5F" w14:textId="77777777" w:rsidTr="009E6713">
        <w:tc>
          <w:tcPr>
            <w:tcW w:w="8926" w:type="dxa"/>
          </w:tcPr>
          <w:p w14:paraId="5D13B824" w14:textId="4975E3B7" w:rsidR="00D22EB0" w:rsidRPr="002372E8" w:rsidRDefault="00D22EB0" w:rsidP="00D22EB0">
            <w:pPr>
              <w:spacing w:after="200" w:line="276" w:lineRule="auto"/>
              <w:rPr>
                <w:rFonts w:ascii="Times New Roman" w:hAnsi="Times New Roman"/>
                <w:sz w:val="28"/>
                <w:szCs w:val="28"/>
                <w:lang w:val="kk-KZ"/>
              </w:rPr>
            </w:pPr>
            <w:r w:rsidRPr="002372E8">
              <w:rPr>
                <w:rFonts w:ascii="Times New Roman" w:hAnsi="Times New Roman"/>
                <w:b/>
                <w:sz w:val="28"/>
                <w:szCs w:val="28"/>
              </w:rPr>
              <w:t>КІРІСПЕ</w:t>
            </w:r>
          </w:p>
        </w:tc>
        <w:tc>
          <w:tcPr>
            <w:tcW w:w="702" w:type="dxa"/>
          </w:tcPr>
          <w:p w14:paraId="588C1E42" w14:textId="43D203E4" w:rsidR="00D22EB0" w:rsidRPr="002372E8" w:rsidRDefault="009E6713" w:rsidP="00D22EB0">
            <w:pPr>
              <w:spacing w:after="200" w:line="276" w:lineRule="auto"/>
              <w:rPr>
                <w:rFonts w:ascii="Times New Roman" w:hAnsi="Times New Roman"/>
                <w:sz w:val="28"/>
                <w:szCs w:val="28"/>
                <w:lang w:val="kk-KZ"/>
              </w:rPr>
            </w:pPr>
            <w:r>
              <w:rPr>
                <w:rFonts w:ascii="Times New Roman" w:hAnsi="Times New Roman"/>
                <w:sz w:val="28"/>
                <w:szCs w:val="28"/>
                <w:lang w:val="kk-KZ"/>
              </w:rPr>
              <w:t>7</w:t>
            </w:r>
          </w:p>
        </w:tc>
      </w:tr>
      <w:tr w:rsidR="00D22EB0" w:rsidRPr="002372E8" w14:paraId="2C5E03B7" w14:textId="77777777" w:rsidTr="009E6713">
        <w:tc>
          <w:tcPr>
            <w:tcW w:w="8926" w:type="dxa"/>
          </w:tcPr>
          <w:p w14:paraId="300793AC" w14:textId="7954623B" w:rsidR="00D22EB0" w:rsidRPr="002372E8" w:rsidRDefault="00D22EB0" w:rsidP="00D22EB0">
            <w:pPr>
              <w:spacing w:after="200" w:line="276" w:lineRule="auto"/>
              <w:rPr>
                <w:rFonts w:ascii="Times New Roman" w:hAnsi="Times New Roman"/>
                <w:sz w:val="28"/>
                <w:szCs w:val="28"/>
                <w:lang w:val="kk-KZ"/>
              </w:rPr>
            </w:pPr>
            <w:r w:rsidRPr="002372E8">
              <w:rPr>
                <w:rFonts w:ascii="Times New Roman" w:hAnsi="Times New Roman"/>
                <w:bCs/>
                <w:color w:val="000000"/>
                <w:sz w:val="28"/>
                <w:szCs w:val="28"/>
                <w:lang w:val="kk-KZ"/>
              </w:rPr>
              <w:t>1 А</w:t>
            </w:r>
            <w:r w:rsidRPr="002372E8">
              <w:rPr>
                <w:rFonts w:ascii="Times New Roman" w:hAnsi="Times New Roman"/>
                <w:sz w:val="28"/>
                <w:szCs w:val="28"/>
                <w:lang w:val="kk-KZ"/>
              </w:rPr>
              <w:t>стана қаласын көгалдандырудың қазіргі жағдайы</w:t>
            </w:r>
          </w:p>
        </w:tc>
        <w:tc>
          <w:tcPr>
            <w:tcW w:w="702" w:type="dxa"/>
          </w:tcPr>
          <w:p w14:paraId="2DB8FA10" w14:textId="64BEB9C6" w:rsidR="00D22EB0" w:rsidRPr="002372E8" w:rsidRDefault="009E6713" w:rsidP="00D22EB0">
            <w:pPr>
              <w:spacing w:after="200" w:line="276" w:lineRule="auto"/>
              <w:rPr>
                <w:rFonts w:ascii="Times New Roman" w:hAnsi="Times New Roman"/>
                <w:sz w:val="28"/>
                <w:szCs w:val="28"/>
                <w:lang w:val="kk-KZ"/>
              </w:rPr>
            </w:pPr>
            <w:r>
              <w:rPr>
                <w:rFonts w:ascii="Times New Roman" w:hAnsi="Times New Roman"/>
                <w:sz w:val="28"/>
                <w:szCs w:val="28"/>
                <w:lang w:val="kk-KZ"/>
              </w:rPr>
              <w:t>12</w:t>
            </w:r>
          </w:p>
        </w:tc>
      </w:tr>
      <w:tr w:rsidR="00D22EB0" w:rsidRPr="002372E8" w14:paraId="2D00C626" w14:textId="77777777" w:rsidTr="009E6713">
        <w:tc>
          <w:tcPr>
            <w:tcW w:w="8926" w:type="dxa"/>
          </w:tcPr>
          <w:p w14:paraId="2DC15D65" w14:textId="35496460" w:rsidR="00D22EB0" w:rsidRPr="002372E8" w:rsidRDefault="00D22EB0" w:rsidP="00D22EB0">
            <w:pPr>
              <w:spacing w:after="200" w:line="276" w:lineRule="auto"/>
              <w:rPr>
                <w:rFonts w:ascii="Times New Roman" w:hAnsi="Times New Roman"/>
                <w:sz w:val="28"/>
                <w:szCs w:val="28"/>
                <w:lang w:val="kk-KZ"/>
              </w:rPr>
            </w:pPr>
            <w:r w:rsidRPr="002372E8">
              <w:rPr>
                <w:rFonts w:ascii="Times New Roman" w:hAnsi="Times New Roman"/>
                <w:bCs/>
                <w:color w:val="000000"/>
                <w:sz w:val="28"/>
                <w:szCs w:val="28"/>
              </w:rPr>
              <w:t>1</w:t>
            </w:r>
            <w:r w:rsidRPr="002372E8">
              <w:rPr>
                <w:rFonts w:ascii="Times New Roman" w:hAnsi="Times New Roman"/>
                <w:bCs/>
                <w:color w:val="000000"/>
                <w:sz w:val="28"/>
                <w:szCs w:val="28"/>
                <w:lang w:val="en-US"/>
              </w:rPr>
              <w:t>.1</w:t>
            </w:r>
            <w:r w:rsidRPr="002372E8">
              <w:rPr>
                <w:rFonts w:ascii="Times New Roman" w:hAnsi="Times New Roman"/>
                <w:bCs/>
                <w:color w:val="000000"/>
                <w:sz w:val="28"/>
                <w:szCs w:val="28"/>
                <w:lang w:val="kk-KZ"/>
              </w:rPr>
              <w:t xml:space="preserve"> </w:t>
            </w:r>
            <w:proofErr w:type="spellStart"/>
            <w:r w:rsidRPr="002372E8">
              <w:rPr>
                <w:rFonts w:ascii="Times New Roman" w:hAnsi="Times New Roman"/>
                <w:sz w:val="28"/>
                <w:szCs w:val="28"/>
              </w:rPr>
              <w:t>Астанақаласыныңкөгалдандыружағдайыжәне</w:t>
            </w:r>
            <w:proofErr w:type="spellEnd"/>
            <w:r w:rsidRPr="002372E8">
              <w:rPr>
                <w:rFonts w:ascii="Times New Roman" w:hAnsi="Times New Roman"/>
                <w:sz w:val="28"/>
                <w:szCs w:val="28"/>
                <w:lang w:val="kk-KZ"/>
              </w:rPr>
              <w:t>өсімдіктерді интродукциялау әдістері</w:t>
            </w:r>
          </w:p>
        </w:tc>
        <w:tc>
          <w:tcPr>
            <w:tcW w:w="702" w:type="dxa"/>
          </w:tcPr>
          <w:p w14:paraId="6E28C454" w14:textId="3A66B574" w:rsidR="00D22EB0" w:rsidRPr="002372E8" w:rsidRDefault="005A19F3" w:rsidP="00D22EB0">
            <w:pPr>
              <w:spacing w:after="200" w:line="276" w:lineRule="auto"/>
              <w:rPr>
                <w:rFonts w:ascii="Times New Roman" w:hAnsi="Times New Roman"/>
                <w:sz w:val="28"/>
                <w:szCs w:val="28"/>
                <w:lang w:val="kk-KZ"/>
              </w:rPr>
            </w:pPr>
            <w:r>
              <w:rPr>
                <w:rFonts w:ascii="Times New Roman" w:hAnsi="Times New Roman"/>
                <w:sz w:val="28"/>
                <w:szCs w:val="28"/>
                <w:lang w:val="kk-KZ"/>
              </w:rPr>
              <w:t>1</w:t>
            </w:r>
            <w:r w:rsidR="009E6713">
              <w:rPr>
                <w:rFonts w:ascii="Times New Roman" w:hAnsi="Times New Roman"/>
                <w:sz w:val="28"/>
                <w:szCs w:val="28"/>
                <w:lang w:val="kk-KZ"/>
              </w:rPr>
              <w:t>2</w:t>
            </w:r>
          </w:p>
        </w:tc>
      </w:tr>
      <w:tr w:rsidR="00D22EB0" w:rsidRPr="002372E8" w14:paraId="1E96A89C" w14:textId="77777777" w:rsidTr="009E6713">
        <w:tc>
          <w:tcPr>
            <w:tcW w:w="8926" w:type="dxa"/>
          </w:tcPr>
          <w:p w14:paraId="11BE6E8F" w14:textId="1BA0F054" w:rsidR="00D22EB0" w:rsidRPr="002372E8" w:rsidRDefault="00D22EB0" w:rsidP="002372E8">
            <w:pPr>
              <w:pStyle w:val="a9"/>
              <w:widowControl/>
              <w:spacing w:line="240" w:lineRule="auto"/>
              <w:ind w:firstLine="0"/>
              <w:jc w:val="left"/>
              <w:rPr>
                <w:szCs w:val="28"/>
              </w:rPr>
            </w:pPr>
            <w:r w:rsidRPr="002372E8">
              <w:rPr>
                <w:bCs/>
                <w:color w:val="000000"/>
                <w:szCs w:val="28"/>
              </w:rPr>
              <w:t>1.2</w:t>
            </w:r>
            <w:r w:rsidRPr="002372E8">
              <w:rPr>
                <w:bCs/>
                <w:color w:val="000000"/>
                <w:szCs w:val="28"/>
                <w:lang w:val="kk-KZ"/>
              </w:rPr>
              <w:t xml:space="preserve"> </w:t>
            </w:r>
            <w:r w:rsidRPr="002372E8">
              <w:rPr>
                <w:szCs w:val="28"/>
              </w:rPr>
              <w:t xml:space="preserve">Астана </w:t>
            </w:r>
            <w:proofErr w:type="spellStart"/>
            <w:r w:rsidRPr="002372E8">
              <w:rPr>
                <w:szCs w:val="28"/>
              </w:rPr>
              <w:t>қаласының</w:t>
            </w:r>
            <w:proofErr w:type="spellEnd"/>
            <w:r w:rsidRPr="002372E8">
              <w:rPr>
                <w:szCs w:val="28"/>
                <w:lang w:val="kk-KZ"/>
              </w:rPr>
              <w:t xml:space="preserve"> </w:t>
            </w:r>
            <w:proofErr w:type="spellStart"/>
            <w:r w:rsidRPr="002372E8">
              <w:rPr>
                <w:szCs w:val="28"/>
              </w:rPr>
              <w:t>жасыл</w:t>
            </w:r>
            <w:proofErr w:type="spellEnd"/>
            <w:r w:rsidRPr="002372E8">
              <w:rPr>
                <w:szCs w:val="28"/>
                <w:lang w:val="kk-KZ"/>
              </w:rPr>
              <w:t xml:space="preserve"> </w:t>
            </w:r>
            <w:proofErr w:type="spellStart"/>
            <w:r w:rsidRPr="002372E8">
              <w:rPr>
                <w:szCs w:val="28"/>
              </w:rPr>
              <w:t>желектер</w:t>
            </w:r>
            <w:proofErr w:type="spellEnd"/>
            <w:r w:rsidRPr="002372E8">
              <w:rPr>
                <w:szCs w:val="28"/>
                <w:lang w:val="kk-KZ"/>
              </w:rPr>
              <w:t xml:space="preserve">ін </w:t>
            </w:r>
            <w:proofErr w:type="spellStart"/>
            <w:r w:rsidRPr="002372E8">
              <w:rPr>
                <w:szCs w:val="28"/>
              </w:rPr>
              <w:t>қалыптастыру</w:t>
            </w:r>
            <w:proofErr w:type="spellEnd"/>
            <w:r w:rsidRPr="002372E8">
              <w:rPr>
                <w:szCs w:val="28"/>
                <w:lang w:val="kk-KZ"/>
              </w:rPr>
              <w:t xml:space="preserve"> </w:t>
            </w:r>
            <w:proofErr w:type="spellStart"/>
            <w:r w:rsidRPr="002372E8">
              <w:rPr>
                <w:szCs w:val="28"/>
              </w:rPr>
              <w:t>тарихы</w:t>
            </w:r>
            <w:proofErr w:type="spellEnd"/>
          </w:p>
        </w:tc>
        <w:tc>
          <w:tcPr>
            <w:tcW w:w="702" w:type="dxa"/>
          </w:tcPr>
          <w:p w14:paraId="51A413C1" w14:textId="28A2B879" w:rsidR="00D22EB0" w:rsidRPr="002372E8" w:rsidRDefault="005A19F3" w:rsidP="00D22EB0">
            <w:pPr>
              <w:spacing w:after="200" w:line="276" w:lineRule="auto"/>
              <w:rPr>
                <w:rFonts w:ascii="Times New Roman" w:hAnsi="Times New Roman"/>
                <w:sz w:val="28"/>
                <w:szCs w:val="28"/>
                <w:lang w:val="kk-KZ"/>
              </w:rPr>
            </w:pPr>
            <w:r>
              <w:rPr>
                <w:rFonts w:ascii="Times New Roman" w:hAnsi="Times New Roman"/>
                <w:sz w:val="28"/>
                <w:szCs w:val="28"/>
                <w:lang w:val="kk-KZ"/>
              </w:rPr>
              <w:t>2</w:t>
            </w:r>
            <w:r w:rsidR="009E6713">
              <w:rPr>
                <w:rFonts w:ascii="Times New Roman" w:hAnsi="Times New Roman"/>
                <w:sz w:val="28"/>
                <w:szCs w:val="28"/>
                <w:lang w:val="kk-KZ"/>
              </w:rPr>
              <w:t>2</w:t>
            </w:r>
          </w:p>
        </w:tc>
      </w:tr>
      <w:tr w:rsidR="00D22EB0" w:rsidRPr="002372E8" w14:paraId="6319A3A9" w14:textId="77777777" w:rsidTr="009E6713">
        <w:tc>
          <w:tcPr>
            <w:tcW w:w="8926" w:type="dxa"/>
          </w:tcPr>
          <w:p w14:paraId="479F90E2" w14:textId="1E57A5F3" w:rsidR="00D22EB0" w:rsidRPr="002372E8" w:rsidRDefault="00D22EB0" w:rsidP="00D22EB0">
            <w:pPr>
              <w:spacing w:after="200" w:line="276" w:lineRule="auto"/>
              <w:rPr>
                <w:rFonts w:ascii="Times New Roman" w:hAnsi="Times New Roman"/>
                <w:sz w:val="28"/>
                <w:szCs w:val="28"/>
                <w:lang w:val="kk-KZ"/>
              </w:rPr>
            </w:pPr>
            <w:r w:rsidRPr="002372E8">
              <w:rPr>
                <w:rFonts w:ascii="Times New Roman" w:hAnsi="Times New Roman"/>
                <w:bCs/>
                <w:color w:val="000000"/>
                <w:sz w:val="28"/>
                <w:szCs w:val="28"/>
                <w:lang w:val="kk-KZ"/>
              </w:rPr>
              <w:t xml:space="preserve">1.3 </w:t>
            </w:r>
            <w:r w:rsidRPr="002372E8">
              <w:rPr>
                <w:rFonts w:ascii="Times New Roman" w:hAnsi="Times New Roman"/>
                <w:bCs/>
                <w:sz w:val="28"/>
                <w:szCs w:val="28"/>
                <w:shd w:val="clear" w:color="auto" w:fill="FFFFFF"/>
                <w:lang w:val="kk-KZ"/>
              </w:rPr>
              <w:t>Қаланың жасыл желектерін өсіруде бұталы өсімдіктерді таңдау критерийлері</w:t>
            </w:r>
          </w:p>
        </w:tc>
        <w:tc>
          <w:tcPr>
            <w:tcW w:w="702" w:type="dxa"/>
          </w:tcPr>
          <w:p w14:paraId="4F860278" w14:textId="189DA3CE" w:rsidR="00D22EB0" w:rsidRPr="002372E8" w:rsidRDefault="009E6713" w:rsidP="00D22EB0">
            <w:pPr>
              <w:spacing w:after="200" w:line="276" w:lineRule="auto"/>
              <w:rPr>
                <w:rFonts w:ascii="Times New Roman" w:hAnsi="Times New Roman"/>
                <w:sz w:val="28"/>
                <w:szCs w:val="28"/>
                <w:lang w:val="kk-KZ"/>
              </w:rPr>
            </w:pPr>
            <w:r>
              <w:rPr>
                <w:rFonts w:ascii="Times New Roman" w:hAnsi="Times New Roman"/>
                <w:sz w:val="28"/>
                <w:szCs w:val="28"/>
                <w:lang w:val="kk-KZ"/>
              </w:rPr>
              <w:t>29</w:t>
            </w:r>
          </w:p>
        </w:tc>
      </w:tr>
      <w:tr w:rsidR="00D22EB0" w:rsidRPr="002372E8" w14:paraId="4A53156F" w14:textId="77777777" w:rsidTr="009E6713">
        <w:tc>
          <w:tcPr>
            <w:tcW w:w="8926" w:type="dxa"/>
          </w:tcPr>
          <w:p w14:paraId="090CB32A" w14:textId="08307EA4" w:rsidR="00D22EB0" w:rsidRPr="002372E8" w:rsidRDefault="00247175" w:rsidP="002372E8">
            <w:pPr>
              <w:pStyle w:val="a9"/>
              <w:widowControl/>
              <w:spacing w:line="240" w:lineRule="auto"/>
              <w:ind w:firstLine="0"/>
              <w:rPr>
                <w:bCs/>
                <w:szCs w:val="28"/>
                <w:lang w:val="kk-KZ"/>
              </w:rPr>
            </w:pPr>
            <w:r w:rsidRPr="002372E8">
              <w:rPr>
                <w:bCs/>
                <w:szCs w:val="28"/>
                <w:lang w:val="kk-KZ"/>
              </w:rPr>
              <w:t>1.4 Өнеркәсіптік көгалдандыруда Ақмола облысының бұталы интродуцентті өсімдіктерін пайдаланудың келешегі мен әлеуметтік-экологиялық аспектілері</w:t>
            </w:r>
          </w:p>
        </w:tc>
        <w:tc>
          <w:tcPr>
            <w:tcW w:w="702" w:type="dxa"/>
          </w:tcPr>
          <w:p w14:paraId="474201FD" w14:textId="28DBDA3D" w:rsidR="00D22EB0" w:rsidRPr="002372E8" w:rsidRDefault="009E6713" w:rsidP="00D22EB0">
            <w:pPr>
              <w:spacing w:after="200" w:line="276" w:lineRule="auto"/>
              <w:rPr>
                <w:rFonts w:ascii="Times New Roman" w:hAnsi="Times New Roman"/>
                <w:sz w:val="28"/>
                <w:szCs w:val="28"/>
                <w:lang w:val="kk-KZ"/>
              </w:rPr>
            </w:pPr>
            <w:r>
              <w:rPr>
                <w:rFonts w:ascii="Times New Roman" w:hAnsi="Times New Roman"/>
                <w:sz w:val="28"/>
                <w:szCs w:val="28"/>
                <w:lang w:val="kk-KZ"/>
              </w:rPr>
              <w:t>39</w:t>
            </w:r>
          </w:p>
        </w:tc>
      </w:tr>
      <w:tr w:rsidR="00D22EB0" w:rsidRPr="002372E8" w14:paraId="7628F38D" w14:textId="77777777" w:rsidTr="009E6713">
        <w:tc>
          <w:tcPr>
            <w:tcW w:w="8926" w:type="dxa"/>
          </w:tcPr>
          <w:p w14:paraId="0AAA3188" w14:textId="36E0EC83" w:rsidR="00D22EB0" w:rsidRPr="002372E8" w:rsidRDefault="00247175" w:rsidP="00247175">
            <w:pPr>
              <w:pStyle w:val="a9"/>
              <w:widowControl/>
              <w:spacing w:line="240" w:lineRule="auto"/>
              <w:ind w:firstLine="0"/>
              <w:rPr>
                <w:b/>
                <w:szCs w:val="28"/>
                <w:lang w:val="kk-KZ"/>
              </w:rPr>
            </w:pPr>
            <w:r w:rsidRPr="002372E8">
              <w:rPr>
                <w:b/>
                <w:szCs w:val="28"/>
                <w:lang w:val="kk-KZ"/>
              </w:rPr>
              <w:t>2 АҚМОЛА ОБЛЫСЫНЫҢ ЖӘНЕ АСТАНА ҚАЛАСЫНЫҢ КЛИМАТТЫҚ - ГЕОГРАФИЯЛЫҚ ЕРЕКШЕЛІКТЕРІ</w:t>
            </w:r>
          </w:p>
        </w:tc>
        <w:tc>
          <w:tcPr>
            <w:tcW w:w="702" w:type="dxa"/>
          </w:tcPr>
          <w:p w14:paraId="3E3AF07E" w14:textId="4063F134" w:rsidR="00D22EB0" w:rsidRPr="002372E8" w:rsidRDefault="009E6713" w:rsidP="00D22EB0">
            <w:pPr>
              <w:spacing w:after="200" w:line="276" w:lineRule="auto"/>
              <w:rPr>
                <w:rFonts w:ascii="Times New Roman" w:hAnsi="Times New Roman"/>
                <w:sz w:val="28"/>
                <w:szCs w:val="28"/>
                <w:lang w:val="kk-KZ"/>
              </w:rPr>
            </w:pPr>
            <w:r>
              <w:rPr>
                <w:rFonts w:ascii="Times New Roman" w:hAnsi="Times New Roman"/>
                <w:sz w:val="28"/>
                <w:szCs w:val="28"/>
                <w:lang w:val="kk-KZ"/>
              </w:rPr>
              <w:t>44</w:t>
            </w:r>
          </w:p>
        </w:tc>
      </w:tr>
      <w:tr w:rsidR="00D22EB0" w:rsidRPr="002372E8" w14:paraId="38CA9580" w14:textId="77777777" w:rsidTr="009E6713">
        <w:tc>
          <w:tcPr>
            <w:tcW w:w="8926" w:type="dxa"/>
          </w:tcPr>
          <w:p w14:paraId="2D995B15" w14:textId="478EAF13" w:rsidR="00D22EB0" w:rsidRPr="002372E8" w:rsidRDefault="00247175" w:rsidP="00247175">
            <w:pPr>
              <w:pStyle w:val="a9"/>
              <w:widowControl/>
              <w:spacing w:line="240" w:lineRule="auto"/>
              <w:ind w:firstLine="0"/>
              <w:rPr>
                <w:bCs/>
                <w:szCs w:val="28"/>
                <w:lang w:val="kk-KZ"/>
              </w:rPr>
            </w:pPr>
            <w:r w:rsidRPr="002372E8">
              <w:rPr>
                <w:bCs/>
                <w:szCs w:val="28"/>
                <w:lang w:val="kk-KZ"/>
              </w:rPr>
              <w:t>2.1  Ақмола облысының құрғақ аумақтарының табиғи - климаттық ерекшеліктері</w:t>
            </w:r>
          </w:p>
        </w:tc>
        <w:tc>
          <w:tcPr>
            <w:tcW w:w="702" w:type="dxa"/>
          </w:tcPr>
          <w:p w14:paraId="6F4803E7" w14:textId="28CD1FF4" w:rsidR="00D22EB0" w:rsidRPr="002372E8" w:rsidRDefault="005A19F3" w:rsidP="00D22EB0">
            <w:pPr>
              <w:spacing w:after="200" w:line="276" w:lineRule="auto"/>
              <w:rPr>
                <w:rFonts w:ascii="Times New Roman" w:hAnsi="Times New Roman"/>
                <w:sz w:val="28"/>
                <w:szCs w:val="28"/>
                <w:lang w:val="kk-KZ"/>
              </w:rPr>
            </w:pPr>
            <w:r>
              <w:rPr>
                <w:rFonts w:ascii="Times New Roman" w:hAnsi="Times New Roman"/>
                <w:sz w:val="28"/>
                <w:szCs w:val="28"/>
                <w:lang w:val="kk-KZ"/>
              </w:rPr>
              <w:t>4</w:t>
            </w:r>
            <w:r w:rsidR="009E6713">
              <w:rPr>
                <w:rFonts w:ascii="Times New Roman" w:hAnsi="Times New Roman"/>
                <w:sz w:val="28"/>
                <w:szCs w:val="28"/>
                <w:lang w:val="kk-KZ"/>
              </w:rPr>
              <w:t>4</w:t>
            </w:r>
          </w:p>
        </w:tc>
      </w:tr>
      <w:tr w:rsidR="00D22EB0" w:rsidRPr="002372E8" w14:paraId="1AA26B10" w14:textId="77777777" w:rsidTr="009E6713">
        <w:tc>
          <w:tcPr>
            <w:tcW w:w="8926" w:type="dxa"/>
          </w:tcPr>
          <w:p w14:paraId="1C57BE85" w14:textId="0D822020" w:rsidR="00D22EB0" w:rsidRPr="002372E8" w:rsidRDefault="00247175" w:rsidP="002372E8">
            <w:pPr>
              <w:pStyle w:val="a9"/>
              <w:widowControl/>
              <w:spacing w:line="240" w:lineRule="auto"/>
              <w:ind w:firstLine="0"/>
              <w:rPr>
                <w:szCs w:val="28"/>
                <w:lang w:val="kk-KZ"/>
              </w:rPr>
            </w:pPr>
            <w:r w:rsidRPr="002372E8">
              <w:rPr>
                <w:bCs/>
                <w:szCs w:val="28"/>
                <w:lang w:val="kk-KZ"/>
              </w:rPr>
              <w:t>2.2 Астана қаласының географиялық орналасуы</w:t>
            </w:r>
            <w:r w:rsidR="005A19F3">
              <w:rPr>
                <w:bCs/>
                <w:szCs w:val="28"/>
                <w:lang w:val="kk-KZ"/>
              </w:rPr>
              <w:t>, климаты</w:t>
            </w:r>
          </w:p>
        </w:tc>
        <w:tc>
          <w:tcPr>
            <w:tcW w:w="702" w:type="dxa"/>
          </w:tcPr>
          <w:p w14:paraId="6D34B8CC" w14:textId="66B1938D" w:rsidR="00D22EB0" w:rsidRPr="002372E8" w:rsidRDefault="005A19F3" w:rsidP="00D22EB0">
            <w:pPr>
              <w:spacing w:after="200" w:line="276" w:lineRule="auto"/>
              <w:rPr>
                <w:rFonts w:ascii="Times New Roman" w:hAnsi="Times New Roman"/>
                <w:sz w:val="28"/>
                <w:szCs w:val="28"/>
                <w:lang w:val="kk-KZ"/>
              </w:rPr>
            </w:pPr>
            <w:r>
              <w:rPr>
                <w:rFonts w:ascii="Times New Roman" w:hAnsi="Times New Roman"/>
                <w:sz w:val="28"/>
                <w:szCs w:val="28"/>
                <w:lang w:val="kk-KZ"/>
              </w:rPr>
              <w:t>4</w:t>
            </w:r>
            <w:r w:rsidR="009E6713">
              <w:rPr>
                <w:rFonts w:ascii="Times New Roman" w:hAnsi="Times New Roman"/>
                <w:sz w:val="28"/>
                <w:szCs w:val="28"/>
                <w:lang w:val="kk-KZ"/>
              </w:rPr>
              <w:t>5</w:t>
            </w:r>
          </w:p>
        </w:tc>
      </w:tr>
      <w:tr w:rsidR="00D22EB0" w:rsidRPr="002372E8" w14:paraId="36B74C66" w14:textId="77777777" w:rsidTr="009E6713">
        <w:tc>
          <w:tcPr>
            <w:tcW w:w="8926" w:type="dxa"/>
          </w:tcPr>
          <w:p w14:paraId="231EC975" w14:textId="4BBC6502" w:rsidR="00D22EB0" w:rsidRPr="002372E8" w:rsidRDefault="00247175" w:rsidP="00D22EB0">
            <w:pPr>
              <w:spacing w:after="200" w:line="276" w:lineRule="auto"/>
              <w:rPr>
                <w:rFonts w:ascii="Times New Roman" w:hAnsi="Times New Roman"/>
                <w:sz w:val="28"/>
                <w:szCs w:val="28"/>
                <w:lang w:val="kk-KZ"/>
              </w:rPr>
            </w:pPr>
            <w:r w:rsidRPr="002372E8">
              <w:rPr>
                <w:rFonts w:ascii="Times New Roman" w:hAnsi="Times New Roman"/>
                <w:bCs/>
                <w:sz w:val="28"/>
                <w:szCs w:val="28"/>
                <w:lang w:val="kk-KZ"/>
              </w:rPr>
              <w:t>2.3 Ақмола облысы және Астана қаласының топырағы, гидрологиясы, өсімдік жамылғысы</w:t>
            </w:r>
          </w:p>
        </w:tc>
        <w:tc>
          <w:tcPr>
            <w:tcW w:w="702" w:type="dxa"/>
          </w:tcPr>
          <w:p w14:paraId="6F234267" w14:textId="6B7FBBC1" w:rsidR="00D22EB0" w:rsidRPr="002372E8" w:rsidRDefault="005A19F3" w:rsidP="00D22EB0">
            <w:pPr>
              <w:spacing w:after="200" w:line="276" w:lineRule="auto"/>
              <w:rPr>
                <w:rFonts w:ascii="Times New Roman" w:hAnsi="Times New Roman"/>
                <w:sz w:val="28"/>
                <w:szCs w:val="28"/>
                <w:lang w:val="kk-KZ"/>
              </w:rPr>
            </w:pPr>
            <w:r>
              <w:rPr>
                <w:rFonts w:ascii="Times New Roman" w:hAnsi="Times New Roman"/>
                <w:sz w:val="28"/>
                <w:szCs w:val="28"/>
                <w:lang w:val="kk-KZ"/>
              </w:rPr>
              <w:t>5</w:t>
            </w:r>
            <w:r w:rsidR="009E6713">
              <w:rPr>
                <w:rFonts w:ascii="Times New Roman" w:hAnsi="Times New Roman"/>
                <w:sz w:val="28"/>
                <w:szCs w:val="28"/>
                <w:lang w:val="kk-KZ"/>
              </w:rPr>
              <w:t>0</w:t>
            </w:r>
          </w:p>
        </w:tc>
      </w:tr>
      <w:tr w:rsidR="00D22EB0" w:rsidRPr="002372E8" w14:paraId="12A4280D" w14:textId="77777777" w:rsidTr="009E6713">
        <w:tc>
          <w:tcPr>
            <w:tcW w:w="8926" w:type="dxa"/>
          </w:tcPr>
          <w:p w14:paraId="386B27BD" w14:textId="1CC47707" w:rsidR="00D22EB0" w:rsidRPr="002372E8" w:rsidRDefault="00247175" w:rsidP="00D22EB0">
            <w:pPr>
              <w:spacing w:after="200" w:line="276" w:lineRule="auto"/>
              <w:rPr>
                <w:rFonts w:ascii="Times New Roman" w:hAnsi="Times New Roman"/>
                <w:sz w:val="28"/>
                <w:szCs w:val="28"/>
                <w:lang w:val="kk-KZ"/>
              </w:rPr>
            </w:pPr>
            <w:r w:rsidRPr="002372E8">
              <w:rPr>
                <w:rFonts w:ascii="Times New Roman" w:hAnsi="Times New Roman"/>
                <w:b/>
                <w:sz w:val="28"/>
                <w:szCs w:val="28"/>
                <w:lang w:val="kk-KZ"/>
              </w:rPr>
              <w:t>3 З</w:t>
            </w:r>
            <w:r w:rsidRPr="002372E8">
              <w:rPr>
                <w:rFonts w:ascii="Times New Roman" w:hAnsi="Times New Roman"/>
                <w:b/>
                <w:sz w:val="28"/>
                <w:szCs w:val="28"/>
              </w:rPr>
              <w:t xml:space="preserve">ЕРТТЕУ </w:t>
            </w:r>
            <w:r w:rsidRPr="002372E8">
              <w:rPr>
                <w:rFonts w:ascii="Times New Roman" w:hAnsi="Times New Roman"/>
                <w:b/>
                <w:sz w:val="28"/>
                <w:szCs w:val="28"/>
                <w:lang w:val="kk-KZ"/>
              </w:rPr>
              <w:t>НЫСАНДАРЫ</w:t>
            </w:r>
            <w:r w:rsidRPr="002372E8">
              <w:rPr>
                <w:rFonts w:ascii="Times New Roman" w:hAnsi="Times New Roman"/>
                <w:b/>
                <w:sz w:val="28"/>
                <w:szCs w:val="28"/>
              </w:rPr>
              <w:t xml:space="preserve"> МЕН ӘДІСТЕМЕСІ</w:t>
            </w:r>
          </w:p>
        </w:tc>
        <w:tc>
          <w:tcPr>
            <w:tcW w:w="702" w:type="dxa"/>
          </w:tcPr>
          <w:p w14:paraId="01E03D81" w14:textId="6B5E480D" w:rsidR="00D22EB0" w:rsidRPr="002372E8" w:rsidRDefault="005A19F3" w:rsidP="00D22EB0">
            <w:pPr>
              <w:spacing w:after="200" w:line="276" w:lineRule="auto"/>
              <w:rPr>
                <w:rFonts w:ascii="Times New Roman" w:hAnsi="Times New Roman"/>
                <w:sz w:val="28"/>
                <w:szCs w:val="28"/>
                <w:lang w:val="kk-KZ"/>
              </w:rPr>
            </w:pPr>
            <w:r>
              <w:rPr>
                <w:rFonts w:ascii="Times New Roman" w:hAnsi="Times New Roman"/>
                <w:sz w:val="28"/>
                <w:szCs w:val="28"/>
                <w:lang w:val="kk-KZ"/>
              </w:rPr>
              <w:t>5</w:t>
            </w:r>
            <w:r w:rsidR="009E6713">
              <w:rPr>
                <w:rFonts w:ascii="Times New Roman" w:hAnsi="Times New Roman"/>
                <w:sz w:val="28"/>
                <w:szCs w:val="28"/>
                <w:lang w:val="kk-KZ"/>
              </w:rPr>
              <w:t>4</w:t>
            </w:r>
          </w:p>
        </w:tc>
      </w:tr>
      <w:tr w:rsidR="00D22EB0" w:rsidRPr="002372E8" w14:paraId="665D7769" w14:textId="77777777" w:rsidTr="009E6713">
        <w:tc>
          <w:tcPr>
            <w:tcW w:w="8926" w:type="dxa"/>
          </w:tcPr>
          <w:p w14:paraId="063A0FFB" w14:textId="56C1B6FD" w:rsidR="00D22EB0" w:rsidRPr="002372E8" w:rsidRDefault="00247175" w:rsidP="00D22EB0">
            <w:pPr>
              <w:spacing w:after="200" w:line="276" w:lineRule="auto"/>
              <w:rPr>
                <w:rFonts w:ascii="Times New Roman" w:hAnsi="Times New Roman"/>
                <w:sz w:val="28"/>
                <w:szCs w:val="28"/>
                <w:lang w:val="kk-KZ"/>
              </w:rPr>
            </w:pPr>
            <w:r w:rsidRPr="002372E8">
              <w:rPr>
                <w:rFonts w:ascii="Times New Roman" w:hAnsi="Times New Roman"/>
                <w:sz w:val="28"/>
                <w:szCs w:val="28"/>
                <w:lang w:val="kk-KZ"/>
              </w:rPr>
              <w:t xml:space="preserve">3.1 </w:t>
            </w:r>
            <w:proofErr w:type="spellStart"/>
            <w:r w:rsidRPr="002372E8">
              <w:rPr>
                <w:rFonts w:ascii="Times New Roman" w:hAnsi="Times New Roman"/>
                <w:sz w:val="28"/>
                <w:szCs w:val="28"/>
              </w:rPr>
              <w:t>Зерттеу</w:t>
            </w:r>
            <w:proofErr w:type="spellEnd"/>
            <w:r w:rsidRPr="002372E8">
              <w:rPr>
                <w:rFonts w:ascii="Times New Roman" w:hAnsi="Times New Roman"/>
                <w:sz w:val="28"/>
                <w:szCs w:val="28"/>
                <w:lang w:val="kk-KZ"/>
              </w:rPr>
              <w:t xml:space="preserve"> нысандары</w:t>
            </w:r>
          </w:p>
        </w:tc>
        <w:tc>
          <w:tcPr>
            <w:tcW w:w="702" w:type="dxa"/>
          </w:tcPr>
          <w:p w14:paraId="7C83C65A" w14:textId="443ACFFD" w:rsidR="00D22EB0" w:rsidRPr="002372E8" w:rsidRDefault="005A19F3" w:rsidP="00D22EB0">
            <w:pPr>
              <w:spacing w:after="200" w:line="276" w:lineRule="auto"/>
              <w:rPr>
                <w:rFonts w:ascii="Times New Roman" w:hAnsi="Times New Roman"/>
                <w:sz w:val="28"/>
                <w:szCs w:val="28"/>
                <w:lang w:val="kk-KZ"/>
              </w:rPr>
            </w:pPr>
            <w:r>
              <w:rPr>
                <w:rFonts w:ascii="Times New Roman" w:hAnsi="Times New Roman"/>
                <w:sz w:val="28"/>
                <w:szCs w:val="28"/>
                <w:lang w:val="kk-KZ"/>
              </w:rPr>
              <w:t>5</w:t>
            </w:r>
            <w:r w:rsidR="009E6713">
              <w:rPr>
                <w:rFonts w:ascii="Times New Roman" w:hAnsi="Times New Roman"/>
                <w:sz w:val="28"/>
                <w:szCs w:val="28"/>
                <w:lang w:val="kk-KZ"/>
              </w:rPr>
              <w:t>4</w:t>
            </w:r>
          </w:p>
        </w:tc>
      </w:tr>
      <w:tr w:rsidR="00D22EB0" w:rsidRPr="002372E8" w14:paraId="699C56F9" w14:textId="77777777" w:rsidTr="009E6713">
        <w:tc>
          <w:tcPr>
            <w:tcW w:w="8926" w:type="dxa"/>
          </w:tcPr>
          <w:p w14:paraId="680D7FA2" w14:textId="6C158A48" w:rsidR="00D22EB0" w:rsidRPr="002372E8" w:rsidRDefault="00247175" w:rsidP="00D22EB0">
            <w:pPr>
              <w:spacing w:after="200" w:line="276" w:lineRule="auto"/>
              <w:rPr>
                <w:rFonts w:ascii="Times New Roman" w:hAnsi="Times New Roman"/>
                <w:sz w:val="28"/>
                <w:szCs w:val="28"/>
                <w:lang w:val="kk-KZ"/>
              </w:rPr>
            </w:pPr>
            <w:r w:rsidRPr="002372E8">
              <w:rPr>
                <w:rFonts w:ascii="Times New Roman" w:hAnsi="Times New Roman"/>
                <w:sz w:val="28"/>
                <w:szCs w:val="28"/>
                <w:lang w:val="kk-KZ"/>
              </w:rPr>
              <w:t xml:space="preserve">3.2 </w:t>
            </w:r>
            <w:proofErr w:type="spellStart"/>
            <w:r w:rsidRPr="002372E8">
              <w:rPr>
                <w:rFonts w:ascii="Times New Roman" w:hAnsi="Times New Roman"/>
                <w:sz w:val="28"/>
                <w:szCs w:val="28"/>
              </w:rPr>
              <w:t>Зерттеу</w:t>
            </w:r>
            <w:proofErr w:type="spellEnd"/>
            <w:r w:rsidRPr="002372E8">
              <w:rPr>
                <w:rFonts w:ascii="Times New Roman" w:hAnsi="Times New Roman"/>
                <w:sz w:val="28"/>
                <w:szCs w:val="28"/>
                <w:lang w:val="kk-KZ"/>
              </w:rPr>
              <w:t xml:space="preserve"> </w:t>
            </w:r>
            <w:proofErr w:type="spellStart"/>
            <w:r w:rsidRPr="002372E8">
              <w:rPr>
                <w:rFonts w:ascii="Times New Roman" w:hAnsi="Times New Roman"/>
                <w:sz w:val="28"/>
                <w:szCs w:val="28"/>
              </w:rPr>
              <w:t>әдістемесі</w:t>
            </w:r>
            <w:proofErr w:type="spellEnd"/>
          </w:p>
        </w:tc>
        <w:tc>
          <w:tcPr>
            <w:tcW w:w="702" w:type="dxa"/>
          </w:tcPr>
          <w:p w14:paraId="68E66422" w14:textId="75D37B2A" w:rsidR="00D22EB0" w:rsidRPr="002372E8" w:rsidRDefault="005A19F3" w:rsidP="00D22EB0">
            <w:pPr>
              <w:spacing w:after="200" w:line="276" w:lineRule="auto"/>
              <w:rPr>
                <w:rFonts w:ascii="Times New Roman" w:hAnsi="Times New Roman"/>
                <w:sz w:val="28"/>
                <w:szCs w:val="28"/>
                <w:lang w:val="kk-KZ"/>
              </w:rPr>
            </w:pPr>
            <w:r>
              <w:rPr>
                <w:rFonts w:ascii="Times New Roman" w:hAnsi="Times New Roman"/>
                <w:sz w:val="28"/>
                <w:szCs w:val="28"/>
                <w:lang w:val="kk-KZ"/>
              </w:rPr>
              <w:t>5</w:t>
            </w:r>
            <w:r w:rsidR="009E6713">
              <w:rPr>
                <w:rFonts w:ascii="Times New Roman" w:hAnsi="Times New Roman"/>
                <w:sz w:val="28"/>
                <w:szCs w:val="28"/>
                <w:lang w:val="kk-KZ"/>
              </w:rPr>
              <w:t>7</w:t>
            </w:r>
          </w:p>
        </w:tc>
      </w:tr>
      <w:tr w:rsidR="00D22EB0" w:rsidRPr="002372E8" w14:paraId="2C2DBE6D" w14:textId="77777777" w:rsidTr="009E6713">
        <w:tc>
          <w:tcPr>
            <w:tcW w:w="8926" w:type="dxa"/>
          </w:tcPr>
          <w:p w14:paraId="348B79EE" w14:textId="4D5E3C14" w:rsidR="00D22EB0" w:rsidRPr="002372E8" w:rsidRDefault="00247175" w:rsidP="00247175">
            <w:pPr>
              <w:pStyle w:val="a9"/>
              <w:widowControl/>
              <w:spacing w:line="240" w:lineRule="auto"/>
              <w:ind w:firstLine="0"/>
              <w:rPr>
                <w:b/>
                <w:szCs w:val="28"/>
              </w:rPr>
            </w:pPr>
            <w:r w:rsidRPr="002372E8">
              <w:rPr>
                <w:b/>
                <w:szCs w:val="28"/>
                <w:lang w:val="kk-KZ"/>
              </w:rPr>
              <w:t>4 Н</w:t>
            </w:r>
            <w:r w:rsidRPr="002372E8">
              <w:rPr>
                <w:b/>
                <w:szCs w:val="28"/>
              </w:rPr>
              <w:t>ӘТИЖЕЛЕР ЖӘНЕ ОЛАРДЫ ТАЛҚЫЛАУ</w:t>
            </w:r>
          </w:p>
        </w:tc>
        <w:tc>
          <w:tcPr>
            <w:tcW w:w="702" w:type="dxa"/>
          </w:tcPr>
          <w:p w14:paraId="65D15EC6" w14:textId="3928A683" w:rsidR="00D22EB0" w:rsidRPr="002372E8" w:rsidRDefault="005A19F3" w:rsidP="00D22EB0">
            <w:pPr>
              <w:spacing w:after="200" w:line="276" w:lineRule="auto"/>
              <w:rPr>
                <w:rFonts w:ascii="Times New Roman" w:hAnsi="Times New Roman"/>
                <w:sz w:val="28"/>
                <w:szCs w:val="28"/>
                <w:lang w:val="kk-KZ"/>
              </w:rPr>
            </w:pPr>
            <w:r>
              <w:rPr>
                <w:rFonts w:ascii="Times New Roman" w:hAnsi="Times New Roman"/>
                <w:sz w:val="28"/>
                <w:szCs w:val="28"/>
                <w:lang w:val="kk-KZ"/>
              </w:rPr>
              <w:t>6</w:t>
            </w:r>
            <w:r w:rsidR="009E6713">
              <w:rPr>
                <w:rFonts w:ascii="Times New Roman" w:hAnsi="Times New Roman"/>
                <w:sz w:val="28"/>
                <w:szCs w:val="28"/>
                <w:lang w:val="kk-KZ"/>
              </w:rPr>
              <w:t>5</w:t>
            </w:r>
          </w:p>
        </w:tc>
      </w:tr>
      <w:tr w:rsidR="00D22EB0" w:rsidRPr="002372E8" w14:paraId="70F0F586" w14:textId="77777777" w:rsidTr="009E6713">
        <w:tc>
          <w:tcPr>
            <w:tcW w:w="8926" w:type="dxa"/>
          </w:tcPr>
          <w:p w14:paraId="347A6656" w14:textId="4FFDC247" w:rsidR="00D22EB0" w:rsidRPr="002372E8" w:rsidRDefault="00247175" w:rsidP="00247175">
            <w:pPr>
              <w:pStyle w:val="a9"/>
              <w:widowControl/>
              <w:spacing w:line="240" w:lineRule="auto"/>
              <w:ind w:firstLine="0"/>
              <w:rPr>
                <w:bCs/>
                <w:szCs w:val="28"/>
                <w:lang w:val="kk-KZ"/>
              </w:rPr>
            </w:pPr>
            <w:r w:rsidRPr="002372E8">
              <w:rPr>
                <w:bCs/>
                <w:szCs w:val="28"/>
                <w:lang w:val="kk-KZ"/>
              </w:rPr>
              <w:t xml:space="preserve">4.1 Ақмола облысының топырақ сараптамалары </w:t>
            </w:r>
          </w:p>
        </w:tc>
        <w:tc>
          <w:tcPr>
            <w:tcW w:w="702" w:type="dxa"/>
          </w:tcPr>
          <w:p w14:paraId="56B4CB88" w14:textId="05A172C4" w:rsidR="00D22EB0" w:rsidRPr="002372E8" w:rsidRDefault="005A19F3" w:rsidP="00D22EB0">
            <w:pPr>
              <w:spacing w:after="200" w:line="276" w:lineRule="auto"/>
              <w:rPr>
                <w:rFonts w:ascii="Times New Roman" w:hAnsi="Times New Roman"/>
                <w:sz w:val="28"/>
                <w:szCs w:val="28"/>
                <w:lang w:val="kk-KZ"/>
              </w:rPr>
            </w:pPr>
            <w:r>
              <w:rPr>
                <w:rFonts w:ascii="Times New Roman" w:hAnsi="Times New Roman"/>
                <w:sz w:val="28"/>
                <w:szCs w:val="28"/>
                <w:lang w:val="kk-KZ"/>
              </w:rPr>
              <w:t>6</w:t>
            </w:r>
            <w:r w:rsidR="009E6713">
              <w:rPr>
                <w:rFonts w:ascii="Times New Roman" w:hAnsi="Times New Roman"/>
                <w:sz w:val="28"/>
                <w:szCs w:val="28"/>
                <w:lang w:val="kk-KZ"/>
              </w:rPr>
              <w:t>5</w:t>
            </w:r>
          </w:p>
        </w:tc>
      </w:tr>
      <w:tr w:rsidR="00D22EB0" w:rsidRPr="002372E8" w14:paraId="65ABA681" w14:textId="77777777" w:rsidTr="009E6713">
        <w:tc>
          <w:tcPr>
            <w:tcW w:w="8926" w:type="dxa"/>
          </w:tcPr>
          <w:p w14:paraId="73C10C1E" w14:textId="5512FA54" w:rsidR="00D22EB0" w:rsidRPr="002372E8" w:rsidRDefault="00247175" w:rsidP="00247175">
            <w:pPr>
              <w:pStyle w:val="a9"/>
              <w:widowControl/>
              <w:spacing w:line="240" w:lineRule="auto"/>
              <w:ind w:firstLine="0"/>
              <w:rPr>
                <w:bCs/>
                <w:szCs w:val="28"/>
                <w:lang w:val="kk-KZ"/>
              </w:rPr>
            </w:pPr>
            <w:r w:rsidRPr="002372E8">
              <w:rPr>
                <w:bCs/>
                <w:szCs w:val="28"/>
                <w:lang w:val="kk-KZ"/>
              </w:rPr>
              <w:t>4.2 Аймақтағы табиғи және сәндік бұталарды жерсіндіру және көгалдандыруда қолданылатын перспективалы түрлер анықтау</w:t>
            </w:r>
          </w:p>
        </w:tc>
        <w:tc>
          <w:tcPr>
            <w:tcW w:w="702" w:type="dxa"/>
          </w:tcPr>
          <w:p w14:paraId="4FFADAE0" w14:textId="3948F4EF" w:rsidR="00D22EB0" w:rsidRPr="002372E8" w:rsidRDefault="009E6713" w:rsidP="00D22EB0">
            <w:pPr>
              <w:spacing w:after="200" w:line="276" w:lineRule="auto"/>
              <w:rPr>
                <w:rFonts w:ascii="Times New Roman" w:hAnsi="Times New Roman"/>
                <w:sz w:val="28"/>
                <w:szCs w:val="28"/>
                <w:lang w:val="kk-KZ"/>
              </w:rPr>
            </w:pPr>
            <w:r>
              <w:rPr>
                <w:rFonts w:ascii="Times New Roman" w:hAnsi="Times New Roman"/>
                <w:sz w:val="28"/>
                <w:szCs w:val="28"/>
                <w:lang w:val="kk-KZ"/>
              </w:rPr>
              <w:t>69</w:t>
            </w:r>
          </w:p>
        </w:tc>
      </w:tr>
      <w:tr w:rsidR="00D22EB0" w:rsidRPr="002372E8" w14:paraId="19DE921E" w14:textId="77777777" w:rsidTr="009E6713">
        <w:tc>
          <w:tcPr>
            <w:tcW w:w="8926" w:type="dxa"/>
          </w:tcPr>
          <w:p w14:paraId="4109932A" w14:textId="1131307C" w:rsidR="00D22EB0" w:rsidRPr="002372E8" w:rsidRDefault="00247175" w:rsidP="00D22EB0">
            <w:pPr>
              <w:spacing w:after="200" w:line="276" w:lineRule="auto"/>
              <w:rPr>
                <w:rFonts w:ascii="Times New Roman" w:hAnsi="Times New Roman"/>
                <w:sz w:val="28"/>
                <w:szCs w:val="28"/>
                <w:lang w:val="kk-KZ"/>
              </w:rPr>
            </w:pPr>
            <w:r w:rsidRPr="002372E8">
              <w:rPr>
                <w:rFonts w:ascii="Times New Roman" w:hAnsi="Times New Roman"/>
                <w:bCs/>
                <w:sz w:val="28"/>
                <w:szCs w:val="28"/>
                <w:lang w:val="kk-KZ"/>
              </w:rPr>
              <w:t xml:space="preserve">4.3 Бұталы интродуценттердің </w:t>
            </w:r>
            <w:r w:rsidRPr="002372E8">
              <w:rPr>
                <w:rFonts w:ascii="Times New Roman" w:hAnsi="Times New Roman"/>
                <w:sz w:val="28"/>
                <w:szCs w:val="28"/>
                <w:lang w:val="kk-KZ"/>
              </w:rPr>
              <w:t>морфологиялық ерекшеліктеріне байланысты декоративтілігі</w:t>
            </w:r>
            <w:r w:rsidR="005A19F3">
              <w:rPr>
                <w:rFonts w:ascii="Times New Roman" w:hAnsi="Times New Roman"/>
                <w:sz w:val="28"/>
                <w:szCs w:val="28"/>
                <w:lang w:val="kk-KZ"/>
              </w:rPr>
              <w:t>н бағалау</w:t>
            </w:r>
          </w:p>
        </w:tc>
        <w:tc>
          <w:tcPr>
            <w:tcW w:w="702" w:type="dxa"/>
          </w:tcPr>
          <w:p w14:paraId="275F9B89" w14:textId="07E032EA" w:rsidR="00D22EB0" w:rsidRPr="002372E8" w:rsidRDefault="009E6713" w:rsidP="00D22EB0">
            <w:pPr>
              <w:spacing w:after="200" w:line="276" w:lineRule="auto"/>
              <w:rPr>
                <w:rFonts w:ascii="Times New Roman" w:hAnsi="Times New Roman"/>
                <w:sz w:val="28"/>
                <w:szCs w:val="28"/>
                <w:lang w:val="kk-KZ"/>
              </w:rPr>
            </w:pPr>
            <w:r>
              <w:rPr>
                <w:rFonts w:ascii="Times New Roman" w:hAnsi="Times New Roman"/>
                <w:sz w:val="28"/>
                <w:szCs w:val="28"/>
                <w:lang w:val="kk-KZ"/>
              </w:rPr>
              <w:t>78</w:t>
            </w:r>
          </w:p>
        </w:tc>
      </w:tr>
      <w:tr w:rsidR="00D22EB0" w:rsidRPr="002372E8" w14:paraId="118AFAC2" w14:textId="77777777" w:rsidTr="009E6713">
        <w:tc>
          <w:tcPr>
            <w:tcW w:w="8926" w:type="dxa"/>
          </w:tcPr>
          <w:p w14:paraId="1E5E12DF" w14:textId="1B02927E" w:rsidR="009E6713" w:rsidRPr="009E6713" w:rsidRDefault="00247175" w:rsidP="00301E7F">
            <w:pPr>
              <w:spacing w:after="0" w:line="240" w:lineRule="auto"/>
              <w:jc w:val="both"/>
              <w:rPr>
                <w:rFonts w:ascii="Times New Roman" w:hAnsi="Times New Roman"/>
                <w:sz w:val="28"/>
                <w:szCs w:val="28"/>
                <w:lang w:val="kk-KZ"/>
              </w:rPr>
            </w:pPr>
            <w:r w:rsidRPr="002372E8">
              <w:rPr>
                <w:rFonts w:ascii="Times New Roman" w:hAnsi="Times New Roman"/>
                <w:bCs/>
                <w:sz w:val="28"/>
                <w:szCs w:val="28"/>
                <w:lang w:val="kk-KZ"/>
              </w:rPr>
              <w:t>4.4</w:t>
            </w:r>
            <w:r w:rsidR="00301E7F">
              <w:rPr>
                <w:rFonts w:ascii="Times New Roman" w:hAnsi="Times New Roman"/>
                <w:bCs/>
                <w:sz w:val="28"/>
                <w:szCs w:val="28"/>
                <w:lang w:val="kk-KZ"/>
              </w:rPr>
              <w:t xml:space="preserve"> </w:t>
            </w:r>
            <w:r w:rsidR="005A19F3" w:rsidRPr="005A19F3">
              <w:rPr>
                <w:rFonts w:ascii="Times New Roman" w:hAnsi="Times New Roman"/>
                <w:sz w:val="28"/>
                <w:szCs w:val="28"/>
                <w:lang w:val="kk-KZ"/>
              </w:rPr>
              <w:t>Астана қаласы жағдайында бұталы өсімдіктердің фенологиялық ерекшеліктері</w:t>
            </w:r>
          </w:p>
        </w:tc>
        <w:tc>
          <w:tcPr>
            <w:tcW w:w="702" w:type="dxa"/>
          </w:tcPr>
          <w:p w14:paraId="1A06CA48" w14:textId="163AA8EF" w:rsidR="00D22EB0" w:rsidRPr="002372E8" w:rsidRDefault="00301E7F" w:rsidP="00D22EB0">
            <w:pPr>
              <w:spacing w:after="200" w:line="276" w:lineRule="auto"/>
              <w:rPr>
                <w:rFonts w:ascii="Times New Roman" w:hAnsi="Times New Roman"/>
                <w:sz w:val="28"/>
                <w:szCs w:val="28"/>
                <w:lang w:val="kk-KZ"/>
              </w:rPr>
            </w:pPr>
            <w:r>
              <w:rPr>
                <w:rFonts w:ascii="Times New Roman" w:hAnsi="Times New Roman"/>
                <w:sz w:val="28"/>
                <w:szCs w:val="28"/>
                <w:lang w:val="kk-KZ"/>
              </w:rPr>
              <w:t>8</w:t>
            </w:r>
            <w:r w:rsidR="009E6713">
              <w:rPr>
                <w:rFonts w:ascii="Times New Roman" w:hAnsi="Times New Roman"/>
                <w:sz w:val="28"/>
                <w:szCs w:val="28"/>
                <w:lang w:val="kk-KZ"/>
              </w:rPr>
              <w:t>0</w:t>
            </w:r>
          </w:p>
        </w:tc>
      </w:tr>
      <w:tr w:rsidR="00D22EB0" w:rsidRPr="002372E8" w14:paraId="21948692" w14:textId="77777777" w:rsidTr="009E6713">
        <w:tc>
          <w:tcPr>
            <w:tcW w:w="8926" w:type="dxa"/>
          </w:tcPr>
          <w:p w14:paraId="0DF2FBD1" w14:textId="27969BC1" w:rsidR="00D22EB0" w:rsidRPr="005B0D38" w:rsidRDefault="00247175" w:rsidP="00D22EB0">
            <w:pPr>
              <w:spacing w:after="200" w:line="276" w:lineRule="auto"/>
              <w:rPr>
                <w:rFonts w:ascii="Times New Roman" w:hAnsi="Times New Roman"/>
                <w:bCs/>
                <w:sz w:val="28"/>
                <w:szCs w:val="28"/>
                <w:lang w:val="kk-KZ"/>
              </w:rPr>
            </w:pPr>
            <w:r w:rsidRPr="005B0D38">
              <w:rPr>
                <w:rFonts w:ascii="Times New Roman" w:hAnsi="Times New Roman"/>
                <w:bCs/>
                <w:sz w:val="28"/>
                <w:szCs w:val="28"/>
                <w:lang w:val="kk-KZ"/>
              </w:rPr>
              <w:t xml:space="preserve">4.5 </w:t>
            </w:r>
            <w:r w:rsidR="00301E7F" w:rsidRPr="005B0D38">
              <w:rPr>
                <w:rFonts w:ascii="Times New Roman" w:hAnsi="Times New Roman"/>
                <w:bCs/>
                <w:sz w:val="28"/>
                <w:szCs w:val="28"/>
                <w:lang w:val="kk-KZ"/>
              </w:rPr>
              <w:t>Бұталы интродуценттердің тұқымдық материалының өнгіштігі және сақталу жағдайлары</w:t>
            </w:r>
          </w:p>
        </w:tc>
        <w:tc>
          <w:tcPr>
            <w:tcW w:w="702" w:type="dxa"/>
          </w:tcPr>
          <w:p w14:paraId="3DB34616" w14:textId="4C93B30B" w:rsidR="00D22EB0" w:rsidRPr="002372E8" w:rsidRDefault="00301E7F" w:rsidP="00D22EB0">
            <w:pPr>
              <w:spacing w:after="200" w:line="276" w:lineRule="auto"/>
              <w:rPr>
                <w:rFonts w:ascii="Times New Roman" w:hAnsi="Times New Roman"/>
                <w:sz w:val="28"/>
                <w:szCs w:val="28"/>
                <w:lang w:val="kk-KZ"/>
              </w:rPr>
            </w:pPr>
            <w:r>
              <w:rPr>
                <w:rFonts w:ascii="Times New Roman" w:hAnsi="Times New Roman"/>
                <w:sz w:val="28"/>
                <w:szCs w:val="28"/>
                <w:lang w:val="kk-KZ"/>
              </w:rPr>
              <w:t>8</w:t>
            </w:r>
            <w:r w:rsidR="009E6713">
              <w:rPr>
                <w:rFonts w:ascii="Times New Roman" w:hAnsi="Times New Roman"/>
                <w:sz w:val="28"/>
                <w:szCs w:val="28"/>
                <w:lang w:val="kk-KZ"/>
              </w:rPr>
              <w:t>4</w:t>
            </w:r>
          </w:p>
        </w:tc>
      </w:tr>
      <w:tr w:rsidR="00D22EB0" w:rsidRPr="002372E8" w14:paraId="5AB29955" w14:textId="77777777" w:rsidTr="009E6713">
        <w:tc>
          <w:tcPr>
            <w:tcW w:w="8926" w:type="dxa"/>
          </w:tcPr>
          <w:p w14:paraId="65DC8116" w14:textId="537F8141" w:rsidR="00D22EB0" w:rsidRPr="005B0D38" w:rsidRDefault="00247175" w:rsidP="00D22EB0">
            <w:pPr>
              <w:spacing w:after="200" w:line="276" w:lineRule="auto"/>
              <w:rPr>
                <w:rFonts w:ascii="Times New Roman" w:hAnsi="Times New Roman"/>
                <w:bCs/>
                <w:sz w:val="28"/>
                <w:szCs w:val="28"/>
                <w:lang w:val="kk-KZ"/>
              </w:rPr>
            </w:pPr>
            <w:r w:rsidRPr="005B0D38">
              <w:rPr>
                <w:rFonts w:ascii="Times New Roman" w:hAnsi="Times New Roman"/>
                <w:bCs/>
                <w:sz w:val="28"/>
                <w:szCs w:val="28"/>
                <w:lang w:val="kk-KZ"/>
              </w:rPr>
              <w:t xml:space="preserve">4.6 </w:t>
            </w:r>
            <w:r w:rsidR="00301E7F" w:rsidRPr="005B0D38">
              <w:rPr>
                <w:rFonts w:ascii="Times New Roman" w:hAnsi="Times New Roman"/>
                <w:bCs/>
                <w:sz w:val="28"/>
                <w:szCs w:val="28"/>
                <w:lang w:val="kk-KZ"/>
              </w:rPr>
              <w:t>Ақмола облысының климаттық жағдайларына байланысты  бұталы интродуцентті отырғызу материалдарды өсіру</w:t>
            </w:r>
          </w:p>
        </w:tc>
        <w:tc>
          <w:tcPr>
            <w:tcW w:w="702" w:type="dxa"/>
          </w:tcPr>
          <w:p w14:paraId="57510827" w14:textId="490B5AD0" w:rsidR="00D22EB0" w:rsidRPr="002372E8" w:rsidRDefault="009E6713" w:rsidP="00D22EB0">
            <w:pPr>
              <w:spacing w:after="200" w:line="276" w:lineRule="auto"/>
              <w:rPr>
                <w:rFonts w:ascii="Times New Roman" w:hAnsi="Times New Roman"/>
                <w:sz w:val="28"/>
                <w:szCs w:val="28"/>
                <w:lang w:val="kk-KZ"/>
              </w:rPr>
            </w:pPr>
            <w:r>
              <w:rPr>
                <w:rFonts w:ascii="Times New Roman" w:hAnsi="Times New Roman"/>
                <w:sz w:val="28"/>
                <w:szCs w:val="28"/>
                <w:lang w:val="kk-KZ"/>
              </w:rPr>
              <w:t>89</w:t>
            </w:r>
          </w:p>
        </w:tc>
      </w:tr>
      <w:tr w:rsidR="00D22EB0" w:rsidRPr="002372E8" w14:paraId="70B4141D" w14:textId="77777777" w:rsidTr="009E6713">
        <w:tc>
          <w:tcPr>
            <w:tcW w:w="8926" w:type="dxa"/>
          </w:tcPr>
          <w:p w14:paraId="43F5C4E1" w14:textId="625795EB" w:rsidR="00D22EB0" w:rsidRPr="005B0D38" w:rsidRDefault="00247175" w:rsidP="009E6713">
            <w:pPr>
              <w:spacing w:after="0" w:line="240" w:lineRule="auto"/>
              <w:jc w:val="both"/>
              <w:rPr>
                <w:rFonts w:ascii="Times New Roman" w:hAnsi="Times New Roman"/>
                <w:bCs/>
                <w:sz w:val="28"/>
                <w:szCs w:val="28"/>
                <w:lang w:val="kk-KZ"/>
              </w:rPr>
            </w:pPr>
            <w:r w:rsidRPr="005B0D38">
              <w:rPr>
                <w:rFonts w:ascii="Times New Roman" w:hAnsi="Times New Roman"/>
                <w:bCs/>
                <w:sz w:val="28"/>
                <w:szCs w:val="28"/>
                <w:lang w:val="kk-KZ"/>
              </w:rPr>
              <w:t>4.7</w:t>
            </w:r>
            <w:r w:rsidR="00301E7F" w:rsidRPr="005B0D38">
              <w:rPr>
                <w:rFonts w:ascii="Times New Roman" w:hAnsi="Times New Roman"/>
                <w:bCs/>
                <w:sz w:val="28"/>
                <w:szCs w:val="28"/>
                <w:lang w:val="kk-KZ"/>
              </w:rPr>
              <w:t xml:space="preserve"> Астана қаласы жағдайында бұталардың суыққа және құрғақшылыққа төзімділігі және суару жүйесі.</w:t>
            </w:r>
          </w:p>
        </w:tc>
        <w:tc>
          <w:tcPr>
            <w:tcW w:w="702" w:type="dxa"/>
          </w:tcPr>
          <w:p w14:paraId="468ED5FD" w14:textId="64397BD4" w:rsidR="00D22EB0" w:rsidRPr="002372E8" w:rsidRDefault="00301E7F" w:rsidP="00D22EB0">
            <w:pPr>
              <w:spacing w:after="200" w:line="276" w:lineRule="auto"/>
              <w:rPr>
                <w:rFonts w:ascii="Times New Roman" w:hAnsi="Times New Roman"/>
                <w:sz w:val="28"/>
                <w:szCs w:val="28"/>
                <w:lang w:val="kk-KZ"/>
              </w:rPr>
            </w:pPr>
            <w:r>
              <w:rPr>
                <w:rFonts w:ascii="Times New Roman" w:hAnsi="Times New Roman"/>
                <w:sz w:val="28"/>
                <w:szCs w:val="28"/>
                <w:lang w:val="kk-KZ"/>
              </w:rPr>
              <w:t>9</w:t>
            </w:r>
            <w:r w:rsidR="009E6713">
              <w:rPr>
                <w:rFonts w:ascii="Times New Roman" w:hAnsi="Times New Roman"/>
                <w:sz w:val="28"/>
                <w:szCs w:val="28"/>
                <w:lang w:val="kk-KZ"/>
              </w:rPr>
              <w:t>1</w:t>
            </w:r>
          </w:p>
        </w:tc>
      </w:tr>
      <w:tr w:rsidR="00D22EB0" w:rsidRPr="002372E8" w14:paraId="568676DF" w14:textId="77777777" w:rsidTr="009E6713">
        <w:tc>
          <w:tcPr>
            <w:tcW w:w="8926" w:type="dxa"/>
          </w:tcPr>
          <w:p w14:paraId="3EA595DA" w14:textId="5C87D733" w:rsidR="00D22EB0" w:rsidRPr="005B0D38" w:rsidRDefault="00247175" w:rsidP="009E6713">
            <w:pPr>
              <w:spacing w:after="0" w:line="240" w:lineRule="auto"/>
              <w:jc w:val="both"/>
              <w:rPr>
                <w:rFonts w:ascii="Times New Roman" w:hAnsi="Times New Roman"/>
                <w:bCs/>
                <w:sz w:val="28"/>
                <w:szCs w:val="28"/>
                <w:lang w:val="kk-KZ"/>
              </w:rPr>
            </w:pPr>
            <w:r w:rsidRPr="005B0D38">
              <w:rPr>
                <w:rFonts w:ascii="Times New Roman" w:hAnsi="Times New Roman"/>
                <w:bCs/>
                <w:sz w:val="28"/>
                <w:szCs w:val="28"/>
                <w:lang w:val="kk-KZ"/>
              </w:rPr>
              <w:t xml:space="preserve">4.8 </w:t>
            </w:r>
            <w:r w:rsidR="00301E7F" w:rsidRPr="005B0D38">
              <w:rPr>
                <w:rFonts w:ascii="Times New Roman" w:hAnsi="Times New Roman"/>
                <w:bCs/>
                <w:sz w:val="28"/>
                <w:szCs w:val="28"/>
                <w:lang w:val="kk-KZ"/>
              </w:rPr>
              <w:t>Қалемшелік көшеттерді суару жүйесі</w:t>
            </w:r>
          </w:p>
        </w:tc>
        <w:tc>
          <w:tcPr>
            <w:tcW w:w="702" w:type="dxa"/>
          </w:tcPr>
          <w:p w14:paraId="7172A73B" w14:textId="0439E905" w:rsidR="00D22EB0" w:rsidRPr="002372E8" w:rsidRDefault="00301E7F" w:rsidP="00D22EB0">
            <w:pPr>
              <w:spacing w:after="200" w:line="276" w:lineRule="auto"/>
              <w:rPr>
                <w:rFonts w:ascii="Times New Roman" w:hAnsi="Times New Roman"/>
                <w:sz w:val="28"/>
                <w:szCs w:val="28"/>
                <w:lang w:val="kk-KZ"/>
              </w:rPr>
            </w:pPr>
            <w:r>
              <w:rPr>
                <w:rFonts w:ascii="Times New Roman" w:hAnsi="Times New Roman"/>
                <w:sz w:val="28"/>
                <w:szCs w:val="28"/>
                <w:lang w:val="kk-KZ"/>
              </w:rPr>
              <w:t>9</w:t>
            </w:r>
            <w:r w:rsidR="009E6713">
              <w:rPr>
                <w:rFonts w:ascii="Times New Roman" w:hAnsi="Times New Roman"/>
                <w:sz w:val="28"/>
                <w:szCs w:val="28"/>
                <w:lang w:val="kk-KZ"/>
              </w:rPr>
              <w:t>2</w:t>
            </w:r>
          </w:p>
        </w:tc>
      </w:tr>
      <w:tr w:rsidR="00301E7F" w:rsidRPr="002372E8" w14:paraId="54D8F988" w14:textId="77777777" w:rsidTr="009E6713">
        <w:tc>
          <w:tcPr>
            <w:tcW w:w="8926" w:type="dxa"/>
          </w:tcPr>
          <w:p w14:paraId="27C353A3" w14:textId="75B56E2C" w:rsidR="00301E7F" w:rsidRPr="005B0D38" w:rsidRDefault="005B0D38" w:rsidP="005B0D38">
            <w:pPr>
              <w:pStyle w:val="af2"/>
              <w:ind w:left="0"/>
              <w:jc w:val="both"/>
              <w:rPr>
                <w:rFonts w:ascii="Times New Roman" w:hAnsi="Times New Roman" w:cs="Times New Roman"/>
                <w:bCs/>
                <w:sz w:val="28"/>
                <w:szCs w:val="28"/>
                <w:lang w:val="kk-KZ"/>
              </w:rPr>
            </w:pPr>
            <w:r w:rsidRPr="005B0D38">
              <w:rPr>
                <w:rFonts w:ascii="Times New Roman" w:hAnsi="Times New Roman" w:cs="Times New Roman"/>
                <w:bCs/>
                <w:caps/>
                <w:sz w:val="28"/>
                <w:szCs w:val="28"/>
                <w:lang w:val="kk-KZ"/>
              </w:rPr>
              <w:t xml:space="preserve">4.9 </w:t>
            </w:r>
            <w:r w:rsidRPr="005B0D38">
              <w:rPr>
                <w:rFonts w:ascii="Times New Roman" w:hAnsi="Times New Roman" w:cs="Times New Roman"/>
                <w:bCs/>
                <w:sz w:val="28"/>
                <w:szCs w:val="28"/>
                <w:lang w:val="kk-KZ"/>
              </w:rPr>
              <w:t>Өсу ынталандырғышын бұталы ағаш түрлерінің тұқымдары мен жасыл қалемшелерге қолдану</w:t>
            </w:r>
          </w:p>
        </w:tc>
        <w:tc>
          <w:tcPr>
            <w:tcW w:w="702" w:type="dxa"/>
          </w:tcPr>
          <w:p w14:paraId="0B6C4D2A" w14:textId="5A1EE92C" w:rsidR="00301E7F" w:rsidRDefault="005B0D38" w:rsidP="00D22EB0">
            <w:pPr>
              <w:spacing w:after="200" w:line="276" w:lineRule="auto"/>
              <w:rPr>
                <w:rFonts w:ascii="Times New Roman" w:hAnsi="Times New Roman"/>
                <w:sz w:val="28"/>
                <w:szCs w:val="28"/>
                <w:lang w:val="kk-KZ"/>
              </w:rPr>
            </w:pPr>
            <w:r>
              <w:rPr>
                <w:rFonts w:ascii="Times New Roman" w:hAnsi="Times New Roman"/>
                <w:sz w:val="28"/>
                <w:szCs w:val="28"/>
                <w:lang w:val="kk-KZ"/>
              </w:rPr>
              <w:t>9</w:t>
            </w:r>
            <w:r w:rsidR="009E6713">
              <w:rPr>
                <w:rFonts w:ascii="Times New Roman" w:hAnsi="Times New Roman"/>
                <w:sz w:val="28"/>
                <w:szCs w:val="28"/>
                <w:lang w:val="kk-KZ"/>
              </w:rPr>
              <w:t>7</w:t>
            </w:r>
          </w:p>
        </w:tc>
      </w:tr>
      <w:tr w:rsidR="00301E7F" w:rsidRPr="002372E8" w14:paraId="0A97297C" w14:textId="77777777" w:rsidTr="009E6713">
        <w:tc>
          <w:tcPr>
            <w:tcW w:w="8926" w:type="dxa"/>
          </w:tcPr>
          <w:p w14:paraId="3FED2F25" w14:textId="44331880" w:rsidR="00301E7F" w:rsidRPr="005B0D38" w:rsidRDefault="005B0D38" w:rsidP="005B0D38">
            <w:pPr>
              <w:spacing w:after="0" w:line="240" w:lineRule="auto"/>
              <w:jc w:val="both"/>
              <w:rPr>
                <w:rFonts w:ascii="Times New Roman" w:hAnsi="Times New Roman"/>
                <w:bCs/>
                <w:sz w:val="28"/>
                <w:szCs w:val="28"/>
                <w:lang w:val="kk-KZ"/>
              </w:rPr>
            </w:pPr>
            <w:r w:rsidRPr="005B0D38">
              <w:rPr>
                <w:rFonts w:ascii="Times New Roman" w:hAnsi="Times New Roman"/>
                <w:bCs/>
                <w:sz w:val="28"/>
                <w:szCs w:val="28"/>
                <w:lang w:val="kk-KZ"/>
              </w:rPr>
              <w:t>5.0 Ақмола облысы өнеркәсіптік өңірлерінде бұталы өсімдіктер көшетжайларын құруға техникалық-экономикалық негіздеме</w:t>
            </w:r>
          </w:p>
        </w:tc>
        <w:tc>
          <w:tcPr>
            <w:tcW w:w="702" w:type="dxa"/>
          </w:tcPr>
          <w:p w14:paraId="09367E47" w14:textId="5DD60D04" w:rsidR="00301E7F" w:rsidRDefault="009E6713" w:rsidP="00D22EB0">
            <w:pPr>
              <w:spacing w:after="200" w:line="276" w:lineRule="auto"/>
              <w:rPr>
                <w:rFonts w:ascii="Times New Roman" w:hAnsi="Times New Roman"/>
                <w:sz w:val="28"/>
                <w:szCs w:val="28"/>
                <w:lang w:val="kk-KZ"/>
              </w:rPr>
            </w:pPr>
            <w:r>
              <w:rPr>
                <w:rFonts w:ascii="Times New Roman" w:hAnsi="Times New Roman"/>
                <w:sz w:val="28"/>
                <w:szCs w:val="28"/>
                <w:lang w:val="kk-KZ"/>
              </w:rPr>
              <w:t>102</w:t>
            </w:r>
          </w:p>
        </w:tc>
      </w:tr>
      <w:tr w:rsidR="00D22EB0" w:rsidRPr="002372E8" w14:paraId="6E5188BA" w14:textId="77777777" w:rsidTr="009E6713">
        <w:tc>
          <w:tcPr>
            <w:tcW w:w="8926" w:type="dxa"/>
          </w:tcPr>
          <w:p w14:paraId="527F40A1" w14:textId="00728D5D" w:rsidR="00D22EB0" w:rsidRPr="002372E8" w:rsidRDefault="00247175" w:rsidP="00D22EB0">
            <w:pPr>
              <w:spacing w:after="200" w:line="276" w:lineRule="auto"/>
              <w:rPr>
                <w:rFonts w:ascii="Times New Roman" w:hAnsi="Times New Roman"/>
                <w:b/>
                <w:sz w:val="28"/>
                <w:szCs w:val="28"/>
                <w:lang w:val="kk-KZ"/>
              </w:rPr>
            </w:pPr>
            <w:r w:rsidRPr="002372E8">
              <w:rPr>
                <w:rFonts w:ascii="Times New Roman" w:hAnsi="Times New Roman"/>
                <w:b/>
                <w:sz w:val="28"/>
                <w:szCs w:val="28"/>
              </w:rPr>
              <w:t>ҚОРЫТЫНДЫ</w:t>
            </w:r>
          </w:p>
        </w:tc>
        <w:tc>
          <w:tcPr>
            <w:tcW w:w="702" w:type="dxa"/>
          </w:tcPr>
          <w:p w14:paraId="76DF4471" w14:textId="5A6794DC" w:rsidR="00D22EB0" w:rsidRPr="002372E8" w:rsidRDefault="005B0D38" w:rsidP="00D22EB0">
            <w:pPr>
              <w:spacing w:after="200" w:line="276" w:lineRule="auto"/>
              <w:rPr>
                <w:rFonts w:ascii="Times New Roman" w:hAnsi="Times New Roman"/>
                <w:sz w:val="28"/>
                <w:szCs w:val="28"/>
                <w:lang w:val="kk-KZ"/>
              </w:rPr>
            </w:pPr>
            <w:r>
              <w:rPr>
                <w:rFonts w:ascii="Times New Roman" w:hAnsi="Times New Roman"/>
                <w:sz w:val="28"/>
                <w:szCs w:val="28"/>
                <w:lang w:val="kk-KZ"/>
              </w:rPr>
              <w:t>10</w:t>
            </w:r>
            <w:r w:rsidR="009E6713">
              <w:rPr>
                <w:rFonts w:ascii="Times New Roman" w:hAnsi="Times New Roman"/>
                <w:sz w:val="28"/>
                <w:szCs w:val="28"/>
                <w:lang w:val="kk-KZ"/>
              </w:rPr>
              <w:t>7</w:t>
            </w:r>
          </w:p>
        </w:tc>
      </w:tr>
      <w:tr w:rsidR="00D22EB0" w:rsidRPr="002372E8" w14:paraId="07C1E043" w14:textId="77777777" w:rsidTr="009E6713">
        <w:tc>
          <w:tcPr>
            <w:tcW w:w="8926" w:type="dxa"/>
          </w:tcPr>
          <w:p w14:paraId="52D374B2" w14:textId="0D9A43E5" w:rsidR="00D22EB0" w:rsidRPr="002372E8" w:rsidRDefault="00247175" w:rsidP="00D22EB0">
            <w:pPr>
              <w:spacing w:after="200" w:line="276" w:lineRule="auto"/>
              <w:rPr>
                <w:rFonts w:ascii="Times New Roman" w:hAnsi="Times New Roman"/>
                <w:b/>
                <w:bCs/>
                <w:sz w:val="28"/>
                <w:szCs w:val="28"/>
                <w:lang w:val="kk-KZ"/>
              </w:rPr>
            </w:pPr>
            <w:proofErr w:type="spellStart"/>
            <w:r w:rsidRPr="002372E8">
              <w:rPr>
                <w:rFonts w:ascii="Times New Roman" w:hAnsi="Times New Roman"/>
                <w:b/>
                <w:bCs/>
                <w:sz w:val="28"/>
                <w:szCs w:val="28"/>
              </w:rPr>
              <w:t>Ұсыныстар</w:t>
            </w:r>
            <w:proofErr w:type="spellEnd"/>
          </w:p>
        </w:tc>
        <w:tc>
          <w:tcPr>
            <w:tcW w:w="702" w:type="dxa"/>
          </w:tcPr>
          <w:p w14:paraId="1530AF4D" w14:textId="3DE54955" w:rsidR="00D22EB0" w:rsidRPr="002372E8" w:rsidRDefault="005B0D38" w:rsidP="00D22EB0">
            <w:pPr>
              <w:spacing w:after="200" w:line="276" w:lineRule="auto"/>
              <w:rPr>
                <w:rFonts w:ascii="Times New Roman" w:hAnsi="Times New Roman"/>
                <w:sz w:val="28"/>
                <w:szCs w:val="28"/>
                <w:lang w:val="kk-KZ"/>
              </w:rPr>
            </w:pPr>
            <w:r>
              <w:rPr>
                <w:rFonts w:ascii="Times New Roman" w:hAnsi="Times New Roman"/>
                <w:sz w:val="28"/>
                <w:szCs w:val="28"/>
                <w:lang w:val="kk-KZ"/>
              </w:rPr>
              <w:t>1</w:t>
            </w:r>
            <w:r w:rsidR="009E6713">
              <w:rPr>
                <w:rFonts w:ascii="Times New Roman" w:hAnsi="Times New Roman"/>
                <w:sz w:val="28"/>
                <w:szCs w:val="28"/>
                <w:lang w:val="kk-KZ"/>
              </w:rPr>
              <w:t>09</w:t>
            </w:r>
          </w:p>
        </w:tc>
      </w:tr>
      <w:tr w:rsidR="00D22EB0" w:rsidRPr="002372E8" w14:paraId="2F91C435" w14:textId="77777777" w:rsidTr="009E6713">
        <w:tc>
          <w:tcPr>
            <w:tcW w:w="8926" w:type="dxa"/>
          </w:tcPr>
          <w:p w14:paraId="3A85C882" w14:textId="068745C5" w:rsidR="00D22EB0" w:rsidRPr="002372E8" w:rsidRDefault="00247175" w:rsidP="00D22EB0">
            <w:pPr>
              <w:spacing w:after="200" w:line="276" w:lineRule="auto"/>
              <w:rPr>
                <w:rFonts w:ascii="Times New Roman" w:hAnsi="Times New Roman"/>
                <w:b/>
                <w:bCs/>
                <w:sz w:val="28"/>
                <w:szCs w:val="28"/>
                <w:lang w:val="kk-KZ"/>
              </w:rPr>
            </w:pPr>
            <w:r w:rsidRPr="002372E8">
              <w:rPr>
                <w:rFonts w:ascii="Times New Roman" w:hAnsi="Times New Roman"/>
                <w:b/>
                <w:bCs/>
                <w:sz w:val="28"/>
                <w:szCs w:val="28"/>
                <w:lang w:val="kk-KZ"/>
              </w:rPr>
              <w:t>Пайданылған әдебиеттер тізімі</w:t>
            </w:r>
          </w:p>
        </w:tc>
        <w:tc>
          <w:tcPr>
            <w:tcW w:w="702" w:type="dxa"/>
          </w:tcPr>
          <w:p w14:paraId="3969EC0F" w14:textId="6FA35C04" w:rsidR="00D22EB0" w:rsidRPr="002372E8" w:rsidRDefault="005B0D38" w:rsidP="00D22EB0">
            <w:pPr>
              <w:spacing w:after="200" w:line="276" w:lineRule="auto"/>
              <w:rPr>
                <w:rFonts w:ascii="Times New Roman" w:hAnsi="Times New Roman"/>
                <w:sz w:val="28"/>
                <w:szCs w:val="28"/>
                <w:lang w:val="kk-KZ"/>
              </w:rPr>
            </w:pPr>
            <w:r>
              <w:rPr>
                <w:rFonts w:ascii="Times New Roman" w:hAnsi="Times New Roman"/>
                <w:sz w:val="28"/>
                <w:szCs w:val="28"/>
                <w:lang w:val="kk-KZ"/>
              </w:rPr>
              <w:t>1</w:t>
            </w:r>
            <w:r w:rsidR="009E6713">
              <w:rPr>
                <w:rFonts w:ascii="Times New Roman" w:hAnsi="Times New Roman"/>
                <w:sz w:val="28"/>
                <w:szCs w:val="28"/>
                <w:lang w:val="kk-KZ"/>
              </w:rPr>
              <w:t>10</w:t>
            </w:r>
          </w:p>
        </w:tc>
      </w:tr>
      <w:tr w:rsidR="00D22EB0" w:rsidRPr="002372E8" w14:paraId="727F65AC" w14:textId="77777777" w:rsidTr="009E6713">
        <w:tc>
          <w:tcPr>
            <w:tcW w:w="8926" w:type="dxa"/>
          </w:tcPr>
          <w:p w14:paraId="79B7697C" w14:textId="009B2FDD" w:rsidR="00D22EB0" w:rsidRPr="002372E8" w:rsidRDefault="00247175" w:rsidP="009E6713">
            <w:pPr>
              <w:spacing w:after="0" w:line="240" w:lineRule="auto"/>
              <w:rPr>
                <w:rFonts w:ascii="Times New Roman" w:hAnsi="Times New Roman"/>
                <w:sz w:val="28"/>
                <w:szCs w:val="28"/>
                <w:lang w:val="kk-KZ"/>
              </w:rPr>
            </w:pPr>
            <w:r w:rsidRPr="002372E8">
              <w:rPr>
                <w:rFonts w:ascii="Times New Roman" w:hAnsi="Times New Roman"/>
                <w:b/>
                <w:bCs/>
                <w:sz w:val="28"/>
                <w:szCs w:val="28"/>
                <w:lang w:val="kk-KZ"/>
              </w:rPr>
              <w:t>Қосымша А</w:t>
            </w:r>
            <w:r w:rsidR="002372E8" w:rsidRPr="002372E8">
              <w:rPr>
                <w:rFonts w:ascii="Times New Roman" w:hAnsi="Times New Roman"/>
                <w:sz w:val="28"/>
                <w:szCs w:val="28"/>
                <w:lang w:val="kk-KZ"/>
              </w:rPr>
              <w:t xml:space="preserve"> </w:t>
            </w:r>
            <w:r w:rsidR="005B0D38">
              <w:rPr>
                <w:rFonts w:ascii="Times New Roman" w:hAnsi="Times New Roman"/>
                <w:sz w:val="28"/>
                <w:szCs w:val="28"/>
                <w:lang w:val="kk-KZ"/>
              </w:rPr>
              <w:t>Оқу үрдісіне енгізу АКТ - і</w:t>
            </w:r>
          </w:p>
        </w:tc>
        <w:tc>
          <w:tcPr>
            <w:tcW w:w="702" w:type="dxa"/>
          </w:tcPr>
          <w:p w14:paraId="0C56A187" w14:textId="586961E2" w:rsidR="00D22EB0" w:rsidRPr="002372E8" w:rsidRDefault="005B0D38" w:rsidP="00D22EB0">
            <w:pPr>
              <w:spacing w:after="200" w:line="276" w:lineRule="auto"/>
              <w:rPr>
                <w:rFonts w:ascii="Times New Roman" w:hAnsi="Times New Roman"/>
                <w:sz w:val="28"/>
                <w:szCs w:val="28"/>
                <w:lang w:val="kk-KZ"/>
              </w:rPr>
            </w:pPr>
            <w:r>
              <w:rPr>
                <w:rFonts w:ascii="Times New Roman" w:hAnsi="Times New Roman"/>
                <w:sz w:val="28"/>
                <w:szCs w:val="28"/>
                <w:lang w:val="kk-KZ"/>
              </w:rPr>
              <w:t>12</w:t>
            </w:r>
            <w:r w:rsidR="009E6713">
              <w:rPr>
                <w:rFonts w:ascii="Times New Roman" w:hAnsi="Times New Roman"/>
                <w:sz w:val="28"/>
                <w:szCs w:val="28"/>
                <w:lang w:val="kk-KZ"/>
              </w:rPr>
              <w:t>4</w:t>
            </w:r>
          </w:p>
        </w:tc>
      </w:tr>
      <w:tr w:rsidR="00D22EB0" w:rsidRPr="002372E8" w14:paraId="21554D32" w14:textId="77777777" w:rsidTr="009E6713">
        <w:tc>
          <w:tcPr>
            <w:tcW w:w="8926" w:type="dxa"/>
          </w:tcPr>
          <w:p w14:paraId="1624CE2F" w14:textId="51DAFDEC" w:rsidR="00D22EB0" w:rsidRPr="002372E8" w:rsidRDefault="00247175" w:rsidP="00D22EB0">
            <w:pPr>
              <w:spacing w:after="200" w:line="276" w:lineRule="auto"/>
              <w:rPr>
                <w:rFonts w:ascii="Times New Roman" w:hAnsi="Times New Roman"/>
                <w:sz w:val="28"/>
                <w:szCs w:val="28"/>
                <w:lang w:val="kk-KZ"/>
              </w:rPr>
            </w:pPr>
            <w:r w:rsidRPr="002372E8">
              <w:rPr>
                <w:rFonts w:ascii="Times New Roman" w:hAnsi="Times New Roman"/>
                <w:b/>
                <w:bCs/>
                <w:sz w:val="28"/>
                <w:szCs w:val="28"/>
                <w:lang w:val="kk-KZ"/>
              </w:rPr>
              <w:t>Қосымша Б</w:t>
            </w:r>
            <w:r w:rsidR="002372E8" w:rsidRPr="002372E8">
              <w:rPr>
                <w:rFonts w:ascii="Times New Roman" w:hAnsi="Times New Roman"/>
                <w:sz w:val="28"/>
                <w:szCs w:val="28"/>
                <w:lang w:val="kk-KZ"/>
              </w:rPr>
              <w:t xml:space="preserve"> </w:t>
            </w:r>
            <w:r w:rsidR="005B0D38">
              <w:rPr>
                <w:rFonts w:ascii="Times New Roman" w:hAnsi="Times New Roman"/>
                <w:sz w:val="28"/>
                <w:szCs w:val="28"/>
                <w:lang w:val="kk-KZ"/>
              </w:rPr>
              <w:t>Өндіріске енгізу АКТ - лері</w:t>
            </w:r>
          </w:p>
        </w:tc>
        <w:tc>
          <w:tcPr>
            <w:tcW w:w="702" w:type="dxa"/>
          </w:tcPr>
          <w:p w14:paraId="1D069A2C" w14:textId="5A62D201" w:rsidR="00D22EB0" w:rsidRPr="002372E8" w:rsidRDefault="005B0D38" w:rsidP="00D22EB0">
            <w:pPr>
              <w:spacing w:after="200" w:line="276" w:lineRule="auto"/>
              <w:rPr>
                <w:rFonts w:ascii="Times New Roman" w:hAnsi="Times New Roman"/>
                <w:sz w:val="28"/>
                <w:szCs w:val="28"/>
                <w:lang w:val="kk-KZ"/>
              </w:rPr>
            </w:pPr>
            <w:r>
              <w:rPr>
                <w:rFonts w:ascii="Times New Roman" w:hAnsi="Times New Roman"/>
                <w:sz w:val="28"/>
                <w:szCs w:val="28"/>
                <w:lang w:val="kk-KZ"/>
              </w:rPr>
              <w:t>12</w:t>
            </w:r>
            <w:r w:rsidR="009E6713">
              <w:rPr>
                <w:rFonts w:ascii="Times New Roman" w:hAnsi="Times New Roman"/>
                <w:sz w:val="28"/>
                <w:szCs w:val="28"/>
                <w:lang w:val="kk-KZ"/>
              </w:rPr>
              <w:t>5</w:t>
            </w:r>
          </w:p>
        </w:tc>
      </w:tr>
      <w:tr w:rsidR="005B0D38" w:rsidRPr="002372E8" w14:paraId="057885E2" w14:textId="77777777" w:rsidTr="009E6713">
        <w:tc>
          <w:tcPr>
            <w:tcW w:w="8926" w:type="dxa"/>
          </w:tcPr>
          <w:p w14:paraId="50D28372" w14:textId="09697A39" w:rsidR="005B0D38" w:rsidRPr="002372E8" w:rsidRDefault="005B0D38" w:rsidP="00D22EB0">
            <w:pPr>
              <w:spacing w:after="200" w:line="276" w:lineRule="auto"/>
              <w:rPr>
                <w:rFonts w:ascii="Times New Roman" w:hAnsi="Times New Roman"/>
                <w:b/>
                <w:bCs/>
                <w:sz w:val="28"/>
                <w:szCs w:val="28"/>
                <w:lang w:val="kk-KZ"/>
              </w:rPr>
            </w:pPr>
            <w:r w:rsidRPr="002372E8">
              <w:rPr>
                <w:rFonts w:ascii="Times New Roman" w:hAnsi="Times New Roman"/>
                <w:b/>
                <w:bCs/>
                <w:sz w:val="28"/>
                <w:szCs w:val="28"/>
                <w:lang w:val="kk-KZ"/>
              </w:rPr>
              <w:t xml:space="preserve">Қосымша </w:t>
            </w:r>
            <w:r>
              <w:rPr>
                <w:rFonts w:ascii="Times New Roman" w:hAnsi="Times New Roman"/>
                <w:b/>
                <w:bCs/>
                <w:sz w:val="28"/>
                <w:szCs w:val="28"/>
                <w:lang w:val="kk-KZ"/>
              </w:rPr>
              <w:t xml:space="preserve">В </w:t>
            </w:r>
            <w:r w:rsidRPr="005B0D38">
              <w:rPr>
                <w:rFonts w:ascii="Times New Roman" w:hAnsi="Times New Roman"/>
                <w:sz w:val="28"/>
                <w:szCs w:val="28"/>
                <w:lang w:val="kk-KZ"/>
              </w:rPr>
              <w:t>Авторлық куәлік</w:t>
            </w:r>
            <w:r>
              <w:rPr>
                <w:rFonts w:ascii="Times New Roman" w:hAnsi="Times New Roman"/>
                <w:b/>
                <w:bCs/>
                <w:sz w:val="28"/>
                <w:szCs w:val="28"/>
                <w:lang w:val="kk-KZ"/>
              </w:rPr>
              <w:t xml:space="preserve"> </w:t>
            </w:r>
          </w:p>
        </w:tc>
        <w:tc>
          <w:tcPr>
            <w:tcW w:w="702" w:type="dxa"/>
          </w:tcPr>
          <w:p w14:paraId="370993D1" w14:textId="79CA2367" w:rsidR="005B0D38" w:rsidRDefault="005B0D38" w:rsidP="00D22EB0">
            <w:pPr>
              <w:spacing w:after="200" w:line="276" w:lineRule="auto"/>
              <w:rPr>
                <w:rFonts w:ascii="Times New Roman" w:hAnsi="Times New Roman"/>
                <w:sz w:val="28"/>
                <w:szCs w:val="28"/>
                <w:lang w:val="kk-KZ"/>
              </w:rPr>
            </w:pPr>
            <w:r>
              <w:rPr>
                <w:rFonts w:ascii="Times New Roman" w:hAnsi="Times New Roman"/>
                <w:sz w:val="28"/>
                <w:szCs w:val="28"/>
                <w:lang w:val="kk-KZ"/>
              </w:rPr>
              <w:t>12</w:t>
            </w:r>
            <w:r w:rsidR="009E6713">
              <w:rPr>
                <w:rFonts w:ascii="Times New Roman" w:hAnsi="Times New Roman"/>
                <w:sz w:val="28"/>
                <w:szCs w:val="28"/>
                <w:lang w:val="kk-KZ"/>
              </w:rPr>
              <w:t>7</w:t>
            </w:r>
          </w:p>
        </w:tc>
      </w:tr>
      <w:tr w:rsidR="00D22EB0" w:rsidRPr="002372E8" w14:paraId="0CB1791C" w14:textId="77777777" w:rsidTr="009E6713">
        <w:tc>
          <w:tcPr>
            <w:tcW w:w="8926" w:type="dxa"/>
          </w:tcPr>
          <w:p w14:paraId="195A1DB9" w14:textId="2DD15C3E" w:rsidR="00D22EB0" w:rsidRPr="002372E8" w:rsidRDefault="00247175" w:rsidP="00D22EB0">
            <w:pPr>
              <w:spacing w:after="200" w:line="276" w:lineRule="auto"/>
              <w:rPr>
                <w:rFonts w:ascii="Times New Roman" w:hAnsi="Times New Roman"/>
                <w:sz w:val="28"/>
                <w:szCs w:val="28"/>
                <w:lang w:val="kk-KZ"/>
              </w:rPr>
            </w:pPr>
            <w:r w:rsidRPr="002372E8">
              <w:rPr>
                <w:rFonts w:ascii="Times New Roman" w:hAnsi="Times New Roman"/>
                <w:b/>
                <w:bCs/>
                <w:sz w:val="28"/>
                <w:szCs w:val="28"/>
                <w:lang w:val="kk-KZ"/>
              </w:rPr>
              <w:t xml:space="preserve">Қосымша </w:t>
            </w:r>
            <w:r w:rsidR="005B0D38">
              <w:rPr>
                <w:rFonts w:ascii="Times New Roman" w:hAnsi="Times New Roman"/>
                <w:b/>
                <w:bCs/>
                <w:sz w:val="28"/>
                <w:szCs w:val="28"/>
                <w:lang w:val="kk-KZ"/>
              </w:rPr>
              <w:t>Г</w:t>
            </w:r>
            <w:r w:rsidR="002372E8" w:rsidRPr="002372E8">
              <w:rPr>
                <w:rFonts w:ascii="Times New Roman" w:hAnsi="Times New Roman"/>
                <w:sz w:val="28"/>
                <w:szCs w:val="28"/>
                <w:lang w:val="kk-KZ"/>
              </w:rPr>
              <w:t xml:space="preserve"> </w:t>
            </w:r>
            <w:r w:rsidR="002372E8" w:rsidRPr="002372E8">
              <w:rPr>
                <w:rFonts w:ascii="Times New Roman" w:hAnsi="Times New Roman"/>
                <w:bCs/>
                <w:sz w:val="28"/>
                <w:szCs w:val="28"/>
                <w:lang w:val="kk-KZ"/>
              </w:rPr>
              <w:t>Әртүрлі суару режимдерінің фонында бұталы интродуценттердің жапырақтарының пайда болуы</w:t>
            </w:r>
          </w:p>
        </w:tc>
        <w:tc>
          <w:tcPr>
            <w:tcW w:w="702" w:type="dxa"/>
          </w:tcPr>
          <w:p w14:paraId="313300C6" w14:textId="56532363" w:rsidR="00D22EB0" w:rsidRPr="002372E8" w:rsidRDefault="005B0D38" w:rsidP="00D22EB0">
            <w:pPr>
              <w:spacing w:after="200" w:line="276" w:lineRule="auto"/>
              <w:rPr>
                <w:rFonts w:ascii="Times New Roman" w:hAnsi="Times New Roman"/>
                <w:sz w:val="28"/>
                <w:szCs w:val="28"/>
                <w:lang w:val="kk-KZ"/>
              </w:rPr>
            </w:pPr>
            <w:r>
              <w:rPr>
                <w:rFonts w:ascii="Times New Roman" w:hAnsi="Times New Roman"/>
                <w:sz w:val="28"/>
                <w:szCs w:val="28"/>
                <w:lang w:val="kk-KZ"/>
              </w:rPr>
              <w:t>1</w:t>
            </w:r>
            <w:r w:rsidR="009E6713">
              <w:rPr>
                <w:rFonts w:ascii="Times New Roman" w:hAnsi="Times New Roman"/>
                <w:sz w:val="28"/>
                <w:szCs w:val="28"/>
                <w:lang w:val="kk-KZ"/>
              </w:rPr>
              <w:t>29</w:t>
            </w:r>
          </w:p>
        </w:tc>
      </w:tr>
      <w:tr w:rsidR="00D22EB0" w:rsidRPr="002372E8" w14:paraId="2239332D" w14:textId="77777777" w:rsidTr="009E6713">
        <w:tc>
          <w:tcPr>
            <w:tcW w:w="8926" w:type="dxa"/>
          </w:tcPr>
          <w:p w14:paraId="75674527" w14:textId="2A8BAA60" w:rsidR="00D22EB0" w:rsidRPr="002372E8" w:rsidRDefault="00247175" w:rsidP="00D22EB0">
            <w:pPr>
              <w:spacing w:after="200" w:line="276" w:lineRule="auto"/>
              <w:rPr>
                <w:rFonts w:ascii="Times New Roman" w:hAnsi="Times New Roman"/>
                <w:sz w:val="28"/>
                <w:szCs w:val="28"/>
                <w:lang w:val="kk-KZ"/>
              </w:rPr>
            </w:pPr>
            <w:r w:rsidRPr="002372E8">
              <w:rPr>
                <w:rFonts w:ascii="Times New Roman" w:hAnsi="Times New Roman"/>
                <w:b/>
                <w:bCs/>
                <w:sz w:val="28"/>
                <w:szCs w:val="28"/>
                <w:lang w:val="kk-KZ"/>
              </w:rPr>
              <w:t xml:space="preserve">Қосымша </w:t>
            </w:r>
            <w:r w:rsidR="005B0D38">
              <w:rPr>
                <w:rFonts w:ascii="Times New Roman" w:hAnsi="Times New Roman"/>
                <w:b/>
                <w:bCs/>
                <w:sz w:val="28"/>
                <w:szCs w:val="28"/>
                <w:lang w:val="kk-KZ"/>
              </w:rPr>
              <w:t>Д</w:t>
            </w:r>
            <w:r w:rsidR="002372E8" w:rsidRPr="002372E8">
              <w:rPr>
                <w:rFonts w:ascii="Times New Roman" w:hAnsi="Times New Roman"/>
                <w:sz w:val="28"/>
                <w:szCs w:val="28"/>
                <w:lang w:val="kk-KZ"/>
              </w:rPr>
              <w:t xml:space="preserve"> </w:t>
            </w:r>
            <w:r w:rsidR="002372E8" w:rsidRPr="002372E8">
              <w:rPr>
                <w:rFonts w:ascii="Times New Roman" w:hAnsi="Times New Roman"/>
                <w:bCs/>
                <w:sz w:val="28"/>
                <w:szCs w:val="28"/>
                <w:lang w:val="kk-KZ"/>
              </w:rPr>
              <w:t>Ашық және жабық топырақ жағдайындағы тәжірибелердің фото суреттері</w:t>
            </w:r>
          </w:p>
        </w:tc>
        <w:tc>
          <w:tcPr>
            <w:tcW w:w="702" w:type="dxa"/>
          </w:tcPr>
          <w:p w14:paraId="15D4DD44" w14:textId="57E400E4" w:rsidR="00D22EB0" w:rsidRPr="002372E8" w:rsidRDefault="005B0D38" w:rsidP="00D22EB0">
            <w:pPr>
              <w:spacing w:after="200" w:line="276" w:lineRule="auto"/>
              <w:rPr>
                <w:rFonts w:ascii="Times New Roman" w:hAnsi="Times New Roman"/>
                <w:sz w:val="28"/>
                <w:szCs w:val="28"/>
                <w:lang w:val="kk-KZ"/>
              </w:rPr>
            </w:pPr>
            <w:r>
              <w:rPr>
                <w:rFonts w:ascii="Times New Roman" w:hAnsi="Times New Roman"/>
                <w:sz w:val="28"/>
                <w:szCs w:val="28"/>
                <w:lang w:val="kk-KZ"/>
              </w:rPr>
              <w:t>13</w:t>
            </w:r>
            <w:r w:rsidR="009E6713">
              <w:rPr>
                <w:rFonts w:ascii="Times New Roman" w:hAnsi="Times New Roman"/>
                <w:sz w:val="28"/>
                <w:szCs w:val="28"/>
                <w:lang w:val="kk-KZ"/>
              </w:rPr>
              <w:t>0</w:t>
            </w:r>
          </w:p>
        </w:tc>
      </w:tr>
      <w:tr w:rsidR="005B0D38" w:rsidRPr="002372E8" w14:paraId="313AEF8C" w14:textId="77777777" w:rsidTr="009E6713">
        <w:tc>
          <w:tcPr>
            <w:tcW w:w="8926" w:type="dxa"/>
          </w:tcPr>
          <w:p w14:paraId="491A8BCF" w14:textId="570E9BF2" w:rsidR="005B0D38" w:rsidRPr="002372E8" w:rsidRDefault="005B0D38" w:rsidP="00D22EB0">
            <w:pPr>
              <w:spacing w:after="200" w:line="276" w:lineRule="auto"/>
              <w:rPr>
                <w:rFonts w:ascii="Times New Roman" w:hAnsi="Times New Roman"/>
                <w:b/>
                <w:bCs/>
                <w:sz w:val="28"/>
                <w:szCs w:val="28"/>
                <w:lang w:val="kk-KZ"/>
              </w:rPr>
            </w:pPr>
            <w:r w:rsidRPr="002372E8">
              <w:rPr>
                <w:rFonts w:ascii="Times New Roman" w:hAnsi="Times New Roman"/>
                <w:b/>
                <w:bCs/>
                <w:sz w:val="28"/>
                <w:szCs w:val="28"/>
                <w:lang w:val="kk-KZ"/>
              </w:rPr>
              <w:t xml:space="preserve">Қосымша </w:t>
            </w:r>
            <w:r>
              <w:rPr>
                <w:rFonts w:ascii="Times New Roman" w:hAnsi="Times New Roman"/>
                <w:b/>
                <w:bCs/>
                <w:sz w:val="28"/>
                <w:szCs w:val="28"/>
                <w:lang w:val="kk-KZ"/>
              </w:rPr>
              <w:t xml:space="preserve">Е </w:t>
            </w:r>
            <w:r w:rsidRPr="005B0D38">
              <w:rPr>
                <w:rFonts w:ascii="Times New Roman" w:hAnsi="Times New Roman"/>
                <w:sz w:val="28"/>
                <w:szCs w:val="28"/>
                <w:lang w:val="kk-KZ"/>
              </w:rPr>
              <w:t>Сәнді бұталардың бағалау диаграммалары</w:t>
            </w:r>
          </w:p>
        </w:tc>
        <w:tc>
          <w:tcPr>
            <w:tcW w:w="702" w:type="dxa"/>
          </w:tcPr>
          <w:p w14:paraId="1A726289" w14:textId="4E12EC0E" w:rsidR="005B0D38" w:rsidRDefault="005B0D38" w:rsidP="00D22EB0">
            <w:pPr>
              <w:spacing w:after="200" w:line="276" w:lineRule="auto"/>
              <w:rPr>
                <w:rFonts w:ascii="Times New Roman" w:hAnsi="Times New Roman"/>
                <w:sz w:val="28"/>
                <w:szCs w:val="28"/>
                <w:lang w:val="kk-KZ"/>
              </w:rPr>
            </w:pPr>
            <w:r>
              <w:rPr>
                <w:rFonts w:ascii="Times New Roman" w:hAnsi="Times New Roman"/>
                <w:sz w:val="28"/>
                <w:szCs w:val="28"/>
                <w:lang w:val="kk-KZ"/>
              </w:rPr>
              <w:t>13</w:t>
            </w:r>
            <w:r w:rsidR="009E6713">
              <w:rPr>
                <w:rFonts w:ascii="Times New Roman" w:hAnsi="Times New Roman"/>
                <w:sz w:val="28"/>
                <w:szCs w:val="28"/>
                <w:lang w:val="kk-KZ"/>
              </w:rPr>
              <w:t>1</w:t>
            </w:r>
          </w:p>
        </w:tc>
      </w:tr>
    </w:tbl>
    <w:p w14:paraId="29010D43" w14:textId="77777777" w:rsidR="001D01B7" w:rsidRPr="00F21A5B" w:rsidRDefault="001D01B7">
      <w:pPr>
        <w:spacing w:after="200" w:line="276" w:lineRule="auto"/>
        <w:rPr>
          <w:rFonts w:ascii="Times New Roman" w:hAnsi="Times New Roman" w:cs="Times New Roman"/>
          <w:sz w:val="24"/>
          <w:szCs w:val="24"/>
          <w:lang w:val="kk-KZ"/>
        </w:rPr>
      </w:pPr>
      <w:r w:rsidRPr="00F21A5B">
        <w:rPr>
          <w:rFonts w:ascii="Times New Roman" w:hAnsi="Times New Roman" w:cs="Times New Roman"/>
          <w:sz w:val="24"/>
          <w:szCs w:val="24"/>
          <w:lang w:val="kk-KZ"/>
        </w:rPr>
        <w:br w:type="page"/>
      </w:r>
    </w:p>
    <w:p w14:paraId="286687E7" w14:textId="77777777" w:rsidR="00A9035E" w:rsidRPr="00F21A5B" w:rsidRDefault="00A9035E" w:rsidP="00E65767">
      <w:pPr>
        <w:spacing w:after="0" w:line="240" w:lineRule="auto"/>
        <w:jc w:val="center"/>
        <w:rPr>
          <w:rFonts w:ascii="Times New Roman" w:hAnsi="Times New Roman" w:cs="Times New Roman"/>
          <w:b/>
          <w:sz w:val="28"/>
          <w:szCs w:val="28"/>
          <w:lang w:val="kk-KZ"/>
        </w:rPr>
      </w:pPr>
      <w:r w:rsidRPr="00F21A5B">
        <w:rPr>
          <w:rFonts w:ascii="Times New Roman" w:hAnsi="Times New Roman" w:cs="Times New Roman"/>
          <w:b/>
          <w:sz w:val="28"/>
          <w:szCs w:val="28"/>
          <w:lang w:val="kk-KZ"/>
        </w:rPr>
        <w:t>НОРМАТИВТІК СІЛТЕМЕЛЕР</w:t>
      </w:r>
    </w:p>
    <w:p w14:paraId="0078641E" w14:textId="77777777" w:rsidR="00CF2376" w:rsidRPr="00F21A5B" w:rsidRDefault="00CF2376" w:rsidP="008419DE">
      <w:pPr>
        <w:spacing w:after="0" w:line="240" w:lineRule="auto"/>
        <w:rPr>
          <w:rFonts w:ascii="Times New Roman" w:hAnsi="Times New Roman" w:cs="Times New Roman"/>
          <w:b/>
          <w:sz w:val="28"/>
          <w:szCs w:val="28"/>
          <w:lang w:val="kk-KZ"/>
        </w:rPr>
      </w:pPr>
    </w:p>
    <w:p w14:paraId="781CA936" w14:textId="77777777" w:rsidR="002372E8" w:rsidRPr="00F21A5B" w:rsidRDefault="002372E8" w:rsidP="002372E8">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Қазақстан Республикасындағы жергілікті мемлекеттік басқару және өзін-өзі басқару туралы 2001 жылғы 23 қаңтардағы</w:t>
      </w:r>
      <w:r>
        <w:rPr>
          <w:rFonts w:ascii="Times New Roman" w:hAnsi="Times New Roman" w:cs="Times New Roman"/>
          <w:sz w:val="28"/>
          <w:szCs w:val="28"/>
          <w:lang w:val="kk-KZ"/>
        </w:rPr>
        <w:t xml:space="preserve"> №</w:t>
      </w:r>
      <w:r w:rsidRPr="00F21A5B">
        <w:rPr>
          <w:rFonts w:ascii="Times New Roman" w:hAnsi="Times New Roman" w:cs="Times New Roman"/>
          <w:sz w:val="28"/>
          <w:szCs w:val="28"/>
          <w:lang w:val="kk-KZ"/>
        </w:rPr>
        <w:t>148 Заңы</w:t>
      </w:r>
      <w:r>
        <w:rPr>
          <w:rFonts w:ascii="Times New Roman" w:hAnsi="Times New Roman" w:cs="Times New Roman"/>
          <w:sz w:val="28"/>
          <w:szCs w:val="28"/>
          <w:lang w:val="kk-KZ"/>
        </w:rPr>
        <w:t>;</w:t>
      </w:r>
    </w:p>
    <w:p w14:paraId="7E946B0F" w14:textId="77777777" w:rsidR="002372E8" w:rsidRPr="00F21A5B" w:rsidRDefault="002372E8" w:rsidP="002372E8">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Қазақстан Республикасының Экология Кодексі (2024.04.04.</w:t>
      </w:r>
      <w:r>
        <w:rPr>
          <w:rFonts w:ascii="Times New Roman" w:hAnsi="Times New Roman" w:cs="Times New Roman"/>
          <w:sz w:val="28"/>
          <w:szCs w:val="28"/>
          <w:lang w:val="kk-KZ"/>
        </w:rPr>
        <w:t xml:space="preserve"> </w:t>
      </w:r>
      <w:r w:rsidRPr="00F21A5B">
        <w:rPr>
          <w:rFonts w:ascii="Times New Roman" w:hAnsi="Times New Roman" w:cs="Times New Roman"/>
          <w:sz w:val="28"/>
          <w:szCs w:val="28"/>
          <w:lang w:val="kk-KZ"/>
        </w:rPr>
        <w:t>берілген</w:t>
      </w:r>
      <w:r>
        <w:rPr>
          <w:rFonts w:ascii="Times New Roman" w:hAnsi="Times New Roman" w:cs="Times New Roman"/>
          <w:sz w:val="28"/>
          <w:szCs w:val="28"/>
          <w:lang w:val="kk-KZ"/>
        </w:rPr>
        <w:t xml:space="preserve"> </w:t>
      </w:r>
      <w:r w:rsidRPr="00F21A5B">
        <w:rPr>
          <w:rFonts w:ascii="Times New Roman" w:hAnsi="Times New Roman" w:cs="Times New Roman"/>
          <w:sz w:val="28"/>
          <w:szCs w:val="28"/>
          <w:lang w:val="kk-KZ"/>
        </w:rPr>
        <w:t>өзгерістер мен толықтыруларымен</w:t>
      </w:r>
      <w:r w:rsidRPr="00521A15">
        <w:rPr>
          <w:rFonts w:ascii="Times New Roman" w:hAnsi="Times New Roman" w:cs="Times New Roman"/>
          <w:sz w:val="28"/>
          <w:szCs w:val="28"/>
          <w:lang w:val="kk-KZ"/>
        </w:rPr>
        <w:t>)</w:t>
      </w:r>
      <w:r>
        <w:rPr>
          <w:rFonts w:ascii="Times New Roman" w:hAnsi="Times New Roman" w:cs="Times New Roman"/>
          <w:sz w:val="28"/>
          <w:szCs w:val="28"/>
          <w:lang w:val="kk-KZ"/>
        </w:rPr>
        <w:t>;</w:t>
      </w:r>
    </w:p>
    <w:p w14:paraId="1EDC14C3" w14:textId="77777777" w:rsidR="002372E8" w:rsidRPr="00F21A5B" w:rsidRDefault="002372E8" w:rsidP="002372E8">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Қазақстан Республикасындағы сәулет, қала құрылысы және құрылыс қызметі туралы 2001 жылғы 16 шілдедегі </w:t>
      </w:r>
      <w:r>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242 Заңы</w:t>
      </w:r>
      <w:r>
        <w:rPr>
          <w:rFonts w:ascii="Times New Roman" w:hAnsi="Times New Roman" w:cs="Times New Roman"/>
          <w:sz w:val="28"/>
          <w:szCs w:val="28"/>
          <w:lang w:val="kk-KZ"/>
        </w:rPr>
        <w:t>;</w:t>
      </w:r>
    </w:p>
    <w:p w14:paraId="7C154F7B" w14:textId="6E5C7484" w:rsidR="002372E8" w:rsidRPr="00F21A5B" w:rsidRDefault="002372E8" w:rsidP="002372E8">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Қазақстан Республикасының Жер Кодексі (2024.24.02. берілген</w:t>
      </w:r>
      <w:r>
        <w:rPr>
          <w:rFonts w:ascii="Times New Roman" w:hAnsi="Times New Roman" w:cs="Times New Roman"/>
          <w:sz w:val="28"/>
          <w:szCs w:val="28"/>
          <w:lang w:val="kk-KZ"/>
        </w:rPr>
        <w:t xml:space="preserve"> </w:t>
      </w:r>
      <w:r w:rsidRPr="00F21A5B">
        <w:rPr>
          <w:rFonts w:ascii="Times New Roman" w:hAnsi="Times New Roman" w:cs="Times New Roman"/>
          <w:sz w:val="28"/>
          <w:szCs w:val="28"/>
          <w:lang w:val="kk-KZ"/>
        </w:rPr>
        <w:t>өзгерістер мен толықтырулармен</w:t>
      </w:r>
      <w:r w:rsidR="00A657E0">
        <w:rPr>
          <w:rFonts w:ascii="Times New Roman" w:hAnsi="Times New Roman" w:cs="Times New Roman"/>
          <w:sz w:val="28"/>
          <w:szCs w:val="28"/>
        </w:rPr>
        <w:t>)</w:t>
      </w:r>
      <w:r>
        <w:rPr>
          <w:rFonts w:ascii="Times New Roman" w:hAnsi="Times New Roman" w:cs="Times New Roman"/>
          <w:sz w:val="28"/>
          <w:szCs w:val="28"/>
          <w:lang w:val="kk-KZ"/>
        </w:rPr>
        <w:t>;</w:t>
      </w:r>
    </w:p>
    <w:p w14:paraId="58972F4C" w14:textId="77777777" w:rsidR="002372E8" w:rsidRPr="00F21A5B" w:rsidRDefault="002372E8" w:rsidP="002372E8">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Қазақстан Республикасының 1998 жылғы 20 мамырдағы «Қазақстан Республикасы </w:t>
      </w:r>
      <w:r>
        <w:rPr>
          <w:rFonts w:ascii="Times New Roman" w:hAnsi="Times New Roman" w:cs="Times New Roman"/>
          <w:sz w:val="28"/>
          <w:szCs w:val="28"/>
          <w:lang w:val="kk-KZ"/>
        </w:rPr>
        <w:t>А</w:t>
      </w:r>
      <w:r w:rsidRPr="00F21A5B">
        <w:rPr>
          <w:rFonts w:ascii="Times New Roman" w:hAnsi="Times New Roman" w:cs="Times New Roman"/>
          <w:sz w:val="28"/>
          <w:szCs w:val="28"/>
          <w:lang w:val="kk-KZ"/>
        </w:rPr>
        <w:t xml:space="preserve">станасының мәртебесі туралы» </w:t>
      </w:r>
      <w:r>
        <w:rPr>
          <w:rFonts w:ascii="Times New Roman" w:hAnsi="Times New Roman" w:cs="Times New Roman"/>
          <w:sz w:val="28"/>
          <w:szCs w:val="28"/>
          <w:lang w:val="kk-KZ"/>
        </w:rPr>
        <w:t>з</w:t>
      </w:r>
      <w:r w:rsidRPr="00F21A5B">
        <w:rPr>
          <w:rFonts w:ascii="Times New Roman" w:hAnsi="Times New Roman" w:cs="Times New Roman"/>
          <w:sz w:val="28"/>
          <w:szCs w:val="28"/>
          <w:lang w:val="kk-KZ"/>
        </w:rPr>
        <w:t>аңы</w:t>
      </w:r>
      <w:r>
        <w:rPr>
          <w:rFonts w:ascii="Times New Roman" w:hAnsi="Times New Roman" w:cs="Times New Roman"/>
          <w:sz w:val="28"/>
          <w:szCs w:val="28"/>
          <w:lang w:val="kk-KZ"/>
        </w:rPr>
        <w:t>;</w:t>
      </w:r>
      <w:r w:rsidRPr="00F21A5B">
        <w:rPr>
          <w:rFonts w:ascii="Times New Roman" w:hAnsi="Times New Roman" w:cs="Times New Roman"/>
          <w:sz w:val="28"/>
          <w:szCs w:val="28"/>
          <w:lang w:val="kk-KZ"/>
        </w:rPr>
        <w:t> </w:t>
      </w:r>
    </w:p>
    <w:p w14:paraId="3AFE5C23" w14:textId="77777777" w:rsidR="002372E8" w:rsidRPr="00F21A5B" w:rsidRDefault="002372E8" w:rsidP="002372E8">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Қазақстан Республикасының қала құрылысын жобалау саласына қатысты басқа да нормативтік құжаттары мен заңнамалық актілері</w:t>
      </w:r>
      <w:r>
        <w:rPr>
          <w:rFonts w:ascii="Times New Roman" w:hAnsi="Times New Roman" w:cs="Times New Roman"/>
          <w:sz w:val="28"/>
          <w:szCs w:val="28"/>
          <w:lang w:val="kk-KZ"/>
        </w:rPr>
        <w:t>;</w:t>
      </w:r>
    </w:p>
    <w:p w14:paraId="4B218946" w14:textId="77777777" w:rsidR="002372E8" w:rsidRPr="00F21A5B" w:rsidRDefault="002372E8" w:rsidP="002372E8">
      <w:pPr>
        <w:pStyle w:val="pc"/>
        <w:shd w:val="clear" w:color="auto" w:fill="FFFFFF"/>
        <w:spacing w:before="0" w:beforeAutospacing="0" w:after="0" w:afterAutospacing="0"/>
        <w:ind w:firstLine="709"/>
        <w:jc w:val="both"/>
        <w:textAlignment w:val="baseline"/>
        <w:rPr>
          <w:rFonts w:eastAsiaTheme="minorHAnsi"/>
          <w:sz w:val="28"/>
          <w:szCs w:val="28"/>
          <w:lang w:val="kk-KZ"/>
        </w:rPr>
      </w:pPr>
      <w:r w:rsidRPr="00F21A5B">
        <w:rPr>
          <w:rFonts w:eastAsiaTheme="minorHAnsi"/>
          <w:sz w:val="28"/>
          <w:szCs w:val="28"/>
          <w:lang w:val="kk-KZ"/>
        </w:rPr>
        <w:t>Диссертация мен рефератты рәсімдеу жөніндегі Нұсқаулық. Қазақстан Республикасы Б</w:t>
      </w:r>
      <w:r>
        <w:rPr>
          <w:rFonts w:eastAsiaTheme="minorHAnsi"/>
          <w:sz w:val="28"/>
          <w:szCs w:val="28"/>
          <w:lang w:val="kk-KZ"/>
        </w:rPr>
        <w:t>ж</w:t>
      </w:r>
      <w:r w:rsidRPr="00F21A5B">
        <w:rPr>
          <w:rFonts w:eastAsiaTheme="minorHAnsi"/>
          <w:sz w:val="28"/>
          <w:szCs w:val="28"/>
          <w:lang w:val="kk-KZ"/>
        </w:rPr>
        <w:t>ҒМ ЖАК Төрағасының 2004 жылғы 28 қыркүйектегі №</w:t>
      </w:r>
      <w:r>
        <w:rPr>
          <w:rFonts w:eastAsiaTheme="minorHAnsi"/>
          <w:sz w:val="28"/>
          <w:szCs w:val="28"/>
          <w:lang w:val="kk-KZ"/>
        </w:rPr>
        <w:t xml:space="preserve"> </w:t>
      </w:r>
      <w:r w:rsidRPr="00F21A5B">
        <w:rPr>
          <w:rFonts w:eastAsiaTheme="minorHAnsi"/>
          <w:sz w:val="28"/>
          <w:szCs w:val="28"/>
          <w:lang w:val="kk-KZ"/>
        </w:rPr>
        <w:t>377-3ж бұйрығымен бекітілген</w:t>
      </w:r>
      <w:r>
        <w:rPr>
          <w:sz w:val="28"/>
          <w:szCs w:val="28"/>
          <w:lang w:val="kk-KZ"/>
        </w:rPr>
        <w:t>;</w:t>
      </w:r>
    </w:p>
    <w:p w14:paraId="609C251C" w14:textId="77777777" w:rsidR="002372E8" w:rsidRPr="00D7269D" w:rsidRDefault="002372E8" w:rsidP="002372E8">
      <w:pPr>
        <w:pStyle w:val="pc"/>
        <w:shd w:val="clear" w:color="auto" w:fill="FFFFFF"/>
        <w:spacing w:before="0" w:beforeAutospacing="0" w:after="0" w:afterAutospacing="0"/>
        <w:ind w:firstLine="709"/>
        <w:jc w:val="both"/>
        <w:textAlignment w:val="baseline"/>
        <w:rPr>
          <w:rFonts w:eastAsiaTheme="minorHAnsi"/>
          <w:sz w:val="28"/>
          <w:szCs w:val="28"/>
          <w:lang w:val="kk-KZ"/>
        </w:rPr>
      </w:pPr>
      <w:r w:rsidRPr="00F21A5B">
        <w:rPr>
          <w:bCs/>
          <w:sz w:val="28"/>
          <w:szCs w:val="28"/>
          <w:lang w:val="kk-KZ"/>
        </w:rPr>
        <w:t>МЕМСТ</w:t>
      </w:r>
      <w:r>
        <w:rPr>
          <w:rFonts w:eastAsiaTheme="minorHAnsi"/>
          <w:sz w:val="28"/>
          <w:szCs w:val="28"/>
          <w:lang w:val="kk-KZ"/>
        </w:rPr>
        <w:t xml:space="preserve"> </w:t>
      </w:r>
      <w:r w:rsidRPr="00D7269D">
        <w:rPr>
          <w:rFonts w:eastAsiaTheme="minorHAnsi"/>
          <w:sz w:val="28"/>
          <w:szCs w:val="28"/>
          <w:lang w:val="kk-KZ"/>
        </w:rPr>
        <w:t>7.32-2001. Ғылыми-зерттеу</w:t>
      </w:r>
      <w:r>
        <w:rPr>
          <w:rFonts w:eastAsiaTheme="minorHAnsi"/>
          <w:sz w:val="28"/>
          <w:szCs w:val="28"/>
          <w:lang w:val="kk-KZ"/>
        </w:rPr>
        <w:t xml:space="preserve"> </w:t>
      </w:r>
      <w:r w:rsidRPr="00D7269D">
        <w:rPr>
          <w:rFonts w:eastAsiaTheme="minorHAnsi"/>
          <w:sz w:val="28"/>
          <w:szCs w:val="28"/>
          <w:lang w:val="kk-KZ"/>
        </w:rPr>
        <w:t>жұмысы</w:t>
      </w:r>
      <w:r>
        <w:rPr>
          <w:rFonts w:eastAsiaTheme="minorHAnsi"/>
          <w:sz w:val="28"/>
          <w:szCs w:val="28"/>
          <w:lang w:val="kk-KZ"/>
        </w:rPr>
        <w:t xml:space="preserve"> </w:t>
      </w:r>
      <w:r w:rsidRPr="00D7269D">
        <w:rPr>
          <w:rFonts w:eastAsiaTheme="minorHAnsi"/>
          <w:sz w:val="28"/>
          <w:szCs w:val="28"/>
          <w:lang w:val="kk-KZ"/>
        </w:rPr>
        <w:t>туралы</w:t>
      </w:r>
      <w:r>
        <w:rPr>
          <w:rFonts w:eastAsiaTheme="minorHAnsi"/>
          <w:sz w:val="28"/>
          <w:szCs w:val="28"/>
          <w:lang w:val="kk-KZ"/>
        </w:rPr>
        <w:t xml:space="preserve"> </w:t>
      </w:r>
      <w:r w:rsidRPr="00D7269D">
        <w:rPr>
          <w:rFonts w:eastAsiaTheme="minorHAnsi"/>
          <w:sz w:val="28"/>
          <w:szCs w:val="28"/>
          <w:lang w:val="kk-KZ"/>
        </w:rPr>
        <w:t>есеп. Дизайн құрылымы мен ережелері</w:t>
      </w:r>
      <w:r>
        <w:rPr>
          <w:sz w:val="28"/>
          <w:szCs w:val="28"/>
          <w:lang w:val="kk-KZ"/>
        </w:rPr>
        <w:t>;</w:t>
      </w:r>
    </w:p>
    <w:p w14:paraId="6148857A" w14:textId="77777777" w:rsidR="002372E8" w:rsidRPr="00F21A5B" w:rsidRDefault="002372E8" w:rsidP="002372E8">
      <w:pPr>
        <w:pStyle w:val="pc"/>
        <w:shd w:val="clear" w:color="auto" w:fill="FFFFFF"/>
        <w:spacing w:before="0" w:beforeAutospacing="0" w:after="0" w:afterAutospacing="0"/>
        <w:ind w:firstLine="709"/>
        <w:jc w:val="both"/>
        <w:textAlignment w:val="baseline"/>
        <w:rPr>
          <w:color w:val="000000"/>
          <w:sz w:val="28"/>
          <w:szCs w:val="28"/>
          <w:lang w:val="kk-KZ"/>
        </w:rPr>
      </w:pPr>
      <w:r w:rsidRPr="00F21A5B">
        <w:rPr>
          <w:bCs/>
          <w:sz w:val="28"/>
          <w:szCs w:val="28"/>
          <w:lang w:val="kk-KZ"/>
        </w:rPr>
        <w:t>МЕМСТ</w:t>
      </w:r>
      <w:r>
        <w:rPr>
          <w:bCs/>
          <w:sz w:val="28"/>
          <w:szCs w:val="28"/>
          <w:lang w:val="kk-KZ"/>
        </w:rPr>
        <w:t xml:space="preserve"> </w:t>
      </w:r>
      <w:r w:rsidRPr="00D7269D">
        <w:rPr>
          <w:rFonts w:eastAsiaTheme="minorHAnsi"/>
          <w:sz w:val="28"/>
          <w:szCs w:val="28"/>
          <w:lang w:val="kk-KZ"/>
        </w:rPr>
        <w:t>7.1-2003. Библиографиялық</w:t>
      </w:r>
      <w:r>
        <w:rPr>
          <w:rFonts w:eastAsiaTheme="minorHAnsi"/>
          <w:sz w:val="28"/>
          <w:szCs w:val="28"/>
          <w:lang w:val="kk-KZ"/>
        </w:rPr>
        <w:t xml:space="preserve"> </w:t>
      </w:r>
      <w:r w:rsidRPr="00D7269D">
        <w:rPr>
          <w:rFonts w:eastAsiaTheme="minorHAnsi"/>
          <w:sz w:val="28"/>
          <w:szCs w:val="28"/>
          <w:lang w:val="kk-KZ"/>
        </w:rPr>
        <w:t>жазба. Библиографиялық</w:t>
      </w:r>
      <w:r>
        <w:rPr>
          <w:rFonts w:eastAsiaTheme="minorHAnsi"/>
          <w:sz w:val="28"/>
          <w:szCs w:val="28"/>
          <w:lang w:val="kk-KZ"/>
        </w:rPr>
        <w:t xml:space="preserve"> </w:t>
      </w:r>
      <w:r w:rsidRPr="00D7269D">
        <w:rPr>
          <w:rFonts w:eastAsiaTheme="minorHAnsi"/>
          <w:sz w:val="28"/>
          <w:szCs w:val="28"/>
          <w:lang w:val="kk-KZ"/>
        </w:rPr>
        <w:t>сипаттама. Құрастырудың</w:t>
      </w:r>
      <w:r>
        <w:rPr>
          <w:rFonts w:eastAsiaTheme="minorHAnsi"/>
          <w:sz w:val="28"/>
          <w:szCs w:val="28"/>
          <w:lang w:val="kk-KZ"/>
        </w:rPr>
        <w:t xml:space="preserve"> </w:t>
      </w:r>
      <w:r w:rsidRPr="00D7269D">
        <w:rPr>
          <w:rFonts w:eastAsiaTheme="minorHAnsi"/>
          <w:sz w:val="28"/>
          <w:szCs w:val="28"/>
          <w:lang w:val="kk-KZ"/>
        </w:rPr>
        <w:t>жалпы</w:t>
      </w:r>
      <w:r>
        <w:rPr>
          <w:rFonts w:eastAsiaTheme="minorHAnsi"/>
          <w:sz w:val="28"/>
          <w:szCs w:val="28"/>
          <w:lang w:val="kk-KZ"/>
        </w:rPr>
        <w:t xml:space="preserve"> </w:t>
      </w:r>
      <w:r w:rsidRPr="00D7269D">
        <w:rPr>
          <w:rFonts w:eastAsiaTheme="minorHAnsi"/>
          <w:sz w:val="28"/>
          <w:szCs w:val="28"/>
          <w:lang w:val="kk-KZ"/>
        </w:rPr>
        <w:t>талаптары мен ережелері</w:t>
      </w:r>
      <w:r>
        <w:rPr>
          <w:rFonts w:eastAsiaTheme="minorHAnsi"/>
          <w:sz w:val="28"/>
          <w:szCs w:val="28"/>
          <w:lang w:val="kk-KZ"/>
        </w:rPr>
        <w:t>.</w:t>
      </w:r>
    </w:p>
    <w:p w14:paraId="100CD890" w14:textId="77777777" w:rsidR="008419DE" w:rsidRPr="004F6BD2" w:rsidRDefault="008419DE" w:rsidP="008419DE">
      <w:pPr>
        <w:spacing w:after="0" w:line="240" w:lineRule="auto"/>
        <w:rPr>
          <w:rFonts w:ascii="Times New Roman" w:hAnsi="Times New Roman" w:cs="Times New Roman"/>
          <w:b/>
          <w:sz w:val="28"/>
          <w:szCs w:val="28"/>
          <w:lang w:val="kk-KZ"/>
        </w:rPr>
      </w:pPr>
    </w:p>
    <w:p w14:paraId="57DCC555" w14:textId="77777777" w:rsidR="00923059" w:rsidRPr="00F21A5B" w:rsidRDefault="00923059" w:rsidP="00E65767">
      <w:pPr>
        <w:spacing w:after="0" w:line="240" w:lineRule="auto"/>
        <w:jc w:val="center"/>
        <w:rPr>
          <w:rFonts w:ascii="Times New Roman" w:hAnsi="Times New Roman" w:cs="Times New Roman"/>
          <w:b/>
          <w:sz w:val="28"/>
          <w:szCs w:val="28"/>
          <w:lang w:val="kk-KZ"/>
        </w:rPr>
      </w:pPr>
    </w:p>
    <w:p w14:paraId="4B8B307C" w14:textId="77777777" w:rsidR="00923059" w:rsidRPr="00F21A5B" w:rsidRDefault="00923059" w:rsidP="00E65767">
      <w:pPr>
        <w:spacing w:after="0" w:line="240" w:lineRule="auto"/>
        <w:jc w:val="center"/>
        <w:rPr>
          <w:rFonts w:ascii="Times New Roman" w:hAnsi="Times New Roman" w:cs="Times New Roman"/>
          <w:b/>
          <w:sz w:val="28"/>
          <w:szCs w:val="28"/>
          <w:lang w:val="kk-KZ"/>
        </w:rPr>
      </w:pPr>
    </w:p>
    <w:p w14:paraId="35CFE063" w14:textId="77777777" w:rsidR="00923059" w:rsidRPr="00F21A5B" w:rsidRDefault="00923059" w:rsidP="00E65767">
      <w:pPr>
        <w:spacing w:after="0" w:line="240" w:lineRule="auto"/>
        <w:jc w:val="center"/>
        <w:rPr>
          <w:rFonts w:ascii="Times New Roman" w:hAnsi="Times New Roman" w:cs="Times New Roman"/>
          <w:b/>
          <w:sz w:val="28"/>
          <w:szCs w:val="28"/>
          <w:lang w:val="kk-KZ"/>
        </w:rPr>
      </w:pPr>
    </w:p>
    <w:p w14:paraId="02DFF98E" w14:textId="77777777" w:rsidR="00923059" w:rsidRPr="00F21A5B" w:rsidRDefault="00923059" w:rsidP="00E65767">
      <w:pPr>
        <w:spacing w:after="0" w:line="240" w:lineRule="auto"/>
        <w:jc w:val="center"/>
        <w:rPr>
          <w:rFonts w:ascii="Times New Roman" w:hAnsi="Times New Roman" w:cs="Times New Roman"/>
          <w:b/>
          <w:sz w:val="28"/>
          <w:szCs w:val="28"/>
          <w:lang w:val="kk-KZ"/>
        </w:rPr>
      </w:pPr>
    </w:p>
    <w:p w14:paraId="657569EA" w14:textId="77777777" w:rsidR="00923059" w:rsidRPr="00F21A5B" w:rsidRDefault="00923059" w:rsidP="00E65767">
      <w:pPr>
        <w:spacing w:after="0" w:line="240" w:lineRule="auto"/>
        <w:jc w:val="center"/>
        <w:rPr>
          <w:rFonts w:ascii="Times New Roman" w:hAnsi="Times New Roman" w:cs="Times New Roman"/>
          <w:b/>
          <w:sz w:val="28"/>
          <w:szCs w:val="28"/>
          <w:lang w:val="kk-KZ"/>
        </w:rPr>
      </w:pPr>
    </w:p>
    <w:p w14:paraId="646D3217" w14:textId="77777777" w:rsidR="00923059" w:rsidRPr="00F21A5B" w:rsidRDefault="00923059" w:rsidP="00E65767">
      <w:pPr>
        <w:spacing w:after="0" w:line="240" w:lineRule="auto"/>
        <w:jc w:val="center"/>
        <w:rPr>
          <w:rFonts w:ascii="Times New Roman" w:hAnsi="Times New Roman" w:cs="Times New Roman"/>
          <w:b/>
          <w:sz w:val="28"/>
          <w:szCs w:val="28"/>
          <w:lang w:val="kk-KZ"/>
        </w:rPr>
      </w:pPr>
    </w:p>
    <w:p w14:paraId="4C278568" w14:textId="77777777" w:rsidR="00923059" w:rsidRPr="00F21A5B" w:rsidRDefault="00923059" w:rsidP="00E65767">
      <w:pPr>
        <w:spacing w:after="0" w:line="240" w:lineRule="auto"/>
        <w:jc w:val="center"/>
        <w:rPr>
          <w:rFonts w:ascii="Times New Roman" w:hAnsi="Times New Roman" w:cs="Times New Roman"/>
          <w:b/>
          <w:sz w:val="28"/>
          <w:szCs w:val="28"/>
          <w:lang w:val="kk-KZ"/>
        </w:rPr>
      </w:pPr>
    </w:p>
    <w:p w14:paraId="2335B396" w14:textId="77777777" w:rsidR="00923059" w:rsidRPr="00F21A5B" w:rsidRDefault="00923059" w:rsidP="00E65767">
      <w:pPr>
        <w:spacing w:after="0" w:line="240" w:lineRule="auto"/>
        <w:jc w:val="center"/>
        <w:rPr>
          <w:rFonts w:ascii="Times New Roman" w:hAnsi="Times New Roman" w:cs="Times New Roman"/>
          <w:b/>
          <w:sz w:val="28"/>
          <w:szCs w:val="28"/>
          <w:lang w:val="kk-KZ"/>
        </w:rPr>
      </w:pPr>
    </w:p>
    <w:p w14:paraId="5E373BEF" w14:textId="77777777" w:rsidR="00923059" w:rsidRPr="00F21A5B" w:rsidRDefault="00923059" w:rsidP="00E65767">
      <w:pPr>
        <w:spacing w:after="0" w:line="240" w:lineRule="auto"/>
        <w:jc w:val="center"/>
        <w:rPr>
          <w:rFonts w:ascii="Times New Roman" w:hAnsi="Times New Roman" w:cs="Times New Roman"/>
          <w:b/>
          <w:sz w:val="28"/>
          <w:szCs w:val="28"/>
          <w:lang w:val="kk-KZ"/>
        </w:rPr>
      </w:pPr>
    </w:p>
    <w:p w14:paraId="080333BE" w14:textId="77777777" w:rsidR="00923059" w:rsidRPr="00F21A5B" w:rsidRDefault="00923059" w:rsidP="00E65767">
      <w:pPr>
        <w:spacing w:after="0" w:line="240" w:lineRule="auto"/>
        <w:jc w:val="center"/>
        <w:rPr>
          <w:rFonts w:ascii="Times New Roman" w:hAnsi="Times New Roman" w:cs="Times New Roman"/>
          <w:b/>
          <w:sz w:val="28"/>
          <w:szCs w:val="28"/>
          <w:lang w:val="kk-KZ"/>
        </w:rPr>
      </w:pPr>
    </w:p>
    <w:p w14:paraId="7DE4B36C" w14:textId="77777777" w:rsidR="00923059" w:rsidRPr="00F21A5B" w:rsidRDefault="00923059" w:rsidP="00E65767">
      <w:pPr>
        <w:spacing w:after="0" w:line="240" w:lineRule="auto"/>
        <w:jc w:val="center"/>
        <w:rPr>
          <w:rFonts w:ascii="Times New Roman" w:hAnsi="Times New Roman" w:cs="Times New Roman"/>
          <w:b/>
          <w:sz w:val="28"/>
          <w:szCs w:val="28"/>
          <w:lang w:val="kk-KZ"/>
        </w:rPr>
      </w:pPr>
    </w:p>
    <w:p w14:paraId="49C4274D" w14:textId="77777777" w:rsidR="00923059" w:rsidRPr="00F21A5B" w:rsidRDefault="00923059" w:rsidP="00E65767">
      <w:pPr>
        <w:spacing w:after="0" w:line="240" w:lineRule="auto"/>
        <w:jc w:val="center"/>
        <w:rPr>
          <w:rFonts w:ascii="Times New Roman" w:hAnsi="Times New Roman" w:cs="Times New Roman"/>
          <w:b/>
          <w:sz w:val="28"/>
          <w:szCs w:val="28"/>
          <w:lang w:val="kk-KZ"/>
        </w:rPr>
      </w:pPr>
    </w:p>
    <w:p w14:paraId="05249290" w14:textId="77777777" w:rsidR="00923059" w:rsidRPr="00F21A5B" w:rsidRDefault="00923059" w:rsidP="00E65767">
      <w:pPr>
        <w:spacing w:after="0" w:line="240" w:lineRule="auto"/>
        <w:jc w:val="center"/>
        <w:rPr>
          <w:rFonts w:ascii="Times New Roman" w:hAnsi="Times New Roman" w:cs="Times New Roman"/>
          <w:b/>
          <w:sz w:val="28"/>
          <w:szCs w:val="28"/>
          <w:lang w:val="kk-KZ"/>
        </w:rPr>
      </w:pPr>
    </w:p>
    <w:p w14:paraId="67174CC4" w14:textId="77777777" w:rsidR="00923059" w:rsidRPr="00F21A5B" w:rsidRDefault="00923059" w:rsidP="00E65767">
      <w:pPr>
        <w:spacing w:after="0" w:line="240" w:lineRule="auto"/>
        <w:jc w:val="center"/>
        <w:rPr>
          <w:rFonts w:ascii="Times New Roman" w:hAnsi="Times New Roman" w:cs="Times New Roman"/>
          <w:b/>
          <w:sz w:val="28"/>
          <w:szCs w:val="28"/>
          <w:lang w:val="kk-KZ"/>
        </w:rPr>
      </w:pPr>
    </w:p>
    <w:p w14:paraId="03E8ECB9" w14:textId="77777777" w:rsidR="00923059" w:rsidRPr="00F21A5B" w:rsidRDefault="00923059" w:rsidP="00E65767">
      <w:pPr>
        <w:spacing w:after="0" w:line="240" w:lineRule="auto"/>
        <w:jc w:val="center"/>
        <w:rPr>
          <w:rFonts w:ascii="Times New Roman" w:hAnsi="Times New Roman" w:cs="Times New Roman"/>
          <w:b/>
          <w:sz w:val="28"/>
          <w:szCs w:val="28"/>
          <w:lang w:val="kk-KZ"/>
        </w:rPr>
      </w:pPr>
    </w:p>
    <w:p w14:paraId="19CE2FCE" w14:textId="77777777" w:rsidR="00923059" w:rsidRPr="00F21A5B" w:rsidRDefault="00923059" w:rsidP="00E65767">
      <w:pPr>
        <w:spacing w:after="0" w:line="240" w:lineRule="auto"/>
        <w:jc w:val="center"/>
        <w:rPr>
          <w:rFonts w:ascii="Times New Roman" w:hAnsi="Times New Roman" w:cs="Times New Roman"/>
          <w:b/>
          <w:sz w:val="28"/>
          <w:szCs w:val="28"/>
          <w:lang w:val="kk-KZ"/>
        </w:rPr>
      </w:pPr>
    </w:p>
    <w:p w14:paraId="160CA6F7" w14:textId="77777777" w:rsidR="00923059" w:rsidRPr="00F21A5B" w:rsidRDefault="00923059" w:rsidP="00E65767">
      <w:pPr>
        <w:spacing w:after="0" w:line="240" w:lineRule="auto"/>
        <w:jc w:val="center"/>
        <w:rPr>
          <w:rFonts w:ascii="Times New Roman" w:hAnsi="Times New Roman" w:cs="Times New Roman"/>
          <w:b/>
          <w:sz w:val="28"/>
          <w:szCs w:val="28"/>
          <w:lang w:val="kk-KZ"/>
        </w:rPr>
      </w:pPr>
    </w:p>
    <w:p w14:paraId="7E6DFCE3" w14:textId="77777777" w:rsidR="00923059" w:rsidRPr="00F21A5B" w:rsidRDefault="00923059" w:rsidP="00E65767">
      <w:pPr>
        <w:spacing w:after="0" w:line="240" w:lineRule="auto"/>
        <w:jc w:val="center"/>
        <w:rPr>
          <w:rFonts w:ascii="Times New Roman" w:hAnsi="Times New Roman" w:cs="Times New Roman"/>
          <w:b/>
          <w:sz w:val="28"/>
          <w:szCs w:val="28"/>
          <w:lang w:val="kk-KZ"/>
        </w:rPr>
      </w:pPr>
    </w:p>
    <w:p w14:paraId="5C8B8248" w14:textId="77777777" w:rsidR="00923059" w:rsidRPr="00F21A5B" w:rsidRDefault="00923059" w:rsidP="00E65767">
      <w:pPr>
        <w:spacing w:after="0" w:line="240" w:lineRule="auto"/>
        <w:jc w:val="center"/>
        <w:rPr>
          <w:rFonts w:ascii="Times New Roman" w:hAnsi="Times New Roman" w:cs="Times New Roman"/>
          <w:b/>
          <w:sz w:val="28"/>
          <w:szCs w:val="28"/>
          <w:lang w:val="kk-KZ"/>
        </w:rPr>
      </w:pPr>
    </w:p>
    <w:p w14:paraId="6F11DAB2" w14:textId="77777777" w:rsidR="00CF3ED5" w:rsidRPr="00F21A5B" w:rsidRDefault="00CF3ED5" w:rsidP="00E65767">
      <w:pPr>
        <w:spacing w:after="0" w:line="240" w:lineRule="auto"/>
        <w:jc w:val="center"/>
        <w:rPr>
          <w:rFonts w:ascii="Times New Roman" w:hAnsi="Times New Roman" w:cs="Times New Roman"/>
          <w:b/>
          <w:sz w:val="28"/>
          <w:szCs w:val="28"/>
          <w:lang w:val="kk-KZ"/>
        </w:rPr>
      </w:pPr>
    </w:p>
    <w:p w14:paraId="1AFFD700" w14:textId="6BEED500" w:rsidR="00CF3ED5" w:rsidRDefault="00CF3ED5" w:rsidP="00E65767">
      <w:pPr>
        <w:spacing w:after="0" w:line="240" w:lineRule="auto"/>
        <w:jc w:val="center"/>
        <w:rPr>
          <w:rFonts w:ascii="Times New Roman" w:hAnsi="Times New Roman" w:cs="Times New Roman"/>
          <w:b/>
          <w:sz w:val="28"/>
          <w:szCs w:val="28"/>
          <w:lang w:val="kk-KZ"/>
        </w:rPr>
      </w:pPr>
    </w:p>
    <w:p w14:paraId="446E5451" w14:textId="57A56FE1" w:rsidR="00A657E0" w:rsidRDefault="00A657E0" w:rsidP="00E65767">
      <w:pPr>
        <w:spacing w:after="0" w:line="240" w:lineRule="auto"/>
        <w:jc w:val="center"/>
        <w:rPr>
          <w:rFonts w:ascii="Times New Roman" w:hAnsi="Times New Roman" w:cs="Times New Roman"/>
          <w:b/>
          <w:sz w:val="28"/>
          <w:szCs w:val="28"/>
          <w:lang w:val="kk-KZ"/>
        </w:rPr>
      </w:pPr>
    </w:p>
    <w:p w14:paraId="00C1FD62" w14:textId="77777777" w:rsidR="00A657E0" w:rsidRPr="00F21A5B" w:rsidRDefault="00A657E0" w:rsidP="00E65767">
      <w:pPr>
        <w:spacing w:after="0" w:line="240" w:lineRule="auto"/>
        <w:jc w:val="center"/>
        <w:rPr>
          <w:rFonts w:ascii="Times New Roman" w:hAnsi="Times New Roman" w:cs="Times New Roman"/>
          <w:b/>
          <w:sz w:val="28"/>
          <w:szCs w:val="28"/>
          <w:lang w:val="kk-KZ"/>
        </w:rPr>
      </w:pPr>
    </w:p>
    <w:p w14:paraId="63E7EA0C" w14:textId="77777777" w:rsidR="00A9035E" w:rsidRPr="00A657E0" w:rsidRDefault="00A9035E" w:rsidP="00E65767">
      <w:pPr>
        <w:spacing w:after="0" w:line="240" w:lineRule="auto"/>
        <w:jc w:val="center"/>
        <w:rPr>
          <w:rFonts w:ascii="Times New Roman" w:hAnsi="Times New Roman" w:cs="Times New Roman"/>
          <w:b/>
          <w:sz w:val="28"/>
          <w:szCs w:val="28"/>
          <w:lang w:val="kk-KZ"/>
        </w:rPr>
      </w:pPr>
      <w:r w:rsidRPr="00A657E0">
        <w:rPr>
          <w:rFonts w:ascii="Times New Roman" w:hAnsi="Times New Roman" w:cs="Times New Roman"/>
          <w:b/>
          <w:sz w:val="28"/>
          <w:szCs w:val="28"/>
          <w:lang w:val="kk-KZ"/>
        </w:rPr>
        <w:t>АНЫҚТАМАЛАР</w:t>
      </w:r>
    </w:p>
    <w:p w14:paraId="530AC066" w14:textId="77777777" w:rsidR="00A9035E" w:rsidRPr="00F21A5B" w:rsidRDefault="00A9035E" w:rsidP="00E65767">
      <w:pPr>
        <w:spacing w:after="0" w:line="240" w:lineRule="auto"/>
        <w:jc w:val="center"/>
        <w:rPr>
          <w:rFonts w:ascii="Times New Roman" w:hAnsi="Times New Roman" w:cs="Times New Roman"/>
          <w:b/>
          <w:sz w:val="28"/>
          <w:szCs w:val="28"/>
          <w:lang w:val="kk-KZ"/>
        </w:rPr>
      </w:pPr>
    </w:p>
    <w:p w14:paraId="5E83F46D" w14:textId="77777777" w:rsidR="00A9035E" w:rsidRPr="00F21A5B" w:rsidRDefault="00A9035E" w:rsidP="00EA4DCA">
      <w:pPr>
        <w:spacing w:after="0" w:line="240" w:lineRule="auto"/>
        <w:ind w:firstLine="709"/>
        <w:jc w:val="both"/>
        <w:rPr>
          <w:rFonts w:ascii="Times New Roman" w:hAnsi="Times New Roman" w:cs="Times New Roman"/>
          <w:bCs/>
          <w:sz w:val="28"/>
          <w:szCs w:val="28"/>
          <w:lang w:val="kk-KZ"/>
        </w:rPr>
      </w:pPr>
      <w:r w:rsidRPr="00F21A5B">
        <w:rPr>
          <w:rFonts w:ascii="Times New Roman" w:hAnsi="Times New Roman" w:cs="Times New Roman"/>
          <w:bCs/>
          <w:sz w:val="28"/>
          <w:szCs w:val="28"/>
          <w:lang w:val="kk-KZ"/>
        </w:rPr>
        <w:t>Осы диссертациялық жұмыста тиісті анықтамалары бар мынадай терминдер пайдаланылады:</w:t>
      </w:r>
    </w:p>
    <w:p w14:paraId="0744DE9B" w14:textId="77777777" w:rsidR="00A9035E" w:rsidRPr="00F21A5B" w:rsidRDefault="00A9035E" w:rsidP="00EA4DCA">
      <w:pPr>
        <w:spacing w:after="0" w:line="240" w:lineRule="auto"/>
        <w:ind w:firstLine="709"/>
        <w:jc w:val="both"/>
        <w:rPr>
          <w:rFonts w:ascii="Times New Roman" w:hAnsi="Times New Roman" w:cs="Times New Roman"/>
          <w:bCs/>
          <w:sz w:val="28"/>
          <w:szCs w:val="28"/>
          <w:lang w:val="kk-KZ"/>
        </w:rPr>
      </w:pPr>
      <w:r w:rsidRPr="00A657E0">
        <w:rPr>
          <w:rFonts w:ascii="Times New Roman" w:hAnsi="Times New Roman" w:cs="Times New Roman"/>
          <w:b/>
          <w:sz w:val="28"/>
          <w:szCs w:val="28"/>
          <w:lang w:val="kk-KZ"/>
        </w:rPr>
        <w:t>Бейімделу</w:t>
      </w:r>
      <w:r w:rsidRPr="00F21A5B">
        <w:rPr>
          <w:rFonts w:ascii="Times New Roman" w:hAnsi="Times New Roman" w:cs="Times New Roman"/>
          <w:bCs/>
          <w:sz w:val="28"/>
          <w:szCs w:val="28"/>
          <w:lang w:val="kk-KZ"/>
        </w:rPr>
        <w:t>-бұл қоршаған ортаның өзгеретін жағдайларына бейімделу процесі.</w:t>
      </w:r>
    </w:p>
    <w:p w14:paraId="781C8E16" w14:textId="174932E4" w:rsidR="00A9035E" w:rsidRPr="00F21A5B" w:rsidRDefault="00A9035E" w:rsidP="00EA4DCA">
      <w:pPr>
        <w:spacing w:after="0" w:line="240" w:lineRule="auto"/>
        <w:ind w:firstLine="709"/>
        <w:jc w:val="both"/>
        <w:rPr>
          <w:rFonts w:ascii="Times New Roman" w:hAnsi="Times New Roman" w:cs="Times New Roman"/>
          <w:bCs/>
          <w:sz w:val="28"/>
          <w:szCs w:val="28"/>
          <w:lang w:val="kk-KZ"/>
        </w:rPr>
      </w:pPr>
      <w:r w:rsidRPr="00A657E0">
        <w:rPr>
          <w:rFonts w:ascii="Times New Roman" w:hAnsi="Times New Roman" w:cs="Times New Roman"/>
          <w:b/>
          <w:sz w:val="28"/>
          <w:szCs w:val="28"/>
          <w:lang w:val="kk-KZ"/>
        </w:rPr>
        <w:t>Жабық тамыр жүйесі</w:t>
      </w:r>
      <w:r w:rsidR="00A657E0">
        <w:rPr>
          <w:rFonts w:ascii="Times New Roman" w:hAnsi="Times New Roman" w:cs="Times New Roman"/>
          <w:bCs/>
          <w:sz w:val="28"/>
          <w:szCs w:val="28"/>
          <w:lang w:val="kk-KZ"/>
        </w:rPr>
        <w:t xml:space="preserve"> </w:t>
      </w:r>
      <w:r w:rsidRPr="00F21A5B">
        <w:rPr>
          <w:rFonts w:ascii="Times New Roman" w:hAnsi="Times New Roman" w:cs="Times New Roman"/>
          <w:bCs/>
          <w:sz w:val="28"/>
          <w:szCs w:val="28"/>
          <w:lang w:val="kk-KZ"/>
        </w:rPr>
        <w:t>-</w:t>
      </w:r>
      <w:r w:rsidR="00A657E0">
        <w:rPr>
          <w:rFonts w:ascii="Times New Roman" w:hAnsi="Times New Roman" w:cs="Times New Roman"/>
          <w:bCs/>
          <w:sz w:val="28"/>
          <w:szCs w:val="28"/>
          <w:lang w:val="kk-KZ"/>
        </w:rPr>
        <w:t xml:space="preserve"> </w:t>
      </w:r>
      <w:r w:rsidRPr="00F21A5B">
        <w:rPr>
          <w:rFonts w:ascii="Times New Roman" w:hAnsi="Times New Roman" w:cs="Times New Roman"/>
          <w:bCs/>
          <w:sz w:val="28"/>
          <w:szCs w:val="28"/>
          <w:lang w:val="kk-KZ"/>
        </w:rPr>
        <w:t>әртүрлі субстраттарды қолдана отырып, контейнерлерде отырғызу материалын өсіру.</w:t>
      </w:r>
    </w:p>
    <w:p w14:paraId="7A83E184" w14:textId="4223FBCA" w:rsidR="00EA4DCA" w:rsidRPr="00F21A5B" w:rsidRDefault="00EA4DCA" w:rsidP="00EA4DCA">
      <w:pPr>
        <w:spacing w:after="0" w:line="240" w:lineRule="auto"/>
        <w:ind w:firstLine="709"/>
        <w:jc w:val="both"/>
        <w:rPr>
          <w:rFonts w:ascii="Times New Roman" w:hAnsi="Times New Roman" w:cs="Times New Roman"/>
          <w:bCs/>
          <w:sz w:val="28"/>
          <w:szCs w:val="28"/>
          <w:lang w:val="kk-KZ"/>
        </w:rPr>
      </w:pPr>
      <w:r w:rsidRPr="00A657E0">
        <w:rPr>
          <w:rFonts w:ascii="Times New Roman" w:hAnsi="Times New Roman" w:cs="Times New Roman"/>
          <w:b/>
          <w:sz w:val="28"/>
          <w:szCs w:val="28"/>
          <w:lang w:val="kk-KZ"/>
        </w:rPr>
        <w:t>Жапырақтардың с</w:t>
      </w:r>
      <w:r w:rsidR="00A657E0">
        <w:rPr>
          <w:rFonts w:ascii="Times New Roman" w:hAnsi="Times New Roman" w:cs="Times New Roman"/>
          <w:b/>
          <w:sz w:val="28"/>
          <w:szCs w:val="28"/>
          <w:lang w:val="kk-KZ"/>
        </w:rPr>
        <w:t>у ұстауы</w:t>
      </w:r>
      <w:r w:rsidRPr="00F21A5B">
        <w:rPr>
          <w:rFonts w:ascii="Times New Roman" w:hAnsi="Times New Roman" w:cs="Times New Roman"/>
          <w:bCs/>
          <w:sz w:val="28"/>
          <w:szCs w:val="28"/>
          <w:lang w:val="kk-KZ"/>
        </w:rPr>
        <w:t xml:space="preserve"> - өсімдіктердің өсу жағдайларын көрсететін маңызды көрсеткіш, өсімдік тіндерінің сулану дәрежесіне байланысты.</w:t>
      </w:r>
    </w:p>
    <w:p w14:paraId="306F8B27" w14:textId="11C72AD1" w:rsidR="00A9035E" w:rsidRPr="00F21A5B" w:rsidRDefault="00A9035E" w:rsidP="00EA4DCA">
      <w:pPr>
        <w:spacing w:after="0" w:line="240" w:lineRule="auto"/>
        <w:ind w:firstLine="709"/>
        <w:jc w:val="both"/>
        <w:rPr>
          <w:rFonts w:ascii="Times New Roman" w:hAnsi="Times New Roman" w:cs="Times New Roman"/>
          <w:bCs/>
          <w:sz w:val="28"/>
          <w:szCs w:val="28"/>
          <w:lang w:val="kk-KZ"/>
        </w:rPr>
      </w:pPr>
      <w:r w:rsidRPr="00A657E0">
        <w:rPr>
          <w:rFonts w:ascii="Times New Roman" w:hAnsi="Times New Roman" w:cs="Times New Roman"/>
          <w:b/>
          <w:sz w:val="28"/>
          <w:szCs w:val="28"/>
          <w:lang w:val="kk-KZ"/>
        </w:rPr>
        <w:t>Интродуценттер</w:t>
      </w:r>
      <w:r w:rsidR="00A657E0" w:rsidRPr="00A657E0">
        <w:rPr>
          <w:rFonts w:ascii="Times New Roman" w:hAnsi="Times New Roman" w:cs="Times New Roman"/>
          <w:b/>
          <w:sz w:val="28"/>
          <w:szCs w:val="28"/>
          <w:lang w:val="kk-KZ"/>
        </w:rPr>
        <w:t xml:space="preserve"> </w:t>
      </w:r>
      <w:r w:rsidRPr="00F21A5B">
        <w:rPr>
          <w:rFonts w:ascii="Times New Roman" w:hAnsi="Times New Roman" w:cs="Times New Roman"/>
          <w:bCs/>
          <w:sz w:val="28"/>
          <w:szCs w:val="28"/>
          <w:lang w:val="kk-KZ"/>
        </w:rPr>
        <w:t>-</w:t>
      </w:r>
      <w:r w:rsidR="00A657E0">
        <w:rPr>
          <w:rFonts w:ascii="Times New Roman" w:hAnsi="Times New Roman" w:cs="Times New Roman"/>
          <w:bCs/>
          <w:sz w:val="28"/>
          <w:szCs w:val="28"/>
          <w:lang w:val="kk-KZ"/>
        </w:rPr>
        <w:t xml:space="preserve"> </w:t>
      </w:r>
      <w:r w:rsidRPr="00F21A5B">
        <w:rPr>
          <w:rFonts w:ascii="Times New Roman" w:hAnsi="Times New Roman" w:cs="Times New Roman"/>
          <w:bCs/>
          <w:sz w:val="28"/>
          <w:szCs w:val="28"/>
          <w:lang w:val="kk-KZ"/>
        </w:rPr>
        <w:t>бұл табиғи таралу аймағынан тыс жерде өсірілген өсімдіктер.</w:t>
      </w:r>
    </w:p>
    <w:p w14:paraId="423A16EF" w14:textId="577694E2" w:rsidR="00A9035E" w:rsidRPr="00F21A5B" w:rsidRDefault="00A9035E" w:rsidP="00EA4DCA">
      <w:pPr>
        <w:spacing w:after="0" w:line="240" w:lineRule="auto"/>
        <w:ind w:firstLine="709"/>
        <w:jc w:val="both"/>
        <w:rPr>
          <w:rFonts w:ascii="Times New Roman" w:hAnsi="Times New Roman" w:cs="Times New Roman"/>
          <w:bCs/>
          <w:sz w:val="28"/>
          <w:szCs w:val="28"/>
          <w:lang w:val="kk-KZ"/>
        </w:rPr>
      </w:pPr>
      <w:r w:rsidRPr="00A657E0">
        <w:rPr>
          <w:rFonts w:ascii="Times New Roman" w:hAnsi="Times New Roman" w:cs="Times New Roman"/>
          <w:b/>
          <w:sz w:val="28"/>
          <w:szCs w:val="28"/>
          <w:lang w:val="kk-KZ"/>
        </w:rPr>
        <w:t>Интродукция</w:t>
      </w:r>
      <w:r w:rsidR="00A657E0">
        <w:rPr>
          <w:rFonts w:ascii="Times New Roman" w:hAnsi="Times New Roman" w:cs="Times New Roman"/>
          <w:bCs/>
          <w:sz w:val="28"/>
          <w:szCs w:val="28"/>
          <w:lang w:val="kk-KZ"/>
        </w:rPr>
        <w:t xml:space="preserve"> </w:t>
      </w:r>
      <w:r w:rsidRPr="00F21A5B">
        <w:rPr>
          <w:rFonts w:ascii="Times New Roman" w:hAnsi="Times New Roman" w:cs="Times New Roman"/>
          <w:bCs/>
          <w:sz w:val="28"/>
          <w:szCs w:val="28"/>
          <w:lang w:val="kk-KZ"/>
        </w:rPr>
        <w:t>-</w:t>
      </w:r>
      <w:r w:rsidR="00A657E0">
        <w:rPr>
          <w:rFonts w:ascii="Times New Roman" w:hAnsi="Times New Roman" w:cs="Times New Roman"/>
          <w:bCs/>
          <w:sz w:val="28"/>
          <w:szCs w:val="28"/>
          <w:lang w:val="kk-KZ"/>
        </w:rPr>
        <w:t xml:space="preserve"> </w:t>
      </w:r>
      <w:r w:rsidRPr="00F21A5B">
        <w:rPr>
          <w:rFonts w:ascii="Times New Roman" w:hAnsi="Times New Roman" w:cs="Times New Roman"/>
          <w:bCs/>
          <w:sz w:val="28"/>
          <w:szCs w:val="28"/>
          <w:lang w:val="kk-KZ"/>
        </w:rPr>
        <w:t>адамның мәдениетке немесе табиғатқа осы табиғи-тарихи аймақта бұрын өспеген өсімдіктерді (туыстар, түрлер, кіші түрлер, сорттар мен формалар) енгізу немесе жергілікті флораның пайдалы жабайы өсімдіктерін көшіру және өсіру жөніндегі мақсатты қызметі.</w:t>
      </w:r>
    </w:p>
    <w:p w14:paraId="498E9867" w14:textId="0F60CAD4" w:rsidR="00EA4DCA" w:rsidRPr="00F21A5B" w:rsidRDefault="00EA4DCA" w:rsidP="00EA4DCA">
      <w:pPr>
        <w:spacing w:after="0" w:line="240" w:lineRule="auto"/>
        <w:ind w:firstLine="709"/>
        <w:jc w:val="both"/>
        <w:rPr>
          <w:rFonts w:ascii="Times New Roman" w:hAnsi="Times New Roman" w:cs="Times New Roman"/>
          <w:bCs/>
          <w:sz w:val="28"/>
          <w:szCs w:val="28"/>
          <w:lang w:val="kk-KZ"/>
        </w:rPr>
      </w:pPr>
      <w:r w:rsidRPr="00A657E0">
        <w:rPr>
          <w:rFonts w:ascii="Times New Roman" w:hAnsi="Times New Roman" w:cs="Times New Roman"/>
          <w:b/>
          <w:sz w:val="28"/>
          <w:szCs w:val="28"/>
          <w:lang w:val="kk-KZ"/>
        </w:rPr>
        <w:t>Көшет</w:t>
      </w:r>
      <w:r w:rsidR="00A657E0">
        <w:rPr>
          <w:rFonts w:ascii="Times New Roman" w:hAnsi="Times New Roman" w:cs="Times New Roman"/>
          <w:bCs/>
          <w:sz w:val="28"/>
          <w:szCs w:val="28"/>
          <w:lang w:val="kk-KZ"/>
        </w:rPr>
        <w:t xml:space="preserve"> </w:t>
      </w:r>
      <w:r w:rsidRPr="00F21A5B">
        <w:rPr>
          <w:rFonts w:ascii="Times New Roman" w:hAnsi="Times New Roman" w:cs="Times New Roman"/>
          <w:bCs/>
          <w:sz w:val="28"/>
          <w:szCs w:val="28"/>
          <w:lang w:val="kk-KZ"/>
        </w:rPr>
        <w:t>-</w:t>
      </w:r>
      <w:r w:rsidR="00A657E0">
        <w:rPr>
          <w:rFonts w:ascii="Times New Roman" w:hAnsi="Times New Roman" w:cs="Times New Roman"/>
          <w:bCs/>
          <w:sz w:val="28"/>
          <w:szCs w:val="28"/>
          <w:lang w:val="kk-KZ"/>
        </w:rPr>
        <w:t xml:space="preserve"> </w:t>
      </w:r>
      <w:r w:rsidRPr="00F21A5B">
        <w:rPr>
          <w:rFonts w:ascii="Times New Roman" w:hAnsi="Times New Roman" w:cs="Times New Roman"/>
          <w:bCs/>
          <w:sz w:val="28"/>
          <w:szCs w:val="28"/>
          <w:lang w:val="kk-KZ"/>
        </w:rPr>
        <w:t>бұл тұқымнан немесе қалемшеден өсірілген және кейіннен тұрақты жерге отырғызу үшін қолданылатын жас ағаш, бұта немесе жеміс бұтасы.</w:t>
      </w:r>
    </w:p>
    <w:p w14:paraId="7E798F7D" w14:textId="403EE316" w:rsidR="00EA4DCA" w:rsidRPr="00F21A5B" w:rsidRDefault="00EA4DCA" w:rsidP="00EA4DCA">
      <w:pPr>
        <w:spacing w:after="0" w:line="240" w:lineRule="auto"/>
        <w:ind w:firstLine="709"/>
        <w:jc w:val="both"/>
        <w:rPr>
          <w:rFonts w:ascii="Times New Roman" w:hAnsi="Times New Roman" w:cs="Times New Roman"/>
          <w:bCs/>
          <w:sz w:val="28"/>
          <w:szCs w:val="28"/>
          <w:lang w:val="kk-KZ"/>
        </w:rPr>
      </w:pPr>
      <w:r w:rsidRPr="00A657E0">
        <w:rPr>
          <w:rFonts w:ascii="Times New Roman" w:hAnsi="Times New Roman" w:cs="Times New Roman"/>
          <w:b/>
          <w:sz w:val="28"/>
          <w:szCs w:val="28"/>
          <w:lang w:val="kk-KZ"/>
        </w:rPr>
        <w:t>Қалемше</w:t>
      </w:r>
      <w:r w:rsidR="00A657E0" w:rsidRPr="00A657E0">
        <w:rPr>
          <w:rFonts w:ascii="Times New Roman" w:hAnsi="Times New Roman" w:cs="Times New Roman"/>
          <w:b/>
          <w:sz w:val="28"/>
          <w:szCs w:val="28"/>
          <w:lang w:val="kk-KZ"/>
        </w:rPr>
        <w:t xml:space="preserve"> </w:t>
      </w:r>
      <w:r w:rsidRPr="00F21A5B">
        <w:rPr>
          <w:rFonts w:ascii="Times New Roman" w:hAnsi="Times New Roman" w:cs="Times New Roman"/>
          <w:bCs/>
          <w:sz w:val="28"/>
          <w:szCs w:val="28"/>
          <w:lang w:val="kk-KZ"/>
        </w:rPr>
        <w:t>-</w:t>
      </w:r>
      <w:r w:rsidR="00A657E0">
        <w:rPr>
          <w:rFonts w:ascii="Times New Roman" w:hAnsi="Times New Roman" w:cs="Times New Roman"/>
          <w:bCs/>
          <w:sz w:val="28"/>
          <w:szCs w:val="28"/>
          <w:lang w:val="kk-KZ"/>
        </w:rPr>
        <w:t xml:space="preserve"> </w:t>
      </w:r>
      <w:r w:rsidRPr="00F21A5B">
        <w:rPr>
          <w:rFonts w:ascii="Times New Roman" w:hAnsi="Times New Roman" w:cs="Times New Roman"/>
          <w:bCs/>
          <w:sz w:val="28"/>
          <w:szCs w:val="28"/>
          <w:lang w:val="kk-KZ"/>
        </w:rPr>
        <w:t>аналық өсімдіктен кесіп алынған сабақтың, тамырдың, жапырақтың бір бөлігі. Қолдан вегетативті көбейтуге қолданылады.</w:t>
      </w:r>
    </w:p>
    <w:p w14:paraId="1882BA14" w14:textId="0EAB09A5" w:rsidR="00EA4DCA" w:rsidRPr="00F21A5B" w:rsidRDefault="00EA4DCA" w:rsidP="00EA4DCA">
      <w:pPr>
        <w:spacing w:after="0" w:line="240" w:lineRule="auto"/>
        <w:ind w:firstLine="709"/>
        <w:jc w:val="both"/>
        <w:rPr>
          <w:rFonts w:ascii="Times New Roman" w:hAnsi="Times New Roman" w:cs="Times New Roman"/>
          <w:bCs/>
          <w:sz w:val="28"/>
          <w:szCs w:val="28"/>
          <w:lang w:val="kk-KZ"/>
        </w:rPr>
      </w:pPr>
      <w:r w:rsidRPr="00A657E0">
        <w:rPr>
          <w:rFonts w:ascii="Times New Roman" w:hAnsi="Times New Roman" w:cs="Times New Roman"/>
          <w:b/>
          <w:sz w:val="28"/>
          <w:szCs w:val="28"/>
          <w:lang w:val="kk-KZ"/>
        </w:rPr>
        <w:t>Қысқа төзімділігі</w:t>
      </w:r>
      <w:r w:rsidR="00A657E0">
        <w:rPr>
          <w:rFonts w:ascii="Times New Roman" w:hAnsi="Times New Roman" w:cs="Times New Roman"/>
          <w:bCs/>
          <w:sz w:val="28"/>
          <w:szCs w:val="28"/>
          <w:lang w:val="kk-KZ"/>
        </w:rPr>
        <w:t xml:space="preserve"> </w:t>
      </w:r>
      <w:r w:rsidRPr="00F21A5B">
        <w:rPr>
          <w:rFonts w:ascii="Times New Roman" w:hAnsi="Times New Roman" w:cs="Times New Roman"/>
          <w:bCs/>
          <w:sz w:val="28"/>
          <w:szCs w:val="28"/>
          <w:lang w:val="kk-KZ"/>
        </w:rPr>
        <w:t>-</w:t>
      </w:r>
      <w:r w:rsidR="00A657E0">
        <w:rPr>
          <w:rFonts w:ascii="Times New Roman" w:hAnsi="Times New Roman" w:cs="Times New Roman"/>
          <w:bCs/>
          <w:sz w:val="28"/>
          <w:szCs w:val="28"/>
          <w:lang w:val="kk-KZ"/>
        </w:rPr>
        <w:t xml:space="preserve"> </w:t>
      </w:r>
      <w:r w:rsidRPr="00F21A5B">
        <w:rPr>
          <w:rFonts w:ascii="Times New Roman" w:hAnsi="Times New Roman" w:cs="Times New Roman"/>
          <w:bCs/>
          <w:sz w:val="28"/>
          <w:szCs w:val="28"/>
          <w:lang w:val="kk-KZ"/>
        </w:rPr>
        <w:t>өсімдіктердің қысқы және ерте көктемгі кезеңдердегі сыртқы орта әсерлерінің кешеніне төтеп беру қабілеті.</w:t>
      </w:r>
    </w:p>
    <w:p w14:paraId="6A295AEB" w14:textId="77777777" w:rsidR="00EA4DCA" w:rsidRPr="00F21A5B" w:rsidRDefault="00EA4DCA" w:rsidP="00EA4DCA">
      <w:pPr>
        <w:spacing w:after="0" w:line="240" w:lineRule="auto"/>
        <w:ind w:firstLine="709"/>
        <w:jc w:val="both"/>
        <w:rPr>
          <w:rFonts w:ascii="Times New Roman" w:hAnsi="Times New Roman" w:cs="Times New Roman"/>
          <w:bCs/>
          <w:sz w:val="28"/>
          <w:szCs w:val="28"/>
          <w:lang w:val="kk-KZ"/>
        </w:rPr>
      </w:pPr>
      <w:r w:rsidRPr="00A657E0">
        <w:rPr>
          <w:rFonts w:ascii="Times New Roman" w:hAnsi="Times New Roman" w:cs="Times New Roman"/>
          <w:b/>
          <w:sz w:val="28"/>
          <w:szCs w:val="28"/>
          <w:lang w:val="kk-KZ"/>
        </w:rPr>
        <w:t>Отырғызу материалы</w:t>
      </w:r>
      <w:r w:rsidRPr="00F21A5B">
        <w:rPr>
          <w:rFonts w:ascii="Times New Roman" w:hAnsi="Times New Roman" w:cs="Times New Roman"/>
          <w:bCs/>
          <w:sz w:val="28"/>
          <w:szCs w:val="28"/>
          <w:lang w:val="kk-KZ"/>
        </w:rPr>
        <w:t xml:space="preserve"> - жас өсімдіктер (тамырлы немесе егілген көшеттер, қалем</w:t>
      </w:r>
      <w:r w:rsidR="00BC0F03" w:rsidRPr="00F21A5B">
        <w:rPr>
          <w:rFonts w:ascii="Times New Roman" w:hAnsi="Times New Roman" w:cs="Times New Roman"/>
          <w:bCs/>
          <w:sz w:val="28"/>
          <w:szCs w:val="28"/>
          <w:lang w:val="kk-KZ"/>
        </w:rPr>
        <w:t>ш</w:t>
      </w:r>
      <w:r w:rsidRPr="00F21A5B">
        <w:rPr>
          <w:rFonts w:ascii="Times New Roman" w:hAnsi="Times New Roman" w:cs="Times New Roman"/>
          <w:bCs/>
          <w:sz w:val="28"/>
          <w:szCs w:val="28"/>
          <w:lang w:val="kk-KZ"/>
        </w:rPr>
        <w:t>елер, өркендер), сондай-ақ отырғызуға жарамды әртүрлі дақылдардың пиязшықтары мен түйнектері.</w:t>
      </w:r>
    </w:p>
    <w:p w14:paraId="4F91D86A" w14:textId="77777777" w:rsidR="00EA4DCA" w:rsidRPr="00F21A5B" w:rsidRDefault="00EA4DCA" w:rsidP="00EA4DCA">
      <w:pPr>
        <w:spacing w:after="0" w:line="240" w:lineRule="auto"/>
        <w:ind w:firstLine="709"/>
        <w:jc w:val="both"/>
        <w:rPr>
          <w:rFonts w:ascii="Times New Roman" w:hAnsi="Times New Roman" w:cs="Times New Roman"/>
          <w:bCs/>
          <w:sz w:val="28"/>
          <w:szCs w:val="28"/>
          <w:lang w:val="kk-KZ"/>
        </w:rPr>
      </w:pPr>
      <w:r w:rsidRPr="00A657E0">
        <w:rPr>
          <w:rFonts w:ascii="Times New Roman" w:hAnsi="Times New Roman" w:cs="Times New Roman"/>
          <w:b/>
          <w:sz w:val="28"/>
          <w:szCs w:val="28"/>
          <w:lang w:val="kk-KZ"/>
        </w:rPr>
        <w:t>Өсімдікті қалемшелеу</w:t>
      </w:r>
      <w:r w:rsidRPr="00F21A5B">
        <w:rPr>
          <w:rFonts w:ascii="Times New Roman" w:hAnsi="Times New Roman" w:cs="Times New Roman"/>
          <w:bCs/>
          <w:sz w:val="28"/>
          <w:szCs w:val="28"/>
          <w:lang w:val="kk-KZ"/>
        </w:rPr>
        <w:t xml:space="preserve"> (телу) - вегетативті (жыныссыз) көбею үшін көгалдандыруда қолданылатын өсімдіктің бөлігі.</w:t>
      </w:r>
    </w:p>
    <w:p w14:paraId="29283BB1" w14:textId="3BF50740" w:rsidR="00A9035E" w:rsidRPr="00F21A5B" w:rsidRDefault="00A9035E" w:rsidP="00EA4DCA">
      <w:pPr>
        <w:spacing w:after="0" w:line="240" w:lineRule="auto"/>
        <w:ind w:firstLine="709"/>
        <w:jc w:val="both"/>
        <w:rPr>
          <w:rFonts w:ascii="Times New Roman" w:hAnsi="Times New Roman" w:cs="Times New Roman"/>
          <w:bCs/>
          <w:sz w:val="28"/>
          <w:szCs w:val="28"/>
          <w:lang w:val="kk-KZ"/>
        </w:rPr>
      </w:pPr>
      <w:r w:rsidRPr="00A657E0">
        <w:rPr>
          <w:rFonts w:ascii="Times New Roman" w:hAnsi="Times New Roman" w:cs="Times New Roman"/>
          <w:b/>
          <w:sz w:val="28"/>
          <w:szCs w:val="28"/>
          <w:lang w:val="kk-KZ"/>
        </w:rPr>
        <w:t>Өсімдіктердің өсуі реттегіштер</w:t>
      </w:r>
      <w:r w:rsidR="00A657E0">
        <w:rPr>
          <w:rFonts w:ascii="Times New Roman" w:hAnsi="Times New Roman" w:cs="Times New Roman"/>
          <w:bCs/>
          <w:sz w:val="28"/>
          <w:szCs w:val="28"/>
          <w:lang w:val="kk-KZ"/>
        </w:rPr>
        <w:t xml:space="preserve"> </w:t>
      </w:r>
      <w:r w:rsidRPr="00F21A5B">
        <w:rPr>
          <w:rFonts w:ascii="Times New Roman" w:hAnsi="Times New Roman" w:cs="Times New Roman"/>
          <w:bCs/>
          <w:sz w:val="28"/>
          <w:szCs w:val="28"/>
          <w:lang w:val="kk-KZ"/>
        </w:rPr>
        <w:t>-</w:t>
      </w:r>
      <w:r w:rsidR="00A657E0">
        <w:rPr>
          <w:rFonts w:ascii="Times New Roman" w:hAnsi="Times New Roman" w:cs="Times New Roman"/>
          <w:bCs/>
          <w:sz w:val="28"/>
          <w:szCs w:val="28"/>
          <w:lang w:val="kk-KZ"/>
        </w:rPr>
        <w:t xml:space="preserve"> </w:t>
      </w:r>
      <w:r w:rsidRPr="00F21A5B">
        <w:rPr>
          <w:rFonts w:ascii="Times New Roman" w:hAnsi="Times New Roman" w:cs="Times New Roman"/>
          <w:bCs/>
          <w:sz w:val="28"/>
          <w:szCs w:val="28"/>
          <w:lang w:val="kk-KZ"/>
        </w:rPr>
        <w:t xml:space="preserve">бұл өсімдіктердің дамуының маңызды процестерін мақсатты түрде реттеуге мүмкіндік беретін табиғи қосылыстар, олардың жасанды аналогтары және аралас препараттар. </w:t>
      </w:r>
    </w:p>
    <w:p w14:paraId="0786BF55" w14:textId="77777777" w:rsidR="00EA4DCA" w:rsidRPr="00F21A5B" w:rsidRDefault="00EA4DCA" w:rsidP="00EA4DCA">
      <w:pPr>
        <w:spacing w:after="0" w:line="240" w:lineRule="auto"/>
        <w:ind w:firstLine="709"/>
        <w:jc w:val="both"/>
        <w:rPr>
          <w:rFonts w:ascii="Times New Roman" w:hAnsi="Times New Roman" w:cs="Times New Roman"/>
          <w:bCs/>
          <w:sz w:val="28"/>
          <w:szCs w:val="28"/>
          <w:lang w:val="kk-KZ"/>
        </w:rPr>
      </w:pPr>
      <w:r w:rsidRPr="00A657E0">
        <w:rPr>
          <w:rFonts w:ascii="Times New Roman" w:hAnsi="Times New Roman" w:cs="Times New Roman"/>
          <w:b/>
          <w:sz w:val="28"/>
          <w:szCs w:val="28"/>
          <w:lang w:val="kk-KZ"/>
        </w:rPr>
        <w:t>Өсімдіктердің суды ұстау қабілеті</w:t>
      </w:r>
      <w:r w:rsidRPr="00F21A5B">
        <w:rPr>
          <w:rFonts w:ascii="Times New Roman" w:hAnsi="Times New Roman" w:cs="Times New Roman"/>
          <w:bCs/>
          <w:sz w:val="28"/>
          <w:szCs w:val="28"/>
          <w:lang w:val="kk-KZ"/>
        </w:rPr>
        <w:t xml:space="preserve"> - транспирацияны анықтағаннан гөрі ұзақ уақыт ішінде жапырақтарды сусыздандыру процесінде жоғалған судың мөлшері. Бұл бастапқы салмақтың пайызымен көрсетіледі.</w:t>
      </w:r>
    </w:p>
    <w:p w14:paraId="5766E509" w14:textId="0728C0AB" w:rsidR="00A9035E" w:rsidRPr="00F21A5B" w:rsidRDefault="00A9035E" w:rsidP="00EA4DCA">
      <w:pPr>
        <w:spacing w:after="0" w:line="240" w:lineRule="auto"/>
        <w:ind w:firstLine="709"/>
        <w:jc w:val="both"/>
        <w:rPr>
          <w:rFonts w:ascii="Times New Roman" w:hAnsi="Times New Roman" w:cs="Times New Roman"/>
          <w:bCs/>
          <w:sz w:val="28"/>
          <w:szCs w:val="28"/>
          <w:lang w:val="kk-KZ"/>
        </w:rPr>
      </w:pPr>
      <w:r w:rsidRPr="00A657E0">
        <w:rPr>
          <w:rFonts w:ascii="Times New Roman" w:hAnsi="Times New Roman" w:cs="Times New Roman"/>
          <w:b/>
          <w:sz w:val="28"/>
          <w:szCs w:val="28"/>
          <w:lang w:val="kk-KZ"/>
        </w:rPr>
        <w:t>Эксплант</w:t>
      </w:r>
      <w:r w:rsidR="00A657E0">
        <w:rPr>
          <w:rFonts w:ascii="Times New Roman" w:hAnsi="Times New Roman" w:cs="Times New Roman"/>
          <w:bCs/>
          <w:sz w:val="28"/>
          <w:szCs w:val="28"/>
          <w:lang w:val="kk-KZ"/>
        </w:rPr>
        <w:t xml:space="preserve"> </w:t>
      </w:r>
      <w:r w:rsidRPr="00F21A5B">
        <w:rPr>
          <w:rFonts w:ascii="Times New Roman" w:hAnsi="Times New Roman" w:cs="Times New Roman"/>
          <w:bCs/>
          <w:sz w:val="28"/>
          <w:szCs w:val="28"/>
          <w:lang w:val="kk-KZ"/>
        </w:rPr>
        <w:t>-</w:t>
      </w:r>
      <w:r w:rsidR="00A657E0">
        <w:rPr>
          <w:rFonts w:ascii="Times New Roman" w:hAnsi="Times New Roman" w:cs="Times New Roman"/>
          <w:bCs/>
          <w:sz w:val="28"/>
          <w:szCs w:val="28"/>
          <w:lang w:val="kk-KZ"/>
        </w:rPr>
        <w:t xml:space="preserve"> </w:t>
      </w:r>
      <w:r w:rsidRPr="00F21A5B">
        <w:rPr>
          <w:rFonts w:ascii="Times New Roman" w:hAnsi="Times New Roman" w:cs="Times New Roman"/>
          <w:bCs/>
          <w:sz w:val="28"/>
          <w:szCs w:val="28"/>
          <w:lang w:val="kk-KZ"/>
        </w:rPr>
        <w:t>өздігінен инкубацияланатын немесе бастапқы каллус алу үшін қолданылатын тіннің немесе органның фрагменті.</w:t>
      </w:r>
    </w:p>
    <w:p w14:paraId="216D7D36" w14:textId="1BC7B5C7" w:rsidR="00A9035E" w:rsidRPr="00F21A5B" w:rsidRDefault="00EA4DCA" w:rsidP="00EA4DCA">
      <w:pPr>
        <w:spacing w:after="0" w:line="240" w:lineRule="auto"/>
        <w:ind w:firstLine="709"/>
        <w:jc w:val="both"/>
        <w:rPr>
          <w:rFonts w:ascii="Times New Roman" w:hAnsi="Times New Roman" w:cs="Times New Roman"/>
          <w:bCs/>
          <w:sz w:val="28"/>
          <w:szCs w:val="28"/>
          <w:lang w:val="kk-KZ"/>
        </w:rPr>
      </w:pPr>
      <w:r w:rsidRPr="00A657E0">
        <w:rPr>
          <w:rFonts w:ascii="Times New Roman" w:hAnsi="Times New Roman" w:cs="Times New Roman"/>
          <w:b/>
          <w:sz w:val="28"/>
          <w:szCs w:val="28"/>
          <w:lang w:val="kk-KZ"/>
        </w:rPr>
        <w:t>Фенология</w:t>
      </w:r>
      <w:r w:rsidR="00A657E0">
        <w:rPr>
          <w:rFonts w:ascii="Times New Roman" w:hAnsi="Times New Roman" w:cs="Times New Roman"/>
          <w:bCs/>
          <w:sz w:val="28"/>
          <w:szCs w:val="28"/>
          <w:lang w:val="kk-KZ"/>
        </w:rPr>
        <w:t xml:space="preserve"> </w:t>
      </w:r>
      <w:r w:rsidRPr="00F21A5B">
        <w:rPr>
          <w:rFonts w:ascii="Times New Roman" w:hAnsi="Times New Roman" w:cs="Times New Roman"/>
          <w:bCs/>
          <w:sz w:val="28"/>
          <w:szCs w:val="28"/>
          <w:lang w:val="kk-KZ"/>
        </w:rPr>
        <w:t>-</w:t>
      </w:r>
      <w:r w:rsidR="00A657E0">
        <w:rPr>
          <w:rFonts w:ascii="Times New Roman" w:hAnsi="Times New Roman" w:cs="Times New Roman"/>
          <w:bCs/>
          <w:sz w:val="28"/>
          <w:szCs w:val="28"/>
          <w:lang w:val="kk-KZ"/>
        </w:rPr>
        <w:t xml:space="preserve"> </w:t>
      </w:r>
      <w:r w:rsidRPr="00F21A5B">
        <w:rPr>
          <w:rFonts w:ascii="Times New Roman" w:hAnsi="Times New Roman" w:cs="Times New Roman"/>
          <w:bCs/>
          <w:sz w:val="28"/>
          <w:szCs w:val="28"/>
          <w:lang w:val="kk-KZ"/>
        </w:rPr>
        <w:t>өсімдіктер мен жануарлардың дамуындағы маусымдық өзгерістер, олардың басталу уақыты мен даму кезеңдерінің ұзақтығы, сондай-ақ метеорологиялық жағдайлар мен бақылау орындарының өзара байланысы мен тәуелділігін орнату туралы ғылым.</w:t>
      </w:r>
    </w:p>
    <w:p w14:paraId="00694C86" w14:textId="77777777" w:rsidR="00EA4DCA" w:rsidRPr="00F21A5B" w:rsidRDefault="00EA4DCA" w:rsidP="00EA4DCA">
      <w:pPr>
        <w:spacing w:after="0" w:line="240" w:lineRule="auto"/>
        <w:ind w:firstLine="709"/>
        <w:jc w:val="both"/>
        <w:rPr>
          <w:rFonts w:ascii="Times New Roman" w:hAnsi="Times New Roman" w:cs="Times New Roman"/>
          <w:bCs/>
          <w:sz w:val="28"/>
          <w:szCs w:val="28"/>
          <w:lang w:val="kk-KZ"/>
        </w:rPr>
      </w:pPr>
    </w:p>
    <w:p w14:paraId="62A9643B" w14:textId="77777777" w:rsidR="00EA4DCA" w:rsidRPr="00F21A5B" w:rsidRDefault="00EA4DCA" w:rsidP="00EA4DCA">
      <w:pPr>
        <w:spacing w:after="0" w:line="240" w:lineRule="auto"/>
        <w:ind w:firstLine="709"/>
        <w:jc w:val="both"/>
        <w:rPr>
          <w:rFonts w:ascii="Times New Roman" w:hAnsi="Times New Roman" w:cs="Times New Roman"/>
          <w:bCs/>
          <w:sz w:val="28"/>
          <w:szCs w:val="28"/>
          <w:lang w:val="kk-KZ"/>
        </w:rPr>
      </w:pPr>
    </w:p>
    <w:p w14:paraId="17770414" w14:textId="77777777" w:rsidR="00923059" w:rsidRPr="00F21A5B" w:rsidRDefault="00923059" w:rsidP="00EA4DCA">
      <w:pPr>
        <w:spacing w:after="0" w:line="240" w:lineRule="auto"/>
        <w:ind w:firstLine="709"/>
        <w:jc w:val="both"/>
        <w:rPr>
          <w:rFonts w:ascii="Times New Roman" w:hAnsi="Times New Roman" w:cs="Times New Roman"/>
          <w:bCs/>
          <w:sz w:val="28"/>
          <w:szCs w:val="28"/>
          <w:lang w:val="kk-KZ"/>
        </w:rPr>
      </w:pPr>
    </w:p>
    <w:p w14:paraId="685B6DBA" w14:textId="797F508B" w:rsidR="00CF3ED5" w:rsidRDefault="00CF3ED5" w:rsidP="00A657E0">
      <w:pPr>
        <w:spacing w:after="0" w:line="240" w:lineRule="auto"/>
        <w:rPr>
          <w:rFonts w:ascii="Times New Roman" w:hAnsi="Times New Roman" w:cs="Times New Roman"/>
          <w:bCs/>
          <w:sz w:val="28"/>
          <w:szCs w:val="28"/>
          <w:lang w:val="kk-KZ"/>
        </w:rPr>
      </w:pPr>
    </w:p>
    <w:p w14:paraId="2441CE5F" w14:textId="77777777" w:rsidR="00A657E0" w:rsidRPr="00F21A5B" w:rsidRDefault="00A657E0" w:rsidP="00A657E0">
      <w:pPr>
        <w:spacing w:after="0" w:line="240" w:lineRule="auto"/>
        <w:rPr>
          <w:rFonts w:ascii="Times New Roman" w:hAnsi="Times New Roman" w:cs="Times New Roman"/>
          <w:b/>
          <w:sz w:val="28"/>
          <w:szCs w:val="28"/>
          <w:lang w:val="kk-KZ"/>
        </w:rPr>
      </w:pPr>
    </w:p>
    <w:p w14:paraId="168D77E0" w14:textId="77777777" w:rsidR="00EA4DCA" w:rsidRPr="00F21A5B" w:rsidRDefault="00EA4DCA" w:rsidP="00923059">
      <w:pPr>
        <w:spacing w:after="0" w:line="240" w:lineRule="auto"/>
        <w:jc w:val="center"/>
        <w:rPr>
          <w:rFonts w:ascii="Times New Roman" w:hAnsi="Times New Roman" w:cs="Times New Roman"/>
          <w:b/>
          <w:sz w:val="28"/>
          <w:szCs w:val="28"/>
          <w:lang w:val="kk-KZ"/>
        </w:rPr>
      </w:pPr>
      <w:r w:rsidRPr="00F21A5B">
        <w:rPr>
          <w:rFonts w:ascii="Times New Roman" w:hAnsi="Times New Roman" w:cs="Times New Roman"/>
          <w:b/>
          <w:sz w:val="28"/>
          <w:szCs w:val="28"/>
          <w:lang w:val="kk-KZ"/>
        </w:rPr>
        <w:t>БЕЛГІЛЕУЛЕР МЕН ҚЫСҚАРТУЛАР</w:t>
      </w:r>
    </w:p>
    <w:p w14:paraId="4C3C9727" w14:textId="77777777" w:rsidR="00EA4DCA" w:rsidRPr="00F21A5B" w:rsidRDefault="00EA4DCA" w:rsidP="00EA4DCA">
      <w:pPr>
        <w:spacing w:after="0" w:line="240" w:lineRule="auto"/>
        <w:ind w:firstLine="709"/>
        <w:jc w:val="both"/>
        <w:rPr>
          <w:rFonts w:ascii="Times New Roman" w:hAnsi="Times New Roman" w:cs="Times New Roman"/>
          <w:bCs/>
          <w:sz w:val="28"/>
          <w:szCs w:val="28"/>
          <w:lang w:val="kk-KZ"/>
        </w:rPr>
      </w:pPr>
    </w:p>
    <w:p w14:paraId="4B7F97A5" w14:textId="77777777" w:rsidR="00CF2376" w:rsidRPr="00F21A5B" w:rsidRDefault="00CF2376" w:rsidP="00CF2376">
      <w:pPr>
        <w:spacing w:after="0" w:line="240" w:lineRule="auto"/>
        <w:ind w:firstLine="709"/>
        <w:jc w:val="both"/>
        <w:rPr>
          <w:rFonts w:ascii="Times New Roman" w:hAnsi="Times New Roman" w:cs="Times New Roman"/>
          <w:bCs/>
          <w:sz w:val="28"/>
          <w:szCs w:val="28"/>
          <w:lang w:val="kk-KZ"/>
        </w:rPr>
      </w:pPr>
      <w:r w:rsidRPr="00F21A5B">
        <w:rPr>
          <w:rFonts w:ascii="Times New Roman" w:hAnsi="Times New Roman" w:cs="Times New Roman"/>
          <w:bCs/>
          <w:sz w:val="28"/>
          <w:szCs w:val="28"/>
          <w:lang w:val="kk-KZ"/>
        </w:rPr>
        <w:t>ҚР - Қазақстан Республикасы</w:t>
      </w:r>
    </w:p>
    <w:p w14:paraId="78E98508" w14:textId="1C199FE5" w:rsidR="00CF2376" w:rsidRPr="00F21A5B" w:rsidRDefault="00CF2376" w:rsidP="000C19FC">
      <w:pPr>
        <w:spacing w:after="0" w:line="240" w:lineRule="auto"/>
        <w:ind w:left="709"/>
        <w:jc w:val="both"/>
        <w:rPr>
          <w:rFonts w:ascii="Times New Roman" w:hAnsi="Times New Roman" w:cs="Times New Roman"/>
          <w:bCs/>
          <w:sz w:val="28"/>
          <w:szCs w:val="28"/>
          <w:lang w:val="kk-KZ"/>
        </w:rPr>
      </w:pPr>
      <w:r w:rsidRPr="00F21A5B">
        <w:rPr>
          <w:rFonts w:ascii="Times New Roman" w:hAnsi="Times New Roman" w:cs="Times New Roman"/>
          <w:bCs/>
          <w:sz w:val="28"/>
          <w:szCs w:val="28"/>
          <w:lang w:val="kk-KZ"/>
        </w:rPr>
        <w:t>ҚазОШ</w:t>
      </w:r>
      <w:r w:rsidR="00A657E0">
        <w:rPr>
          <w:rFonts w:ascii="Times New Roman" w:hAnsi="Times New Roman" w:cs="Times New Roman"/>
          <w:bCs/>
          <w:sz w:val="28"/>
          <w:szCs w:val="28"/>
          <w:lang w:val="kk-KZ"/>
        </w:rPr>
        <w:t>А</w:t>
      </w:r>
      <w:r w:rsidRPr="00F21A5B">
        <w:rPr>
          <w:rFonts w:ascii="Times New Roman" w:hAnsi="Times New Roman" w:cs="Times New Roman"/>
          <w:bCs/>
          <w:sz w:val="28"/>
          <w:szCs w:val="28"/>
          <w:lang w:val="kk-KZ"/>
        </w:rPr>
        <w:t>ҒЗИ – Қазақ орман шаруашылығы</w:t>
      </w:r>
      <w:r w:rsidR="000C19FC">
        <w:rPr>
          <w:rFonts w:ascii="Times New Roman" w:hAnsi="Times New Roman" w:cs="Times New Roman"/>
          <w:bCs/>
          <w:sz w:val="28"/>
          <w:szCs w:val="28"/>
          <w:lang w:val="kk-KZ"/>
        </w:rPr>
        <w:t xml:space="preserve"> агроорманмелиорация</w:t>
      </w:r>
      <w:r w:rsidRPr="00F21A5B">
        <w:rPr>
          <w:rFonts w:ascii="Times New Roman" w:hAnsi="Times New Roman" w:cs="Times New Roman"/>
          <w:bCs/>
          <w:sz w:val="28"/>
          <w:szCs w:val="28"/>
          <w:lang w:val="kk-KZ"/>
        </w:rPr>
        <w:t xml:space="preserve"> ғылыми </w:t>
      </w:r>
      <w:r w:rsidR="000C19FC">
        <w:rPr>
          <w:rFonts w:ascii="Times New Roman" w:hAnsi="Times New Roman" w:cs="Times New Roman"/>
          <w:bCs/>
          <w:sz w:val="28"/>
          <w:szCs w:val="28"/>
          <w:lang w:val="kk-KZ"/>
        </w:rPr>
        <w:t xml:space="preserve">  </w:t>
      </w:r>
      <w:r w:rsidRPr="00F21A5B">
        <w:rPr>
          <w:rFonts w:ascii="Times New Roman" w:hAnsi="Times New Roman" w:cs="Times New Roman"/>
          <w:bCs/>
          <w:sz w:val="28"/>
          <w:szCs w:val="28"/>
          <w:lang w:val="kk-KZ"/>
        </w:rPr>
        <w:t>зерттеу институты</w:t>
      </w:r>
    </w:p>
    <w:p w14:paraId="31A179EB" w14:textId="77777777" w:rsidR="00CF2376" w:rsidRPr="00F21A5B" w:rsidRDefault="00CF2376" w:rsidP="00CF2376">
      <w:pPr>
        <w:spacing w:after="0" w:line="240" w:lineRule="auto"/>
        <w:ind w:firstLine="709"/>
        <w:jc w:val="both"/>
        <w:rPr>
          <w:rFonts w:ascii="Times New Roman" w:hAnsi="Times New Roman" w:cs="Times New Roman"/>
          <w:bCs/>
          <w:sz w:val="28"/>
          <w:szCs w:val="28"/>
          <w:lang w:val="kk-KZ"/>
        </w:rPr>
      </w:pPr>
      <w:r w:rsidRPr="00F21A5B">
        <w:rPr>
          <w:rFonts w:ascii="Times New Roman" w:hAnsi="Times New Roman" w:cs="Times New Roman"/>
          <w:bCs/>
          <w:sz w:val="28"/>
          <w:szCs w:val="28"/>
          <w:lang w:val="kk-KZ"/>
        </w:rPr>
        <w:t>ҚазҰАУ – Қазақ ұлттық аграрлық университеті</w:t>
      </w:r>
    </w:p>
    <w:p w14:paraId="1ACF0982" w14:textId="77777777" w:rsidR="00CF2376" w:rsidRPr="00F21A5B" w:rsidRDefault="00CF2376" w:rsidP="00CF2376">
      <w:pPr>
        <w:spacing w:after="0" w:line="240" w:lineRule="auto"/>
        <w:ind w:firstLine="709"/>
        <w:jc w:val="both"/>
        <w:rPr>
          <w:rFonts w:ascii="Times New Roman" w:hAnsi="Times New Roman" w:cs="Times New Roman"/>
          <w:bCs/>
          <w:sz w:val="28"/>
          <w:szCs w:val="28"/>
          <w:lang w:val="kk-KZ"/>
        </w:rPr>
      </w:pPr>
      <w:r w:rsidRPr="00F21A5B">
        <w:rPr>
          <w:rFonts w:ascii="Times New Roman" w:hAnsi="Times New Roman" w:cs="Times New Roman"/>
          <w:bCs/>
          <w:sz w:val="28"/>
          <w:szCs w:val="28"/>
          <w:lang w:val="kk-KZ"/>
        </w:rPr>
        <w:t xml:space="preserve">МЕМСТ – Мемлекеттік стандарт </w:t>
      </w:r>
    </w:p>
    <w:p w14:paraId="13AC919A" w14:textId="77777777" w:rsidR="00CF2376" w:rsidRPr="00F21A5B" w:rsidRDefault="00CF2376" w:rsidP="00CF2376">
      <w:pPr>
        <w:spacing w:after="0" w:line="240" w:lineRule="auto"/>
        <w:ind w:firstLine="709"/>
        <w:jc w:val="both"/>
        <w:rPr>
          <w:rFonts w:ascii="Times New Roman" w:hAnsi="Times New Roman" w:cs="Times New Roman"/>
          <w:bCs/>
          <w:sz w:val="28"/>
          <w:szCs w:val="28"/>
          <w:lang w:val="kk-KZ"/>
        </w:rPr>
      </w:pPr>
      <w:r w:rsidRPr="00F21A5B">
        <w:rPr>
          <w:rFonts w:ascii="Times New Roman" w:hAnsi="Times New Roman" w:cs="Times New Roman"/>
          <w:bCs/>
          <w:sz w:val="28"/>
          <w:szCs w:val="28"/>
          <w:lang w:val="kk-KZ"/>
        </w:rPr>
        <w:t xml:space="preserve">АҚШ – Америка құрама штаттары </w:t>
      </w:r>
    </w:p>
    <w:p w14:paraId="5E5A7E76" w14:textId="77777777" w:rsidR="00CF2376" w:rsidRPr="00F21A5B" w:rsidRDefault="00CF2376" w:rsidP="00CF2376">
      <w:pPr>
        <w:spacing w:after="0" w:line="240" w:lineRule="auto"/>
        <w:ind w:firstLine="709"/>
        <w:jc w:val="both"/>
        <w:rPr>
          <w:rFonts w:ascii="Times New Roman" w:hAnsi="Times New Roman" w:cs="Times New Roman"/>
          <w:bCs/>
          <w:sz w:val="28"/>
          <w:szCs w:val="28"/>
          <w:lang w:val="kk-KZ"/>
        </w:rPr>
      </w:pPr>
      <w:r w:rsidRPr="00F21A5B">
        <w:rPr>
          <w:rFonts w:ascii="Times New Roman" w:hAnsi="Times New Roman" w:cs="Times New Roman"/>
          <w:bCs/>
          <w:sz w:val="28"/>
          <w:szCs w:val="28"/>
          <w:lang w:val="kk-KZ"/>
        </w:rPr>
        <w:t>ҚазҒА – Қазақстан Ғылыми академиясы</w:t>
      </w:r>
    </w:p>
    <w:p w14:paraId="50B25393" w14:textId="77777777" w:rsidR="00CF2376" w:rsidRPr="00F21A5B" w:rsidRDefault="00CF2376" w:rsidP="00CF2376">
      <w:pPr>
        <w:spacing w:after="0" w:line="240" w:lineRule="auto"/>
        <w:ind w:firstLine="709"/>
        <w:jc w:val="both"/>
        <w:rPr>
          <w:rFonts w:ascii="Times New Roman" w:hAnsi="Times New Roman" w:cs="Times New Roman"/>
          <w:bCs/>
          <w:sz w:val="28"/>
          <w:szCs w:val="28"/>
          <w:lang w:val="kk-KZ"/>
        </w:rPr>
      </w:pPr>
      <w:r w:rsidRPr="00F21A5B">
        <w:rPr>
          <w:rFonts w:ascii="Times New Roman" w:hAnsi="Times New Roman" w:cs="Times New Roman"/>
          <w:bCs/>
          <w:sz w:val="28"/>
          <w:szCs w:val="28"/>
          <w:lang w:val="kk-KZ"/>
        </w:rPr>
        <w:t xml:space="preserve">РФ – Ресей федерациясы </w:t>
      </w:r>
    </w:p>
    <w:p w14:paraId="643D1F05" w14:textId="77777777" w:rsidR="00CF2376" w:rsidRPr="00F21A5B" w:rsidRDefault="00CF2376" w:rsidP="00CF2376">
      <w:pPr>
        <w:spacing w:after="0" w:line="240" w:lineRule="auto"/>
        <w:ind w:firstLine="709"/>
        <w:jc w:val="both"/>
        <w:rPr>
          <w:rFonts w:ascii="Times New Roman" w:hAnsi="Times New Roman" w:cs="Times New Roman"/>
          <w:bCs/>
          <w:sz w:val="28"/>
          <w:szCs w:val="28"/>
          <w:lang w:val="kk-KZ"/>
        </w:rPr>
      </w:pPr>
      <w:r w:rsidRPr="00F21A5B">
        <w:rPr>
          <w:rFonts w:ascii="Times New Roman" w:hAnsi="Times New Roman" w:cs="Times New Roman"/>
          <w:bCs/>
          <w:sz w:val="28"/>
          <w:szCs w:val="28"/>
          <w:lang w:val="kk-KZ"/>
        </w:rPr>
        <w:t>ҚХР – Қытай халық республикасы</w:t>
      </w:r>
    </w:p>
    <w:p w14:paraId="17DBDCE2" w14:textId="77777777" w:rsidR="00CF2376" w:rsidRPr="00F21A5B" w:rsidRDefault="00CF2376" w:rsidP="00CF2376">
      <w:pPr>
        <w:spacing w:after="0" w:line="240" w:lineRule="auto"/>
        <w:ind w:firstLine="709"/>
        <w:jc w:val="both"/>
        <w:rPr>
          <w:rFonts w:ascii="Times New Roman" w:hAnsi="Times New Roman" w:cs="Times New Roman"/>
          <w:bCs/>
          <w:sz w:val="28"/>
          <w:szCs w:val="28"/>
          <w:lang w:val="kk-KZ"/>
        </w:rPr>
      </w:pPr>
      <w:r w:rsidRPr="00F21A5B">
        <w:rPr>
          <w:rFonts w:ascii="Times New Roman" w:hAnsi="Times New Roman" w:cs="Times New Roman"/>
          <w:bCs/>
          <w:sz w:val="28"/>
          <w:szCs w:val="28"/>
          <w:lang w:val="kk-KZ"/>
        </w:rPr>
        <w:t xml:space="preserve">ҚР БҒМ – Қазақстан республикасы білім және ғылым министрлігі </w:t>
      </w:r>
    </w:p>
    <w:p w14:paraId="68B58A50" w14:textId="77777777" w:rsidR="00CF2376" w:rsidRPr="00F21A5B" w:rsidRDefault="00CF2376" w:rsidP="00CF2376">
      <w:pPr>
        <w:spacing w:after="0" w:line="240" w:lineRule="auto"/>
        <w:ind w:firstLine="709"/>
        <w:jc w:val="both"/>
        <w:rPr>
          <w:rFonts w:ascii="Times New Roman" w:hAnsi="Times New Roman" w:cs="Times New Roman"/>
          <w:bCs/>
          <w:sz w:val="28"/>
          <w:szCs w:val="28"/>
          <w:lang w:val="kk-KZ"/>
        </w:rPr>
      </w:pPr>
      <w:r w:rsidRPr="00F21A5B">
        <w:rPr>
          <w:rFonts w:ascii="Times New Roman" w:hAnsi="Times New Roman" w:cs="Times New Roman"/>
          <w:bCs/>
          <w:sz w:val="28"/>
          <w:szCs w:val="28"/>
          <w:lang w:val="kk-KZ"/>
        </w:rPr>
        <w:t xml:space="preserve">ТМД – Тәуелсіз мемлекеттер достастығы </w:t>
      </w:r>
    </w:p>
    <w:p w14:paraId="17881274" w14:textId="77777777" w:rsidR="00CF2376" w:rsidRPr="00F21A5B" w:rsidRDefault="00CF2376" w:rsidP="00CF2376">
      <w:pPr>
        <w:spacing w:after="0" w:line="240" w:lineRule="auto"/>
        <w:ind w:firstLine="709"/>
        <w:jc w:val="both"/>
        <w:rPr>
          <w:rFonts w:ascii="Times New Roman" w:hAnsi="Times New Roman" w:cs="Times New Roman"/>
          <w:bCs/>
          <w:sz w:val="28"/>
          <w:szCs w:val="28"/>
          <w:lang w:val="kk-KZ"/>
        </w:rPr>
      </w:pPr>
      <w:r w:rsidRPr="00F21A5B">
        <w:rPr>
          <w:rFonts w:ascii="Times New Roman" w:hAnsi="Times New Roman" w:cs="Times New Roman"/>
          <w:bCs/>
          <w:sz w:val="28"/>
          <w:szCs w:val="28"/>
          <w:lang w:val="kk-KZ"/>
        </w:rPr>
        <w:t xml:space="preserve">ЖШС – Жауапкершілігі шектеулі серіктестік </w:t>
      </w:r>
    </w:p>
    <w:p w14:paraId="5A38BB7D" w14:textId="77777777" w:rsidR="00CF2376" w:rsidRPr="00F21A5B" w:rsidRDefault="00CF2376" w:rsidP="00CF2376">
      <w:pPr>
        <w:spacing w:after="0" w:line="240" w:lineRule="auto"/>
        <w:ind w:firstLine="709"/>
        <w:jc w:val="both"/>
        <w:rPr>
          <w:rFonts w:ascii="Times New Roman" w:hAnsi="Times New Roman" w:cs="Times New Roman"/>
          <w:bCs/>
          <w:sz w:val="28"/>
          <w:szCs w:val="28"/>
          <w:lang w:val="kk-KZ"/>
        </w:rPr>
      </w:pPr>
      <w:r w:rsidRPr="00F21A5B">
        <w:rPr>
          <w:rFonts w:ascii="Times New Roman" w:hAnsi="Times New Roman" w:cs="Times New Roman"/>
          <w:bCs/>
          <w:sz w:val="28"/>
          <w:szCs w:val="28"/>
          <w:lang w:val="kk-KZ"/>
        </w:rPr>
        <w:t>КСРО – Кеңестік Социалистік Республикалар Одағы</w:t>
      </w:r>
    </w:p>
    <w:p w14:paraId="4D7D91F6" w14:textId="77777777" w:rsidR="00CF2376" w:rsidRPr="00F21A5B" w:rsidRDefault="00CF2376" w:rsidP="00CF2376">
      <w:pPr>
        <w:spacing w:after="0" w:line="240" w:lineRule="auto"/>
        <w:ind w:firstLine="709"/>
        <w:jc w:val="both"/>
        <w:rPr>
          <w:rFonts w:ascii="Times New Roman" w:hAnsi="Times New Roman" w:cs="Times New Roman"/>
          <w:bCs/>
          <w:sz w:val="28"/>
          <w:szCs w:val="28"/>
          <w:lang w:val="kk-KZ"/>
        </w:rPr>
      </w:pPr>
      <w:r w:rsidRPr="00F21A5B">
        <w:rPr>
          <w:rFonts w:ascii="Times New Roman" w:hAnsi="Times New Roman" w:cs="Times New Roman"/>
          <w:bCs/>
          <w:sz w:val="28"/>
          <w:szCs w:val="28"/>
          <w:lang w:val="kk-KZ"/>
        </w:rPr>
        <w:t>IUFRO - Орманның әлемдік байланыс жүйесі</w:t>
      </w:r>
    </w:p>
    <w:p w14:paraId="65556541" w14:textId="77777777" w:rsidR="00CF2376" w:rsidRPr="00F21A5B" w:rsidRDefault="00CF2376" w:rsidP="00CF2376">
      <w:pPr>
        <w:spacing w:after="0" w:line="240" w:lineRule="auto"/>
        <w:ind w:firstLine="709"/>
        <w:jc w:val="both"/>
        <w:rPr>
          <w:rFonts w:ascii="Times New Roman" w:hAnsi="Times New Roman" w:cs="Times New Roman"/>
          <w:bCs/>
          <w:sz w:val="28"/>
          <w:szCs w:val="28"/>
          <w:lang w:val="kk-KZ"/>
        </w:rPr>
      </w:pPr>
      <w:r w:rsidRPr="00F21A5B">
        <w:rPr>
          <w:rFonts w:ascii="Times New Roman" w:hAnsi="Times New Roman" w:cs="Times New Roman"/>
          <w:bCs/>
          <w:sz w:val="28"/>
          <w:szCs w:val="28"/>
          <w:lang w:val="kk-KZ"/>
        </w:rPr>
        <w:t>АЭС – Атом электр станциясы</w:t>
      </w:r>
    </w:p>
    <w:p w14:paraId="181A551E" w14:textId="77777777" w:rsidR="00CF2376" w:rsidRPr="00F21A5B" w:rsidRDefault="00CF2376" w:rsidP="00CF2376">
      <w:pPr>
        <w:spacing w:after="0" w:line="240" w:lineRule="auto"/>
        <w:ind w:firstLine="709"/>
        <w:jc w:val="both"/>
        <w:rPr>
          <w:rFonts w:ascii="Times New Roman" w:hAnsi="Times New Roman" w:cs="Times New Roman"/>
          <w:bCs/>
          <w:sz w:val="28"/>
          <w:szCs w:val="28"/>
          <w:lang w:val="kk-KZ"/>
        </w:rPr>
      </w:pPr>
      <w:r w:rsidRPr="00F21A5B">
        <w:rPr>
          <w:rFonts w:ascii="Times New Roman" w:hAnsi="Times New Roman" w:cs="Times New Roman"/>
          <w:bCs/>
          <w:sz w:val="28"/>
          <w:szCs w:val="28"/>
          <w:lang w:val="kk-KZ"/>
        </w:rPr>
        <w:t>БАД – Белсенді биологиялық қоспалар</w:t>
      </w:r>
    </w:p>
    <w:p w14:paraId="454025F5" w14:textId="77777777" w:rsidR="00CF2376" w:rsidRPr="00F21A5B" w:rsidRDefault="00CF2376" w:rsidP="00CF2376">
      <w:pPr>
        <w:spacing w:after="0" w:line="240" w:lineRule="auto"/>
        <w:ind w:firstLine="709"/>
        <w:jc w:val="both"/>
        <w:rPr>
          <w:rFonts w:ascii="Times New Roman" w:hAnsi="Times New Roman" w:cs="Times New Roman"/>
          <w:bCs/>
          <w:sz w:val="28"/>
          <w:szCs w:val="28"/>
          <w:lang w:val="kk-KZ"/>
        </w:rPr>
      </w:pPr>
      <w:r w:rsidRPr="00F21A5B">
        <w:rPr>
          <w:rFonts w:ascii="Times New Roman" w:hAnsi="Times New Roman" w:cs="Times New Roman"/>
          <w:bCs/>
          <w:sz w:val="28"/>
          <w:szCs w:val="28"/>
          <w:lang w:val="kk-KZ"/>
        </w:rPr>
        <w:t>ПДК – Шекті рұқсат етілген концентрациялар</w:t>
      </w:r>
    </w:p>
    <w:p w14:paraId="48FCFB79" w14:textId="77777777" w:rsidR="00CF2376" w:rsidRPr="00F21A5B" w:rsidRDefault="00CF2376" w:rsidP="00CF2376">
      <w:pPr>
        <w:spacing w:after="0" w:line="240" w:lineRule="auto"/>
        <w:ind w:firstLine="709"/>
        <w:jc w:val="both"/>
        <w:rPr>
          <w:rFonts w:ascii="Times New Roman" w:hAnsi="Times New Roman" w:cs="Times New Roman"/>
          <w:bCs/>
          <w:sz w:val="28"/>
          <w:szCs w:val="28"/>
          <w:lang w:val="kk-KZ"/>
        </w:rPr>
      </w:pPr>
      <w:r w:rsidRPr="00F21A5B">
        <w:rPr>
          <w:rFonts w:ascii="Times New Roman" w:hAnsi="Times New Roman" w:cs="Times New Roman"/>
          <w:bCs/>
          <w:sz w:val="28"/>
          <w:szCs w:val="28"/>
          <w:lang w:val="kk-KZ"/>
        </w:rPr>
        <w:t>ЖЭС – Жылу электр станциясы</w:t>
      </w:r>
    </w:p>
    <w:p w14:paraId="2C483823" w14:textId="77777777" w:rsidR="00CF2376" w:rsidRPr="00F21A5B" w:rsidRDefault="00CF2376" w:rsidP="00CF2376">
      <w:pPr>
        <w:spacing w:after="0" w:line="240" w:lineRule="auto"/>
        <w:ind w:firstLine="709"/>
        <w:jc w:val="both"/>
        <w:rPr>
          <w:rFonts w:ascii="Times New Roman" w:hAnsi="Times New Roman" w:cs="Times New Roman"/>
          <w:bCs/>
          <w:sz w:val="28"/>
          <w:szCs w:val="28"/>
          <w:lang w:val="kk-KZ"/>
        </w:rPr>
      </w:pPr>
      <w:r w:rsidRPr="00F21A5B">
        <w:rPr>
          <w:rFonts w:ascii="Times New Roman" w:hAnsi="Times New Roman" w:cs="Times New Roman"/>
          <w:bCs/>
          <w:sz w:val="28"/>
          <w:szCs w:val="28"/>
          <w:lang w:val="kk-KZ"/>
        </w:rPr>
        <w:t xml:space="preserve">ЕО - Еуропа одағы </w:t>
      </w:r>
    </w:p>
    <w:p w14:paraId="699E4EC2" w14:textId="77777777" w:rsidR="00CF2376" w:rsidRPr="00F21A5B" w:rsidRDefault="00CF2376" w:rsidP="00CF2376">
      <w:pPr>
        <w:spacing w:after="0" w:line="240" w:lineRule="auto"/>
        <w:ind w:firstLine="709"/>
        <w:jc w:val="both"/>
        <w:rPr>
          <w:rFonts w:ascii="Times New Roman" w:hAnsi="Times New Roman" w:cs="Times New Roman"/>
          <w:bCs/>
          <w:sz w:val="28"/>
          <w:szCs w:val="28"/>
          <w:lang w:val="kk-KZ"/>
        </w:rPr>
      </w:pPr>
      <w:r w:rsidRPr="00F21A5B">
        <w:rPr>
          <w:rFonts w:ascii="Times New Roman" w:hAnsi="Times New Roman" w:cs="Times New Roman"/>
          <w:bCs/>
          <w:sz w:val="28"/>
          <w:szCs w:val="28"/>
          <w:lang w:val="kk-KZ"/>
        </w:rPr>
        <w:t>ОҚО – Оңтүстік Қазақстан облысы</w:t>
      </w:r>
    </w:p>
    <w:p w14:paraId="79406395" w14:textId="77777777" w:rsidR="00CF2376" w:rsidRPr="00F21A5B" w:rsidRDefault="00CF2376" w:rsidP="00CF2376">
      <w:pPr>
        <w:spacing w:after="0" w:line="240" w:lineRule="auto"/>
        <w:ind w:firstLine="709"/>
        <w:jc w:val="both"/>
        <w:rPr>
          <w:rFonts w:ascii="Times New Roman" w:hAnsi="Times New Roman" w:cs="Times New Roman"/>
          <w:bCs/>
          <w:sz w:val="28"/>
          <w:szCs w:val="28"/>
          <w:lang w:val="kk-KZ"/>
        </w:rPr>
      </w:pPr>
      <w:r w:rsidRPr="00F21A5B">
        <w:rPr>
          <w:rFonts w:ascii="Times New Roman" w:hAnsi="Times New Roman" w:cs="Times New Roman"/>
          <w:bCs/>
          <w:sz w:val="28"/>
          <w:szCs w:val="28"/>
          <w:lang w:val="kk-KZ"/>
        </w:rPr>
        <w:t>ӨӨР-өсімдік өсуін реттегіштер</w:t>
      </w:r>
    </w:p>
    <w:p w14:paraId="363935AE" w14:textId="77777777" w:rsidR="00CF2376" w:rsidRPr="00F21A5B" w:rsidRDefault="00CF2376" w:rsidP="00CF2376">
      <w:pPr>
        <w:spacing w:after="0" w:line="240" w:lineRule="auto"/>
        <w:ind w:firstLine="709"/>
        <w:jc w:val="both"/>
        <w:rPr>
          <w:rFonts w:ascii="Times New Roman" w:hAnsi="Times New Roman" w:cs="Times New Roman"/>
          <w:bCs/>
          <w:sz w:val="28"/>
          <w:szCs w:val="28"/>
          <w:lang w:val="kk-KZ"/>
        </w:rPr>
      </w:pPr>
      <w:r w:rsidRPr="00F21A5B">
        <w:rPr>
          <w:rFonts w:ascii="Times New Roman" w:hAnsi="Times New Roman" w:cs="Times New Roman"/>
          <w:bCs/>
          <w:sz w:val="28"/>
          <w:szCs w:val="28"/>
          <w:lang w:val="kk-KZ"/>
        </w:rPr>
        <w:t>СҚО – Солтүстік Қазақстан облысы</w:t>
      </w:r>
    </w:p>
    <w:p w14:paraId="4BCD1313" w14:textId="77777777" w:rsidR="00CF2376" w:rsidRPr="00F21A5B" w:rsidRDefault="00CF2376" w:rsidP="00CF2376">
      <w:pPr>
        <w:spacing w:after="0" w:line="240" w:lineRule="auto"/>
        <w:ind w:firstLine="709"/>
        <w:jc w:val="both"/>
        <w:rPr>
          <w:rFonts w:ascii="Times New Roman" w:hAnsi="Times New Roman" w:cs="Times New Roman"/>
          <w:bCs/>
          <w:sz w:val="28"/>
          <w:szCs w:val="28"/>
          <w:lang w:val="kk-KZ"/>
        </w:rPr>
      </w:pPr>
      <w:r w:rsidRPr="00F21A5B">
        <w:rPr>
          <w:rFonts w:ascii="Times New Roman" w:hAnsi="Times New Roman" w:cs="Times New Roman"/>
          <w:bCs/>
          <w:sz w:val="28"/>
          <w:szCs w:val="28"/>
          <w:lang w:val="kk-KZ"/>
        </w:rPr>
        <w:t>ШҚО – Шығыс Қазақстан облысы</w:t>
      </w:r>
    </w:p>
    <w:p w14:paraId="1561A8F4" w14:textId="77777777" w:rsidR="00CF2376" w:rsidRPr="00F21A5B" w:rsidRDefault="00CF2376" w:rsidP="00CF2376">
      <w:pPr>
        <w:spacing w:after="0" w:line="240" w:lineRule="auto"/>
        <w:ind w:firstLine="709"/>
        <w:jc w:val="both"/>
        <w:rPr>
          <w:rFonts w:ascii="Times New Roman" w:hAnsi="Times New Roman" w:cs="Times New Roman"/>
          <w:bCs/>
          <w:sz w:val="28"/>
          <w:szCs w:val="28"/>
          <w:lang w:val="kk-KZ"/>
        </w:rPr>
      </w:pPr>
      <w:r w:rsidRPr="00F21A5B">
        <w:rPr>
          <w:rFonts w:ascii="Times New Roman" w:hAnsi="Times New Roman" w:cs="Times New Roman"/>
          <w:bCs/>
          <w:sz w:val="28"/>
          <w:szCs w:val="28"/>
          <w:lang w:val="kk-KZ"/>
        </w:rPr>
        <w:t>БҚО - Батыс Қазақстан облысы</w:t>
      </w:r>
    </w:p>
    <w:p w14:paraId="5E9B6571" w14:textId="77777777" w:rsidR="00CF2376" w:rsidRPr="00F21A5B" w:rsidRDefault="00CF2376" w:rsidP="00CF2376">
      <w:pPr>
        <w:spacing w:after="0" w:line="240" w:lineRule="auto"/>
        <w:ind w:firstLine="709"/>
        <w:jc w:val="both"/>
        <w:rPr>
          <w:rFonts w:ascii="Times New Roman" w:hAnsi="Times New Roman" w:cs="Times New Roman"/>
          <w:bCs/>
          <w:sz w:val="28"/>
          <w:szCs w:val="28"/>
          <w:lang w:val="kk-KZ"/>
        </w:rPr>
      </w:pPr>
      <w:r w:rsidRPr="00F21A5B">
        <w:rPr>
          <w:rFonts w:ascii="Times New Roman" w:hAnsi="Times New Roman" w:cs="Times New Roman"/>
          <w:bCs/>
          <w:sz w:val="28"/>
          <w:szCs w:val="28"/>
          <w:lang w:val="kk-KZ"/>
        </w:rPr>
        <w:t xml:space="preserve">га – гектар </w:t>
      </w:r>
    </w:p>
    <w:p w14:paraId="0A8F80DD" w14:textId="77777777" w:rsidR="00CF2376" w:rsidRPr="00F21A5B" w:rsidRDefault="00CF2376" w:rsidP="00CF2376">
      <w:pPr>
        <w:spacing w:after="0" w:line="240" w:lineRule="auto"/>
        <w:ind w:firstLine="709"/>
        <w:jc w:val="both"/>
        <w:rPr>
          <w:rFonts w:ascii="Times New Roman" w:hAnsi="Times New Roman" w:cs="Times New Roman"/>
          <w:bCs/>
          <w:sz w:val="28"/>
          <w:szCs w:val="28"/>
          <w:lang w:val="kk-KZ"/>
        </w:rPr>
      </w:pPr>
      <w:r w:rsidRPr="00F21A5B">
        <w:rPr>
          <w:rFonts w:ascii="Times New Roman" w:hAnsi="Times New Roman" w:cs="Times New Roman"/>
          <w:bCs/>
          <w:sz w:val="28"/>
          <w:szCs w:val="28"/>
          <w:lang w:val="kk-KZ"/>
        </w:rPr>
        <w:t xml:space="preserve">тг/ц – тенге/центнер </w:t>
      </w:r>
    </w:p>
    <w:p w14:paraId="3E4F4579" w14:textId="77777777" w:rsidR="00CF2376" w:rsidRPr="00F21A5B" w:rsidRDefault="00CF2376" w:rsidP="00CF2376">
      <w:pPr>
        <w:spacing w:after="0" w:line="240" w:lineRule="auto"/>
        <w:ind w:firstLine="709"/>
        <w:jc w:val="both"/>
        <w:rPr>
          <w:rFonts w:ascii="Times New Roman" w:hAnsi="Times New Roman" w:cs="Times New Roman"/>
          <w:bCs/>
          <w:sz w:val="28"/>
          <w:szCs w:val="28"/>
          <w:lang w:val="kk-KZ"/>
        </w:rPr>
      </w:pPr>
      <w:r w:rsidRPr="00F21A5B">
        <w:rPr>
          <w:rFonts w:ascii="Times New Roman" w:hAnsi="Times New Roman" w:cs="Times New Roman"/>
          <w:bCs/>
          <w:sz w:val="28"/>
          <w:szCs w:val="28"/>
          <w:lang w:val="kk-KZ"/>
        </w:rPr>
        <w:t>% – пайыз</w:t>
      </w:r>
    </w:p>
    <w:p w14:paraId="02290CBA" w14:textId="77777777" w:rsidR="00CF2376" w:rsidRPr="00F21A5B" w:rsidRDefault="00CF2376" w:rsidP="00CF2376">
      <w:pPr>
        <w:spacing w:after="0" w:line="240" w:lineRule="auto"/>
        <w:ind w:firstLine="709"/>
        <w:jc w:val="both"/>
        <w:rPr>
          <w:rFonts w:ascii="Times New Roman" w:hAnsi="Times New Roman" w:cs="Times New Roman"/>
          <w:bCs/>
          <w:sz w:val="28"/>
          <w:szCs w:val="28"/>
          <w:lang w:val="kk-KZ"/>
        </w:rPr>
      </w:pPr>
      <w:r w:rsidRPr="00F21A5B">
        <w:rPr>
          <w:rFonts w:ascii="Times New Roman" w:hAnsi="Times New Roman" w:cs="Times New Roman"/>
          <w:bCs/>
          <w:sz w:val="28"/>
          <w:szCs w:val="28"/>
          <w:lang w:val="kk-KZ"/>
        </w:rPr>
        <w:t>ºс – ауа температурасы</w:t>
      </w:r>
    </w:p>
    <w:p w14:paraId="7BD9DFE8" w14:textId="77777777" w:rsidR="00CF2376" w:rsidRPr="00F21A5B" w:rsidRDefault="00CF2376" w:rsidP="00CF2376">
      <w:pPr>
        <w:spacing w:after="0" w:line="240" w:lineRule="auto"/>
        <w:ind w:firstLine="709"/>
        <w:jc w:val="both"/>
        <w:rPr>
          <w:rFonts w:ascii="Times New Roman" w:hAnsi="Times New Roman" w:cs="Times New Roman"/>
          <w:bCs/>
          <w:sz w:val="28"/>
          <w:szCs w:val="28"/>
          <w:lang w:val="kk-KZ"/>
        </w:rPr>
      </w:pPr>
      <w:r w:rsidRPr="00F21A5B">
        <w:rPr>
          <w:rFonts w:ascii="Times New Roman" w:hAnsi="Times New Roman" w:cs="Times New Roman"/>
          <w:bCs/>
          <w:sz w:val="28"/>
          <w:szCs w:val="28"/>
          <w:lang w:val="kk-KZ"/>
        </w:rPr>
        <w:t>км</w:t>
      </w:r>
      <w:r w:rsidRPr="00F21A5B">
        <w:rPr>
          <w:rFonts w:ascii="Times New Roman" w:hAnsi="Times New Roman" w:cs="Times New Roman"/>
          <w:bCs/>
          <w:sz w:val="28"/>
          <w:szCs w:val="28"/>
          <w:vertAlign w:val="superscript"/>
          <w:lang w:val="kk-KZ"/>
        </w:rPr>
        <w:t>2</w:t>
      </w:r>
      <w:r w:rsidRPr="00F21A5B">
        <w:rPr>
          <w:rFonts w:ascii="Times New Roman" w:hAnsi="Times New Roman" w:cs="Times New Roman"/>
          <w:bCs/>
          <w:sz w:val="28"/>
          <w:szCs w:val="28"/>
          <w:lang w:val="kk-KZ"/>
        </w:rPr>
        <w:t xml:space="preserve"> – шаршы километр</w:t>
      </w:r>
    </w:p>
    <w:p w14:paraId="706FCB28" w14:textId="77777777" w:rsidR="00CF2376" w:rsidRPr="00F21A5B" w:rsidRDefault="00CF2376" w:rsidP="00CF2376">
      <w:pPr>
        <w:spacing w:after="0" w:line="240" w:lineRule="auto"/>
        <w:ind w:firstLine="709"/>
        <w:jc w:val="both"/>
        <w:rPr>
          <w:rFonts w:ascii="Times New Roman" w:hAnsi="Times New Roman" w:cs="Times New Roman"/>
          <w:bCs/>
          <w:sz w:val="28"/>
          <w:szCs w:val="28"/>
          <w:lang w:val="kk-KZ"/>
        </w:rPr>
      </w:pPr>
      <w:r w:rsidRPr="00F21A5B">
        <w:rPr>
          <w:rFonts w:ascii="Times New Roman" w:hAnsi="Times New Roman" w:cs="Times New Roman"/>
          <w:bCs/>
          <w:sz w:val="28"/>
          <w:szCs w:val="28"/>
          <w:lang w:val="kk-KZ"/>
        </w:rPr>
        <w:t>мкг/г – микрограм/грам</w:t>
      </w:r>
    </w:p>
    <w:p w14:paraId="0BD1A277" w14:textId="77777777" w:rsidR="00CF2376" w:rsidRPr="00F21A5B" w:rsidRDefault="00CF2376" w:rsidP="00CF2376">
      <w:pPr>
        <w:spacing w:after="0" w:line="240" w:lineRule="auto"/>
        <w:ind w:firstLine="709"/>
        <w:jc w:val="both"/>
        <w:rPr>
          <w:rFonts w:ascii="Times New Roman" w:hAnsi="Times New Roman" w:cs="Times New Roman"/>
          <w:bCs/>
          <w:sz w:val="28"/>
          <w:szCs w:val="28"/>
          <w:lang w:val="kk-KZ"/>
        </w:rPr>
      </w:pPr>
      <w:r w:rsidRPr="00F21A5B">
        <w:rPr>
          <w:rFonts w:ascii="Times New Roman" w:hAnsi="Times New Roman" w:cs="Times New Roman"/>
          <w:bCs/>
          <w:sz w:val="28"/>
          <w:szCs w:val="28"/>
          <w:lang w:val="kk-KZ"/>
        </w:rPr>
        <w:t>min – минимум</w:t>
      </w:r>
    </w:p>
    <w:p w14:paraId="0452561F" w14:textId="77777777" w:rsidR="00CF2376" w:rsidRPr="00F21A5B" w:rsidRDefault="00CF2376" w:rsidP="00CF2376">
      <w:pPr>
        <w:spacing w:after="0" w:line="240" w:lineRule="auto"/>
        <w:ind w:firstLine="709"/>
        <w:jc w:val="both"/>
        <w:rPr>
          <w:rFonts w:ascii="Times New Roman" w:hAnsi="Times New Roman" w:cs="Times New Roman"/>
          <w:bCs/>
          <w:sz w:val="28"/>
          <w:szCs w:val="28"/>
          <w:lang w:val="kk-KZ"/>
        </w:rPr>
      </w:pPr>
      <w:r w:rsidRPr="00F21A5B">
        <w:rPr>
          <w:rFonts w:ascii="Times New Roman" w:hAnsi="Times New Roman" w:cs="Times New Roman"/>
          <w:bCs/>
          <w:sz w:val="28"/>
          <w:szCs w:val="28"/>
          <w:lang w:val="kk-KZ"/>
        </w:rPr>
        <w:t>max – максимум</w:t>
      </w:r>
    </w:p>
    <w:p w14:paraId="65BEA127" w14:textId="77777777" w:rsidR="00CF2376" w:rsidRPr="00F21A5B" w:rsidRDefault="00CF2376" w:rsidP="00CF2376">
      <w:pPr>
        <w:spacing w:after="0" w:line="240" w:lineRule="auto"/>
        <w:ind w:firstLine="709"/>
        <w:jc w:val="both"/>
        <w:rPr>
          <w:rFonts w:ascii="Times New Roman" w:hAnsi="Times New Roman" w:cs="Times New Roman"/>
          <w:bCs/>
          <w:sz w:val="28"/>
          <w:szCs w:val="28"/>
          <w:lang w:val="kk-KZ"/>
        </w:rPr>
      </w:pPr>
      <w:r w:rsidRPr="00F21A5B">
        <w:rPr>
          <w:rFonts w:ascii="Times New Roman" w:hAnsi="Times New Roman" w:cs="Times New Roman"/>
          <w:bCs/>
          <w:sz w:val="28"/>
          <w:szCs w:val="28"/>
          <w:lang w:val="kk-KZ"/>
        </w:rPr>
        <w:t>cv - вариация коэффициенты</w:t>
      </w:r>
    </w:p>
    <w:p w14:paraId="5D39305B" w14:textId="77777777" w:rsidR="00CF2376" w:rsidRPr="00F21A5B" w:rsidRDefault="00CF2376" w:rsidP="00CF2376">
      <w:pPr>
        <w:spacing w:after="0" w:line="240" w:lineRule="auto"/>
        <w:ind w:firstLine="709"/>
        <w:jc w:val="both"/>
        <w:rPr>
          <w:rFonts w:ascii="Times New Roman" w:hAnsi="Times New Roman" w:cs="Times New Roman"/>
          <w:bCs/>
          <w:sz w:val="28"/>
          <w:szCs w:val="28"/>
          <w:lang w:val="kk-KZ"/>
        </w:rPr>
      </w:pPr>
      <w:r w:rsidRPr="00F21A5B">
        <w:rPr>
          <w:rFonts w:ascii="Times New Roman" w:hAnsi="Times New Roman" w:cs="Times New Roman"/>
          <w:bCs/>
          <w:sz w:val="28"/>
          <w:szCs w:val="28"/>
          <w:lang w:val="kk-KZ"/>
        </w:rPr>
        <w:t>p - дәлдік тәжірибесі</w:t>
      </w:r>
    </w:p>
    <w:p w14:paraId="7600EF11" w14:textId="77777777" w:rsidR="00CF2376" w:rsidRPr="00F21A5B" w:rsidRDefault="00CF2376" w:rsidP="00CF2376">
      <w:pPr>
        <w:spacing w:after="0" w:line="240" w:lineRule="auto"/>
        <w:ind w:firstLine="709"/>
        <w:jc w:val="both"/>
        <w:rPr>
          <w:rFonts w:ascii="Times New Roman" w:hAnsi="Times New Roman" w:cs="Times New Roman"/>
          <w:bCs/>
          <w:sz w:val="28"/>
          <w:szCs w:val="28"/>
          <w:lang w:val="kk-KZ"/>
        </w:rPr>
      </w:pPr>
      <w:r w:rsidRPr="00F21A5B">
        <w:rPr>
          <w:rFonts w:ascii="Times New Roman" w:hAnsi="Times New Roman" w:cs="Times New Roman"/>
          <w:bCs/>
          <w:sz w:val="28"/>
          <w:szCs w:val="28"/>
          <w:lang w:val="kk-KZ"/>
        </w:rPr>
        <w:t>М±m - орташа арифметикалық көрсеткіш жәнеқателік</w:t>
      </w:r>
    </w:p>
    <w:p w14:paraId="1CE0617B" w14:textId="77777777" w:rsidR="00CF2376" w:rsidRPr="00F21A5B" w:rsidRDefault="00CF2376" w:rsidP="00CF2376">
      <w:pPr>
        <w:spacing w:after="0" w:line="240" w:lineRule="auto"/>
        <w:ind w:firstLine="709"/>
        <w:jc w:val="both"/>
        <w:rPr>
          <w:rFonts w:ascii="Times New Roman" w:hAnsi="Times New Roman" w:cs="Times New Roman"/>
          <w:bCs/>
          <w:sz w:val="28"/>
          <w:szCs w:val="28"/>
          <w:lang w:val="kk-KZ"/>
        </w:rPr>
      </w:pPr>
      <w:r w:rsidRPr="00F21A5B">
        <w:rPr>
          <w:rFonts w:ascii="Times New Roman" w:hAnsi="Times New Roman" w:cs="Times New Roman"/>
          <w:bCs/>
          <w:sz w:val="28"/>
          <w:szCs w:val="28"/>
          <w:lang w:val="kk-KZ"/>
        </w:rPr>
        <w:t>мм – милиметр</w:t>
      </w:r>
    </w:p>
    <w:p w14:paraId="67085A5D" w14:textId="77777777" w:rsidR="00CF2376" w:rsidRPr="00F21A5B" w:rsidRDefault="00CF2376" w:rsidP="00CF2376">
      <w:pPr>
        <w:spacing w:after="0" w:line="240" w:lineRule="auto"/>
        <w:ind w:firstLine="709"/>
        <w:jc w:val="both"/>
        <w:rPr>
          <w:rFonts w:ascii="Times New Roman" w:hAnsi="Times New Roman" w:cs="Times New Roman"/>
          <w:bCs/>
          <w:sz w:val="28"/>
          <w:szCs w:val="28"/>
          <w:lang w:val="kk-KZ"/>
        </w:rPr>
      </w:pPr>
      <w:r w:rsidRPr="00F21A5B">
        <w:rPr>
          <w:rFonts w:ascii="Times New Roman" w:hAnsi="Times New Roman" w:cs="Times New Roman"/>
          <w:bCs/>
          <w:sz w:val="28"/>
          <w:szCs w:val="28"/>
          <w:lang w:val="kk-KZ"/>
        </w:rPr>
        <w:t>һ - биіктік</w:t>
      </w:r>
    </w:p>
    <w:p w14:paraId="467F81D8" w14:textId="77777777" w:rsidR="00CF2376" w:rsidRPr="00F21A5B" w:rsidRDefault="00CF2376" w:rsidP="00CF2376">
      <w:pPr>
        <w:spacing w:after="0" w:line="240" w:lineRule="auto"/>
        <w:ind w:firstLine="709"/>
        <w:jc w:val="both"/>
        <w:rPr>
          <w:rFonts w:ascii="Times New Roman" w:hAnsi="Times New Roman" w:cs="Times New Roman"/>
          <w:bCs/>
          <w:sz w:val="28"/>
          <w:szCs w:val="28"/>
          <w:lang w:val="kk-KZ"/>
        </w:rPr>
      </w:pPr>
      <w:r w:rsidRPr="00F21A5B">
        <w:rPr>
          <w:rFonts w:ascii="Times New Roman" w:hAnsi="Times New Roman" w:cs="Times New Roman"/>
          <w:bCs/>
          <w:sz w:val="28"/>
          <w:szCs w:val="28"/>
          <w:lang w:val="kk-KZ"/>
        </w:rPr>
        <w:t>м - метр</w:t>
      </w:r>
    </w:p>
    <w:p w14:paraId="24A51011" w14:textId="77777777" w:rsidR="00CF2376" w:rsidRPr="00F21A5B" w:rsidRDefault="00CF2376" w:rsidP="00CF2376">
      <w:pPr>
        <w:spacing w:after="0" w:line="240" w:lineRule="auto"/>
        <w:ind w:firstLine="709"/>
        <w:jc w:val="both"/>
        <w:rPr>
          <w:rFonts w:ascii="Times New Roman" w:hAnsi="Times New Roman" w:cs="Times New Roman"/>
          <w:bCs/>
          <w:sz w:val="28"/>
          <w:szCs w:val="28"/>
          <w:lang w:val="kk-KZ"/>
        </w:rPr>
      </w:pPr>
      <w:r w:rsidRPr="00F21A5B">
        <w:rPr>
          <w:rFonts w:ascii="Times New Roman" w:hAnsi="Times New Roman" w:cs="Times New Roman"/>
          <w:bCs/>
          <w:sz w:val="28"/>
          <w:szCs w:val="28"/>
          <w:lang w:val="kk-KZ"/>
        </w:rPr>
        <w:t>дм - диаметр</w:t>
      </w:r>
    </w:p>
    <w:p w14:paraId="6B66126C" w14:textId="77777777" w:rsidR="00EA4DCA" w:rsidRPr="00F21A5B" w:rsidRDefault="00CF2376" w:rsidP="00CF2376">
      <w:pPr>
        <w:spacing w:after="0" w:line="240" w:lineRule="auto"/>
        <w:ind w:firstLine="709"/>
        <w:jc w:val="both"/>
        <w:rPr>
          <w:rFonts w:ascii="Times New Roman" w:hAnsi="Times New Roman" w:cs="Times New Roman"/>
          <w:bCs/>
          <w:sz w:val="28"/>
          <w:szCs w:val="28"/>
          <w:lang w:val="kk-KZ"/>
        </w:rPr>
      </w:pPr>
      <w:r w:rsidRPr="00F21A5B">
        <w:rPr>
          <w:rFonts w:ascii="Times New Roman" w:hAnsi="Times New Roman" w:cs="Times New Roman"/>
          <w:bCs/>
          <w:sz w:val="28"/>
          <w:szCs w:val="28"/>
          <w:lang w:val="kk-KZ"/>
        </w:rPr>
        <w:t>см - сантиметр</w:t>
      </w:r>
    </w:p>
    <w:p w14:paraId="45DDA68E" w14:textId="77777777" w:rsidR="00EA4DCA" w:rsidRPr="00F21A5B" w:rsidRDefault="00EA4DCA" w:rsidP="00EA4DCA">
      <w:pPr>
        <w:spacing w:after="0" w:line="240" w:lineRule="auto"/>
        <w:ind w:firstLine="709"/>
        <w:jc w:val="both"/>
        <w:rPr>
          <w:rFonts w:ascii="Times New Roman" w:hAnsi="Times New Roman" w:cs="Times New Roman"/>
          <w:bCs/>
          <w:sz w:val="28"/>
          <w:szCs w:val="28"/>
          <w:lang w:val="kk-KZ"/>
        </w:rPr>
      </w:pPr>
    </w:p>
    <w:p w14:paraId="6015793C" w14:textId="6B55CD99" w:rsidR="00CF3ED5" w:rsidRDefault="00CF3ED5" w:rsidP="000C19FC">
      <w:pPr>
        <w:spacing w:after="0" w:line="240" w:lineRule="auto"/>
        <w:rPr>
          <w:rFonts w:ascii="Times New Roman" w:hAnsi="Times New Roman" w:cs="Times New Roman"/>
          <w:b/>
          <w:sz w:val="28"/>
          <w:szCs w:val="28"/>
          <w:lang w:val="kk-KZ"/>
        </w:rPr>
      </w:pPr>
    </w:p>
    <w:p w14:paraId="55BD577F" w14:textId="77777777" w:rsidR="000C19FC" w:rsidRPr="00F21A5B" w:rsidRDefault="000C19FC" w:rsidP="000C19FC">
      <w:pPr>
        <w:spacing w:after="0" w:line="240" w:lineRule="auto"/>
        <w:rPr>
          <w:rFonts w:ascii="Times New Roman" w:hAnsi="Times New Roman" w:cs="Times New Roman"/>
          <w:b/>
          <w:sz w:val="28"/>
          <w:szCs w:val="28"/>
          <w:lang w:val="kk-KZ"/>
        </w:rPr>
      </w:pPr>
    </w:p>
    <w:p w14:paraId="32D8D195" w14:textId="77777777" w:rsidR="00525A71" w:rsidRPr="00F21A5B" w:rsidRDefault="00525A71" w:rsidP="00E65767">
      <w:pPr>
        <w:spacing w:after="0" w:line="240" w:lineRule="auto"/>
        <w:jc w:val="center"/>
        <w:rPr>
          <w:rFonts w:ascii="Times New Roman" w:hAnsi="Times New Roman" w:cs="Times New Roman"/>
          <w:b/>
          <w:sz w:val="28"/>
          <w:szCs w:val="28"/>
          <w:lang w:val="kk-KZ"/>
        </w:rPr>
      </w:pPr>
      <w:r w:rsidRPr="00F21A5B">
        <w:rPr>
          <w:rFonts w:ascii="Times New Roman" w:hAnsi="Times New Roman" w:cs="Times New Roman"/>
          <w:b/>
          <w:sz w:val="28"/>
          <w:szCs w:val="28"/>
          <w:lang w:val="kk-KZ"/>
        </w:rPr>
        <w:t>КІРІСПЕ</w:t>
      </w:r>
    </w:p>
    <w:p w14:paraId="42ED125A" w14:textId="77777777" w:rsidR="001C5C96" w:rsidRPr="00F21A5B" w:rsidRDefault="001C5C96" w:rsidP="00E65767">
      <w:pPr>
        <w:spacing w:after="0" w:line="240" w:lineRule="auto"/>
        <w:ind w:firstLine="720"/>
        <w:jc w:val="both"/>
        <w:rPr>
          <w:rFonts w:ascii="Times New Roman" w:hAnsi="Times New Roman" w:cs="Times New Roman"/>
          <w:sz w:val="28"/>
          <w:szCs w:val="28"/>
          <w:lang w:val="kk-KZ"/>
        </w:rPr>
      </w:pPr>
    </w:p>
    <w:p w14:paraId="1BE5DCA4" w14:textId="77777777" w:rsidR="00F417AA" w:rsidRPr="00F21A5B" w:rsidRDefault="00E65767" w:rsidP="000248E8">
      <w:pPr>
        <w:spacing w:after="0" w:line="240" w:lineRule="auto"/>
        <w:ind w:firstLine="709"/>
        <w:jc w:val="both"/>
        <w:rPr>
          <w:rFonts w:ascii="Times New Roman" w:eastAsia="Times New Roman" w:hAnsi="Times New Roman"/>
          <w:sz w:val="28"/>
          <w:szCs w:val="28"/>
          <w:lang w:val="kk-KZ"/>
        </w:rPr>
      </w:pPr>
      <w:r w:rsidRPr="00F21A5B">
        <w:rPr>
          <w:rFonts w:ascii="Times New Roman" w:hAnsi="Times New Roman"/>
          <w:b/>
          <w:bCs/>
          <w:sz w:val="28"/>
          <w:szCs w:val="28"/>
          <w:lang w:val="kk-KZ"/>
        </w:rPr>
        <w:t xml:space="preserve">Диссертациялық жұмыстың өзектілігі. </w:t>
      </w:r>
      <w:r w:rsidR="007D67CE" w:rsidRPr="00F21A5B">
        <w:rPr>
          <w:rFonts w:ascii="Times New Roman" w:hAnsi="Times New Roman"/>
          <w:sz w:val="28"/>
          <w:szCs w:val="28"/>
          <w:lang w:val="kk-KZ"/>
        </w:rPr>
        <w:t xml:space="preserve">Еліміздің бас қаласы – </w:t>
      </w:r>
      <w:r w:rsidR="00F417AA" w:rsidRPr="00F21A5B">
        <w:rPr>
          <w:rFonts w:ascii="Times New Roman" w:eastAsia="Times New Roman" w:hAnsi="Times New Roman"/>
          <w:sz w:val="28"/>
          <w:szCs w:val="28"/>
          <w:lang w:val="kk-KZ"/>
        </w:rPr>
        <w:t>Астана</w:t>
      </w:r>
      <w:r w:rsidR="007D67CE" w:rsidRPr="00F21A5B">
        <w:rPr>
          <w:rFonts w:ascii="Times New Roman" w:eastAsia="Times New Roman" w:hAnsi="Times New Roman"/>
          <w:sz w:val="28"/>
          <w:szCs w:val="28"/>
          <w:lang w:val="kk-KZ"/>
        </w:rPr>
        <w:t>, ірі мегаполисті</w:t>
      </w:r>
      <w:r w:rsidR="000345F1" w:rsidRPr="00F21A5B">
        <w:rPr>
          <w:rFonts w:ascii="Times New Roman" w:eastAsia="Times New Roman" w:hAnsi="Times New Roman"/>
          <w:sz w:val="28"/>
          <w:szCs w:val="28"/>
          <w:lang w:val="kk-KZ"/>
        </w:rPr>
        <w:t>,</w:t>
      </w:r>
      <w:r w:rsidR="007D67CE" w:rsidRPr="00F21A5B">
        <w:rPr>
          <w:rFonts w:ascii="Times New Roman" w:eastAsia="Times New Roman" w:hAnsi="Times New Roman"/>
          <w:sz w:val="28"/>
          <w:szCs w:val="28"/>
          <w:lang w:val="kk-KZ"/>
        </w:rPr>
        <w:t xml:space="preserve"> соңғы он жылдықтарда экономикалық тұрғыдан  қарқынды дамығын урбанизацияланған </w:t>
      </w:r>
      <w:r w:rsidR="00BC0F03" w:rsidRPr="00F21A5B">
        <w:rPr>
          <w:rFonts w:ascii="Times New Roman" w:eastAsia="Times New Roman" w:hAnsi="Times New Roman"/>
          <w:sz w:val="28"/>
          <w:szCs w:val="28"/>
          <w:lang w:val="kk-KZ"/>
        </w:rPr>
        <w:t>елді-мекендер</w:t>
      </w:r>
      <w:r w:rsidR="007D67CE" w:rsidRPr="00F21A5B">
        <w:rPr>
          <w:rFonts w:ascii="Times New Roman" w:eastAsia="Times New Roman" w:hAnsi="Times New Roman"/>
          <w:sz w:val="28"/>
          <w:szCs w:val="28"/>
          <w:lang w:val="kk-KZ"/>
        </w:rPr>
        <w:t xml:space="preserve"> қатарына жатады. </w:t>
      </w:r>
      <w:bookmarkStart w:id="3" w:name="_Hlk174199388"/>
      <w:r w:rsidR="007D67CE" w:rsidRPr="00F21A5B">
        <w:rPr>
          <w:rFonts w:ascii="Times New Roman" w:eastAsia="Times New Roman" w:hAnsi="Times New Roman"/>
          <w:sz w:val="28"/>
          <w:szCs w:val="28"/>
          <w:lang w:val="kk-KZ"/>
        </w:rPr>
        <w:t xml:space="preserve">Астана қаласында жүргізіліп жатқан құрылыс нысандары </w:t>
      </w:r>
      <w:r w:rsidR="000345F1" w:rsidRPr="00F21A5B">
        <w:rPr>
          <w:rFonts w:ascii="Times New Roman" w:eastAsia="Times New Roman" w:hAnsi="Times New Roman"/>
          <w:sz w:val="28"/>
          <w:szCs w:val="28"/>
          <w:lang w:val="kk-KZ"/>
        </w:rPr>
        <w:t xml:space="preserve">жасыл желектердің жеткіліксіздігінен </w:t>
      </w:r>
      <w:r w:rsidR="007D67CE" w:rsidRPr="00F21A5B">
        <w:rPr>
          <w:rFonts w:ascii="Times New Roman" w:eastAsia="Times New Roman" w:hAnsi="Times New Roman"/>
          <w:sz w:val="28"/>
          <w:szCs w:val="28"/>
          <w:lang w:val="kk-KZ"/>
        </w:rPr>
        <w:t>экологиялық тұрғыдан қоршаған ортаға және халықтың денсаулығына теріс әсер етуде</w:t>
      </w:r>
      <w:r w:rsidR="000248E8" w:rsidRPr="00F21A5B">
        <w:rPr>
          <w:rFonts w:ascii="Times New Roman" w:eastAsia="Times New Roman" w:hAnsi="Times New Roman"/>
          <w:sz w:val="28"/>
          <w:szCs w:val="28"/>
          <w:lang w:val="kk-KZ"/>
        </w:rPr>
        <w:t>. Сондықтан қ</w:t>
      </w:r>
      <w:r w:rsidR="00F417AA" w:rsidRPr="00F21A5B">
        <w:rPr>
          <w:rFonts w:ascii="Times New Roman" w:eastAsia="Times New Roman" w:hAnsi="Times New Roman"/>
          <w:sz w:val="28"/>
          <w:szCs w:val="28"/>
          <w:lang w:val="kk-KZ"/>
        </w:rPr>
        <w:t>оршаған ортаны сақтауға және сауықтыруға бағытталған ең тиімді іс-шаралардың ішін</w:t>
      </w:r>
      <w:r w:rsidR="000248E8" w:rsidRPr="00F21A5B">
        <w:rPr>
          <w:rFonts w:ascii="Times New Roman" w:eastAsia="Times New Roman" w:hAnsi="Times New Roman"/>
          <w:sz w:val="28"/>
          <w:szCs w:val="28"/>
          <w:lang w:val="kk-KZ"/>
        </w:rPr>
        <w:t>е</w:t>
      </w:r>
      <w:r w:rsidR="00F417AA" w:rsidRPr="00F21A5B">
        <w:rPr>
          <w:rFonts w:ascii="Times New Roman" w:eastAsia="Times New Roman" w:hAnsi="Times New Roman"/>
          <w:sz w:val="28"/>
          <w:szCs w:val="28"/>
          <w:lang w:val="kk-KZ"/>
        </w:rPr>
        <w:t xml:space="preserve"> әртүрлі мақсаттағы </w:t>
      </w:r>
      <w:r w:rsidR="00E51DC4" w:rsidRPr="00F21A5B">
        <w:rPr>
          <w:rFonts w:ascii="Times New Roman" w:eastAsia="Times New Roman" w:hAnsi="Times New Roman"/>
          <w:sz w:val="28"/>
          <w:szCs w:val="28"/>
          <w:lang w:val="kk-KZ"/>
        </w:rPr>
        <w:t>жасыл желектерді</w:t>
      </w:r>
      <w:r w:rsidR="00F417AA" w:rsidRPr="00F21A5B">
        <w:rPr>
          <w:rFonts w:ascii="Times New Roman" w:eastAsia="Times New Roman" w:hAnsi="Times New Roman"/>
          <w:sz w:val="28"/>
          <w:szCs w:val="28"/>
          <w:lang w:val="kk-KZ"/>
        </w:rPr>
        <w:t xml:space="preserve"> құру</w:t>
      </w:r>
      <w:r w:rsidR="000248E8" w:rsidRPr="00F21A5B">
        <w:rPr>
          <w:rFonts w:ascii="Times New Roman" w:eastAsia="Times New Roman" w:hAnsi="Times New Roman"/>
          <w:sz w:val="28"/>
          <w:szCs w:val="28"/>
          <w:lang w:val="kk-KZ"/>
        </w:rPr>
        <w:t xml:space="preserve"> басты жұмыстарға кіреді</w:t>
      </w:r>
      <w:r w:rsidR="00F417AA" w:rsidRPr="00F21A5B">
        <w:rPr>
          <w:rFonts w:ascii="Times New Roman" w:eastAsia="Times New Roman" w:hAnsi="Times New Roman"/>
          <w:sz w:val="28"/>
          <w:szCs w:val="28"/>
          <w:lang w:val="kk-KZ"/>
        </w:rPr>
        <w:t xml:space="preserve">. </w:t>
      </w:r>
      <w:r w:rsidR="000248E8" w:rsidRPr="00F21A5B">
        <w:rPr>
          <w:rFonts w:ascii="Times New Roman" w:eastAsia="Times New Roman" w:hAnsi="Times New Roman"/>
          <w:sz w:val="28"/>
          <w:szCs w:val="28"/>
          <w:lang w:val="kk-KZ"/>
        </w:rPr>
        <w:t>Сол себепті, ж</w:t>
      </w:r>
      <w:r w:rsidR="00F417AA" w:rsidRPr="00F21A5B">
        <w:rPr>
          <w:rFonts w:ascii="Times New Roman" w:eastAsia="Times New Roman" w:hAnsi="Times New Roman"/>
          <w:sz w:val="28"/>
          <w:szCs w:val="28"/>
          <w:lang w:val="kk-KZ"/>
        </w:rPr>
        <w:t>асыл құрылысты, соның ішінде ба</w:t>
      </w:r>
      <w:r w:rsidR="000248E8" w:rsidRPr="00F21A5B">
        <w:rPr>
          <w:rFonts w:ascii="Times New Roman" w:eastAsia="Times New Roman" w:hAnsi="Times New Roman"/>
          <w:sz w:val="28"/>
          <w:szCs w:val="28"/>
          <w:lang w:val="kk-KZ"/>
        </w:rPr>
        <w:t xml:space="preserve">қ – </w:t>
      </w:r>
      <w:r w:rsidR="00F417AA" w:rsidRPr="00F21A5B">
        <w:rPr>
          <w:rFonts w:ascii="Times New Roman" w:eastAsia="Times New Roman" w:hAnsi="Times New Roman"/>
          <w:sz w:val="28"/>
          <w:szCs w:val="28"/>
          <w:lang w:val="kk-KZ"/>
        </w:rPr>
        <w:t>саябақ</w:t>
      </w:r>
      <w:r w:rsidR="000248E8" w:rsidRPr="00F21A5B">
        <w:rPr>
          <w:rFonts w:ascii="Times New Roman" w:eastAsia="Times New Roman" w:hAnsi="Times New Roman"/>
          <w:sz w:val="28"/>
          <w:szCs w:val="28"/>
          <w:lang w:val="kk-KZ"/>
        </w:rPr>
        <w:t>, орман</w:t>
      </w:r>
      <w:r w:rsidR="000345F1" w:rsidRPr="00F21A5B">
        <w:rPr>
          <w:rFonts w:ascii="Times New Roman" w:eastAsia="Times New Roman" w:hAnsi="Times New Roman"/>
          <w:sz w:val="28"/>
          <w:szCs w:val="28"/>
          <w:lang w:val="kk-KZ"/>
        </w:rPr>
        <w:t>,</w:t>
      </w:r>
      <w:r w:rsidR="000248E8" w:rsidRPr="00F21A5B">
        <w:rPr>
          <w:rFonts w:ascii="Times New Roman" w:eastAsia="Times New Roman" w:hAnsi="Times New Roman"/>
          <w:sz w:val="28"/>
          <w:szCs w:val="28"/>
          <w:lang w:val="kk-KZ"/>
        </w:rPr>
        <w:t xml:space="preserve"> өндірістік, егістік алқаптарды</w:t>
      </w:r>
      <w:r w:rsidR="00F417AA" w:rsidRPr="00F21A5B">
        <w:rPr>
          <w:rFonts w:ascii="Times New Roman" w:eastAsia="Times New Roman" w:hAnsi="Times New Roman"/>
          <w:sz w:val="28"/>
          <w:szCs w:val="28"/>
          <w:lang w:val="kk-KZ"/>
        </w:rPr>
        <w:t xml:space="preserve"> қорғайтын</w:t>
      </w:r>
      <w:r w:rsidR="000248E8" w:rsidRPr="00F21A5B">
        <w:rPr>
          <w:rFonts w:ascii="Times New Roman" w:eastAsia="Times New Roman" w:hAnsi="Times New Roman"/>
          <w:sz w:val="28"/>
          <w:szCs w:val="28"/>
          <w:lang w:val="kk-KZ"/>
        </w:rPr>
        <w:t xml:space="preserve">, </w:t>
      </w:r>
      <w:r w:rsidR="00F417AA" w:rsidRPr="00F21A5B">
        <w:rPr>
          <w:rFonts w:ascii="Times New Roman" w:eastAsia="Times New Roman" w:hAnsi="Times New Roman"/>
          <w:sz w:val="28"/>
          <w:szCs w:val="28"/>
          <w:lang w:val="kk-KZ"/>
        </w:rPr>
        <w:t xml:space="preserve">эрозияға және </w:t>
      </w:r>
      <w:r w:rsidR="000345F1" w:rsidRPr="00F21A5B">
        <w:rPr>
          <w:rFonts w:ascii="Times New Roman" w:eastAsia="Times New Roman" w:hAnsi="Times New Roman"/>
          <w:sz w:val="28"/>
          <w:szCs w:val="28"/>
          <w:lang w:val="kk-KZ"/>
        </w:rPr>
        <w:t xml:space="preserve">су тасқынында топырақты ұстайтын екпелерді отырғызу және қаладағы </w:t>
      </w:r>
      <w:r w:rsidR="00F417AA" w:rsidRPr="00F21A5B">
        <w:rPr>
          <w:rFonts w:ascii="Times New Roman" w:eastAsia="Times New Roman" w:hAnsi="Times New Roman"/>
          <w:sz w:val="28"/>
          <w:szCs w:val="28"/>
          <w:lang w:val="kk-KZ"/>
        </w:rPr>
        <w:t xml:space="preserve">Есіл өзенінің бойында </w:t>
      </w:r>
      <w:r w:rsidR="000345F1" w:rsidRPr="00F21A5B">
        <w:rPr>
          <w:rFonts w:ascii="Times New Roman" w:eastAsia="Times New Roman" w:hAnsi="Times New Roman"/>
          <w:sz w:val="28"/>
          <w:szCs w:val="28"/>
          <w:lang w:val="kk-KZ"/>
        </w:rPr>
        <w:t xml:space="preserve">жасыл желектерді молайтуды </w:t>
      </w:r>
      <w:r w:rsidR="00F417AA" w:rsidRPr="00F21A5B">
        <w:rPr>
          <w:rFonts w:ascii="Times New Roman" w:eastAsia="Times New Roman" w:hAnsi="Times New Roman"/>
          <w:sz w:val="28"/>
          <w:szCs w:val="28"/>
          <w:lang w:val="kk-KZ"/>
        </w:rPr>
        <w:t xml:space="preserve">қарқындату қажет [1]. </w:t>
      </w:r>
    </w:p>
    <w:bookmarkEnd w:id="3"/>
    <w:p w14:paraId="5C4E402A" w14:textId="77777777" w:rsidR="00F417AA" w:rsidRPr="00F21A5B" w:rsidRDefault="00F417AA" w:rsidP="005A2110">
      <w:pPr>
        <w:spacing w:after="0" w:line="240" w:lineRule="auto"/>
        <w:ind w:firstLine="709"/>
        <w:jc w:val="both"/>
        <w:rPr>
          <w:rFonts w:ascii="Times New Roman" w:eastAsia="Times New Roman" w:hAnsi="Times New Roman"/>
          <w:sz w:val="28"/>
          <w:szCs w:val="28"/>
          <w:lang w:val="kk-KZ"/>
        </w:rPr>
      </w:pPr>
      <w:r w:rsidRPr="00F21A5B">
        <w:rPr>
          <w:rFonts w:ascii="Times New Roman" w:eastAsia="Times New Roman" w:hAnsi="Times New Roman"/>
          <w:sz w:val="28"/>
          <w:szCs w:val="28"/>
          <w:lang w:val="kk-KZ"/>
        </w:rPr>
        <w:t xml:space="preserve">Бұл </w:t>
      </w:r>
      <w:r w:rsidR="000345F1" w:rsidRPr="00F21A5B">
        <w:rPr>
          <w:rFonts w:ascii="Times New Roman" w:eastAsia="Times New Roman" w:hAnsi="Times New Roman"/>
          <w:sz w:val="28"/>
          <w:szCs w:val="28"/>
          <w:lang w:val="kk-KZ"/>
        </w:rPr>
        <w:t xml:space="preserve">мәселелерді </w:t>
      </w:r>
      <w:r w:rsidRPr="00F21A5B">
        <w:rPr>
          <w:rFonts w:ascii="Times New Roman" w:eastAsia="Times New Roman" w:hAnsi="Times New Roman"/>
          <w:sz w:val="28"/>
          <w:szCs w:val="28"/>
          <w:lang w:val="kk-KZ"/>
        </w:rPr>
        <w:t>шешу өсімдіктер ассортимент</w:t>
      </w:r>
      <w:r w:rsidR="000345F1" w:rsidRPr="00F21A5B">
        <w:rPr>
          <w:rFonts w:ascii="Times New Roman" w:eastAsia="Times New Roman" w:hAnsi="Times New Roman"/>
          <w:sz w:val="28"/>
          <w:szCs w:val="28"/>
          <w:lang w:val="kk-KZ"/>
        </w:rPr>
        <w:t xml:space="preserve"> санын кеңейту</w:t>
      </w:r>
      <w:r w:rsidRPr="00F21A5B">
        <w:rPr>
          <w:rFonts w:ascii="Times New Roman" w:eastAsia="Times New Roman" w:hAnsi="Times New Roman"/>
          <w:sz w:val="28"/>
          <w:szCs w:val="28"/>
          <w:lang w:val="kk-KZ"/>
        </w:rPr>
        <w:t xml:space="preserve">, соның ішінде жаңа түрлерді </w:t>
      </w:r>
      <w:r w:rsidR="000345F1" w:rsidRPr="00F21A5B">
        <w:rPr>
          <w:rFonts w:ascii="Times New Roman" w:eastAsia="Times New Roman" w:hAnsi="Times New Roman"/>
          <w:sz w:val="28"/>
          <w:szCs w:val="28"/>
          <w:lang w:val="kk-KZ"/>
        </w:rPr>
        <w:t>пайдалану</w:t>
      </w:r>
      <w:r w:rsidRPr="00F21A5B">
        <w:rPr>
          <w:rFonts w:ascii="Times New Roman" w:eastAsia="Times New Roman" w:hAnsi="Times New Roman"/>
          <w:sz w:val="28"/>
          <w:szCs w:val="28"/>
          <w:lang w:val="kk-KZ"/>
        </w:rPr>
        <w:t xml:space="preserve"> арқылы,оларды</w:t>
      </w:r>
      <w:r w:rsidR="00051E99">
        <w:rPr>
          <w:rFonts w:ascii="Times New Roman" w:eastAsia="Times New Roman" w:hAnsi="Times New Roman"/>
          <w:sz w:val="28"/>
          <w:szCs w:val="28"/>
          <w:lang w:val="kk-KZ"/>
        </w:rPr>
        <w:t xml:space="preserve"> </w:t>
      </w:r>
      <w:r w:rsidRPr="00F21A5B">
        <w:rPr>
          <w:rFonts w:ascii="Times New Roman" w:eastAsia="Times New Roman" w:hAnsi="Times New Roman"/>
          <w:sz w:val="28"/>
          <w:szCs w:val="28"/>
          <w:lang w:val="kk-KZ"/>
        </w:rPr>
        <w:t xml:space="preserve">көбейту </w:t>
      </w:r>
      <w:r w:rsidR="000345F1" w:rsidRPr="00F21A5B">
        <w:rPr>
          <w:rFonts w:ascii="Times New Roman" w:eastAsia="Times New Roman" w:hAnsi="Times New Roman"/>
          <w:sz w:val="28"/>
          <w:szCs w:val="28"/>
          <w:lang w:val="kk-KZ"/>
        </w:rPr>
        <w:t xml:space="preserve">сияқты әр түрлі </w:t>
      </w:r>
      <w:r w:rsidRPr="00F21A5B">
        <w:rPr>
          <w:rFonts w:ascii="Times New Roman" w:eastAsia="Times New Roman" w:hAnsi="Times New Roman"/>
          <w:sz w:val="28"/>
          <w:szCs w:val="28"/>
          <w:lang w:val="kk-KZ"/>
        </w:rPr>
        <w:t xml:space="preserve">агротехникалық әдістермен </w:t>
      </w:r>
      <w:r w:rsidR="000345F1" w:rsidRPr="00F21A5B">
        <w:rPr>
          <w:rFonts w:ascii="Times New Roman" w:eastAsia="Times New Roman" w:hAnsi="Times New Roman"/>
          <w:sz w:val="28"/>
          <w:szCs w:val="28"/>
          <w:lang w:val="kk-KZ"/>
        </w:rPr>
        <w:t xml:space="preserve">жүзеге асырылады. </w:t>
      </w:r>
      <w:r w:rsidRPr="00F21A5B">
        <w:rPr>
          <w:rFonts w:ascii="Times New Roman" w:eastAsia="Times New Roman" w:hAnsi="Times New Roman"/>
          <w:sz w:val="28"/>
          <w:szCs w:val="28"/>
          <w:lang w:val="kk-KZ"/>
        </w:rPr>
        <w:t>Ба</w:t>
      </w:r>
      <w:r w:rsidR="000345F1" w:rsidRPr="00F21A5B">
        <w:rPr>
          <w:rFonts w:ascii="Times New Roman" w:eastAsia="Times New Roman" w:hAnsi="Times New Roman"/>
          <w:sz w:val="28"/>
          <w:szCs w:val="28"/>
          <w:lang w:val="kk-KZ"/>
        </w:rPr>
        <w:t>қт</w:t>
      </w:r>
      <w:r w:rsidRPr="00F21A5B">
        <w:rPr>
          <w:rFonts w:ascii="Times New Roman" w:eastAsia="Times New Roman" w:hAnsi="Times New Roman"/>
          <w:sz w:val="28"/>
          <w:szCs w:val="28"/>
          <w:lang w:val="kk-KZ"/>
        </w:rPr>
        <w:t>ар мен саябақтарды құру, қалалар</w:t>
      </w:r>
      <w:r w:rsidR="000345F1" w:rsidRPr="00F21A5B">
        <w:rPr>
          <w:rFonts w:ascii="Times New Roman" w:eastAsia="Times New Roman" w:hAnsi="Times New Roman"/>
          <w:sz w:val="28"/>
          <w:szCs w:val="28"/>
          <w:lang w:val="kk-KZ"/>
        </w:rPr>
        <w:t>,</w:t>
      </w:r>
      <w:r w:rsidRPr="00F21A5B">
        <w:rPr>
          <w:rFonts w:ascii="Times New Roman" w:eastAsia="Times New Roman" w:hAnsi="Times New Roman"/>
          <w:sz w:val="28"/>
          <w:szCs w:val="28"/>
          <w:lang w:val="kk-KZ"/>
        </w:rPr>
        <w:t xml:space="preserve"> ауылдар, өнеркәсіптік және ауылшаруашылық</w:t>
      </w:r>
      <w:r w:rsidR="000345F1" w:rsidRPr="00F21A5B">
        <w:rPr>
          <w:rFonts w:ascii="Times New Roman" w:eastAsia="Times New Roman" w:hAnsi="Times New Roman"/>
          <w:sz w:val="28"/>
          <w:szCs w:val="28"/>
          <w:lang w:val="kk-KZ"/>
        </w:rPr>
        <w:t xml:space="preserve">қа берілген нысандарды </w:t>
      </w:r>
      <w:r w:rsidRPr="00F21A5B">
        <w:rPr>
          <w:rFonts w:ascii="Times New Roman" w:eastAsia="Times New Roman" w:hAnsi="Times New Roman"/>
          <w:sz w:val="28"/>
          <w:szCs w:val="28"/>
          <w:lang w:val="kk-KZ"/>
        </w:rPr>
        <w:t xml:space="preserve"> көгалдандыру</w:t>
      </w:r>
      <w:r w:rsidR="00525603" w:rsidRPr="00F21A5B">
        <w:rPr>
          <w:rFonts w:ascii="Times New Roman" w:eastAsia="Times New Roman" w:hAnsi="Times New Roman"/>
          <w:sz w:val="28"/>
          <w:szCs w:val="28"/>
          <w:lang w:val="kk-KZ"/>
        </w:rPr>
        <w:t xml:space="preserve">да </w:t>
      </w:r>
      <w:r w:rsidRPr="00F21A5B">
        <w:rPr>
          <w:rFonts w:ascii="Times New Roman" w:eastAsia="Times New Roman" w:hAnsi="Times New Roman"/>
          <w:sz w:val="28"/>
          <w:szCs w:val="28"/>
          <w:lang w:val="kk-KZ"/>
        </w:rPr>
        <w:t>айма</w:t>
      </w:r>
      <w:r w:rsidR="00525603" w:rsidRPr="00F21A5B">
        <w:rPr>
          <w:rFonts w:ascii="Times New Roman" w:eastAsia="Times New Roman" w:hAnsi="Times New Roman"/>
          <w:sz w:val="28"/>
          <w:szCs w:val="28"/>
          <w:lang w:val="kk-KZ"/>
        </w:rPr>
        <w:t>қт</w:t>
      </w:r>
      <w:r w:rsidRPr="00F21A5B">
        <w:rPr>
          <w:rFonts w:ascii="Times New Roman" w:eastAsia="Times New Roman" w:hAnsi="Times New Roman"/>
          <w:sz w:val="28"/>
          <w:szCs w:val="28"/>
          <w:lang w:val="kk-KZ"/>
        </w:rPr>
        <w:t>ың табиғи жағдай</w:t>
      </w:r>
      <w:r w:rsidR="00525603" w:rsidRPr="00F21A5B">
        <w:rPr>
          <w:rFonts w:ascii="Times New Roman" w:eastAsia="Times New Roman" w:hAnsi="Times New Roman"/>
          <w:sz w:val="28"/>
          <w:szCs w:val="28"/>
          <w:lang w:val="kk-KZ"/>
        </w:rPr>
        <w:t>ына</w:t>
      </w:r>
      <w:r w:rsidRPr="00F21A5B">
        <w:rPr>
          <w:rFonts w:ascii="Times New Roman" w:eastAsia="Times New Roman" w:hAnsi="Times New Roman"/>
          <w:sz w:val="28"/>
          <w:szCs w:val="28"/>
          <w:lang w:val="kk-KZ"/>
        </w:rPr>
        <w:t xml:space="preserve"> сәйкес келетін және қоршаған ортаның ластануы</w:t>
      </w:r>
      <w:r w:rsidR="00525603" w:rsidRPr="00F21A5B">
        <w:rPr>
          <w:rFonts w:ascii="Times New Roman" w:eastAsia="Times New Roman" w:hAnsi="Times New Roman"/>
          <w:sz w:val="28"/>
          <w:szCs w:val="28"/>
          <w:lang w:val="kk-KZ"/>
        </w:rPr>
        <w:t>н</w:t>
      </w:r>
      <w:r w:rsidRPr="00F21A5B">
        <w:rPr>
          <w:rFonts w:ascii="Times New Roman" w:eastAsia="Times New Roman" w:hAnsi="Times New Roman"/>
          <w:sz w:val="28"/>
          <w:szCs w:val="28"/>
          <w:lang w:val="kk-KZ"/>
        </w:rPr>
        <w:t xml:space="preserve"> әртүрлі дәрежесіне төзімді сәндік, гүлде</w:t>
      </w:r>
      <w:r w:rsidR="00525603" w:rsidRPr="00F21A5B">
        <w:rPr>
          <w:rFonts w:ascii="Times New Roman" w:eastAsia="Times New Roman" w:hAnsi="Times New Roman"/>
          <w:sz w:val="28"/>
          <w:szCs w:val="28"/>
          <w:lang w:val="kk-KZ"/>
        </w:rPr>
        <w:t>й</w:t>
      </w:r>
      <w:r w:rsidRPr="00F21A5B">
        <w:rPr>
          <w:rFonts w:ascii="Times New Roman" w:eastAsia="Times New Roman" w:hAnsi="Times New Roman"/>
          <w:sz w:val="28"/>
          <w:szCs w:val="28"/>
          <w:lang w:val="kk-KZ"/>
        </w:rPr>
        <w:t xml:space="preserve">тін бұталарды </w:t>
      </w:r>
      <w:r w:rsidR="00525603" w:rsidRPr="00F21A5B">
        <w:rPr>
          <w:rFonts w:ascii="Times New Roman" w:eastAsia="Times New Roman" w:hAnsi="Times New Roman"/>
          <w:sz w:val="28"/>
          <w:szCs w:val="28"/>
          <w:lang w:val="kk-KZ"/>
        </w:rPr>
        <w:t>пайдалануға</w:t>
      </w:r>
      <w:r w:rsidRPr="00F21A5B">
        <w:rPr>
          <w:rFonts w:ascii="Times New Roman" w:eastAsia="Times New Roman" w:hAnsi="Times New Roman"/>
          <w:sz w:val="28"/>
          <w:szCs w:val="28"/>
          <w:lang w:val="kk-KZ"/>
        </w:rPr>
        <w:t xml:space="preserve"> ерекше мән берілуі керек. </w:t>
      </w:r>
      <w:r w:rsidR="00525603" w:rsidRPr="00F21A5B">
        <w:rPr>
          <w:rFonts w:ascii="Times New Roman" w:eastAsia="Times New Roman" w:hAnsi="Times New Roman"/>
          <w:sz w:val="28"/>
          <w:szCs w:val="28"/>
          <w:lang w:val="kk-KZ"/>
        </w:rPr>
        <w:t>Жалпы қоршаған ортаны қорғау оларды сақтау</w:t>
      </w:r>
      <w:r w:rsidR="008D6FAA" w:rsidRPr="00F21A5B">
        <w:rPr>
          <w:rFonts w:ascii="Times New Roman" w:eastAsia="Times New Roman" w:hAnsi="Times New Roman"/>
          <w:sz w:val="28"/>
          <w:szCs w:val="28"/>
          <w:lang w:val="kk-KZ"/>
        </w:rPr>
        <w:t>,</w:t>
      </w:r>
      <w:r w:rsidR="00525603" w:rsidRPr="00F21A5B">
        <w:rPr>
          <w:rFonts w:ascii="Times New Roman" w:eastAsia="Times New Roman" w:hAnsi="Times New Roman"/>
          <w:sz w:val="28"/>
          <w:szCs w:val="28"/>
          <w:lang w:val="kk-KZ"/>
        </w:rPr>
        <w:t xml:space="preserve"> қалпына келтіру функцияларын атқару кезінде сәндік бұталар</w:t>
      </w:r>
      <w:r w:rsidR="008D6FAA" w:rsidRPr="00F21A5B">
        <w:rPr>
          <w:rFonts w:ascii="Times New Roman" w:eastAsia="Times New Roman" w:hAnsi="Times New Roman"/>
          <w:sz w:val="28"/>
          <w:szCs w:val="28"/>
          <w:lang w:val="kk-KZ"/>
        </w:rPr>
        <w:t>ға</w:t>
      </w:r>
      <w:r w:rsidR="00525603" w:rsidRPr="00F21A5B">
        <w:rPr>
          <w:rFonts w:ascii="Times New Roman" w:eastAsia="Times New Roman" w:hAnsi="Times New Roman"/>
          <w:sz w:val="28"/>
          <w:szCs w:val="28"/>
          <w:lang w:val="kk-KZ"/>
        </w:rPr>
        <w:t xml:space="preserve"> антропогендік факторлар әсерін </w:t>
      </w:r>
      <w:r w:rsidR="008D6FAA" w:rsidRPr="00F21A5B">
        <w:rPr>
          <w:rFonts w:ascii="Times New Roman" w:eastAsia="Times New Roman" w:hAnsi="Times New Roman"/>
          <w:sz w:val="28"/>
          <w:szCs w:val="28"/>
          <w:lang w:val="kk-KZ"/>
        </w:rPr>
        <w:t>тигізе</w:t>
      </w:r>
      <w:r w:rsidR="00525603" w:rsidRPr="00F21A5B">
        <w:rPr>
          <w:rFonts w:ascii="Times New Roman" w:eastAsia="Times New Roman" w:hAnsi="Times New Roman"/>
          <w:sz w:val="28"/>
          <w:szCs w:val="28"/>
          <w:lang w:val="kk-KZ"/>
        </w:rPr>
        <w:t>ді.</w:t>
      </w:r>
      <w:r w:rsidR="00051E99">
        <w:rPr>
          <w:rFonts w:ascii="Times New Roman" w:eastAsia="Times New Roman" w:hAnsi="Times New Roman"/>
          <w:sz w:val="28"/>
          <w:szCs w:val="28"/>
          <w:lang w:val="kk-KZ"/>
        </w:rPr>
        <w:t xml:space="preserve"> </w:t>
      </w:r>
      <w:r w:rsidRPr="00F21A5B">
        <w:rPr>
          <w:rFonts w:ascii="Times New Roman" w:eastAsia="Times New Roman" w:hAnsi="Times New Roman"/>
          <w:sz w:val="28"/>
          <w:szCs w:val="28"/>
          <w:lang w:val="kk-KZ"/>
        </w:rPr>
        <w:t>Бұл жұмыс республикамыздың астанасы жағдайында көгалдандыру ассортиментіне сәндік бұталарды енгізудің кешенді мәселесін шешуге арналған</w:t>
      </w:r>
      <w:r w:rsidR="006665CD" w:rsidRPr="00F21A5B">
        <w:rPr>
          <w:rFonts w:ascii="Times New Roman" w:eastAsia="Times New Roman" w:hAnsi="Times New Roman"/>
          <w:sz w:val="28"/>
          <w:szCs w:val="28"/>
          <w:lang w:val="kk-KZ"/>
        </w:rPr>
        <w:t xml:space="preserve">дықтан өзекті </w:t>
      </w:r>
      <w:r w:rsidR="00BA532D">
        <w:rPr>
          <w:rFonts w:ascii="Times New Roman" w:eastAsia="Times New Roman" w:hAnsi="Times New Roman"/>
          <w:sz w:val="28"/>
          <w:szCs w:val="28"/>
          <w:lang w:val="kk-KZ"/>
        </w:rPr>
        <w:t xml:space="preserve">зерттеу жұмыстары </w:t>
      </w:r>
      <w:r w:rsidR="006665CD" w:rsidRPr="00F21A5B">
        <w:rPr>
          <w:rFonts w:ascii="Times New Roman" w:eastAsia="Times New Roman" w:hAnsi="Times New Roman"/>
          <w:sz w:val="28"/>
          <w:szCs w:val="28"/>
          <w:lang w:val="kk-KZ"/>
        </w:rPr>
        <w:t>қатарына жатады</w:t>
      </w:r>
      <w:r w:rsidRPr="00F21A5B">
        <w:rPr>
          <w:rFonts w:ascii="Times New Roman" w:eastAsia="Times New Roman" w:hAnsi="Times New Roman"/>
          <w:sz w:val="28"/>
          <w:szCs w:val="28"/>
          <w:lang w:val="kk-KZ"/>
        </w:rPr>
        <w:t xml:space="preserve">. </w:t>
      </w:r>
    </w:p>
    <w:p w14:paraId="41007B20" w14:textId="77777777" w:rsidR="008D6FAA" w:rsidRPr="00F21A5B" w:rsidRDefault="00F417AA" w:rsidP="00F417AA">
      <w:pPr>
        <w:spacing w:after="0" w:line="240" w:lineRule="auto"/>
        <w:ind w:firstLine="709"/>
        <w:jc w:val="both"/>
        <w:rPr>
          <w:rFonts w:ascii="Times New Roman" w:eastAsia="Times New Roman" w:hAnsi="Times New Roman"/>
          <w:sz w:val="28"/>
          <w:szCs w:val="28"/>
          <w:lang w:val="kk-KZ"/>
        </w:rPr>
      </w:pPr>
      <w:r w:rsidRPr="00F21A5B">
        <w:rPr>
          <w:rFonts w:ascii="Times New Roman" w:eastAsia="Times New Roman" w:hAnsi="Times New Roman"/>
          <w:sz w:val="28"/>
          <w:szCs w:val="28"/>
          <w:lang w:val="kk-KZ"/>
        </w:rPr>
        <w:t xml:space="preserve">Бүгінгі таңда Қазақстанда </w:t>
      </w:r>
      <w:r w:rsidR="005A2110" w:rsidRPr="00F21A5B">
        <w:rPr>
          <w:rFonts w:ascii="Times New Roman" w:eastAsia="Times New Roman" w:hAnsi="Times New Roman"/>
          <w:sz w:val="28"/>
          <w:szCs w:val="28"/>
          <w:lang w:val="kk-KZ"/>
        </w:rPr>
        <w:t>интродуцентті</w:t>
      </w:r>
      <w:r w:rsidR="008D6FAA" w:rsidRPr="00F21A5B">
        <w:rPr>
          <w:rFonts w:ascii="Times New Roman" w:eastAsia="Times New Roman" w:hAnsi="Times New Roman"/>
          <w:sz w:val="28"/>
          <w:szCs w:val="28"/>
          <w:lang w:val="kk-KZ"/>
        </w:rPr>
        <w:t xml:space="preserve"> бұталы</w:t>
      </w:r>
      <w:r w:rsidR="006311E3">
        <w:rPr>
          <w:rFonts w:ascii="Times New Roman" w:eastAsia="Times New Roman" w:hAnsi="Times New Roman"/>
          <w:sz w:val="28"/>
          <w:szCs w:val="28"/>
          <w:lang w:val="kk-KZ"/>
        </w:rPr>
        <w:t xml:space="preserve"> </w:t>
      </w:r>
      <w:r w:rsidRPr="00F21A5B">
        <w:rPr>
          <w:rFonts w:ascii="Times New Roman" w:eastAsia="Times New Roman" w:hAnsi="Times New Roman"/>
          <w:sz w:val="28"/>
          <w:szCs w:val="28"/>
          <w:lang w:val="kk-KZ"/>
        </w:rPr>
        <w:t xml:space="preserve">өсімдіктерді </w:t>
      </w:r>
      <w:r w:rsidR="005A2110" w:rsidRPr="00F21A5B">
        <w:rPr>
          <w:rFonts w:ascii="Times New Roman" w:eastAsia="Times New Roman" w:hAnsi="Times New Roman"/>
          <w:sz w:val="28"/>
          <w:szCs w:val="28"/>
          <w:lang w:val="kk-KZ"/>
        </w:rPr>
        <w:t xml:space="preserve">өсіру </w:t>
      </w:r>
      <w:r w:rsidRPr="00F21A5B">
        <w:rPr>
          <w:rFonts w:ascii="Times New Roman" w:eastAsia="Times New Roman" w:hAnsi="Times New Roman"/>
          <w:sz w:val="28"/>
          <w:szCs w:val="28"/>
          <w:lang w:val="kk-KZ"/>
        </w:rPr>
        <w:t>бойынша нақты материалд</w:t>
      </w:r>
      <w:r w:rsidR="005A2110" w:rsidRPr="00F21A5B">
        <w:rPr>
          <w:rFonts w:ascii="Times New Roman" w:eastAsia="Times New Roman" w:hAnsi="Times New Roman"/>
          <w:sz w:val="28"/>
          <w:szCs w:val="28"/>
          <w:lang w:val="kk-KZ"/>
        </w:rPr>
        <w:t xml:space="preserve">ар жиынтығы жеткілікті түрде </w:t>
      </w:r>
      <w:r w:rsidRPr="00F21A5B">
        <w:rPr>
          <w:rFonts w:ascii="Times New Roman" w:eastAsia="Times New Roman" w:hAnsi="Times New Roman"/>
          <w:sz w:val="28"/>
          <w:szCs w:val="28"/>
          <w:lang w:val="kk-KZ"/>
        </w:rPr>
        <w:t>жинақталған</w:t>
      </w:r>
      <w:r w:rsidR="008D6FAA" w:rsidRPr="00F21A5B">
        <w:rPr>
          <w:rFonts w:ascii="Times New Roman" w:eastAsia="Times New Roman" w:hAnsi="Times New Roman"/>
          <w:sz w:val="28"/>
          <w:szCs w:val="28"/>
          <w:lang w:val="kk-KZ"/>
        </w:rPr>
        <w:t>, бірақ</w:t>
      </w:r>
      <w:r w:rsidR="006311E3">
        <w:rPr>
          <w:rFonts w:ascii="Times New Roman" w:eastAsia="Times New Roman" w:hAnsi="Times New Roman"/>
          <w:sz w:val="28"/>
          <w:szCs w:val="28"/>
          <w:lang w:val="kk-KZ"/>
        </w:rPr>
        <w:t xml:space="preserve"> </w:t>
      </w:r>
      <w:r w:rsidR="008D6FAA" w:rsidRPr="00F21A5B">
        <w:rPr>
          <w:rFonts w:ascii="Times New Roman" w:eastAsia="Times New Roman" w:hAnsi="Times New Roman"/>
          <w:sz w:val="28"/>
          <w:szCs w:val="28"/>
          <w:lang w:val="kk-KZ"/>
        </w:rPr>
        <w:t>е</w:t>
      </w:r>
      <w:r w:rsidR="005A2110" w:rsidRPr="00F21A5B">
        <w:rPr>
          <w:rFonts w:ascii="Times New Roman" w:eastAsia="Times New Roman" w:hAnsi="Times New Roman"/>
          <w:sz w:val="28"/>
          <w:szCs w:val="28"/>
          <w:lang w:val="kk-KZ"/>
        </w:rPr>
        <w:t xml:space="preserve">лімізде қолданыстағы оның ішінде қалемшелеу, тұқымнан өсіру, </w:t>
      </w:r>
      <w:r w:rsidR="00DC21C9" w:rsidRPr="00F21A5B">
        <w:rPr>
          <w:rFonts w:ascii="Times New Roman" w:eastAsia="Times New Roman" w:hAnsi="Times New Roman"/>
          <w:sz w:val="28"/>
          <w:szCs w:val="28"/>
          <w:lang w:val="kk-KZ"/>
        </w:rPr>
        <w:t>табиғи өсіп тұрған жерінен қала жағдайына көшіріп отырғыз</w:t>
      </w:r>
      <w:r w:rsidR="008D6FAA" w:rsidRPr="00F21A5B">
        <w:rPr>
          <w:rFonts w:ascii="Times New Roman" w:eastAsia="Times New Roman" w:hAnsi="Times New Roman"/>
          <w:sz w:val="28"/>
          <w:szCs w:val="28"/>
          <w:lang w:val="kk-KZ"/>
        </w:rPr>
        <w:t>у</w:t>
      </w:r>
      <w:r w:rsidR="006311E3">
        <w:rPr>
          <w:rFonts w:ascii="Times New Roman" w:eastAsia="Times New Roman" w:hAnsi="Times New Roman"/>
          <w:sz w:val="28"/>
          <w:szCs w:val="28"/>
          <w:lang w:val="kk-KZ"/>
        </w:rPr>
        <w:t xml:space="preserve"> </w:t>
      </w:r>
      <w:r w:rsidRPr="00F21A5B">
        <w:rPr>
          <w:rFonts w:ascii="Times New Roman" w:eastAsia="Times New Roman" w:hAnsi="Times New Roman"/>
          <w:sz w:val="28"/>
          <w:szCs w:val="28"/>
          <w:lang w:val="kk-KZ"/>
        </w:rPr>
        <w:t>әдістері</w:t>
      </w:r>
      <w:r w:rsidR="00DC21C9" w:rsidRPr="00F21A5B">
        <w:rPr>
          <w:rFonts w:ascii="Times New Roman" w:eastAsia="Times New Roman" w:hAnsi="Times New Roman"/>
          <w:sz w:val="28"/>
          <w:szCs w:val="28"/>
          <w:lang w:val="kk-KZ"/>
        </w:rPr>
        <w:t xml:space="preserve"> жеткіліксіз зерттелген</w:t>
      </w:r>
      <w:r w:rsidR="008D6FAA" w:rsidRPr="00F21A5B">
        <w:rPr>
          <w:rFonts w:ascii="Times New Roman" w:eastAsia="Times New Roman" w:hAnsi="Times New Roman"/>
          <w:sz w:val="28"/>
          <w:szCs w:val="28"/>
          <w:lang w:val="kk-KZ"/>
        </w:rPr>
        <w:t xml:space="preserve"> [2,3]. </w:t>
      </w:r>
      <w:r w:rsidR="00DC21C9" w:rsidRPr="00F21A5B">
        <w:rPr>
          <w:rFonts w:ascii="Times New Roman" w:eastAsia="Times New Roman" w:hAnsi="Times New Roman"/>
          <w:sz w:val="28"/>
          <w:szCs w:val="28"/>
          <w:lang w:val="kk-KZ"/>
        </w:rPr>
        <w:t xml:space="preserve"> Сондықтан докторлық диссертациялық жұмыс, интродукция бойынша нақты материалдарды талдау нәтижелері, </w:t>
      </w:r>
      <w:r w:rsidR="008D6FAA" w:rsidRPr="00F21A5B">
        <w:rPr>
          <w:rFonts w:ascii="Times New Roman" w:eastAsia="Times New Roman" w:hAnsi="Times New Roman"/>
          <w:sz w:val="28"/>
          <w:szCs w:val="28"/>
          <w:lang w:val="kk-KZ"/>
        </w:rPr>
        <w:t>жерсіндірілген</w:t>
      </w:r>
      <w:r w:rsidR="00DC21C9" w:rsidRPr="00F21A5B">
        <w:rPr>
          <w:rFonts w:ascii="Times New Roman" w:eastAsia="Times New Roman" w:hAnsi="Times New Roman"/>
          <w:sz w:val="28"/>
          <w:szCs w:val="28"/>
          <w:lang w:val="kk-KZ"/>
        </w:rPr>
        <w:t xml:space="preserve"> отырғызу материалдары, қалемшелеу тағы басқа әдістерді тәжірибеде қолданумен негізделген.</w:t>
      </w:r>
    </w:p>
    <w:p w14:paraId="4A805BBB" w14:textId="77777777" w:rsidR="008D6FAA" w:rsidRPr="00F21A5B" w:rsidRDefault="008D6FAA" w:rsidP="00F417AA">
      <w:pPr>
        <w:spacing w:after="0" w:line="240" w:lineRule="auto"/>
        <w:ind w:firstLine="709"/>
        <w:jc w:val="both"/>
        <w:rPr>
          <w:rFonts w:ascii="Times New Roman" w:eastAsia="Times New Roman" w:hAnsi="Times New Roman"/>
          <w:sz w:val="28"/>
          <w:szCs w:val="28"/>
          <w:lang w:val="kk-KZ"/>
        </w:rPr>
      </w:pPr>
      <w:r w:rsidRPr="00F21A5B">
        <w:rPr>
          <w:rFonts w:ascii="Times New Roman" w:eastAsia="Times New Roman" w:hAnsi="Times New Roman"/>
          <w:sz w:val="28"/>
          <w:szCs w:val="28"/>
          <w:lang w:val="kk-KZ"/>
        </w:rPr>
        <w:t>Сонымен қатар дүние жүзінде ғалымдар бұталы өсімдіктердің климаттық жағдайға</w:t>
      </w:r>
      <w:r w:rsidR="00F417AA" w:rsidRPr="00F21A5B">
        <w:rPr>
          <w:rFonts w:ascii="Times New Roman" w:eastAsia="Times New Roman" w:hAnsi="Times New Roman"/>
          <w:sz w:val="28"/>
          <w:szCs w:val="28"/>
          <w:lang w:val="kk-KZ"/>
        </w:rPr>
        <w:t xml:space="preserve"> ыстыққа төзімділігі анықтаудың физиологиялық көрсеткішін жасауға бағытталған </w:t>
      </w:r>
      <w:r w:rsidR="007F1B78" w:rsidRPr="00F21A5B">
        <w:rPr>
          <w:rFonts w:ascii="Times New Roman" w:eastAsia="Times New Roman" w:hAnsi="Times New Roman"/>
          <w:sz w:val="28"/>
          <w:szCs w:val="28"/>
          <w:lang w:val="kk-KZ"/>
        </w:rPr>
        <w:t>көптеген жұмыстар</w:t>
      </w:r>
      <w:r w:rsidRPr="00F21A5B">
        <w:rPr>
          <w:rFonts w:ascii="Times New Roman" w:eastAsia="Times New Roman" w:hAnsi="Times New Roman"/>
          <w:sz w:val="28"/>
          <w:szCs w:val="28"/>
          <w:lang w:val="kk-KZ"/>
        </w:rPr>
        <w:t>ды</w:t>
      </w:r>
      <w:r w:rsidR="007F1B78" w:rsidRPr="00F21A5B">
        <w:rPr>
          <w:rFonts w:ascii="Times New Roman" w:eastAsia="Times New Roman" w:hAnsi="Times New Roman"/>
          <w:sz w:val="28"/>
          <w:szCs w:val="28"/>
          <w:lang w:val="kk-KZ"/>
        </w:rPr>
        <w:t xml:space="preserve"> жүргіз</w:t>
      </w:r>
      <w:r w:rsidRPr="00F21A5B">
        <w:rPr>
          <w:rFonts w:ascii="Times New Roman" w:eastAsia="Times New Roman" w:hAnsi="Times New Roman"/>
          <w:sz w:val="28"/>
          <w:szCs w:val="28"/>
          <w:lang w:val="kk-KZ"/>
        </w:rPr>
        <w:t>уде</w:t>
      </w:r>
      <w:r w:rsidR="007F1B78" w:rsidRPr="00F21A5B">
        <w:rPr>
          <w:rFonts w:ascii="Times New Roman" w:eastAsia="Times New Roman" w:hAnsi="Times New Roman"/>
          <w:sz w:val="28"/>
          <w:szCs w:val="28"/>
          <w:lang w:val="kk-KZ"/>
        </w:rPr>
        <w:t xml:space="preserve"> </w:t>
      </w:r>
      <w:r w:rsidR="00F417AA" w:rsidRPr="00F21A5B">
        <w:rPr>
          <w:rFonts w:ascii="Times New Roman" w:eastAsia="Times New Roman" w:hAnsi="Times New Roman"/>
          <w:sz w:val="28"/>
          <w:szCs w:val="28"/>
          <w:lang w:val="kk-KZ"/>
        </w:rPr>
        <w:t>[</w:t>
      </w:r>
      <w:r w:rsidR="00F4493C" w:rsidRPr="00F21A5B">
        <w:rPr>
          <w:rFonts w:ascii="Times New Roman" w:eastAsia="Times New Roman" w:hAnsi="Times New Roman"/>
          <w:sz w:val="28"/>
          <w:szCs w:val="28"/>
          <w:lang w:val="kk-KZ"/>
        </w:rPr>
        <w:t>4,</w:t>
      </w:r>
      <w:r w:rsidR="00F417AA" w:rsidRPr="00F21A5B">
        <w:rPr>
          <w:rFonts w:ascii="Times New Roman" w:eastAsia="Times New Roman" w:hAnsi="Times New Roman"/>
          <w:sz w:val="28"/>
          <w:szCs w:val="28"/>
          <w:lang w:val="kk-KZ"/>
        </w:rPr>
        <w:t xml:space="preserve">5,6]. </w:t>
      </w:r>
    </w:p>
    <w:p w14:paraId="394BFE5C" w14:textId="77777777" w:rsidR="00F417AA" w:rsidRPr="00F21A5B" w:rsidRDefault="007F1B78" w:rsidP="00F417AA">
      <w:pPr>
        <w:spacing w:after="0" w:line="240" w:lineRule="auto"/>
        <w:ind w:firstLine="709"/>
        <w:jc w:val="both"/>
        <w:rPr>
          <w:rFonts w:ascii="Times New Roman" w:eastAsia="Times New Roman" w:hAnsi="Times New Roman"/>
          <w:color w:val="FF0000"/>
          <w:sz w:val="28"/>
          <w:szCs w:val="28"/>
          <w:lang w:val="kk-KZ"/>
        </w:rPr>
      </w:pPr>
      <w:r w:rsidRPr="00F21A5B">
        <w:rPr>
          <w:rFonts w:ascii="Times New Roman" w:eastAsia="Times New Roman" w:hAnsi="Times New Roman"/>
          <w:sz w:val="28"/>
          <w:szCs w:val="28"/>
          <w:lang w:val="kk-KZ"/>
        </w:rPr>
        <w:t>Диссертациялық зерттеу жұмысында</w:t>
      </w:r>
      <w:r w:rsidR="008D6FAA" w:rsidRPr="00F21A5B">
        <w:rPr>
          <w:rFonts w:ascii="Times New Roman" w:eastAsia="Times New Roman" w:hAnsi="Times New Roman"/>
          <w:sz w:val="28"/>
          <w:szCs w:val="28"/>
          <w:lang w:val="kk-KZ"/>
        </w:rPr>
        <w:t xml:space="preserve"> да</w:t>
      </w:r>
      <w:r w:rsidRPr="00F21A5B">
        <w:rPr>
          <w:rFonts w:ascii="Times New Roman" w:eastAsia="Times New Roman" w:hAnsi="Times New Roman"/>
          <w:sz w:val="28"/>
          <w:szCs w:val="28"/>
          <w:lang w:val="kk-KZ"/>
        </w:rPr>
        <w:t xml:space="preserve"> Астана қаласы жағдайында бұталы өсімдіктердіңфенологиялық ерекшеліктері және </w:t>
      </w:r>
      <w:r w:rsidR="008D6FAA" w:rsidRPr="00F21A5B">
        <w:rPr>
          <w:rFonts w:ascii="Times New Roman" w:eastAsia="Times New Roman" w:hAnsi="Times New Roman"/>
          <w:sz w:val="28"/>
          <w:szCs w:val="28"/>
          <w:lang w:val="kk-KZ"/>
        </w:rPr>
        <w:t xml:space="preserve">климаттық жағдайға </w:t>
      </w:r>
      <w:r w:rsidRPr="00F21A5B">
        <w:rPr>
          <w:rFonts w:ascii="Times New Roman" w:eastAsia="Times New Roman" w:hAnsi="Times New Roman"/>
          <w:sz w:val="28"/>
          <w:szCs w:val="28"/>
          <w:lang w:val="kk-KZ"/>
        </w:rPr>
        <w:t xml:space="preserve">төзімділігі анықтау жұмыстары жүргізілді. </w:t>
      </w:r>
      <w:r w:rsidR="00F417AA" w:rsidRPr="00F21A5B">
        <w:rPr>
          <w:rFonts w:ascii="Times New Roman" w:eastAsia="Times New Roman" w:hAnsi="Times New Roman"/>
          <w:sz w:val="28"/>
          <w:szCs w:val="28"/>
          <w:lang w:val="kk-KZ"/>
        </w:rPr>
        <w:t>Т</w:t>
      </w:r>
      <w:r w:rsidR="00BC0F03" w:rsidRPr="00F21A5B">
        <w:rPr>
          <w:rFonts w:ascii="Times New Roman" w:eastAsia="Times New Roman" w:hAnsi="Times New Roman"/>
          <w:sz w:val="28"/>
          <w:szCs w:val="28"/>
          <w:lang w:val="kk-KZ"/>
        </w:rPr>
        <w:t>өзімділікті анықтау барысында жалпыға ортақ әдістермен қатар, т</w:t>
      </w:r>
      <w:r w:rsidR="00F417AA" w:rsidRPr="00F21A5B">
        <w:rPr>
          <w:rFonts w:ascii="Times New Roman" w:eastAsia="Times New Roman" w:hAnsi="Times New Roman"/>
          <w:sz w:val="28"/>
          <w:szCs w:val="28"/>
          <w:lang w:val="kk-KZ"/>
        </w:rPr>
        <w:t xml:space="preserve">ранспирацияның физиологиялық көрсеткіштері, жапырақтар мен өркендердің </w:t>
      </w:r>
      <w:r w:rsidRPr="00F21A5B">
        <w:rPr>
          <w:rFonts w:ascii="Times New Roman" w:eastAsia="Times New Roman" w:hAnsi="Times New Roman"/>
          <w:sz w:val="28"/>
          <w:szCs w:val="28"/>
          <w:lang w:val="kk-KZ"/>
        </w:rPr>
        <w:t xml:space="preserve">суды бойына </w:t>
      </w:r>
      <w:r w:rsidR="008D6FAA" w:rsidRPr="00F21A5B">
        <w:rPr>
          <w:rFonts w:ascii="Times New Roman" w:eastAsia="Times New Roman" w:hAnsi="Times New Roman"/>
          <w:sz w:val="28"/>
          <w:szCs w:val="28"/>
          <w:lang w:val="kk-KZ"/>
        </w:rPr>
        <w:t>ұстау немесе</w:t>
      </w:r>
      <w:r w:rsidR="00F417AA" w:rsidRPr="00F21A5B">
        <w:rPr>
          <w:rFonts w:ascii="Times New Roman" w:eastAsia="Times New Roman" w:hAnsi="Times New Roman"/>
          <w:sz w:val="28"/>
          <w:szCs w:val="28"/>
          <w:lang w:val="kk-KZ"/>
        </w:rPr>
        <w:t xml:space="preserve"> қ</w:t>
      </w:r>
      <w:r w:rsidRPr="00F21A5B">
        <w:rPr>
          <w:rFonts w:ascii="Times New Roman" w:eastAsia="Times New Roman" w:hAnsi="Times New Roman"/>
          <w:sz w:val="28"/>
          <w:szCs w:val="28"/>
          <w:lang w:val="kk-KZ"/>
        </w:rPr>
        <w:t>у</w:t>
      </w:r>
      <w:r w:rsidR="00F417AA" w:rsidRPr="00F21A5B">
        <w:rPr>
          <w:rFonts w:ascii="Times New Roman" w:eastAsia="Times New Roman" w:hAnsi="Times New Roman"/>
          <w:sz w:val="28"/>
          <w:szCs w:val="28"/>
          <w:lang w:val="kk-KZ"/>
        </w:rPr>
        <w:t xml:space="preserve">рау коэффициенті және т.б. да </w:t>
      </w:r>
      <w:r w:rsidR="008D6FAA" w:rsidRPr="00F21A5B">
        <w:rPr>
          <w:rFonts w:ascii="Times New Roman" w:eastAsia="Times New Roman" w:hAnsi="Times New Roman"/>
          <w:sz w:val="28"/>
          <w:szCs w:val="28"/>
          <w:lang w:val="kk-KZ"/>
        </w:rPr>
        <w:t xml:space="preserve">жұмыстар жүргізілгендіктен </w:t>
      </w:r>
      <w:r w:rsidR="006665CD" w:rsidRPr="00F21A5B">
        <w:rPr>
          <w:rFonts w:ascii="Times New Roman" w:eastAsia="Times New Roman" w:hAnsi="Times New Roman"/>
          <w:sz w:val="28"/>
          <w:szCs w:val="28"/>
          <w:lang w:val="kk-KZ"/>
        </w:rPr>
        <w:t>өзектілігі жоғары</w:t>
      </w:r>
      <w:r w:rsidR="00F417AA" w:rsidRPr="00F21A5B">
        <w:rPr>
          <w:rFonts w:ascii="Times New Roman" w:eastAsia="Times New Roman" w:hAnsi="Times New Roman"/>
          <w:sz w:val="28"/>
          <w:szCs w:val="28"/>
          <w:lang w:val="kk-KZ"/>
        </w:rPr>
        <w:t xml:space="preserve"> [</w:t>
      </w:r>
      <w:r w:rsidR="00F4493C" w:rsidRPr="00F21A5B">
        <w:rPr>
          <w:rFonts w:ascii="Times New Roman" w:eastAsia="Times New Roman" w:hAnsi="Times New Roman"/>
          <w:sz w:val="28"/>
          <w:szCs w:val="28"/>
          <w:lang w:val="kk-KZ"/>
        </w:rPr>
        <w:t>7</w:t>
      </w:r>
      <w:r w:rsidR="00BC0F03" w:rsidRPr="00F21A5B">
        <w:rPr>
          <w:rFonts w:ascii="Times New Roman" w:eastAsia="Times New Roman" w:hAnsi="Times New Roman"/>
          <w:sz w:val="28"/>
          <w:szCs w:val="28"/>
          <w:lang w:val="kk-KZ"/>
        </w:rPr>
        <w:t>,4</w:t>
      </w:r>
      <w:r w:rsidR="00F417AA" w:rsidRPr="00F21A5B">
        <w:rPr>
          <w:rFonts w:ascii="Times New Roman" w:eastAsia="Times New Roman" w:hAnsi="Times New Roman"/>
          <w:sz w:val="28"/>
          <w:szCs w:val="28"/>
          <w:lang w:val="kk-KZ"/>
        </w:rPr>
        <w:t xml:space="preserve">]. </w:t>
      </w:r>
    </w:p>
    <w:p w14:paraId="3369D8B4" w14:textId="77777777" w:rsidR="009A09DC" w:rsidRDefault="00727458" w:rsidP="00F417AA">
      <w:pPr>
        <w:spacing w:after="0" w:line="240" w:lineRule="auto"/>
        <w:ind w:firstLine="709"/>
        <w:jc w:val="both"/>
        <w:rPr>
          <w:rFonts w:ascii="Times New Roman" w:eastAsia="Times New Roman" w:hAnsi="Times New Roman"/>
          <w:sz w:val="28"/>
          <w:szCs w:val="28"/>
          <w:lang w:val="kk-KZ"/>
        </w:rPr>
      </w:pPr>
      <w:r w:rsidRPr="00F21A5B">
        <w:rPr>
          <w:rFonts w:ascii="Times New Roman" w:eastAsia="Times New Roman" w:hAnsi="Times New Roman"/>
          <w:sz w:val="28"/>
          <w:szCs w:val="28"/>
          <w:lang w:val="kk-KZ"/>
        </w:rPr>
        <w:t xml:space="preserve">Сәндік бұталардың қоршаған ортада ауыр металдармен ластануына төзімділігін зерттеу жолында қажетті ассортименттерді әзірлеу </w:t>
      </w:r>
      <w:r w:rsidR="009A09DC">
        <w:rPr>
          <w:rFonts w:ascii="Times New Roman" w:eastAsia="Times New Roman" w:hAnsi="Times New Roman"/>
          <w:sz w:val="28"/>
          <w:szCs w:val="28"/>
          <w:lang w:val="kk-KZ"/>
        </w:rPr>
        <w:t xml:space="preserve">қажетті </w:t>
      </w:r>
      <w:r w:rsidRPr="00F21A5B">
        <w:rPr>
          <w:rFonts w:ascii="Times New Roman" w:eastAsia="Times New Roman" w:hAnsi="Times New Roman"/>
          <w:sz w:val="28"/>
          <w:szCs w:val="28"/>
          <w:lang w:val="kk-KZ"/>
        </w:rPr>
        <w:t xml:space="preserve">[6]. </w:t>
      </w:r>
      <w:r w:rsidR="009A09DC">
        <w:rPr>
          <w:rFonts w:ascii="Times New Roman" w:eastAsia="Times New Roman" w:hAnsi="Times New Roman"/>
          <w:sz w:val="28"/>
          <w:szCs w:val="28"/>
          <w:lang w:val="kk-KZ"/>
        </w:rPr>
        <w:t xml:space="preserve">    </w:t>
      </w:r>
    </w:p>
    <w:p w14:paraId="7EAB3D97" w14:textId="77777777" w:rsidR="00727458" w:rsidRPr="00F21A5B" w:rsidRDefault="008D6FAA" w:rsidP="00F417AA">
      <w:pPr>
        <w:spacing w:after="0" w:line="240" w:lineRule="auto"/>
        <w:ind w:firstLine="709"/>
        <w:jc w:val="both"/>
        <w:rPr>
          <w:rFonts w:ascii="Times New Roman" w:eastAsia="Times New Roman" w:hAnsi="Times New Roman"/>
          <w:sz w:val="28"/>
          <w:szCs w:val="28"/>
          <w:lang w:val="kk-KZ"/>
        </w:rPr>
      </w:pPr>
      <w:r w:rsidRPr="00F21A5B">
        <w:rPr>
          <w:rFonts w:ascii="Times New Roman" w:eastAsia="Times New Roman" w:hAnsi="Times New Roman"/>
          <w:sz w:val="28"/>
          <w:szCs w:val="28"/>
          <w:lang w:val="kk-KZ"/>
        </w:rPr>
        <w:t>Зерттеу жұмысында ө</w:t>
      </w:r>
      <w:r w:rsidR="00727458" w:rsidRPr="00F21A5B">
        <w:rPr>
          <w:rFonts w:ascii="Times New Roman" w:eastAsia="Times New Roman" w:hAnsi="Times New Roman"/>
          <w:sz w:val="28"/>
          <w:szCs w:val="28"/>
          <w:lang w:val="kk-KZ"/>
        </w:rPr>
        <w:t>неркәсіптік кәсіпорында</w:t>
      </w:r>
      <w:r w:rsidRPr="00F21A5B">
        <w:rPr>
          <w:rFonts w:ascii="Times New Roman" w:eastAsia="Times New Roman" w:hAnsi="Times New Roman"/>
          <w:sz w:val="28"/>
          <w:szCs w:val="28"/>
          <w:lang w:val="kk-KZ"/>
        </w:rPr>
        <w:t>р, қала аумағында</w:t>
      </w:r>
      <w:r w:rsidR="00727458" w:rsidRPr="00F21A5B">
        <w:rPr>
          <w:rFonts w:ascii="Times New Roman" w:eastAsia="Times New Roman" w:hAnsi="Times New Roman"/>
          <w:sz w:val="28"/>
          <w:szCs w:val="28"/>
          <w:lang w:val="kk-KZ"/>
        </w:rPr>
        <w:t xml:space="preserve"> көгалдандыру </w:t>
      </w:r>
      <w:r w:rsidRPr="00F21A5B">
        <w:rPr>
          <w:rFonts w:ascii="Times New Roman" w:eastAsia="Times New Roman" w:hAnsi="Times New Roman"/>
          <w:sz w:val="28"/>
          <w:szCs w:val="28"/>
          <w:lang w:val="kk-KZ"/>
        </w:rPr>
        <w:t xml:space="preserve">мақсатында отырғыздыру материалдарын </w:t>
      </w:r>
      <w:r w:rsidR="009A09DC">
        <w:rPr>
          <w:rFonts w:ascii="Times New Roman" w:eastAsia="Times New Roman" w:hAnsi="Times New Roman"/>
          <w:sz w:val="28"/>
          <w:szCs w:val="28"/>
          <w:lang w:val="kk-KZ"/>
        </w:rPr>
        <w:t xml:space="preserve">өсіру </w:t>
      </w:r>
      <w:r w:rsidRPr="00F21A5B">
        <w:rPr>
          <w:rFonts w:ascii="Times New Roman" w:eastAsia="Times New Roman" w:hAnsi="Times New Roman"/>
          <w:sz w:val="28"/>
          <w:szCs w:val="28"/>
          <w:lang w:val="kk-KZ"/>
        </w:rPr>
        <w:t>маңызды</w:t>
      </w:r>
      <w:r w:rsidR="009A09DC">
        <w:rPr>
          <w:rFonts w:ascii="Times New Roman" w:eastAsia="Times New Roman" w:hAnsi="Times New Roman"/>
          <w:sz w:val="28"/>
          <w:szCs w:val="28"/>
          <w:lang w:val="kk-KZ"/>
        </w:rPr>
        <w:t xml:space="preserve"> болғандықтан диссертациялық жұмыс осы бағытта қолға алынды</w:t>
      </w:r>
      <w:r w:rsidRPr="00F21A5B">
        <w:rPr>
          <w:rFonts w:ascii="Times New Roman" w:eastAsia="Times New Roman" w:hAnsi="Times New Roman"/>
          <w:sz w:val="28"/>
          <w:szCs w:val="28"/>
          <w:lang w:val="kk-KZ"/>
        </w:rPr>
        <w:t>.</w:t>
      </w:r>
    </w:p>
    <w:p w14:paraId="0A66BFA5" w14:textId="77777777" w:rsidR="00F417AA" w:rsidRPr="00F21A5B" w:rsidRDefault="00F417AA" w:rsidP="00F417AA">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Ақмола облысы (Солтүстік Қазақстан) құрғақ аумақтар санатына жататын далалы қыратты және шөлді аймақтарда орналасқан [</w:t>
      </w:r>
      <w:r w:rsidR="00F4493C" w:rsidRPr="00F21A5B">
        <w:rPr>
          <w:rFonts w:ascii="Times New Roman" w:hAnsi="Times New Roman" w:cs="Times New Roman"/>
          <w:sz w:val="28"/>
          <w:szCs w:val="28"/>
          <w:lang w:val="kk-KZ"/>
        </w:rPr>
        <w:t>1</w:t>
      </w:r>
      <w:r w:rsidRPr="00F21A5B">
        <w:rPr>
          <w:rFonts w:ascii="Times New Roman" w:hAnsi="Times New Roman" w:cs="Times New Roman"/>
          <w:sz w:val="28"/>
          <w:szCs w:val="28"/>
          <w:lang w:val="kk-KZ"/>
        </w:rPr>
        <w:t xml:space="preserve">]. </w:t>
      </w:r>
      <w:r w:rsidR="008D6FAA" w:rsidRPr="00F21A5B">
        <w:rPr>
          <w:rFonts w:ascii="Times New Roman" w:hAnsi="Times New Roman" w:cs="Times New Roman"/>
          <w:sz w:val="28"/>
          <w:szCs w:val="28"/>
          <w:lang w:val="kk-KZ"/>
        </w:rPr>
        <w:t>К</w:t>
      </w:r>
      <w:r w:rsidRPr="00F21A5B">
        <w:rPr>
          <w:rFonts w:ascii="Times New Roman" w:hAnsi="Times New Roman" w:cs="Times New Roman"/>
          <w:sz w:val="28"/>
          <w:szCs w:val="28"/>
          <w:lang w:val="kk-KZ"/>
        </w:rPr>
        <w:t>лиматы шұғыл континентальды, сонымен қоса, с</w:t>
      </w:r>
      <w:r w:rsidR="00727458" w:rsidRPr="00F21A5B">
        <w:rPr>
          <w:rFonts w:ascii="Times New Roman" w:hAnsi="Times New Roman" w:cs="Times New Roman"/>
          <w:sz w:val="28"/>
          <w:szCs w:val="28"/>
          <w:lang w:val="kk-KZ"/>
        </w:rPr>
        <w:t>уының тұздылығы</w:t>
      </w:r>
      <w:r w:rsidRPr="00F21A5B">
        <w:rPr>
          <w:rFonts w:ascii="Times New Roman" w:hAnsi="Times New Roman" w:cs="Times New Roman"/>
          <w:sz w:val="28"/>
          <w:szCs w:val="28"/>
          <w:lang w:val="kk-KZ"/>
        </w:rPr>
        <w:t>, ылғалдың</w:t>
      </w:r>
      <w:r w:rsidR="00727458" w:rsidRPr="00F21A5B">
        <w:rPr>
          <w:rFonts w:ascii="Times New Roman" w:hAnsi="Times New Roman" w:cs="Times New Roman"/>
          <w:sz w:val="28"/>
          <w:szCs w:val="28"/>
          <w:lang w:val="kk-KZ"/>
        </w:rPr>
        <w:t xml:space="preserve"> булануы</w:t>
      </w:r>
      <w:r w:rsidRPr="00F21A5B">
        <w:rPr>
          <w:rFonts w:ascii="Times New Roman" w:hAnsi="Times New Roman" w:cs="Times New Roman"/>
          <w:sz w:val="28"/>
          <w:szCs w:val="28"/>
          <w:lang w:val="kk-KZ"/>
        </w:rPr>
        <w:t xml:space="preserve"> және</w:t>
      </w:r>
      <w:r w:rsidR="00727458" w:rsidRPr="00F21A5B">
        <w:rPr>
          <w:rFonts w:ascii="Times New Roman" w:hAnsi="Times New Roman" w:cs="Times New Roman"/>
          <w:sz w:val="28"/>
          <w:szCs w:val="28"/>
          <w:lang w:val="kk-KZ"/>
        </w:rPr>
        <w:t xml:space="preserve"> оны</w:t>
      </w:r>
      <w:r w:rsidRPr="00F21A5B">
        <w:rPr>
          <w:rFonts w:ascii="Times New Roman" w:hAnsi="Times New Roman" w:cs="Times New Roman"/>
          <w:sz w:val="28"/>
          <w:szCs w:val="28"/>
          <w:lang w:val="kk-KZ"/>
        </w:rPr>
        <w:t xml:space="preserve"> үнемдейтін технологиялардың нашар дамуы көгалдандыру</w:t>
      </w:r>
      <w:r w:rsidR="00727458" w:rsidRPr="00F21A5B">
        <w:rPr>
          <w:rFonts w:ascii="Times New Roman" w:hAnsi="Times New Roman" w:cs="Times New Roman"/>
          <w:sz w:val="28"/>
          <w:szCs w:val="28"/>
          <w:lang w:val="kk-KZ"/>
        </w:rPr>
        <w:t xml:space="preserve">ға </w:t>
      </w:r>
      <w:r w:rsidRPr="00F21A5B">
        <w:rPr>
          <w:rFonts w:ascii="Times New Roman" w:hAnsi="Times New Roman" w:cs="Times New Roman"/>
          <w:sz w:val="28"/>
          <w:szCs w:val="28"/>
          <w:lang w:val="kk-KZ"/>
        </w:rPr>
        <w:t>айтарлықтай әсер етеді [</w:t>
      </w:r>
      <w:r w:rsidR="00F4493C" w:rsidRPr="00F21A5B">
        <w:rPr>
          <w:rFonts w:ascii="Times New Roman" w:hAnsi="Times New Roman" w:cs="Times New Roman"/>
          <w:sz w:val="28"/>
          <w:szCs w:val="28"/>
          <w:lang w:val="kk-KZ"/>
        </w:rPr>
        <w:t>2,3</w:t>
      </w:r>
      <w:r w:rsidRPr="00F21A5B">
        <w:rPr>
          <w:rFonts w:ascii="Times New Roman" w:hAnsi="Times New Roman" w:cs="Times New Roman"/>
          <w:sz w:val="28"/>
          <w:szCs w:val="28"/>
          <w:lang w:val="kk-KZ"/>
        </w:rPr>
        <w:t xml:space="preserve">]. </w:t>
      </w:r>
    </w:p>
    <w:p w14:paraId="22D2E519" w14:textId="77777777" w:rsidR="00F417AA" w:rsidRPr="00F21A5B" w:rsidRDefault="00F417AA" w:rsidP="00F417AA">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Қазіргі </w:t>
      </w:r>
      <w:r w:rsidR="00727458" w:rsidRPr="00F21A5B">
        <w:rPr>
          <w:rFonts w:ascii="Times New Roman" w:hAnsi="Times New Roman" w:cs="Times New Roman"/>
          <w:sz w:val="28"/>
          <w:szCs w:val="28"/>
          <w:lang w:val="kk-KZ"/>
        </w:rPr>
        <w:t xml:space="preserve">таңда </w:t>
      </w:r>
      <w:r w:rsidRPr="00F21A5B">
        <w:rPr>
          <w:rFonts w:ascii="Times New Roman" w:hAnsi="Times New Roman" w:cs="Times New Roman"/>
          <w:sz w:val="28"/>
          <w:szCs w:val="28"/>
          <w:lang w:val="kk-KZ"/>
        </w:rPr>
        <w:t xml:space="preserve">қалалық және өнеркәсіптік </w:t>
      </w:r>
      <w:r w:rsidR="00727458" w:rsidRPr="00F21A5B">
        <w:rPr>
          <w:rFonts w:ascii="Times New Roman" w:hAnsi="Times New Roman" w:cs="Times New Roman"/>
          <w:sz w:val="28"/>
          <w:szCs w:val="28"/>
          <w:lang w:val="kk-KZ"/>
        </w:rPr>
        <w:t xml:space="preserve">аумақтарда </w:t>
      </w:r>
      <w:r w:rsidRPr="00F21A5B">
        <w:rPr>
          <w:rFonts w:ascii="Times New Roman" w:hAnsi="Times New Roman" w:cs="Times New Roman"/>
          <w:sz w:val="28"/>
          <w:szCs w:val="28"/>
          <w:lang w:val="kk-KZ"/>
        </w:rPr>
        <w:t xml:space="preserve">топтық және </w:t>
      </w:r>
      <w:r w:rsidRPr="000C19FC">
        <w:rPr>
          <w:rFonts w:ascii="Times New Roman" w:hAnsi="Times New Roman" w:cs="Times New Roman"/>
          <w:sz w:val="28"/>
          <w:szCs w:val="28"/>
          <w:lang w:val="kk-KZ"/>
        </w:rPr>
        <w:t xml:space="preserve">сызықтық </w:t>
      </w:r>
      <w:r w:rsidR="009764AF" w:rsidRPr="000C19FC">
        <w:rPr>
          <w:rFonts w:ascii="Times New Roman" w:hAnsi="Times New Roman" w:cs="Times New Roman"/>
          <w:sz w:val="28"/>
          <w:szCs w:val="28"/>
          <w:lang w:val="kk-KZ"/>
        </w:rPr>
        <w:t xml:space="preserve">[5,6] </w:t>
      </w:r>
      <w:r w:rsidRPr="000C19FC">
        <w:rPr>
          <w:rFonts w:ascii="Times New Roman" w:hAnsi="Times New Roman" w:cs="Times New Roman"/>
          <w:sz w:val="28"/>
          <w:szCs w:val="28"/>
          <w:lang w:val="kk-KZ"/>
        </w:rPr>
        <w:t>көгалдандыру</w:t>
      </w:r>
      <w:r w:rsidRPr="00F21A5B">
        <w:rPr>
          <w:rFonts w:ascii="Times New Roman" w:hAnsi="Times New Roman" w:cs="Times New Roman"/>
          <w:sz w:val="28"/>
          <w:szCs w:val="28"/>
          <w:lang w:val="kk-KZ"/>
        </w:rPr>
        <w:t xml:space="preserve"> тұрғысынан </w:t>
      </w:r>
      <w:r w:rsidR="00727458" w:rsidRPr="00F21A5B">
        <w:rPr>
          <w:rFonts w:ascii="Times New Roman" w:hAnsi="Times New Roman" w:cs="Times New Roman"/>
          <w:sz w:val="28"/>
          <w:szCs w:val="28"/>
          <w:lang w:val="kk-KZ"/>
        </w:rPr>
        <w:t>сквер</w:t>
      </w:r>
      <w:r w:rsidRPr="00F21A5B">
        <w:rPr>
          <w:rFonts w:ascii="Times New Roman" w:hAnsi="Times New Roman" w:cs="Times New Roman"/>
          <w:sz w:val="28"/>
          <w:szCs w:val="28"/>
          <w:lang w:val="kk-KZ"/>
        </w:rPr>
        <w:t>,</w:t>
      </w:r>
      <w:r w:rsidR="00727458" w:rsidRPr="00F21A5B">
        <w:rPr>
          <w:rFonts w:ascii="Times New Roman" w:hAnsi="Times New Roman" w:cs="Times New Roman"/>
          <w:sz w:val="28"/>
          <w:szCs w:val="28"/>
          <w:lang w:val="kk-KZ"/>
        </w:rPr>
        <w:t xml:space="preserve"> бульвар,</w:t>
      </w:r>
      <w:r w:rsidRPr="00F21A5B">
        <w:rPr>
          <w:rFonts w:ascii="Times New Roman" w:hAnsi="Times New Roman" w:cs="Times New Roman"/>
          <w:sz w:val="28"/>
          <w:szCs w:val="28"/>
          <w:lang w:val="kk-KZ"/>
        </w:rPr>
        <w:t xml:space="preserve"> саябақтар</w:t>
      </w:r>
      <w:r w:rsidR="00727458" w:rsidRPr="00F21A5B">
        <w:rPr>
          <w:rFonts w:ascii="Times New Roman" w:hAnsi="Times New Roman" w:cs="Times New Roman"/>
          <w:sz w:val="28"/>
          <w:szCs w:val="28"/>
          <w:lang w:val="kk-KZ"/>
        </w:rPr>
        <w:t xml:space="preserve">ды құру </w:t>
      </w:r>
      <w:r w:rsidR="009764AF" w:rsidRPr="00F21A5B">
        <w:rPr>
          <w:rFonts w:ascii="Times New Roman" w:hAnsi="Times New Roman" w:cs="Times New Roman"/>
          <w:sz w:val="28"/>
          <w:szCs w:val="28"/>
          <w:lang w:val="kk-KZ"/>
        </w:rPr>
        <w:t xml:space="preserve">маңызды. Астана қаласында Есіл өзені және көше бойларында көгалдандыру жүргізілген. Жалпы қала жағдайында </w:t>
      </w:r>
      <w:r w:rsidRPr="00F21A5B">
        <w:rPr>
          <w:rFonts w:ascii="Times New Roman" w:hAnsi="Times New Roman" w:cs="Times New Roman"/>
          <w:sz w:val="28"/>
          <w:szCs w:val="28"/>
          <w:lang w:val="kk-KZ"/>
        </w:rPr>
        <w:t xml:space="preserve"> ағаш</w:t>
      </w:r>
      <w:r w:rsidR="009764AF" w:rsidRPr="00F21A5B">
        <w:rPr>
          <w:rFonts w:ascii="Times New Roman" w:hAnsi="Times New Roman" w:cs="Times New Roman"/>
          <w:sz w:val="28"/>
          <w:szCs w:val="28"/>
          <w:lang w:val="kk-KZ"/>
        </w:rPr>
        <w:t xml:space="preserve">, сәндік </w:t>
      </w:r>
      <w:r w:rsidRPr="00F21A5B">
        <w:rPr>
          <w:rFonts w:ascii="Times New Roman" w:hAnsi="Times New Roman" w:cs="Times New Roman"/>
          <w:sz w:val="28"/>
          <w:szCs w:val="28"/>
          <w:lang w:val="kk-KZ"/>
        </w:rPr>
        <w:t>бұта</w:t>
      </w:r>
      <w:r w:rsidR="009764AF" w:rsidRPr="00F21A5B">
        <w:rPr>
          <w:rFonts w:ascii="Times New Roman" w:hAnsi="Times New Roman" w:cs="Times New Roman"/>
          <w:sz w:val="28"/>
          <w:szCs w:val="28"/>
          <w:lang w:val="kk-KZ"/>
        </w:rPr>
        <w:t xml:space="preserve">ларды көгалдандыруда қолданудың </w:t>
      </w:r>
      <w:r w:rsidRPr="00F21A5B">
        <w:rPr>
          <w:rFonts w:ascii="Times New Roman" w:hAnsi="Times New Roman" w:cs="Times New Roman"/>
          <w:sz w:val="28"/>
          <w:szCs w:val="28"/>
          <w:lang w:val="kk-KZ"/>
        </w:rPr>
        <w:t>маңызы зор</w:t>
      </w:r>
      <w:r w:rsidR="009764AF" w:rsidRPr="00F21A5B">
        <w:rPr>
          <w:rFonts w:ascii="Times New Roman" w:hAnsi="Times New Roman" w:cs="Times New Roman"/>
          <w:sz w:val="28"/>
          <w:szCs w:val="28"/>
          <w:lang w:val="kk-KZ"/>
        </w:rPr>
        <w:t xml:space="preserve"> [7,8]. Олар</w:t>
      </w:r>
      <w:r w:rsidRPr="00F21A5B">
        <w:rPr>
          <w:rFonts w:ascii="Times New Roman" w:hAnsi="Times New Roman" w:cs="Times New Roman"/>
          <w:sz w:val="28"/>
          <w:szCs w:val="28"/>
          <w:lang w:val="kk-KZ"/>
        </w:rPr>
        <w:t xml:space="preserve"> рекреациялық, қорғаныш, эстетикалық, сонымен қатар санитарлық-гигиеналық</w:t>
      </w:r>
      <w:r w:rsidR="009764AF" w:rsidRPr="00F21A5B">
        <w:rPr>
          <w:rFonts w:ascii="Times New Roman" w:hAnsi="Times New Roman" w:cs="Times New Roman"/>
          <w:sz w:val="28"/>
          <w:szCs w:val="28"/>
          <w:lang w:val="kk-KZ"/>
        </w:rPr>
        <w:t xml:space="preserve"> функцияларды атқарады</w:t>
      </w:r>
      <w:r w:rsidRPr="00F21A5B">
        <w:rPr>
          <w:rFonts w:ascii="Times New Roman" w:hAnsi="Times New Roman" w:cs="Times New Roman"/>
          <w:sz w:val="28"/>
          <w:szCs w:val="28"/>
          <w:lang w:val="kk-KZ"/>
        </w:rPr>
        <w:t>.</w:t>
      </w:r>
      <w:r w:rsidR="009764AF" w:rsidRPr="00F21A5B">
        <w:rPr>
          <w:rFonts w:ascii="Times New Roman" w:hAnsi="Times New Roman" w:cs="Times New Roman"/>
          <w:sz w:val="28"/>
          <w:szCs w:val="28"/>
          <w:lang w:val="kk-KZ"/>
        </w:rPr>
        <w:t xml:space="preserve"> Астана қаласында әсіресе, сол жағалауда салынып жатқан аудандарда </w:t>
      </w:r>
      <w:r w:rsidR="00A276A6" w:rsidRPr="00F21A5B">
        <w:rPr>
          <w:rFonts w:ascii="Times New Roman" w:hAnsi="Times New Roman" w:cs="Times New Roman"/>
          <w:sz w:val="28"/>
          <w:szCs w:val="28"/>
          <w:lang w:val="kk-KZ"/>
        </w:rPr>
        <w:t>жасыл желектер</w:t>
      </w:r>
      <w:r w:rsidRPr="00F21A5B">
        <w:rPr>
          <w:rFonts w:ascii="Times New Roman" w:hAnsi="Times New Roman" w:cs="Times New Roman"/>
          <w:sz w:val="28"/>
          <w:szCs w:val="28"/>
          <w:lang w:val="kk-KZ"/>
        </w:rPr>
        <w:t xml:space="preserve"> қала тұрғындары үшін қолайлы микроклимат құрып, шудан, зиянды көлік газдары мен шаңнан қорғайд</w:t>
      </w:r>
      <w:r w:rsidR="009764AF" w:rsidRPr="00F21A5B">
        <w:rPr>
          <w:rFonts w:ascii="Times New Roman" w:hAnsi="Times New Roman" w:cs="Times New Roman"/>
          <w:sz w:val="28"/>
          <w:szCs w:val="28"/>
          <w:lang w:val="kk-KZ"/>
        </w:rPr>
        <w:t>ы. Газдар мен шаңның</w:t>
      </w:r>
      <w:r w:rsidRPr="00F21A5B">
        <w:rPr>
          <w:rFonts w:ascii="Times New Roman" w:hAnsi="Times New Roman" w:cs="Times New Roman"/>
          <w:sz w:val="28"/>
          <w:szCs w:val="28"/>
          <w:lang w:val="kk-KZ"/>
        </w:rPr>
        <w:t xml:space="preserve"> концентрациясын төмендетуге мүмкіндік береді, тіпті патогенді микроағзалар айналымына да әсер етеді [9,</w:t>
      </w:r>
      <w:r w:rsidR="00F4493C" w:rsidRPr="00F21A5B">
        <w:rPr>
          <w:rFonts w:ascii="Times New Roman" w:hAnsi="Times New Roman" w:cs="Times New Roman"/>
          <w:sz w:val="28"/>
          <w:szCs w:val="28"/>
          <w:lang w:val="kk-KZ"/>
        </w:rPr>
        <w:t>1</w:t>
      </w:r>
      <w:r w:rsidRPr="00F21A5B">
        <w:rPr>
          <w:rFonts w:ascii="Times New Roman" w:hAnsi="Times New Roman" w:cs="Times New Roman"/>
          <w:sz w:val="28"/>
          <w:szCs w:val="28"/>
          <w:lang w:val="kk-KZ"/>
        </w:rPr>
        <w:t>0</w:t>
      </w:r>
      <w:r w:rsidR="00BC0F03" w:rsidRPr="00F21A5B">
        <w:rPr>
          <w:rFonts w:ascii="Times New Roman" w:hAnsi="Times New Roman" w:cs="Times New Roman"/>
          <w:sz w:val="28"/>
          <w:szCs w:val="28"/>
          <w:lang w:val="kk-KZ"/>
        </w:rPr>
        <w:t>,11</w:t>
      </w:r>
      <w:r w:rsidRPr="00F21A5B">
        <w:rPr>
          <w:rFonts w:ascii="Times New Roman" w:hAnsi="Times New Roman" w:cs="Times New Roman"/>
          <w:sz w:val="28"/>
          <w:szCs w:val="28"/>
          <w:lang w:val="kk-KZ"/>
        </w:rPr>
        <w:t>].</w:t>
      </w:r>
    </w:p>
    <w:p w14:paraId="0FABC6DA" w14:textId="77777777" w:rsidR="00F417AA" w:rsidRPr="00F21A5B" w:rsidRDefault="00F417AA" w:rsidP="00F417AA">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Ақмола облысының құрғақ жағдайында жасыл желектерді құру мәселесі </w:t>
      </w:r>
      <w:r w:rsidR="003922C4" w:rsidRPr="00F21A5B">
        <w:rPr>
          <w:rFonts w:ascii="Times New Roman" w:hAnsi="Times New Roman" w:cs="Times New Roman"/>
          <w:sz w:val="28"/>
          <w:szCs w:val="28"/>
          <w:lang w:val="kk-KZ"/>
        </w:rPr>
        <w:t xml:space="preserve">бүгінгі таңда </w:t>
      </w:r>
      <w:r w:rsidRPr="00F21A5B">
        <w:rPr>
          <w:rFonts w:ascii="Times New Roman" w:hAnsi="Times New Roman" w:cs="Times New Roman"/>
          <w:sz w:val="28"/>
          <w:szCs w:val="28"/>
          <w:lang w:val="kk-KZ"/>
        </w:rPr>
        <w:t>өзекті</w:t>
      </w:r>
      <w:r w:rsidR="003922C4" w:rsidRPr="00F21A5B">
        <w:rPr>
          <w:rFonts w:ascii="Times New Roman" w:hAnsi="Times New Roman" w:cs="Times New Roman"/>
          <w:sz w:val="28"/>
          <w:szCs w:val="28"/>
          <w:lang w:val="kk-KZ"/>
        </w:rPr>
        <w:t xml:space="preserve"> тақырыптар қатарында</w:t>
      </w:r>
      <w:r w:rsidRPr="00F21A5B">
        <w:rPr>
          <w:rFonts w:ascii="Times New Roman" w:hAnsi="Times New Roman" w:cs="Times New Roman"/>
          <w:sz w:val="28"/>
          <w:szCs w:val="28"/>
          <w:lang w:val="kk-KZ"/>
        </w:rPr>
        <w:t xml:space="preserve">, себебі </w:t>
      </w:r>
      <w:r w:rsidR="003922C4" w:rsidRPr="00F21A5B">
        <w:rPr>
          <w:rFonts w:ascii="Times New Roman" w:hAnsi="Times New Roman" w:cs="Times New Roman"/>
          <w:sz w:val="28"/>
          <w:szCs w:val="28"/>
          <w:lang w:val="kk-KZ"/>
        </w:rPr>
        <w:t>ол</w:t>
      </w:r>
      <w:r w:rsidRPr="00F21A5B">
        <w:rPr>
          <w:rFonts w:ascii="Times New Roman" w:hAnsi="Times New Roman" w:cs="Times New Roman"/>
          <w:sz w:val="28"/>
          <w:szCs w:val="28"/>
          <w:lang w:val="kk-KZ"/>
        </w:rPr>
        <w:t xml:space="preserve"> су</w:t>
      </w:r>
      <w:r w:rsidR="003922C4" w:rsidRPr="00F21A5B">
        <w:rPr>
          <w:rFonts w:ascii="Times New Roman" w:hAnsi="Times New Roman" w:cs="Times New Roman"/>
          <w:sz w:val="28"/>
          <w:szCs w:val="28"/>
          <w:lang w:val="kk-KZ"/>
        </w:rPr>
        <w:t>дың тұздылығы</w:t>
      </w:r>
      <w:r w:rsidRPr="00F21A5B">
        <w:rPr>
          <w:rFonts w:ascii="Times New Roman" w:hAnsi="Times New Roman" w:cs="Times New Roman"/>
          <w:sz w:val="28"/>
          <w:szCs w:val="28"/>
          <w:lang w:val="kk-KZ"/>
        </w:rPr>
        <w:t xml:space="preserve">, жаздың жоғары және қыстың төмен температурасымен, топырақ жамылғысы құрамының </w:t>
      </w:r>
      <w:r w:rsidR="003922C4" w:rsidRPr="00F21A5B">
        <w:rPr>
          <w:rFonts w:ascii="Times New Roman" w:hAnsi="Times New Roman" w:cs="Times New Roman"/>
          <w:sz w:val="28"/>
          <w:szCs w:val="28"/>
          <w:lang w:val="kk-KZ"/>
        </w:rPr>
        <w:t>төмендігімен</w:t>
      </w:r>
      <w:r w:rsidRPr="00F21A5B">
        <w:rPr>
          <w:rFonts w:ascii="Times New Roman" w:hAnsi="Times New Roman" w:cs="Times New Roman"/>
          <w:sz w:val="28"/>
          <w:szCs w:val="28"/>
          <w:lang w:val="kk-KZ"/>
        </w:rPr>
        <w:t xml:space="preserve"> байланысты. Сондықтан тұрақты ассортиментті таңдап қана қоймай, жергіліктіклиматтық жағдайларда өсіріл</w:t>
      </w:r>
      <w:r w:rsidR="00515CF0" w:rsidRPr="00F21A5B">
        <w:rPr>
          <w:rFonts w:ascii="Times New Roman" w:hAnsi="Times New Roman" w:cs="Times New Roman"/>
          <w:sz w:val="28"/>
          <w:szCs w:val="28"/>
          <w:lang w:val="kk-KZ"/>
        </w:rPr>
        <w:t>етін</w:t>
      </w:r>
      <w:r w:rsidRPr="00F21A5B">
        <w:rPr>
          <w:rFonts w:ascii="Times New Roman" w:hAnsi="Times New Roman" w:cs="Times New Roman"/>
          <w:sz w:val="28"/>
          <w:szCs w:val="28"/>
          <w:lang w:val="kk-KZ"/>
        </w:rPr>
        <w:t xml:space="preserve"> отырғызу материалын қолдану маңызды</w:t>
      </w:r>
      <w:r w:rsidR="00515CF0" w:rsidRPr="00F21A5B">
        <w:rPr>
          <w:rFonts w:ascii="Times New Roman" w:hAnsi="Times New Roman" w:cs="Times New Roman"/>
          <w:sz w:val="28"/>
          <w:szCs w:val="28"/>
          <w:lang w:val="kk-KZ"/>
        </w:rPr>
        <w:t xml:space="preserve">. </w:t>
      </w:r>
    </w:p>
    <w:p w14:paraId="4BF859B5" w14:textId="77777777" w:rsidR="00F417AA" w:rsidRPr="00F21A5B" w:rsidRDefault="00F417AA" w:rsidP="00F417AA">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Ақмола облысын</w:t>
      </w:r>
      <w:r w:rsidR="009B3814" w:rsidRPr="00F21A5B">
        <w:rPr>
          <w:rFonts w:ascii="Times New Roman" w:hAnsi="Times New Roman" w:cs="Times New Roman"/>
          <w:sz w:val="28"/>
          <w:szCs w:val="28"/>
          <w:lang w:val="kk-KZ"/>
        </w:rPr>
        <w:t xml:space="preserve">да </w:t>
      </w:r>
      <w:r w:rsidRPr="00F21A5B">
        <w:rPr>
          <w:rFonts w:ascii="Times New Roman" w:hAnsi="Times New Roman" w:cs="Times New Roman"/>
          <w:sz w:val="28"/>
          <w:szCs w:val="28"/>
          <w:lang w:val="kk-KZ"/>
        </w:rPr>
        <w:t xml:space="preserve">бірнеше өнеркәсіптік </w:t>
      </w:r>
      <w:r w:rsidR="009B3814" w:rsidRPr="00F21A5B">
        <w:rPr>
          <w:rFonts w:ascii="Times New Roman" w:hAnsi="Times New Roman" w:cs="Times New Roman"/>
          <w:sz w:val="28"/>
          <w:szCs w:val="28"/>
          <w:lang w:val="kk-KZ"/>
        </w:rPr>
        <w:t xml:space="preserve">кәсіпорындар орналасқан. Қазіргі таңда </w:t>
      </w:r>
      <w:r w:rsidRPr="00F21A5B">
        <w:rPr>
          <w:rFonts w:ascii="Times New Roman" w:hAnsi="Times New Roman" w:cs="Times New Roman"/>
          <w:sz w:val="28"/>
          <w:szCs w:val="28"/>
          <w:lang w:val="kk-KZ"/>
        </w:rPr>
        <w:t xml:space="preserve">көгалдандыру үшін ұсынылған ассортимент жаңартуды қажет етеді, </w:t>
      </w:r>
      <w:r w:rsidR="00A276A6" w:rsidRPr="00F21A5B">
        <w:rPr>
          <w:rFonts w:ascii="Times New Roman" w:hAnsi="Times New Roman" w:cs="Times New Roman"/>
          <w:sz w:val="28"/>
          <w:szCs w:val="28"/>
          <w:lang w:val="kk-KZ"/>
        </w:rPr>
        <w:t>яғни,</w:t>
      </w:r>
      <w:r w:rsidRPr="00F21A5B">
        <w:rPr>
          <w:rFonts w:ascii="Times New Roman" w:hAnsi="Times New Roman" w:cs="Times New Roman"/>
          <w:sz w:val="28"/>
          <w:szCs w:val="28"/>
          <w:lang w:val="kk-KZ"/>
        </w:rPr>
        <w:t xml:space="preserve"> сәндік өсімдіктер жеткіліксіз, сол себепті соңғы жылдары көгалдандыруға арналған бұталы өсімдіктер түрлерінің құрамы жаңартыл</w:t>
      </w:r>
      <w:r w:rsidR="009B3814" w:rsidRPr="00F21A5B">
        <w:rPr>
          <w:rFonts w:ascii="Times New Roman" w:hAnsi="Times New Roman" w:cs="Times New Roman"/>
          <w:sz w:val="28"/>
          <w:szCs w:val="28"/>
          <w:lang w:val="kk-KZ"/>
        </w:rPr>
        <w:t>ған</w:t>
      </w:r>
      <w:r w:rsidR="00E27A62">
        <w:rPr>
          <w:rFonts w:ascii="Times New Roman" w:hAnsi="Times New Roman" w:cs="Times New Roman"/>
          <w:sz w:val="28"/>
          <w:szCs w:val="28"/>
          <w:lang w:val="kk-KZ"/>
        </w:rPr>
        <w:t xml:space="preserve"> </w:t>
      </w:r>
      <w:r w:rsidRPr="00F21A5B">
        <w:rPr>
          <w:rFonts w:ascii="Times New Roman" w:hAnsi="Times New Roman" w:cs="Times New Roman"/>
          <w:sz w:val="28"/>
          <w:szCs w:val="28"/>
          <w:lang w:val="kk-KZ"/>
        </w:rPr>
        <w:t>[1</w:t>
      </w:r>
      <w:r w:rsidR="00F4493C" w:rsidRPr="00F21A5B">
        <w:rPr>
          <w:rFonts w:ascii="Times New Roman" w:hAnsi="Times New Roman" w:cs="Times New Roman"/>
          <w:sz w:val="28"/>
          <w:szCs w:val="28"/>
          <w:lang w:val="kk-KZ"/>
        </w:rPr>
        <w:t>2</w:t>
      </w:r>
      <w:r w:rsidRPr="00F21A5B">
        <w:rPr>
          <w:rFonts w:ascii="Times New Roman" w:hAnsi="Times New Roman" w:cs="Times New Roman"/>
          <w:sz w:val="28"/>
          <w:szCs w:val="28"/>
          <w:lang w:val="kk-KZ"/>
        </w:rPr>
        <w:t xml:space="preserve">]. </w:t>
      </w:r>
    </w:p>
    <w:p w14:paraId="11965DA8" w14:textId="77777777" w:rsidR="00F417AA" w:rsidRPr="000C19FC" w:rsidRDefault="00F417AA" w:rsidP="00F417AA">
      <w:pPr>
        <w:spacing w:after="0" w:line="240" w:lineRule="auto"/>
        <w:ind w:firstLine="709"/>
        <w:jc w:val="both"/>
        <w:rPr>
          <w:rFonts w:ascii="Times New Roman" w:hAnsi="Times New Roman" w:cs="Times New Roman"/>
          <w:sz w:val="28"/>
          <w:szCs w:val="28"/>
          <w:lang w:val="kk-KZ"/>
        </w:rPr>
      </w:pPr>
      <w:r w:rsidRPr="000C19FC">
        <w:rPr>
          <w:rFonts w:ascii="Times New Roman" w:hAnsi="Times New Roman" w:cs="Times New Roman"/>
          <w:sz w:val="28"/>
          <w:szCs w:val="28"/>
          <w:lang w:val="kk-KZ"/>
        </w:rPr>
        <w:t>Астана қаласының урбанизациясы, басқа қалалар сияқты, дендрофлораны қоса алғанда, қоршаған орта</w:t>
      </w:r>
      <w:r w:rsidR="009B3814" w:rsidRPr="000C19FC">
        <w:rPr>
          <w:rFonts w:ascii="Times New Roman" w:hAnsi="Times New Roman" w:cs="Times New Roman"/>
          <w:sz w:val="28"/>
          <w:szCs w:val="28"/>
          <w:lang w:val="kk-KZ"/>
        </w:rPr>
        <w:t>мен үйлеседі. Сондықтан м</w:t>
      </w:r>
      <w:r w:rsidRPr="000C19FC">
        <w:rPr>
          <w:rFonts w:ascii="Times New Roman" w:hAnsi="Times New Roman" w:cs="Times New Roman"/>
          <w:sz w:val="28"/>
          <w:szCs w:val="28"/>
          <w:lang w:val="kk-KZ"/>
        </w:rPr>
        <w:t>әдени дендрофлорасәндік, жемістік және дәрілік қасиеттері бар өсімдіктермен толықтыру қалалық ландшафтты жоспарлау мен экологиялық тұрақтылықтың маңызды аспектісі болып табылады.</w:t>
      </w:r>
    </w:p>
    <w:p w14:paraId="5093B4E5" w14:textId="77777777" w:rsidR="00E5781E" w:rsidRPr="000C19FC" w:rsidRDefault="00E5781E" w:rsidP="00E5781E">
      <w:pPr>
        <w:spacing w:after="0" w:line="240" w:lineRule="auto"/>
        <w:ind w:firstLine="709"/>
        <w:jc w:val="both"/>
        <w:rPr>
          <w:rFonts w:ascii="Times New Roman" w:hAnsi="Times New Roman" w:cs="Times New Roman"/>
          <w:sz w:val="28"/>
          <w:szCs w:val="28"/>
          <w:lang w:val="kk-KZ"/>
        </w:rPr>
      </w:pPr>
      <w:r w:rsidRPr="000C19FC">
        <w:rPr>
          <w:rFonts w:ascii="Times New Roman" w:hAnsi="Times New Roman" w:cs="Times New Roman"/>
          <w:sz w:val="28"/>
          <w:szCs w:val="28"/>
          <w:lang w:val="kk-KZ"/>
        </w:rPr>
        <w:t>Жасыл желектер қазіргі заманғы қала мен елді мекендердің ажырамас бөлігі болып табылады, демалыс орны және қоршаған ортаны жақсарту факторы ретінде қызмет етеді. Бүгінде көгалдандыруда белсенді қолданылатын, жергілікті климаттық жағдайларға бейімделмеген шет</w:t>
      </w:r>
      <w:r w:rsidR="009B3814" w:rsidRPr="000C19FC">
        <w:rPr>
          <w:rFonts w:ascii="Times New Roman" w:hAnsi="Times New Roman" w:cs="Times New Roman"/>
          <w:sz w:val="28"/>
          <w:szCs w:val="28"/>
          <w:lang w:val="kk-KZ"/>
        </w:rPr>
        <w:t xml:space="preserve"> елден әкелінген </w:t>
      </w:r>
      <w:r w:rsidRPr="000C19FC">
        <w:rPr>
          <w:rFonts w:ascii="Times New Roman" w:hAnsi="Times New Roman" w:cs="Times New Roman"/>
          <w:sz w:val="28"/>
          <w:szCs w:val="28"/>
          <w:lang w:val="kk-KZ"/>
        </w:rPr>
        <w:t xml:space="preserve"> отырғызу материалдары</w:t>
      </w:r>
      <w:r w:rsidR="00A276A6" w:rsidRPr="000C19FC">
        <w:rPr>
          <w:rFonts w:ascii="Times New Roman" w:hAnsi="Times New Roman" w:cs="Times New Roman"/>
          <w:sz w:val="28"/>
          <w:szCs w:val="28"/>
          <w:lang w:val="kk-KZ"/>
        </w:rPr>
        <w:t>н</w:t>
      </w:r>
      <w:r w:rsidR="009B3814" w:rsidRPr="000C19FC">
        <w:rPr>
          <w:rFonts w:ascii="Times New Roman" w:hAnsi="Times New Roman" w:cs="Times New Roman"/>
          <w:sz w:val="28"/>
          <w:szCs w:val="28"/>
          <w:lang w:val="kk-KZ"/>
        </w:rPr>
        <w:t>күт</w:t>
      </w:r>
      <w:r w:rsidR="00A276A6" w:rsidRPr="000C19FC">
        <w:rPr>
          <w:rFonts w:ascii="Times New Roman" w:hAnsi="Times New Roman" w:cs="Times New Roman"/>
          <w:sz w:val="28"/>
          <w:szCs w:val="28"/>
          <w:lang w:val="kk-KZ"/>
        </w:rPr>
        <w:t>у</w:t>
      </w:r>
      <w:r w:rsidR="009B3814" w:rsidRPr="000C19FC">
        <w:rPr>
          <w:rFonts w:ascii="Times New Roman" w:hAnsi="Times New Roman" w:cs="Times New Roman"/>
          <w:sz w:val="28"/>
          <w:szCs w:val="28"/>
          <w:lang w:val="kk-KZ"/>
        </w:rPr>
        <w:t>, тасымалдау, сақтау</w:t>
      </w:r>
      <w:r w:rsidR="00A276A6" w:rsidRPr="000C19FC">
        <w:rPr>
          <w:rFonts w:ascii="Times New Roman" w:hAnsi="Times New Roman" w:cs="Times New Roman"/>
          <w:sz w:val="28"/>
          <w:szCs w:val="28"/>
          <w:lang w:val="kk-KZ"/>
        </w:rPr>
        <w:t xml:space="preserve"> жұмыстары</w:t>
      </w:r>
      <w:r w:rsidRPr="000C19FC">
        <w:rPr>
          <w:rFonts w:ascii="Times New Roman" w:hAnsi="Times New Roman" w:cs="Times New Roman"/>
          <w:sz w:val="28"/>
          <w:szCs w:val="28"/>
          <w:lang w:val="kk-KZ"/>
        </w:rPr>
        <w:t xml:space="preserve"> үлкен шығындарды талап етеді. </w:t>
      </w:r>
      <w:r w:rsidR="009B3814" w:rsidRPr="000C19FC">
        <w:rPr>
          <w:rFonts w:ascii="Times New Roman" w:hAnsi="Times New Roman" w:cs="Times New Roman"/>
          <w:sz w:val="28"/>
          <w:szCs w:val="28"/>
          <w:lang w:val="kk-KZ"/>
        </w:rPr>
        <w:t>Әкелінген с</w:t>
      </w:r>
      <w:r w:rsidRPr="000C19FC">
        <w:rPr>
          <w:rFonts w:ascii="Times New Roman" w:hAnsi="Times New Roman" w:cs="Times New Roman"/>
          <w:sz w:val="28"/>
          <w:szCs w:val="28"/>
          <w:lang w:val="kk-KZ"/>
        </w:rPr>
        <w:t>әндік өсімдіктер</w:t>
      </w:r>
      <w:r w:rsidR="009B3814" w:rsidRPr="000C19FC">
        <w:rPr>
          <w:rFonts w:ascii="Times New Roman" w:hAnsi="Times New Roman" w:cs="Times New Roman"/>
          <w:sz w:val="28"/>
          <w:szCs w:val="28"/>
          <w:lang w:val="kk-KZ"/>
        </w:rPr>
        <w:t>дің өсу жағдайы  толық қадағаланбасаз</w:t>
      </w:r>
      <w:r w:rsidRPr="000C19FC">
        <w:rPr>
          <w:rFonts w:ascii="Times New Roman" w:hAnsi="Times New Roman" w:cs="Times New Roman"/>
          <w:sz w:val="28"/>
          <w:szCs w:val="28"/>
          <w:lang w:val="kk-KZ"/>
        </w:rPr>
        <w:t xml:space="preserve">иянкестермен </w:t>
      </w:r>
      <w:r w:rsidR="009B3814" w:rsidRPr="000C19FC">
        <w:rPr>
          <w:rFonts w:ascii="Times New Roman" w:hAnsi="Times New Roman" w:cs="Times New Roman"/>
          <w:sz w:val="28"/>
          <w:szCs w:val="28"/>
          <w:lang w:val="kk-KZ"/>
        </w:rPr>
        <w:t>зақымдалу</w:t>
      </w:r>
      <w:r w:rsidR="00A276A6" w:rsidRPr="000C19FC">
        <w:rPr>
          <w:rFonts w:ascii="Times New Roman" w:hAnsi="Times New Roman" w:cs="Times New Roman"/>
          <w:sz w:val="28"/>
          <w:szCs w:val="28"/>
          <w:lang w:val="kk-KZ"/>
        </w:rPr>
        <w:t>,</w:t>
      </w:r>
      <w:r w:rsidR="009B3814" w:rsidRPr="000C19FC">
        <w:rPr>
          <w:rFonts w:ascii="Times New Roman" w:hAnsi="Times New Roman" w:cs="Times New Roman"/>
          <w:sz w:val="28"/>
          <w:szCs w:val="28"/>
          <w:lang w:val="kk-KZ"/>
        </w:rPr>
        <w:t xml:space="preserve"> аурулармен залалдандыру қаупі артады. </w:t>
      </w:r>
      <w:r w:rsidRPr="000C19FC">
        <w:rPr>
          <w:rFonts w:ascii="Times New Roman" w:hAnsi="Times New Roman" w:cs="Times New Roman"/>
          <w:sz w:val="28"/>
          <w:szCs w:val="28"/>
          <w:lang w:val="kk-KZ"/>
        </w:rPr>
        <w:t>Мұндай өсімдіктерді пайдалану табиғи флора</w:t>
      </w:r>
      <w:r w:rsidR="00A276A6" w:rsidRPr="000C19FC">
        <w:rPr>
          <w:rFonts w:ascii="Times New Roman" w:hAnsi="Times New Roman" w:cs="Times New Roman"/>
          <w:sz w:val="28"/>
          <w:szCs w:val="28"/>
          <w:lang w:val="kk-KZ"/>
        </w:rPr>
        <w:t>ның</w:t>
      </w:r>
      <w:r w:rsidRPr="000C19FC">
        <w:rPr>
          <w:rFonts w:ascii="Times New Roman" w:hAnsi="Times New Roman" w:cs="Times New Roman"/>
          <w:sz w:val="28"/>
          <w:szCs w:val="28"/>
          <w:lang w:val="kk-KZ"/>
        </w:rPr>
        <w:t xml:space="preserve">, декоративтіліктің жоғалуына, көбінесе олардың </w:t>
      </w:r>
      <w:r w:rsidR="009B3814" w:rsidRPr="000C19FC">
        <w:rPr>
          <w:rFonts w:ascii="Times New Roman" w:hAnsi="Times New Roman" w:cs="Times New Roman"/>
          <w:sz w:val="28"/>
          <w:szCs w:val="28"/>
          <w:lang w:val="kk-KZ"/>
        </w:rPr>
        <w:t xml:space="preserve">жойылу қаупін </w:t>
      </w:r>
      <w:r w:rsidRPr="000C19FC">
        <w:rPr>
          <w:rFonts w:ascii="Times New Roman" w:hAnsi="Times New Roman" w:cs="Times New Roman"/>
          <w:sz w:val="28"/>
          <w:szCs w:val="28"/>
          <w:lang w:val="kk-KZ"/>
        </w:rPr>
        <w:t>төндіреді және айтарлықтай экономикалық шығындар</w:t>
      </w:r>
      <w:r w:rsidR="009B3814" w:rsidRPr="000C19FC">
        <w:rPr>
          <w:rFonts w:ascii="Times New Roman" w:hAnsi="Times New Roman" w:cs="Times New Roman"/>
          <w:sz w:val="28"/>
          <w:szCs w:val="28"/>
          <w:lang w:val="kk-KZ"/>
        </w:rPr>
        <w:t>ды</w:t>
      </w:r>
      <w:r w:rsidRPr="000C19FC">
        <w:rPr>
          <w:rFonts w:ascii="Times New Roman" w:hAnsi="Times New Roman" w:cs="Times New Roman"/>
          <w:sz w:val="28"/>
          <w:szCs w:val="28"/>
          <w:lang w:val="kk-KZ"/>
        </w:rPr>
        <w:t xml:space="preserve"> әкелуі мүмкін. </w:t>
      </w:r>
    </w:p>
    <w:p w14:paraId="4D8F9E3E" w14:textId="77777777" w:rsidR="00F417AA" w:rsidRPr="000C19FC" w:rsidRDefault="00F417AA" w:rsidP="00F417AA">
      <w:pPr>
        <w:spacing w:after="0" w:line="240" w:lineRule="auto"/>
        <w:ind w:firstLine="709"/>
        <w:jc w:val="both"/>
        <w:rPr>
          <w:rFonts w:ascii="Times New Roman" w:hAnsi="Times New Roman" w:cs="Times New Roman"/>
          <w:sz w:val="28"/>
          <w:szCs w:val="28"/>
          <w:lang w:val="kk-KZ"/>
        </w:rPr>
      </w:pPr>
      <w:r w:rsidRPr="000C19FC">
        <w:rPr>
          <w:rFonts w:ascii="Times New Roman" w:hAnsi="Times New Roman" w:cs="Times New Roman"/>
          <w:sz w:val="28"/>
          <w:szCs w:val="28"/>
          <w:lang w:val="kk-KZ"/>
        </w:rPr>
        <w:t xml:space="preserve">Жерсіндірілген </w:t>
      </w:r>
      <w:r w:rsidR="00A276A6" w:rsidRPr="000C19FC">
        <w:rPr>
          <w:rFonts w:ascii="Times New Roman" w:hAnsi="Times New Roman" w:cs="Times New Roman"/>
          <w:sz w:val="28"/>
          <w:szCs w:val="28"/>
          <w:lang w:val="kk-KZ"/>
        </w:rPr>
        <w:t xml:space="preserve"> бұталы </w:t>
      </w:r>
      <w:r w:rsidRPr="000C19FC">
        <w:rPr>
          <w:rFonts w:ascii="Times New Roman" w:hAnsi="Times New Roman" w:cs="Times New Roman"/>
          <w:sz w:val="28"/>
          <w:szCs w:val="28"/>
          <w:lang w:val="kk-KZ"/>
        </w:rPr>
        <w:t>өсімдіктер</w:t>
      </w:r>
      <w:r w:rsidR="00C9260A" w:rsidRPr="000C19FC">
        <w:rPr>
          <w:rFonts w:ascii="Times New Roman" w:hAnsi="Times New Roman" w:cs="Times New Roman"/>
          <w:sz w:val="28"/>
          <w:szCs w:val="28"/>
          <w:lang w:val="kk-KZ"/>
        </w:rPr>
        <w:t xml:space="preserve"> сол</w:t>
      </w:r>
      <w:r w:rsidRPr="000C19FC">
        <w:rPr>
          <w:rFonts w:ascii="Times New Roman" w:hAnsi="Times New Roman" w:cs="Times New Roman"/>
          <w:sz w:val="28"/>
          <w:szCs w:val="28"/>
          <w:lang w:val="kk-KZ"/>
        </w:rPr>
        <w:t xml:space="preserve"> айма</w:t>
      </w:r>
      <w:r w:rsidR="00C9260A" w:rsidRPr="000C19FC">
        <w:rPr>
          <w:rFonts w:ascii="Times New Roman" w:hAnsi="Times New Roman" w:cs="Times New Roman"/>
          <w:sz w:val="28"/>
          <w:szCs w:val="28"/>
          <w:lang w:val="kk-KZ"/>
        </w:rPr>
        <w:t>қтың</w:t>
      </w:r>
      <w:r w:rsidRPr="000C19FC">
        <w:rPr>
          <w:rFonts w:ascii="Times New Roman" w:hAnsi="Times New Roman" w:cs="Times New Roman"/>
          <w:sz w:val="28"/>
          <w:szCs w:val="28"/>
          <w:lang w:val="kk-KZ"/>
        </w:rPr>
        <w:t xml:space="preserve"> жергілікті флора</w:t>
      </w:r>
      <w:r w:rsidR="00C9260A" w:rsidRPr="000C19FC">
        <w:rPr>
          <w:rFonts w:ascii="Times New Roman" w:hAnsi="Times New Roman" w:cs="Times New Roman"/>
          <w:sz w:val="28"/>
          <w:szCs w:val="28"/>
          <w:lang w:val="kk-KZ"/>
        </w:rPr>
        <w:t xml:space="preserve">сын </w:t>
      </w:r>
      <w:r w:rsidRPr="000C19FC">
        <w:rPr>
          <w:rFonts w:ascii="Times New Roman" w:hAnsi="Times New Roman" w:cs="Times New Roman"/>
          <w:sz w:val="28"/>
          <w:szCs w:val="28"/>
          <w:lang w:val="kk-KZ"/>
        </w:rPr>
        <w:t>байытуда және әртүрлі ландшафттарды көгалдандыруда маңызды рөл атқ</w:t>
      </w:r>
      <w:r w:rsidR="00C9260A" w:rsidRPr="000C19FC">
        <w:rPr>
          <w:rFonts w:ascii="Times New Roman" w:hAnsi="Times New Roman" w:cs="Times New Roman"/>
          <w:sz w:val="28"/>
          <w:szCs w:val="28"/>
          <w:lang w:val="kk-KZ"/>
        </w:rPr>
        <w:t>арады</w:t>
      </w:r>
      <w:r w:rsidRPr="000C19FC">
        <w:rPr>
          <w:rFonts w:ascii="Times New Roman" w:hAnsi="Times New Roman" w:cs="Times New Roman"/>
          <w:sz w:val="28"/>
          <w:szCs w:val="28"/>
          <w:lang w:val="kk-KZ"/>
        </w:rPr>
        <w:t>. Олар әсіресе урбанизация жағдайында пайдалы болатыны сөзсіз</w:t>
      </w:r>
      <w:r w:rsidR="00C9260A" w:rsidRPr="000C19FC">
        <w:rPr>
          <w:rFonts w:ascii="Times New Roman" w:hAnsi="Times New Roman" w:cs="Times New Roman"/>
          <w:sz w:val="28"/>
          <w:szCs w:val="28"/>
          <w:lang w:val="kk-KZ"/>
        </w:rPr>
        <w:t>.</w:t>
      </w:r>
      <w:r w:rsidRPr="000C19FC">
        <w:rPr>
          <w:rFonts w:ascii="Times New Roman" w:hAnsi="Times New Roman" w:cs="Times New Roman"/>
          <w:sz w:val="28"/>
          <w:szCs w:val="28"/>
          <w:lang w:val="kk-KZ"/>
        </w:rPr>
        <w:t xml:space="preserve"> Астана қаласын көгалдындыру</w:t>
      </w:r>
      <w:r w:rsidR="00C9260A" w:rsidRPr="000C19FC">
        <w:rPr>
          <w:rFonts w:ascii="Times New Roman" w:hAnsi="Times New Roman" w:cs="Times New Roman"/>
          <w:sz w:val="28"/>
          <w:szCs w:val="28"/>
          <w:lang w:val="kk-KZ"/>
        </w:rPr>
        <w:t>да</w:t>
      </w:r>
      <w:r w:rsidRPr="000C19FC">
        <w:rPr>
          <w:rFonts w:ascii="Times New Roman" w:hAnsi="Times New Roman" w:cs="Times New Roman"/>
          <w:sz w:val="28"/>
          <w:szCs w:val="28"/>
          <w:lang w:val="kk-KZ"/>
        </w:rPr>
        <w:t xml:space="preserve"> өсімдік жамылғысы</w:t>
      </w:r>
      <w:r w:rsidR="00C9260A" w:rsidRPr="000C19FC">
        <w:rPr>
          <w:rFonts w:ascii="Times New Roman" w:hAnsi="Times New Roman" w:cs="Times New Roman"/>
          <w:sz w:val="28"/>
          <w:szCs w:val="28"/>
          <w:lang w:val="kk-KZ"/>
        </w:rPr>
        <w:t xml:space="preserve"> экологиялық, шектеулі кеңістік тұрғысынан және құрғақ топырақ сияқты</w:t>
      </w:r>
      <w:r w:rsidRPr="000C19FC">
        <w:rPr>
          <w:rFonts w:ascii="Times New Roman" w:hAnsi="Times New Roman" w:cs="Times New Roman"/>
          <w:sz w:val="28"/>
          <w:szCs w:val="28"/>
          <w:lang w:val="kk-KZ"/>
        </w:rPr>
        <w:t xml:space="preserve"> қалалық жағдайларға төзімділігін ескеріп, қамтамасыз ету маңызды.</w:t>
      </w:r>
    </w:p>
    <w:p w14:paraId="19B67D54" w14:textId="77777777" w:rsidR="00E5781E" w:rsidRPr="000C19FC" w:rsidRDefault="00E5781E" w:rsidP="00E5781E">
      <w:pPr>
        <w:spacing w:after="0" w:line="240" w:lineRule="auto"/>
        <w:ind w:firstLine="709"/>
        <w:jc w:val="both"/>
        <w:rPr>
          <w:rFonts w:ascii="Times New Roman" w:hAnsi="Times New Roman" w:cs="Times New Roman"/>
          <w:sz w:val="28"/>
          <w:szCs w:val="28"/>
          <w:lang w:val="kk-KZ"/>
        </w:rPr>
      </w:pPr>
      <w:r w:rsidRPr="000C19FC">
        <w:rPr>
          <w:rFonts w:ascii="Times New Roman" w:hAnsi="Times New Roman" w:cs="Times New Roman"/>
          <w:sz w:val="28"/>
          <w:szCs w:val="28"/>
          <w:lang w:val="kk-KZ"/>
        </w:rPr>
        <w:t>Қалалық орта</w:t>
      </w:r>
      <w:r w:rsidR="00C9260A" w:rsidRPr="000C19FC">
        <w:rPr>
          <w:rFonts w:ascii="Times New Roman" w:hAnsi="Times New Roman" w:cs="Times New Roman"/>
          <w:sz w:val="28"/>
          <w:szCs w:val="28"/>
          <w:lang w:val="kk-KZ"/>
        </w:rPr>
        <w:t xml:space="preserve">да отырғызу материалдарының құндылығы, оның </w:t>
      </w:r>
      <w:r w:rsidRPr="000C19FC">
        <w:rPr>
          <w:rFonts w:ascii="Times New Roman" w:hAnsi="Times New Roman" w:cs="Times New Roman"/>
          <w:sz w:val="28"/>
          <w:szCs w:val="28"/>
          <w:lang w:val="kk-KZ"/>
        </w:rPr>
        <w:t>тұзға төзімділігі ж</w:t>
      </w:r>
      <w:r w:rsidR="00C9260A" w:rsidRPr="000C19FC">
        <w:rPr>
          <w:rFonts w:ascii="Times New Roman" w:hAnsi="Times New Roman" w:cs="Times New Roman"/>
          <w:sz w:val="28"/>
          <w:szCs w:val="28"/>
          <w:lang w:val="kk-KZ"/>
        </w:rPr>
        <w:t xml:space="preserve">әне </w:t>
      </w:r>
      <w:r w:rsidRPr="000C19FC">
        <w:rPr>
          <w:rFonts w:ascii="Times New Roman" w:hAnsi="Times New Roman" w:cs="Times New Roman"/>
          <w:sz w:val="28"/>
          <w:szCs w:val="28"/>
          <w:lang w:val="kk-KZ"/>
        </w:rPr>
        <w:t xml:space="preserve">топырақты қалпына келтіру </w:t>
      </w:r>
      <w:r w:rsidR="00C9260A" w:rsidRPr="000C19FC">
        <w:rPr>
          <w:rFonts w:ascii="Times New Roman" w:hAnsi="Times New Roman" w:cs="Times New Roman"/>
          <w:sz w:val="28"/>
          <w:szCs w:val="28"/>
          <w:lang w:val="kk-KZ"/>
        </w:rPr>
        <w:t>мүмкіндігі жоғары, сәндік, экологиялық артықшылығы бар</w:t>
      </w:r>
      <w:r w:rsidR="00A276A6" w:rsidRPr="000C19FC">
        <w:rPr>
          <w:rFonts w:ascii="Times New Roman" w:hAnsi="Times New Roman" w:cs="Times New Roman"/>
          <w:sz w:val="28"/>
          <w:szCs w:val="28"/>
          <w:lang w:val="kk-KZ"/>
        </w:rPr>
        <w:t>,</w:t>
      </w:r>
      <w:r w:rsidR="00C9260A" w:rsidRPr="000C19FC">
        <w:rPr>
          <w:rFonts w:ascii="Times New Roman" w:hAnsi="Times New Roman" w:cs="Times New Roman"/>
          <w:sz w:val="28"/>
          <w:szCs w:val="28"/>
          <w:lang w:val="kk-KZ"/>
        </w:rPr>
        <w:t xml:space="preserve"> бұл жерге бейімделген ағаш – бұта өсімдіктері та</w:t>
      </w:r>
      <w:r w:rsidR="00A276A6" w:rsidRPr="000C19FC">
        <w:rPr>
          <w:rFonts w:ascii="Times New Roman" w:hAnsi="Times New Roman" w:cs="Times New Roman"/>
          <w:sz w:val="28"/>
          <w:szCs w:val="28"/>
          <w:lang w:val="kk-KZ"/>
        </w:rPr>
        <w:t>ң</w:t>
      </w:r>
      <w:r w:rsidR="00C9260A" w:rsidRPr="000C19FC">
        <w:rPr>
          <w:rFonts w:ascii="Times New Roman" w:hAnsi="Times New Roman" w:cs="Times New Roman"/>
          <w:sz w:val="28"/>
          <w:szCs w:val="28"/>
          <w:lang w:val="kk-KZ"/>
        </w:rPr>
        <w:t>далады. Бірақ қ</w:t>
      </w:r>
      <w:r w:rsidRPr="000C19FC">
        <w:rPr>
          <w:rFonts w:ascii="Times New Roman" w:hAnsi="Times New Roman" w:cs="Times New Roman"/>
          <w:sz w:val="28"/>
          <w:szCs w:val="28"/>
          <w:lang w:val="kk-KZ"/>
        </w:rPr>
        <w:t>азіргі уақыттаотырғызу материа</w:t>
      </w:r>
      <w:r w:rsidR="00C9260A" w:rsidRPr="000C19FC">
        <w:rPr>
          <w:rFonts w:ascii="Times New Roman" w:hAnsi="Times New Roman" w:cs="Times New Roman"/>
          <w:sz w:val="28"/>
          <w:szCs w:val="28"/>
          <w:lang w:val="kk-KZ"/>
        </w:rPr>
        <w:t xml:space="preserve">лдар </w:t>
      </w:r>
      <w:r w:rsidR="00A276A6" w:rsidRPr="000C19FC">
        <w:rPr>
          <w:rFonts w:ascii="Times New Roman" w:hAnsi="Times New Roman" w:cs="Times New Roman"/>
          <w:sz w:val="28"/>
          <w:szCs w:val="28"/>
          <w:lang w:val="kk-KZ"/>
        </w:rPr>
        <w:t>қамтитын</w:t>
      </w:r>
      <w:r w:rsidRPr="000C19FC">
        <w:rPr>
          <w:rFonts w:ascii="Times New Roman" w:hAnsi="Times New Roman" w:cs="Times New Roman"/>
          <w:sz w:val="28"/>
          <w:szCs w:val="28"/>
          <w:lang w:val="kk-KZ"/>
        </w:rPr>
        <w:t xml:space="preserve">Ақмола облысының </w:t>
      </w:r>
      <w:r w:rsidR="006665CD" w:rsidRPr="000C19FC">
        <w:rPr>
          <w:rFonts w:ascii="Times New Roman" w:hAnsi="Times New Roman" w:cs="Times New Roman"/>
          <w:sz w:val="28"/>
          <w:szCs w:val="28"/>
          <w:lang w:val="kk-KZ"/>
        </w:rPr>
        <w:t xml:space="preserve">аумағында </w:t>
      </w:r>
      <w:r w:rsidRPr="000C19FC">
        <w:rPr>
          <w:rFonts w:ascii="Times New Roman" w:hAnsi="Times New Roman" w:cs="Times New Roman"/>
          <w:sz w:val="28"/>
          <w:szCs w:val="28"/>
          <w:lang w:val="kk-KZ"/>
        </w:rPr>
        <w:t xml:space="preserve">заманауи </w:t>
      </w:r>
      <w:r w:rsidR="006665CD" w:rsidRPr="000C19FC">
        <w:rPr>
          <w:rFonts w:ascii="Times New Roman" w:hAnsi="Times New Roman" w:cs="Times New Roman"/>
          <w:sz w:val="28"/>
          <w:szCs w:val="28"/>
          <w:lang w:val="kk-KZ"/>
        </w:rPr>
        <w:t>көжетжайлар</w:t>
      </w:r>
      <w:r w:rsidR="00A276A6" w:rsidRPr="000C19FC">
        <w:rPr>
          <w:rFonts w:ascii="Times New Roman" w:hAnsi="Times New Roman" w:cs="Times New Roman"/>
          <w:sz w:val="28"/>
          <w:szCs w:val="28"/>
          <w:lang w:val="kk-KZ"/>
        </w:rPr>
        <w:t>да сәндік бұталарды өсіружеткіліксіз.</w:t>
      </w:r>
    </w:p>
    <w:p w14:paraId="08F2B9F7" w14:textId="77777777" w:rsidR="00F417AA" w:rsidRPr="000C19FC" w:rsidRDefault="00F417AA" w:rsidP="00F417AA">
      <w:pPr>
        <w:spacing w:after="0" w:line="240" w:lineRule="auto"/>
        <w:ind w:firstLine="709"/>
        <w:jc w:val="both"/>
        <w:rPr>
          <w:rFonts w:ascii="Times New Roman" w:hAnsi="Times New Roman" w:cs="Times New Roman"/>
          <w:sz w:val="28"/>
          <w:szCs w:val="28"/>
          <w:lang w:val="kk-KZ"/>
        </w:rPr>
      </w:pPr>
      <w:r w:rsidRPr="000C19FC">
        <w:rPr>
          <w:rFonts w:ascii="Times New Roman" w:hAnsi="Times New Roman" w:cs="Times New Roman"/>
          <w:sz w:val="28"/>
          <w:szCs w:val="28"/>
          <w:lang w:val="kk-KZ"/>
        </w:rPr>
        <w:t xml:space="preserve">Дегенмен, </w:t>
      </w:r>
      <w:r w:rsidR="006665CD" w:rsidRPr="000C19FC">
        <w:rPr>
          <w:rFonts w:ascii="Times New Roman" w:hAnsi="Times New Roman" w:cs="Times New Roman"/>
          <w:sz w:val="28"/>
          <w:szCs w:val="28"/>
          <w:lang w:val="kk-KZ"/>
        </w:rPr>
        <w:t>интродуценттердің инвазиясы</w:t>
      </w:r>
      <w:r w:rsidRPr="000C19FC">
        <w:rPr>
          <w:rFonts w:ascii="Times New Roman" w:hAnsi="Times New Roman" w:cs="Times New Roman"/>
          <w:sz w:val="28"/>
          <w:szCs w:val="28"/>
          <w:lang w:val="kk-KZ"/>
        </w:rPr>
        <w:t xml:space="preserve"> немесе табиғи қауымдастықтағы тепе-теңдіктің бұзылуы сияқты жағымсыз әсерлерді болдырмау үшін олардың жергілікті экожүйеге ықтимал әсерін мұқият зерттеу және бағалау қажет. Сондай-ақ, қалалық ортаға</w:t>
      </w:r>
      <w:r w:rsidR="006665CD" w:rsidRPr="000C19FC">
        <w:rPr>
          <w:rFonts w:ascii="Times New Roman" w:hAnsi="Times New Roman" w:cs="Times New Roman"/>
          <w:sz w:val="28"/>
          <w:szCs w:val="28"/>
          <w:lang w:val="kk-KZ"/>
        </w:rPr>
        <w:t xml:space="preserve"> интродуценттерді өсіру олардың түр құрамын таңдауда</w:t>
      </w:r>
      <w:r w:rsidRPr="000C19FC">
        <w:rPr>
          <w:rFonts w:ascii="Times New Roman" w:hAnsi="Times New Roman" w:cs="Times New Roman"/>
          <w:sz w:val="28"/>
          <w:szCs w:val="28"/>
          <w:lang w:val="kk-KZ"/>
        </w:rPr>
        <w:t xml:space="preserve"> жергілікті халықтың қажеттіліктері мен қалауларын ескеру маңызды.</w:t>
      </w:r>
    </w:p>
    <w:p w14:paraId="62D4DFEB" w14:textId="77777777" w:rsidR="00F417AA" w:rsidRPr="00F21A5B" w:rsidRDefault="00F417AA" w:rsidP="00F417AA">
      <w:pPr>
        <w:spacing w:after="0" w:line="240" w:lineRule="auto"/>
        <w:ind w:firstLine="709"/>
        <w:jc w:val="both"/>
        <w:rPr>
          <w:rFonts w:ascii="Times New Roman" w:hAnsi="Times New Roman" w:cs="Times New Roman"/>
          <w:sz w:val="28"/>
          <w:szCs w:val="28"/>
          <w:lang w:val="kk-KZ"/>
        </w:rPr>
      </w:pPr>
      <w:r w:rsidRPr="000C19FC">
        <w:rPr>
          <w:rFonts w:ascii="Times New Roman" w:hAnsi="Times New Roman" w:cs="Times New Roman"/>
          <w:sz w:val="28"/>
          <w:szCs w:val="28"/>
          <w:lang w:val="kk-KZ"/>
        </w:rPr>
        <w:t xml:space="preserve">Алайда, </w:t>
      </w:r>
      <w:r w:rsidR="006665CD" w:rsidRPr="000C19FC">
        <w:rPr>
          <w:rFonts w:ascii="Times New Roman" w:hAnsi="Times New Roman" w:cs="Times New Roman"/>
          <w:sz w:val="28"/>
          <w:szCs w:val="28"/>
          <w:lang w:val="kk-KZ"/>
        </w:rPr>
        <w:t>интродуцентті</w:t>
      </w:r>
      <w:r w:rsidRPr="000C19FC">
        <w:rPr>
          <w:rFonts w:ascii="Times New Roman" w:hAnsi="Times New Roman" w:cs="Times New Roman"/>
          <w:sz w:val="28"/>
          <w:szCs w:val="28"/>
          <w:lang w:val="kk-KZ"/>
        </w:rPr>
        <w:t xml:space="preserve"> отырғызу материал</w:t>
      </w:r>
      <w:r w:rsidR="006665CD" w:rsidRPr="000C19FC">
        <w:rPr>
          <w:rFonts w:ascii="Times New Roman" w:hAnsi="Times New Roman" w:cs="Times New Roman"/>
          <w:sz w:val="28"/>
          <w:szCs w:val="28"/>
          <w:lang w:val="kk-KZ"/>
        </w:rPr>
        <w:t xml:space="preserve">дарын </w:t>
      </w:r>
      <w:r w:rsidRPr="000C19FC">
        <w:rPr>
          <w:rFonts w:ascii="Times New Roman" w:hAnsi="Times New Roman" w:cs="Times New Roman"/>
          <w:sz w:val="28"/>
          <w:szCs w:val="28"/>
          <w:lang w:val="kk-KZ"/>
        </w:rPr>
        <w:t>өсіру</w:t>
      </w:r>
      <w:r w:rsidR="006665CD" w:rsidRPr="000C19FC">
        <w:rPr>
          <w:rFonts w:ascii="Times New Roman" w:hAnsi="Times New Roman" w:cs="Times New Roman"/>
          <w:sz w:val="28"/>
          <w:szCs w:val="28"/>
          <w:lang w:val="kk-KZ"/>
        </w:rPr>
        <w:t xml:space="preserve"> жолында тәжірибелік </w:t>
      </w:r>
      <w:r w:rsidRPr="000C19FC">
        <w:rPr>
          <w:rFonts w:ascii="Times New Roman" w:hAnsi="Times New Roman" w:cs="Times New Roman"/>
          <w:sz w:val="28"/>
          <w:szCs w:val="28"/>
          <w:lang w:val="kk-KZ"/>
        </w:rPr>
        <w:t xml:space="preserve">ұсынымдар </w:t>
      </w:r>
      <w:r w:rsidR="00A276A6" w:rsidRPr="000C19FC">
        <w:rPr>
          <w:rFonts w:ascii="Times New Roman" w:hAnsi="Times New Roman" w:cs="Times New Roman"/>
          <w:sz w:val="28"/>
          <w:szCs w:val="28"/>
          <w:lang w:val="kk-KZ"/>
        </w:rPr>
        <w:t>аз тіпті жоқ деуге болады</w:t>
      </w:r>
      <w:r w:rsidRPr="000C19FC">
        <w:rPr>
          <w:rFonts w:ascii="Times New Roman" w:hAnsi="Times New Roman" w:cs="Times New Roman"/>
          <w:sz w:val="28"/>
          <w:szCs w:val="28"/>
          <w:lang w:val="kk-KZ"/>
        </w:rPr>
        <w:t xml:space="preserve">, Ақмола облысы мен нақты Астана қаласы аумағында </w:t>
      </w:r>
      <w:r w:rsidR="006665CD" w:rsidRPr="000C19FC">
        <w:rPr>
          <w:rFonts w:ascii="Times New Roman" w:hAnsi="Times New Roman" w:cs="Times New Roman"/>
          <w:sz w:val="28"/>
          <w:szCs w:val="28"/>
          <w:lang w:val="kk-KZ"/>
        </w:rPr>
        <w:t xml:space="preserve">жерсіндірілген түрлерден </w:t>
      </w:r>
      <w:r w:rsidRPr="000C19FC">
        <w:rPr>
          <w:rFonts w:ascii="Times New Roman" w:hAnsi="Times New Roman" w:cs="Times New Roman"/>
          <w:sz w:val="28"/>
          <w:szCs w:val="28"/>
          <w:lang w:val="kk-KZ"/>
        </w:rPr>
        <w:t>тұратын  заман</w:t>
      </w:r>
      <w:r w:rsidR="006665CD" w:rsidRPr="000C19FC">
        <w:rPr>
          <w:rFonts w:ascii="Times New Roman" w:hAnsi="Times New Roman" w:cs="Times New Roman"/>
          <w:sz w:val="28"/>
          <w:szCs w:val="28"/>
          <w:lang w:val="kk-KZ"/>
        </w:rPr>
        <w:t>ауи көжетжайлар</w:t>
      </w:r>
      <w:r w:rsidR="00A276A6" w:rsidRPr="000C19FC">
        <w:rPr>
          <w:rFonts w:ascii="Times New Roman" w:hAnsi="Times New Roman" w:cs="Times New Roman"/>
          <w:sz w:val="28"/>
          <w:szCs w:val="28"/>
          <w:lang w:val="kk-KZ"/>
        </w:rPr>
        <w:t>да қала және өндірістік аумақтарды көгалдандыратынсәндік бұталарды өсіру</w:t>
      </w:r>
      <w:r w:rsidRPr="000C19FC">
        <w:rPr>
          <w:rFonts w:ascii="Times New Roman" w:hAnsi="Times New Roman" w:cs="Times New Roman"/>
          <w:sz w:val="28"/>
          <w:szCs w:val="28"/>
          <w:lang w:val="kk-KZ"/>
        </w:rPr>
        <w:t xml:space="preserve"> мәселесі бүгінгі күнге дейін шешілмеген.</w:t>
      </w:r>
      <w:r w:rsidR="00E41564" w:rsidRPr="000C19FC">
        <w:rPr>
          <w:rFonts w:ascii="Times New Roman" w:hAnsi="Times New Roman" w:cs="Times New Roman"/>
          <w:sz w:val="28"/>
          <w:szCs w:val="28"/>
          <w:lang w:val="kk-KZ"/>
        </w:rPr>
        <w:t xml:space="preserve"> Диссертациялық жұмыста бұл мәселе кеңінен талқыланып көрсетілді.</w:t>
      </w:r>
      <w:r w:rsidR="00E41564" w:rsidRPr="00F21A5B">
        <w:rPr>
          <w:rFonts w:ascii="Times New Roman" w:hAnsi="Times New Roman" w:cs="Times New Roman"/>
          <w:sz w:val="28"/>
          <w:szCs w:val="28"/>
          <w:lang w:val="kk-KZ"/>
        </w:rPr>
        <w:t xml:space="preserve"> </w:t>
      </w:r>
    </w:p>
    <w:p w14:paraId="61FCE320" w14:textId="154896BD" w:rsidR="001C369B" w:rsidRPr="00D975D0" w:rsidRDefault="001C369B" w:rsidP="001C369B">
      <w:pPr>
        <w:spacing w:after="0" w:line="240" w:lineRule="auto"/>
        <w:ind w:firstLine="567"/>
        <w:jc w:val="both"/>
        <w:rPr>
          <w:rFonts w:ascii="Times New Roman" w:hAnsi="Times New Roman" w:cs="Times New Roman"/>
          <w:color w:val="000000" w:themeColor="text1"/>
          <w:sz w:val="28"/>
          <w:szCs w:val="28"/>
          <w:lang w:val="kk-KZ"/>
        </w:rPr>
      </w:pPr>
      <w:r w:rsidRPr="00D975D0">
        <w:rPr>
          <w:rFonts w:ascii="Times New Roman" w:hAnsi="Times New Roman" w:cs="Times New Roman"/>
          <w:b/>
          <w:bCs/>
          <w:color w:val="000000" w:themeColor="text1"/>
          <w:sz w:val="28"/>
          <w:szCs w:val="28"/>
          <w:lang w:val="kk-KZ"/>
        </w:rPr>
        <w:t>Зерттеудің мақсаты</w:t>
      </w:r>
      <w:r w:rsidR="000C19FC">
        <w:rPr>
          <w:rFonts w:ascii="Times New Roman" w:hAnsi="Times New Roman" w:cs="Times New Roman"/>
          <w:b/>
          <w:bCs/>
          <w:color w:val="000000" w:themeColor="text1"/>
          <w:sz w:val="28"/>
          <w:szCs w:val="28"/>
          <w:lang w:val="kk-KZ"/>
        </w:rPr>
        <w:t>.</w:t>
      </w:r>
      <w:r w:rsidRPr="00D975D0">
        <w:rPr>
          <w:rFonts w:ascii="Times New Roman" w:hAnsi="Times New Roman" w:cs="Times New Roman"/>
          <w:b/>
          <w:bCs/>
          <w:color w:val="000000" w:themeColor="text1"/>
          <w:sz w:val="28"/>
          <w:szCs w:val="28"/>
          <w:lang w:val="kk-KZ"/>
        </w:rPr>
        <w:t xml:space="preserve"> </w:t>
      </w:r>
      <w:r w:rsidRPr="00D975D0">
        <w:rPr>
          <w:rFonts w:ascii="Times New Roman" w:hAnsi="Times New Roman" w:cs="Times New Roman"/>
          <w:color w:val="000000" w:themeColor="text1"/>
          <w:sz w:val="28"/>
          <w:szCs w:val="28"/>
          <w:lang w:val="kk-KZ"/>
        </w:rPr>
        <w:t>Ақмола облысы жағдайына сәндік бұталарды  бейімдеу, жерсіндіру және отырғызу материалдарын өсіруде әртүрлі технологияларды  пайдалана отырып, өнеркәсіп аумақтарын көгалдандыруда пайдаланылатын ассортименттерді кеңейту.</w:t>
      </w:r>
    </w:p>
    <w:p w14:paraId="19CE98CB" w14:textId="77777777" w:rsidR="001C369B" w:rsidRPr="00D975D0" w:rsidRDefault="001C369B" w:rsidP="001C369B">
      <w:pPr>
        <w:spacing w:after="0" w:line="240" w:lineRule="auto"/>
        <w:ind w:firstLine="567"/>
        <w:jc w:val="both"/>
        <w:rPr>
          <w:rFonts w:ascii="Times New Roman" w:hAnsi="Times New Roman" w:cs="Times New Roman"/>
          <w:b/>
          <w:color w:val="000000" w:themeColor="text1"/>
          <w:sz w:val="28"/>
          <w:szCs w:val="28"/>
          <w:lang w:val="kk-KZ"/>
        </w:rPr>
      </w:pPr>
      <w:r w:rsidRPr="00D975D0">
        <w:rPr>
          <w:rFonts w:ascii="Times New Roman" w:hAnsi="Times New Roman" w:cs="Times New Roman"/>
          <w:b/>
          <w:color w:val="000000" w:themeColor="text1"/>
          <w:sz w:val="28"/>
          <w:szCs w:val="28"/>
          <w:lang w:val="kk-KZ"/>
        </w:rPr>
        <w:t>Зерттеу міндеттері:</w:t>
      </w:r>
    </w:p>
    <w:p w14:paraId="25C85B45" w14:textId="77777777" w:rsidR="001C369B" w:rsidRPr="00D975D0" w:rsidRDefault="001C369B" w:rsidP="001C369B">
      <w:pPr>
        <w:numPr>
          <w:ilvl w:val="0"/>
          <w:numId w:val="1"/>
        </w:numPr>
        <w:tabs>
          <w:tab w:val="left" w:pos="720"/>
          <w:tab w:val="num" w:pos="786"/>
        </w:tabs>
        <w:spacing w:after="0" w:line="240" w:lineRule="auto"/>
        <w:ind w:left="0" w:firstLine="567"/>
        <w:jc w:val="both"/>
        <w:rPr>
          <w:rFonts w:ascii="Times New Roman" w:hAnsi="Times New Roman" w:cs="Times New Roman"/>
          <w:color w:val="000000" w:themeColor="text1"/>
          <w:sz w:val="28"/>
          <w:szCs w:val="28"/>
          <w:lang w:val="kk-KZ"/>
        </w:rPr>
      </w:pPr>
      <w:r w:rsidRPr="00D975D0">
        <w:rPr>
          <w:rFonts w:ascii="Times New Roman" w:hAnsi="Times New Roman" w:cs="Times New Roman"/>
          <w:color w:val="000000" w:themeColor="text1"/>
          <w:sz w:val="28"/>
          <w:szCs w:val="28"/>
          <w:lang w:val="kk-KZ"/>
        </w:rPr>
        <w:t>Ақмола облысы мен Астана қаласының аумағында өсетін және көгалдандыруда қолданылатын ағаш-бұталардың өңірлік тізімін жасау, түрлік құрамын анықтау;</w:t>
      </w:r>
    </w:p>
    <w:p w14:paraId="12623066" w14:textId="77777777" w:rsidR="001C369B" w:rsidRPr="00D975D0" w:rsidRDefault="001C369B" w:rsidP="001C369B">
      <w:pPr>
        <w:numPr>
          <w:ilvl w:val="0"/>
          <w:numId w:val="1"/>
        </w:numPr>
        <w:tabs>
          <w:tab w:val="left" w:pos="720"/>
          <w:tab w:val="num" w:pos="786"/>
        </w:tabs>
        <w:spacing w:after="0" w:line="240" w:lineRule="auto"/>
        <w:ind w:left="0" w:firstLine="567"/>
        <w:jc w:val="both"/>
        <w:rPr>
          <w:rFonts w:ascii="Times New Roman" w:hAnsi="Times New Roman" w:cs="Times New Roman"/>
          <w:color w:val="000000" w:themeColor="text1"/>
          <w:sz w:val="28"/>
          <w:szCs w:val="28"/>
          <w:lang w:val="kk-KZ"/>
        </w:rPr>
      </w:pPr>
      <w:r w:rsidRPr="00D975D0">
        <w:rPr>
          <w:rFonts w:ascii="Times New Roman" w:hAnsi="Times New Roman" w:cs="Times New Roman"/>
          <w:color w:val="000000" w:themeColor="text1"/>
          <w:sz w:val="28"/>
          <w:szCs w:val="28"/>
          <w:lang w:val="kk-KZ"/>
        </w:rPr>
        <w:t>Ақмола облысының жасыл құрылысында жиі қолданылатын бұталы өсімдіктердің морфологиялық ерешеліктеріне байланысты сәнділігін бағалау және өсуі мен дамуына фенологиялық бақылау жүргізу;</w:t>
      </w:r>
    </w:p>
    <w:p w14:paraId="5BE773B9" w14:textId="77777777" w:rsidR="001C369B" w:rsidRPr="00D975D0" w:rsidRDefault="001C369B" w:rsidP="001C369B">
      <w:pPr>
        <w:numPr>
          <w:ilvl w:val="0"/>
          <w:numId w:val="1"/>
        </w:numPr>
        <w:tabs>
          <w:tab w:val="clear" w:pos="720"/>
          <w:tab w:val="num" w:pos="786"/>
        </w:tabs>
        <w:spacing w:after="0" w:line="240" w:lineRule="auto"/>
        <w:ind w:left="0" w:firstLine="567"/>
        <w:jc w:val="both"/>
        <w:rPr>
          <w:rFonts w:ascii="Times New Roman" w:hAnsi="Times New Roman" w:cs="Times New Roman"/>
          <w:color w:val="000000" w:themeColor="text1"/>
          <w:sz w:val="28"/>
          <w:szCs w:val="28"/>
          <w:lang w:val="kk-KZ"/>
        </w:rPr>
      </w:pPr>
      <w:r w:rsidRPr="00D975D0">
        <w:rPr>
          <w:rFonts w:ascii="Times New Roman" w:hAnsi="Times New Roman" w:cs="Times New Roman"/>
          <w:color w:val="000000" w:themeColor="text1"/>
          <w:sz w:val="28"/>
          <w:szCs w:val="28"/>
          <w:lang w:val="kk-KZ"/>
        </w:rPr>
        <w:t>Бұталардың өсіру технологиялары мен отырғызу әдістерін пайдаланудың тиімділігін анықтау;</w:t>
      </w:r>
    </w:p>
    <w:p w14:paraId="594F62A9" w14:textId="77777777" w:rsidR="001C369B" w:rsidRPr="00D975D0" w:rsidRDefault="001C369B" w:rsidP="001C369B">
      <w:pPr>
        <w:numPr>
          <w:ilvl w:val="0"/>
          <w:numId w:val="1"/>
        </w:numPr>
        <w:tabs>
          <w:tab w:val="left" w:pos="720"/>
          <w:tab w:val="num" w:pos="786"/>
        </w:tabs>
        <w:spacing w:after="0" w:line="240" w:lineRule="auto"/>
        <w:ind w:left="0" w:firstLine="567"/>
        <w:jc w:val="both"/>
        <w:rPr>
          <w:rFonts w:ascii="Times New Roman" w:hAnsi="Times New Roman" w:cs="Times New Roman"/>
          <w:color w:val="000000" w:themeColor="text1"/>
          <w:sz w:val="28"/>
          <w:szCs w:val="28"/>
          <w:lang w:val="kk-KZ"/>
        </w:rPr>
      </w:pPr>
      <w:r w:rsidRPr="00D975D0">
        <w:rPr>
          <w:rFonts w:ascii="Times New Roman" w:hAnsi="Times New Roman" w:cs="Times New Roman"/>
          <w:color w:val="000000" w:themeColor="text1"/>
          <w:sz w:val="28"/>
          <w:szCs w:val="28"/>
          <w:lang w:val="kk-KZ"/>
        </w:rPr>
        <w:t xml:space="preserve">Ақмола облысының құрғақ дала аймағы жағдайында көгалдандыру тәжірибесінде жиі қолданылатын интродуцент бұталардың төзімділік шектерін белгілеу арқылы  жерсіндіруді бағалау;  </w:t>
      </w:r>
    </w:p>
    <w:p w14:paraId="5588E128" w14:textId="77777777" w:rsidR="001C369B" w:rsidRPr="00D975D0" w:rsidRDefault="001C369B" w:rsidP="001C369B">
      <w:pPr>
        <w:numPr>
          <w:ilvl w:val="0"/>
          <w:numId w:val="1"/>
        </w:numPr>
        <w:tabs>
          <w:tab w:val="clear" w:pos="720"/>
          <w:tab w:val="num" w:pos="786"/>
        </w:tabs>
        <w:spacing w:after="0" w:line="240" w:lineRule="auto"/>
        <w:ind w:left="0" w:firstLine="567"/>
        <w:jc w:val="both"/>
        <w:rPr>
          <w:rFonts w:ascii="Times New Roman" w:hAnsi="Times New Roman" w:cs="Times New Roman"/>
          <w:color w:val="000000" w:themeColor="text1"/>
          <w:sz w:val="28"/>
          <w:szCs w:val="28"/>
          <w:lang w:val="kk-KZ"/>
        </w:rPr>
      </w:pPr>
      <w:r w:rsidRPr="00D975D0">
        <w:rPr>
          <w:rFonts w:ascii="Times New Roman" w:hAnsi="Times New Roman" w:cs="Times New Roman"/>
          <w:color w:val="000000" w:themeColor="text1"/>
          <w:sz w:val="28"/>
          <w:szCs w:val="28"/>
          <w:lang w:val="kk-KZ"/>
        </w:rPr>
        <w:t>Зерттелген түрлерді көгалдандыруға енгізу, көбейту және өсіру бойынша нәтижелерді  оқу жүйесіне және өндіріске енгізу;</w:t>
      </w:r>
    </w:p>
    <w:p w14:paraId="2B29D2EA" w14:textId="77777777" w:rsidR="00E65767" w:rsidRPr="00F21A5B" w:rsidRDefault="00E65767" w:rsidP="00E65767">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b/>
          <w:bCs/>
          <w:sz w:val="28"/>
          <w:szCs w:val="28"/>
          <w:lang w:val="kk-KZ"/>
        </w:rPr>
        <w:t xml:space="preserve">Зерттеу </w:t>
      </w:r>
      <w:r w:rsidR="00E54B92" w:rsidRPr="00F21A5B">
        <w:rPr>
          <w:rFonts w:ascii="Times New Roman" w:hAnsi="Times New Roman" w:cs="Times New Roman"/>
          <w:b/>
          <w:bCs/>
          <w:sz w:val="28"/>
          <w:szCs w:val="28"/>
          <w:lang w:val="kk-KZ"/>
        </w:rPr>
        <w:t>нысаны</w:t>
      </w:r>
      <w:r w:rsidR="001C27A6" w:rsidRPr="00F21A5B">
        <w:rPr>
          <w:rFonts w:ascii="Times New Roman" w:hAnsi="Times New Roman" w:cs="Times New Roman"/>
          <w:sz w:val="28"/>
          <w:szCs w:val="28"/>
          <w:lang w:val="kk-KZ"/>
        </w:rPr>
        <w:t>. А</w:t>
      </w:r>
      <w:r w:rsidR="003348A0" w:rsidRPr="00F21A5B">
        <w:rPr>
          <w:rFonts w:ascii="Times New Roman" w:hAnsi="Times New Roman" w:cs="Times New Roman"/>
          <w:sz w:val="28"/>
          <w:szCs w:val="28"/>
          <w:lang w:val="kk-KZ"/>
        </w:rPr>
        <w:t>қмола облысы</w:t>
      </w:r>
      <w:r w:rsidR="006B38B9" w:rsidRPr="00F21A5B">
        <w:rPr>
          <w:rFonts w:ascii="Times New Roman" w:hAnsi="Times New Roman" w:cs="Times New Roman"/>
          <w:sz w:val="28"/>
          <w:szCs w:val="28"/>
          <w:lang w:val="kk-KZ"/>
        </w:rPr>
        <w:t>нының</w:t>
      </w:r>
      <w:r w:rsidR="00E54B92" w:rsidRPr="00F21A5B">
        <w:rPr>
          <w:rFonts w:ascii="Times New Roman" w:hAnsi="Times New Roman" w:cs="Times New Roman"/>
          <w:sz w:val="28"/>
          <w:szCs w:val="28"/>
          <w:lang w:val="kk-KZ"/>
        </w:rPr>
        <w:t xml:space="preserve">далалық жағдайда </w:t>
      </w:r>
      <w:r w:rsidR="003348A0" w:rsidRPr="00F21A5B">
        <w:rPr>
          <w:rFonts w:ascii="Times New Roman" w:hAnsi="Times New Roman" w:cs="Times New Roman"/>
          <w:sz w:val="28"/>
          <w:szCs w:val="28"/>
          <w:lang w:val="kk-KZ"/>
        </w:rPr>
        <w:t>іріктеліп алы</w:t>
      </w:r>
      <w:r w:rsidR="006B38B9" w:rsidRPr="00F21A5B">
        <w:rPr>
          <w:rFonts w:ascii="Times New Roman" w:hAnsi="Times New Roman" w:cs="Times New Roman"/>
          <w:sz w:val="28"/>
          <w:szCs w:val="28"/>
          <w:lang w:val="kk-KZ"/>
        </w:rPr>
        <w:t xml:space="preserve">нған </w:t>
      </w:r>
      <w:r w:rsidRPr="00F21A5B">
        <w:rPr>
          <w:rFonts w:ascii="Times New Roman" w:hAnsi="Times New Roman" w:cs="Times New Roman"/>
          <w:sz w:val="28"/>
          <w:szCs w:val="28"/>
          <w:lang w:val="kk-KZ"/>
        </w:rPr>
        <w:t>бұталы интродуцентте</w:t>
      </w:r>
      <w:r w:rsidR="001C27A6" w:rsidRPr="00F21A5B">
        <w:rPr>
          <w:rFonts w:ascii="Times New Roman" w:hAnsi="Times New Roman" w:cs="Times New Roman"/>
          <w:sz w:val="28"/>
          <w:szCs w:val="28"/>
          <w:lang w:val="kk-KZ"/>
        </w:rPr>
        <w:t>рдің  қалемшелік материалдары:</w:t>
      </w:r>
      <w:r w:rsidRPr="00F21A5B">
        <w:rPr>
          <w:rFonts w:ascii="Times New Roman" w:hAnsi="Times New Roman" w:cs="Times New Roman"/>
          <w:sz w:val="28"/>
          <w:szCs w:val="28"/>
          <w:lang w:val="kk-KZ"/>
        </w:rPr>
        <w:t xml:space="preserve">  орта тобылғы </w:t>
      </w:r>
      <w:r w:rsidR="00FA14BE" w:rsidRPr="00F21A5B">
        <w:rPr>
          <w:rFonts w:ascii="Times New Roman" w:hAnsi="Times New Roman" w:cs="Times New Roman"/>
          <w:sz w:val="28"/>
          <w:szCs w:val="28"/>
          <w:lang w:val="kk-KZ"/>
        </w:rPr>
        <w:t>(</w:t>
      </w:r>
      <w:r w:rsidRPr="00F21A5B">
        <w:rPr>
          <w:rFonts w:ascii="Times New Roman" w:hAnsi="Times New Roman" w:cs="Times New Roman"/>
          <w:i/>
          <w:iCs/>
          <w:sz w:val="28"/>
          <w:szCs w:val="28"/>
          <w:lang w:val="kk-KZ"/>
        </w:rPr>
        <w:t>Spirea media</w:t>
      </w:r>
      <w:r w:rsidRPr="00F21A5B">
        <w:rPr>
          <w:rFonts w:ascii="Times New Roman" w:hAnsi="Times New Roman" w:cs="Times New Roman"/>
          <w:sz w:val="28"/>
          <w:szCs w:val="28"/>
          <w:lang w:val="kk-KZ"/>
        </w:rPr>
        <w:t xml:space="preserve"> Schm.</w:t>
      </w:r>
      <w:r w:rsidR="00FA14BE"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w:t>
      </w:r>
      <w:r w:rsidR="003D5FCA" w:rsidRPr="00F21A5B">
        <w:rPr>
          <w:rFonts w:ascii="Times New Roman" w:hAnsi="Times New Roman" w:cs="Times New Roman"/>
          <w:sz w:val="28"/>
          <w:szCs w:val="28"/>
          <w:lang w:val="kk-KZ"/>
        </w:rPr>
        <w:t>еуропа қабыржығы</w:t>
      </w:r>
      <w:r w:rsidR="00FA14BE" w:rsidRPr="00F21A5B">
        <w:rPr>
          <w:rFonts w:ascii="Times New Roman" w:hAnsi="Times New Roman" w:cs="Times New Roman"/>
          <w:sz w:val="28"/>
          <w:szCs w:val="28"/>
          <w:lang w:val="kk-KZ"/>
        </w:rPr>
        <w:t>(</w:t>
      </w:r>
      <w:r w:rsidRPr="00F21A5B">
        <w:rPr>
          <w:rFonts w:ascii="Times New Roman" w:hAnsi="Times New Roman" w:cs="Times New Roman"/>
          <w:i/>
          <w:iCs/>
          <w:sz w:val="28"/>
          <w:szCs w:val="28"/>
          <w:lang w:val="kk-KZ"/>
        </w:rPr>
        <w:t>Euonymus europaeus</w:t>
      </w:r>
      <w:r w:rsidRPr="00F21A5B">
        <w:rPr>
          <w:rFonts w:ascii="Times New Roman" w:hAnsi="Times New Roman" w:cs="Times New Roman"/>
          <w:sz w:val="28"/>
          <w:szCs w:val="28"/>
          <w:lang w:val="kk-KZ"/>
        </w:rPr>
        <w:t xml:space="preserve"> L.</w:t>
      </w:r>
      <w:r w:rsidR="00FA14BE"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w:t>
      </w:r>
      <w:r w:rsidR="00FA14BE" w:rsidRPr="00F21A5B">
        <w:rPr>
          <w:rFonts w:ascii="Times New Roman" w:hAnsi="Times New Roman" w:cs="Times New Roman"/>
          <w:sz w:val="28"/>
          <w:szCs w:val="28"/>
          <w:lang w:val="kk-KZ"/>
        </w:rPr>
        <w:t>қызыл жыңғыл (</w:t>
      </w:r>
      <w:r w:rsidRPr="00F21A5B">
        <w:rPr>
          <w:rFonts w:ascii="Times New Roman" w:hAnsi="Times New Roman" w:cs="Times New Roman"/>
          <w:sz w:val="28"/>
          <w:szCs w:val="28"/>
          <w:lang w:val="kk-KZ"/>
        </w:rPr>
        <w:t>көп</w:t>
      </w:r>
      <w:r w:rsidR="00C606DD" w:rsidRPr="00F21A5B">
        <w:rPr>
          <w:rFonts w:ascii="Times New Roman" w:hAnsi="Times New Roman" w:cs="Times New Roman"/>
          <w:sz w:val="28"/>
          <w:szCs w:val="28"/>
          <w:lang w:val="kk-KZ"/>
        </w:rPr>
        <w:t>бұтақты</w:t>
      </w:r>
      <w:bookmarkStart w:id="4" w:name="_Hlk174107443"/>
      <w:r w:rsidRPr="00F21A5B">
        <w:rPr>
          <w:rFonts w:ascii="Times New Roman" w:hAnsi="Times New Roman" w:cs="Times New Roman"/>
          <w:i/>
          <w:iCs/>
          <w:sz w:val="28"/>
          <w:szCs w:val="28"/>
          <w:lang w:val="kk-KZ"/>
        </w:rPr>
        <w:t xml:space="preserve">Tamarix ramosissima </w:t>
      </w:r>
      <w:r w:rsidRPr="00F21A5B">
        <w:rPr>
          <w:rFonts w:ascii="Times New Roman" w:hAnsi="Times New Roman" w:cs="Times New Roman"/>
          <w:sz w:val="28"/>
          <w:szCs w:val="28"/>
          <w:lang w:val="kk-KZ"/>
        </w:rPr>
        <w:t>Ledeb</w:t>
      </w:r>
      <w:r w:rsidR="00FA14BE"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w:t>
      </w:r>
      <w:bookmarkEnd w:id="4"/>
      <w:r w:rsidR="00BA50DA" w:rsidRPr="00F21A5B">
        <w:rPr>
          <w:rFonts w:ascii="Times New Roman" w:hAnsi="Times New Roman" w:cs="Times New Roman"/>
          <w:sz w:val="28"/>
          <w:szCs w:val="28"/>
          <w:lang w:val="kk-KZ"/>
        </w:rPr>
        <w:t>шілікті</w:t>
      </w:r>
      <w:r w:rsidRPr="00F21A5B">
        <w:rPr>
          <w:rFonts w:ascii="Times New Roman" w:hAnsi="Times New Roman" w:cs="Times New Roman"/>
          <w:sz w:val="28"/>
          <w:szCs w:val="28"/>
          <w:lang w:val="kk-KZ"/>
        </w:rPr>
        <w:t xml:space="preserve"> қараған</w:t>
      </w:r>
      <w:r w:rsidR="00FA14BE" w:rsidRPr="00F21A5B">
        <w:rPr>
          <w:rFonts w:ascii="Times New Roman" w:hAnsi="Times New Roman" w:cs="Times New Roman"/>
          <w:i/>
          <w:iCs/>
          <w:sz w:val="28"/>
          <w:szCs w:val="28"/>
          <w:lang w:val="kk-KZ"/>
        </w:rPr>
        <w:t>(</w:t>
      </w:r>
      <w:r w:rsidRPr="00F21A5B">
        <w:rPr>
          <w:rFonts w:ascii="Times New Roman" w:hAnsi="Times New Roman" w:cs="Times New Roman"/>
          <w:i/>
          <w:iCs/>
          <w:sz w:val="28"/>
          <w:szCs w:val="28"/>
          <w:lang w:val="kk-KZ"/>
        </w:rPr>
        <w:t>Caragana frutex</w:t>
      </w:r>
      <w:r w:rsidRPr="00F21A5B">
        <w:rPr>
          <w:rFonts w:ascii="Times New Roman" w:hAnsi="Times New Roman" w:cs="Times New Roman"/>
          <w:sz w:val="28"/>
          <w:szCs w:val="28"/>
          <w:lang w:val="la-Latn"/>
        </w:rPr>
        <w:t xml:space="preserve"> L.</w:t>
      </w:r>
      <w:r w:rsidR="00FA14BE"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w:t>
      </w:r>
      <w:r w:rsidR="00FA14BE" w:rsidRPr="00F21A5B">
        <w:rPr>
          <w:rFonts w:ascii="Times New Roman" w:hAnsi="Times New Roman" w:cs="Times New Roman"/>
          <w:sz w:val="28"/>
          <w:szCs w:val="28"/>
          <w:lang w:val="kk-KZ"/>
        </w:rPr>
        <w:t>к</w:t>
      </w:r>
      <w:r w:rsidR="00F72419" w:rsidRPr="00F21A5B">
        <w:rPr>
          <w:rFonts w:ascii="Times New Roman" w:hAnsi="Times New Roman" w:cs="Times New Roman"/>
          <w:sz w:val="28"/>
          <w:szCs w:val="28"/>
          <w:lang w:val="kk-KZ"/>
        </w:rPr>
        <w:t xml:space="preserve">әдімгі </w:t>
      </w:r>
      <w:r w:rsidRPr="00F21A5B">
        <w:rPr>
          <w:rFonts w:ascii="Times New Roman" w:hAnsi="Times New Roman" w:cs="Times New Roman"/>
          <w:sz w:val="28"/>
          <w:szCs w:val="28"/>
          <w:lang w:val="kk-KZ"/>
        </w:rPr>
        <w:t xml:space="preserve">бөріқарақат </w:t>
      </w:r>
      <w:bookmarkStart w:id="5" w:name="_Hlk174107431"/>
      <w:r w:rsidR="00FA14BE" w:rsidRPr="00F21A5B">
        <w:rPr>
          <w:rFonts w:ascii="Times New Roman" w:hAnsi="Times New Roman" w:cs="Times New Roman"/>
          <w:sz w:val="28"/>
          <w:szCs w:val="28"/>
          <w:lang w:val="kk-KZ"/>
        </w:rPr>
        <w:t>(</w:t>
      </w:r>
      <w:r w:rsidRPr="00F21A5B">
        <w:rPr>
          <w:rFonts w:ascii="Times New Roman" w:hAnsi="Times New Roman" w:cs="Times New Roman"/>
          <w:i/>
          <w:iCs/>
          <w:sz w:val="28"/>
          <w:szCs w:val="28"/>
          <w:lang w:val="la-Latn"/>
        </w:rPr>
        <w:t>Berberis vulgaris</w:t>
      </w:r>
      <w:r w:rsidRPr="00F21A5B">
        <w:rPr>
          <w:rFonts w:ascii="Times New Roman" w:hAnsi="Times New Roman" w:cs="Times New Roman"/>
          <w:sz w:val="28"/>
          <w:szCs w:val="28"/>
          <w:lang w:val="la-Latn"/>
        </w:rPr>
        <w:t xml:space="preserve"> L.</w:t>
      </w:r>
      <w:r w:rsidR="00FA14BE"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w:t>
      </w:r>
      <w:r w:rsidR="00F72419" w:rsidRPr="00F21A5B">
        <w:rPr>
          <w:rFonts w:ascii="Times New Roman" w:hAnsi="Times New Roman" w:cs="Times New Roman"/>
          <w:sz w:val="28"/>
          <w:szCs w:val="28"/>
          <w:lang w:val="kk-KZ"/>
        </w:rPr>
        <w:t>сары</w:t>
      </w:r>
      <w:r w:rsidRPr="00F21A5B">
        <w:rPr>
          <w:rFonts w:ascii="Times New Roman" w:hAnsi="Times New Roman" w:cs="Times New Roman"/>
          <w:sz w:val="28"/>
          <w:szCs w:val="28"/>
          <w:lang w:val="kk-KZ"/>
        </w:rPr>
        <w:t xml:space="preserve"> тал </w:t>
      </w:r>
      <w:r w:rsidR="00F72419" w:rsidRPr="00F21A5B">
        <w:rPr>
          <w:rFonts w:ascii="Times New Roman" w:hAnsi="Times New Roman" w:cs="Times New Roman"/>
          <w:sz w:val="28"/>
          <w:szCs w:val="28"/>
          <w:lang w:val="kk-KZ"/>
        </w:rPr>
        <w:t>(</w:t>
      </w:r>
      <w:r w:rsidRPr="00F21A5B">
        <w:rPr>
          <w:rFonts w:ascii="Times New Roman" w:hAnsi="Times New Roman" w:cs="Times New Roman"/>
          <w:i/>
          <w:iCs/>
          <w:color w:val="202122"/>
          <w:sz w:val="28"/>
          <w:szCs w:val="28"/>
          <w:shd w:val="clear" w:color="auto" w:fill="FFFFFF"/>
          <w:lang w:val="kk-KZ"/>
        </w:rPr>
        <w:t>Salix purpurea</w:t>
      </w:r>
      <w:r w:rsidRPr="00F21A5B">
        <w:rPr>
          <w:rFonts w:ascii="Times New Roman" w:hAnsi="Times New Roman" w:cs="Times New Roman"/>
          <w:sz w:val="28"/>
          <w:szCs w:val="28"/>
          <w:lang w:val="kk-KZ"/>
        </w:rPr>
        <w:t>L</w:t>
      </w:r>
      <w:r w:rsidR="00F72419" w:rsidRPr="00F21A5B">
        <w:rPr>
          <w:rFonts w:ascii="Times New Roman" w:hAnsi="Times New Roman" w:cs="Times New Roman"/>
          <w:sz w:val="28"/>
          <w:szCs w:val="28"/>
          <w:lang w:val="kk-KZ"/>
        </w:rPr>
        <w:t>.)</w:t>
      </w:r>
      <w:bookmarkEnd w:id="5"/>
      <w:r w:rsidR="001C27A6" w:rsidRPr="00F21A5B">
        <w:rPr>
          <w:rFonts w:ascii="Times New Roman" w:hAnsi="Times New Roman" w:cs="Times New Roman"/>
          <w:sz w:val="28"/>
          <w:szCs w:val="28"/>
          <w:lang w:val="kk-KZ"/>
        </w:rPr>
        <w:t>отырғызылған</w:t>
      </w:r>
      <w:r w:rsidR="006B38B9" w:rsidRPr="00F21A5B">
        <w:rPr>
          <w:rFonts w:ascii="Times New Roman" w:hAnsi="Times New Roman" w:cs="Times New Roman"/>
          <w:sz w:val="28"/>
          <w:szCs w:val="28"/>
          <w:lang w:val="kk-KZ"/>
        </w:rPr>
        <w:t xml:space="preserve">Астана ботаникалық бағы, №60 мектеп – лицейі, </w:t>
      </w:r>
      <w:r w:rsidR="00B95C24" w:rsidRPr="00F21A5B">
        <w:rPr>
          <w:rFonts w:ascii="Times New Roman" w:hAnsi="Times New Roman" w:cs="Times New Roman"/>
          <w:sz w:val="28"/>
          <w:szCs w:val="28"/>
          <w:lang w:val="kk-KZ"/>
        </w:rPr>
        <w:t xml:space="preserve">№52 </w:t>
      </w:r>
      <w:r w:rsidR="006B38B9" w:rsidRPr="00F21A5B">
        <w:rPr>
          <w:rFonts w:ascii="Times New Roman" w:hAnsi="Times New Roman" w:cs="Times New Roman"/>
          <w:sz w:val="28"/>
          <w:szCs w:val="28"/>
          <w:lang w:val="kk-KZ"/>
        </w:rPr>
        <w:t xml:space="preserve">Еркетай бала – бақшасы, </w:t>
      </w:r>
      <w:r w:rsidR="00BC0F03" w:rsidRPr="00F21A5B">
        <w:rPr>
          <w:rFonts w:ascii="Times New Roman" w:hAnsi="Times New Roman" w:cs="Times New Roman"/>
          <w:sz w:val="28"/>
          <w:szCs w:val="28"/>
          <w:lang w:val="kk-KZ"/>
        </w:rPr>
        <w:t>Қосшы қаласындағы өндіріс а</w:t>
      </w:r>
      <w:r w:rsidR="001C27A6" w:rsidRPr="00F21A5B">
        <w:rPr>
          <w:rFonts w:ascii="Times New Roman" w:hAnsi="Times New Roman" w:cs="Times New Roman"/>
          <w:sz w:val="28"/>
          <w:szCs w:val="28"/>
          <w:lang w:val="kk-KZ"/>
        </w:rPr>
        <w:t>умағы</w:t>
      </w:r>
      <w:r w:rsidR="006B38B9" w:rsidRPr="00F21A5B">
        <w:rPr>
          <w:rFonts w:ascii="Times New Roman" w:hAnsi="Times New Roman" w:cs="Times New Roman"/>
          <w:sz w:val="28"/>
          <w:szCs w:val="28"/>
          <w:lang w:val="kk-KZ"/>
        </w:rPr>
        <w:t xml:space="preserve">. </w:t>
      </w:r>
    </w:p>
    <w:p w14:paraId="0E524987" w14:textId="1CCB8F01" w:rsidR="001C369B" w:rsidRPr="00D975D0" w:rsidRDefault="00E65767" w:rsidP="001C369B">
      <w:pPr>
        <w:spacing w:after="0" w:line="240" w:lineRule="auto"/>
        <w:ind w:firstLine="567"/>
        <w:jc w:val="both"/>
        <w:rPr>
          <w:rFonts w:ascii="Times New Roman" w:hAnsi="Times New Roman" w:cs="Times New Roman"/>
          <w:color w:val="000000" w:themeColor="text1"/>
          <w:sz w:val="28"/>
          <w:szCs w:val="28"/>
          <w:lang w:val="kk-KZ"/>
        </w:rPr>
      </w:pPr>
      <w:r w:rsidRPr="00F21A5B">
        <w:rPr>
          <w:rFonts w:ascii="Times New Roman" w:hAnsi="Times New Roman"/>
          <w:b/>
          <w:bCs/>
          <w:sz w:val="28"/>
          <w:szCs w:val="28"/>
          <w:lang w:val="kk-KZ"/>
        </w:rPr>
        <w:t>Диссертациялық жұмыстың ғ</w:t>
      </w:r>
      <w:r w:rsidRPr="00F21A5B">
        <w:rPr>
          <w:rFonts w:ascii="Times New Roman" w:hAnsi="Times New Roman" w:cs="Times New Roman"/>
          <w:b/>
          <w:sz w:val="28"/>
          <w:szCs w:val="28"/>
          <w:lang w:val="kk-KZ"/>
        </w:rPr>
        <w:t>ылыми жаңалығы.</w:t>
      </w:r>
      <w:r w:rsidR="000C19FC">
        <w:rPr>
          <w:rFonts w:ascii="Times New Roman" w:hAnsi="Times New Roman" w:cs="Times New Roman"/>
          <w:b/>
          <w:sz w:val="28"/>
          <w:szCs w:val="28"/>
          <w:lang w:val="kk-KZ"/>
        </w:rPr>
        <w:t xml:space="preserve"> </w:t>
      </w:r>
      <w:r w:rsidR="00F97ED7" w:rsidRPr="00F21A5B">
        <w:rPr>
          <w:rFonts w:ascii="Times New Roman" w:hAnsi="Times New Roman" w:cs="Times New Roman"/>
          <w:sz w:val="28"/>
          <w:szCs w:val="28"/>
          <w:lang w:val="kk-KZ"/>
        </w:rPr>
        <w:t xml:space="preserve">Алғаш рет Солтүстік Қазақстан және орталық өңірлердің көгалдандыру тәжірибесінде жиі қолданылатын </w:t>
      </w:r>
      <w:r w:rsidR="002C37D1" w:rsidRPr="00F21A5B">
        <w:rPr>
          <w:rFonts w:ascii="Times New Roman" w:hAnsi="Times New Roman" w:cs="Times New Roman"/>
          <w:sz w:val="28"/>
          <w:szCs w:val="28"/>
          <w:lang w:val="kk-KZ"/>
        </w:rPr>
        <w:t>6</w:t>
      </w:r>
      <w:r w:rsidR="00F97ED7" w:rsidRPr="00F21A5B">
        <w:rPr>
          <w:rFonts w:ascii="Times New Roman" w:hAnsi="Times New Roman" w:cs="Times New Roman"/>
          <w:sz w:val="28"/>
          <w:szCs w:val="28"/>
          <w:lang w:val="kk-KZ"/>
        </w:rPr>
        <w:t xml:space="preserve"> бұталы интродуцент түрлердің маусымдық </w:t>
      </w:r>
      <w:r w:rsidR="006B38B9" w:rsidRPr="00F21A5B">
        <w:rPr>
          <w:rFonts w:ascii="Times New Roman" w:hAnsi="Times New Roman" w:cs="Times New Roman"/>
          <w:sz w:val="28"/>
          <w:szCs w:val="28"/>
          <w:lang w:val="kk-KZ"/>
        </w:rPr>
        <w:t xml:space="preserve">өсіп – </w:t>
      </w:r>
      <w:r w:rsidR="00F97ED7" w:rsidRPr="00F21A5B">
        <w:rPr>
          <w:rFonts w:ascii="Times New Roman" w:hAnsi="Times New Roman" w:cs="Times New Roman"/>
          <w:sz w:val="28"/>
          <w:szCs w:val="28"/>
          <w:lang w:val="kk-KZ"/>
        </w:rPr>
        <w:t>даму</w:t>
      </w:r>
      <w:r w:rsidR="003B0458" w:rsidRPr="00F21A5B">
        <w:rPr>
          <w:rFonts w:ascii="Times New Roman" w:hAnsi="Times New Roman" w:cs="Times New Roman"/>
          <w:sz w:val="28"/>
          <w:szCs w:val="28"/>
          <w:lang w:val="kk-KZ"/>
        </w:rPr>
        <w:t>жағдайы анықталды</w:t>
      </w:r>
      <w:r w:rsidR="00F97ED7" w:rsidRPr="00F21A5B">
        <w:rPr>
          <w:rFonts w:ascii="Times New Roman" w:hAnsi="Times New Roman" w:cs="Times New Roman"/>
          <w:sz w:val="28"/>
          <w:szCs w:val="28"/>
          <w:lang w:val="kk-KZ"/>
        </w:rPr>
        <w:t xml:space="preserve">. </w:t>
      </w:r>
      <w:r w:rsidR="00A214F8" w:rsidRPr="00F21A5B">
        <w:rPr>
          <w:rFonts w:ascii="Times New Roman" w:hAnsi="Times New Roman" w:cs="Times New Roman"/>
          <w:sz w:val="28"/>
          <w:szCs w:val="28"/>
          <w:lang w:val="kk-KZ"/>
        </w:rPr>
        <w:t xml:space="preserve">Олардың ішінде </w:t>
      </w:r>
      <w:r w:rsidR="00F97ED7" w:rsidRPr="00F21A5B">
        <w:rPr>
          <w:rFonts w:ascii="Times New Roman" w:hAnsi="Times New Roman" w:cs="Times New Roman"/>
          <w:sz w:val="28"/>
          <w:szCs w:val="28"/>
          <w:lang w:val="kk-KZ"/>
        </w:rPr>
        <w:t>Ақмола облысы жағдайында  бұталы интродуценттердің ең перспективалы түрлері ретінде таңдалған</w:t>
      </w:r>
      <w:r w:rsidR="001C27A6" w:rsidRPr="00F21A5B">
        <w:rPr>
          <w:rFonts w:ascii="Times New Roman" w:hAnsi="Times New Roman" w:cs="Times New Roman"/>
          <w:sz w:val="28"/>
          <w:szCs w:val="28"/>
          <w:lang w:val="kk-KZ"/>
        </w:rPr>
        <w:t>:</w:t>
      </w:r>
      <w:r w:rsidR="00F97ED7" w:rsidRPr="00F21A5B">
        <w:rPr>
          <w:rFonts w:ascii="Times New Roman" w:hAnsi="Times New Roman" w:cs="Times New Roman"/>
          <w:sz w:val="28"/>
          <w:szCs w:val="28"/>
          <w:lang w:val="kk-KZ"/>
        </w:rPr>
        <w:t xml:space="preserve"> бұталы интродуцент</w:t>
      </w:r>
      <w:r w:rsidR="001C369B">
        <w:rPr>
          <w:rFonts w:ascii="Times New Roman" w:hAnsi="Times New Roman" w:cs="Times New Roman"/>
          <w:sz w:val="28"/>
          <w:szCs w:val="28"/>
          <w:lang w:val="kk-KZ"/>
        </w:rPr>
        <w:t xml:space="preserve"> </w:t>
      </w:r>
      <w:r w:rsidR="006B38B9" w:rsidRPr="00F21A5B">
        <w:rPr>
          <w:rFonts w:ascii="Times New Roman" w:hAnsi="Times New Roman" w:cs="Times New Roman"/>
          <w:sz w:val="28"/>
          <w:szCs w:val="28"/>
          <w:lang w:val="kk-KZ"/>
        </w:rPr>
        <w:t>(</w:t>
      </w:r>
      <w:r w:rsidR="006B38B9" w:rsidRPr="00F21A5B">
        <w:rPr>
          <w:rFonts w:ascii="Times New Roman" w:hAnsi="Times New Roman" w:cs="Times New Roman"/>
          <w:i/>
          <w:iCs/>
          <w:sz w:val="28"/>
          <w:szCs w:val="28"/>
          <w:lang w:val="kk-KZ"/>
        </w:rPr>
        <w:t>Tamarix ramosissima</w:t>
      </w:r>
      <w:r w:rsidR="00BD30E4" w:rsidRPr="00F21A5B">
        <w:rPr>
          <w:rFonts w:ascii="Times New Roman" w:hAnsi="Times New Roman" w:cs="Times New Roman"/>
          <w:sz w:val="28"/>
          <w:szCs w:val="28"/>
          <w:lang w:val="kk-KZ"/>
        </w:rPr>
        <w:t xml:space="preserve">, </w:t>
      </w:r>
      <w:r w:rsidR="006B38B9" w:rsidRPr="00F21A5B">
        <w:rPr>
          <w:rFonts w:ascii="Times New Roman" w:hAnsi="Times New Roman" w:cs="Times New Roman"/>
          <w:i/>
          <w:iCs/>
          <w:sz w:val="28"/>
          <w:szCs w:val="28"/>
          <w:lang w:val="la-Latn"/>
        </w:rPr>
        <w:t>Berberis vulgaris</w:t>
      </w:r>
      <w:r w:rsidR="006B38B9" w:rsidRPr="00F21A5B">
        <w:rPr>
          <w:rFonts w:ascii="Times New Roman" w:hAnsi="Times New Roman" w:cs="Times New Roman"/>
          <w:sz w:val="28"/>
          <w:szCs w:val="28"/>
          <w:lang w:val="kk-KZ"/>
        </w:rPr>
        <w:t>,</w:t>
      </w:r>
      <w:r w:rsidR="001C369B">
        <w:rPr>
          <w:rFonts w:ascii="Times New Roman" w:hAnsi="Times New Roman" w:cs="Times New Roman"/>
          <w:sz w:val="28"/>
          <w:szCs w:val="28"/>
          <w:lang w:val="kk-KZ"/>
        </w:rPr>
        <w:t xml:space="preserve"> </w:t>
      </w:r>
      <w:r w:rsidR="006B38B9" w:rsidRPr="00F21A5B">
        <w:rPr>
          <w:rFonts w:ascii="Times New Roman" w:hAnsi="Times New Roman" w:cs="Times New Roman"/>
          <w:i/>
          <w:iCs/>
          <w:color w:val="202122"/>
          <w:sz w:val="28"/>
          <w:szCs w:val="28"/>
          <w:shd w:val="clear" w:color="auto" w:fill="FFFFFF"/>
          <w:lang w:val="kk-KZ"/>
        </w:rPr>
        <w:t>Salix purpurea</w:t>
      </w:r>
      <w:r w:rsidR="006B38B9" w:rsidRPr="00F21A5B">
        <w:rPr>
          <w:rFonts w:ascii="Times New Roman" w:hAnsi="Times New Roman" w:cs="Times New Roman"/>
          <w:sz w:val="28"/>
          <w:szCs w:val="28"/>
          <w:lang w:val="kk-KZ"/>
        </w:rPr>
        <w:t>)</w:t>
      </w:r>
      <w:r w:rsidR="00F97ED7" w:rsidRPr="00F21A5B">
        <w:rPr>
          <w:rFonts w:ascii="Times New Roman" w:hAnsi="Times New Roman" w:cs="Times New Roman"/>
          <w:sz w:val="28"/>
          <w:szCs w:val="28"/>
          <w:lang w:val="kk-KZ"/>
        </w:rPr>
        <w:t xml:space="preserve">  тіршілік қабілет</w:t>
      </w:r>
      <w:r w:rsidR="00FB2C4A" w:rsidRPr="00F21A5B">
        <w:rPr>
          <w:rFonts w:ascii="Times New Roman" w:hAnsi="Times New Roman" w:cs="Times New Roman"/>
          <w:sz w:val="28"/>
          <w:szCs w:val="28"/>
          <w:lang w:val="kk-KZ"/>
        </w:rPr>
        <w:t>тілігі, ортаға бейімделуі, жерсінуіне</w:t>
      </w:r>
      <w:r w:rsidR="00F97ED7" w:rsidRPr="00F21A5B">
        <w:rPr>
          <w:rFonts w:ascii="Times New Roman" w:hAnsi="Times New Roman" w:cs="Times New Roman"/>
          <w:sz w:val="28"/>
          <w:szCs w:val="28"/>
          <w:lang w:val="kk-KZ"/>
        </w:rPr>
        <w:t xml:space="preserve"> кешенді бағалау жүргізілді және оларды Астана қаласын көгалдандыруда пайдалану бойынша ұсы</w:t>
      </w:r>
      <w:r w:rsidR="006B38B9" w:rsidRPr="00F21A5B">
        <w:rPr>
          <w:rFonts w:ascii="Times New Roman" w:hAnsi="Times New Roman" w:cs="Times New Roman"/>
          <w:sz w:val="28"/>
          <w:szCs w:val="28"/>
          <w:lang w:val="kk-KZ"/>
        </w:rPr>
        <w:t>ныст</w:t>
      </w:r>
      <w:r w:rsidR="00F97ED7" w:rsidRPr="00F21A5B">
        <w:rPr>
          <w:rFonts w:ascii="Times New Roman" w:hAnsi="Times New Roman" w:cs="Times New Roman"/>
          <w:sz w:val="28"/>
          <w:szCs w:val="28"/>
          <w:lang w:val="kk-KZ"/>
        </w:rPr>
        <w:t xml:space="preserve">ар </w:t>
      </w:r>
      <w:r w:rsidR="006B38B9" w:rsidRPr="00F21A5B">
        <w:rPr>
          <w:rFonts w:ascii="Times New Roman" w:hAnsi="Times New Roman" w:cs="Times New Roman"/>
          <w:sz w:val="28"/>
          <w:szCs w:val="28"/>
          <w:lang w:val="kk-KZ"/>
        </w:rPr>
        <w:t>жасалды</w:t>
      </w:r>
      <w:r w:rsidR="00F97ED7" w:rsidRPr="00F21A5B">
        <w:rPr>
          <w:rFonts w:ascii="Times New Roman" w:hAnsi="Times New Roman" w:cs="Times New Roman"/>
          <w:sz w:val="28"/>
          <w:szCs w:val="28"/>
          <w:lang w:val="kk-KZ"/>
        </w:rPr>
        <w:t>.</w:t>
      </w:r>
      <w:r w:rsidR="001C369B">
        <w:rPr>
          <w:rFonts w:ascii="Times New Roman" w:hAnsi="Times New Roman" w:cs="Times New Roman"/>
          <w:sz w:val="28"/>
          <w:szCs w:val="28"/>
          <w:lang w:val="kk-KZ"/>
        </w:rPr>
        <w:t xml:space="preserve"> </w:t>
      </w:r>
      <w:r w:rsidR="001C369B" w:rsidRPr="00D975D0">
        <w:rPr>
          <w:rFonts w:ascii="Times New Roman" w:hAnsi="Times New Roman" w:cs="Times New Roman"/>
          <w:color w:val="000000" w:themeColor="text1"/>
          <w:sz w:val="28"/>
          <w:szCs w:val="28"/>
          <w:lang w:val="kk-KZ"/>
        </w:rPr>
        <w:t>Кәдімгі бөріқарақат, көпбұтақты жыңғыл, сарытал түрлеріне  өсу ынталандырғыштарын пайдалану және қала аумағына және өнеркәсіптік аймақтарға бейімдеу және жерсіндіру жұмыстары жасалды.</w:t>
      </w:r>
    </w:p>
    <w:p w14:paraId="07C17692" w14:textId="41AFAB0C" w:rsidR="005201F9" w:rsidRPr="00F21A5B" w:rsidRDefault="001C369B" w:rsidP="001C369B">
      <w:pPr>
        <w:tabs>
          <w:tab w:val="num" w:pos="720"/>
        </w:tabs>
        <w:spacing w:after="0" w:line="240" w:lineRule="auto"/>
        <w:jc w:val="both"/>
        <w:rPr>
          <w:rFonts w:ascii="Times New Roman" w:hAnsi="Times New Roman" w:cs="Times New Roman"/>
          <w:b/>
          <w:bCs/>
          <w:sz w:val="28"/>
          <w:szCs w:val="28"/>
          <w:lang w:val="kk-KZ"/>
        </w:rPr>
      </w:pPr>
      <w:r>
        <w:rPr>
          <w:rFonts w:ascii="Times New Roman" w:hAnsi="Times New Roman" w:cs="Times New Roman"/>
          <w:sz w:val="28"/>
          <w:szCs w:val="28"/>
          <w:lang w:val="kk-KZ"/>
        </w:rPr>
        <w:tab/>
      </w:r>
      <w:r w:rsidR="005201F9" w:rsidRPr="00F21A5B">
        <w:rPr>
          <w:rFonts w:ascii="Times New Roman" w:hAnsi="Times New Roman" w:cs="Times New Roman"/>
          <w:b/>
          <w:bCs/>
          <w:sz w:val="28"/>
          <w:szCs w:val="28"/>
          <w:lang w:val="kk-KZ"/>
        </w:rPr>
        <w:t xml:space="preserve">Қорғауға ұсынылатын </w:t>
      </w:r>
      <w:r>
        <w:rPr>
          <w:rFonts w:ascii="Times New Roman" w:hAnsi="Times New Roman" w:cs="Times New Roman"/>
          <w:b/>
          <w:bCs/>
          <w:sz w:val="28"/>
          <w:szCs w:val="28"/>
          <w:lang w:val="kk-KZ"/>
        </w:rPr>
        <w:t xml:space="preserve">негізгі </w:t>
      </w:r>
      <w:r w:rsidR="0073239E">
        <w:rPr>
          <w:rFonts w:ascii="Times New Roman" w:hAnsi="Times New Roman" w:cs="Times New Roman"/>
          <w:b/>
          <w:bCs/>
          <w:sz w:val="28"/>
          <w:szCs w:val="28"/>
          <w:lang w:val="kk-KZ"/>
        </w:rPr>
        <w:t>тұжырымдар</w:t>
      </w:r>
      <w:r w:rsidR="005201F9" w:rsidRPr="00F21A5B">
        <w:rPr>
          <w:rFonts w:ascii="Times New Roman" w:hAnsi="Times New Roman" w:cs="Times New Roman"/>
          <w:b/>
          <w:bCs/>
          <w:sz w:val="28"/>
          <w:szCs w:val="28"/>
          <w:lang w:val="kk-KZ"/>
        </w:rPr>
        <w:t>:</w:t>
      </w:r>
    </w:p>
    <w:p w14:paraId="068C85B9" w14:textId="77777777" w:rsidR="001C369B" w:rsidRPr="00D975D0" w:rsidRDefault="001C369B" w:rsidP="001C369B">
      <w:pPr>
        <w:spacing w:after="0" w:line="240" w:lineRule="auto"/>
        <w:ind w:firstLine="720"/>
        <w:jc w:val="both"/>
        <w:rPr>
          <w:rFonts w:ascii="Times New Roman" w:hAnsi="Times New Roman" w:cs="Times New Roman"/>
          <w:color w:val="000000" w:themeColor="text1"/>
          <w:sz w:val="28"/>
          <w:szCs w:val="28"/>
          <w:lang w:val="kk-KZ"/>
        </w:rPr>
      </w:pPr>
      <w:r w:rsidRPr="00D975D0">
        <w:rPr>
          <w:rFonts w:ascii="Times New Roman" w:hAnsi="Times New Roman" w:cs="Times New Roman"/>
          <w:color w:val="000000" w:themeColor="text1"/>
          <w:sz w:val="28"/>
          <w:szCs w:val="28"/>
          <w:lang w:val="kk-KZ"/>
        </w:rPr>
        <w:t>Ақмола облысы мен елді мекендерді көгалдандыруға ең перспективалы интродуцент бұталардың төзімділік шектерін бағалау және құрғақ дала аймағы жағдайына бейімдеу, жерсіндіру тәжірибесін кеңінен пайдалану.</w:t>
      </w:r>
    </w:p>
    <w:p w14:paraId="57F2B61D" w14:textId="77777777" w:rsidR="001C369B" w:rsidRPr="00D975D0" w:rsidRDefault="001C369B" w:rsidP="001C369B">
      <w:pPr>
        <w:spacing w:after="0" w:line="240" w:lineRule="auto"/>
        <w:ind w:firstLine="720"/>
        <w:jc w:val="both"/>
        <w:rPr>
          <w:rFonts w:ascii="Times New Roman" w:hAnsi="Times New Roman" w:cs="Times New Roman"/>
          <w:color w:val="000000" w:themeColor="text1"/>
          <w:sz w:val="28"/>
          <w:szCs w:val="28"/>
          <w:lang w:val="kk-KZ"/>
        </w:rPr>
      </w:pPr>
      <w:r w:rsidRPr="00D975D0">
        <w:rPr>
          <w:rFonts w:ascii="Times New Roman" w:hAnsi="Times New Roman" w:cs="Times New Roman"/>
          <w:color w:val="000000" w:themeColor="text1"/>
          <w:sz w:val="28"/>
          <w:szCs w:val="28"/>
          <w:lang w:val="kk-KZ"/>
        </w:rPr>
        <w:t xml:space="preserve">Таңдалып алынған түрлер </w:t>
      </w:r>
      <w:r w:rsidRPr="00D975D0">
        <w:rPr>
          <w:rFonts w:ascii="Times New Roman" w:hAnsi="Times New Roman" w:cs="Times New Roman"/>
          <w:i/>
          <w:iCs/>
          <w:color w:val="000000" w:themeColor="text1"/>
          <w:sz w:val="28"/>
          <w:szCs w:val="28"/>
          <w:lang w:val="kk-KZ"/>
        </w:rPr>
        <w:t>Tamarix ramosissima, Salix purpurea</w:t>
      </w:r>
      <w:r w:rsidRPr="00D975D0">
        <w:rPr>
          <w:rFonts w:ascii="Times New Roman" w:hAnsi="Times New Roman" w:cs="Times New Roman"/>
          <w:color w:val="000000" w:themeColor="text1"/>
          <w:sz w:val="28"/>
          <w:szCs w:val="28"/>
          <w:lang w:val="kk-KZ"/>
        </w:rPr>
        <w:t xml:space="preserve"> және </w:t>
      </w:r>
      <w:r w:rsidRPr="00D975D0">
        <w:rPr>
          <w:rFonts w:ascii="Times New Roman" w:hAnsi="Times New Roman" w:cs="Times New Roman"/>
          <w:i/>
          <w:iCs/>
          <w:color w:val="000000" w:themeColor="text1"/>
          <w:sz w:val="28"/>
          <w:szCs w:val="28"/>
          <w:lang w:val="kk-KZ"/>
        </w:rPr>
        <w:t>Berberis vulgaris</w:t>
      </w:r>
      <w:r w:rsidRPr="00D975D0">
        <w:rPr>
          <w:rFonts w:ascii="Times New Roman" w:hAnsi="Times New Roman" w:cs="Times New Roman"/>
          <w:color w:val="000000" w:themeColor="text1"/>
          <w:sz w:val="28"/>
          <w:szCs w:val="28"/>
          <w:lang w:val="kk-KZ"/>
        </w:rPr>
        <w:t xml:space="preserve"> сәндік қасиеттердің кең спектріне және шамамен бірдей құндылыққа ие, олар көгалдандыруда пайдалану үшін перспективті. </w:t>
      </w:r>
    </w:p>
    <w:p w14:paraId="15416150" w14:textId="77777777" w:rsidR="001C369B" w:rsidRPr="00D975D0" w:rsidRDefault="001C369B" w:rsidP="001C369B">
      <w:pPr>
        <w:spacing w:after="0" w:line="240" w:lineRule="auto"/>
        <w:ind w:firstLine="720"/>
        <w:jc w:val="both"/>
        <w:rPr>
          <w:rFonts w:ascii="Times New Roman" w:hAnsi="Times New Roman" w:cs="Times New Roman"/>
          <w:color w:val="000000" w:themeColor="text1"/>
          <w:sz w:val="28"/>
          <w:szCs w:val="28"/>
          <w:lang w:val="kk-KZ"/>
        </w:rPr>
      </w:pPr>
      <w:r w:rsidRPr="00D975D0">
        <w:rPr>
          <w:rFonts w:ascii="Times New Roman" w:hAnsi="Times New Roman" w:cs="Times New Roman"/>
          <w:color w:val="000000" w:themeColor="text1"/>
          <w:sz w:val="28"/>
          <w:szCs w:val="28"/>
          <w:lang w:val="kk-KZ"/>
        </w:rPr>
        <w:t xml:space="preserve">Зерттелген түрлерді қалемшелеу арқылы  көгалдандыруда жеке және топтық отырғызу тиімді. </w:t>
      </w:r>
    </w:p>
    <w:p w14:paraId="083EE753" w14:textId="77777777" w:rsidR="001C369B" w:rsidRPr="00D975D0" w:rsidRDefault="001C369B" w:rsidP="001C369B">
      <w:pPr>
        <w:spacing w:after="0" w:line="240" w:lineRule="auto"/>
        <w:ind w:firstLine="720"/>
        <w:jc w:val="both"/>
        <w:rPr>
          <w:rFonts w:ascii="Times New Roman" w:hAnsi="Times New Roman" w:cs="Times New Roman"/>
          <w:color w:val="000000" w:themeColor="text1"/>
          <w:sz w:val="28"/>
          <w:szCs w:val="28"/>
          <w:lang w:val="kk-KZ"/>
        </w:rPr>
      </w:pPr>
      <w:r w:rsidRPr="00D975D0">
        <w:rPr>
          <w:rFonts w:ascii="Times New Roman" w:hAnsi="Times New Roman" w:cs="Times New Roman"/>
          <w:color w:val="000000" w:themeColor="text1"/>
          <w:sz w:val="28"/>
          <w:szCs w:val="28"/>
          <w:lang w:val="kk-KZ"/>
        </w:rPr>
        <w:t>Жұмыс нәтижелері бойынша Ақмола облысының құрғақ жағдайында жаппай көгалдандыру үшін сәндік бұта түрлерін  қалемшелеу арқылы отырғызу ең оңтайлы болып табылады.</w:t>
      </w:r>
    </w:p>
    <w:p w14:paraId="2476E88B" w14:textId="287849D3" w:rsidR="00E65767" w:rsidRPr="00F21A5B" w:rsidRDefault="00E65767" w:rsidP="00E65767">
      <w:pPr>
        <w:pStyle w:val="a9"/>
        <w:widowControl/>
        <w:spacing w:line="240" w:lineRule="auto"/>
        <w:ind w:firstLine="709"/>
        <w:rPr>
          <w:szCs w:val="28"/>
          <w:lang w:val="kk-KZ"/>
        </w:rPr>
      </w:pPr>
      <w:r w:rsidRPr="00F21A5B">
        <w:rPr>
          <w:b/>
          <w:bCs/>
          <w:szCs w:val="28"/>
          <w:lang w:val="kk-KZ"/>
        </w:rPr>
        <w:t>Диссертациялық жұмыстың тәжірибелік құндылығы.</w:t>
      </w:r>
      <w:r w:rsidRPr="00F21A5B">
        <w:rPr>
          <w:szCs w:val="28"/>
          <w:lang w:val="kk-KZ"/>
        </w:rPr>
        <w:t xml:space="preserve"> Диссертациялық жұмыс</w:t>
      </w:r>
      <w:r w:rsidR="00B95C24" w:rsidRPr="00F21A5B">
        <w:rPr>
          <w:szCs w:val="28"/>
          <w:lang w:val="kk-KZ"/>
        </w:rPr>
        <w:t>та</w:t>
      </w:r>
      <w:r w:rsidRPr="00F21A5B">
        <w:rPr>
          <w:szCs w:val="28"/>
          <w:lang w:val="kk-KZ"/>
        </w:rPr>
        <w:t>Ақмола облысы</w:t>
      </w:r>
      <w:r w:rsidR="0085502B" w:rsidRPr="00F21A5B">
        <w:rPr>
          <w:szCs w:val="28"/>
          <w:lang w:val="kk-KZ"/>
        </w:rPr>
        <w:t xml:space="preserve"> аумағында табиғи өсіп тұрған</w:t>
      </w:r>
      <w:r w:rsidR="00823EFD">
        <w:rPr>
          <w:szCs w:val="28"/>
          <w:lang w:val="kk-KZ"/>
        </w:rPr>
        <w:t xml:space="preserve"> </w:t>
      </w:r>
      <w:r w:rsidR="0085502B" w:rsidRPr="00F21A5B">
        <w:rPr>
          <w:szCs w:val="28"/>
          <w:lang w:val="kk-KZ"/>
        </w:rPr>
        <w:t>қ</w:t>
      </w:r>
      <w:r w:rsidRPr="00F21A5B">
        <w:rPr>
          <w:szCs w:val="28"/>
          <w:lang w:val="kk-KZ"/>
        </w:rPr>
        <w:t>ұнды</w:t>
      </w:r>
      <w:r w:rsidR="0085502B" w:rsidRPr="00F21A5B">
        <w:rPr>
          <w:szCs w:val="28"/>
          <w:lang w:val="kk-KZ"/>
        </w:rPr>
        <w:t xml:space="preserve"> сәндік бұталарды анықтау, олардың ішінен бейімделген түрлерін көгалдандыруға ұсыну</w:t>
      </w:r>
      <w:r w:rsidR="00D6579D" w:rsidRPr="00F21A5B">
        <w:rPr>
          <w:szCs w:val="28"/>
          <w:lang w:val="kk-KZ"/>
        </w:rPr>
        <w:t xml:space="preserve">. </w:t>
      </w:r>
      <w:r w:rsidRPr="00F21A5B">
        <w:rPr>
          <w:szCs w:val="28"/>
          <w:lang w:val="kk-KZ"/>
        </w:rPr>
        <w:t xml:space="preserve">Зерттеу жұмысы аясында таңдалған  тұқымдық материалдарын </w:t>
      </w:r>
      <w:r w:rsidR="00D6579D" w:rsidRPr="00F21A5B">
        <w:rPr>
          <w:szCs w:val="28"/>
          <w:lang w:val="kk-KZ"/>
        </w:rPr>
        <w:t xml:space="preserve">өнгіштігі мен қалемшелеу арқылы </w:t>
      </w:r>
      <w:r w:rsidR="0085502B" w:rsidRPr="00F21A5B">
        <w:rPr>
          <w:szCs w:val="28"/>
          <w:lang w:val="kk-KZ"/>
        </w:rPr>
        <w:t>және олардың өсу</w:t>
      </w:r>
      <w:r w:rsidRPr="00F21A5B">
        <w:rPr>
          <w:szCs w:val="28"/>
          <w:lang w:val="kk-KZ"/>
        </w:rPr>
        <w:t xml:space="preserve"> ерекшеліктері</w:t>
      </w:r>
      <w:r w:rsidR="00AE5D43" w:rsidRPr="00F21A5B">
        <w:rPr>
          <w:szCs w:val="28"/>
          <w:lang w:val="kk-KZ"/>
        </w:rPr>
        <w:t>н</w:t>
      </w:r>
      <w:r w:rsidRPr="00F21A5B">
        <w:rPr>
          <w:szCs w:val="28"/>
          <w:lang w:val="kk-KZ"/>
        </w:rPr>
        <w:t xml:space="preserve"> талдау</w:t>
      </w:r>
      <w:r w:rsidR="00B83041" w:rsidRPr="00F21A5B">
        <w:rPr>
          <w:szCs w:val="28"/>
          <w:lang w:val="kk-KZ"/>
        </w:rPr>
        <w:t>.О</w:t>
      </w:r>
      <w:r w:rsidR="0085502B" w:rsidRPr="00F21A5B">
        <w:rPr>
          <w:szCs w:val="28"/>
          <w:lang w:val="kk-KZ"/>
        </w:rPr>
        <w:t xml:space="preserve">блыс аумағында </w:t>
      </w:r>
      <w:r w:rsidR="00B83041" w:rsidRPr="00F21A5B">
        <w:rPr>
          <w:szCs w:val="28"/>
          <w:lang w:val="kk-KZ"/>
        </w:rPr>
        <w:t xml:space="preserve">табиғи өскен жерсіндіруге жарамды климаттық жағдайға қолайлы өсіп </w:t>
      </w:r>
      <w:r w:rsidR="00D6579D" w:rsidRPr="00F21A5B">
        <w:rPr>
          <w:szCs w:val="28"/>
          <w:lang w:val="kk-KZ"/>
        </w:rPr>
        <w:t xml:space="preserve">- </w:t>
      </w:r>
      <w:r w:rsidR="00B83041" w:rsidRPr="00F21A5B">
        <w:rPr>
          <w:szCs w:val="28"/>
          <w:lang w:val="kk-KZ"/>
        </w:rPr>
        <w:t xml:space="preserve">өнуі жақсы түрлер алғаш </w:t>
      </w:r>
      <w:r w:rsidRPr="00F21A5B">
        <w:rPr>
          <w:szCs w:val="28"/>
          <w:lang w:val="kk-KZ"/>
        </w:rPr>
        <w:t xml:space="preserve">рет </w:t>
      </w:r>
      <w:r w:rsidR="00D6579D" w:rsidRPr="00F21A5B">
        <w:rPr>
          <w:szCs w:val="28"/>
          <w:lang w:val="kk-KZ"/>
        </w:rPr>
        <w:t>әр түрлі технологияларды пайдалана отырып қалемшелер дайындалып, өсірілді. О</w:t>
      </w:r>
      <w:r w:rsidR="00B83041" w:rsidRPr="00F21A5B">
        <w:rPr>
          <w:szCs w:val="28"/>
          <w:lang w:val="kk-KZ"/>
        </w:rPr>
        <w:t>лардың  топырақ жағдайы</w:t>
      </w:r>
      <w:r w:rsidR="00DC2468" w:rsidRPr="00F21A5B">
        <w:rPr>
          <w:szCs w:val="28"/>
          <w:lang w:val="kk-KZ"/>
        </w:rPr>
        <w:t>, вегетациялық фазалары</w:t>
      </w:r>
      <w:r w:rsidR="00D6579D" w:rsidRPr="00F21A5B">
        <w:rPr>
          <w:szCs w:val="28"/>
          <w:lang w:val="kk-KZ"/>
        </w:rPr>
        <w:t xml:space="preserve"> анықталды</w:t>
      </w:r>
      <w:r w:rsidR="00B83041" w:rsidRPr="00F21A5B">
        <w:rPr>
          <w:szCs w:val="28"/>
          <w:lang w:val="kk-KZ"/>
        </w:rPr>
        <w:t xml:space="preserve">. </w:t>
      </w:r>
      <w:r w:rsidRPr="00F21A5B">
        <w:rPr>
          <w:szCs w:val="28"/>
          <w:lang w:val="kk-KZ"/>
        </w:rPr>
        <w:t>Ақмола облысы</w:t>
      </w:r>
      <w:r w:rsidR="00B83041" w:rsidRPr="00F21A5B">
        <w:rPr>
          <w:szCs w:val="28"/>
          <w:lang w:val="kk-KZ"/>
        </w:rPr>
        <w:t xml:space="preserve">нда </w:t>
      </w:r>
      <w:r w:rsidRPr="00F21A5B">
        <w:rPr>
          <w:szCs w:val="28"/>
          <w:lang w:val="kk-KZ"/>
        </w:rPr>
        <w:t>өнеркәсіптік</w:t>
      </w:r>
      <w:r w:rsidR="00B83041" w:rsidRPr="00F21A5B">
        <w:rPr>
          <w:szCs w:val="28"/>
          <w:lang w:val="kk-KZ"/>
        </w:rPr>
        <w:t xml:space="preserve"> кәсіпорындар орналасқан</w:t>
      </w:r>
      <w:r w:rsidRPr="00F21A5B">
        <w:rPr>
          <w:szCs w:val="28"/>
          <w:lang w:val="kk-KZ"/>
        </w:rPr>
        <w:t xml:space="preserve"> а</w:t>
      </w:r>
      <w:r w:rsidR="00B83041" w:rsidRPr="00F21A5B">
        <w:rPr>
          <w:szCs w:val="28"/>
          <w:lang w:val="kk-KZ"/>
        </w:rPr>
        <w:t>ума</w:t>
      </w:r>
      <w:r w:rsidR="00D6579D" w:rsidRPr="00F21A5B">
        <w:rPr>
          <w:szCs w:val="28"/>
          <w:lang w:val="kk-KZ"/>
        </w:rPr>
        <w:t>қтарда қалемшелердің</w:t>
      </w:r>
      <w:r w:rsidR="00823EFD">
        <w:rPr>
          <w:szCs w:val="28"/>
          <w:lang w:val="kk-KZ"/>
        </w:rPr>
        <w:t xml:space="preserve"> </w:t>
      </w:r>
      <w:r w:rsidR="00B83041" w:rsidRPr="00F21A5B">
        <w:rPr>
          <w:szCs w:val="28"/>
          <w:lang w:val="kk-KZ"/>
        </w:rPr>
        <w:t xml:space="preserve">қыс айларындағы төменгі және жазда жоғарғы температураға төзімділігі анықталды. </w:t>
      </w:r>
    </w:p>
    <w:p w14:paraId="00C3E2B5" w14:textId="77777777" w:rsidR="00196552" w:rsidRPr="00F21A5B" w:rsidRDefault="00DC2468" w:rsidP="00196552">
      <w:pPr>
        <w:pStyle w:val="a9"/>
        <w:spacing w:line="240" w:lineRule="auto"/>
        <w:ind w:firstLine="709"/>
        <w:rPr>
          <w:szCs w:val="28"/>
          <w:lang w:val="kk-KZ"/>
        </w:rPr>
      </w:pPr>
      <w:r w:rsidRPr="00F21A5B">
        <w:rPr>
          <w:szCs w:val="28"/>
          <w:lang w:val="kk-KZ"/>
        </w:rPr>
        <w:t xml:space="preserve">Диссертациялық жұмыста сәндік бұталардан алынған отырғызу материалдарын өсірудің жаңа әдістері мен </w:t>
      </w:r>
      <w:r w:rsidR="00196552" w:rsidRPr="00F21A5B">
        <w:rPr>
          <w:szCs w:val="28"/>
          <w:lang w:val="kk-KZ"/>
        </w:rPr>
        <w:t>өсіру технологияларын зерттеудің нәтижелері ғылыми негізделген және</w:t>
      </w:r>
      <w:r w:rsidRPr="00F21A5B">
        <w:rPr>
          <w:szCs w:val="28"/>
          <w:lang w:val="kk-KZ"/>
        </w:rPr>
        <w:t xml:space="preserve"> олар</w:t>
      </w:r>
      <w:r w:rsidR="00196552" w:rsidRPr="00F21A5B">
        <w:rPr>
          <w:szCs w:val="28"/>
          <w:lang w:val="kk-KZ"/>
        </w:rPr>
        <w:t xml:space="preserve"> көгалдандыру тәжірибесінде қолданылуы мүмкін. Интродуцент түрлердің тіршілікке қабілеті</w:t>
      </w:r>
      <w:r w:rsidRPr="00F21A5B">
        <w:rPr>
          <w:szCs w:val="28"/>
          <w:lang w:val="kk-KZ"/>
        </w:rPr>
        <w:t>лігін</w:t>
      </w:r>
      <w:r w:rsidR="00196552" w:rsidRPr="00F21A5B">
        <w:rPr>
          <w:szCs w:val="28"/>
          <w:lang w:val="kk-KZ"/>
        </w:rPr>
        <w:t xml:space="preserve"> зерттеу нәтижелері</w:t>
      </w:r>
      <w:r w:rsidRPr="00F21A5B">
        <w:rPr>
          <w:szCs w:val="28"/>
          <w:lang w:val="kk-KZ"/>
        </w:rPr>
        <w:t xml:space="preserve">: қоғамдық, жеке мекемелер, </w:t>
      </w:r>
      <w:r w:rsidR="00196552" w:rsidRPr="00F21A5B">
        <w:rPr>
          <w:szCs w:val="28"/>
          <w:lang w:val="kk-KZ"/>
        </w:rPr>
        <w:t>өнеркәсіптік аумақтарды көгалдандыру</w:t>
      </w:r>
      <w:r w:rsidRPr="00F21A5B">
        <w:rPr>
          <w:szCs w:val="28"/>
          <w:lang w:val="kk-KZ"/>
        </w:rPr>
        <w:t xml:space="preserve">да, </w:t>
      </w:r>
      <w:r w:rsidR="001271A0" w:rsidRPr="00F21A5B">
        <w:rPr>
          <w:szCs w:val="28"/>
          <w:lang w:val="kk-KZ"/>
        </w:rPr>
        <w:t xml:space="preserve">сәндік </w:t>
      </w:r>
      <w:r w:rsidR="00196552" w:rsidRPr="00F21A5B">
        <w:rPr>
          <w:szCs w:val="28"/>
          <w:lang w:val="kk-KZ"/>
        </w:rPr>
        <w:t>бұтал</w:t>
      </w:r>
      <w:r w:rsidR="001271A0" w:rsidRPr="00F21A5B">
        <w:rPr>
          <w:szCs w:val="28"/>
          <w:lang w:val="kk-KZ"/>
        </w:rPr>
        <w:t xml:space="preserve">ар </w:t>
      </w:r>
      <w:r w:rsidR="00196552" w:rsidRPr="00F21A5B">
        <w:rPr>
          <w:szCs w:val="28"/>
          <w:lang w:val="kk-KZ"/>
        </w:rPr>
        <w:t>ассортиментін таңдау</w:t>
      </w:r>
      <w:r w:rsidR="001271A0" w:rsidRPr="00F21A5B">
        <w:rPr>
          <w:szCs w:val="28"/>
          <w:lang w:val="kk-KZ"/>
        </w:rPr>
        <w:t>да</w:t>
      </w:r>
      <w:r w:rsidR="00196552" w:rsidRPr="00F21A5B">
        <w:rPr>
          <w:szCs w:val="28"/>
          <w:lang w:val="kk-KZ"/>
        </w:rPr>
        <w:t xml:space="preserve">, сондай-ақ </w:t>
      </w:r>
      <w:r w:rsidR="001271A0" w:rsidRPr="00F21A5B">
        <w:rPr>
          <w:szCs w:val="28"/>
          <w:lang w:val="kk-KZ"/>
        </w:rPr>
        <w:t>орман екпелерін молайту да</w:t>
      </w:r>
      <w:r w:rsidR="00196552" w:rsidRPr="00F21A5B">
        <w:rPr>
          <w:szCs w:val="28"/>
          <w:lang w:val="kk-KZ"/>
        </w:rPr>
        <w:t xml:space="preserve"> қажет.</w:t>
      </w:r>
    </w:p>
    <w:p w14:paraId="75DCF4CB" w14:textId="684CE3A3" w:rsidR="00691F25" w:rsidRPr="001C369B" w:rsidRDefault="00196552" w:rsidP="001C369B">
      <w:pPr>
        <w:spacing w:after="0" w:line="240" w:lineRule="auto"/>
        <w:ind w:firstLine="720"/>
        <w:jc w:val="both"/>
        <w:rPr>
          <w:rFonts w:ascii="Times New Roman" w:hAnsi="Times New Roman" w:cs="Times New Roman"/>
          <w:color w:val="000000" w:themeColor="text1"/>
          <w:sz w:val="28"/>
          <w:szCs w:val="28"/>
          <w:lang w:val="kk-KZ"/>
        </w:rPr>
      </w:pPr>
      <w:r w:rsidRPr="00F21A5B">
        <w:rPr>
          <w:rFonts w:ascii="Times New Roman" w:hAnsi="Times New Roman"/>
          <w:b/>
          <w:bCs/>
          <w:sz w:val="28"/>
          <w:szCs w:val="28"/>
          <w:lang w:val="kk-KZ"/>
        </w:rPr>
        <w:t>Диссертациялық жұмыстың апробациясы.</w:t>
      </w:r>
      <w:r w:rsidR="001C369B" w:rsidRPr="001C369B">
        <w:rPr>
          <w:rFonts w:ascii="Times New Roman" w:hAnsi="Times New Roman" w:cs="Times New Roman"/>
          <w:color w:val="000000" w:themeColor="text1"/>
          <w:sz w:val="28"/>
          <w:szCs w:val="28"/>
          <w:lang w:val="kk-KZ"/>
        </w:rPr>
        <w:t xml:space="preserve"> </w:t>
      </w:r>
      <w:r w:rsidR="001C369B" w:rsidRPr="00D975D0">
        <w:rPr>
          <w:rFonts w:ascii="Times New Roman" w:hAnsi="Times New Roman" w:cs="Times New Roman"/>
          <w:color w:val="000000" w:themeColor="text1"/>
          <w:sz w:val="28"/>
          <w:szCs w:val="28"/>
          <w:lang w:val="kk-KZ"/>
        </w:rPr>
        <w:t xml:space="preserve">Зерттеу қорытындылары бойынша Ақмола облысы өнеркәсіптік аймағының құрғақ жағдайында жасыл екпелерді құру жөніндегі ұсынымдар, Ақмола облысының құрғақ жағдайында бұталы интродуценттерді (орта тобылғы </w:t>
      </w:r>
      <w:r w:rsidR="001C369B" w:rsidRPr="00D975D0">
        <w:rPr>
          <w:rFonts w:ascii="Times New Roman" w:hAnsi="Times New Roman" w:cs="Times New Roman"/>
          <w:i/>
          <w:iCs/>
          <w:color w:val="000000" w:themeColor="text1"/>
          <w:sz w:val="28"/>
          <w:szCs w:val="28"/>
          <w:lang w:val="kk-KZ"/>
        </w:rPr>
        <w:t>Spirea media</w:t>
      </w:r>
      <w:r w:rsidR="001C369B" w:rsidRPr="00D975D0">
        <w:rPr>
          <w:rFonts w:ascii="Times New Roman" w:hAnsi="Times New Roman" w:cs="Times New Roman"/>
          <w:color w:val="000000" w:themeColor="text1"/>
          <w:sz w:val="28"/>
          <w:szCs w:val="28"/>
          <w:lang w:val="kk-KZ"/>
        </w:rPr>
        <w:t xml:space="preserve"> Schm., еуропа қабыржығы  </w:t>
      </w:r>
      <w:r w:rsidR="001C369B" w:rsidRPr="00D975D0">
        <w:rPr>
          <w:rFonts w:ascii="Times New Roman" w:hAnsi="Times New Roman" w:cs="Times New Roman"/>
          <w:i/>
          <w:iCs/>
          <w:color w:val="000000" w:themeColor="text1"/>
          <w:sz w:val="28"/>
          <w:szCs w:val="28"/>
          <w:lang w:val="kk-KZ"/>
        </w:rPr>
        <w:t>Euonymus europaeus</w:t>
      </w:r>
      <w:r w:rsidR="001C369B" w:rsidRPr="00D975D0">
        <w:rPr>
          <w:rFonts w:ascii="Times New Roman" w:hAnsi="Times New Roman" w:cs="Times New Roman"/>
          <w:color w:val="000000" w:themeColor="text1"/>
          <w:sz w:val="28"/>
          <w:szCs w:val="28"/>
          <w:lang w:val="kk-KZ"/>
        </w:rPr>
        <w:t xml:space="preserve"> L., көпбұтақты жыңғыл </w:t>
      </w:r>
      <w:r w:rsidR="001C369B" w:rsidRPr="00D975D0">
        <w:rPr>
          <w:rFonts w:ascii="Times New Roman" w:hAnsi="Times New Roman" w:cs="Times New Roman"/>
          <w:i/>
          <w:iCs/>
          <w:color w:val="000000" w:themeColor="text1"/>
          <w:sz w:val="28"/>
          <w:szCs w:val="28"/>
          <w:lang w:val="kk-KZ"/>
        </w:rPr>
        <w:t>Tamarix ramosissima</w:t>
      </w:r>
      <w:r w:rsidR="001C369B" w:rsidRPr="00D975D0">
        <w:rPr>
          <w:rFonts w:ascii="Times New Roman" w:hAnsi="Times New Roman" w:cs="Times New Roman"/>
          <w:color w:val="000000" w:themeColor="text1"/>
          <w:sz w:val="28"/>
          <w:szCs w:val="28"/>
          <w:lang w:val="kk-KZ"/>
        </w:rPr>
        <w:t xml:space="preserve"> Ledeb, шілікті қараған</w:t>
      </w:r>
      <w:r w:rsidR="001C369B" w:rsidRPr="00D975D0">
        <w:rPr>
          <w:rFonts w:ascii="Times New Roman" w:hAnsi="Times New Roman" w:cs="Times New Roman"/>
          <w:i/>
          <w:iCs/>
          <w:color w:val="000000" w:themeColor="text1"/>
          <w:sz w:val="28"/>
          <w:szCs w:val="28"/>
          <w:lang w:val="kk-KZ"/>
        </w:rPr>
        <w:t xml:space="preserve"> Caragana frutex</w:t>
      </w:r>
      <w:r w:rsidR="001C369B" w:rsidRPr="00D975D0">
        <w:rPr>
          <w:rFonts w:ascii="Times New Roman" w:hAnsi="Times New Roman" w:cs="Times New Roman"/>
          <w:color w:val="000000" w:themeColor="text1"/>
          <w:sz w:val="28"/>
          <w:szCs w:val="28"/>
          <w:lang w:val="la-Latn"/>
        </w:rPr>
        <w:t xml:space="preserve"> L.</w:t>
      </w:r>
      <w:r w:rsidR="001C369B" w:rsidRPr="00D975D0">
        <w:rPr>
          <w:rFonts w:ascii="Times New Roman" w:hAnsi="Times New Roman" w:cs="Times New Roman"/>
          <w:color w:val="000000" w:themeColor="text1"/>
          <w:sz w:val="28"/>
          <w:szCs w:val="28"/>
          <w:lang w:val="kk-KZ"/>
        </w:rPr>
        <w:t xml:space="preserve">, кәдімгі бөріқарақат </w:t>
      </w:r>
      <w:r w:rsidR="001C369B" w:rsidRPr="00D975D0">
        <w:rPr>
          <w:rFonts w:ascii="Times New Roman" w:hAnsi="Times New Roman" w:cs="Times New Roman"/>
          <w:i/>
          <w:iCs/>
          <w:color w:val="000000" w:themeColor="text1"/>
          <w:sz w:val="28"/>
          <w:szCs w:val="28"/>
          <w:lang w:val="la-Latn"/>
        </w:rPr>
        <w:t>Berberis vulgaris</w:t>
      </w:r>
      <w:r w:rsidR="001C369B" w:rsidRPr="00D975D0">
        <w:rPr>
          <w:rFonts w:ascii="Times New Roman" w:hAnsi="Times New Roman" w:cs="Times New Roman"/>
          <w:color w:val="000000" w:themeColor="text1"/>
          <w:sz w:val="28"/>
          <w:szCs w:val="28"/>
          <w:lang w:val="la-Latn"/>
        </w:rPr>
        <w:t xml:space="preserve"> L.</w:t>
      </w:r>
      <w:r w:rsidR="001C369B" w:rsidRPr="00D975D0">
        <w:rPr>
          <w:rFonts w:ascii="Times New Roman" w:hAnsi="Times New Roman" w:cs="Times New Roman"/>
          <w:color w:val="000000" w:themeColor="text1"/>
          <w:sz w:val="28"/>
          <w:szCs w:val="28"/>
          <w:lang w:val="kk-KZ"/>
        </w:rPr>
        <w:t xml:space="preserve">, сарытал </w:t>
      </w:r>
      <w:r w:rsidR="001C369B" w:rsidRPr="00D975D0">
        <w:rPr>
          <w:rFonts w:ascii="Times New Roman" w:hAnsi="Times New Roman" w:cs="Times New Roman"/>
          <w:i/>
          <w:iCs/>
          <w:color w:val="000000" w:themeColor="text1"/>
          <w:sz w:val="28"/>
          <w:szCs w:val="28"/>
          <w:lang w:val="kk-KZ"/>
        </w:rPr>
        <w:t xml:space="preserve">Salix purpurea </w:t>
      </w:r>
      <w:r w:rsidR="001C369B" w:rsidRPr="00D975D0">
        <w:rPr>
          <w:rFonts w:ascii="Times New Roman" w:hAnsi="Times New Roman" w:cs="Times New Roman"/>
          <w:color w:val="000000" w:themeColor="text1"/>
          <w:sz w:val="28"/>
          <w:szCs w:val="28"/>
          <w:lang w:val="kk-KZ"/>
        </w:rPr>
        <w:t xml:space="preserve">L) өсіру жөніндегі ұсынымдар алынды; халықаралық ғылыми конференцияларға 4 мақала жарияланды. Scopus Q3 25-49% мәліметтер базасына енгізілген журналға 1 мақала; . Scopus Q4 0-24% мәліметтер базасына енгізілген журналға 1 мақала; 1 тезис, </w:t>
      </w:r>
      <w:r w:rsidR="001C369B" w:rsidRPr="00D975D0">
        <w:rPr>
          <w:rFonts w:ascii="Times New Roman" w:hAnsi="Times New Roman" w:cs="Times New Roman"/>
          <w:bCs/>
          <w:color w:val="000000" w:themeColor="text1"/>
          <w:sz w:val="28"/>
          <w:szCs w:val="28"/>
          <w:lang w:val="kk-KZ"/>
        </w:rPr>
        <w:t xml:space="preserve">ҚР ҒжЖБМ ҒжЖБССҚеК ұсынған </w:t>
      </w:r>
      <w:r w:rsidR="001C369B" w:rsidRPr="00D975D0">
        <w:rPr>
          <w:rFonts w:ascii="Times New Roman" w:hAnsi="Times New Roman" w:cs="Times New Roman"/>
          <w:color w:val="000000" w:themeColor="text1"/>
          <w:sz w:val="28"/>
          <w:szCs w:val="28"/>
          <w:lang w:val="kk-KZ"/>
        </w:rPr>
        <w:t xml:space="preserve"> журналдарда 3 мақала шығарылды. Астана қаласының білім беру ұйымдары мен өнеркәсіптік мекемелерін көгалдандыру,  оқу үрдісі мен өндіріске отырғызу технологиясын енгізудің 3 актісі, 2 авторлық куәлік  алынды.</w:t>
      </w:r>
    </w:p>
    <w:p w14:paraId="1F2767A5" w14:textId="3CC1F9E5" w:rsidR="001C369B" w:rsidRPr="00D975D0" w:rsidRDefault="00196552" w:rsidP="001C369B">
      <w:pPr>
        <w:spacing w:after="0" w:line="240" w:lineRule="auto"/>
        <w:ind w:firstLine="720"/>
        <w:jc w:val="both"/>
        <w:rPr>
          <w:rFonts w:ascii="Times New Roman" w:hAnsi="Times New Roman" w:cs="Times New Roman"/>
          <w:color w:val="000000" w:themeColor="text1"/>
          <w:sz w:val="28"/>
          <w:szCs w:val="28"/>
          <w:lang w:val="kk-KZ"/>
        </w:rPr>
      </w:pPr>
      <w:r w:rsidRPr="00F21A5B">
        <w:rPr>
          <w:rFonts w:ascii="Times New Roman" w:hAnsi="Times New Roman" w:cs="Times New Roman"/>
          <w:b/>
          <w:bCs/>
          <w:sz w:val="28"/>
          <w:szCs w:val="28"/>
          <w:lang w:val="kk-KZ"/>
        </w:rPr>
        <w:t>Диссертациялық жұмыстың құрылымы.</w:t>
      </w:r>
      <w:r w:rsidRPr="00F21A5B">
        <w:rPr>
          <w:rFonts w:ascii="Times New Roman" w:hAnsi="Times New Roman" w:cs="Times New Roman"/>
          <w:sz w:val="28"/>
          <w:szCs w:val="28"/>
          <w:lang w:val="kk-KZ"/>
        </w:rPr>
        <w:t xml:space="preserve"> </w:t>
      </w:r>
      <w:r w:rsidR="001C369B" w:rsidRPr="00D975D0">
        <w:rPr>
          <w:rFonts w:ascii="Times New Roman" w:hAnsi="Times New Roman" w:cs="Times New Roman"/>
          <w:color w:val="000000" w:themeColor="text1"/>
          <w:sz w:val="28"/>
          <w:szCs w:val="28"/>
          <w:lang w:val="kk-KZ"/>
        </w:rPr>
        <w:t xml:space="preserve">Диссертация кіріспе, 4 тараудан, қорытындылар мен </w:t>
      </w:r>
      <w:r w:rsidR="00823EFD">
        <w:rPr>
          <w:rFonts w:ascii="Times New Roman" w:hAnsi="Times New Roman" w:cs="Times New Roman"/>
          <w:color w:val="000000" w:themeColor="text1"/>
          <w:sz w:val="28"/>
          <w:szCs w:val="28"/>
          <w:lang w:val="kk-KZ"/>
        </w:rPr>
        <w:t xml:space="preserve"> </w:t>
      </w:r>
      <w:r w:rsidR="001C369B" w:rsidRPr="00D975D0">
        <w:rPr>
          <w:rFonts w:ascii="Times New Roman" w:hAnsi="Times New Roman" w:cs="Times New Roman"/>
          <w:color w:val="000000" w:themeColor="text1"/>
          <w:sz w:val="28"/>
          <w:szCs w:val="28"/>
          <w:lang w:val="kk-KZ"/>
        </w:rPr>
        <w:t>ұсыныстардан, ғылыми әдебиеттердің 190,  оның ішінде 12-сі шет тілінде жарияланған тізімінен тұрады. Негізгі мәтін компьютермен терілген мәтіннің 131 бетінде көрсетілген. Диссертациялық жұмыста 36 кесте, 14 сурет және 5 қосымша бар.</w:t>
      </w:r>
    </w:p>
    <w:p w14:paraId="233C31C5" w14:textId="45BFF736" w:rsidR="00A35DA3" w:rsidRPr="00F21A5B" w:rsidRDefault="00A35DA3" w:rsidP="00E65767">
      <w:pPr>
        <w:spacing w:after="0" w:line="240" w:lineRule="auto"/>
        <w:ind w:firstLine="709"/>
        <w:jc w:val="both"/>
        <w:rPr>
          <w:rFonts w:ascii="Times New Roman" w:hAnsi="Times New Roman" w:cs="Times New Roman"/>
          <w:sz w:val="28"/>
          <w:szCs w:val="28"/>
          <w:lang w:val="kk-KZ"/>
        </w:rPr>
      </w:pPr>
    </w:p>
    <w:p w14:paraId="574E262F" w14:textId="77777777" w:rsidR="00A35DA3" w:rsidRPr="00F21A5B" w:rsidRDefault="00A35DA3" w:rsidP="00E65767">
      <w:pPr>
        <w:spacing w:after="0" w:line="240" w:lineRule="auto"/>
        <w:ind w:firstLine="709"/>
        <w:jc w:val="both"/>
        <w:rPr>
          <w:rFonts w:ascii="Times New Roman" w:hAnsi="Times New Roman" w:cs="Times New Roman"/>
          <w:sz w:val="28"/>
          <w:szCs w:val="28"/>
          <w:lang w:val="kk-KZ"/>
        </w:rPr>
      </w:pPr>
    </w:p>
    <w:p w14:paraId="6C1BCE2F" w14:textId="77777777" w:rsidR="00A35DA3" w:rsidRPr="00F21A5B" w:rsidRDefault="00A35DA3" w:rsidP="00E65767">
      <w:pPr>
        <w:spacing w:after="0" w:line="240" w:lineRule="auto"/>
        <w:ind w:firstLine="709"/>
        <w:jc w:val="both"/>
        <w:rPr>
          <w:rFonts w:ascii="Times New Roman" w:hAnsi="Times New Roman" w:cs="Times New Roman"/>
          <w:sz w:val="28"/>
          <w:szCs w:val="28"/>
          <w:lang w:val="kk-KZ"/>
        </w:rPr>
      </w:pPr>
    </w:p>
    <w:p w14:paraId="01C1DD9C" w14:textId="77777777" w:rsidR="00A35DA3" w:rsidRPr="00F21A5B" w:rsidRDefault="00A35DA3" w:rsidP="00E65767">
      <w:pPr>
        <w:spacing w:after="0" w:line="240" w:lineRule="auto"/>
        <w:ind w:firstLine="709"/>
        <w:jc w:val="both"/>
        <w:rPr>
          <w:rFonts w:ascii="Times New Roman" w:hAnsi="Times New Roman" w:cs="Times New Roman"/>
          <w:sz w:val="28"/>
          <w:szCs w:val="28"/>
          <w:lang w:val="kk-KZ"/>
        </w:rPr>
      </w:pPr>
    </w:p>
    <w:p w14:paraId="055F58F5" w14:textId="77777777" w:rsidR="00A35DA3" w:rsidRPr="00F21A5B" w:rsidRDefault="00A35DA3" w:rsidP="00E65767">
      <w:pPr>
        <w:spacing w:after="0" w:line="240" w:lineRule="auto"/>
        <w:ind w:firstLine="709"/>
        <w:jc w:val="both"/>
        <w:rPr>
          <w:rFonts w:ascii="Times New Roman" w:hAnsi="Times New Roman" w:cs="Times New Roman"/>
          <w:sz w:val="28"/>
          <w:szCs w:val="28"/>
          <w:lang w:val="kk-KZ"/>
        </w:rPr>
      </w:pPr>
    </w:p>
    <w:p w14:paraId="35E453B9" w14:textId="77777777" w:rsidR="00A35DA3" w:rsidRPr="00F21A5B" w:rsidRDefault="00A35DA3" w:rsidP="00E65767">
      <w:pPr>
        <w:spacing w:after="0" w:line="240" w:lineRule="auto"/>
        <w:ind w:firstLine="709"/>
        <w:jc w:val="both"/>
        <w:rPr>
          <w:rFonts w:ascii="Times New Roman" w:hAnsi="Times New Roman" w:cs="Times New Roman"/>
          <w:sz w:val="28"/>
          <w:szCs w:val="28"/>
          <w:lang w:val="kk-KZ"/>
        </w:rPr>
      </w:pPr>
    </w:p>
    <w:p w14:paraId="136CAAD4" w14:textId="77777777" w:rsidR="00A35DA3" w:rsidRPr="00F21A5B" w:rsidRDefault="00A35DA3" w:rsidP="00E65767">
      <w:pPr>
        <w:spacing w:after="0" w:line="240" w:lineRule="auto"/>
        <w:ind w:firstLine="709"/>
        <w:jc w:val="both"/>
        <w:rPr>
          <w:rFonts w:ascii="Times New Roman" w:hAnsi="Times New Roman" w:cs="Times New Roman"/>
          <w:sz w:val="28"/>
          <w:szCs w:val="28"/>
          <w:lang w:val="kk-KZ"/>
        </w:rPr>
      </w:pPr>
    </w:p>
    <w:p w14:paraId="4AE24E46" w14:textId="77777777" w:rsidR="00A35DA3" w:rsidRPr="00F21A5B" w:rsidRDefault="00A35DA3" w:rsidP="00E65767">
      <w:pPr>
        <w:spacing w:after="0" w:line="240" w:lineRule="auto"/>
        <w:ind w:firstLine="709"/>
        <w:jc w:val="both"/>
        <w:rPr>
          <w:rFonts w:ascii="Times New Roman" w:hAnsi="Times New Roman" w:cs="Times New Roman"/>
          <w:sz w:val="28"/>
          <w:szCs w:val="28"/>
          <w:lang w:val="kk-KZ"/>
        </w:rPr>
      </w:pPr>
    </w:p>
    <w:p w14:paraId="66E1A34D" w14:textId="77777777" w:rsidR="00A35DA3" w:rsidRPr="00F21A5B" w:rsidRDefault="00A35DA3" w:rsidP="00E65767">
      <w:pPr>
        <w:spacing w:after="0" w:line="240" w:lineRule="auto"/>
        <w:ind w:firstLine="709"/>
        <w:jc w:val="both"/>
        <w:rPr>
          <w:rFonts w:ascii="Times New Roman" w:hAnsi="Times New Roman" w:cs="Times New Roman"/>
          <w:sz w:val="28"/>
          <w:szCs w:val="28"/>
          <w:lang w:val="kk-KZ"/>
        </w:rPr>
      </w:pPr>
    </w:p>
    <w:p w14:paraId="7942B2EF" w14:textId="77777777" w:rsidR="00A35DA3" w:rsidRPr="00F21A5B" w:rsidRDefault="00A35DA3" w:rsidP="00E65767">
      <w:pPr>
        <w:spacing w:after="0" w:line="240" w:lineRule="auto"/>
        <w:ind w:firstLine="709"/>
        <w:jc w:val="both"/>
        <w:rPr>
          <w:rFonts w:ascii="Times New Roman" w:hAnsi="Times New Roman" w:cs="Times New Roman"/>
          <w:sz w:val="28"/>
          <w:szCs w:val="28"/>
          <w:lang w:val="kk-KZ"/>
        </w:rPr>
      </w:pPr>
    </w:p>
    <w:p w14:paraId="0ED78598" w14:textId="77777777" w:rsidR="00A35DA3" w:rsidRPr="00F21A5B" w:rsidRDefault="00A35DA3" w:rsidP="00E65767">
      <w:pPr>
        <w:spacing w:after="0" w:line="240" w:lineRule="auto"/>
        <w:ind w:firstLine="709"/>
        <w:jc w:val="both"/>
        <w:rPr>
          <w:rFonts w:ascii="Times New Roman" w:hAnsi="Times New Roman" w:cs="Times New Roman"/>
          <w:sz w:val="28"/>
          <w:szCs w:val="28"/>
          <w:lang w:val="kk-KZ"/>
        </w:rPr>
      </w:pPr>
    </w:p>
    <w:p w14:paraId="7D2CDAFA" w14:textId="77777777" w:rsidR="00A35DA3" w:rsidRPr="00F21A5B" w:rsidRDefault="00A35DA3" w:rsidP="00E65767">
      <w:pPr>
        <w:spacing w:after="0" w:line="240" w:lineRule="auto"/>
        <w:ind w:firstLine="709"/>
        <w:jc w:val="both"/>
        <w:rPr>
          <w:rFonts w:ascii="Times New Roman" w:hAnsi="Times New Roman" w:cs="Times New Roman"/>
          <w:sz w:val="28"/>
          <w:szCs w:val="28"/>
          <w:lang w:val="kk-KZ"/>
        </w:rPr>
      </w:pPr>
    </w:p>
    <w:p w14:paraId="3CD9A2F4" w14:textId="77777777" w:rsidR="00A35DA3" w:rsidRPr="00F21A5B" w:rsidRDefault="00A35DA3" w:rsidP="00E65767">
      <w:pPr>
        <w:spacing w:after="0" w:line="240" w:lineRule="auto"/>
        <w:ind w:firstLine="709"/>
        <w:jc w:val="both"/>
        <w:rPr>
          <w:rFonts w:ascii="Times New Roman" w:hAnsi="Times New Roman" w:cs="Times New Roman"/>
          <w:sz w:val="28"/>
          <w:szCs w:val="28"/>
          <w:lang w:val="kk-KZ"/>
        </w:rPr>
      </w:pPr>
    </w:p>
    <w:p w14:paraId="044D477B" w14:textId="77777777" w:rsidR="00A35DA3" w:rsidRPr="00F21A5B" w:rsidRDefault="00A35DA3" w:rsidP="00E65767">
      <w:pPr>
        <w:spacing w:after="0" w:line="240" w:lineRule="auto"/>
        <w:ind w:firstLine="709"/>
        <w:jc w:val="both"/>
        <w:rPr>
          <w:rFonts w:ascii="Times New Roman" w:hAnsi="Times New Roman" w:cs="Times New Roman"/>
          <w:sz w:val="28"/>
          <w:szCs w:val="28"/>
          <w:lang w:val="kk-KZ"/>
        </w:rPr>
      </w:pPr>
    </w:p>
    <w:p w14:paraId="23BBEF2F" w14:textId="77777777" w:rsidR="00CF3ED5" w:rsidRPr="00F21A5B" w:rsidRDefault="00CF3ED5" w:rsidP="00E65767">
      <w:pPr>
        <w:spacing w:after="0" w:line="240" w:lineRule="auto"/>
        <w:ind w:firstLine="709"/>
        <w:jc w:val="both"/>
        <w:rPr>
          <w:rFonts w:ascii="Times New Roman" w:hAnsi="Times New Roman" w:cs="Times New Roman"/>
          <w:sz w:val="28"/>
          <w:szCs w:val="28"/>
          <w:lang w:val="kk-KZ"/>
        </w:rPr>
      </w:pPr>
    </w:p>
    <w:p w14:paraId="7BD3AC12" w14:textId="77777777" w:rsidR="00CF3ED5" w:rsidRPr="00F21A5B" w:rsidRDefault="00CF3ED5" w:rsidP="00E65767">
      <w:pPr>
        <w:spacing w:after="0" w:line="240" w:lineRule="auto"/>
        <w:ind w:firstLine="709"/>
        <w:jc w:val="both"/>
        <w:rPr>
          <w:rFonts w:ascii="Times New Roman" w:hAnsi="Times New Roman" w:cs="Times New Roman"/>
          <w:sz w:val="28"/>
          <w:szCs w:val="28"/>
          <w:lang w:val="kk-KZ"/>
        </w:rPr>
      </w:pPr>
    </w:p>
    <w:p w14:paraId="027D321E" w14:textId="77777777" w:rsidR="00CF3ED5" w:rsidRPr="00F21A5B" w:rsidRDefault="00CF3ED5" w:rsidP="00E65767">
      <w:pPr>
        <w:spacing w:after="0" w:line="240" w:lineRule="auto"/>
        <w:ind w:firstLine="709"/>
        <w:jc w:val="both"/>
        <w:rPr>
          <w:rFonts w:ascii="Times New Roman" w:hAnsi="Times New Roman" w:cs="Times New Roman"/>
          <w:sz w:val="28"/>
          <w:szCs w:val="28"/>
          <w:lang w:val="kk-KZ"/>
        </w:rPr>
      </w:pPr>
    </w:p>
    <w:p w14:paraId="17F85AE1" w14:textId="77777777" w:rsidR="00CF3ED5" w:rsidRPr="00F21A5B" w:rsidRDefault="00CF3ED5" w:rsidP="00E65767">
      <w:pPr>
        <w:spacing w:after="0" w:line="240" w:lineRule="auto"/>
        <w:ind w:firstLine="709"/>
        <w:jc w:val="both"/>
        <w:rPr>
          <w:rFonts w:ascii="Times New Roman" w:hAnsi="Times New Roman" w:cs="Times New Roman"/>
          <w:sz w:val="28"/>
          <w:szCs w:val="28"/>
          <w:lang w:val="kk-KZ"/>
        </w:rPr>
      </w:pPr>
    </w:p>
    <w:p w14:paraId="2DC32323" w14:textId="77777777" w:rsidR="00CF3ED5" w:rsidRPr="00F21A5B" w:rsidRDefault="00CF3ED5" w:rsidP="00E65767">
      <w:pPr>
        <w:spacing w:after="0" w:line="240" w:lineRule="auto"/>
        <w:ind w:firstLine="709"/>
        <w:jc w:val="both"/>
        <w:rPr>
          <w:rFonts w:ascii="Times New Roman" w:hAnsi="Times New Roman" w:cs="Times New Roman"/>
          <w:sz w:val="28"/>
          <w:szCs w:val="28"/>
          <w:lang w:val="kk-KZ"/>
        </w:rPr>
      </w:pPr>
    </w:p>
    <w:p w14:paraId="3227C571" w14:textId="0B172BA9" w:rsidR="00CF3ED5" w:rsidRDefault="00CF3ED5" w:rsidP="00E65767">
      <w:pPr>
        <w:spacing w:after="0" w:line="240" w:lineRule="auto"/>
        <w:ind w:firstLine="709"/>
        <w:jc w:val="both"/>
        <w:rPr>
          <w:rFonts w:ascii="Times New Roman" w:hAnsi="Times New Roman" w:cs="Times New Roman"/>
          <w:sz w:val="28"/>
          <w:szCs w:val="28"/>
          <w:lang w:val="kk-KZ"/>
        </w:rPr>
      </w:pPr>
    </w:p>
    <w:p w14:paraId="12F2AB1E" w14:textId="029B64A3" w:rsidR="00823EFD" w:rsidRDefault="00823EFD" w:rsidP="00E65767">
      <w:pPr>
        <w:spacing w:after="0" w:line="240" w:lineRule="auto"/>
        <w:ind w:firstLine="709"/>
        <w:jc w:val="both"/>
        <w:rPr>
          <w:rFonts w:ascii="Times New Roman" w:hAnsi="Times New Roman" w:cs="Times New Roman"/>
          <w:sz w:val="28"/>
          <w:szCs w:val="28"/>
          <w:lang w:val="kk-KZ"/>
        </w:rPr>
      </w:pPr>
    </w:p>
    <w:p w14:paraId="1E706050" w14:textId="582B9F27" w:rsidR="00823EFD" w:rsidRDefault="00823EFD" w:rsidP="00E65767">
      <w:pPr>
        <w:spacing w:after="0" w:line="240" w:lineRule="auto"/>
        <w:ind w:firstLine="709"/>
        <w:jc w:val="both"/>
        <w:rPr>
          <w:rFonts w:ascii="Times New Roman" w:hAnsi="Times New Roman" w:cs="Times New Roman"/>
          <w:sz w:val="28"/>
          <w:szCs w:val="28"/>
          <w:lang w:val="kk-KZ"/>
        </w:rPr>
      </w:pPr>
    </w:p>
    <w:p w14:paraId="1C856D97" w14:textId="45CA0C34" w:rsidR="00823EFD" w:rsidRDefault="00823EFD" w:rsidP="00E65767">
      <w:pPr>
        <w:spacing w:after="0" w:line="240" w:lineRule="auto"/>
        <w:ind w:firstLine="709"/>
        <w:jc w:val="both"/>
        <w:rPr>
          <w:rFonts w:ascii="Times New Roman" w:hAnsi="Times New Roman" w:cs="Times New Roman"/>
          <w:sz w:val="28"/>
          <w:szCs w:val="28"/>
          <w:lang w:val="kk-KZ"/>
        </w:rPr>
      </w:pPr>
    </w:p>
    <w:p w14:paraId="7342F244" w14:textId="77777777" w:rsidR="00823EFD" w:rsidRPr="00F21A5B" w:rsidRDefault="00823EFD" w:rsidP="00E65767">
      <w:pPr>
        <w:spacing w:after="0" w:line="240" w:lineRule="auto"/>
        <w:ind w:firstLine="709"/>
        <w:jc w:val="both"/>
        <w:rPr>
          <w:rFonts w:ascii="Times New Roman" w:hAnsi="Times New Roman" w:cs="Times New Roman"/>
          <w:sz w:val="28"/>
          <w:szCs w:val="28"/>
          <w:lang w:val="kk-KZ"/>
        </w:rPr>
      </w:pPr>
    </w:p>
    <w:p w14:paraId="3ACE3DB8" w14:textId="77777777" w:rsidR="00CF3ED5" w:rsidRPr="00F21A5B" w:rsidRDefault="00CF3ED5" w:rsidP="00E65767">
      <w:pPr>
        <w:spacing w:after="0" w:line="240" w:lineRule="auto"/>
        <w:ind w:firstLine="709"/>
        <w:jc w:val="both"/>
        <w:rPr>
          <w:rFonts w:ascii="Times New Roman" w:hAnsi="Times New Roman" w:cs="Times New Roman"/>
          <w:sz w:val="28"/>
          <w:szCs w:val="28"/>
          <w:lang w:val="kk-KZ"/>
        </w:rPr>
      </w:pPr>
    </w:p>
    <w:p w14:paraId="15228221" w14:textId="77777777" w:rsidR="00C426AE" w:rsidRPr="00F21A5B" w:rsidRDefault="00C426AE" w:rsidP="00E65767">
      <w:pPr>
        <w:spacing w:after="0" w:line="240" w:lineRule="auto"/>
        <w:ind w:firstLine="709"/>
        <w:jc w:val="both"/>
        <w:rPr>
          <w:rFonts w:ascii="Times New Roman" w:hAnsi="Times New Roman" w:cs="Times New Roman"/>
          <w:sz w:val="28"/>
          <w:szCs w:val="28"/>
          <w:lang w:val="kk-KZ"/>
        </w:rPr>
      </w:pPr>
    </w:p>
    <w:p w14:paraId="67E6EDFF" w14:textId="77777777" w:rsidR="00533AE0" w:rsidRPr="0073239E" w:rsidRDefault="00E86FF5" w:rsidP="00B35B38">
      <w:pPr>
        <w:shd w:val="clear" w:color="auto" w:fill="FFFFFF"/>
        <w:spacing w:after="0" w:line="240" w:lineRule="auto"/>
        <w:jc w:val="both"/>
        <w:rPr>
          <w:rFonts w:ascii="Times New Roman" w:hAnsi="Times New Roman" w:cs="Times New Roman"/>
          <w:b/>
          <w:sz w:val="28"/>
          <w:szCs w:val="28"/>
          <w:lang w:val="kk-KZ"/>
        </w:rPr>
      </w:pPr>
      <w:r w:rsidRPr="0073239E">
        <w:rPr>
          <w:rFonts w:ascii="Times New Roman" w:hAnsi="Times New Roman" w:cs="Times New Roman"/>
          <w:b/>
          <w:sz w:val="28"/>
          <w:szCs w:val="28"/>
          <w:lang w:val="kk-KZ"/>
        </w:rPr>
        <w:t xml:space="preserve">          </w:t>
      </w:r>
      <w:r w:rsidR="008661E2" w:rsidRPr="0073239E">
        <w:rPr>
          <w:rFonts w:ascii="Times New Roman" w:hAnsi="Times New Roman" w:cs="Times New Roman"/>
          <w:b/>
          <w:sz w:val="28"/>
          <w:szCs w:val="28"/>
          <w:lang w:val="kk-KZ"/>
        </w:rPr>
        <w:t>1</w:t>
      </w:r>
      <w:r w:rsidR="00533AE0" w:rsidRPr="0073239E">
        <w:rPr>
          <w:rFonts w:ascii="Times New Roman" w:hAnsi="Times New Roman" w:cs="Times New Roman"/>
          <w:b/>
          <w:sz w:val="28"/>
          <w:szCs w:val="28"/>
          <w:lang w:val="kk-KZ"/>
        </w:rPr>
        <w:t xml:space="preserve"> АСТАНА ҚАЛАСЫН КӨГАЛДАНДЫРУДЫҢ ҚАЗІРГІ ЖАҒДАЙЫ</w:t>
      </w:r>
    </w:p>
    <w:p w14:paraId="214550D1" w14:textId="77777777" w:rsidR="00533AE0" w:rsidRPr="00F21A5B" w:rsidRDefault="00533AE0" w:rsidP="00533AE0">
      <w:pPr>
        <w:shd w:val="clear" w:color="auto" w:fill="FFFFFF"/>
        <w:spacing w:after="0" w:line="240" w:lineRule="auto"/>
        <w:ind w:firstLine="709"/>
        <w:jc w:val="both"/>
        <w:rPr>
          <w:rFonts w:ascii="Times New Roman" w:hAnsi="Times New Roman" w:cs="Times New Roman"/>
          <w:b/>
          <w:sz w:val="28"/>
          <w:szCs w:val="28"/>
          <w:lang w:val="kk-KZ"/>
        </w:rPr>
      </w:pPr>
    </w:p>
    <w:p w14:paraId="7F2E5842" w14:textId="7F4C7188" w:rsidR="00E871E9" w:rsidRPr="007A5ED1" w:rsidRDefault="008661E2" w:rsidP="007A5ED1">
      <w:pPr>
        <w:shd w:val="clear" w:color="auto" w:fill="FFFFFF"/>
        <w:spacing w:after="0" w:line="240" w:lineRule="auto"/>
        <w:ind w:firstLine="709"/>
        <w:jc w:val="both"/>
        <w:rPr>
          <w:rFonts w:ascii="Times New Roman" w:hAnsi="Times New Roman" w:cs="Times New Roman"/>
          <w:b/>
          <w:sz w:val="28"/>
          <w:szCs w:val="28"/>
          <w:lang w:val="kk-KZ"/>
        </w:rPr>
      </w:pPr>
      <w:r w:rsidRPr="00F21A5B">
        <w:rPr>
          <w:rFonts w:ascii="Times New Roman" w:hAnsi="Times New Roman" w:cs="Times New Roman"/>
          <w:b/>
          <w:sz w:val="28"/>
          <w:szCs w:val="28"/>
          <w:lang w:val="kk-KZ"/>
        </w:rPr>
        <w:t>1</w:t>
      </w:r>
      <w:r w:rsidR="00533AE0" w:rsidRPr="00F21A5B">
        <w:rPr>
          <w:rFonts w:ascii="Times New Roman" w:hAnsi="Times New Roman" w:cs="Times New Roman"/>
          <w:b/>
          <w:sz w:val="28"/>
          <w:szCs w:val="28"/>
          <w:lang w:val="kk-KZ"/>
        </w:rPr>
        <w:t>.1 Астана қаласын</w:t>
      </w:r>
      <w:r w:rsidR="007622EC">
        <w:rPr>
          <w:rFonts w:ascii="Times New Roman" w:hAnsi="Times New Roman" w:cs="Times New Roman"/>
          <w:b/>
          <w:sz w:val="28"/>
          <w:szCs w:val="28"/>
          <w:lang w:val="kk-KZ"/>
        </w:rPr>
        <w:t>ың</w:t>
      </w:r>
      <w:r w:rsidR="00533AE0" w:rsidRPr="00F21A5B">
        <w:rPr>
          <w:rFonts w:ascii="Times New Roman" w:hAnsi="Times New Roman" w:cs="Times New Roman"/>
          <w:b/>
          <w:sz w:val="28"/>
          <w:szCs w:val="28"/>
          <w:lang w:val="kk-KZ"/>
        </w:rPr>
        <w:t xml:space="preserve"> көгалдандыру жағдайы</w:t>
      </w:r>
      <w:r w:rsidR="00EC7C0E" w:rsidRPr="00F21A5B">
        <w:rPr>
          <w:rFonts w:ascii="Times New Roman" w:hAnsi="Times New Roman" w:cs="Times New Roman"/>
          <w:b/>
          <w:sz w:val="28"/>
          <w:szCs w:val="28"/>
          <w:lang w:val="kk-KZ"/>
        </w:rPr>
        <w:t xml:space="preserve"> және </w:t>
      </w:r>
      <w:r w:rsidR="00EC7C0E" w:rsidRPr="00F21A5B">
        <w:rPr>
          <w:rFonts w:ascii="Times New Roman" w:hAnsi="Times New Roman" w:cs="Times New Roman"/>
          <w:b/>
          <w:bCs/>
          <w:sz w:val="28"/>
          <w:szCs w:val="28"/>
          <w:lang w:val="kk-KZ"/>
        </w:rPr>
        <w:t>өсімдіктерді интродукциялау әдістері</w:t>
      </w:r>
      <w:r w:rsidR="007A5ED1">
        <w:rPr>
          <w:rFonts w:ascii="Times New Roman" w:hAnsi="Times New Roman" w:cs="Times New Roman"/>
          <w:b/>
          <w:sz w:val="28"/>
          <w:szCs w:val="28"/>
          <w:lang w:val="kk-KZ"/>
        </w:rPr>
        <w:t xml:space="preserve">. </w:t>
      </w:r>
      <w:r w:rsidR="00533AE0" w:rsidRPr="00F21A5B">
        <w:rPr>
          <w:rFonts w:ascii="Times New Roman" w:hAnsi="Times New Roman" w:cs="Times New Roman"/>
          <w:sz w:val="28"/>
          <w:szCs w:val="28"/>
          <w:lang w:val="kk-KZ"/>
        </w:rPr>
        <w:t>Қазіргі</w:t>
      </w:r>
      <w:r w:rsidR="00561CBB" w:rsidRPr="00F21A5B">
        <w:rPr>
          <w:rFonts w:ascii="Times New Roman" w:hAnsi="Times New Roman" w:cs="Times New Roman"/>
          <w:sz w:val="28"/>
          <w:szCs w:val="28"/>
          <w:lang w:val="kk-KZ"/>
        </w:rPr>
        <w:t xml:space="preserve"> заманда адамзатқа </w:t>
      </w:r>
      <w:r w:rsidR="00533AE0" w:rsidRPr="00F21A5B">
        <w:rPr>
          <w:rFonts w:ascii="Times New Roman" w:hAnsi="Times New Roman" w:cs="Times New Roman"/>
          <w:sz w:val="28"/>
          <w:szCs w:val="28"/>
          <w:lang w:val="kk-KZ"/>
        </w:rPr>
        <w:t xml:space="preserve">ХХІ ғасыр өркениетінің жаһандық және қалалық </w:t>
      </w:r>
      <w:r w:rsidR="002256F1" w:rsidRPr="00F21A5B">
        <w:rPr>
          <w:rFonts w:ascii="Times New Roman" w:hAnsi="Times New Roman" w:cs="Times New Roman"/>
          <w:sz w:val="28"/>
          <w:szCs w:val="28"/>
          <w:lang w:val="kk-KZ"/>
        </w:rPr>
        <w:t>жерлерде</w:t>
      </w:r>
      <w:r w:rsidR="00533AE0" w:rsidRPr="00F21A5B">
        <w:rPr>
          <w:rFonts w:ascii="Times New Roman" w:hAnsi="Times New Roman" w:cs="Times New Roman"/>
          <w:sz w:val="28"/>
          <w:szCs w:val="28"/>
          <w:lang w:val="kk-KZ"/>
        </w:rPr>
        <w:t xml:space="preserve"> қажет</w:t>
      </w:r>
      <w:r w:rsidR="002256F1" w:rsidRPr="00F21A5B">
        <w:rPr>
          <w:rFonts w:ascii="Times New Roman" w:hAnsi="Times New Roman" w:cs="Times New Roman"/>
          <w:sz w:val="28"/>
          <w:szCs w:val="28"/>
          <w:lang w:val="kk-KZ"/>
        </w:rPr>
        <w:t>ті</w:t>
      </w:r>
      <w:r w:rsidR="00533AE0" w:rsidRPr="00F21A5B">
        <w:rPr>
          <w:rFonts w:ascii="Times New Roman" w:hAnsi="Times New Roman" w:cs="Times New Roman"/>
          <w:sz w:val="28"/>
          <w:szCs w:val="28"/>
          <w:lang w:val="kk-KZ"/>
        </w:rPr>
        <w:t xml:space="preserve"> этикалық-эстетикалық идеялардың қалыптасуына кедергісіз, сенімді әсер етудің </w:t>
      </w:r>
      <w:r w:rsidR="002256F1" w:rsidRPr="00F21A5B">
        <w:rPr>
          <w:rFonts w:ascii="Times New Roman" w:hAnsi="Times New Roman" w:cs="Times New Roman"/>
          <w:sz w:val="28"/>
          <w:szCs w:val="28"/>
          <w:lang w:val="kk-KZ"/>
        </w:rPr>
        <w:t>сәндік</w:t>
      </w:r>
      <w:r w:rsidR="00533AE0" w:rsidRPr="00F21A5B">
        <w:rPr>
          <w:rFonts w:ascii="Times New Roman" w:hAnsi="Times New Roman" w:cs="Times New Roman"/>
          <w:sz w:val="28"/>
          <w:szCs w:val="28"/>
          <w:lang w:val="kk-KZ"/>
        </w:rPr>
        <w:t xml:space="preserve">-экологиялық мүмкіндігі тұтастай </w:t>
      </w:r>
      <w:r w:rsidR="002256F1" w:rsidRPr="00F21A5B">
        <w:rPr>
          <w:rFonts w:ascii="Times New Roman" w:hAnsi="Times New Roman" w:cs="Times New Roman"/>
          <w:sz w:val="28"/>
          <w:szCs w:val="28"/>
          <w:lang w:val="kk-KZ"/>
        </w:rPr>
        <w:t>экожүйені түсініп, қабылдап, қорғау жолында атқарылатын іс-шаралар маңызды болып табылады</w:t>
      </w:r>
      <w:r w:rsidR="00533AE0" w:rsidRPr="00F21A5B">
        <w:rPr>
          <w:rFonts w:ascii="Times New Roman" w:hAnsi="Times New Roman" w:cs="Times New Roman"/>
          <w:sz w:val="28"/>
          <w:szCs w:val="28"/>
          <w:lang w:val="kk-KZ"/>
        </w:rPr>
        <w:t xml:space="preserve"> [1</w:t>
      </w:r>
      <w:r w:rsidR="00F4493C" w:rsidRPr="00F21A5B">
        <w:rPr>
          <w:rFonts w:ascii="Times New Roman" w:hAnsi="Times New Roman" w:cs="Times New Roman"/>
          <w:sz w:val="28"/>
          <w:szCs w:val="28"/>
          <w:lang w:val="kk-KZ"/>
        </w:rPr>
        <w:t>3</w:t>
      </w:r>
      <w:r w:rsidR="00533AE0" w:rsidRPr="00F21A5B">
        <w:rPr>
          <w:rFonts w:ascii="Times New Roman" w:hAnsi="Times New Roman" w:cs="Times New Roman"/>
          <w:sz w:val="28"/>
          <w:szCs w:val="28"/>
          <w:lang w:val="kk-KZ"/>
        </w:rPr>
        <w:t xml:space="preserve">]. </w:t>
      </w:r>
    </w:p>
    <w:p w14:paraId="2FFCD596" w14:textId="77777777" w:rsidR="00533AE0" w:rsidRPr="00F21A5B" w:rsidRDefault="00F05215" w:rsidP="00E871E9">
      <w:pPr>
        <w:shd w:val="clear" w:color="auto" w:fill="FFFFFF"/>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Еліміздің бас қаласы, яғни </w:t>
      </w:r>
      <w:r w:rsidR="00533AE0" w:rsidRPr="00F21A5B">
        <w:rPr>
          <w:rFonts w:ascii="Times New Roman" w:hAnsi="Times New Roman" w:cs="Times New Roman"/>
          <w:sz w:val="28"/>
          <w:szCs w:val="28"/>
          <w:lang w:val="kk-KZ"/>
        </w:rPr>
        <w:t>Астана қаласының экологиялық проблемалары</w:t>
      </w:r>
      <w:r w:rsidR="00E871E9" w:rsidRPr="00F21A5B">
        <w:rPr>
          <w:rFonts w:ascii="Times New Roman" w:hAnsi="Times New Roman" w:cs="Times New Roman"/>
          <w:sz w:val="28"/>
          <w:szCs w:val="28"/>
          <w:lang w:val="kk-KZ"/>
        </w:rPr>
        <w:t xml:space="preserve">: қала құрылысы жоспарының жүйесіз жүргізілуі және </w:t>
      </w:r>
      <w:r w:rsidR="00533AE0" w:rsidRPr="00F21A5B">
        <w:rPr>
          <w:rFonts w:ascii="Times New Roman" w:hAnsi="Times New Roman" w:cs="Times New Roman"/>
          <w:sz w:val="28"/>
          <w:szCs w:val="28"/>
          <w:lang w:val="kk-KZ"/>
        </w:rPr>
        <w:t>табиғи-техникалық жағдай</w:t>
      </w:r>
      <w:r w:rsidR="00E871E9" w:rsidRPr="00F21A5B">
        <w:rPr>
          <w:rFonts w:ascii="Times New Roman" w:hAnsi="Times New Roman" w:cs="Times New Roman"/>
          <w:sz w:val="28"/>
          <w:szCs w:val="28"/>
          <w:lang w:val="kk-KZ"/>
        </w:rPr>
        <w:t xml:space="preserve"> басты қиындық тудыруда</w:t>
      </w:r>
      <w:r w:rsidR="00533AE0" w:rsidRPr="00F21A5B">
        <w:rPr>
          <w:rFonts w:ascii="Times New Roman" w:hAnsi="Times New Roman" w:cs="Times New Roman"/>
          <w:sz w:val="28"/>
          <w:szCs w:val="28"/>
          <w:lang w:val="kk-KZ"/>
        </w:rPr>
        <w:t xml:space="preserve">. Сондықтан көгалдандыру </w:t>
      </w:r>
      <w:r w:rsidR="00E871E9" w:rsidRPr="00F21A5B">
        <w:rPr>
          <w:rFonts w:ascii="Times New Roman" w:hAnsi="Times New Roman" w:cs="Times New Roman"/>
          <w:sz w:val="28"/>
          <w:szCs w:val="28"/>
          <w:lang w:val="kk-KZ"/>
        </w:rPr>
        <w:t xml:space="preserve">жұмыстары </w:t>
      </w:r>
      <w:r w:rsidR="00533AE0" w:rsidRPr="00F21A5B">
        <w:rPr>
          <w:rFonts w:ascii="Times New Roman" w:hAnsi="Times New Roman" w:cs="Times New Roman"/>
          <w:sz w:val="28"/>
          <w:szCs w:val="28"/>
          <w:lang w:val="kk-KZ"/>
        </w:rPr>
        <w:t xml:space="preserve">табиғи-техногендік </w:t>
      </w:r>
      <w:r w:rsidR="00E871E9" w:rsidRPr="00F21A5B">
        <w:rPr>
          <w:rFonts w:ascii="Times New Roman" w:hAnsi="Times New Roman" w:cs="Times New Roman"/>
          <w:sz w:val="28"/>
          <w:szCs w:val="28"/>
          <w:lang w:val="kk-KZ"/>
        </w:rPr>
        <w:t>және</w:t>
      </w:r>
      <w:r w:rsidR="00533AE0" w:rsidRPr="00F21A5B">
        <w:rPr>
          <w:rFonts w:ascii="Times New Roman" w:hAnsi="Times New Roman" w:cs="Times New Roman"/>
          <w:sz w:val="28"/>
          <w:szCs w:val="28"/>
          <w:lang w:val="kk-KZ"/>
        </w:rPr>
        <w:t xml:space="preserve"> қаладағы экологиялық</w:t>
      </w:r>
      <w:r w:rsidR="00E871E9" w:rsidRPr="00F21A5B">
        <w:rPr>
          <w:rFonts w:ascii="Times New Roman" w:hAnsi="Times New Roman" w:cs="Times New Roman"/>
          <w:sz w:val="28"/>
          <w:szCs w:val="28"/>
          <w:lang w:val="kk-KZ"/>
        </w:rPr>
        <w:t xml:space="preserve">, </w:t>
      </w:r>
      <w:r w:rsidR="00533AE0" w:rsidRPr="00F21A5B">
        <w:rPr>
          <w:rFonts w:ascii="Times New Roman" w:hAnsi="Times New Roman" w:cs="Times New Roman"/>
          <w:sz w:val="28"/>
          <w:szCs w:val="28"/>
          <w:lang w:val="kk-KZ"/>
        </w:rPr>
        <w:t>әлеуметтік - мәдени жағдай</w:t>
      </w:r>
      <w:r w:rsidR="00E871E9" w:rsidRPr="00F21A5B">
        <w:rPr>
          <w:rFonts w:ascii="Times New Roman" w:hAnsi="Times New Roman" w:cs="Times New Roman"/>
          <w:sz w:val="28"/>
          <w:szCs w:val="28"/>
          <w:lang w:val="kk-KZ"/>
        </w:rPr>
        <w:t>лар</w:t>
      </w:r>
      <w:r w:rsidR="00533AE0" w:rsidRPr="00F21A5B">
        <w:rPr>
          <w:rFonts w:ascii="Times New Roman" w:hAnsi="Times New Roman" w:cs="Times New Roman"/>
          <w:sz w:val="28"/>
          <w:szCs w:val="28"/>
          <w:lang w:val="kk-KZ"/>
        </w:rPr>
        <w:t xml:space="preserve">ға сәйкес </w:t>
      </w:r>
      <w:r w:rsidR="00E871E9" w:rsidRPr="00F21A5B">
        <w:rPr>
          <w:rFonts w:ascii="Times New Roman" w:hAnsi="Times New Roman" w:cs="Times New Roman"/>
          <w:sz w:val="28"/>
          <w:szCs w:val="28"/>
          <w:lang w:val="kk-KZ"/>
        </w:rPr>
        <w:t>жасал</w:t>
      </w:r>
      <w:r w:rsidR="00533AE0" w:rsidRPr="00F21A5B">
        <w:rPr>
          <w:rFonts w:ascii="Times New Roman" w:hAnsi="Times New Roman" w:cs="Times New Roman"/>
          <w:sz w:val="28"/>
          <w:szCs w:val="28"/>
          <w:lang w:val="kk-KZ"/>
        </w:rPr>
        <w:t xml:space="preserve">уы керек. </w:t>
      </w:r>
    </w:p>
    <w:p w14:paraId="119AADD7" w14:textId="5C6959E0" w:rsidR="00533AE0" w:rsidRPr="00F21A5B" w:rsidRDefault="00533AE0" w:rsidP="00533AE0">
      <w:pPr>
        <w:shd w:val="clear" w:color="auto" w:fill="FFFFFF"/>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Жоғарыда </w:t>
      </w:r>
      <w:r w:rsidR="00E871E9" w:rsidRPr="00F21A5B">
        <w:rPr>
          <w:rFonts w:ascii="Times New Roman" w:hAnsi="Times New Roman" w:cs="Times New Roman"/>
          <w:sz w:val="28"/>
          <w:szCs w:val="28"/>
          <w:lang w:val="kk-KZ"/>
        </w:rPr>
        <w:t>аталмыш жағдайлар</w:t>
      </w:r>
      <w:r w:rsidRPr="00F21A5B">
        <w:rPr>
          <w:rFonts w:ascii="Times New Roman" w:hAnsi="Times New Roman" w:cs="Times New Roman"/>
          <w:sz w:val="28"/>
          <w:szCs w:val="28"/>
          <w:lang w:val="kk-KZ"/>
        </w:rPr>
        <w:t xml:space="preserve"> қаланың экожүйесін жақсарту мақсатында экологияны </w:t>
      </w:r>
      <w:r w:rsidR="00E871E9" w:rsidRPr="00F21A5B">
        <w:rPr>
          <w:rFonts w:ascii="Times New Roman" w:hAnsi="Times New Roman" w:cs="Times New Roman"/>
          <w:sz w:val="28"/>
          <w:szCs w:val="28"/>
          <w:lang w:val="kk-KZ"/>
        </w:rPr>
        <w:t xml:space="preserve">қорғау </w:t>
      </w:r>
      <w:r w:rsidRPr="00F21A5B">
        <w:rPr>
          <w:rFonts w:ascii="Times New Roman" w:hAnsi="Times New Roman" w:cs="Times New Roman"/>
          <w:sz w:val="28"/>
          <w:szCs w:val="28"/>
          <w:lang w:val="kk-KZ"/>
        </w:rPr>
        <w:t>және қолайлы қала</w:t>
      </w:r>
      <w:r w:rsidR="00E871E9" w:rsidRPr="00F21A5B">
        <w:rPr>
          <w:rFonts w:ascii="Times New Roman" w:hAnsi="Times New Roman" w:cs="Times New Roman"/>
          <w:sz w:val="28"/>
          <w:szCs w:val="28"/>
          <w:lang w:val="kk-KZ"/>
        </w:rPr>
        <w:t xml:space="preserve"> іші</w:t>
      </w:r>
      <w:r w:rsidR="00F1179C" w:rsidRPr="00F21A5B">
        <w:rPr>
          <w:rFonts w:ascii="Times New Roman" w:hAnsi="Times New Roman" w:cs="Times New Roman"/>
          <w:sz w:val="28"/>
          <w:szCs w:val="28"/>
          <w:lang w:val="kk-KZ"/>
        </w:rPr>
        <w:t>нде</w:t>
      </w:r>
      <w:r w:rsidR="00823EFD">
        <w:rPr>
          <w:rFonts w:ascii="Times New Roman" w:hAnsi="Times New Roman" w:cs="Times New Roman"/>
          <w:sz w:val="28"/>
          <w:szCs w:val="28"/>
          <w:lang w:val="kk-KZ"/>
        </w:rPr>
        <w:t xml:space="preserve"> </w:t>
      </w:r>
      <w:r w:rsidR="00F1179C" w:rsidRPr="00F21A5B">
        <w:rPr>
          <w:rFonts w:ascii="Times New Roman" w:hAnsi="Times New Roman" w:cs="Times New Roman"/>
          <w:sz w:val="28"/>
          <w:szCs w:val="28"/>
          <w:lang w:val="kk-KZ"/>
        </w:rPr>
        <w:t>және</w:t>
      </w:r>
      <w:r w:rsidR="00823EFD">
        <w:rPr>
          <w:rFonts w:ascii="Times New Roman" w:hAnsi="Times New Roman" w:cs="Times New Roman"/>
          <w:sz w:val="28"/>
          <w:szCs w:val="28"/>
          <w:lang w:val="kk-KZ"/>
        </w:rPr>
        <w:t xml:space="preserve"> </w:t>
      </w:r>
      <w:r w:rsidRPr="00F21A5B">
        <w:rPr>
          <w:rFonts w:ascii="Times New Roman" w:hAnsi="Times New Roman" w:cs="Times New Roman"/>
          <w:sz w:val="28"/>
          <w:szCs w:val="28"/>
          <w:lang w:val="kk-KZ"/>
        </w:rPr>
        <w:t>маңындағы ортаны қалыптастыруға ықпал ететін ірі жасыл массивтерді құру жолымен қолданыстағы көгалдандыру жүйесін дамыту ұсыныл</w:t>
      </w:r>
      <w:r w:rsidR="00E871E9" w:rsidRPr="00F21A5B">
        <w:rPr>
          <w:rFonts w:ascii="Times New Roman" w:hAnsi="Times New Roman" w:cs="Times New Roman"/>
          <w:sz w:val="28"/>
          <w:szCs w:val="28"/>
          <w:lang w:val="kk-KZ"/>
        </w:rPr>
        <w:t>а</w:t>
      </w:r>
      <w:r w:rsidRPr="00F21A5B">
        <w:rPr>
          <w:rFonts w:ascii="Times New Roman" w:hAnsi="Times New Roman" w:cs="Times New Roman"/>
          <w:sz w:val="28"/>
          <w:szCs w:val="28"/>
          <w:lang w:val="kk-KZ"/>
        </w:rPr>
        <w:t>ды [1</w:t>
      </w:r>
      <w:r w:rsidR="00F4493C" w:rsidRPr="00F21A5B">
        <w:rPr>
          <w:rFonts w:ascii="Times New Roman" w:hAnsi="Times New Roman" w:cs="Times New Roman"/>
          <w:sz w:val="28"/>
          <w:szCs w:val="28"/>
          <w:lang w:val="kk-KZ"/>
        </w:rPr>
        <w:t>4</w:t>
      </w:r>
      <w:r w:rsidRPr="00F21A5B">
        <w:rPr>
          <w:rFonts w:ascii="Times New Roman" w:hAnsi="Times New Roman" w:cs="Times New Roman"/>
          <w:sz w:val="28"/>
          <w:szCs w:val="28"/>
          <w:lang w:val="kk-KZ"/>
        </w:rPr>
        <w:t xml:space="preserve">]. </w:t>
      </w:r>
    </w:p>
    <w:p w14:paraId="760BDC7B" w14:textId="77777777" w:rsidR="00533AE0" w:rsidRPr="00F21A5B" w:rsidRDefault="00E871E9" w:rsidP="00533AE0">
      <w:pPr>
        <w:shd w:val="clear" w:color="auto" w:fill="FFFFFF"/>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Елімізде м</w:t>
      </w:r>
      <w:r w:rsidR="00533AE0" w:rsidRPr="00F21A5B">
        <w:rPr>
          <w:rFonts w:ascii="Times New Roman" w:hAnsi="Times New Roman" w:cs="Times New Roman"/>
          <w:sz w:val="28"/>
          <w:szCs w:val="28"/>
          <w:lang w:val="kk-KZ"/>
        </w:rPr>
        <w:t>әселен, 2007 жылдан бастап Заречный кентіау</w:t>
      </w:r>
      <w:r w:rsidR="007931B7" w:rsidRPr="00F21A5B">
        <w:rPr>
          <w:rFonts w:ascii="Times New Roman" w:hAnsi="Times New Roman" w:cs="Times New Roman"/>
          <w:sz w:val="28"/>
          <w:szCs w:val="28"/>
          <w:lang w:val="kk-KZ"/>
        </w:rPr>
        <w:t>мағ</w:t>
      </w:r>
      <w:r w:rsidR="00533AE0" w:rsidRPr="00F21A5B">
        <w:rPr>
          <w:rFonts w:ascii="Times New Roman" w:hAnsi="Times New Roman" w:cs="Times New Roman"/>
          <w:sz w:val="28"/>
          <w:szCs w:val="28"/>
          <w:lang w:val="kk-KZ"/>
        </w:rPr>
        <w:t>ында Есіл өзенінің бойында орналасқан, жалпы ауданы 190 га ірі орман алқабы - саябақтың құрылысы бастал</w:t>
      </w:r>
      <w:r w:rsidR="007931B7" w:rsidRPr="00F21A5B">
        <w:rPr>
          <w:rFonts w:ascii="Times New Roman" w:hAnsi="Times New Roman" w:cs="Times New Roman"/>
          <w:sz w:val="28"/>
          <w:szCs w:val="28"/>
          <w:lang w:val="kk-KZ"/>
        </w:rPr>
        <w:t>ған болатын</w:t>
      </w:r>
      <w:r w:rsidR="00533AE0" w:rsidRPr="00F21A5B">
        <w:rPr>
          <w:rFonts w:ascii="Times New Roman" w:hAnsi="Times New Roman" w:cs="Times New Roman"/>
          <w:sz w:val="28"/>
          <w:szCs w:val="28"/>
          <w:lang w:val="kk-KZ"/>
        </w:rPr>
        <w:t>.</w:t>
      </w:r>
    </w:p>
    <w:p w14:paraId="4016508C" w14:textId="77777777" w:rsidR="007931B7" w:rsidRPr="00F21A5B" w:rsidRDefault="007931B7" w:rsidP="00533AE0">
      <w:pPr>
        <w:shd w:val="clear" w:color="auto" w:fill="FFFFFF"/>
        <w:spacing w:after="0" w:line="240" w:lineRule="auto"/>
        <w:ind w:firstLine="709"/>
        <w:jc w:val="both"/>
        <w:rPr>
          <w:rFonts w:ascii="Times New Roman" w:hAnsi="Times New Roman" w:cs="Times New Roman"/>
          <w:sz w:val="28"/>
          <w:szCs w:val="28"/>
          <w:lang w:val="kk-KZ"/>
        </w:rPr>
      </w:pPr>
    </w:p>
    <w:p w14:paraId="331CDA0F" w14:textId="5BA0CA23" w:rsidR="007931B7" w:rsidRPr="00F21A5B" w:rsidRDefault="007931B7" w:rsidP="00474573">
      <w:pPr>
        <w:shd w:val="clear" w:color="auto" w:fill="FFFFFF"/>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Кесте 1 - Ж</w:t>
      </w:r>
      <w:r w:rsidR="00533AE0" w:rsidRPr="00F21A5B">
        <w:rPr>
          <w:rFonts w:ascii="Times New Roman" w:hAnsi="Times New Roman" w:cs="Times New Roman"/>
          <w:sz w:val="28"/>
          <w:szCs w:val="28"/>
          <w:lang w:val="kk-KZ"/>
        </w:rPr>
        <w:t>асыл дәлізді құру үшін</w:t>
      </w:r>
      <w:r w:rsidRPr="00F21A5B">
        <w:rPr>
          <w:rFonts w:ascii="Times New Roman" w:hAnsi="Times New Roman" w:cs="Times New Roman"/>
          <w:sz w:val="28"/>
          <w:szCs w:val="28"/>
          <w:lang w:val="kk-KZ"/>
        </w:rPr>
        <w:t xml:space="preserve"> 2003-2009 жылдары отырғызылған</w:t>
      </w:r>
      <w:r w:rsidR="00533AE0" w:rsidRPr="00F21A5B">
        <w:rPr>
          <w:rFonts w:ascii="Times New Roman" w:hAnsi="Times New Roman" w:cs="Times New Roman"/>
          <w:sz w:val="28"/>
          <w:szCs w:val="28"/>
          <w:lang w:val="kk-KZ"/>
        </w:rPr>
        <w:t xml:space="preserve"> жабық тамыр</w:t>
      </w:r>
      <w:r w:rsidRPr="00F21A5B">
        <w:rPr>
          <w:rFonts w:ascii="Times New Roman" w:hAnsi="Times New Roman" w:cs="Times New Roman"/>
          <w:sz w:val="28"/>
          <w:szCs w:val="28"/>
          <w:lang w:val="kk-KZ"/>
        </w:rPr>
        <w:t xml:space="preserve">лы </w:t>
      </w:r>
      <w:r w:rsidR="00533AE0" w:rsidRPr="00F21A5B">
        <w:rPr>
          <w:rFonts w:ascii="Times New Roman" w:hAnsi="Times New Roman" w:cs="Times New Roman"/>
          <w:sz w:val="28"/>
          <w:szCs w:val="28"/>
          <w:lang w:val="kk-KZ"/>
        </w:rPr>
        <w:t>ағаш және  бұта</w:t>
      </w:r>
      <w:r w:rsidRPr="00F21A5B">
        <w:rPr>
          <w:rFonts w:ascii="Times New Roman" w:hAnsi="Times New Roman" w:cs="Times New Roman"/>
          <w:sz w:val="28"/>
          <w:szCs w:val="28"/>
          <w:lang w:val="kk-KZ"/>
        </w:rPr>
        <w:t>лар саны, дана.</w:t>
      </w:r>
    </w:p>
    <w:p w14:paraId="74E64B10" w14:textId="77777777" w:rsidR="007931B7" w:rsidRPr="00F21A5B" w:rsidRDefault="007931B7" w:rsidP="00533AE0">
      <w:pPr>
        <w:shd w:val="clear" w:color="auto" w:fill="FFFFFF"/>
        <w:spacing w:after="0" w:line="240" w:lineRule="auto"/>
        <w:ind w:firstLine="709"/>
        <w:jc w:val="both"/>
        <w:rPr>
          <w:rFonts w:ascii="Times New Roman" w:hAnsi="Times New Roman" w:cs="Times New Roman"/>
          <w:sz w:val="28"/>
          <w:szCs w:val="28"/>
          <w:lang w:val="kk-KZ"/>
        </w:rPr>
      </w:pPr>
    </w:p>
    <w:tbl>
      <w:tblPr>
        <w:tblStyle w:val="aa"/>
        <w:tblW w:w="0" w:type="auto"/>
        <w:tblLook w:val="04A0" w:firstRow="1" w:lastRow="0" w:firstColumn="1" w:lastColumn="0" w:noHBand="0" w:noVBand="1"/>
      </w:tblPr>
      <w:tblGrid>
        <w:gridCol w:w="3209"/>
        <w:gridCol w:w="3209"/>
        <w:gridCol w:w="3210"/>
      </w:tblGrid>
      <w:tr w:rsidR="007931B7" w:rsidRPr="00F21A5B" w14:paraId="1146700C" w14:textId="77777777" w:rsidTr="007931B7">
        <w:tc>
          <w:tcPr>
            <w:tcW w:w="3209" w:type="dxa"/>
          </w:tcPr>
          <w:p w14:paraId="41DA87F1" w14:textId="77777777" w:rsidR="007931B7" w:rsidRPr="00F21A5B" w:rsidRDefault="007931B7" w:rsidP="00D363BA">
            <w:pPr>
              <w:spacing w:after="0" w:line="240" w:lineRule="auto"/>
              <w:jc w:val="center"/>
              <w:rPr>
                <w:rFonts w:ascii="Times New Roman" w:hAnsi="Times New Roman"/>
                <w:sz w:val="28"/>
                <w:szCs w:val="28"/>
                <w:lang w:val="kk-KZ"/>
              </w:rPr>
            </w:pPr>
            <w:r w:rsidRPr="00F21A5B">
              <w:rPr>
                <w:rFonts w:ascii="Times New Roman" w:hAnsi="Times New Roman"/>
                <w:sz w:val="28"/>
                <w:szCs w:val="28"/>
                <w:lang w:val="kk-KZ"/>
              </w:rPr>
              <w:t>Жылдар</w:t>
            </w:r>
          </w:p>
        </w:tc>
        <w:tc>
          <w:tcPr>
            <w:tcW w:w="3209" w:type="dxa"/>
          </w:tcPr>
          <w:p w14:paraId="779E0E60" w14:textId="77777777" w:rsidR="007931B7" w:rsidRPr="00F21A5B" w:rsidRDefault="007931B7" w:rsidP="00D363BA">
            <w:pPr>
              <w:spacing w:after="0" w:line="240" w:lineRule="auto"/>
              <w:jc w:val="center"/>
              <w:rPr>
                <w:rFonts w:ascii="Times New Roman" w:hAnsi="Times New Roman"/>
                <w:sz w:val="28"/>
                <w:szCs w:val="28"/>
                <w:lang w:val="kk-KZ"/>
              </w:rPr>
            </w:pPr>
            <w:r w:rsidRPr="00F21A5B">
              <w:rPr>
                <w:rFonts w:ascii="Times New Roman" w:hAnsi="Times New Roman"/>
                <w:sz w:val="28"/>
                <w:szCs w:val="28"/>
                <w:lang w:val="kk-KZ"/>
              </w:rPr>
              <w:t>Ағаштар</w:t>
            </w:r>
          </w:p>
        </w:tc>
        <w:tc>
          <w:tcPr>
            <w:tcW w:w="3210" w:type="dxa"/>
          </w:tcPr>
          <w:p w14:paraId="059A7350" w14:textId="77777777" w:rsidR="007931B7" w:rsidRPr="00F21A5B" w:rsidRDefault="007931B7" w:rsidP="00D363BA">
            <w:pPr>
              <w:spacing w:after="0" w:line="240" w:lineRule="auto"/>
              <w:jc w:val="center"/>
              <w:rPr>
                <w:rFonts w:ascii="Times New Roman" w:hAnsi="Times New Roman"/>
                <w:sz w:val="28"/>
                <w:szCs w:val="28"/>
                <w:lang w:val="kk-KZ"/>
              </w:rPr>
            </w:pPr>
            <w:r w:rsidRPr="00F21A5B">
              <w:rPr>
                <w:rFonts w:ascii="Times New Roman" w:hAnsi="Times New Roman"/>
                <w:sz w:val="28"/>
                <w:szCs w:val="28"/>
                <w:lang w:val="kk-KZ"/>
              </w:rPr>
              <w:t>Бұталар</w:t>
            </w:r>
          </w:p>
        </w:tc>
      </w:tr>
      <w:tr w:rsidR="007931B7" w:rsidRPr="00F21A5B" w14:paraId="24604B77" w14:textId="77777777" w:rsidTr="007931B7">
        <w:tc>
          <w:tcPr>
            <w:tcW w:w="3209" w:type="dxa"/>
          </w:tcPr>
          <w:p w14:paraId="564547BC" w14:textId="77777777" w:rsidR="007931B7" w:rsidRPr="00F21A5B" w:rsidRDefault="007931B7" w:rsidP="00D363BA">
            <w:pPr>
              <w:spacing w:after="0" w:line="240" w:lineRule="auto"/>
              <w:jc w:val="center"/>
              <w:rPr>
                <w:rFonts w:ascii="Times New Roman" w:hAnsi="Times New Roman"/>
                <w:sz w:val="28"/>
                <w:szCs w:val="28"/>
                <w:lang w:val="kk-KZ"/>
              </w:rPr>
            </w:pPr>
            <w:r w:rsidRPr="00F21A5B">
              <w:rPr>
                <w:rFonts w:ascii="Times New Roman" w:hAnsi="Times New Roman"/>
                <w:sz w:val="28"/>
                <w:szCs w:val="28"/>
                <w:lang w:val="kk-KZ"/>
              </w:rPr>
              <w:t>2003</w:t>
            </w:r>
          </w:p>
        </w:tc>
        <w:tc>
          <w:tcPr>
            <w:tcW w:w="3209" w:type="dxa"/>
          </w:tcPr>
          <w:p w14:paraId="3ADDED29" w14:textId="77777777" w:rsidR="007931B7" w:rsidRPr="00F21A5B" w:rsidRDefault="007931B7" w:rsidP="00D363BA">
            <w:pPr>
              <w:spacing w:after="0" w:line="240" w:lineRule="auto"/>
              <w:jc w:val="center"/>
              <w:rPr>
                <w:rFonts w:ascii="Times New Roman" w:hAnsi="Times New Roman"/>
                <w:sz w:val="28"/>
                <w:szCs w:val="28"/>
                <w:lang w:val="kk-KZ"/>
              </w:rPr>
            </w:pPr>
            <w:r w:rsidRPr="00F21A5B">
              <w:rPr>
                <w:rFonts w:ascii="Times New Roman" w:hAnsi="Times New Roman"/>
                <w:sz w:val="28"/>
                <w:szCs w:val="28"/>
                <w:lang w:val="kk-KZ"/>
              </w:rPr>
              <w:t>12743</w:t>
            </w:r>
          </w:p>
        </w:tc>
        <w:tc>
          <w:tcPr>
            <w:tcW w:w="3210" w:type="dxa"/>
          </w:tcPr>
          <w:p w14:paraId="6EE00D04" w14:textId="77777777" w:rsidR="007931B7" w:rsidRPr="00F21A5B" w:rsidRDefault="007931B7" w:rsidP="00D363BA">
            <w:pPr>
              <w:spacing w:after="0" w:line="240" w:lineRule="auto"/>
              <w:jc w:val="center"/>
              <w:rPr>
                <w:rFonts w:ascii="Times New Roman" w:hAnsi="Times New Roman"/>
                <w:sz w:val="28"/>
                <w:szCs w:val="28"/>
                <w:lang w:val="kk-KZ"/>
              </w:rPr>
            </w:pPr>
            <w:r w:rsidRPr="00F21A5B">
              <w:rPr>
                <w:rFonts w:ascii="Times New Roman" w:hAnsi="Times New Roman"/>
                <w:sz w:val="28"/>
                <w:szCs w:val="28"/>
                <w:lang w:val="kk-KZ"/>
              </w:rPr>
              <w:t>68944</w:t>
            </w:r>
          </w:p>
        </w:tc>
      </w:tr>
      <w:tr w:rsidR="007931B7" w:rsidRPr="00F21A5B" w14:paraId="0434EEA3" w14:textId="77777777" w:rsidTr="007931B7">
        <w:tc>
          <w:tcPr>
            <w:tcW w:w="3209" w:type="dxa"/>
          </w:tcPr>
          <w:p w14:paraId="1D3BD532" w14:textId="77777777" w:rsidR="007931B7" w:rsidRPr="00F21A5B" w:rsidRDefault="007931B7" w:rsidP="00D363BA">
            <w:pPr>
              <w:spacing w:after="0" w:line="240" w:lineRule="auto"/>
              <w:jc w:val="center"/>
              <w:rPr>
                <w:rFonts w:ascii="Times New Roman" w:hAnsi="Times New Roman"/>
                <w:sz w:val="28"/>
                <w:szCs w:val="28"/>
                <w:lang w:val="kk-KZ"/>
              </w:rPr>
            </w:pPr>
            <w:r w:rsidRPr="00F21A5B">
              <w:rPr>
                <w:rFonts w:ascii="Times New Roman" w:hAnsi="Times New Roman"/>
                <w:sz w:val="28"/>
                <w:szCs w:val="28"/>
                <w:lang w:val="kk-KZ"/>
              </w:rPr>
              <w:t>2004</w:t>
            </w:r>
          </w:p>
        </w:tc>
        <w:tc>
          <w:tcPr>
            <w:tcW w:w="3209" w:type="dxa"/>
          </w:tcPr>
          <w:p w14:paraId="1B6EA526" w14:textId="77777777" w:rsidR="007931B7" w:rsidRPr="00F21A5B" w:rsidRDefault="007931B7" w:rsidP="00D363BA">
            <w:pPr>
              <w:spacing w:after="0" w:line="240" w:lineRule="auto"/>
              <w:jc w:val="center"/>
              <w:rPr>
                <w:rFonts w:ascii="Times New Roman" w:hAnsi="Times New Roman"/>
                <w:sz w:val="28"/>
                <w:szCs w:val="28"/>
                <w:lang w:val="kk-KZ"/>
              </w:rPr>
            </w:pPr>
            <w:r w:rsidRPr="00F21A5B">
              <w:rPr>
                <w:rFonts w:ascii="Times New Roman" w:hAnsi="Times New Roman"/>
                <w:sz w:val="28"/>
                <w:szCs w:val="28"/>
                <w:lang w:val="kk-KZ"/>
              </w:rPr>
              <w:t>17302</w:t>
            </w:r>
          </w:p>
        </w:tc>
        <w:tc>
          <w:tcPr>
            <w:tcW w:w="3210" w:type="dxa"/>
          </w:tcPr>
          <w:p w14:paraId="7EC26F4E" w14:textId="77777777" w:rsidR="007931B7" w:rsidRPr="00F21A5B" w:rsidRDefault="007931B7" w:rsidP="00D363BA">
            <w:pPr>
              <w:spacing w:after="0" w:line="240" w:lineRule="auto"/>
              <w:jc w:val="center"/>
              <w:rPr>
                <w:rFonts w:ascii="Times New Roman" w:hAnsi="Times New Roman"/>
                <w:sz w:val="28"/>
                <w:szCs w:val="28"/>
                <w:lang w:val="kk-KZ"/>
              </w:rPr>
            </w:pPr>
            <w:r w:rsidRPr="00F21A5B">
              <w:rPr>
                <w:rFonts w:ascii="Times New Roman" w:hAnsi="Times New Roman"/>
                <w:sz w:val="28"/>
                <w:szCs w:val="28"/>
                <w:lang w:val="kk-KZ"/>
              </w:rPr>
              <w:t>15927</w:t>
            </w:r>
          </w:p>
        </w:tc>
      </w:tr>
      <w:tr w:rsidR="007931B7" w:rsidRPr="00F21A5B" w14:paraId="5103C03A" w14:textId="77777777" w:rsidTr="007931B7">
        <w:tc>
          <w:tcPr>
            <w:tcW w:w="3209" w:type="dxa"/>
          </w:tcPr>
          <w:p w14:paraId="7DB39AE2" w14:textId="77777777" w:rsidR="007931B7" w:rsidRPr="00F21A5B" w:rsidRDefault="007931B7" w:rsidP="00D363BA">
            <w:pPr>
              <w:spacing w:after="0" w:line="240" w:lineRule="auto"/>
              <w:jc w:val="center"/>
              <w:rPr>
                <w:rFonts w:ascii="Times New Roman" w:hAnsi="Times New Roman"/>
                <w:sz w:val="28"/>
                <w:szCs w:val="28"/>
                <w:lang w:val="kk-KZ"/>
              </w:rPr>
            </w:pPr>
            <w:r w:rsidRPr="00F21A5B">
              <w:rPr>
                <w:rFonts w:ascii="Times New Roman" w:hAnsi="Times New Roman"/>
                <w:sz w:val="28"/>
                <w:szCs w:val="28"/>
                <w:lang w:val="kk-KZ"/>
              </w:rPr>
              <w:t>2005</w:t>
            </w:r>
          </w:p>
        </w:tc>
        <w:tc>
          <w:tcPr>
            <w:tcW w:w="3209" w:type="dxa"/>
          </w:tcPr>
          <w:p w14:paraId="6E49CEBA" w14:textId="77777777" w:rsidR="007931B7" w:rsidRPr="00F21A5B" w:rsidRDefault="007931B7" w:rsidP="00D363BA">
            <w:pPr>
              <w:spacing w:after="0" w:line="240" w:lineRule="auto"/>
              <w:jc w:val="center"/>
              <w:rPr>
                <w:rFonts w:ascii="Times New Roman" w:hAnsi="Times New Roman"/>
                <w:sz w:val="28"/>
                <w:szCs w:val="28"/>
                <w:lang w:val="kk-KZ"/>
              </w:rPr>
            </w:pPr>
            <w:r w:rsidRPr="00F21A5B">
              <w:rPr>
                <w:rFonts w:ascii="Times New Roman" w:hAnsi="Times New Roman"/>
                <w:sz w:val="28"/>
                <w:szCs w:val="28"/>
                <w:lang w:val="kk-KZ"/>
              </w:rPr>
              <w:t>11152</w:t>
            </w:r>
          </w:p>
        </w:tc>
        <w:tc>
          <w:tcPr>
            <w:tcW w:w="3210" w:type="dxa"/>
          </w:tcPr>
          <w:p w14:paraId="208CB4E0" w14:textId="77777777" w:rsidR="007931B7" w:rsidRPr="00F21A5B" w:rsidRDefault="007931B7" w:rsidP="00D363BA">
            <w:pPr>
              <w:spacing w:after="0" w:line="240" w:lineRule="auto"/>
              <w:jc w:val="center"/>
              <w:rPr>
                <w:rFonts w:ascii="Times New Roman" w:hAnsi="Times New Roman"/>
                <w:sz w:val="28"/>
                <w:szCs w:val="28"/>
                <w:lang w:val="kk-KZ"/>
              </w:rPr>
            </w:pPr>
            <w:r w:rsidRPr="00F21A5B">
              <w:rPr>
                <w:rFonts w:ascii="Times New Roman" w:hAnsi="Times New Roman"/>
                <w:sz w:val="28"/>
                <w:szCs w:val="28"/>
                <w:lang w:val="kk-KZ"/>
              </w:rPr>
              <w:t>54397</w:t>
            </w:r>
          </w:p>
        </w:tc>
      </w:tr>
      <w:tr w:rsidR="007931B7" w:rsidRPr="00F21A5B" w14:paraId="498759CD" w14:textId="77777777" w:rsidTr="007931B7">
        <w:tc>
          <w:tcPr>
            <w:tcW w:w="3209" w:type="dxa"/>
          </w:tcPr>
          <w:p w14:paraId="17F25C85" w14:textId="77777777" w:rsidR="007931B7" w:rsidRPr="00F21A5B" w:rsidRDefault="007931B7" w:rsidP="00D363BA">
            <w:pPr>
              <w:spacing w:after="0" w:line="240" w:lineRule="auto"/>
              <w:jc w:val="center"/>
              <w:rPr>
                <w:rFonts w:ascii="Times New Roman" w:hAnsi="Times New Roman"/>
                <w:sz w:val="28"/>
                <w:szCs w:val="28"/>
                <w:lang w:val="kk-KZ"/>
              </w:rPr>
            </w:pPr>
            <w:r w:rsidRPr="00F21A5B">
              <w:rPr>
                <w:rFonts w:ascii="Times New Roman" w:hAnsi="Times New Roman"/>
                <w:sz w:val="28"/>
                <w:szCs w:val="28"/>
                <w:lang w:val="kk-KZ"/>
              </w:rPr>
              <w:t>2006</w:t>
            </w:r>
          </w:p>
        </w:tc>
        <w:tc>
          <w:tcPr>
            <w:tcW w:w="3209" w:type="dxa"/>
          </w:tcPr>
          <w:p w14:paraId="47D41FED" w14:textId="77777777" w:rsidR="007931B7" w:rsidRPr="00F21A5B" w:rsidRDefault="007931B7" w:rsidP="00D363BA">
            <w:pPr>
              <w:spacing w:after="0" w:line="240" w:lineRule="auto"/>
              <w:jc w:val="center"/>
              <w:rPr>
                <w:rFonts w:ascii="Times New Roman" w:hAnsi="Times New Roman"/>
                <w:sz w:val="28"/>
                <w:szCs w:val="28"/>
                <w:lang w:val="kk-KZ"/>
              </w:rPr>
            </w:pPr>
            <w:r w:rsidRPr="00F21A5B">
              <w:rPr>
                <w:rFonts w:ascii="Times New Roman" w:hAnsi="Times New Roman"/>
                <w:sz w:val="28"/>
                <w:szCs w:val="28"/>
                <w:lang w:val="kk-KZ"/>
              </w:rPr>
              <w:t>38980</w:t>
            </w:r>
          </w:p>
        </w:tc>
        <w:tc>
          <w:tcPr>
            <w:tcW w:w="3210" w:type="dxa"/>
          </w:tcPr>
          <w:p w14:paraId="2FD9971F" w14:textId="77777777" w:rsidR="007931B7" w:rsidRPr="00F21A5B" w:rsidRDefault="007931B7" w:rsidP="00D363BA">
            <w:pPr>
              <w:spacing w:after="0" w:line="240" w:lineRule="auto"/>
              <w:jc w:val="center"/>
              <w:rPr>
                <w:rFonts w:ascii="Times New Roman" w:hAnsi="Times New Roman"/>
                <w:sz w:val="28"/>
                <w:szCs w:val="28"/>
                <w:lang w:val="kk-KZ"/>
              </w:rPr>
            </w:pPr>
            <w:r w:rsidRPr="00F21A5B">
              <w:rPr>
                <w:rFonts w:ascii="Times New Roman" w:hAnsi="Times New Roman"/>
                <w:sz w:val="28"/>
                <w:szCs w:val="28"/>
                <w:lang w:val="kk-KZ"/>
              </w:rPr>
              <w:t>52237</w:t>
            </w:r>
          </w:p>
        </w:tc>
      </w:tr>
      <w:tr w:rsidR="007931B7" w:rsidRPr="00F21A5B" w14:paraId="42D1F673" w14:textId="77777777" w:rsidTr="007931B7">
        <w:tc>
          <w:tcPr>
            <w:tcW w:w="3209" w:type="dxa"/>
          </w:tcPr>
          <w:p w14:paraId="688CE9A2" w14:textId="77777777" w:rsidR="007931B7" w:rsidRPr="00F21A5B" w:rsidRDefault="007931B7" w:rsidP="00D363BA">
            <w:pPr>
              <w:spacing w:after="0" w:line="240" w:lineRule="auto"/>
              <w:jc w:val="center"/>
              <w:rPr>
                <w:rFonts w:ascii="Times New Roman" w:hAnsi="Times New Roman"/>
                <w:sz w:val="28"/>
                <w:szCs w:val="28"/>
                <w:lang w:val="kk-KZ"/>
              </w:rPr>
            </w:pPr>
            <w:r w:rsidRPr="00F21A5B">
              <w:rPr>
                <w:rFonts w:ascii="Times New Roman" w:hAnsi="Times New Roman"/>
                <w:sz w:val="28"/>
                <w:szCs w:val="28"/>
                <w:lang w:val="kk-KZ"/>
              </w:rPr>
              <w:t>2007</w:t>
            </w:r>
          </w:p>
        </w:tc>
        <w:tc>
          <w:tcPr>
            <w:tcW w:w="3209" w:type="dxa"/>
          </w:tcPr>
          <w:p w14:paraId="00EBD5BB" w14:textId="77777777" w:rsidR="007931B7" w:rsidRPr="00F21A5B" w:rsidRDefault="007931B7" w:rsidP="00D363BA">
            <w:pPr>
              <w:spacing w:after="0" w:line="240" w:lineRule="auto"/>
              <w:jc w:val="center"/>
              <w:rPr>
                <w:rFonts w:ascii="Times New Roman" w:hAnsi="Times New Roman"/>
                <w:sz w:val="28"/>
                <w:szCs w:val="28"/>
                <w:lang w:val="kk-KZ"/>
              </w:rPr>
            </w:pPr>
            <w:r w:rsidRPr="00F21A5B">
              <w:rPr>
                <w:rFonts w:ascii="Times New Roman" w:hAnsi="Times New Roman"/>
                <w:sz w:val="28"/>
                <w:szCs w:val="28"/>
                <w:lang w:val="kk-KZ"/>
              </w:rPr>
              <w:t>38338</w:t>
            </w:r>
          </w:p>
        </w:tc>
        <w:tc>
          <w:tcPr>
            <w:tcW w:w="3210" w:type="dxa"/>
          </w:tcPr>
          <w:p w14:paraId="72730D4B" w14:textId="77777777" w:rsidR="007931B7" w:rsidRPr="00F21A5B" w:rsidRDefault="007931B7" w:rsidP="00D363BA">
            <w:pPr>
              <w:spacing w:after="0" w:line="240" w:lineRule="auto"/>
              <w:jc w:val="center"/>
              <w:rPr>
                <w:rFonts w:ascii="Times New Roman" w:hAnsi="Times New Roman"/>
                <w:sz w:val="28"/>
                <w:szCs w:val="28"/>
                <w:lang w:val="kk-KZ"/>
              </w:rPr>
            </w:pPr>
            <w:r w:rsidRPr="00F21A5B">
              <w:rPr>
                <w:rFonts w:ascii="Times New Roman" w:hAnsi="Times New Roman"/>
                <w:sz w:val="28"/>
                <w:szCs w:val="28"/>
                <w:lang w:val="kk-KZ"/>
              </w:rPr>
              <w:t>50747</w:t>
            </w:r>
          </w:p>
        </w:tc>
      </w:tr>
      <w:tr w:rsidR="007931B7" w:rsidRPr="00F21A5B" w14:paraId="76FB5716" w14:textId="77777777" w:rsidTr="007931B7">
        <w:tc>
          <w:tcPr>
            <w:tcW w:w="3209" w:type="dxa"/>
          </w:tcPr>
          <w:p w14:paraId="0BE87711" w14:textId="77777777" w:rsidR="007931B7" w:rsidRPr="00F21A5B" w:rsidRDefault="007931B7" w:rsidP="00D363BA">
            <w:pPr>
              <w:spacing w:after="0" w:line="240" w:lineRule="auto"/>
              <w:jc w:val="center"/>
              <w:rPr>
                <w:rFonts w:ascii="Times New Roman" w:hAnsi="Times New Roman"/>
                <w:sz w:val="28"/>
                <w:szCs w:val="28"/>
                <w:lang w:val="kk-KZ"/>
              </w:rPr>
            </w:pPr>
            <w:r w:rsidRPr="00F21A5B">
              <w:rPr>
                <w:rFonts w:ascii="Times New Roman" w:hAnsi="Times New Roman"/>
                <w:sz w:val="28"/>
                <w:szCs w:val="28"/>
                <w:lang w:val="kk-KZ"/>
              </w:rPr>
              <w:t>2008</w:t>
            </w:r>
          </w:p>
        </w:tc>
        <w:tc>
          <w:tcPr>
            <w:tcW w:w="3209" w:type="dxa"/>
          </w:tcPr>
          <w:p w14:paraId="702C801E" w14:textId="77777777" w:rsidR="007931B7" w:rsidRPr="00F21A5B" w:rsidRDefault="007931B7" w:rsidP="00D363BA">
            <w:pPr>
              <w:spacing w:after="0" w:line="240" w:lineRule="auto"/>
              <w:jc w:val="center"/>
              <w:rPr>
                <w:rFonts w:ascii="Times New Roman" w:hAnsi="Times New Roman"/>
                <w:sz w:val="28"/>
                <w:szCs w:val="28"/>
                <w:lang w:val="kk-KZ"/>
              </w:rPr>
            </w:pPr>
            <w:r w:rsidRPr="00F21A5B">
              <w:rPr>
                <w:rFonts w:ascii="Times New Roman" w:hAnsi="Times New Roman"/>
                <w:sz w:val="28"/>
                <w:szCs w:val="28"/>
                <w:lang w:val="kk-KZ"/>
              </w:rPr>
              <w:t>21586</w:t>
            </w:r>
          </w:p>
        </w:tc>
        <w:tc>
          <w:tcPr>
            <w:tcW w:w="3210" w:type="dxa"/>
          </w:tcPr>
          <w:p w14:paraId="763C00E5" w14:textId="77777777" w:rsidR="007931B7" w:rsidRPr="00F21A5B" w:rsidRDefault="007931B7" w:rsidP="00D363BA">
            <w:pPr>
              <w:spacing w:after="0" w:line="240" w:lineRule="auto"/>
              <w:jc w:val="center"/>
              <w:rPr>
                <w:rFonts w:ascii="Times New Roman" w:hAnsi="Times New Roman"/>
                <w:sz w:val="28"/>
                <w:szCs w:val="28"/>
                <w:lang w:val="kk-KZ"/>
              </w:rPr>
            </w:pPr>
            <w:r w:rsidRPr="00F21A5B">
              <w:rPr>
                <w:rFonts w:ascii="Times New Roman" w:hAnsi="Times New Roman"/>
                <w:sz w:val="28"/>
                <w:szCs w:val="28"/>
                <w:lang w:val="kk-KZ"/>
              </w:rPr>
              <w:t>92578</w:t>
            </w:r>
          </w:p>
        </w:tc>
      </w:tr>
      <w:tr w:rsidR="007931B7" w:rsidRPr="00F21A5B" w14:paraId="21B40F4B" w14:textId="77777777" w:rsidTr="007931B7">
        <w:tc>
          <w:tcPr>
            <w:tcW w:w="3209" w:type="dxa"/>
          </w:tcPr>
          <w:p w14:paraId="2348D79D" w14:textId="77777777" w:rsidR="007931B7" w:rsidRPr="00F21A5B" w:rsidRDefault="007931B7" w:rsidP="00D363BA">
            <w:pPr>
              <w:spacing w:after="0" w:line="240" w:lineRule="auto"/>
              <w:jc w:val="center"/>
              <w:rPr>
                <w:rFonts w:ascii="Times New Roman" w:hAnsi="Times New Roman"/>
                <w:sz w:val="28"/>
                <w:szCs w:val="28"/>
                <w:lang w:val="kk-KZ"/>
              </w:rPr>
            </w:pPr>
            <w:r w:rsidRPr="00F21A5B">
              <w:rPr>
                <w:rFonts w:ascii="Times New Roman" w:hAnsi="Times New Roman"/>
                <w:sz w:val="28"/>
                <w:szCs w:val="28"/>
                <w:lang w:val="kk-KZ"/>
              </w:rPr>
              <w:t>2009</w:t>
            </w:r>
          </w:p>
        </w:tc>
        <w:tc>
          <w:tcPr>
            <w:tcW w:w="3209" w:type="dxa"/>
          </w:tcPr>
          <w:p w14:paraId="3C8455D0" w14:textId="77777777" w:rsidR="007931B7" w:rsidRPr="00F21A5B" w:rsidRDefault="007931B7" w:rsidP="00D363BA">
            <w:pPr>
              <w:spacing w:after="0" w:line="240" w:lineRule="auto"/>
              <w:jc w:val="center"/>
              <w:rPr>
                <w:rFonts w:ascii="Times New Roman" w:hAnsi="Times New Roman"/>
                <w:sz w:val="28"/>
                <w:szCs w:val="28"/>
                <w:lang w:val="kk-KZ"/>
              </w:rPr>
            </w:pPr>
            <w:r w:rsidRPr="00F21A5B">
              <w:rPr>
                <w:rFonts w:ascii="Times New Roman" w:hAnsi="Times New Roman"/>
                <w:sz w:val="28"/>
                <w:szCs w:val="28"/>
                <w:lang w:val="kk-KZ"/>
              </w:rPr>
              <w:t>18492</w:t>
            </w:r>
          </w:p>
        </w:tc>
        <w:tc>
          <w:tcPr>
            <w:tcW w:w="3210" w:type="dxa"/>
          </w:tcPr>
          <w:p w14:paraId="3BDCD3BF" w14:textId="77777777" w:rsidR="007931B7" w:rsidRPr="00F21A5B" w:rsidRDefault="007931B7" w:rsidP="00D363BA">
            <w:pPr>
              <w:spacing w:after="0" w:line="240" w:lineRule="auto"/>
              <w:jc w:val="center"/>
              <w:rPr>
                <w:rFonts w:ascii="Times New Roman" w:hAnsi="Times New Roman"/>
                <w:sz w:val="28"/>
                <w:szCs w:val="28"/>
                <w:lang w:val="kk-KZ"/>
              </w:rPr>
            </w:pPr>
            <w:r w:rsidRPr="00F21A5B">
              <w:rPr>
                <w:rFonts w:ascii="Times New Roman" w:hAnsi="Times New Roman"/>
                <w:sz w:val="28"/>
                <w:szCs w:val="28"/>
                <w:lang w:val="kk-KZ"/>
              </w:rPr>
              <w:t>112377</w:t>
            </w:r>
          </w:p>
        </w:tc>
      </w:tr>
    </w:tbl>
    <w:p w14:paraId="13BB7FF9" w14:textId="77777777" w:rsidR="007931B7" w:rsidRPr="00F21A5B" w:rsidRDefault="007931B7" w:rsidP="00533AE0">
      <w:pPr>
        <w:shd w:val="clear" w:color="auto" w:fill="FFFFFF"/>
        <w:spacing w:after="0" w:line="240" w:lineRule="auto"/>
        <w:ind w:firstLine="709"/>
        <w:jc w:val="both"/>
        <w:rPr>
          <w:rFonts w:ascii="Times New Roman" w:hAnsi="Times New Roman" w:cs="Times New Roman"/>
          <w:sz w:val="28"/>
          <w:szCs w:val="28"/>
          <w:lang w:val="kk-KZ"/>
        </w:rPr>
      </w:pPr>
    </w:p>
    <w:p w14:paraId="1B293120" w14:textId="77777777" w:rsidR="00533AE0" w:rsidRPr="00F21A5B" w:rsidRDefault="00533AE0" w:rsidP="00533AE0">
      <w:pPr>
        <w:shd w:val="clear" w:color="auto" w:fill="FFFFFF"/>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1997 жылы Астана қаласы бойынша көгалдандыру алаңы барлығы 67,9 га құрады, 1998-2002 жылдар кезеңінде 129,2 га</w:t>
      </w:r>
      <w:r w:rsidR="007931B7" w:rsidRPr="00F21A5B">
        <w:rPr>
          <w:rFonts w:ascii="Times New Roman" w:hAnsi="Times New Roman" w:cs="Times New Roman"/>
          <w:sz w:val="28"/>
          <w:szCs w:val="28"/>
          <w:lang w:val="kk-KZ"/>
        </w:rPr>
        <w:t>, яғни</w:t>
      </w:r>
      <w:r w:rsidRPr="00F21A5B">
        <w:rPr>
          <w:rFonts w:ascii="Times New Roman" w:hAnsi="Times New Roman" w:cs="Times New Roman"/>
          <w:sz w:val="28"/>
          <w:szCs w:val="28"/>
          <w:lang w:val="kk-KZ"/>
        </w:rPr>
        <w:t xml:space="preserve"> көгалдандырылған аумақтар ҚНжЕ 2.07.01.-89 сәйкес артады</w:t>
      </w:r>
      <w:r w:rsidR="00C426AE" w:rsidRPr="00F21A5B">
        <w:rPr>
          <w:rFonts w:ascii="Times New Roman" w:hAnsi="Times New Roman" w:cs="Times New Roman"/>
          <w:sz w:val="28"/>
          <w:szCs w:val="28"/>
          <w:lang w:val="kk-KZ"/>
        </w:rPr>
        <w:t xml:space="preserve"> (1-кесте)</w:t>
      </w:r>
      <w:r w:rsidRPr="00F21A5B">
        <w:rPr>
          <w:rFonts w:ascii="Times New Roman" w:hAnsi="Times New Roman" w:cs="Times New Roman"/>
          <w:sz w:val="28"/>
          <w:szCs w:val="28"/>
          <w:lang w:val="kk-KZ"/>
        </w:rPr>
        <w:t xml:space="preserve">. Астана қаласының </w:t>
      </w:r>
      <w:r w:rsidR="00433CC8" w:rsidRPr="00F21A5B">
        <w:rPr>
          <w:rFonts w:ascii="Times New Roman" w:hAnsi="Times New Roman" w:cs="Times New Roman"/>
          <w:sz w:val="28"/>
          <w:szCs w:val="28"/>
          <w:lang w:val="kk-KZ"/>
        </w:rPr>
        <w:t>дүниеге келген әр</w:t>
      </w:r>
      <w:r w:rsidRPr="00F21A5B">
        <w:rPr>
          <w:rFonts w:ascii="Times New Roman" w:hAnsi="Times New Roman" w:cs="Times New Roman"/>
          <w:sz w:val="28"/>
          <w:szCs w:val="28"/>
          <w:lang w:val="kk-KZ"/>
        </w:rPr>
        <w:t xml:space="preserve"> тұрғындарына атаулы құттықтау конверттерін тапсыра отырып, </w:t>
      </w:r>
      <w:r w:rsidR="00374B61" w:rsidRPr="00F21A5B">
        <w:rPr>
          <w:rFonts w:ascii="Times New Roman" w:hAnsi="Times New Roman" w:cs="Times New Roman"/>
          <w:sz w:val="28"/>
          <w:szCs w:val="28"/>
          <w:lang w:val="kk-KZ"/>
        </w:rPr>
        <w:t>«</w:t>
      </w:r>
      <w:r w:rsidR="00433CC8" w:rsidRPr="00F21A5B">
        <w:rPr>
          <w:rFonts w:ascii="Times New Roman" w:hAnsi="Times New Roman" w:cs="Times New Roman"/>
          <w:sz w:val="28"/>
          <w:szCs w:val="28"/>
          <w:lang w:val="kk-KZ"/>
        </w:rPr>
        <w:t>Ә</w:t>
      </w:r>
      <w:r w:rsidRPr="00F21A5B">
        <w:rPr>
          <w:rFonts w:ascii="Times New Roman" w:hAnsi="Times New Roman" w:cs="Times New Roman"/>
          <w:sz w:val="28"/>
          <w:szCs w:val="28"/>
          <w:lang w:val="kk-KZ"/>
        </w:rPr>
        <w:t>рбір жаңа туған нәрестеге ағаш</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экологиялық акцияларын ұйымдастыру және өткізу дәстүрге айналды [1</w:t>
      </w:r>
      <w:r w:rsidR="00F4493C" w:rsidRPr="00F21A5B">
        <w:rPr>
          <w:rFonts w:ascii="Times New Roman" w:hAnsi="Times New Roman" w:cs="Times New Roman"/>
          <w:sz w:val="28"/>
          <w:szCs w:val="28"/>
          <w:lang w:val="kk-KZ"/>
        </w:rPr>
        <w:t>5</w:t>
      </w:r>
      <w:r w:rsidRPr="00F21A5B">
        <w:rPr>
          <w:rFonts w:ascii="Times New Roman" w:hAnsi="Times New Roman" w:cs="Times New Roman"/>
          <w:sz w:val="28"/>
          <w:szCs w:val="28"/>
          <w:lang w:val="kk-KZ"/>
        </w:rPr>
        <w:t>].</w:t>
      </w:r>
    </w:p>
    <w:p w14:paraId="164E5EE9" w14:textId="77777777" w:rsidR="00533AE0" w:rsidRPr="00F21A5B" w:rsidRDefault="00533AE0" w:rsidP="00533AE0">
      <w:pPr>
        <w:shd w:val="clear" w:color="auto" w:fill="FFFFFF"/>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Қалалық </w:t>
      </w:r>
      <w:r w:rsidR="00433CC8" w:rsidRPr="00F21A5B">
        <w:rPr>
          <w:rFonts w:ascii="Times New Roman" w:hAnsi="Times New Roman" w:cs="Times New Roman"/>
          <w:sz w:val="28"/>
          <w:szCs w:val="28"/>
          <w:lang w:val="kk-KZ"/>
        </w:rPr>
        <w:t xml:space="preserve">жерлерді </w:t>
      </w:r>
      <w:r w:rsidRPr="00F21A5B">
        <w:rPr>
          <w:rFonts w:ascii="Times New Roman" w:hAnsi="Times New Roman" w:cs="Times New Roman"/>
          <w:sz w:val="28"/>
          <w:szCs w:val="28"/>
          <w:lang w:val="kk-KZ"/>
        </w:rPr>
        <w:t xml:space="preserve">көгалдандыру техногендік жағымсыз әсерлерден қоршаған ортаны сауықтыруда </w:t>
      </w:r>
      <w:r w:rsidR="00433CC8" w:rsidRPr="00F21A5B">
        <w:rPr>
          <w:rFonts w:ascii="Times New Roman" w:hAnsi="Times New Roman" w:cs="Times New Roman"/>
          <w:sz w:val="28"/>
          <w:szCs w:val="28"/>
          <w:lang w:val="kk-KZ"/>
        </w:rPr>
        <w:t>үлкен роль ойнайды, өйткені, ж</w:t>
      </w:r>
      <w:r w:rsidRPr="00F21A5B">
        <w:rPr>
          <w:rFonts w:ascii="Times New Roman" w:hAnsi="Times New Roman" w:cs="Times New Roman"/>
          <w:sz w:val="28"/>
          <w:szCs w:val="28"/>
          <w:lang w:val="kk-KZ"/>
        </w:rPr>
        <w:t xml:space="preserve">асыл желектер өнеркәсіптік кәсіпорындардың шығарындыларымен ауаға </w:t>
      </w:r>
      <w:r w:rsidR="00433CC8" w:rsidRPr="00F21A5B">
        <w:rPr>
          <w:rFonts w:ascii="Times New Roman" w:hAnsi="Times New Roman" w:cs="Times New Roman"/>
          <w:sz w:val="28"/>
          <w:szCs w:val="28"/>
          <w:lang w:val="kk-KZ"/>
        </w:rPr>
        <w:t>сің</w:t>
      </w:r>
      <w:r w:rsidRPr="00F21A5B">
        <w:rPr>
          <w:rFonts w:ascii="Times New Roman" w:hAnsi="Times New Roman" w:cs="Times New Roman"/>
          <w:sz w:val="28"/>
          <w:szCs w:val="28"/>
          <w:lang w:val="kk-KZ"/>
        </w:rPr>
        <w:t>етін шаң мен қатты дисперсті ластағыштарды тұндырады,</w:t>
      </w:r>
      <w:r w:rsidR="00433CC8" w:rsidRPr="00F21A5B">
        <w:rPr>
          <w:rFonts w:ascii="Times New Roman" w:hAnsi="Times New Roman" w:cs="Times New Roman"/>
          <w:sz w:val="28"/>
          <w:szCs w:val="28"/>
          <w:lang w:val="kk-KZ"/>
        </w:rPr>
        <w:t xml:space="preserve"> сондай-ақ жасыл желектер</w:t>
      </w:r>
      <w:r w:rsidRPr="00F21A5B">
        <w:rPr>
          <w:rFonts w:ascii="Times New Roman" w:hAnsi="Times New Roman" w:cs="Times New Roman"/>
          <w:sz w:val="28"/>
          <w:szCs w:val="28"/>
          <w:lang w:val="kk-KZ"/>
        </w:rPr>
        <w:t xml:space="preserve"> өнеркәсіптік өндірістер</w:t>
      </w:r>
      <w:r w:rsidR="00433CC8" w:rsidRPr="00F21A5B">
        <w:rPr>
          <w:rFonts w:ascii="Times New Roman" w:hAnsi="Times New Roman" w:cs="Times New Roman"/>
          <w:sz w:val="28"/>
          <w:szCs w:val="28"/>
          <w:lang w:val="kk-KZ"/>
        </w:rPr>
        <w:t xml:space="preserve"> және</w:t>
      </w:r>
      <w:r w:rsidRPr="00F21A5B">
        <w:rPr>
          <w:rFonts w:ascii="Times New Roman" w:hAnsi="Times New Roman" w:cs="Times New Roman"/>
          <w:sz w:val="28"/>
          <w:szCs w:val="28"/>
          <w:lang w:val="kk-KZ"/>
        </w:rPr>
        <w:t xml:space="preserve"> автокөлікпен өндіретін газ тәрізді ластағыштарды </w:t>
      </w:r>
      <w:r w:rsidR="00433CC8" w:rsidRPr="00F21A5B">
        <w:rPr>
          <w:rFonts w:ascii="Times New Roman" w:hAnsi="Times New Roman" w:cs="Times New Roman"/>
          <w:sz w:val="28"/>
          <w:szCs w:val="28"/>
          <w:lang w:val="kk-KZ"/>
        </w:rPr>
        <w:t xml:space="preserve">ауадан бойына </w:t>
      </w:r>
      <w:r w:rsidRPr="00F21A5B">
        <w:rPr>
          <w:rFonts w:ascii="Times New Roman" w:hAnsi="Times New Roman" w:cs="Times New Roman"/>
          <w:sz w:val="28"/>
          <w:szCs w:val="28"/>
          <w:lang w:val="kk-KZ"/>
        </w:rPr>
        <w:t>сіңіреді. Жасыл кеңістіктер қалалардаавтокөлік</w:t>
      </w:r>
      <w:r w:rsidR="00433CC8" w:rsidRPr="00F21A5B">
        <w:rPr>
          <w:rFonts w:ascii="Times New Roman" w:hAnsi="Times New Roman" w:cs="Times New Roman"/>
          <w:sz w:val="28"/>
          <w:szCs w:val="28"/>
          <w:lang w:val="kk-KZ"/>
        </w:rPr>
        <w:t xml:space="preserve">тердің </w:t>
      </w:r>
      <w:r w:rsidRPr="00F21A5B">
        <w:rPr>
          <w:rFonts w:ascii="Times New Roman" w:hAnsi="Times New Roman" w:cs="Times New Roman"/>
          <w:sz w:val="28"/>
          <w:szCs w:val="28"/>
          <w:lang w:val="kk-KZ"/>
        </w:rPr>
        <w:t>шу жүктемелерін әлсіретеді. Сонымен қатар. фитонцидтерді ауаға шығару арқылы өсімдіктер адам денсаулығына қауіпті патогендік микрофлораның дамуын тежейді [</w:t>
      </w:r>
      <w:r w:rsidR="00F4493C" w:rsidRPr="00F21A5B">
        <w:rPr>
          <w:rFonts w:ascii="Times New Roman" w:hAnsi="Times New Roman" w:cs="Times New Roman"/>
          <w:sz w:val="28"/>
          <w:szCs w:val="28"/>
          <w:lang w:val="kk-KZ"/>
        </w:rPr>
        <w:t>16</w:t>
      </w:r>
      <w:r w:rsidRPr="00F21A5B">
        <w:rPr>
          <w:rFonts w:ascii="Times New Roman" w:hAnsi="Times New Roman" w:cs="Times New Roman"/>
          <w:sz w:val="28"/>
          <w:szCs w:val="28"/>
          <w:lang w:val="kk-KZ"/>
        </w:rPr>
        <w:t>].</w:t>
      </w:r>
    </w:p>
    <w:p w14:paraId="579BD2A8" w14:textId="77777777" w:rsidR="00533AE0" w:rsidRPr="00F21A5B" w:rsidRDefault="00533AE0" w:rsidP="00533AE0">
      <w:pPr>
        <w:shd w:val="clear" w:color="auto" w:fill="FFFFFF"/>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Жасыл кеңістіктерді әртүрлі топтастыру және оларды сол аумаққа орналастыру арқылы қоршаған орта</w:t>
      </w:r>
      <w:r w:rsidR="00433CC8" w:rsidRPr="00F21A5B">
        <w:rPr>
          <w:rFonts w:ascii="Times New Roman" w:hAnsi="Times New Roman" w:cs="Times New Roman"/>
          <w:sz w:val="28"/>
          <w:szCs w:val="28"/>
          <w:lang w:val="kk-KZ"/>
        </w:rPr>
        <w:t xml:space="preserve">ны қорғау, сақтау </w:t>
      </w:r>
      <w:r w:rsidRPr="00F21A5B">
        <w:rPr>
          <w:rFonts w:ascii="Times New Roman" w:hAnsi="Times New Roman" w:cs="Times New Roman"/>
          <w:sz w:val="28"/>
          <w:szCs w:val="28"/>
          <w:lang w:val="kk-KZ"/>
        </w:rPr>
        <w:t>тұрғы</w:t>
      </w:r>
      <w:r w:rsidR="00433CC8" w:rsidRPr="00F21A5B">
        <w:rPr>
          <w:rFonts w:ascii="Times New Roman" w:hAnsi="Times New Roman" w:cs="Times New Roman"/>
          <w:sz w:val="28"/>
          <w:szCs w:val="28"/>
          <w:lang w:val="kk-KZ"/>
        </w:rPr>
        <w:t>сын</w:t>
      </w:r>
      <w:r w:rsidRPr="00F21A5B">
        <w:rPr>
          <w:rFonts w:ascii="Times New Roman" w:hAnsi="Times New Roman" w:cs="Times New Roman"/>
          <w:sz w:val="28"/>
          <w:szCs w:val="28"/>
          <w:lang w:val="kk-KZ"/>
        </w:rPr>
        <w:t xml:space="preserve">ан әртүрлі </w:t>
      </w:r>
      <w:r w:rsidR="00433CC8" w:rsidRPr="00F21A5B">
        <w:rPr>
          <w:rFonts w:ascii="Times New Roman" w:hAnsi="Times New Roman" w:cs="Times New Roman"/>
          <w:sz w:val="28"/>
          <w:szCs w:val="28"/>
          <w:lang w:val="kk-KZ"/>
        </w:rPr>
        <w:t>шара</w:t>
      </w:r>
      <w:r w:rsidRPr="00F21A5B">
        <w:rPr>
          <w:rFonts w:ascii="Times New Roman" w:hAnsi="Times New Roman" w:cs="Times New Roman"/>
          <w:sz w:val="28"/>
          <w:szCs w:val="28"/>
          <w:lang w:val="kk-KZ"/>
        </w:rPr>
        <w:t>лар жасауға болады. Ағаш</w:t>
      </w:r>
      <w:r w:rsidR="00433CC8" w:rsidRPr="00F21A5B">
        <w:rPr>
          <w:rFonts w:ascii="Times New Roman" w:hAnsi="Times New Roman" w:cs="Times New Roman"/>
          <w:sz w:val="28"/>
          <w:szCs w:val="28"/>
          <w:lang w:val="kk-KZ"/>
        </w:rPr>
        <w:t>-бұтал</w:t>
      </w:r>
      <w:r w:rsidRPr="00F21A5B">
        <w:rPr>
          <w:rFonts w:ascii="Times New Roman" w:hAnsi="Times New Roman" w:cs="Times New Roman"/>
          <w:sz w:val="28"/>
          <w:szCs w:val="28"/>
          <w:lang w:val="kk-KZ"/>
        </w:rPr>
        <w:t xml:space="preserve">ардың </w:t>
      </w:r>
      <w:r w:rsidR="00433CC8" w:rsidRPr="00F21A5B">
        <w:rPr>
          <w:rFonts w:ascii="Times New Roman" w:hAnsi="Times New Roman" w:cs="Times New Roman"/>
          <w:sz w:val="28"/>
          <w:szCs w:val="28"/>
          <w:lang w:val="kk-KZ"/>
        </w:rPr>
        <w:t>жылу алмасу (</w:t>
      </w:r>
      <w:r w:rsidRPr="00F21A5B">
        <w:rPr>
          <w:rFonts w:ascii="Times New Roman" w:hAnsi="Times New Roman" w:cs="Times New Roman"/>
          <w:sz w:val="28"/>
          <w:szCs w:val="28"/>
          <w:lang w:val="kk-KZ"/>
        </w:rPr>
        <w:t>конвекциялық</w:t>
      </w:r>
      <w:r w:rsidR="00433CC8"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әсері ауа-райы</w:t>
      </w:r>
      <w:r w:rsidR="00433CC8" w:rsidRPr="00F21A5B">
        <w:rPr>
          <w:rFonts w:ascii="Times New Roman" w:hAnsi="Times New Roman" w:cs="Times New Roman"/>
          <w:sz w:val="28"/>
          <w:szCs w:val="28"/>
          <w:lang w:val="kk-KZ"/>
        </w:rPr>
        <w:t xml:space="preserve"> қалыпты болға</w:t>
      </w:r>
      <w:r w:rsidRPr="00F21A5B">
        <w:rPr>
          <w:rFonts w:ascii="Times New Roman" w:hAnsi="Times New Roman" w:cs="Times New Roman"/>
          <w:sz w:val="28"/>
          <w:szCs w:val="28"/>
          <w:lang w:val="kk-KZ"/>
        </w:rPr>
        <w:t>нда</w:t>
      </w:r>
      <w:r w:rsidR="00433CC8" w:rsidRPr="00F21A5B">
        <w:rPr>
          <w:rFonts w:ascii="Times New Roman" w:hAnsi="Times New Roman" w:cs="Times New Roman"/>
          <w:sz w:val="28"/>
          <w:szCs w:val="28"/>
          <w:lang w:val="kk-KZ"/>
        </w:rPr>
        <w:t xml:space="preserve"> жақсы</w:t>
      </w:r>
      <w:r w:rsidRPr="00F21A5B">
        <w:rPr>
          <w:rFonts w:ascii="Times New Roman" w:hAnsi="Times New Roman" w:cs="Times New Roman"/>
          <w:sz w:val="28"/>
          <w:szCs w:val="28"/>
          <w:lang w:val="kk-KZ"/>
        </w:rPr>
        <w:t xml:space="preserve"> байқалады. </w:t>
      </w:r>
      <w:r w:rsidR="00433CC8" w:rsidRPr="00F21A5B">
        <w:rPr>
          <w:rFonts w:ascii="Times New Roman" w:hAnsi="Times New Roman" w:cs="Times New Roman"/>
          <w:sz w:val="28"/>
          <w:szCs w:val="28"/>
          <w:lang w:val="kk-KZ"/>
        </w:rPr>
        <w:t>Ауа-райы қалыпты</w:t>
      </w:r>
      <w:r w:rsidRPr="00F21A5B">
        <w:rPr>
          <w:rFonts w:ascii="Times New Roman" w:hAnsi="Times New Roman" w:cs="Times New Roman"/>
          <w:sz w:val="28"/>
          <w:szCs w:val="28"/>
          <w:lang w:val="kk-KZ"/>
        </w:rPr>
        <w:t xml:space="preserve"> болған кезде де</w:t>
      </w:r>
      <w:r w:rsidR="007E662F"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салқын ауа жасыл массив</w:t>
      </w:r>
      <w:r w:rsidR="007E662F" w:rsidRPr="00F21A5B">
        <w:rPr>
          <w:rFonts w:ascii="Times New Roman" w:hAnsi="Times New Roman" w:cs="Times New Roman"/>
          <w:sz w:val="28"/>
          <w:szCs w:val="28"/>
          <w:lang w:val="kk-KZ"/>
        </w:rPr>
        <w:t>п</w:t>
      </w:r>
      <w:r w:rsidRPr="00F21A5B">
        <w:rPr>
          <w:rFonts w:ascii="Times New Roman" w:hAnsi="Times New Roman" w:cs="Times New Roman"/>
          <w:sz w:val="28"/>
          <w:szCs w:val="28"/>
          <w:lang w:val="kk-KZ"/>
        </w:rPr>
        <w:t xml:space="preserve">ен </w:t>
      </w:r>
      <w:r w:rsidR="007E662F" w:rsidRPr="00F21A5B">
        <w:rPr>
          <w:rFonts w:ascii="Times New Roman" w:hAnsi="Times New Roman" w:cs="Times New Roman"/>
          <w:sz w:val="28"/>
          <w:szCs w:val="28"/>
          <w:lang w:val="kk-KZ"/>
        </w:rPr>
        <w:t xml:space="preserve">көмкерілген </w:t>
      </w:r>
      <w:r w:rsidRPr="00F21A5B">
        <w:rPr>
          <w:rFonts w:ascii="Times New Roman" w:hAnsi="Times New Roman" w:cs="Times New Roman"/>
          <w:sz w:val="28"/>
          <w:szCs w:val="28"/>
          <w:lang w:val="kk-KZ"/>
        </w:rPr>
        <w:t>аумаққа 1 м/с жылдамдықпен қозғалады</w:t>
      </w:r>
      <w:r w:rsidR="007E662F" w:rsidRPr="00F21A5B">
        <w:rPr>
          <w:rFonts w:ascii="Times New Roman" w:hAnsi="Times New Roman" w:cs="Times New Roman"/>
          <w:sz w:val="28"/>
          <w:szCs w:val="28"/>
          <w:lang w:val="kk-KZ"/>
        </w:rPr>
        <w:t xml:space="preserve"> да,</w:t>
      </w:r>
      <w:r w:rsidRPr="00F21A5B">
        <w:rPr>
          <w:rFonts w:ascii="Times New Roman" w:hAnsi="Times New Roman" w:cs="Times New Roman"/>
          <w:sz w:val="28"/>
          <w:szCs w:val="28"/>
          <w:lang w:val="kk-KZ"/>
        </w:rPr>
        <w:t xml:space="preserve"> ашық </w:t>
      </w:r>
      <w:r w:rsidR="007E662F" w:rsidRPr="00F21A5B">
        <w:rPr>
          <w:rFonts w:ascii="Times New Roman" w:hAnsi="Times New Roman" w:cs="Times New Roman"/>
          <w:sz w:val="28"/>
          <w:szCs w:val="28"/>
          <w:lang w:val="kk-KZ"/>
        </w:rPr>
        <w:t xml:space="preserve">жерлерді </w:t>
      </w:r>
      <w:r w:rsidRPr="00F21A5B">
        <w:rPr>
          <w:rFonts w:ascii="Times New Roman" w:hAnsi="Times New Roman" w:cs="Times New Roman"/>
          <w:sz w:val="28"/>
          <w:szCs w:val="28"/>
          <w:lang w:val="kk-KZ"/>
        </w:rPr>
        <w:t xml:space="preserve">салқындататын </w:t>
      </w:r>
      <w:r w:rsidR="007E662F" w:rsidRPr="00F21A5B">
        <w:rPr>
          <w:rFonts w:ascii="Times New Roman" w:hAnsi="Times New Roman" w:cs="Times New Roman"/>
          <w:sz w:val="28"/>
          <w:szCs w:val="28"/>
          <w:lang w:val="kk-KZ"/>
        </w:rPr>
        <w:t>самал</w:t>
      </w:r>
      <w:r w:rsidRPr="00F21A5B">
        <w:rPr>
          <w:rFonts w:ascii="Times New Roman" w:hAnsi="Times New Roman" w:cs="Times New Roman"/>
          <w:sz w:val="28"/>
          <w:szCs w:val="28"/>
          <w:lang w:val="kk-KZ"/>
        </w:rPr>
        <w:t xml:space="preserve"> жел пайда болады. Бұл</w:t>
      </w:r>
      <w:r w:rsidR="007E662F" w:rsidRPr="00F21A5B">
        <w:rPr>
          <w:rFonts w:ascii="Times New Roman" w:hAnsi="Times New Roman" w:cs="Times New Roman"/>
          <w:sz w:val="28"/>
          <w:szCs w:val="28"/>
          <w:lang w:val="kk-KZ"/>
        </w:rPr>
        <w:t xml:space="preserve"> құбылыс </w:t>
      </w:r>
      <w:r w:rsidRPr="00F21A5B">
        <w:rPr>
          <w:rFonts w:ascii="Times New Roman" w:hAnsi="Times New Roman" w:cs="Times New Roman"/>
          <w:sz w:val="28"/>
          <w:szCs w:val="28"/>
          <w:lang w:val="kk-KZ"/>
        </w:rPr>
        <w:t xml:space="preserve"> ыстық климат</w:t>
      </w:r>
      <w:r w:rsidR="007E662F" w:rsidRPr="00F21A5B">
        <w:rPr>
          <w:rFonts w:ascii="Times New Roman" w:hAnsi="Times New Roman" w:cs="Times New Roman"/>
          <w:sz w:val="28"/>
          <w:szCs w:val="28"/>
          <w:lang w:val="kk-KZ"/>
        </w:rPr>
        <w:t xml:space="preserve">ты </w:t>
      </w:r>
      <w:r w:rsidRPr="00F21A5B">
        <w:rPr>
          <w:rFonts w:ascii="Times New Roman" w:hAnsi="Times New Roman" w:cs="Times New Roman"/>
          <w:sz w:val="28"/>
          <w:szCs w:val="28"/>
          <w:lang w:val="kk-KZ"/>
        </w:rPr>
        <w:t>аудандарда, соның ішінде Қазақстанның барлық ау</w:t>
      </w:r>
      <w:r w:rsidR="007E662F" w:rsidRPr="00F21A5B">
        <w:rPr>
          <w:rFonts w:ascii="Times New Roman" w:hAnsi="Times New Roman" w:cs="Times New Roman"/>
          <w:sz w:val="28"/>
          <w:szCs w:val="28"/>
          <w:lang w:val="kk-KZ"/>
        </w:rPr>
        <w:t>мақт</w:t>
      </w:r>
      <w:r w:rsidRPr="00F21A5B">
        <w:rPr>
          <w:rFonts w:ascii="Times New Roman" w:hAnsi="Times New Roman" w:cs="Times New Roman"/>
          <w:sz w:val="28"/>
          <w:szCs w:val="28"/>
          <w:lang w:val="kk-KZ"/>
        </w:rPr>
        <w:t xml:space="preserve">арында өте айқын көрінеді. </w:t>
      </w:r>
    </w:p>
    <w:p w14:paraId="0FED51D9" w14:textId="7DBDD67D" w:rsidR="00533AE0" w:rsidRPr="00F21A5B" w:rsidRDefault="00533AE0" w:rsidP="00533AE0">
      <w:pPr>
        <w:shd w:val="clear" w:color="auto" w:fill="FFFFFF"/>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Жазда Қарағанды, Алматы, Астана қалаларында топырақ беті 65-70</w:t>
      </w:r>
      <w:r w:rsidR="007E662F" w:rsidRPr="00F21A5B">
        <w:rPr>
          <w:rFonts w:ascii="Times New Roman" w:hAnsi="Times New Roman" w:cs="Times New Roman"/>
          <w:sz w:val="28"/>
          <w:szCs w:val="28"/>
          <w:lang w:val="kk-KZ"/>
        </w:rPr>
        <w:t xml:space="preserve">º </w:t>
      </w:r>
      <w:r w:rsidRPr="00F21A5B">
        <w:rPr>
          <w:rFonts w:ascii="Times New Roman" w:hAnsi="Times New Roman" w:cs="Times New Roman"/>
          <w:sz w:val="28"/>
          <w:szCs w:val="28"/>
          <w:lang w:val="kk-KZ"/>
        </w:rPr>
        <w:t xml:space="preserve">дейін қатты қызады. Жасыл </w:t>
      </w:r>
      <w:r w:rsidR="007E662F" w:rsidRPr="00F21A5B">
        <w:rPr>
          <w:rFonts w:ascii="Times New Roman" w:hAnsi="Times New Roman" w:cs="Times New Roman"/>
          <w:sz w:val="28"/>
          <w:szCs w:val="28"/>
          <w:lang w:val="kk-KZ"/>
        </w:rPr>
        <w:t>желектердің</w:t>
      </w:r>
      <w:r w:rsidRPr="00F21A5B">
        <w:rPr>
          <w:rFonts w:ascii="Times New Roman" w:hAnsi="Times New Roman" w:cs="Times New Roman"/>
          <w:sz w:val="28"/>
          <w:szCs w:val="28"/>
          <w:lang w:val="kk-KZ"/>
        </w:rPr>
        <w:t xml:space="preserve"> астында тікелей күн радиациясының қарқындылығы ашық</w:t>
      </w:r>
      <w:r w:rsidR="007E662F" w:rsidRPr="00F21A5B">
        <w:rPr>
          <w:rFonts w:ascii="Times New Roman" w:hAnsi="Times New Roman" w:cs="Times New Roman"/>
          <w:sz w:val="28"/>
          <w:szCs w:val="28"/>
          <w:lang w:val="kk-KZ"/>
        </w:rPr>
        <w:t xml:space="preserve"> жерлерге</w:t>
      </w:r>
      <w:r w:rsidRPr="00F21A5B">
        <w:rPr>
          <w:rFonts w:ascii="Times New Roman" w:hAnsi="Times New Roman" w:cs="Times New Roman"/>
          <w:sz w:val="28"/>
          <w:szCs w:val="28"/>
          <w:lang w:val="kk-KZ"/>
        </w:rPr>
        <w:t xml:space="preserve"> қарағанда айтарлықтай төмен</w:t>
      </w:r>
      <w:r w:rsidR="007E662F" w:rsidRPr="00F21A5B">
        <w:rPr>
          <w:rFonts w:ascii="Times New Roman" w:hAnsi="Times New Roman" w:cs="Times New Roman"/>
          <w:sz w:val="28"/>
          <w:szCs w:val="28"/>
          <w:lang w:val="kk-KZ"/>
        </w:rPr>
        <w:t xml:space="preserve"> болады</w:t>
      </w:r>
      <w:r w:rsidRPr="00F21A5B">
        <w:rPr>
          <w:rFonts w:ascii="Times New Roman" w:hAnsi="Times New Roman" w:cs="Times New Roman"/>
          <w:sz w:val="28"/>
          <w:szCs w:val="28"/>
          <w:lang w:val="kk-KZ"/>
        </w:rPr>
        <w:t xml:space="preserve">. Ағаштар неғұрлым тығыз отырғызылса, </w:t>
      </w:r>
      <w:r w:rsidR="007E662F" w:rsidRPr="00F21A5B">
        <w:rPr>
          <w:rFonts w:ascii="Times New Roman" w:hAnsi="Times New Roman" w:cs="Times New Roman"/>
          <w:sz w:val="28"/>
          <w:szCs w:val="28"/>
          <w:lang w:val="kk-KZ"/>
        </w:rPr>
        <w:t>олардың бөрік басының</w:t>
      </w:r>
      <w:r w:rsidRPr="00F21A5B">
        <w:rPr>
          <w:rFonts w:ascii="Times New Roman" w:hAnsi="Times New Roman" w:cs="Times New Roman"/>
          <w:sz w:val="28"/>
          <w:szCs w:val="28"/>
          <w:lang w:val="kk-KZ"/>
        </w:rPr>
        <w:t xml:space="preserve"> жабылуы неғұрлым жоғары болса, күн радиациясы соғұрлым аз енеді. </w:t>
      </w:r>
      <w:r w:rsidR="007E662F" w:rsidRPr="00F21A5B">
        <w:rPr>
          <w:rFonts w:ascii="Times New Roman" w:hAnsi="Times New Roman" w:cs="Times New Roman"/>
          <w:sz w:val="28"/>
          <w:szCs w:val="28"/>
          <w:lang w:val="kk-KZ"/>
        </w:rPr>
        <w:t>Ағаш -</w:t>
      </w:r>
      <w:r w:rsidR="003A7F18">
        <w:rPr>
          <w:rFonts w:ascii="Times New Roman" w:hAnsi="Times New Roman" w:cs="Times New Roman"/>
          <w:sz w:val="28"/>
          <w:szCs w:val="28"/>
          <w:lang w:val="kk-KZ"/>
        </w:rPr>
        <w:t xml:space="preserve"> </w:t>
      </w:r>
      <w:r w:rsidR="007E662F" w:rsidRPr="00F21A5B">
        <w:rPr>
          <w:rFonts w:ascii="Times New Roman" w:hAnsi="Times New Roman" w:cs="Times New Roman"/>
          <w:sz w:val="28"/>
          <w:szCs w:val="28"/>
          <w:lang w:val="kk-KZ"/>
        </w:rPr>
        <w:t>бұталардың бөр</w:t>
      </w:r>
      <w:r w:rsidR="007A2E4B" w:rsidRPr="00F21A5B">
        <w:rPr>
          <w:rFonts w:ascii="Times New Roman" w:hAnsi="Times New Roman" w:cs="Times New Roman"/>
          <w:sz w:val="28"/>
          <w:szCs w:val="28"/>
          <w:lang w:val="kk-KZ"/>
        </w:rPr>
        <w:t>і</w:t>
      </w:r>
      <w:r w:rsidR="007E662F" w:rsidRPr="00F21A5B">
        <w:rPr>
          <w:rFonts w:ascii="Times New Roman" w:hAnsi="Times New Roman" w:cs="Times New Roman"/>
          <w:sz w:val="28"/>
          <w:szCs w:val="28"/>
          <w:lang w:val="kk-KZ"/>
        </w:rPr>
        <w:t>к бастарының қамтитын көлеңкелі жерлер</w:t>
      </w:r>
      <w:r w:rsidRPr="00F21A5B">
        <w:rPr>
          <w:rFonts w:ascii="Times New Roman" w:hAnsi="Times New Roman" w:cs="Times New Roman"/>
          <w:sz w:val="28"/>
          <w:szCs w:val="28"/>
          <w:lang w:val="kk-KZ"/>
        </w:rPr>
        <w:t xml:space="preserve"> шегінде қала тұрғындарының әрбір жас және әлеуметтік тобы үшін елдегі демалыс ортасының баламасын жасауға мүмкіндік бар [3]. </w:t>
      </w:r>
    </w:p>
    <w:p w14:paraId="1E69AB01" w14:textId="77777777" w:rsidR="00533AE0" w:rsidRPr="00F21A5B" w:rsidRDefault="00533AE0" w:rsidP="00533AE0">
      <w:pPr>
        <w:shd w:val="clear" w:color="auto" w:fill="FFFFFF"/>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Қала</w:t>
      </w:r>
      <w:r w:rsidR="007A2E4B" w:rsidRPr="00F21A5B">
        <w:rPr>
          <w:rFonts w:ascii="Times New Roman" w:hAnsi="Times New Roman" w:cs="Times New Roman"/>
          <w:sz w:val="28"/>
          <w:szCs w:val="28"/>
          <w:lang w:val="kk-KZ"/>
        </w:rPr>
        <w:t>дағы</w:t>
      </w:r>
      <w:r w:rsidRPr="00F21A5B">
        <w:rPr>
          <w:rFonts w:ascii="Times New Roman" w:hAnsi="Times New Roman" w:cs="Times New Roman"/>
          <w:sz w:val="28"/>
          <w:szCs w:val="28"/>
          <w:lang w:val="kk-KZ"/>
        </w:rPr>
        <w:t xml:space="preserve"> саябақтардың аумақтың көлемі</w:t>
      </w:r>
      <w:r w:rsidR="007A2E4B"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демал</w:t>
      </w:r>
      <w:r w:rsidR="007A2E4B" w:rsidRPr="00F21A5B">
        <w:rPr>
          <w:rFonts w:ascii="Times New Roman" w:hAnsi="Times New Roman" w:cs="Times New Roman"/>
          <w:sz w:val="28"/>
          <w:szCs w:val="28"/>
          <w:lang w:val="kk-KZ"/>
        </w:rPr>
        <w:t xml:space="preserve">уға </w:t>
      </w:r>
      <w:r w:rsidRPr="00F21A5B">
        <w:rPr>
          <w:rFonts w:ascii="Times New Roman" w:hAnsi="Times New Roman" w:cs="Times New Roman"/>
          <w:sz w:val="28"/>
          <w:szCs w:val="28"/>
          <w:lang w:val="kk-KZ"/>
        </w:rPr>
        <w:t>қолайлы</w:t>
      </w:r>
      <w:r w:rsidR="007A2E4B" w:rsidRPr="00F21A5B">
        <w:rPr>
          <w:rFonts w:ascii="Times New Roman" w:hAnsi="Times New Roman" w:cs="Times New Roman"/>
          <w:sz w:val="28"/>
          <w:szCs w:val="28"/>
          <w:lang w:val="kk-KZ"/>
        </w:rPr>
        <w:t xml:space="preserve">, жақсы ұйымдастырылғанжәне </w:t>
      </w:r>
      <w:r w:rsidRPr="00F21A5B">
        <w:rPr>
          <w:rFonts w:ascii="Times New Roman" w:hAnsi="Times New Roman" w:cs="Times New Roman"/>
          <w:sz w:val="28"/>
          <w:szCs w:val="28"/>
          <w:lang w:val="kk-KZ"/>
        </w:rPr>
        <w:t xml:space="preserve"> қол жетімді </w:t>
      </w:r>
      <w:r w:rsidR="007A2E4B" w:rsidRPr="00F21A5B">
        <w:rPr>
          <w:rFonts w:ascii="Times New Roman" w:hAnsi="Times New Roman" w:cs="Times New Roman"/>
          <w:sz w:val="28"/>
          <w:szCs w:val="28"/>
          <w:lang w:val="kk-KZ"/>
        </w:rPr>
        <w:t xml:space="preserve">болуы жергілікті тұрғындар мен </w:t>
      </w:r>
      <w:r w:rsidRPr="00F21A5B">
        <w:rPr>
          <w:rFonts w:ascii="Times New Roman" w:hAnsi="Times New Roman" w:cs="Times New Roman"/>
          <w:sz w:val="28"/>
          <w:szCs w:val="28"/>
          <w:lang w:val="kk-KZ"/>
        </w:rPr>
        <w:t xml:space="preserve">табиғи ортаның </w:t>
      </w:r>
      <w:r w:rsidR="007A2E4B" w:rsidRPr="00F21A5B">
        <w:rPr>
          <w:rFonts w:ascii="Times New Roman" w:hAnsi="Times New Roman" w:cs="Times New Roman"/>
          <w:sz w:val="28"/>
          <w:szCs w:val="28"/>
          <w:lang w:val="kk-KZ"/>
        </w:rPr>
        <w:t xml:space="preserve">үйлесімді болуыменәлеуметтік маңыздылығы </w:t>
      </w:r>
      <w:r w:rsidRPr="00F21A5B">
        <w:rPr>
          <w:rFonts w:ascii="Times New Roman" w:hAnsi="Times New Roman" w:cs="Times New Roman"/>
          <w:sz w:val="28"/>
          <w:szCs w:val="28"/>
          <w:lang w:val="kk-KZ"/>
        </w:rPr>
        <w:t>а</w:t>
      </w:r>
      <w:r w:rsidR="007A2E4B" w:rsidRPr="00F21A5B">
        <w:rPr>
          <w:rFonts w:ascii="Times New Roman" w:hAnsi="Times New Roman" w:cs="Times New Roman"/>
          <w:sz w:val="28"/>
          <w:szCs w:val="28"/>
          <w:lang w:val="kk-KZ"/>
        </w:rPr>
        <w:t>рт</w:t>
      </w:r>
      <w:r w:rsidRPr="00F21A5B">
        <w:rPr>
          <w:rFonts w:ascii="Times New Roman" w:hAnsi="Times New Roman" w:cs="Times New Roman"/>
          <w:sz w:val="28"/>
          <w:szCs w:val="28"/>
          <w:lang w:val="kk-KZ"/>
        </w:rPr>
        <w:t>ады</w:t>
      </w:r>
      <w:r w:rsidR="007A2E4B" w:rsidRPr="00F21A5B">
        <w:rPr>
          <w:rFonts w:ascii="Times New Roman" w:hAnsi="Times New Roman" w:cs="Times New Roman"/>
          <w:sz w:val="28"/>
          <w:szCs w:val="28"/>
          <w:lang w:val="kk-KZ"/>
        </w:rPr>
        <w:t xml:space="preserve"> өйткені а</w:t>
      </w:r>
      <w:r w:rsidRPr="00F21A5B">
        <w:rPr>
          <w:rFonts w:ascii="Times New Roman" w:hAnsi="Times New Roman" w:cs="Times New Roman"/>
          <w:sz w:val="28"/>
          <w:szCs w:val="28"/>
          <w:lang w:val="kk-KZ"/>
        </w:rPr>
        <w:t>шық ауада</w:t>
      </w:r>
      <w:r w:rsidR="007A2E4B" w:rsidRPr="00F21A5B">
        <w:rPr>
          <w:rFonts w:ascii="Times New Roman" w:hAnsi="Times New Roman" w:cs="Times New Roman"/>
          <w:sz w:val="28"/>
          <w:szCs w:val="28"/>
          <w:lang w:val="kk-KZ"/>
        </w:rPr>
        <w:t>ғы</w:t>
      </w:r>
      <w:r w:rsidRPr="00F21A5B">
        <w:rPr>
          <w:rFonts w:ascii="Times New Roman" w:hAnsi="Times New Roman" w:cs="Times New Roman"/>
          <w:sz w:val="28"/>
          <w:szCs w:val="28"/>
          <w:lang w:val="kk-KZ"/>
        </w:rPr>
        <w:t xml:space="preserve"> физикалық жаттығулар, </w:t>
      </w:r>
      <w:r w:rsidR="007A2E4B" w:rsidRPr="00F21A5B">
        <w:rPr>
          <w:rFonts w:ascii="Times New Roman" w:hAnsi="Times New Roman" w:cs="Times New Roman"/>
          <w:sz w:val="28"/>
          <w:szCs w:val="28"/>
          <w:lang w:val="kk-KZ"/>
        </w:rPr>
        <w:t xml:space="preserve">айналадағы </w:t>
      </w:r>
      <w:r w:rsidRPr="00F21A5B">
        <w:rPr>
          <w:rFonts w:ascii="Times New Roman" w:hAnsi="Times New Roman" w:cs="Times New Roman"/>
          <w:sz w:val="28"/>
          <w:szCs w:val="28"/>
          <w:lang w:val="kk-KZ"/>
        </w:rPr>
        <w:t xml:space="preserve">пейзаждық композицияларды </w:t>
      </w:r>
      <w:r w:rsidR="007A2E4B" w:rsidRPr="00F21A5B">
        <w:rPr>
          <w:rFonts w:ascii="Times New Roman" w:hAnsi="Times New Roman" w:cs="Times New Roman"/>
          <w:sz w:val="28"/>
          <w:szCs w:val="28"/>
          <w:lang w:val="kk-KZ"/>
        </w:rPr>
        <w:t xml:space="preserve">жақсы </w:t>
      </w:r>
      <w:r w:rsidRPr="00F21A5B">
        <w:rPr>
          <w:rFonts w:ascii="Times New Roman" w:hAnsi="Times New Roman" w:cs="Times New Roman"/>
          <w:sz w:val="28"/>
          <w:szCs w:val="28"/>
          <w:lang w:val="kk-KZ"/>
        </w:rPr>
        <w:t xml:space="preserve">қабылдау жағымды эмоциялар </w:t>
      </w:r>
      <w:r w:rsidR="007A2E4B" w:rsidRPr="00F21A5B">
        <w:rPr>
          <w:rFonts w:ascii="Times New Roman" w:hAnsi="Times New Roman" w:cs="Times New Roman"/>
          <w:sz w:val="28"/>
          <w:szCs w:val="28"/>
          <w:lang w:val="kk-KZ"/>
        </w:rPr>
        <w:t xml:space="preserve">мен </w:t>
      </w:r>
      <w:r w:rsidRPr="00F21A5B">
        <w:rPr>
          <w:rFonts w:ascii="Times New Roman" w:hAnsi="Times New Roman" w:cs="Times New Roman"/>
          <w:sz w:val="28"/>
          <w:szCs w:val="28"/>
          <w:lang w:val="kk-KZ"/>
        </w:rPr>
        <w:t>әсер</w:t>
      </w:r>
      <w:r w:rsidR="007A2E4B" w:rsidRPr="00F21A5B">
        <w:rPr>
          <w:rFonts w:ascii="Times New Roman" w:hAnsi="Times New Roman" w:cs="Times New Roman"/>
          <w:sz w:val="28"/>
          <w:szCs w:val="28"/>
          <w:lang w:val="kk-KZ"/>
        </w:rPr>
        <w:t>іжоғары болады</w:t>
      </w:r>
      <w:r w:rsidRPr="00F21A5B">
        <w:rPr>
          <w:rFonts w:ascii="Times New Roman" w:hAnsi="Times New Roman" w:cs="Times New Roman"/>
          <w:sz w:val="28"/>
          <w:szCs w:val="28"/>
          <w:lang w:val="kk-KZ"/>
        </w:rPr>
        <w:t xml:space="preserve">, сонымен </w:t>
      </w:r>
      <w:r w:rsidR="007A2E4B" w:rsidRPr="00F21A5B">
        <w:rPr>
          <w:rFonts w:ascii="Times New Roman" w:hAnsi="Times New Roman" w:cs="Times New Roman"/>
          <w:sz w:val="28"/>
          <w:szCs w:val="28"/>
          <w:lang w:val="kk-KZ"/>
        </w:rPr>
        <w:t>қатар</w:t>
      </w:r>
      <w:r w:rsidRPr="00F21A5B">
        <w:rPr>
          <w:rFonts w:ascii="Times New Roman" w:hAnsi="Times New Roman" w:cs="Times New Roman"/>
          <w:sz w:val="28"/>
          <w:szCs w:val="28"/>
          <w:lang w:val="kk-KZ"/>
        </w:rPr>
        <w:t xml:space="preserve"> тұр</w:t>
      </w:r>
      <w:r w:rsidR="007A2E4B" w:rsidRPr="00F21A5B">
        <w:rPr>
          <w:rFonts w:ascii="Times New Roman" w:hAnsi="Times New Roman" w:cs="Times New Roman"/>
          <w:sz w:val="28"/>
          <w:szCs w:val="28"/>
          <w:lang w:val="kk-KZ"/>
        </w:rPr>
        <w:t>атын</w:t>
      </w:r>
      <w:r w:rsidRPr="00F21A5B">
        <w:rPr>
          <w:rFonts w:ascii="Times New Roman" w:hAnsi="Times New Roman" w:cs="Times New Roman"/>
          <w:sz w:val="28"/>
          <w:szCs w:val="28"/>
          <w:lang w:val="kk-KZ"/>
        </w:rPr>
        <w:t xml:space="preserve"> жерінен</w:t>
      </w:r>
      <w:r w:rsidR="007A2E4B" w:rsidRPr="00F21A5B">
        <w:rPr>
          <w:rFonts w:ascii="Times New Roman" w:hAnsi="Times New Roman" w:cs="Times New Roman"/>
          <w:sz w:val="28"/>
          <w:szCs w:val="28"/>
          <w:lang w:val="kk-KZ"/>
        </w:rPr>
        <w:t>,жұмыс орынына</w:t>
      </w:r>
      <w:r w:rsidRPr="00F21A5B">
        <w:rPr>
          <w:rFonts w:ascii="Times New Roman" w:hAnsi="Times New Roman" w:cs="Times New Roman"/>
          <w:sz w:val="28"/>
          <w:szCs w:val="28"/>
          <w:lang w:val="kk-KZ"/>
        </w:rPr>
        <w:t xml:space="preserve"> дейінгі арақашықтық күнделікті жұмыс процесінде энергия шығынынан басқа адам ағзасына қосымша </w:t>
      </w:r>
      <w:r w:rsidR="007A2E4B" w:rsidRPr="00F21A5B">
        <w:rPr>
          <w:rFonts w:ascii="Times New Roman" w:hAnsi="Times New Roman" w:cs="Times New Roman"/>
          <w:sz w:val="28"/>
          <w:szCs w:val="28"/>
          <w:lang w:val="kk-KZ"/>
        </w:rPr>
        <w:t>энерегия берелі</w:t>
      </w:r>
      <w:r w:rsidRPr="00F21A5B">
        <w:rPr>
          <w:rFonts w:ascii="Times New Roman" w:hAnsi="Times New Roman" w:cs="Times New Roman"/>
          <w:sz w:val="28"/>
          <w:szCs w:val="28"/>
          <w:lang w:val="kk-KZ"/>
        </w:rPr>
        <w:t>. Өмір сүру жағдайларын</w:t>
      </w:r>
      <w:r w:rsidR="00EC6821" w:rsidRPr="00F21A5B">
        <w:rPr>
          <w:rFonts w:ascii="Times New Roman" w:hAnsi="Times New Roman" w:cs="Times New Roman"/>
          <w:sz w:val="28"/>
          <w:szCs w:val="28"/>
          <w:lang w:val="kk-KZ"/>
        </w:rPr>
        <w:t>дакүнделікті</w:t>
      </w:r>
      <w:r w:rsidRPr="00F21A5B">
        <w:rPr>
          <w:rFonts w:ascii="Times New Roman" w:hAnsi="Times New Roman" w:cs="Times New Roman"/>
          <w:sz w:val="28"/>
          <w:szCs w:val="28"/>
          <w:lang w:val="kk-KZ"/>
        </w:rPr>
        <w:t xml:space="preserve"> тіршілік </w:t>
      </w:r>
      <w:r w:rsidR="00EC6821" w:rsidRPr="00F21A5B">
        <w:rPr>
          <w:rFonts w:ascii="Times New Roman" w:hAnsi="Times New Roman" w:cs="Times New Roman"/>
          <w:sz w:val="28"/>
          <w:szCs w:val="28"/>
          <w:lang w:val="kk-KZ"/>
        </w:rPr>
        <w:t>адамның</w:t>
      </w:r>
      <w:r w:rsidRPr="00F21A5B">
        <w:rPr>
          <w:rFonts w:ascii="Times New Roman" w:hAnsi="Times New Roman" w:cs="Times New Roman"/>
          <w:sz w:val="28"/>
          <w:szCs w:val="28"/>
          <w:lang w:val="kk-KZ"/>
        </w:rPr>
        <w:t xml:space="preserve"> тонус</w:t>
      </w:r>
      <w:r w:rsidR="00EC6821" w:rsidRPr="00F21A5B">
        <w:rPr>
          <w:rFonts w:ascii="Times New Roman" w:hAnsi="Times New Roman" w:cs="Times New Roman"/>
          <w:sz w:val="28"/>
          <w:szCs w:val="28"/>
          <w:lang w:val="kk-KZ"/>
        </w:rPr>
        <w:t>ын</w:t>
      </w:r>
      <w:r w:rsidRPr="00F21A5B">
        <w:rPr>
          <w:rFonts w:ascii="Times New Roman" w:hAnsi="Times New Roman" w:cs="Times New Roman"/>
          <w:sz w:val="28"/>
          <w:szCs w:val="28"/>
          <w:lang w:val="kk-KZ"/>
        </w:rPr>
        <w:t>ың, көңіл-күй</w:t>
      </w:r>
      <w:r w:rsidR="00EC6821" w:rsidRPr="00F21A5B">
        <w:rPr>
          <w:rFonts w:ascii="Times New Roman" w:hAnsi="Times New Roman" w:cs="Times New Roman"/>
          <w:sz w:val="28"/>
          <w:szCs w:val="28"/>
          <w:lang w:val="kk-KZ"/>
        </w:rPr>
        <w:t>ін</w:t>
      </w:r>
      <w:r w:rsidRPr="00F21A5B">
        <w:rPr>
          <w:rFonts w:ascii="Times New Roman" w:hAnsi="Times New Roman" w:cs="Times New Roman"/>
          <w:sz w:val="28"/>
          <w:szCs w:val="28"/>
          <w:lang w:val="kk-KZ"/>
        </w:rPr>
        <w:t xml:space="preserve">ің төмендеуіне және шиеленіске әкеледі. Табиғи ортада ашық ауада </w:t>
      </w:r>
      <w:r w:rsidR="00EC6821" w:rsidRPr="00F21A5B">
        <w:rPr>
          <w:rFonts w:ascii="Times New Roman" w:hAnsi="Times New Roman" w:cs="Times New Roman"/>
          <w:sz w:val="28"/>
          <w:szCs w:val="28"/>
          <w:lang w:val="kk-KZ"/>
        </w:rPr>
        <w:t xml:space="preserve">көп серуендеу </w:t>
      </w:r>
      <w:r w:rsidRPr="00F21A5B">
        <w:rPr>
          <w:rFonts w:ascii="Times New Roman" w:hAnsi="Times New Roman" w:cs="Times New Roman"/>
          <w:sz w:val="28"/>
          <w:szCs w:val="28"/>
          <w:lang w:val="kk-KZ"/>
        </w:rPr>
        <w:t>бұл жүктемелерді жеңілдетеді.</w:t>
      </w:r>
    </w:p>
    <w:p w14:paraId="56D20F8B" w14:textId="77777777" w:rsidR="00533AE0" w:rsidRPr="00F21A5B" w:rsidRDefault="00533AE0" w:rsidP="00533AE0">
      <w:pPr>
        <w:shd w:val="clear" w:color="auto" w:fill="FFFFFF"/>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Қазіргі қалада саябақ қоршаған ортаны сауықтыру</w:t>
      </w:r>
      <w:r w:rsidR="00EC6821" w:rsidRPr="00F21A5B">
        <w:rPr>
          <w:rFonts w:ascii="Times New Roman" w:hAnsi="Times New Roman" w:cs="Times New Roman"/>
          <w:sz w:val="28"/>
          <w:szCs w:val="28"/>
          <w:lang w:val="kk-KZ"/>
        </w:rPr>
        <w:t xml:space="preserve"> -</w:t>
      </w:r>
      <w:r w:rsidRPr="00F21A5B">
        <w:rPr>
          <w:rFonts w:ascii="Times New Roman" w:hAnsi="Times New Roman" w:cs="Times New Roman"/>
          <w:sz w:val="28"/>
          <w:szCs w:val="28"/>
          <w:lang w:val="kk-KZ"/>
        </w:rPr>
        <w:t xml:space="preserve"> табиғи ортада таза ауада демалу </w:t>
      </w:r>
      <w:r w:rsidR="00EC6821" w:rsidRPr="00F21A5B">
        <w:rPr>
          <w:rFonts w:ascii="Times New Roman" w:hAnsi="Times New Roman" w:cs="Times New Roman"/>
          <w:sz w:val="28"/>
          <w:szCs w:val="28"/>
          <w:lang w:val="kk-KZ"/>
        </w:rPr>
        <w:t>арқылы</w:t>
      </w:r>
      <w:r w:rsidRPr="00F21A5B">
        <w:rPr>
          <w:rFonts w:ascii="Times New Roman" w:hAnsi="Times New Roman" w:cs="Times New Roman"/>
          <w:sz w:val="28"/>
          <w:szCs w:val="28"/>
          <w:lang w:val="kk-KZ"/>
        </w:rPr>
        <w:t xml:space="preserve"> өмір сүру жағдайларын бейтараптандыру факторы ретінде маңызды әлеуметтік мәнге ие. </w:t>
      </w:r>
    </w:p>
    <w:p w14:paraId="53AB1A97" w14:textId="77777777" w:rsidR="00533AE0" w:rsidRPr="00F21A5B" w:rsidRDefault="00533AE0" w:rsidP="00533AE0">
      <w:pPr>
        <w:shd w:val="clear" w:color="auto" w:fill="FFFFFF"/>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Сонымен, жасыл кеңістіктер қоршаған ортаны қорғау мен сауықтырудың тиімді құралы болып табылады. Сипатталған міндеттер кешенін жедел шешудің бүгінгі өзектілігі болашақ қалаларды адам өміріне шынымен қолайлы орта ретінде сақтауға мүмкіндік береді.</w:t>
      </w:r>
    </w:p>
    <w:p w14:paraId="6627FD8D" w14:textId="77777777" w:rsidR="0023259B" w:rsidRPr="00F21A5B" w:rsidRDefault="001443DE" w:rsidP="0023259B">
      <w:pPr>
        <w:pStyle w:val="af0"/>
        <w:shd w:val="clear" w:color="auto" w:fill="FFFFFF"/>
        <w:spacing w:before="0" w:beforeAutospacing="0" w:after="0" w:afterAutospacing="0"/>
        <w:ind w:firstLine="709"/>
        <w:jc w:val="both"/>
        <w:textAlignment w:val="baseline"/>
        <w:rPr>
          <w:sz w:val="28"/>
          <w:szCs w:val="28"/>
          <w:lang w:val="kk-KZ"/>
        </w:rPr>
      </w:pPr>
      <w:r w:rsidRPr="00F21A5B">
        <w:rPr>
          <w:sz w:val="28"/>
          <w:szCs w:val="28"/>
          <w:lang w:val="kk-KZ"/>
        </w:rPr>
        <w:t>Сондықтан, у</w:t>
      </w:r>
      <w:r w:rsidR="0023259B" w:rsidRPr="00F21A5B">
        <w:rPr>
          <w:sz w:val="28"/>
          <w:szCs w:val="28"/>
          <w:lang w:val="kk-KZ"/>
        </w:rPr>
        <w:t>рбанизацияланған ортадағы өсімдіктер жағдайын зерттеу қазіргі уақытта өзекті болып табылады. Қазіргі әлемде урбанизация процесі қарқынды жүруде. Табиғ</w:t>
      </w:r>
      <w:r w:rsidRPr="00F21A5B">
        <w:rPr>
          <w:sz w:val="28"/>
          <w:szCs w:val="28"/>
          <w:lang w:val="kk-KZ"/>
        </w:rPr>
        <w:t xml:space="preserve">и орта, </w:t>
      </w:r>
      <w:r w:rsidR="0023259B" w:rsidRPr="00F21A5B">
        <w:rPr>
          <w:sz w:val="28"/>
          <w:szCs w:val="28"/>
          <w:lang w:val="kk-KZ"/>
        </w:rPr>
        <w:t>өнеркәсіптік а</w:t>
      </w:r>
      <w:r w:rsidRPr="00F21A5B">
        <w:rPr>
          <w:sz w:val="28"/>
          <w:szCs w:val="28"/>
          <w:lang w:val="kk-KZ"/>
        </w:rPr>
        <w:t>у</w:t>
      </w:r>
      <w:r w:rsidR="0023259B" w:rsidRPr="00F21A5B">
        <w:rPr>
          <w:sz w:val="28"/>
          <w:szCs w:val="28"/>
          <w:lang w:val="kk-KZ"/>
        </w:rPr>
        <w:t>мақ</w:t>
      </w:r>
      <w:r w:rsidRPr="00F21A5B">
        <w:rPr>
          <w:sz w:val="28"/>
          <w:szCs w:val="28"/>
          <w:lang w:val="kk-KZ"/>
        </w:rPr>
        <w:t>тар кездеспейтін қалаларды</w:t>
      </w:r>
      <w:r w:rsidR="0023259B" w:rsidRPr="00F21A5B">
        <w:rPr>
          <w:sz w:val="28"/>
          <w:szCs w:val="28"/>
          <w:lang w:val="kk-KZ"/>
        </w:rPr>
        <w:t xml:space="preserve"> елестету қиын. Өсімдіктер өнеркәсіптік аймақтар</w:t>
      </w:r>
      <w:r w:rsidRPr="00F21A5B">
        <w:rPr>
          <w:sz w:val="28"/>
          <w:szCs w:val="28"/>
          <w:lang w:val="kk-KZ"/>
        </w:rPr>
        <w:t>д</w:t>
      </w:r>
      <w:r w:rsidR="0023259B" w:rsidRPr="00F21A5B">
        <w:rPr>
          <w:sz w:val="28"/>
          <w:szCs w:val="28"/>
          <w:lang w:val="kk-KZ"/>
        </w:rPr>
        <w:t xml:space="preserve">а </w:t>
      </w:r>
      <w:r w:rsidRPr="00F21A5B">
        <w:rPr>
          <w:sz w:val="28"/>
          <w:szCs w:val="28"/>
          <w:lang w:val="kk-KZ"/>
        </w:rPr>
        <w:t>табиғи жолмен</w:t>
      </w:r>
      <w:r w:rsidR="0023259B" w:rsidRPr="00F21A5B">
        <w:rPr>
          <w:sz w:val="28"/>
          <w:szCs w:val="28"/>
          <w:lang w:val="kk-KZ"/>
        </w:rPr>
        <w:t xml:space="preserve"> ғана емес, сонымен </w:t>
      </w:r>
      <w:r w:rsidRPr="00F21A5B">
        <w:rPr>
          <w:sz w:val="28"/>
          <w:szCs w:val="28"/>
          <w:lang w:val="kk-KZ"/>
        </w:rPr>
        <w:t>қатар</w:t>
      </w:r>
      <w:r w:rsidR="0023259B" w:rsidRPr="00F21A5B">
        <w:rPr>
          <w:sz w:val="28"/>
          <w:szCs w:val="28"/>
          <w:lang w:val="kk-KZ"/>
        </w:rPr>
        <w:t xml:space="preserve"> адамның </w:t>
      </w:r>
      <w:r w:rsidRPr="00F21A5B">
        <w:rPr>
          <w:sz w:val="28"/>
          <w:szCs w:val="28"/>
          <w:lang w:val="kk-KZ"/>
        </w:rPr>
        <w:t>көмегімен</w:t>
      </w:r>
      <w:r w:rsidR="0023259B" w:rsidRPr="00F21A5B">
        <w:rPr>
          <w:sz w:val="28"/>
          <w:szCs w:val="28"/>
          <w:lang w:val="kk-KZ"/>
        </w:rPr>
        <w:t xml:space="preserve"> жоспарлы түрде жерсіндіріледі. Нәтижесінде урбанизацияланған табиғ</w:t>
      </w:r>
      <w:r w:rsidRPr="00F21A5B">
        <w:rPr>
          <w:sz w:val="28"/>
          <w:szCs w:val="28"/>
          <w:lang w:val="kk-KZ"/>
        </w:rPr>
        <w:t xml:space="preserve">и </w:t>
      </w:r>
      <w:r w:rsidR="0023259B" w:rsidRPr="00F21A5B">
        <w:rPr>
          <w:sz w:val="28"/>
          <w:szCs w:val="28"/>
          <w:lang w:val="kk-KZ"/>
        </w:rPr>
        <w:t xml:space="preserve">әлем: </w:t>
      </w:r>
      <w:r w:rsidR="004328AD" w:rsidRPr="00F21A5B">
        <w:rPr>
          <w:sz w:val="28"/>
          <w:szCs w:val="28"/>
          <w:lang w:val="kk-KZ"/>
        </w:rPr>
        <w:t xml:space="preserve">ағаш-бұта </w:t>
      </w:r>
      <w:r w:rsidR="0023259B" w:rsidRPr="00F21A5B">
        <w:rPr>
          <w:sz w:val="28"/>
          <w:szCs w:val="28"/>
          <w:lang w:val="kk-KZ"/>
        </w:rPr>
        <w:t xml:space="preserve">құрамы, </w:t>
      </w:r>
      <w:r w:rsidR="004328AD" w:rsidRPr="00F21A5B">
        <w:rPr>
          <w:sz w:val="28"/>
          <w:szCs w:val="28"/>
          <w:lang w:val="kk-KZ"/>
        </w:rPr>
        <w:t>құндылығ</w:t>
      </w:r>
      <w:r w:rsidR="0023259B" w:rsidRPr="00F21A5B">
        <w:rPr>
          <w:sz w:val="28"/>
          <w:szCs w:val="28"/>
          <w:lang w:val="kk-KZ"/>
        </w:rPr>
        <w:t>ы және түрлерінің әртүрлілігі, тіпті массасы бойынша да, қалыптасу заңдары бойынша да жабайы немесе табиғи ортаға ұқсамайды.</w:t>
      </w:r>
    </w:p>
    <w:p w14:paraId="2736FD3D" w14:textId="77777777" w:rsidR="0023259B" w:rsidRPr="00F21A5B" w:rsidRDefault="0023259B" w:rsidP="0023259B">
      <w:pPr>
        <w:pStyle w:val="af0"/>
        <w:shd w:val="clear" w:color="auto" w:fill="FFFFFF"/>
        <w:spacing w:before="0" w:beforeAutospacing="0" w:after="0" w:afterAutospacing="0"/>
        <w:ind w:firstLine="709"/>
        <w:jc w:val="both"/>
        <w:textAlignment w:val="baseline"/>
        <w:rPr>
          <w:sz w:val="28"/>
          <w:szCs w:val="28"/>
          <w:lang w:val="kk-KZ"/>
        </w:rPr>
      </w:pPr>
      <w:r w:rsidRPr="00F21A5B">
        <w:rPr>
          <w:sz w:val="28"/>
          <w:szCs w:val="28"/>
          <w:lang w:val="kk-KZ"/>
        </w:rPr>
        <w:t>Өнеркәсіптік аймақтың табиғаты-терең антропогендік өзгерістері бар аумақтар. Өнеркәсіптік кәсіпорындар табиғи ортаны шаңмен, жанама өнімдер мен өндіріс қалдықтары шығарындылары мен төгінділерімен ластайды. Сонымен қатар, мұндай аймақтар</w:t>
      </w:r>
      <w:r w:rsidR="004328AD" w:rsidRPr="00F21A5B">
        <w:rPr>
          <w:sz w:val="28"/>
          <w:szCs w:val="28"/>
          <w:lang w:val="kk-KZ"/>
        </w:rPr>
        <w:t>да</w:t>
      </w:r>
      <w:r w:rsidRPr="00F21A5B">
        <w:rPr>
          <w:sz w:val="28"/>
          <w:szCs w:val="28"/>
          <w:lang w:val="kk-KZ"/>
        </w:rPr>
        <w:t xml:space="preserve"> жылу, электромагниттік, шу және басқа да ластаушы заттар жоғары деңгей</w:t>
      </w:r>
      <w:r w:rsidR="004328AD" w:rsidRPr="00F21A5B">
        <w:rPr>
          <w:sz w:val="28"/>
          <w:szCs w:val="28"/>
          <w:lang w:val="kk-KZ"/>
        </w:rPr>
        <w:t>де болады</w:t>
      </w:r>
      <w:r w:rsidRPr="00F21A5B">
        <w:rPr>
          <w:sz w:val="28"/>
          <w:szCs w:val="28"/>
          <w:lang w:val="kk-KZ"/>
        </w:rPr>
        <w:t>.</w:t>
      </w:r>
    </w:p>
    <w:p w14:paraId="039DE009" w14:textId="77777777" w:rsidR="0023259B" w:rsidRPr="00F21A5B" w:rsidRDefault="0023259B" w:rsidP="0023259B">
      <w:pPr>
        <w:pStyle w:val="af0"/>
        <w:shd w:val="clear" w:color="auto" w:fill="FFFFFF"/>
        <w:spacing w:before="0" w:beforeAutospacing="0" w:after="0" w:afterAutospacing="0"/>
        <w:ind w:firstLine="709"/>
        <w:jc w:val="both"/>
        <w:textAlignment w:val="baseline"/>
        <w:rPr>
          <w:sz w:val="28"/>
          <w:szCs w:val="28"/>
          <w:lang w:val="kk-KZ"/>
        </w:rPr>
      </w:pPr>
      <w:r w:rsidRPr="00F21A5B">
        <w:rPr>
          <w:sz w:val="28"/>
          <w:szCs w:val="28"/>
          <w:lang w:val="kk-KZ"/>
        </w:rPr>
        <w:t xml:space="preserve">Ақмола облысы өнеркәсіптік өңір болып табылады, оның аумағында Қазақстанның барлық тау-кен өндіру өнеркәсібінің 30% - ға дейін шоғырланған. Кен орындарын игеру және шикізатты қайта өңдеу құрғақ жағдайда көптеген елді мекендер мен конгломераттардың құрылуына әкелді. Аталған өңір уран және құрамында алтыны бар кенді өндіруге және қайта өңдеуге бағдарланған. Ең ірі елді мекендер - </w:t>
      </w:r>
      <w:r w:rsidR="00A35DA3" w:rsidRPr="00F21A5B">
        <w:rPr>
          <w:sz w:val="28"/>
          <w:szCs w:val="28"/>
          <w:lang w:val="kk-KZ"/>
        </w:rPr>
        <w:t>Астана</w:t>
      </w:r>
      <w:r w:rsidRPr="00F21A5B">
        <w:rPr>
          <w:sz w:val="28"/>
          <w:szCs w:val="28"/>
          <w:lang w:val="kk-KZ"/>
        </w:rPr>
        <w:t xml:space="preserve"> және Көкшетау қалалары.</w:t>
      </w:r>
    </w:p>
    <w:p w14:paraId="5AA868B3" w14:textId="77777777" w:rsidR="0023259B" w:rsidRPr="00F21A5B" w:rsidRDefault="004328AD" w:rsidP="0023259B">
      <w:pPr>
        <w:pStyle w:val="af0"/>
        <w:shd w:val="clear" w:color="auto" w:fill="FFFFFF"/>
        <w:spacing w:before="0" w:beforeAutospacing="0" w:after="0" w:afterAutospacing="0"/>
        <w:ind w:firstLine="709"/>
        <w:jc w:val="both"/>
        <w:textAlignment w:val="baseline"/>
        <w:rPr>
          <w:sz w:val="28"/>
          <w:szCs w:val="28"/>
          <w:lang w:val="kk-KZ"/>
        </w:rPr>
      </w:pPr>
      <w:r w:rsidRPr="00F21A5B">
        <w:rPr>
          <w:sz w:val="28"/>
          <w:szCs w:val="28"/>
          <w:lang w:val="kk-KZ"/>
        </w:rPr>
        <w:t xml:space="preserve">Ірі өндірістік кәсіпорындары бар қалаларда ағаш-бұта акклиматизациясы маңызды. </w:t>
      </w:r>
      <w:r w:rsidR="0023259B" w:rsidRPr="00F21A5B">
        <w:rPr>
          <w:sz w:val="28"/>
          <w:szCs w:val="28"/>
          <w:lang w:val="kk-KZ"/>
        </w:rPr>
        <w:t xml:space="preserve">Өткен ғасырдың 30-жылдарынан бастап ботаниктер мен интродукторлардың алдында көгалдандыру ассортиментін кеңейту үшін әсіресе ағаш-бұталы өсімдіктерін ғылыми негізделген </w:t>
      </w:r>
      <w:r w:rsidRPr="00F21A5B">
        <w:rPr>
          <w:sz w:val="28"/>
          <w:szCs w:val="28"/>
          <w:lang w:val="kk-KZ"/>
        </w:rPr>
        <w:t>жұмыстар басталған</w:t>
      </w:r>
      <w:r w:rsidR="0023259B" w:rsidRPr="00F21A5B">
        <w:rPr>
          <w:sz w:val="28"/>
          <w:szCs w:val="28"/>
          <w:lang w:val="kk-KZ"/>
        </w:rPr>
        <w:t xml:space="preserve"> [</w:t>
      </w:r>
      <w:r w:rsidR="00C633EC" w:rsidRPr="00F21A5B">
        <w:rPr>
          <w:sz w:val="28"/>
          <w:szCs w:val="28"/>
          <w:lang w:val="kk-KZ"/>
        </w:rPr>
        <w:t>4</w:t>
      </w:r>
      <w:r w:rsidR="0023259B" w:rsidRPr="00F21A5B">
        <w:rPr>
          <w:sz w:val="28"/>
          <w:szCs w:val="28"/>
          <w:lang w:val="kk-KZ"/>
        </w:rPr>
        <w:t>].</w:t>
      </w:r>
    </w:p>
    <w:p w14:paraId="09C5740C"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Табиғи ресурстарды ұтымды пайдалануд</w:t>
      </w:r>
      <w:r w:rsidR="006328F2" w:rsidRPr="00F21A5B">
        <w:rPr>
          <w:rFonts w:ascii="Times New Roman" w:hAnsi="Times New Roman" w:cs="Times New Roman"/>
          <w:sz w:val="28"/>
          <w:szCs w:val="28"/>
          <w:lang w:val="kk-KZ"/>
        </w:rPr>
        <w:t xml:space="preserve">а </w:t>
      </w:r>
      <w:r w:rsidRPr="00F21A5B">
        <w:rPr>
          <w:rFonts w:ascii="Times New Roman" w:hAnsi="Times New Roman" w:cs="Times New Roman"/>
          <w:sz w:val="28"/>
          <w:szCs w:val="28"/>
          <w:lang w:val="kk-KZ"/>
        </w:rPr>
        <w:t>әртүрлі сәндік және пайдалы өсімдіктердің ассортимент</w:t>
      </w:r>
      <w:r w:rsidR="006328F2" w:rsidRPr="00F21A5B">
        <w:rPr>
          <w:rFonts w:ascii="Times New Roman" w:hAnsi="Times New Roman" w:cs="Times New Roman"/>
          <w:sz w:val="28"/>
          <w:szCs w:val="28"/>
          <w:lang w:val="kk-KZ"/>
        </w:rPr>
        <w:t xml:space="preserve"> түрлер</w:t>
      </w:r>
      <w:r w:rsidRPr="00F21A5B">
        <w:rPr>
          <w:rFonts w:ascii="Times New Roman" w:hAnsi="Times New Roman" w:cs="Times New Roman"/>
          <w:sz w:val="28"/>
          <w:szCs w:val="28"/>
          <w:lang w:val="kk-KZ"/>
        </w:rPr>
        <w:t xml:space="preserve">ін </w:t>
      </w:r>
      <w:r w:rsidR="006328F2" w:rsidRPr="00F21A5B">
        <w:rPr>
          <w:rFonts w:ascii="Times New Roman" w:hAnsi="Times New Roman" w:cs="Times New Roman"/>
          <w:sz w:val="28"/>
          <w:szCs w:val="28"/>
          <w:lang w:val="kk-KZ"/>
        </w:rPr>
        <w:t xml:space="preserve">көбейтудің </w:t>
      </w:r>
      <w:r w:rsidRPr="00F21A5B">
        <w:rPr>
          <w:rFonts w:ascii="Times New Roman" w:hAnsi="Times New Roman" w:cs="Times New Roman"/>
          <w:sz w:val="28"/>
          <w:szCs w:val="28"/>
          <w:lang w:val="kk-KZ"/>
        </w:rPr>
        <w:t xml:space="preserve">және </w:t>
      </w:r>
      <w:r w:rsidR="006328F2" w:rsidRPr="00F21A5B">
        <w:rPr>
          <w:rFonts w:ascii="Times New Roman" w:hAnsi="Times New Roman" w:cs="Times New Roman"/>
          <w:sz w:val="28"/>
          <w:szCs w:val="28"/>
          <w:lang w:val="kk-KZ"/>
        </w:rPr>
        <w:t xml:space="preserve">оларды </w:t>
      </w:r>
      <w:r w:rsidRPr="00F21A5B">
        <w:rPr>
          <w:rFonts w:ascii="Times New Roman" w:hAnsi="Times New Roman" w:cs="Times New Roman"/>
          <w:sz w:val="28"/>
          <w:szCs w:val="28"/>
          <w:lang w:val="kk-KZ"/>
        </w:rPr>
        <w:t xml:space="preserve">сақтаудың бір жолы-өсімдіктерді жерсіндіру. </w:t>
      </w:r>
      <w:r w:rsidR="006328F2" w:rsidRPr="00F21A5B">
        <w:rPr>
          <w:rFonts w:ascii="Times New Roman" w:hAnsi="Times New Roman" w:cs="Times New Roman"/>
          <w:sz w:val="28"/>
          <w:szCs w:val="28"/>
          <w:lang w:val="kk-KZ"/>
        </w:rPr>
        <w:t>Ж</w:t>
      </w:r>
      <w:r w:rsidRPr="00F21A5B">
        <w:rPr>
          <w:rFonts w:ascii="Times New Roman" w:hAnsi="Times New Roman" w:cs="Times New Roman"/>
          <w:sz w:val="28"/>
          <w:szCs w:val="28"/>
          <w:lang w:val="kk-KZ"/>
        </w:rPr>
        <w:t xml:space="preserve">абайы флора өкілдерін жерсіндіру және дамыту </w:t>
      </w:r>
      <w:r w:rsidR="006328F2" w:rsidRPr="00F21A5B">
        <w:rPr>
          <w:rFonts w:ascii="Times New Roman" w:hAnsi="Times New Roman" w:cs="Times New Roman"/>
          <w:sz w:val="28"/>
          <w:szCs w:val="28"/>
          <w:lang w:val="kk-KZ"/>
        </w:rPr>
        <w:t xml:space="preserve">олардың </w:t>
      </w:r>
      <w:r w:rsidRPr="00F21A5B">
        <w:rPr>
          <w:rFonts w:ascii="Times New Roman" w:hAnsi="Times New Roman" w:cs="Times New Roman"/>
          <w:sz w:val="28"/>
          <w:szCs w:val="28"/>
          <w:lang w:val="kk-KZ"/>
        </w:rPr>
        <w:t>генофондын жасыл құрылыста пайдалануға мүмкіндік береді</w:t>
      </w:r>
      <w:r w:rsidR="00F92914" w:rsidRPr="00F21A5B">
        <w:rPr>
          <w:rFonts w:ascii="Times New Roman" w:hAnsi="Times New Roman" w:cs="Times New Roman"/>
          <w:sz w:val="28"/>
          <w:szCs w:val="28"/>
          <w:lang w:val="kk-KZ"/>
        </w:rPr>
        <w:t xml:space="preserve"> ол т</w:t>
      </w:r>
      <w:r w:rsidRPr="00F21A5B">
        <w:rPr>
          <w:rFonts w:ascii="Times New Roman" w:hAnsi="Times New Roman" w:cs="Times New Roman"/>
          <w:sz w:val="28"/>
          <w:szCs w:val="28"/>
          <w:lang w:val="kk-KZ"/>
        </w:rPr>
        <w:t>абиғи флорадан алынған жаңа құнды түрлердің жерсіндіру ландшафтық көгалдандыру</w:t>
      </w:r>
      <w:r w:rsidR="00F92914" w:rsidRPr="00F21A5B">
        <w:rPr>
          <w:rFonts w:ascii="Times New Roman" w:hAnsi="Times New Roman" w:cs="Times New Roman"/>
          <w:sz w:val="28"/>
          <w:szCs w:val="28"/>
          <w:lang w:val="kk-KZ"/>
        </w:rPr>
        <w:t xml:space="preserve">да </w:t>
      </w:r>
      <w:r w:rsidRPr="00F21A5B">
        <w:rPr>
          <w:rFonts w:ascii="Times New Roman" w:hAnsi="Times New Roman" w:cs="Times New Roman"/>
          <w:sz w:val="28"/>
          <w:szCs w:val="28"/>
          <w:lang w:val="kk-KZ"/>
        </w:rPr>
        <w:t>сәнді</w:t>
      </w:r>
      <w:r w:rsidR="00F92914"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үйлесімді композициялар жасау мүмкіндіктерін едәуір кеңейтеді [</w:t>
      </w:r>
      <w:r w:rsidR="001D5978" w:rsidRPr="00F21A5B">
        <w:rPr>
          <w:rFonts w:ascii="Times New Roman" w:hAnsi="Times New Roman" w:cs="Times New Roman"/>
          <w:sz w:val="28"/>
          <w:szCs w:val="28"/>
          <w:lang w:val="kk-KZ"/>
        </w:rPr>
        <w:t>16</w:t>
      </w:r>
      <w:r w:rsidRPr="00F21A5B">
        <w:rPr>
          <w:rFonts w:ascii="Times New Roman" w:hAnsi="Times New Roman" w:cs="Times New Roman"/>
          <w:sz w:val="28"/>
          <w:szCs w:val="28"/>
          <w:lang w:val="kk-KZ"/>
        </w:rPr>
        <w:t>].</w:t>
      </w:r>
    </w:p>
    <w:p w14:paraId="77019BBD"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Өсімдіктерді жерсіндіру </w:t>
      </w:r>
      <w:r w:rsidR="00F92914" w:rsidRPr="00F21A5B">
        <w:rPr>
          <w:rFonts w:ascii="Times New Roman" w:hAnsi="Times New Roman" w:cs="Times New Roman"/>
          <w:sz w:val="28"/>
          <w:szCs w:val="28"/>
          <w:lang w:val="kk-KZ"/>
        </w:rPr>
        <w:t xml:space="preserve">оны өсіруден бастап, отырғызу орындарын ауыстырумен басталған </w:t>
      </w:r>
      <w:r w:rsidRPr="00F21A5B">
        <w:rPr>
          <w:rFonts w:ascii="Times New Roman" w:hAnsi="Times New Roman" w:cs="Times New Roman"/>
          <w:sz w:val="28"/>
          <w:szCs w:val="28"/>
          <w:lang w:val="kk-KZ"/>
        </w:rPr>
        <w:t>[</w:t>
      </w:r>
      <w:r w:rsidR="001D5978" w:rsidRPr="00F21A5B">
        <w:rPr>
          <w:rFonts w:ascii="Times New Roman" w:hAnsi="Times New Roman" w:cs="Times New Roman"/>
          <w:sz w:val="28"/>
          <w:szCs w:val="28"/>
          <w:lang w:val="kk-KZ"/>
        </w:rPr>
        <w:t>17,18</w:t>
      </w:r>
      <w:r w:rsidRPr="00F21A5B">
        <w:rPr>
          <w:rFonts w:ascii="Times New Roman" w:hAnsi="Times New Roman" w:cs="Times New Roman"/>
          <w:sz w:val="28"/>
          <w:szCs w:val="28"/>
          <w:lang w:val="kk-KZ"/>
        </w:rPr>
        <w:t xml:space="preserve">]. </w:t>
      </w:r>
    </w:p>
    <w:p w14:paraId="13C0A862"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Өсімдіктерді жерсіндіру</w:t>
      </w:r>
      <w:r w:rsidR="00F92914" w:rsidRPr="00F21A5B">
        <w:rPr>
          <w:rFonts w:ascii="Times New Roman" w:hAnsi="Times New Roman" w:cs="Times New Roman"/>
          <w:sz w:val="28"/>
          <w:szCs w:val="28"/>
          <w:lang w:val="kk-KZ"/>
        </w:rPr>
        <w:t xml:space="preserve"> туралы мәліметтер</w:t>
      </w:r>
      <w:r w:rsidRPr="00F21A5B">
        <w:rPr>
          <w:rFonts w:ascii="Times New Roman" w:hAnsi="Times New Roman" w:cs="Times New Roman"/>
          <w:sz w:val="28"/>
          <w:szCs w:val="28"/>
          <w:lang w:val="kk-KZ"/>
        </w:rPr>
        <w:t xml:space="preserve"> XVI ғасырда ботаника</w:t>
      </w:r>
      <w:r w:rsidR="00F92914" w:rsidRPr="00F21A5B">
        <w:rPr>
          <w:rFonts w:ascii="Times New Roman" w:hAnsi="Times New Roman" w:cs="Times New Roman"/>
          <w:sz w:val="28"/>
          <w:szCs w:val="28"/>
          <w:lang w:val="kk-KZ"/>
        </w:rPr>
        <w:t xml:space="preserve">мен байланысты </w:t>
      </w:r>
      <w:r w:rsidRPr="00F21A5B">
        <w:rPr>
          <w:rFonts w:ascii="Times New Roman" w:hAnsi="Times New Roman" w:cs="Times New Roman"/>
          <w:sz w:val="28"/>
          <w:szCs w:val="28"/>
          <w:lang w:val="kk-KZ"/>
        </w:rPr>
        <w:t>әдебиеттерде сипатталған. Н. А. Базилевская мәліметтеріне (1964) сәйкес өсімдіктерді жерсіндіру теориясының негізін қалаушы</w:t>
      </w:r>
      <w:r w:rsidR="00F92914" w:rsidRPr="00F21A5B">
        <w:rPr>
          <w:rFonts w:ascii="Times New Roman" w:hAnsi="Times New Roman" w:cs="Times New Roman"/>
          <w:sz w:val="28"/>
          <w:szCs w:val="28"/>
          <w:lang w:val="kk-KZ"/>
        </w:rPr>
        <w:t>сы</w:t>
      </w:r>
      <w:r w:rsidRPr="00F21A5B">
        <w:rPr>
          <w:rFonts w:ascii="Times New Roman" w:hAnsi="Times New Roman" w:cs="Times New Roman"/>
          <w:sz w:val="28"/>
          <w:szCs w:val="28"/>
          <w:lang w:val="kk-KZ"/>
        </w:rPr>
        <w:t xml:space="preserve"> ретінде Александр Гумбольдт</w:t>
      </w:r>
      <w:r w:rsidR="00F92914" w:rsidRPr="00F21A5B">
        <w:rPr>
          <w:rFonts w:ascii="Times New Roman" w:hAnsi="Times New Roman" w:cs="Times New Roman"/>
          <w:sz w:val="28"/>
          <w:szCs w:val="28"/>
          <w:lang w:val="kk-KZ"/>
        </w:rPr>
        <w:t>ты атауға болады</w:t>
      </w:r>
      <w:r w:rsidRPr="00F21A5B">
        <w:rPr>
          <w:rFonts w:ascii="Times New Roman" w:hAnsi="Times New Roman" w:cs="Times New Roman"/>
          <w:sz w:val="28"/>
          <w:szCs w:val="28"/>
          <w:lang w:val="kk-KZ"/>
        </w:rPr>
        <w:t xml:space="preserve">, ол </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Ideen zu einer Geographie der Pflancen</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монографиясында өсімдіктердің бір аймақтан екінші аймаққа ауысу процесінде </w:t>
      </w:r>
      <w:r w:rsidR="00F92914" w:rsidRPr="00F21A5B">
        <w:rPr>
          <w:rFonts w:ascii="Times New Roman" w:hAnsi="Times New Roman" w:cs="Times New Roman"/>
          <w:sz w:val="28"/>
          <w:szCs w:val="28"/>
          <w:lang w:val="kk-KZ"/>
        </w:rPr>
        <w:t xml:space="preserve">олардың </w:t>
      </w:r>
      <w:r w:rsidRPr="00F21A5B">
        <w:rPr>
          <w:rFonts w:ascii="Times New Roman" w:hAnsi="Times New Roman" w:cs="Times New Roman"/>
          <w:sz w:val="28"/>
          <w:szCs w:val="28"/>
          <w:lang w:val="kk-KZ"/>
        </w:rPr>
        <w:t xml:space="preserve">өзгеруінің теориялық негіздемесін берді [17]. Гумбольдт бірінші болып өсімдіктерді аралық станцияларда өсіру арқылы бір климаттан екінші климатқа біртіндеп көшіру мүмкіндігі туралы ұсыныс жасады. Оның пікірінше,сәтті жерсіндіру географиялық </w:t>
      </w:r>
      <w:r w:rsidR="00F92914" w:rsidRPr="00F21A5B">
        <w:rPr>
          <w:rFonts w:ascii="Times New Roman" w:hAnsi="Times New Roman" w:cs="Times New Roman"/>
          <w:sz w:val="28"/>
          <w:szCs w:val="28"/>
          <w:lang w:val="kk-KZ"/>
        </w:rPr>
        <w:t>тұрғыдан</w:t>
      </w:r>
      <w:r w:rsidRPr="00F21A5B">
        <w:rPr>
          <w:rFonts w:ascii="Times New Roman" w:hAnsi="Times New Roman" w:cs="Times New Roman"/>
          <w:sz w:val="28"/>
          <w:szCs w:val="28"/>
          <w:lang w:val="kk-KZ"/>
        </w:rPr>
        <w:t xml:space="preserve"> 10°C-тан жоғары температура</w:t>
      </w:r>
      <w:r w:rsidR="00F92914" w:rsidRPr="00F21A5B">
        <w:rPr>
          <w:rFonts w:ascii="Times New Roman" w:hAnsi="Times New Roman" w:cs="Times New Roman"/>
          <w:sz w:val="28"/>
          <w:szCs w:val="28"/>
          <w:lang w:val="kk-KZ"/>
        </w:rPr>
        <w:t>ға өскен жерімен</w:t>
      </w:r>
      <w:r w:rsidRPr="00F21A5B">
        <w:rPr>
          <w:rFonts w:ascii="Times New Roman" w:hAnsi="Times New Roman" w:cs="Times New Roman"/>
          <w:sz w:val="28"/>
          <w:szCs w:val="28"/>
          <w:lang w:val="kk-KZ"/>
        </w:rPr>
        <w:t xml:space="preserve"> салыстырғанда төменірек болуы </w:t>
      </w:r>
      <w:r w:rsidR="00F92914" w:rsidRPr="00F21A5B">
        <w:rPr>
          <w:rFonts w:ascii="Times New Roman" w:hAnsi="Times New Roman" w:cs="Times New Roman"/>
          <w:sz w:val="28"/>
          <w:szCs w:val="28"/>
          <w:lang w:val="kk-KZ"/>
        </w:rPr>
        <w:t xml:space="preserve">керек </w:t>
      </w:r>
      <w:r w:rsidRPr="00F21A5B">
        <w:rPr>
          <w:rFonts w:ascii="Times New Roman" w:hAnsi="Times New Roman" w:cs="Times New Roman"/>
          <w:sz w:val="28"/>
          <w:szCs w:val="28"/>
          <w:lang w:val="kk-KZ"/>
        </w:rPr>
        <w:t>[1</w:t>
      </w:r>
      <w:r w:rsidR="00E0169F" w:rsidRPr="00F21A5B">
        <w:rPr>
          <w:rFonts w:ascii="Times New Roman" w:hAnsi="Times New Roman" w:cs="Times New Roman"/>
          <w:sz w:val="28"/>
          <w:szCs w:val="28"/>
          <w:lang w:val="kk-KZ"/>
        </w:rPr>
        <w:t>8</w:t>
      </w:r>
      <w:r w:rsidRPr="00F21A5B">
        <w:rPr>
          <w:rFonts w:ascii="Times New Roman" w:hAnsi="Times New Roman" w:cs="Times New Roman"/>
          <w:sz w:val="28"/>
          <w:szCs w:val="28"/>
          <w:lang w:val="kk-KZ"/>
        </w:rPr>
        <w:t xml:space="preserve">]. </w:t>
      </w:r>
    </w:p>
    <w:p w14:paraId="610881DB"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Қазіргі уақытта интродукцияның келесі анықтамасы ресми болып табылады: бұл адамның белгілі бір табиғи тарихи аймақтағы өсімдіктерді бұрын өсірілмеген </w:t>
      </w:r>
      <w:r w:rsidR="00F92914" w:rsidRPr="00F21A5B">
        <w:rPr>
          <w:rFonts w:ascii="Times New Roman" w:hAnsi="Times New Roman" w:cs="Times New Roman"/>
          <w:sz w:val="28"/>
          <w:szCs w:val="28"/>
          <w:lang w:val="kk-KZ"/>
        </w:rPr>
        <w:t>жерлерде</w:t>
      </w:r>
      <w:r w:rsidRPr="00F21A5B">
        <w:rPr>
          <w:rFonts w:ascii="Times New Roman" w:hAnsi="Times New Roman" w:cs="Times New Roman"/>
          <w:sz w:val="28"/>
          <w:szCs w:val="28"/>
          <w:lang w:val="kk-KZ"/>
        </w:rPr>
        <w:t xml:space="preserve"> жерсіндіру</w:t>
      </w:r>
      <w:r w:rsidR="00F92914"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оларды жергілікті </w:t>
      </w:r>
      <w:r w:rsidR="00F92914" w:rsidRPr="00F21A5B">
        <w:rPr>
          <w:rFonts w:ascii="Times New Roman" w:hAnsi="Times New Roman" w:cs="Times New Roman"/>
          <w:sz w:val="28"/>
          <w:szCs w:val="28"/>
          <w:lang w:val="kk-KZ"/>
        </w:rPr>
        <w:t>жерде өсетін түрлерін</w:t>
      </w:r>
      <w:r w:rsidRPr="00F21A5B">
        <w:rPr>
          <w:rFonts w:ascii="Times New Roman" w:hAnsi="Times New Roman" w:cs="Times New Roman"/>
          <w:sz w:val="28"/>
          <w:szCs w:val="28"/>
          <w:lang w:val="kk-KZ"/>
        </w:rPr>
        <w:t xml:space="preserve"> жерсіндіру жөніндегі мақсатты әрекет [</w:t>
      </w:r>
      <w:r w:rsidR="00E0169F" w:rsidRPr="00F21A5B">
        <w:rPr>
          <w:rFonts w:ascii="Times New Roman" w:hAnsi="Times New Roman" w:cs="Times New Roman"/>
          <w:sz w:val="28"/>
          <w:szCs w:val="28"/>
          <w:lang w:val="kk-KZ"/>
        </w:rPr>
        <w:t>19</w:t>
      </w:r>
      <w:r w:rsidRPr="00F21A5B">
        <w:rPr>
          <w:rFonts w:ascii="Times New Roman" w:hAnsi="Times New Roman" w:cs="Times New Roman"/>
          <w:sz w:val="28"/>
          <w:szCs w:val="28"/>
          <w:lang w:val="kk-KZ"/>
        </w:rPr>
        <w:t>].</w:t>
      </w:r>
    </w:p>
    <w:p w14:paraId="1E6A88A0"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Тіпті Ежелгі Египеттегі Гиз (Египет) пирамидалары онда өсірілмеген шарап жидектері</w:t>
      </w:r>
      <w:r w:rsidR="00F92914" w:rsidRPr="00F21A5B">
        <w:rPr>
          <w:rFonts w:ascii="Times New Roman" w:hAnsi="Times New Roman" w:cs="Times New Roman"/>
          <w:sz w:val="28"/>
          <w:szCs w:val="28"/>
          <w:lang w:val="kk-KZ"/>
        </w:rPr>
        <w:t xml:space="preserve"> түрлері</w:t>
      </w:r>
      <w:r w:rsidRPr="00F21A5B">
        <w:rPr>
          <w:rFonts w:ascii="Times New Roman" w:hAnsi="Times New Roman" w:cs="Times New Roman"/>
          <w:sz w:val="28"/>
          <w:szCs w:val="28"/>
          <w:lang w:val="kk-KZ"/>
        </w:rPr>
        <w:t xml:space="preserve">н (жүзім) мәдениетке жерсіндіру туралы алғашқы құжаттық дәлелдер </w:t>
      </w:r>
      <w:r w:rsidR="00F92914" w:rsidRPr="00F21A5B">
        <w:rPr>
          <w:rFonts w:ascii="Times New Roman" w:hAnsi="Times New Roman" w:cs="Times New Roman"/>
          <w:sz w:val="28"/>
          <w:szCs w:val="28"/>
          <w:lang w:val="kk-KZ"/>
        </w:rPr>
        <w:t>сақталған</w:t>
      </w:r>
      <w:r w:rsidRPr="00F21A5B">
        <w:rPr>
          <w:rFonts w:ascii="Times New Roman" w:hAnsi="Times New Roman" w:cs="Times New Roman"/>
          <w:sz w:val="28"/>
          <w:szCs w:val="28"/>
          <w:lang w:val="kk-KZ"/>
        </w:rPr>
        <w:t>. Бұл ақпарат Египеттің папирустарында да кездеседі [</w:t>
      </w:r>
      <w:r w:rsidR="00E0169F" w:rsidRPr="00F21A5B">
        <w:rPr>
          <w:rFonts w:ascii="Times New Roman" w:hAnsi="Times New Roman" w:cs="Times New Roman"/>
          <w:sz w:val="28"/>
          <w:szCs w:val="28"/>
          <w:lang w:val="kk-KZ"/>
        </w:rPr>
        <w:t>17,18</w:t>
      </w:r>
      <w:r w:rsidRPr="00F21A5B">
        <w:rPr>
          <w:rFonts w:ascii="Times New Roman" w:hAnsi="Times New Roman" w:cs="Times New Roman"/>
          <w:sz w:val="28"/>
          <w:szCs w:val="28"/>
          <w:lang w:val="kk-KZ"/>
        </w:rPr>
        <w:t>].</w:t>
      </w:r>
    </w:p>
    <w:p w14:paraId="78082256"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Дарвин түрлердің жерсіндірілуі жаңа белгілері мен қасиеттері пайда болуымен бірге жүретінін дәлелдеді, яғни олар ұзақ ұрпақтарда әр түрлі жағдайларға табиғи түрде үйреніп, бейімделе алады</w:t>
      </w:r>
      <w:r w:rsidR="008B14D5" w:rsidRPr="00F21A5B">
        <w:rPr>
          <w:rFonts w:ascii="Times New Roman" w:hAnsi="Times New Roman" w:cs="Times New Roman"/>
          <w:sz w:val="28"/>
          <w:szCs w:val="28"/>
          <w:lang w:val="kk-KZ"/>
        </w:rPr>
        <w:t>,</w:t>
      </w:r>
      <w:r w:rsidR="00F92914" w:rsidRPr="00F21A5B">
        <w:rPr>
          <w:rFonts w:ascii="Times New Roman" w:hAnsi="Times New Roman" w:cs="Times New Roman"/>
          <w:sz w:val="28"/>
          <w:szCs w:val="28"/>
          <w:lang w:val="kk-KZ"/>
        </w:rPr>
        <w:t xml:space="preserve">деген </w:t>
      </w:r>
      <w:r w:rsidRPr="00F21A5B">
        <w:rPr>
          <w:rFonts w:ascii="Times New Roman" w:hAnsi="Times New Roman" w:cs="Times New Roman"/>
          <w:sz w:val="28"/>
          <w:szCs w:val="28"/>
          <w:lang w:val="kk-KZ"/>
        </w:rPr>
        <w:t>[1</w:t>
      </w:r>
      <w:r w:rsidR="00E0169F" w:rsidRPr="00F21A5B">
        <w:rPr>
          <w:rFonts w:ascii="Times New Roman" w:hAnsi="Times New Roman" w:cs="Times New Roman"/>
          <w:sz w:val="28"/>
          <w:szCs w:val="28"/>
          <w:lang w:val="kk-KZ"/>
        </w:rPr>
        <w:t>6</w:t>
      </w:r>
      <w:r w:rsidRPr="00F21A5B">
        <w:rPr>
          <w:rFonts w:ascii="Times New Roman" w:hAnsi="Times New Roman" w:cs="Times New Roman"/>
          <w:sz w:val="28"/>
          <w:szCs w:val="28"/>
          <w:lang w:val="kk-KZ"/>
        </w:rPr>
        <w:t>].</w:t>
      </w:r>
    </w:p>
    <w:p w14:paraId="6B1A30A1"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Кейіннен жерсіндіру теориясы әкелі - балалы О.Декандоль мен А. Декандолдың еңбектерін</w:t>
      </w:r>
      <w:r w:rsidR="008B14D5" w:rsidRPr="00F21A5B">
        <w:rPr>
          <w:rFonts w:ascii="Times New Roman" w:hAnsi="Times New Roman" w:cs="Times New Roman"/>
          <w:sz w:val="28"/>
          <w:szCs w:val="28"/>
          <w:lang w:val="kk-KZ"/>
        </w:rPr>
        <w:t>ен бастап</w:t>
      </w:r>
      <w:r w:rsidRPr="00F21A5B">
        <w:rPr>
          <w:rFonts w:ascii="Times New Roman" w:hAnsi="Times New Roman" w:cs="Times New Roman"/>
          <w:sz w:val="28"/>
          <w:szCs w:val="28"/>
          <w:lang w:val="kk-KZ"/>
        </w:rPr>
        <w:t xml:space="preserve"> дамыды. Олар белгілі бір түрді жаңа аудандарға көшіру үлесі белгілі бір шарттар жиынтығын қажет етеді деп </w:t>
      </w:r>
      <w:r w:rsidR="008B14D5" w:rsidRPr="00F21A5B">
        <w:rPr>
          <w:rFonts w:ascii="Times New Roman" w:hAnsi="Times New Roman" w:cs="Times New Roman"/>
          <w:sz w:val="28"/>
          <w:szCs w:val="28"/>
          <w:lang w:val="kk-KZ"/>
        </w:rPr>
        <w:t>атап айтқан</w:t>
      </w:r>
      <w:r w:rsidRPr="00F21A5B">
        <w:rPr>
          <w:rFonts w:ascii="Times New Roman" w:hAnsi="Times New Roman" w:cs="Times New Roman"/>
          <w:sz w:val="28"/>
          <w:szCs w:val="28"/>
          <w:lang w:val="kk-KZ"/>
        </w:rPr>
        <w:t>. А. Декандол</w:t>
      </w:r>
      <w:r w:rsidR="008B14D5" w:rsidRPr="00F21A5B">
        <w:rPr>
          <w:rFonts w:ascii="Times New Roman" w:hAnsi="Times New Roman" w:cs="Times New Roman"/>
          <w:sz w:val="28"/>
          <w:szCs w:val="28"/>
          <w:lang w:val="kk-KZ"/>
        </w:rPr>
        <w:t>ь</w:t>
      </w:r>
      <w:r w:rsidRPr="00F21A5B">
        <w:rPr>
          <w:rFonts w:ascii="Times New Roman" w:hAnsi="Times New Roman" w:cs="Times New Roman"/>
          <w:sz w:val="28"/>
          <w:szCs w:val="28"/>
          <w:lang w:val="kk-KZ"/>
        </w:rPr>
        <w:t xml:space="preserve"> А. Гумбольдттан әрі қарай зерттеулерін жалғастырып</w:t>
      </w:r>
      <w:r w:rsidR="008B14D5"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ілгерле</w:t>
      </w:r>
      <w:r w:rsidR="008B14D5" w:rsidRPr="00F21A5B">
        <w:rPr>
          <w:rFonts w:ascii="Times New Roman" w:hAnsi="Times New Roman" w:cs="Times New Roman"/>
          <w:sz w:val="28"/>
          <w:szCs w:val="28"/>
          <w:lang w:val="kk-KZ"/>
        </w:rPr>
        <w:t>тт</w:t>
      </w:r>
      <w:r w:rsidRPr="00F21A5B">
        <w:rPr>
          <w:rFonts w:ascii="Times New Roman" w:hAnsi="Times New Roman" w:cs="Times New Roman"/>
          <w:sz w:val="28"/>
          <w:szCs w:val="28"/>
          <w:lang w:val="kk-KZ"/>
        </w:rPr>
        <w:t>і, әр түрдің өзінің  дами бастайтын төменгі жылу шегі бар екенін атап өтті. Кейбір түрлер үшін бұл +5°C, басқалары үшін + 7°C</w:t>
      </w:r>
      <w:r w:rsidR="008B14D5" w:rsidRPr="00F21A5B">
        <w:rPr>
          <w:rFonts w:ascii="Times New Roman" w:hAnsi="Times New Roman" w:cs="Times New Roman"/>
          <w:sz w:val="28"/>
          <w:szCs w:val="28"/>
          <w:lang w:val="kk-KZ"/>
        </w:rPr>
        <w:t xml:space="preserve"> және</w:t>
      </w:r>
      <w:r w:rsidRPr="00F21A5B">
        <w:rPr>
          <w:rFonts w:ascii="Times New Roman" w:hAnsi="Times New Roman" w:cs="Times New Roman"/>
          <w:sz w:val="28"/>
          <w:szCs w:val="28"/>
          <w:lang w:val="kk-KZ"/>
        </w:rPr>
        <w:t xml:space="preserve"> одан да жоғары. Сондықтан Декандоль температураның сомасын Гумбольдт сияқты нөлдік температурадан емес, дамуды бастау үшін қажет минималды температурадан </w:t>
      </w:r>
      <w:r w:rsidR="008B14D5" w:rsidRPr="00F21A5B">
        <w:rPr>
          <w:rFonts w:ascii="Times New Roman" w:hAnsi="Times New Roman" w:cs="Times New Roman"/>
          <w:sz w:val="28"/>
          <w:szCs w:val="28"/>
          <w:lang w:val="kk-KZ"/>
        </w:rPr>
        <w:t xml:space="preserve">бастап </w:t>
      </w:r>
      <w:r w:rsidRPr="00F21A5B">
        <w:rPr>
          <w:rFonts w:ascii="Times New Roman" w:hAnsi="Times New Roman" w:cs="Times New Roman"/>
          <w:sz w:val="28"/>
          <w:szCs w:val="28"/>
          <w:lang w:val="kk-KZ"/>
        </w:rPr>
        <w:t>есептеді. Декандоль әдісі,  әр тәуліктің орта температураларын қосуды қамтиды, осылай жасай отырып дәлірек айтқанда, алдын ала дақылды жинау кезеңін анықтауға болады</w:t>
      </w:r>
      <w:r w:rsidR="008B14D5" w:rsidRPr="00F21A5B">
        <w:rPr>
          <w:rFonts w:ascii="Times New Roman" w:hAnsi="Times New Roman" w:cs="Times New Roman"/>
          <w:sz w:val="28"/>
          <w:szCs w:val="28"/>
          <w:lang w:val="kk-KZ"/>
        </w:rPr>
        <w:t xml:space="preserve"> [20]</w:t>
      </w:r>
      <w:r w:rsidRPr="00F21A5B">
        <w:rPr>
          <w:rFonts w:ascii="Times New Roman" w:hAnsi="Times New Roman" w:cs="Times New Roman"/>
          <w:sz w:val="28"/>
          <w:szCs w:val="28"/>
          <w:lang w:val="kk-KZ"/>
        </w:rPr>
        <w:t xml:space="preserve">. </w:t>
      </w:r>
    </w:p>
    <w:p w14:paraId="66C88633" w14:textId="77777777" w:rsidR="008B14D5"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1857 жылы К.Ф. Рулье және оның шәкірті А. П. Богданов акклиматизация комитетін құрды</w:t>
      </w:r>
      <w:r w:rsidR="008B14D5" w:rsidRPr="00F21A5B">
        <w:rPr>
          <w:rFonts w:ascii="Times New Roman" w:hAnsi="Times New Roman" w:cs="Times New Roman"/>
          <w:sz w:val="28"/>
          <w:szCs w:val="28"/>
          <w:lang w:val="kk-KZ"/>
        </w:rPr>
        <w:t xml:space="preserve"> [21]</w:t>
      </w:r>
      <w:r w:rsidRPr="00F21A5B">
        <w:rPr>
          <w:rFonts w:ascii="Times New Roman" w:hAnsi="Times New Roman" w:cs="Times New Roman"/>
          <w:sz w:val="28"/>
          <w:szCs w:val="28"/>
          <w:lang w:val="kk-KZ"/>
        </w:rPr>
        <w:t xml:space="preserve">. </w:t>
      </w:r>
    </w:p>
    <w:p w14:paraId="35D13A27"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1855 жылы Эдуард-Август Регель Людвигович Санкт-Петербургке Императорлық ботаникалық бақтың</w:t>
      </w:r>
      <w:r w:rsidR="008B14D5" w:rsidRPr="00F21A5B">
        <w:rPr>
          <w:rFonts w:ascii="Times New Roman" w:hAnsi="Times New Roman" w:cs="Times New Roman"/>
          <w:sz w:val="28"/>
          <w:szCs w:val="28"/>
        </w:rPr>
        <w:t xml:space="preserve"> [22] </w:t>
      </w:r>
      <w:r w:rsidRPr="00F21A5B">
        <w:rPr>
          <w:rFonts w:ascii="Times New Roman" w:hAnsi="Times New Roman" w:cs="Times New Roman"/>
          <w:sz w:val="28"/>
          <w:szCs w:val="28"/>
          <w:lang w:val="kk-KZ"/>
        </w:rPr>
        <w:t>директоры қызметіне шақырылды. Ол Санкт-Петербургтегі акклиматизацияға негізделген  жеміс-жидек пен сәндік ағаштар мен бұталар бағын құруға қатысты, оларды акклиматизациялауды мақсат етті.</w:t>
      </w:r>
    </w:p>
    <w:p w14:paraId="36B0CC06"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А. Н. Бекетов 1896 жылы өсімдік бейімделді деп айтуға болатын сәттің түсіндірмелерін қарастыруды өте маңызды мәселе деп санады. Толық акклиматизация өту үшін өсімдік тұқымнан ашық ауадажеміс бер</w:t>
      </w:r>
      <w:r w:rsidR="008B14D5" w:rsidRPr="00F21A5B">
        <w:rPr>
          <w:rFonts w:ascii="Times New Roman" w:hAnsi="Times New Roman" w:cs="Times New Roman"/>
          <w:sz w:val="28"/>
          <w:szCs w:val="28"/>
          <w:lang w:val="kk-KZ"/>
        </w:rPr>
        <w:t>уге дейін</w:t>
      </w:r>
      <w:r w:rsidRPr="00F21A5B">
        <w:rPr>
          <w:rFonts w:ascii="Times New Roman" w:hAnsi="Times New Roman" w:cs="Times New Roman"/>
          <w:sz w:val="28"/>
          <w:szCs w:val="28"/>
          <w:lang w:val="kk-KZ"/>
        </w:rPr>
        <w:t xml:space="preserve"> жетілуіне жетуі керек. Сонымен қатар, ол климаттың әртүрлі ауытқуларыда </w:t>
      </w:r>
      <w:r w:rsidR="008B14D5" w:rsidRPr="00F21A5B">
        <w:rPr>
          <w:rFonts w:ascii="Times New Roman" w:hAnsi="Times New Roman" w:cs="Times New Roman"/>
          <w:sz w:val="28"/>
          <w:szCs w:val="28"/>
          <w:lang w:val="kk-KZ"/>
        </w:rPr>
        <w:t xml:space="preserve">әсен етпеуі және </w:t>
      </w:r>
      <w:r w:rsidRPr="00F21A5B">
        <w:rPr>
          <w:rFonts w:ascii="Times New Roman" w:hAnsi="Times New Roman" w:cs="Times New Roman"/>
          <w:sz w:val="28"/>
          <w:szCs w:val="28"/>
          <w:lang w:val="kk-KZ"/>
        </w:rPr>
        <w:t xml:space="preserve">өсуі керек, ал климат  тек 25 жыл ішінде </w:t>
      </w:r>
      <w:r w:rsidR="008B14D5" w:rsidRPr="00F21A5B">
        <w:rPr>
          <w:rFonts w:ascii="Times New Roman" w:hAnsi="Times New Roman" w:cs="Times New Roman"/>
          <w:sz w:val="28"/>
          <w:szCs w:val="28"/>
          <w:lang w:val="kk-KZ"/>
        </w:rPr>
        <w:t>ғана нақты көрсеткіш</w:t>
      </w:r>
      <w:r w:rsidR="0032587E" w:rsidRPr="00F21A5B">
        <w:rPr>
          <w:rFonts w:ascii="Times New Roman" w:hAnsi="Times New Roman" w:cs="Times New Roman"/>
          <w:sz w:val="28"/>
          <w:szCs w:val="28"/>
          <w:lang w:val="kk-KZ"/>
        </w:rPr>
        <w:t>ін</w:t>
      </w:r>
      <w:r w:rsidR="008B14D5" w:rsidRPr="00F21A5B">
        <w:rPr>
          <w:rFonts w:ascii="Times New Roman" w:hAnsi="Times New Roman" w:cs="Times New Roman"/>
          <w:sz w:val="28"/>
          <w:szCs w:val="28"/>
          <w:lang w:val="kk-KZ"/>
        </w:rPr>
        <w:t xml:space="preserve"> береді</w:t>
      </w:r>
      <w:r w:rsidRPr="00F21A5B">
        <w:rPr>
          <w:rFonts w:ascii="Times New Roman" w:hAnsi="Times New Roman" w:cs="Times New Roman"/>
          <w:sz w:val="28"/>
          <w:szCs w:val="28"/>
          <w:lang w:val="kk-KZ"/>
        </w:rPr>
        <w:t xml:space="preserve"> [18].</w:t>
      </w:r>
    </w:p>
    <w:p w14:paraId="378FE490"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И. В. Мичурин мен М. Ф. Иванов акклиматизацияның тиімді әдістерін жасады. И. В. Мичурин өмір бойы өсімдіктермен жұмыс істей отырып, ол</w:t>
      </w:r>
      <w:r w:rsidR="0032587E" w:rsidRPr="00F21A5B">
        <w:rPr>
          <w:rFonts w:ascii="Times New Roman" w:hAnsi="Times New Roman" w:cs="Times New Roman"/>
          <w:sz w:val="28"/>
          <w:szCs w:val="28"/>
          <w:lang w:val="kk-KZ"/>
        </w:rPr>
        <w:t xml:space="preserve">ардың </w:t>
      </w:r>
      <w:r w:rsidRPr="00F21A5B">
        <w:rPr>
          <w:rFonts w:ascii="Times New Roman" w:hAnsi="Times New Roman" w:cs="Times New Roman"/>
          <w:sz w:val="28"/>
          <w:szCs w:val="28"/>
          <w:lang w:val="kk-KZ"/>
        </w:rPr>
        <w:t>бейімделген қасиеттерінің тарихи қалыптасқан заңдылықтарын өзгерту және ескеру негізінде ғана толық білім алуға болады деген қорытындыға келді [2</w:t>
      </w:r>
      <w:r w:rsidR="00E0169F" w:rsidRPr="00F21A5B">
        <w:rPr>
          <w:rFonts w:ascii="Times New Roman" w:hAnsi="Times New Roman" w:cs="Times New Roman"/>
          <w:sz w:val="28"/>
          <w:szCs w:val="28"/>
          <w:lang w:val="kk-KZ"/>
        </w:rPr>
        <w:t>0</w:t>
      </w:r>
      <w:r w:rsidRPr="00F21A5B">
        <w:rPr>
          <w:rFonts w:ascii="Times New Roman" w:hAnsi="Times New Roman" w:cs="Times New Roman"/>
          <w:sz w:val="28"/>
          <w:szCs w:val="28"/>
          <w:lang w:val="kk-KZ"/>
        </w:rPr>
        <w:t>].</w:t>
      </w:r>
    </w:p>
    <w:p w14:paraId="26402EBF"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Н. И. Вавилов өсімдіктерді акклиматизациялауға үлкен үлес қосты. Өсімдіктерді жерсіндіру жұмыстарын ұйымдастырудың алғашқы жылдарында Н.И. Вавилов (1960) өзінің теориялық негізі ретінде мәдени өсімдіктердің пайда болу орталықтарының теориясын ұсынды. Декандолдың көзқарастарымен бөлісе отырып, Вавилов бұл орталықтарды осы түрдің алуан түрлілігі мен сорттарының ең көп шоғырлану ошақтарымен </w:t>
      </w:r>
      <w:r w:rsidR="0032587E" w:rsidRPr="00F21A5B">
        <w:rPr>
          <w:rFonts w:ascii="Times New Roman" w:hAnsi="Times New Roman" w:cs="Times New Roman"/>
          <w:sz w:val="28"/>
          <w:szCs w:val="28"/>
          <w:lang w:val="kk-KZ"/>
        </w:rPr>
        <w:t>байланыстырд</w:t>
      </w:r>
      <w:r w:rsidRPr="00F21A5B">
        <w:rPr>
          <w:rFonts w:ascii="Times New Roman" w:hAnsi="Times New Roman" w:cs="Times New Roman"/>
          <w:sz w:val="28"/>
          <w:szCs w:val="28"/>
          <w:lang w:val="kk-KZ"/>
        </w:rPr>
        <w:t xml:space="preserve">ы.  </w:t>
      </w:r>
    </w:p>
    <w:p w14:paraId="074E2557"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 Н. И. Вавилов мәдени өсімдіктердің пайда болуының 9 орталығын анықтады. Кейінірек П.М. Жуковский (1970, 1971) мұнда тағы 3 аудан қосты, олардың арасында Еуропа - Сібір ген орталығы болды. Бұл генцентр қызыл жоңышқа, жоңышқа, жабайы алма, алмұрт, өрік, шие, қарақаттың табиғи түрлерінің отаны болып табылады.</w:t>
      </w:r>
      <w:r w:rsidRPr="00F21A5B">
        <w:rPr>
          <w:rFonts w:ascii="Times New Roman" w:hAnsi="Times New Roman" w:cs="Times New Roman"/>
          <w:sz w:val="28"/>
          <w:szCs w:val="28"/>
          <w:lang w:val="kk-KZ"/>
        </w:rPr>
        <w:tab/>
        <w:t xml:space="preserve">Сонымен қатар, Н.И. Вавилов </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флораларды, флористикалық аймақтарды - ботаникалық географияда олардың тарихи дамуы мен қалыптасуы негізінде қабылданған бөлімшелер</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жерсіндіру мақсаттары үшін бағалаудың теориялық негізделген мүмкіндігіне ие болды, оларда барлық сорттардың, осы түрдің барлық сорттарының табиғаты шоғырланған, осылайша, өсімдіктерді акклиматизациялаудың көптеген эмпирикалық әдістерінен арылуға көмектесетін жерсіндіру үшін болжау мен таңдау әдісі көрсетілген [1</w:t>
      </w:r>
      <w:r w:rsidR="00E0169F" w:rsidRPr="00F21A5B">
        <w:rPr>
          <w:rFonts w:ascii="Times New Roman" w:hAnsi="Times New Roman" w:cs="Times New Roman"/>
          <w:sz w:val="28"/>
          <w:szCs w:val="28"/>
          <w:lang w:val="kk-KZ"/>
        </w:rPr>
        <w:t>8</w:t>
      </w:r>
      <w:r w:rsidRPr="00F21A5B">
        <w:rPr>
          <w:rFonts w:ascii="Times New Roman" w:hAnsi="Times New Roman" w:cs="Times New Roman"/>
          <w:sz w:val="28"/>
          <w:szCs w:val="28"/>
          <w:lang w:val="kk-KZ"/>
        </w:rPr>
        <w:t>,2</w:t>
      </w:r>
      <w:r w:rsidR="00E0169F" w:rsidRPr="00F21A5B">
        <w:rPr>
          <w:rFonts w:ascii="Times New Roman" w:hAnsi="Times New Roman" w:cs="Times New Roman"/>
          <w:sz w:val="28"/>
          <w:szCs w:val="28"/>
          <w:lang w:val="kk-KZ"/>
        </w:rPr>
        <w:t>0</w:t>
      </w:r>
      <w:r w:rsidRPr="00F21A5B">
        <w:rPr>
          <w:rFonts w:ascii="Times New Roman" w:hAnsi="Times New Roman" w:cs="Times New Roman"/>
          <w:sz w:val="28"/>
          <w:szCs w:val="28"/>
          <w:lang w:val="kk-KZ"/>
        </w:rPr>
        <w:t>].</w:t>
      </w:r>
    </w:p>
    <w:p w14:paraId="5BFB26D0"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Көптеген зерттеушілер, Янцзы емес, Сары өзен бассейні Шығыс Азияның негізгі орталығы болып саналады дейді. Қытайлықтар егіншілер ретінде кейінірек енген. О. Швалье мектебінің француз зерттеушілері Батыс Суданда ежелгі егіншілік орталығын құрды [</w:t>
      </w:r>
      <w:r w:rsidR="001D5978" w:rsidRPr="00F21A5B">
        <w:rPr>
          <w:rFonts w:ascii="Times New Roman" w:hAnsi="Times New Roman" w:cs="Times New Roman"/>
          <w:sz w:val="28"/>
          <w:szCs w:val="28"/>
          <w:lang w:val="kk-KZ"/>
        </w:rPr>
        <w:t>19</w:t>
      </w:r>
      <w:r w:rsidRPr="00F21A5B">
        <w:rPr>
          <w:rFonts w:ascii="Times New Roman" w:hAnsi="Times New Roman" w:cs="Times New Roman"/>
          <w:sz w:val="28"/>
          <w:szCs w:val="28"/>
          <w:lang w:val="kk-KZ"/>
        </w:rPr>
        <w:t>].</w:t>
      </w:r>
    </w:p>
    <w:p w14:paraId="4D0CD9D8"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Жерсіндіру әрдайым акклиматизация процесінің алғашқы кезеңі болып табылады, бірақ жерсіндіру әрдайым интродукцияны акклиматизациялаумен аяқталмайды. </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Акклиматизация</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сөзінің тура немесе бейтарап мағынасында </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жаңа климатқа бейімделу</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деп түсіну қажет.</w:t>
      </w:r>
    </w:p>
    <w:p w14:paraId="010E1CF9"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И. Мичурин (1941) акклиматизацияның екі түрін анықтады – акклиматизант бейімделуі керек, адамның қолдауымен жаңа бейімделулерді дамытуы керек және акклиматизация жаңа биотопқа түрлердің енуі ретінде, мұнда жағдайлар тарихи немесе табиғи диапазоннан өзгеше емес деген екен [1</w:t>
      </w:r>
      <w:r w:rsidR="001D5978" w:rsidRPr="00F21A5B">
        <w:rPr>
          <w:rFonts w:ascii="Times New Roman" w:hAnsi="Times New Roman" w:cs="Times New Roman"/>
          <w:sz w:val="28"/>
          <w:szCs w:val="28"/>
          <w:lang w:val="kk-KZ"/>
        </w:rPr>
        <w:t>6</w:t>
      </w:r>
      <w:r w:rsidRPr="00F21A5B">
        <w:rPr>
          <w:rFonts w:ascii="Times New Roman" w:hAnsi="Times New Roman" w:cs="Times New Roman"/>
          <w:sz w:val="28"/>
          <w:szCs w:val="28"/>
          <w:lang w:val="kk-KZ"/>
        </w:rPr>
        <w:t>].</w:t>
      </w:r>
    </w:p>
    <w:p w14:paraId="157A2658"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Соболевская бойынша, 1973) флоралардың өткені және осы флоралар қалыптасқан елдердің өткені</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және одан әрі </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өсімдік ағзалары белгілі бір дәрежеде өзгеретін өмір сүру жағдайларына бейімделе алады, бірақ олар ұзақ уақыт бұрын алынған қасиеттерді сақтады.</w:t>
      </w:r>
    </w:p>
    <w:p w14:paraId="0A1DC60E"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Үлкен жылдамдықпен және үлкен аудандарда көптеген түрлердің көптігі азаяды, олардың кейбіреулері қалдық мекендейтін жерлерде кішкентай оқшауланған популяциялар түрінде болады, басқалары жай жоғалып кетеді [</w:t>
      </w:r>
      <w:r w:rsidR="001D5978" w:rsidRPr="00F21A5B">
        <w:rPr>
          <w:rFonts w:ascii="Times New Roman" w:hAnsi="Times New Roman" w:cs="Times New Roman"/>
          <w:sz w:val="28"/>
          <w:szCs w:val="28"/>
          <w:lang w:val="kk-KZ"/>
        </w:rPr>
        <w:t>21,22</w:t>
      </w:r>
      <w:r w:rsidRPr="00F21A5B">
        <w:rPr>
          <w:rFonts w:ascii="Times New Roman" w:hAnsi="Times New Roman" w:cs="Times New Roman"/>
          <w:sz w:val="28"/>
          <w:szCs w:val="28"/>
          <w:lang w:val="kk-KZ"/>
        </w:rPr>
        <w:t>]. Өсімдіктерді жерсіндіру биологиялық әртүрлілікті сақтаудың және сәндік өсімдіктердің ассортиментін байытудың ең тиімді және кейде мүмкін болатын әдісі болып табылады [</w:t>
      </w:r>
      <w:r w:rsidR="001D5978" w:rsidRPr="00F21A5B">
        <w:rPr>
          <w:rFonts w:ascii="Times New Roman" w:hAnsi="Times New Roman" w:cs="Times New Roman"/>
          <w:sz w:val="28"/>
          <w:szCs w:val="28"/>
          <w:lang w:val="kk-KZ"/>
        </w:rPr>
        <w:t>23,24</w:t>
      </w:r>
      <w:r w:rsidRPr="00F21A5B">
        <w:rPr>
          <w:rFonts w:ascii="Times New Roman" w:hAnsi="Times New Roman" w:cs="Times New Roman"/>
          <w:sz w:val="28"/>
          <w:szCs w:val="28"/>
          <w:lang w:val="kk-KZ"/>
        </w:rPr>
        <w:t>].</w:t>
      </w:r>
    </w:p>
    <w:p w14:paraId="3343BC06"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Ағаш-бұталы өсімдіктердің әртүрлі түрлерінің биологиялық ерекшеліктері айтарлықтай ерекшеленетіндіктен, орманшылар ежелден орман өсіру кезінде интродуценттерді қолданған. Өсімдіктерді жерсіндіру (лат. Introduction- енгізу), яғни бұрын бұл жерде өспейтін өсімдіктерді (тұқымдастар, түрлер, кіші түрлер, сорттар, формалар) кез келген елге, аймаққа немесе ауданға ауыстыру [</w:t>
      </w:r>
      <w:r w:rsidR="00B87F16" w:rsidRPr="00F21A5B">
        <w:rPr>
          <w:rFonts w:ascii="Times New Roman" w:hAnsi="Times New Roman" w:cs="Times New Roman"/>
          <w:sz w:val="28"/>
          <w:szCs w:val="28"/>
          <w:lang w:val="kk-KZ"/>
        </w:rPr>
        <w:t>25</w:t>
      </w:r>
      <w:r w:rsidRPr="00F21A5B">
        <w:rPr>
          <w:rFonts w:ascii="Times New Roman" w:hAnsi="Times New Roman" w:cs="Times New Roman"/>
          <w:sz w:val="28"/>
          <w:szCs w:val="28"/>
          <w:lang w:val="kk-KZ"/>
        </w:rPr>
        <w:t>].</w:t>
      </w:r>
    </w:p>
    <w:p w14:paraId="48910576"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Жерсіндірілген немесе бөтен түр (ағылш. Introduced species) - белгілі бір аумаққа тән емес, адамның іс - әрекеті нәтижесінде әдейі немесе кездейсоқ жаңа жерге әкелінген жергілікті емес организм.</w:t>
      </w:r>
    </w:p>
    <w:p w14:paraId="7E8B68CD"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Өсімдіктерді жерсіндірудің адамзат үшін маңызды рөлін басқа аудандардан және тіпті континенттерден келген мәдени өсімдіктердің басым көпшілігі дәлелдейді. Ормандардың өнімділігін арттыруда, рекреациялық алқаптарды, бақтар мен саябақтарды құруда маңызды рөл атқарады. Бірқатар авторлардың мәліметтері бойынша [</w:t>
      </w:r>
      <w:r w:rsidR="00B87F16" w:rsidRPr="00F21A5B">
        <w:rPr>
          <w:rFonts w:ascii="Times New Roman" w:hAnsi="Times New Roman" w:cs="Times New Roman"/>
          <w:sz w:val="28"/>
          <w:szCs w:val="28"/>
          <w:lang w:val="kk-KZ"/>
        </w:rPr>
        <w:t>25,26,27</w:t>
      </w:r>
      <w:r w:rsidRPr="00F21A5B">
        <w:rPr>
          <w:rFonts w:ascii="Times New Roman" w:hAnsi="Times New Roman" w:cs="Times New Roman"/>
          <w:sz w:val="28"/>
          <w:szCs w:val="28"/>
          <w:lang w:val="kk-KZ"/>
        </w:rPr>
        <w:t>] тез өсетін, жоғары өнімді интродуценттерден орман дақылдарын құру орман өнімділігінің жоғарылауын және кесу айналымының төмендеуін қамтамасыз етеді.</w:t>
      </w:r>
    </w:p>
    <w:p w14:paraId="45407C67"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Сонымен қатар, жиі жерсіндірілген түрлер аймақтың қалыптасқан экожүйесін айтарлықтай өзгерте алады және жергілікті флора мен фаунаның жекелеген түрлерінің азаюына немесе тіпті жойылуына әкелуі мүмкін [</w:t>
      </w:r>
      <w:r w:rsidR="00B87F16" w:rsidRPr="00F21A5B">
        <w:rPr>
          <w:rFonts w:ascii="Times New Roman" w:hAnsi="Times New Roman" w:cs="Times New Roman"/>
          <w:sz w:val="28"/>
          <w:szCs w:val="28"/>
          <w:lang w:val="kk-KZ"/>
        </w:rPr>
        <w:t>28</w:t>
      </w:r>
      <w:r w:rsidRPr="00F21A5B">
        <w:rPr>
          <w:rFonts w:ascii="Times New Roman" w:hAnsi="Times New Roman" w:cs="Times New Roman"/>
          <w:sz w:val="28"/>
          <w:szCs w:val="28"/>
          <w:lang w:val="kk-KZ"/>
        </w:rPr>
        <w:t>]. Атап айтқанда, бірқатар авторлардың мәліметтері бойынша [</w:t>
      </w:r>
      <w:r w:rsidR="00B87F16" w:rsidRPr="00F21A5B">
        <w:rPr>
          <w:rFonts w:ascii="Times New Roman" w:hAnsi="Times New Roman" w:cs="Times New Roman"/>
          <w:sz w:val="28"/>
          <w:szCs w:val="28"/>
          <w:lang w:val="kk-KZ"/>
        </w:rPr>
        <w:t>29,30</w:t>
      </w:r>
      <w:r w:rsidRPr="00F21A5B">
        <w:rPr>
          <w:rFonts w:ascii="Times New Roman" w:hAnsi="Times New Roman" w:cs="Times New Roman"/>
          <w:sz w:val="28"/>
          <w:szCs w:val="28"/>
          <w:lang w:val="kk-KZ"/>
        </w:rPr>
        <w:t>], Беловежская пущада қызыл емен (</w:t>
      </w:r>
      <w:r w:rsidRPr="00F21A5B">
        <w:rPr>
          <w:rFonts w:ascii="Times New Roman" w:hAnsi="Times New Roman" w:cs="Times New Roman"/>
          <w:i/>
          <w:iCs/>
          <w:sz w:val="28"/>
          <w:szCs w:val="28"/>
          <w:lang w:val="kk-KZ"/>
        </w:rPr>
        <w:t>Quercus rubra</w:t>
      </w:r>
      <w:r w:rsidRPr="00F21A5B">
        <w:rPr>
          <w:rFonts w:ascii="Times New Roman" w:hAnsi="Times New Roman" w:cs="Times New Roman"/>
          <w:sz w:val="28"/>
          <w:szCs w:val="28"/>
          <w:lang w:val="kk-KZ"/>
        </w:rPr>
        <w:t xml:space="preserve"> L.) орман қауымдастығына сәтті еніп, жергілікті флораның жекелеген түрлерін ығыстыруға нақты қауіп төндірген.</w:t>
      </w:r>
    </w:p>
    <w:p w14:paraId="55F1660A"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Ғылыми әдебиеттерде жасанды орман шаруашылығында интродуценттердің орман өсіру және қалпына келтіруде қолданылуын оң бағалайтын көптеген жұмыстар жинақталған. Атап айтқанда, Украинадағы таулы қарағайды құрғақ жағдайда құнарсыз ұсақ топырақтарда қолдану өте перспективалы болып шықты. Бұл тұқымның 85 жастағы сүрекдіңдер қоры 405 м</w:t>
      </w:r>
      <w:r w:rsidRPr="00F21A5B">
        <w:rPr>
          <w:rFonts w:ascii="Times New Roman" w:hAnsi="Times New Roman" w:cs="Times New Roman"/>
          <w:sz w:val="28"/>
          <w:szCs w:val="28"/>
          <w:vertAlign w:val="superscript"/>
          <w:lang w:val="kk-KZ"/>
        </w:rPr>
        <w:t>3</w:t>
      </w:r>
      <w:r w:rsidRPr="00F21A5B">
        <w:rPr>
          <w:rFonts w:ascii="Times New Roman" w:hAnsi="Times New Roman" w:cs="Times New Roman"/>
          <w:sz w:val="28"/>
          <w:szCs w:val="28"/>
          <w:lang w:val="kk-KZ"/>
        </w:rPr>
        <w:t>/га жетеді, бұл ретте ағаштар кәдімгі қарағаймен салыстырғанда, шайыр өнімділігінің жоғарылауымен сипатталады [</w:t>
      </w:r>
      <w:r w:rsidR="00B87F16" w:rsidRPr="00F21A5B">
        <w:rPr>
          <w:rFonts w:ascii="Times New Roman" w:hAnsi="Times New Roman" w:cs="Times New Roman"/>
          <w:sz w:val="28"/>
          <w:szCs w:val="28"/>
          <w:lang w:val="kk-KZ"/>
        </w:rPr>
        <w:t>31,32</w:t>
      </w:r>
      <w:r w:rsidRPr="00F21A5B">
        <w:rPr>
          <w:rFonts w:ascii="Times New Roman" w:hAnsi="Times New Roman" w:cs="Times New Roman"/>
          <w:sz w:val="28"/>
          <w:szCs w:val="28"/>
          <w:lang w:val="kk-KZ"/>
        </w:rPr>
        <w:t>].</w:t>
      </w:r>
    </w:p>
    <w:p w14:paraId="28E479AE"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Сукачев балқарағайын оның табиғи ауқымынан тыс жоғары профильді топырақтарда қолданудың жоғары перспективалық фактісі белгілі. Атап айтқанда, Сукачевтің балқарағайынан құрылған Санкт-Петербург маңындағы Линдулов тоғайының қоры 1500 м</w:t>
      </w:r>
      <w:r w:rsidRPr="00F21A5B">
        <w:rPr>
          <w:rFonts w:ascii="Times New Roman" w:hAnsi="Times New Roman" w:cs="Times New Roman"/>
          <w:sz w:val="28"/>
          <w:szCs w:val="28"/>
          <w:vertAlign w:val="superscript"/>
          <w:lang w:val="kk-KZ"/>
        </w:rPr>
        <w:t>3</w:t>
      </w:r>
      <w:r w:rsidRPr="00F21A5B">
        <w:rPr>
          <w:rFonts w:ascii="Times New Roman" w:hAnsi="Times New Roman" w:cs="Times New Roman"/>
          <w:sz w:val="28"/>
          <w:szCs w:val="28"/>
          <w:lang w:val="kk-KZ"/>
        </w:rPr>
        <w:t>/га - дан асады, жеке ағаштардың биіктігі 41-42 м [</w:t>
      </w:r>
      <w:r w:rsidR="00B87F16" w:rsidRPr="00F21A5B">
        <w:rPr>
          <w:rFonts w:ascii="Times New Roman" w:hAnsi="Times New Roman" w:cs="Times New Roman"/>
          <w:sz w:val="28"/>
          <w:szCs w:val="28"/>
          <w:lang w:val="kk-KZ"/>
        </w:rPr>
        <w:t>33</w:t>
      </w:r>
      <w:r w:rsidRPr="00F21A5B">
        <w:rPr>
          <w:rFonts w:ascii="Times New Roman" w:hAnsi="Times New Roman" w:cs="Times New Roman"/>
          <w:sz w:val="28"/>
          <w:szCs w:val="28"/>
          <w:lang w:val="kk-KZ"/>
        </w:rPr>
        <w:t>]. Орловск облысында Сукачев балқарағайының жасанды сүрекдіңдер қоры 60-80- жазда ол 650-850 м</w:t>
      </w:r>
      <w:r w:rsidRPr="00F21A5B">
        <w:rPr>
          <w:rFonts w:ascii="Times New Roman" w:hAnsi="Times New Roman" w:cs="Times New Roman"/>
          <w:sz w:val="28"/>
          <w:szCs w:val="28"/>
          <w:vertAlign w:val="superscript"/>
          <w:lang w:val="kk-KZ"/>
        </w:rPr>
        <w:t>3</w:t>
      </w:r>
      <w:r w:rsidRPr="00F21A5B">
        <w:rPr>
          <w:rFonts w:ascii="Times New Roman" w:hAnsi="Times New Roman" w:cs="Times New Roman"/>
          <w:sz w:val="28"/>
          <w:szCs w:val="28"/>
          <w:lang w:val="kk-KZ"/>
        </w:rPr>
        <w:t>/га жетеді [</w:t>
      </w:r>
      <w:r w:rsidR="00B87F16" w:rsidRPr="00F21A5B">
        <w:rPr>
          <w:rFonts w:ascii="Times New Roman" w:hAnsi="Times New Roman" w:cs="Times New Roman"/>
          <w:sz w:val="28"/>
          <w:szCs w:val="28"/>
          <w:lang w:val="kk-KZ"/>
        </w:rPr>
        <w:t>34</w:t>
      </w:r>
      <w:r w:rsidRPr="00F21A5B">
        <w:rPr>
          <w:rFonts w:ascii="Times New Roman" w:hAnsi="Times New Roman" w:cs="Times New Roman"/>
          <w:sz w:val="28"/>
          <w:szCs w:val="28"/>
          <w:lang w:val="kk-KZ"/>
        </w:rPr>
        <w:t>], ең үлкен ағаштардың биіктігі 29-33 м және диаметрі 1,3 м - 31 см.</w:t>
      </w:r>
    </w:p>
    <w:p w14:paraId="601CDF33" w14:textId="77777777" w:rsidR="00533AE0" w:rsidRPr="00F21A5B" w:rsidRDefault="00711CDD"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Беларуссияда [35], </w:t>
      </w:r>
      <w:r w:rsidR="00533AE0" w:rsidRPr="00F21A5B">
        <w:rPr>
          <w:rFonts w:ascii="Times New Roman" w:hAnsi="Times New Roman" w:cs="Times New Roman"/>
          <w:sz w:val="28"/>
          <w:szCs w:val="28"/>
          <w:lang w:val="kk-KZ"/>
        </w:rPr>
        <w:t>Финляндияда [</w:t>
      </w:r>
      <w:r w:rsidR="00B87F16" w:rsidRPr="00F21A5B">
        <w:rPr>
          <w:rFonts w:ascii="Times New Roman" w:hAnsi="Times New Roman" w:cs="Times New Roman"/>
          <w:sz w:val="28"/>
          <w:szCs w:val="28"/>
          <w:lang w:val="kk-KZ"/>
        </w:rPr>
        <w:t>3</w:t>
      </w:r>
      <w:r w:rsidRPr="00F21A5B">
        <w:rPr>
          <w:rFonts w:ascii="Times New Roman" w:hAnsi="Times New Roman" w:cs="Times New Roman"/>
          <w:sz w:val="28"/>
          <w:szCs w:val="28"/>
          <w:lang w:val="kk-KZ"/>
        </w:rPr>
        <w:t>6</w:t>
      </w:r>
      <w:r w:rsidR="00533AE0" w:rsidRPr="00F21A5B">
        <w:rPr>
          <w:rFonts w:ascii="Times New Roman" w:hAnsi="Times New Roman" w:cs="Times New Roman"/>
          <w:sz w:val="28"/>
          <w:szCs w:val="28"/>
          <w:lang w:val="kk-KZ"/>
        </w:rPr>
        <w:t>], Ресей Федерациясы бөліктері [</w:t>
      </w:r>
      <w:r w:rsidRPr="00F21A5B">
        <w:rPr>
          <w:rFonts w:ascii="Times New Roman" w:hAnsi="Times New Roman" w:cs="Times New Roman"/>
          <w:sz w:val="28"/>
          <w:szCs w:val="28"/>
          <w:lang w:val="kk-KZ"/>
        </w:rPr>
        <w:t>37</w:t>
      </w:r>
      <w:r w:rsidR="00533AE0" w:rsidRPr="00F21A5B">
        <w:rPr>
          <w:rFonts w:ascii="Times New Roman" w:hAnsi="Times New Roman" w:cs="Times New Roman"/>
          <w:sz w:val="28"/>
          <w:szCs w:val="28"/>
          <w:lang w:val="kk-KZ"/>
        </w:rPr>
        <w:t>] Орта Еділ аймағында [</w:t>
      </w:r>
      <w:r w:rsidRPr="00F21A5B">
        <w:rPr>
          <w:rFonts w:ascii="Times New Roman" w:hAnsi="Times New Roman" w:cs="Times New Roman"/>
          <w:sz w:val="28"/>
          <w:szCs w:val="28"/>
          <w:lang w:val="kk-KZ"/>
        </w:rPr>
        <w:t>38</w:t>
      </w:r>
      <w:r w:rsidR="00533AE0" w:rsidRPr="00F21A5B">
        <w:rPr>
          <w:rFonts w:ascii="Times New Roman" w:hAnsi="Times New Roman" w:cs="Times New Roman"/>
          <w:sz w:val="28"/>
          <w:szCs w:val="28"/>
          <w:lang w:val="kk-KZ"/>
        </w:rPr>
        <w:t>] және басқа аудандарда жапырақты ағаштардан жасанды екпелерді өсіру перспективасы атап өтілді.</w:t>
      </w:r>
    </w:p>
    <w:p w14:paraId="4EABA34F"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Н.И. Булко (2003) интродуценттерді енгізудегі сәтсіздіктердің негізгі себептерін келесідей санайды [</w:t>
      </w:r>
      <w:r w:rsidR="00711CDD" w:rsidRPr="00F21A5B">
        <w:rPr>
          <w:rFonts w:ascii="Times New Roman" w:hAnsi="Times New Roman" w:cs="Times New Roman"/>
          <w:sz w:val="28"/>
          <w:szCs w:val="28"/>
          <w:lang w:val="kk-KZ"/>
        </w:rPr>
        <w:t>39</w:t>
      </w:r>
      <w:r w:rsidRPr="00F21A5B">
        <w:rPr>
          <w:rFonts w:ascii="Times New Roman" w:hAnsi="Times New Roman" w:cs="Times New Roman"/>
          <w:sz w:val="28"/>
          <w:szCs w:val="28"/>
          <w:lang w:val="kk-KZ"/>
        </w:rPr>
        <w:t>]:</w:t>
      </w:r>
    </w:p>
    <w:p w14:paraId="29A4EA3D"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жергілікті тұқымдармен араластыру схемалары олардың дамуының әртүрлі кезеңдеріндегі ағаш түрлерінің ішкі экологиялық - физиологиялық ерекшеліктерін ескермей таңдалады;</w:t>
      </w:r>
    </w:p>
    <w:p w14:paraId="36BAE626"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 интродукцияланатын тұқымдарға күтім жасауды уақтылы жүргізбеу және интродукцияланған екпелер учаскелерінде жергілікті тұқымдарға күтім жасауды жүзеге асыру кезінде ғана күтім жасау; </w:t>
      </w:r>
    </w:p>
    <w:p w14:paraId="3B1C1E4A"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орманды қалпына келтіру және ағаш кесу бойынша нұсқаулықтарда интродуценттермен жұмысты реттейтін істер жазылмағандықтан,   күтімнің болмауы.</w:t>
      </w:r>
    </w:p>
    <w:p w14:paraId="40C2D898"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Интродуценттерді көбейту кезінде айтарлықтай қиындықтар туындайды. Атап айтқанда, Г. А. Холопук және В. И. Торчик (2013) Мензис псевдотсугасының вегетативті көбеюі (</w:t>
      </w:r>
      <w:r w:rsidRPr="00F21A5B">
        <w:rPr>
          <w:rFonts w:ascii="Times New Roman" w:hAnsi="Times New Roman" w:cs="Times New Roman"/>
          <w:i/>
          <w:iCs/>
          <w:sz w:val="28"/>
          <w:szCs w:val="28"/>
          <w:lang w:val="kk-KZ"/>
        </w:rPr>
        <w:t>Pseudotsuga Menxiesii</w:t>
      </w:r>
      <w:r w:rsidRPr="00F21A5B">
        <w:rPr>
          <w:rFonts w:ascii="Times New Roman" w:hAnsi="Times New Roman" w:cs="Times New Roman"/>
          <w:sz w:val="28"/>
          <w:szCs w:val="28"/>
          <w:lang w:val="kk-KZ"/>
        </w:rPr>
        <w:t xml:space="preserve"> (Mirb.) Franco) Беларусь жағдайында қалемшелеу арқылы тиімсіз, өйткені кесінділердің тамырлануы 13% - дан аспайтынын көрсетеді [4</w:t>
      </w:r>
      <w:r w:rsidR="00711CDD" w:rsidRPr="00F21A5B">
        <w:rPr>
          <w:rFonts w:ascii="Times New Roman" w:hAnsi="Times New Roman" w:cs="Times New Roman"/>
          <w:sz w:val="28"/>
          <w:szCs w:val="28"/>
          <w:lang w:val="kk-KZ"/>
        </w:rPr>
        <w:t>0</w:t>
      </w:r>
      <w:r w:rsidRPr="00F21A5B">
        <w:rPr>
          <w:rFonts w:ascii="Times New Roman" w:hAnsi="Times New Roman" w:cs="Times New Roman"/>
          <w:sz w:val="28"/>
          <w:szCs w:val="28"/>
          <w:lang w:val="kk-KZ"/>
        </w:rPr>
        <w:t>]. Сонымен қатар, кейбір жағдайларда егу арқылы осы тұқымның көбеюі 100% нәтижеге қол жеткізуге мүмкіндік береді. Соңғысы, әсіресе, егілген компоненттердің үйлесімділігі үшін сертификатталған материалды қолданған кезде айқын көрінеді [</w:t>
      </w:r>
      <w:r w:rsidR="00711CDD" w:rsidRPr="00F21A5B">
        <w:rPr>
          <w:rFonts w:ascii="Times New Roman" w:hAnsi="Times New Roman" w:cs="Times New Roman"/>
          <w:sz w:val="28"/>
          <w:szCs w:val="28"/>
          <w:lang w:val="kk-KZ"/>
        </w:rPr>
        <w:t>41,42</w:t>
      </w:r>
      <w:r w:rsidRPr="00F21A5B">
        <w:rPr>
          <w:rFonts w:ascii="Times New Roman" w:hAnsi="Times New Roman" w:cs="Times New Roman"/>
          <w:sz w:val="28"/>
          <w:szCs w:val="28"/>
          <w:lang w:val="kk-KZ"/>
        </w:rPr>
        <w:t>].</w:t>
      </w:r>
    </w:p>
    <w:p w14:paraId="0DFC25A6"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Сонымен қатар, ағаш түрінен жасанды екпелер жасау кезінде олардың бірлескен өсу кезінде үйлесімділігін ескеру өте маңызды. Сонымен, таулы қарағайды (</w:t>
      </w:r>
      <w:r w:rsidRPr="00F21A5B">
        <w:rPr>
          <w:rFonts w:ascii="Times New Roman" w:hAnsi="Times New Roman" w:cs="Times New Roman"/>
          <w:i/>
          <w:iCs/>
          <w:sz w:val="28"/>
          <w:szCs w:val="28"/>
          <w:lang w:val="kk-KZ"/>
        </w:rPr>
        <w:t>Pinus mugo</w:t>
      </w:r>
      <w:r w:rsidRPr="00F21A5B">
        <w:rPr>
          <w:rFonts w:ascii="Times New Roman" w:hAnsi="Times New Roman" w:cs="Times New Roman"/>
          <w:sz w:val="28"/>
          <w:szCs w:val="28"/>
          <w:lang w:val="kk-KZ"/>
        </w:rPr>
        <w:t xml:space="preserve"> Turra) Санкт - Петербургтегі қазірдің өзінде дамып келе жатқан қалалық екпелерге енгізу кезінде қарағай вертунынан (</w:t>
      </w:r>
      <w:r w:rsidRPr="00F21A5B">
        <w:rPr>
          <w:rFonts w:ascii="Times New Roman" w:hAnsi="Times New Roman" w:cs="Times New Roman"/>
          <w:i/>
          <w:iCs/>
          <w:sz w:val="28"/>
          <w:szCs w:val="28"/>
          <w:lang w:val="kk-KZ"/>
        </w:rPr>
        <w:t>Melampsora pinitorqua</w:t>
      </w:r>
      <w:r w:rsidRPr="00F21A5B">
        <w:rPr>
          <w:rFonts w:ascii="Times New Roman" w:hAnsi="Times New Roman" w:cs="Times New Roman"/>
          <w:sz w:val="28"/>
          <w:szCs w:val="28"/>
          <w:lang w:val="kk-KZ"/>
        </w:rPr>
        <w:t xml:space="preserve"> Rostr) туындаған бұтақтардың қисаю фактісі тіркелген [</w:t>
      </w:r>
      <w:r w:rsidR="00711CDD" w:rsidRPr="00F21A5B">
        <w:rPr>
          <w:rFonts w:ascii="Times New Roman" w:hAnsi="Times New Roman" w:cs="Times New Roman"/>
          <w:sz w:val="28"/>
          <w:szCs w:val="28"/>
          <w:lang w:val="kk-KZ"/>
        </w:rPr>
        <w:t>43</w:t>
      </w:r>
      <w:r w:rsidRPr="00F21A5B">
        <w:rPr>
          <w:rFonts w:ascii="Times New Roman" w:hAnsi="Times New Roman" w:cs="Times New Roman"/>
          <w:sz w:val="28"/>
          <w:szCs w:val="28"/>
          <w:lang w:val="kk-KZ"/>
        </w:rPr>
        <w:t>]. Белгіленген тәуелділік осы әртараптандырылған паразиттің бірінші және екінші кезеңдері қарағайда, ал екінші және үшінші кезеңдері көктерек пен теректерде өтетіндігімен түсіндіріледі, сондықтан қарағай өсімдігін сәтті өсіру үшін теректерді алып тастау ұсынылады.</w:t>
      </w:r>
    </w:p>
    <w:p w14:paraId="1D3D1066"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Интродуценттердің болашағы, әдетте, басқа интродуценттермен немесе жергілікті ауыстырылатын ағаш түрлерімен салыстырғанда бағаланады. Жерсіндірудің сәттілігі туралы болжам өте күрделі. Жаңа жағдайларда интродуценттердің тіршілігін алдын-ала болжау, әдетте, климаттық аналогтар әдісімен жүзеге асырылады [</w:t>
      </w:r>
      <w:r w:rsidR="00711CDD" w:rsidRPr="00F21A5B">
        <w:rPr>
          <w:rFonts w:ascii="Times New Roman" w:hAnsi="Times New Roman" w:cs="Times New Roman"/>
          <w:sz w:val="28"/>
          <w:szCs w:val="28"/>
          <w:lang w:val="kk-KZ"/>
        </w:rPr>
        <w:t>44</w:t>
      </w:r>
      <w:r w:rsidRPr="00F21A5B">
        <w:rPr>
          <w:rFonts w:ascii="Times New Roman" w:hAnsi="Times New Roman" w:cs="Times New Roman"/>
          <w:sz w:val="28"/>
          <w:szCs w:val="28"/>
          <w:lang w:val="kk-KZ"/>
        </w:rPr>
        <w:t>]. Сонымен қатар, климаттық факторлардан басқа, эдафиялық жағдайлар ағаш-бұталы түрлерді енгізу кезінде маңызды.</w:t>
      </w:r>
    </w:p>
    <w:p w14:paraId="4AAACA48"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Өкінішке орай, жерсіндірілген өсімдіктердің бейімделу мүмкіндіктерін кешенді бағалаудың теориялық есептеулерінде математикалық модельдерді қолдану әлі жеткілікті сенімді нәтиже бермейді [</w:t>
      </w:r>
      <w:r w:rsidR="00711CDD" w:rsidRPr="00F21A5B">
        <w:rPr>
          <w:rFonts w:ascii="Times New Roman" w:hAnsi="Times New Roman" w:cs="Times New Roman"/>
          <w:sz w:val="28"/>
          <w:szCs w:val="28"/>
          <w:lang w:val="kk-KZ"/>
        </w:rPr>
        <w:t>45,46</w:t>
      </w:r>
      <w:r w:rsidRPr="00F21A5B">
        <w:rPr>
          <w:rFonts w:ascii="Times New Roman" w:hAnsi="Times New Roman" w:cs="Times New Roman"/>
          <w:sz w:val="28"/>
          <w:szCs w:val="28"/>
          <w:lang w:val="kk-KZ"/>
        </w:rPr>
        <w:t>].</w:t>
      </w:r>
    </w:p>
    <w:p w14:paraId="151F12F6"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Біздің зерттеулеріміз жүргізілген Ақмола облысы Солтүстік Қазақстан аумағына Солтүстік Қазақстан, Павлодар және Қостанай облыстарымен бірге кіреді. Бұл аймақта жаңа түрлерді тарту мәселелері 18 ғасырдың аяғы мен 19 ғасырдың басында пайда бола бастады. Ағаш және бұталы өсімдіктерді енгізудің бастапқы нүктесі Омбы мемлекеттік мүліктер басқармасының орман қызметкерлерінің съезі болды [</w:t>
      </w:r>
      <w:r w:rsidR="00711CDD" w:rsidRPr="00F21A5B">
        <w:rPr>
          <w:rFonts w:ascii="Times New Roman" w:hAnsi="Times New Roman" w:cs="Times New Roman"/>
          <w:sz w:val="28"/>
          <w:szCs w:val="28"/>
          <w:lang w:val="kk-KZ"/>
        </w:rPr>
        <w:t>47</w:t>
      </w:r>
      <w:r w:rsidRPr="00F21A5B">
        <w:rPr>
          <w:rFonts w:ascii="Times New Roman" w:hAnsi="Times New Roman" w:cs="Times New Roman"/>
          <w:sz w:val="28"/>
          <w:szCs w:val="28"/>
          <w:lang w:val="kk-KZ"/>
        </w:rPr>
        <w:t>].</w:t>
      </w:r>
    </w:p>
    <w:p w14:paraId="642722EF"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Солтүстік Қазақстанның аумағына ағаш өсімдіктерін енгізу бойынша ұзақ зерттеулер Бурабай орман мектебінде (қазіргі экология және орман шаруашылығы колледжі) жүргізіледі, онда 1898 жылы орман питомнигі негізінде дендробақ салынды. Шағын дендрологиялық бақтар 1900-1905 жылдары қазіргі Айыртау, Зеренді, Арықбалық және Орлиногорск орман шаруашылықтарының (Көкшетау облысы) аумағында салынды. 1912 жылы Петропавл қаласында ботаникалық бақ салынды.</w:t>
      </w:r>
    </w:p>
    <w:p w14:paraId="4C74142C"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Ағаш өсімдіктерін енгізуге деген қызығушылықтың артуы ХХ ғасырдың екінші жартысында пайда болды. 1960 жылдан бастап Солтүстік Қазақстанда ағаштар мен бұталарды енгізу және оларды биоалуантүрлілігін арттыру мақсатында елді мекендерді мәдениетке және көгалдандыруға енгізу мәселелерімен И. С. Спиглазов, З. А. Смирнова, Г. С. Бозрикова, С. В. Маловик, О. П. Свистунова, А. И. Смирнов, А. И. Верзунов, Н. К. Чеботько және басқалар айналысты.</w:t>
      </w:r>
    </w:p>
    <w:p w14:paraId="1C36C4A9"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Қазақ орман шаруашылығы ғылыми-зерттеу институты арборетумы мен дендропарк аумақтарындағы ағаш интродукцияларының болашағын бағалаудың кейбір нәтижелері Г.С. Бозрикованың (1972) жұмысында қамтылған [</w:t>
      </w:r>
      <w:r w:rsidR="00711CDD" w:rsidRPr="00F21A5B">
        <w:rPr>
          <w:rFonts w:ascii="Times New Roman" w:hAnsi="Times New Roman" w:cs="Times New Roman"/>
          <w:sz w:val="28"/>
          <w:szCs w:val="28"/>
          <w:lang w:val="kk-KZ"/>
        </w:rPr>
        <w:t>48</w:t>
      </w:r>
      <w:r w:rsidRPr="00F21A5B">
        <w:rPr>
          <w:rFonts w:ascii="Times New Roman" w:hAnsi="Times New Roman" w:cs="Times New Roman"/>
          <w:sz w:val="28"/>
          <w:szCs w:val="28"/>
          <w:lang w:val="kk-KZ"/>
        </w:rPr>
        <w:t>]. Болашақта ағаш және бұта түрлерін енгізу бойынша жұмыстарды А.И. Верзунов, С.В. Маловик, Н. К. Чеботько, Я. А. Крекова жалғастырды.</w:t>
      </w:r>
    </w:p>
    <w:p w14:paraId="7C2357B7"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1960-2006 жылдар аралығында бұл дендропарк пен арборетумде ағаштар мен бұталардың 2000 - нан астам түрлері мен сорттары сыналған [</w:t>
      </w:r>
      <w:r w:rsidR="00711CDD" w:rsidRPr="00F21A5B">
        <w:rPr>
          <w:rFonts w:ascii="Times New Roman" w:hAnsi="Times New Roman" w:cs="Times New Roman"/>
          <w:sz w:val="28"/>
          <w:szCs w:val="28"/>
          <w:lang w:val="kk-KZ"/>
        </w:rPr>
        <w:t>49</w:t>
      </w:r>
      <w:r w:rsidRPr="00F21A5B">
        <w:rPr>
          <w:rFonts w:ascii="Times New Roman" w:hAnsi="Times New Roman" w:cs="Times New Roman"/>
          <w:sz w:val="28"/>
          <w:szCs w:val="28"/>
          <w:lang w:val="kk-KZ"/>
        </w:rPr>
        <w:t>]. Қазіргі уақытта дендропаркта өсімдіктердің 800 - ге жуық түрі мен сорттары, олардың отаны Солтүстік Америка, Сібір, Еуропа, Қиыр Шығыс, Орталық Азия, жапон-қытай аумағы және басқалары өседі. Қазақ орман шаруашылығы ғылыми-зерттеу институты коллекцияларында өсетін өсімдіктер 29 тұқымдасқа жатады және 76 туыстан тұрады.</w:t>
      </w:r>
    </w:p>
    <w:p w14:paraId="72E8FCE4"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Сыналған интродуценттердің негізгі бөлігі піскен кезеңінде енгізілді. Атап айтқанда, арборетум аумағында және одан тыс жерлерде 37 туыстан тұратын ағаштар мен бұталардың көптеген түрлерін өздігінен себу бар [</w:t>
      </w:r>
      <w:r w:rsidR="00711CDD" w:rsidRPr="00F21A5B">
        <w:rPr>
          <w:rFonts w:ascii="Times New Roman" w:hAnsi="Times New Roman" w:cs="Times New Roman"/>
          <w:sz w:val="28"/>
          <w:szCs w:val="28"/>
          <w:lang w:val="kk-KZ"/>
        </w:rPr>
        <w:t>50</w:t>
      </w:r>
      <w:r w:rsidRPr="00F21A5B">
        <w:rPr>
          <w:rFonts w:ascii="Times New Roman" w:hAnsi="Times New Roman" w:cs="Times New Roman"/>
          <w:sz w:val="28"/>
          <w:szCs w:val="28"/>
          <w:lang w:val="kk-KZ"/>
        </w:rPr>
        <w:t>].</w:t>
      </w:r>
    </w:p>
    <w:p w14:paraId="6F3AA8F1"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Солтүстік Қазақстанның қатал климаттық жағдайларында интродуценттердің келешегінің айқындаушы факторы олардың тұрақтылығы болып табылады. Соңғысы біз өсімдік ағзасының бір немесе бірнеше теріс факторлардың қысқа мерзімді әсерінен өз функцияларын сақтау қасиетін түсінеміз [5</w:t>
      </w:r>
      <w:r w:rsidR="00711CDD" w:rsidRPr="00F21A5B">
        <w:rPr>
          <w:rFonts w:ascii="Times New Roman" w:hAnsi="Times New Roman" w:cs="Times New Roman"/>
          <w:sz w:val="28"/>
          <w:szCs w:val="28"/>
          <w:lang w:val="kk-KZ"/>
        </w:rPr>
        <w:t>1</w:t>
      </w:r>
      <w:r w:rsidRPr="00F21A5B">
        <w:rPr>
          <w:rFonts w:ascii="Times New Roman" w:hAnsi="Times New Roman" w:cs="Times New Roman"/>
          <w:sz w:val="28"/>
          <w:szCs w:val="28"/>
          <w:lang w:val="kk-KZ"/>
        </w:rPr>
        <w:t>].</w:t>
      </w:r>
    </w:p>
    <w:p w14:paraId="387017F8"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Жүргізілген зерттеулер көгалдандыру кезінде қылқан жапырақты Сібір самырсыны сияқты ағаш және бұта интродуценттерін пайдаланудың [</w:t>
      </w:r>
      <w:r w:rsidR="00711CDD" w:rsidRPr="00F21A5B">
        <w:rPr>
          <w:rFonts w:ascii="Times New Roman" w:hAnsi="Times New Roman" w:cs="Times New Roman"/>
          <w:sz w:val="28"/>
          <w:szCs w:val="28"/>
          <w:lang w:val="kk-KZ"/>
        </w:rPr>
        <w:t>52,53</w:t>
      </w:r>
      <w:r w:rsidRPr="00F21A5B">
        <w:rPr>
          <w:rFonts w:ascii="Times New Roman" w:hAnsi="Times New Roman" w:cs="Times New Roman"/>
          <w:sz w:val="28"/>
          <w:szCs w:val="28"/>
          <w:lang w:val="kk-KZ"/>
        </w:rPr>
        <w:t xml:space="preserve">], сондай - ақ қорғаныш орман өсіруде </w:t>
      </w:r>
      <w:r w:rsidRPr="00F21A5B">
        <w:rPr>
          <w:rFonts w:ascii="Times New Roman" w:hAnsi="Times New Roman" w:cs="Times New Roman"/>
          <w:i/>
          <w:iCs/>
          <w:sz w:val="28"/>
          <w:szCs w:val="28"/>
          <w:lang w:val="kk-KZ"/>
        </w:rPr>
        <w:t>Piceadieter</w:t>
      </w:r>
      <w:r w:rsidRPr="00F21A5B">
        <w:rPr>
          <w:rFonts w:ascii="Times New Roman" w:hAnsi="Times New Roman" w:cs="Times New Roman"/>
          <w:sz w:val="28"/>
          <w:szCs w:val="28"/>
          <w:lang w:val="kk-KZ"/>
        </w:rPr>
        <w:t xml:space="preserve"> шырша туысы түрлерінің  жоғары тиімділігін көрсетті [</w:t>
      </w:r>
      <w:r w:rsidR="00711CDD" w:rsidRPr="00F21A5B">
        <w:rPr>
          <w:rFonts w:ascii="Times New Roman" w:hAnsi="Times New Roman" w:cs="Times New Roman"/>
          <w:sz w:val="28"/>
          <w:szCs w:val="28"/>
          <w:lang w:val="kk-KZ"/>
        </w:rPr>
        <w:t>54,55,56,57</w:t>
      </w:r>
      <w:r w:rsidRPr="00F21A5B">
        <w:rPr>
          <w:rFonts w:ascii="Times New Roman" w:hAnsi="Times New Roman" w:cs="Times New Roman"/>
          <w:sz w:val="28"/>
          <w:szCs w:val="28"/>
          <w:lang w:val="kk-KZ"/>
        </w:rPr>
        <w:t>].</w:t>
      </w:r>
    </w:p>
    <w:p w14:paraId="3F5446A8"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Бүкілресейлік агроорман шаруашылығы ғылыми-зерттеу институты қызметкерлері жүргізген зерттеулер Батыс Қазақстанның құрғақ даласы жағдайында төмпекті-қазылған құмдардың 25-45% - ы өнімділігі жоғары ағаш екпелерімен және 15-25%-ы жеміс - жидек, техникалық жем-шөп және басқа да бұталармен қамтуға болатындығын көрсетті [</w:t>
      </w:r>
      <w:r w:rsidR="00711CDD" w:rsidRPr="00F21A5B">
        <w:rPr>
          <w:rFonts w:ascii="Times New Roman" w:hAnsi="Times New Roman" w:cs="Times New Roman"/>
          <w:sz w:val="28"/>
          <w:szCs w:val="28"/>
          <w:lang w:val="kk-KZ"/>
        </w:rPr>
        <w:t>58</w:t>
      </w:r>
      <w:r w:rsidRPr="00F21A5B">
        <w:rPr>
          <w:rFonts w:ascii="Times New Roman" w:hAnsi="Times New Roman" w:cs="Times New Roman"/>
          <w:sz w:val="28"/>
          <w:szCs w:val="28"/>
          <w:lang w:val="kk-KZ"/>
        </w:rPr>
        <w:t>].</w:t>
      </w:r>
    </w:p>
    <w:p w14:paraId="1F277266"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Сонымен бірге, айтарлықтай әлеуетке қарамастан, ағаш және бұта интродукцияларының көпшілігі орман-мәдени тәжірибеде кеңінен қолданыла алмады. Соңғысы орман өсірушілер мен орман пайдаланушылардың ғылымның жетістіктері туралы жеткіліксіз қалыптасуына, сондай - ақ бір аудан шегінде де орман мәдени қорының нақты учаскелерінің топырақ жағдайларының ерекшелігіне байланысты. Соңғысы осы бағыттағы зерттеулерді жалғастырудың орынды айырмашылығын көрсетеді.</w:t>
      </w:r>
    </w:p>
    <w:p w14:paraId="475C84F4"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Өсімдіктерді сәтті жерсіндірудің маңызды алғышарттарының бірі-жерсіндірілген өсімдіктердің биоклиматтық талаптарына ауа-райы мен климаттық жағдайлардың сәйкестігі [</w:t>
      </w:r>
      <w:r w:rsidR="00711CDD" w:rsidRPr="00F21A5B">
        <w:rPr>
          <w:rFonts w:ascii="Times New Roman" w:hAnsi="Times New Roman" w:cs="Times New Roman"/>
          <w:sz w:val="28"/>
          <w:szCs w:val="28"/>
          <w:lang w:val="kk-KZ"/>
        </w:rPr>
        <w:t>59</w:t>
      </w:r>
      <w:r w:rsidRPr="00F21A5B">
        <w:rPr>
          <w:rFonts w:ascii="Times New Roman" w:hAnsi="Times New Roman" w:cs="Times New Roman"/>
          <w:sz w:val="28"/>
          <w:szCs w:val="28"/>
          <w:lang w:val="kk-KZ"/>
        </w:rPr>
        <w:t>].</w:t>
      </w:r>
    </w:p>
    <w:p w14:paraId="43654C92"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Жерсіндіру эксперименті нақты жағдайларда өсімдіктердің маңызды биологиялық қасиеттерін анықтауға мүмкіндік береді, бұл теориялық және практикалық мәселелерді шешуге белгілі бір үлес қосады [</w:t>
      </w:r>
      <w:r w:rsidR="00711CDD" w:rsidRPr="00F21A5B">
        <w:rPr>
          <w:rFonts w:ascii="Times New Roman" w:hAnsi="Times New Roman" w:cs="Times New Roman"/>
          <w:sz w:val="28"/>
          <w:szCs w:val="28"/>
          <w:lang w:val="kk-KZ"/>
        </w:rPr>
        <w:t>60</w:t>
      </w:r>
      <w:r w:rsidRPr="00F21A5B">
        <w:rPr>
          <w:rFonts w:ascii="Times New Roman" w:hAnsi="Times New Roman" w:cs="Times New Roman"/>
          <w:sz w:val="28"/>
          <w:szCs w:val="28"/>
          <w:lang w:val="kk-KZ"/>
        </w:rPr>
        <w:t>].</w:t>
      </w:r>
    </w:p>
    <w:p w14:paraId="20376544"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Өсімдіктерді жерсіндіру мен интродукциялау әдістеріне тоқтала кетейік. </w:t>
      </w:r>
    </w:p>
    <w:p w14:paraId="0834AE95"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Климаттық аналогтар әдісі неміс орманшысы Г. Майер (1909) ұсынған және А. Гумбольдттың көзқарастарын бейнелеген әдіс. Алғаш рет Майер енгізу объектілерін таңдау үшін өсімдіктерді тек ұқсас экологиялық-климаттық жағдайларға ауыстыруды ұсынатын климаттық аналогтар әдісін ұсынды. Оны басқа авторлардың бірқатар жұмыстары жалғастырды. Алайда, олардың шолуы бастапқы материалды таңдау және енгізудің сәттілігін болжау кезінде осы тәсілдің айтарлықтай үстірт екендігін көрсетеді. </w:t>
      </w:r>
    </w:p>
    <w:p w14:paraId="681A4B8A"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Г.Майер өсімдіктердің отаны мен жерсіндіру аймақтарындағы климаттық жағдайлардың барлық кешенін зерттеуді қажет деп санады. Іс жүзінде Г. Майер өсімдіктерді акклиматизациялау мүмкіндігін жоққа шығарды. Сонымен қатар, ол өсімдіктерді бірдей климаттық және экологиялық жағдайларға бейімдеу теориясын алға тартты. Г.Майер Солтүстік жарты шардың орманды аймақтарына параллель климаттық аймақтардың кестелерін жасады. </w:t>
      </w:r>
    </w:p>
    <w:p w14:paraId="53D0DCED"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Дегенмен, Г. Майердің қадамдық акклиматизация туралы идеясы жүз жылға жуық уақыт бойы дауыс берушілердің санасына ие болды және көптеген жарқын оң нәтижелер берді. Бұл идеяны жүзеге асырудың керемет мысалы - Орта Азияда мақтаны немесе Грузияда шайды жерсіндіру интродукциялық идеяларды іске асыру. Н. И. Вавилов (1887-1943) ауылшаруашылық өсімдіктерінің өнімділігінің күрт өсуіне, пайдалы өсімдіктердің табиғи ауқымынан тыс өсуіне әкелді. Л. Бербанк (1849-1926), И. В. Мичурин (1855-1935) жерсіндіру әдістерін қолдана отырып, жаңа сорттарды құру мүмкіндігі шексіз екенін көрсетті [1</w:t>
      </w:r>
      <w:r w:rsidR="00711CDD" w:rsidRPr="00F21A5B">
        <w:rPr>
          <w:rFonts w:ascii="Times New Roman" w:hAnsi="Times New Roman" w:cs="Times New Roman"/>
          <w:sz w:val="28"/>
          <w:szCs w:val="28"/>
          <w:lang w:val="kk-KZ"/>
        </w:rPr>
        <w:t>6</w:t>
      </w:r>
      <w:r w:rsidRPr="00F21A5B">
        <w:rPr>
          <w:rFonts w:ascii="Times New Roman" w:hAnsi="Times New Roman" w:cs="Times New Roman"/>
          <w:sz w:val="28"/>
          <w:szCs w:val="28"/>
          <w:lang w:val="kk-KZ"/>
        </w:rPr>
        <w:t>].</w:t>
      </w:r>
    </w:p>
    <w:p w14:paraId="0EB84A3D"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 Әлемдік өсімдік ресурстарын ХХ ғасырдың ортасында жұмылдыру нәтижесінде алынған дақылдардың өнімділігінің күрт артуын жүзеге асыруға мүмкіндік берді. Өсімдіктерді жерсіндірудің жетістіктері Мальтустың еріксіз қорек дағдарысы туралы болжамдарын жоққа шығарды. Азық-түлік, тамақ, дәрілік, сәндік, техникалық өсімдіктердің ресурстары іс жүзінде шексіз. Өсімдіктердің жабайы пайдаланылмайтын күйден пайдаланылатынға ауысу процесі үнемі жүреді [</w:t>
      </w:r>
      <w:r w:rsidR="00C16883" w:rsidRPr="00F21A5B">
        <w:rPr>
          <w:rFonts w:ascii="Times New Roman" w:hAnsi="Times New Roman" w:cs="Times New Roman"/>
          <w:sz w:val="28"/>
          <w:szCs w:val="28"/>
          <w:lang w:val="kk-KZ"/>
        </w:rPr>
        <w:t>7</w:t>
      </w:r>
      <w:r w:rsidRPr="00F21A5B">
        <w:rPr>
          <w:rFonts w:ascii="Times New Roman" w:hAnsi="Times New Roman" w:cs="Times New Roman"/>
          <w:sz w:val="28"/>
          <w:szCs w:val="28"/>
          <w:lang w:val="kk-KZ"/>
        </w:rPr>
        <w:t>].</w:t>
      </w:r>
    </w:p>
    <w:p w14:paraId="4F04CD57"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Флораны экологиялық-тарихи талдау әдісін Кеңес ботанигы М. В. Культиасов (1963) ұсынды.  Жерсіндірудің сәттілігін болжау үшін, ең алдымен, өсімдіктердің отанында өсу жағдайларына экологиялық және тарихи талдау жасау керек және белгілі бір тарихизмге ие түрлерді таңдау керек, олардың барысында олар әртүрлі климаттық және экологиялық апаттардан аман қалды. Мұндай түрлер тұқым қуалаушылықтың консервативті емес және жаңа жағдайларға оңай бейімделеді. М. В. Культиасов КСРО флорасының өсімдіктерінің 3 мыңнан астам түрін сынап көрді және осы тәжірибенің нәтижесінде өсімдіктер табиғи мекендейтін жерлерде өздерінің барлық мүмкіндіктерін ашпайтынын анықтады. Ол қазіргі өмір сүру жағдайлары тіршілік әлеуетті жүзеге асыру үшін оңтайлы емес деген маңызды қорытынды жасады [2</w:t>
      </w:r>
      <w:r w:rsidR="00C16883" w:rsidRPr="00F21A5B">
        <w:rPr>
          <w:rFonts w:ascii="Times New Roman" w:hAnsi="Times New Roman" w:cs="Times New Roman"/>
          <w:sz w:val="28"/>
          <w:szCs w:val="28"/>
          <w:lang w:val="kk-KZ"/>
        </w:rPr>
        <w:t>0</w:t>
      </w:r>
      <w:r w:rsidRPr="00F21A5B">
        <w:rPr>
          <w:rFonts w:ascii="Times New Roman" w:hAnsi="Times New Roman" w:cs="Times New Roman"/>
          <w:sz w:val="28"/>
          <w:szCs w:val="28"/>
          <w:lang w:val="kk-KZ"/>
        </w:rPr>
        <w:t>].</w:t>
      </w:r>
    </w:p>
    <w:p w14:paraId="064671E1"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В.П. Малеев (1929) интродуценттерді таңдаудың флорогенетикалық әдісін, ұсынды: тек осы уақытта түр өмір сүретін жағдайлар, сонымен қатар түрлердің эволюциясы болған жағдайларды ескермеу керек. Сонымен қатар, осы түр қалыптасқан барлық заманауи флораның қалыптасу жағдайларын ескеру қажет. Осындай топтардың бірі - </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таулы ксерофиттер</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 қазіргі уақытта құрғақ жерлерде өсетін, бірақ генотипте мезофиттік ерекшеліктер сақталған өсімдіктер.Осы әдісті Орталық Сібір ботаникалық бағы РҒА қызметкерлері  пайдаланып астық тұқымдастарды элимусты топтағы сортаңданған шалғындарға интродукциялау үшін үлкен әлеуетті мүмкіндіктер бар екенін  анықтады. </w:t>
      </w:r>
    </w:p>
    <w:p w14:paraId="578B6E19"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Ф. Н. Русанов ұсынған туыстық кешендер әдісінің мәні - бір туыстың барлық немесе бірнеше өкілдерін бір жерде сынау және өсімдіктердің жерсіндіруге жалпы реакциясын анықтау. Ф. Н. Русанов (1950) әр түрлі жерлерден жиналған өсімдіктердің реакциясы түрдің филогенезін ашады деп сенді [6</w:t>
      </w:r>
      <w:r w:rsidR="00C16883" w:rsidRPr="00F21A5B">
        <w:rPr>
          <w:rFonts w:ascii="Times New Roman" w:hAnsi="Times New Roman" w:cs="Times New Roman"/>
          <w:sz w:val="28"/>
          <w:szCs w:val="28"/>
          <w:lang w:val="kk-KZ"/>
        </w:rPr>
        <w:t>1</w:t>
      </w:r>
      <w:r w:rsidRPr="00F21A5B">
        <w:rPr>
          <w:rFonts w:ascii="Times New Roman" w:hAnsi="Times New Roman" w:cs="Times New Roman"/>
          <w:sz w:val="28"/>
          <w:szCs w:val="28"/>
          <w:lang w:val="kk-KZ"/>
        </w:rPr>
        <w:t>]. Бүкіл тектік кешенді жерсіндірудің сәттілігін жалпы бағалау жерсіндіру экспериментіне қатыспаған басқа түрлерді тарту перспективаларын бағалауға мүмкіндік береді. Ташкент ботаникалық бағында бұл әдісті қолдана отырып, үйеңкі, алма, алмұрт, бөріқарақат, юка, тобылғының ең сәндік түрлері таңдалды.</w:t>
      </w:r>
    </w:p>
    <w:p w14:paraId="1B0B991D"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Ф. Н. Русанов ұсынған геоботаникалық эдификаторлар әдісі (1950). Әдістің мәні мынада: эдификаторлар-бұл меридиональды және ендік бағытта үлкен полигондары бар ең көп таралған түрлер. Бұл олардың әртүрлі мекендейтін жерлерге жоғары экологиялық икемділігін түсіндіреді, сондықтан олар жерсіндіру үшін ең қолайлы объектілер болып табылады. </w:t>
      </w:r>
    </w:p>
    <w:p w14:paraId="26FDB3D2"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Полярлық-альпілік ботаникалық бақтағы енгізу экспериментінің нәтижелерін талдай отырып, А.Н. Аврорин (1956) тұқым қуалаушылықты босату жыл сайынғы шөптерде, содан кейін ағаштарда тезірек жүреді деген қорытындыға келді [</w:t>
      </w:r>
      <w:r w:rsidR="00C16883" w:rsidRPr="00F21A5B">
        <w:rPr>
          <w:rFonts w:ascii="Times New Roman" w:hAnsi="Times New Roman" w:cs="Times New Roman"/>
          <w:sz w:val="28"/>
          <w:szCs w:val="28"/>
          <w:lang w:val="kk-KZ"/>
        </w:rPr>
        <w:t>62</w:t>
      </w:r>
      <w:r w:rsidRPr="00F21A5B">
        <w:rPr>
          <w:rFonts w:ascii="Times New Roman" w:hAnsi="Times New Roman" w:cs="Times New Roman"/>
          <w:sz w:val="28"/>
          <w:szCs w:val="28"/>
          <w:lang w:val="kk-KZ"/>
        </w:rPr>
        <w:t xml:space="preserve">]. Ол Хибинде жеміс беретін өсімдіктердің 671 түрінің 72 пайызы ұқсас климаты бар елдерден және тек 28 пайызы климаттық жағдайларға ұқсас емес елдерден келетінін атап өтті. Ол өсімдіктерді енгізу кезінде агротехникалық шаралар өте маңызды рөл атқарады деді. Әрине, бұған мысалдар жеткілікті екенін білеміз. </w:t>
      </w:r>
    </w:p>
    <w:p w14:paraId="6DE8414C"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Е.В. Кучеровтың (1979) бақылауларына сәйкес, көктемгі егістен кейін жоғары өміршеңдік көктем түрінде, ал жаздан кейін - қыста дамиды. Қарағанды ботаникалық бағында жүргізілген жоңғар феруласын бақылау бұл Е. В. Кучеров пікірінше, әр түрлі экологиясы бар және әртүрлі морфологиялық формалары бар мекендейтін жерлерде өсімдіктердің көбею органдарын жинау өсімдіктердің қасиеттерінің шексіз жиынтығын береді, олардың ішінен мұқият бақылаушы тек қажетті формаларды таңдай алады</w:t>
      </w:r>
      <w:r w:rsidR="00C16883" w:rsidRPr="00F21A5B">
        <w:rPr>
          <w:rFonts w:ascii="Times New Roman" w:hAnsi="Times New Roman" w:cs="Times New Roman"/>
          <w:sz w:val="28"/>
          <w:szCs w:val="28"/>
          <w:lang w:val="kk-KZ"/>
        </w:rPr>
        <w:t xml:space="preserve"> [63]</w:t>
      </w:r>
      <w:r w:rsidRPr="00F21A5B">
        <w:rPr>
          <w:rFonts w:ascii="Times New Roman" w:hAnsi="Times New Roman" w:cs="Times New Roman"/>
          <w:sz w:val="28"/>
          <w:szCs w:val="28"/>
          <w:lang w:val="kk-KZ"/>
        </w:rPr>
        <w:t>.</w:t>
      </w:r>
    </w:p>
    <w:p w14:paraId="021E01CA"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И. О. Байтулин, М. А. Проскуряков және Сент-Чекалин ұсынған (1992) жүйелік-экологиялық әдісі интродукция мен өсімдіктің өсу сипатының интерполяциясы нүктелері арасындағы қоршаған орта сапасын саралау болып табылады [</w:t>
      </w:r>
      <w:r w:rsidR="00C16883" w:rsidRPr="00F21A5B">
        <w:rPr>
          <w:rFonts w:ascii="Times New Roman" w:hAnsi="Times New Roman" w:cs="Times New Roman"/>
          <w:sz w:val="28"/>
          <w:szCs w:val="28"/>
          <w:lang w:val="kk-KZ"/>
        </w:rPr>
        <w:t>64</w:t>
      </w:r>
      <w:r w:rsidRPr="00F21A5B">
        <w:rPr>
          <w:rFonts w:ascii="Times New Roman" w:hAnsi="Times New Roman" w:cs="Times New Roman"/>
          <w:sz w:val="28"/>
          <w:szCs w:val="28"/>
          <w:lang w:val="kk-KZ"/>
        </w:rPr>
        <w:t>], Яғни, егер өсімдік Жезқазған мен Қарағандыда сәтті жерсіндірілген болса, онда бұл екі нүктенің арасындағы Балқаш қаласында  ендік бағытта орналасқандықтан төзімділік көрсетеді.</w:t>
      </w:r>
    </w:p>
    <w:p w14:paraId="54375B8D" w14:textId="77777777" w:rsidR="00533AE0" w:rsidRPr="00F21A5B" w:rsidRDefault="00533AE0" w:rsidP="00533AE0">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Бұл әдістер интродуцент таңдаудың бірінші кезеңінде белсенді қолданылады. Тәжірибе көрсеткендей, көбінесе өсімдіктерді сәтті жерсіндіру бастапқы тіршілік ету аймағының климаттық жағдайлары мен мәдениеттегі даму аймағының арасында ұқсастық болмаса да қол жеткізіледі.  </w:t>
      </w:r>
    </w:p>
    <w:p w14:paraId="6AC020C4" w14:textId="77777777" w:rsidR="0023259B" w:rsidRPr="00F21A5B" w:rsidRDefault="0023259B" w:rsidP="0023259B">
      <w:pPr>
        <w:pStyle w:val="af0"/>
        <w:shd w:val="clear" w:color="auto" w:fill="FFFFFF"/>
        <w:spacing w:before="0" w:beforeAutospacing="0" w:after="0" w:afterAutospacing="0"/>
        <w:ind w:firstLine="709"/>
        <w:jc w:val="both"/>
        <w:textAlignment w:val="baseline"/>
        <w:rPr>
          <w:sz w:val="28"/>
          <w:szCs w:val="28"/>
          <w:lang w:val="kk-KZ"/>
        </w:rPr>
      </w:pPr>
      <w:r w:rsidRPr="00F21A5B">
        <w:rPr>
          <w:sz w:val="28"/>
          <w:szCs w:val="28"/>
          <w:lang w:val="kk-KZ"/>
        </w:rPr>
        <w:t>Ағашты - бұталы мәдени флора қоршаған ортаның жағдайын жақсартуға, ластану деңгейін төмендетуге, ауаның ылғалдылығын арттыруға мүмкіндік береді және маңызды эстетикалық әсерге ие. Ақмола өнеркәсіптік өңірі қатал климаттық жағдайларға байланысты көгалдандыру үшін күрделі объект: қысы аязды және қары мол, боранды; көктемі-жылдам әрі құрғақ; жазы-ауаның салыстырмалы ылғалдылығы төмен, жауын-шашынның ең аз мөлшері және тұрақты құрғақ желдері бар ыстық болып табылады [</w:t>
      </w:r>
      <w:r w:rsidR="00C633EC" w:rsidRPr="00F21A5B">
        <w:rPr>
          <w:sz w:val="28"/>
          <w:szCs w:val="28"/>
          <w:lang w:val="kk-KZ"/>
        </w:rPr>
        <w:t>1,2,3</w:t>
      </w:r>
      <w:r w:rsidRPr="00F21A5B">
        <w:rPr>
          <w:sz w:val="28"/>
          <w:szCs w:val="28"/>
          <w:lang w:val="kk-KZ"/>
        </w:rPr>
        <w:t>].</w:t>
      </w:r>
    </w:p>
    <w:p w14:paraId="67B5E94D" w14:textId="77777777" w:rsidR="0023259B" w:rsidRPr="00F21A5B" w:rsidRDefault="0023259B" w:rsidP="0023259B">
      <w:pPr>
        <w:pStyle w:val="af0"/>
        <w:shd w:val="clear" w:color="auto" w:fill="FFFFFF"/>
        <w:spacing w:before="0" w:beforeAutospacing="0" w:after="0" w:afterAutospacing="0"/>
        <w:ind w:firstLine="709"/>
        <w:jc w:val="both"/>
        <w:textAlignment w:val="baseline"/>
        <w:rPr>
          <w:sz w:val="28"/>
          <w:szCs w:val="28"/>
          <w:lang w:val="kk-KZ"/>
        </w:rPr>
      </w:pPr>
      <w:r w:rsidRPr="00F21A5B">
        <w:rPr>
          <w:sz w:val="28"/>
          <w:szCs w:val="28"/>
          <w:lang w:val="kk-KZ"/>
        </w:rPr>
        <w:t>Сондықтан, қоршаған орта жағдайларына неғұрлым бейімделген жергілікті флораның түрлері көгалдандыру ассортиментіне жерсіндіру үшін негізгі ағаш-бұта өсімдіктері болуы керек [</w:t>
      </w:r>
      <w:r w:rsidR="00C633EC" w:rsidRPr="00F21A5B">
        <w:rPr>
          <w:sz w:val="28"/>
          <w:szCs w:val="28"/>
          <w:lang w:val="kk-KZ"/>
        </w:rPr>
        <w:t>8</w:t>
      </w:r>
      <w:r w:rsidRPr="00F21A5B">
        <w:rPr>
          <w:sz w:val="28"/>
          <w:szCs w:val="28"/>
          <w:lang w:val="kk-KZ"/>
        </w:rPr>
        <w:t>].</w:t>
      </w:r>
    </w:p>
    <w:p w14:paraId="48C4109B" w14:textId="77777777" w:rsidR="0023259B" w:rsidRPr="00F21A5B" w:rsidRDefault="0023259B" w:rsidP="0023259B">
      <w:pPr>
        <w:pStyle w:val="af0"/>
        <w:shd w:val="clear" w:color="auto" w:fill="FFFFFF"/>
        <w:spacing w:before="0" w:beforeAutospacing="0" w:after="0" w:afterAutospacing="0"/>
        <w:ind w:firstLine="709"/>
        <w:jc w:val="both"/>
        <w:textAlignment w:val="baseline"/>
        <w:rPr>
          <w:sz w:val="28"/>
          <w:szCs w:val="28"/>
          <w:lang w:val="kk-KZ"/>
        </w:rPr>
      </w:pPr>
      <w:r w:rsidRPr="00F21A5B">
        <w:rPr>
          <w:sz w:val="28"/>
          <w:szCs w:val="28"/>
          <w:lang w:val="kk-KZ"/>
        </w:rPr>
        <w:t>Жүргізілген әдеби шолудың мақсаты - Ақмола өңірінің табиғи жағдайларында өсетін ағаш-бұта өсімдіктерінің таксономиялық құрамын талдау және олардың өнеркәсіптік көгалдандыру үшін қолданылуын бағалау болып табылады.</w:t>
      </w:r>
    </w:p>
    <w:p w14:paraId="24BDD7C9" w14:textId="77777777" w:rsidR="0023259B" w:rsidRPr="00F21A5B" w:rsidRDefault="0023259B" w:rsidP="00533AE0">
      <w:pPr>
        <w:pStyle w:val="af0"/>
        <w:shd w:val="clear" w:color="auto" w:fill="FFFFFF"/>
        <w:spacing w:before="0" w:beforeAutospacing="0" w:after="0" w:afterAutospacing="0"/>
        <w:ind w:firstLine="709"/>
        <w:jc w:val="both"/>
        <w:textAlignment w:val="baseline"/>
        <w:rPr>
          <w:sz w:val="28"/>
          <w:szCs w:val="28"/>
          <w:shd w:val="clear" w:color="auto" w:fill="FFFFFF"/>
          <w:lang w:val="kk-KZ"/>
        </w:rPr>
      </w:pPr>
      <w:r w:rsidRPr="00F21A5B">
        <w:rPr>
          <w:sz w:val="28"/>
          <w:szCs w:val="28"/>
          <w:shd w:val="clear" w:color="auto" w:fill="FFFFFF"/>
          <w:lang w:val="kk-KZ"/>
        </w:rPr>
        <w:t xml:space="preserve">Жергілікті флораның ағаш-бұталы өсімдіктерін тарту мүмкіндіктері толық ескерілмегендігін, ал өсімдіктердің ассортименті тұрақтылық пен сәнділіктің заманауи талаптарына сәйкес келмейтінін айта кету керек. </w:t>
      </w:r>
      <w:r w:rsidR="00857ECE" w:rsidRPr="00F21A5B">
        <w:rPr>
          <w:sz w:val="28"/>
          <w:szCs w:val="28"/>
          <w:shd w:val="clear" w:color="auto" w:fill="FFFFFF"/>
          <w:lang w:val="kk-KZ"/>
        </w:rPr>
        <w:t>Астана</w:t>
      </w:r>
      <w:r w:rsidRPr="00F21A5B">
        <w:rPr>
          <w:sz w:val="28"/>
          <w:szCs w:val="28"/>
          <w:shd w:val="clear" w:color="auto" w:fill="FFFFFF"/>
          <w:lang w:val="kk-KZ"/>
        </w:rPr>
        <w:t xml:space="preserve"> қаласының Ботаникалық бағы жағдайында да, жеке ұйымдар мен тұлғалардың да ағаш-бұта өсімдіктерін жерсіндірудің заманауи тәжірибесін ескеру қажет. Сәндік - пайдалы қасиеттерді талдау тамарикс, қараған, тобылғы, бересклет, курчавка сияқты бұталардың түрлерін пайдалану мүмкіндігін көрсетеді. Жоғарыда аталған бұталар өнеркәсіптік көгалдандыруда қолдануға перспективалы болып табылады.</w:t>
      </w:r>
    </w:p>
    <w:p w14:paraId="220C0CD1" w14:textId="77777777" w:rsidR="00533AE0" w:rsidRPr="00F21A5B" w:rsidRDefault="00533AE0" w:rsidP="00533AE0">
      <w:pPr>
        <w:pStyle w:val="af0"/>
        <w:shd w:val="clear" w:color="auto" w:fill="FFFFFF"/>
        <w:spacing w:before="0" w:beforeAutospacing="0" w:after="0" w:afterAutospacing="0"/>
        <w:ind w:firstLine="709"/>
        <w:jc w:val="both"/>
        <w:textAlignment w:val="baseline"/>
        <w:rPr>
          <w:sz w:val="28"/>
          <w:szCs w:val="28"/>
          <w:shd w:val="clear" w:color="auto" w:fill="FFFFFF"/>
          <w:lang w:val="kk-KZ"/>
        </w:rPr>
      </w:pPr>
    </w:p>
    <w:p w14:paraId="1B42AEE3" w14:textId="68E82AB4" w:rsidR="00533AE0" w:rsidRPr="007A5ED1" w:rsidRDefault="008661E2" w:rsidP="007A5ED1">
      <w:pPr>
        <w:shd w:val="clear" w:color="auto" w:fill="FFFFFF"/>
        <w:spacing w:after="0" w:line="240" w:lineRule="auto"/>
        <w:ind w:firstLine="709"/>
        <w:jc w:val="both"/>
        <w:rPr>
          <w:rFonts w:ascii="Times New Roman" w:hAnsi="Times New Roman" w:cs="Times New Roman"/>
          <w:b/>
          <w:sz w:val="28"/>
          <w:szCs w:val="28"/>
          <w:lang w:val="kk-KZ"/>
        </w:rPr>
      </w:pPr>
      <w:r w:rsidRPr="007A5ED1">
        <w:rPr>
          <w:rFonts w:ascii="Times New Roman" w:hAnsi="Times New Roman" w:cs="Times New Roman"/>
          <w:b/>
          <w:sz w:val="28"/>
          <w:szCs w:val="28"/>
          <w:lang w:val="kk-KZ"/>
        </w:rPr>
        <w:t>1</w:t>
      </w:r>
      <w:r w:rsidR="00533AE0" w:rsidRPr="007A5ED1">
        <w:rPr>
          <w:rFonts w:ascii="Times New Roman" w:hAnsi="Times New Roman" w:cs="Times New Roman"/>
          <w:b/>
          <w:sz w:val="28"/>
          <w:szCs w:val="28"/>
          <w:lang w:val="kk-KZ"/>
        </w:rPr>
        <w:t xml:space="preserve">.2 </w:t>
      </w:r>
      <w:r w:rsidRPr="007A5ED1">
        <w:rPr>
          <w:rFonts w:ascii="Times New Roman" w:hAnsi="Times New Roman" w:cs="Times New Roman"/>
          <w:b/>
          <w:bCs/>
          <w:sz w:val="28"/>
          <w:szCs w:val="28"/>
          <w:lang w:val="kk-KZ"/>
        </w:rPr>
        <w:t>Астана қаласының</w:t>
      </w:r>
      <w:r w:rsidR="007622EC">
        <w:rPr>
          <w:rFonts w:ascii="Times New Roman" w:hAnsi="Times New Roman" w:cs="Times New Roman"/>
          <w:b/>
          <w:bCs/>
          <w:sz w:val="28"/>
          <w:szCs w:val="28"/>
          <w:lang w:val="kk-KZ"/>
        </w:rPr>
        <w:t xml:space="preserve"> </w:t>
      </w:r>
      <w:r w:rsidR="00533AE0" w:rsidRPr="007A5ED1">
        <w:rPr>
          <w:rFonts w:ascii="Times New Roman" w:hAnsi="Times New Roman" w:cs="Times New Roman"/>
          <w:b/>
          <w:sz w:val="28"/>
          <w:szCs w:val="28"/>
          <w:lang w:val="kk-KZ"/>
        </w:rPr>
        <w:t>жасыл желектері</w:t>
      </w:r>
      <w:r w:rsidR="00315507" w:rsidRPr="007A5ED1">
        <w:rPr>
          <w:rFonts w:ascii="Times New Roman" w:hAnsi="Times New Roman" w:cs="Times New Roman"/>
          <w:b/>
          <w:sz w:val="28"/>
          <w:szCs w:val="28"/>
          <w:lang w:val="kk-KZ"/>
        </w:rPr>
        <w:t>н</w:t>
      </w:r>
      <w:r w:rsidR="00533AE0" w:rsidRPr="007A5ED1">
        <w:rPr>
          <w:rFonts w:ascii="Times New Roman" w:hAnsi="Times New Roman" w:cs="Times New Roman"/>
          <w:b/>
          <w:sz w:val="28"/>
          <w:szCs w:val="28"/>
          <w:lang w:val="kk-KZ"/>
        </w:rPr>
        <w:t xml:space="preserve"> қалыптастыру тарихы</w:t>
      </w:r>
      <w:r w:rsidR="007A5ED1" w:rsidRPr="007A5ED1">
        <w:rPr>
          <w:rFonts w:ascii="Times New Roman" w:hAnsi="Times New Roman" w:cs="Times New Roman"/>
          <w:b/>
          <w:sz w:val="28"/>
          <w:szCs w:val="28"/>
          <w:lang w:val="kk-KZ"/>
        </w:rPr>
        <w:t xml:space="preserve">. </w:t>
      </w:r>
      <w:r w:rsidR="00533AE0" w:rsidRPr="007A5ED1">
        <w:rPr>
          <w:rFonts w:ascii="Times New Roman" w:hAnsi="Times New Roman" w:cs="Times New Roman"/>
          <w:sz w:val="28"/>
          <w:szCs w:val="28"/>
          <w:lang w:val="kk-KZ"/>
        </w:rPr>
        <w:t xml:space="preserve">Өнеркәсіптің дамуымен және қалалардың урбанизациясымен көгалдандыру объектілері үлкен маңызға ие. Оларға саябақтар мен орман саябақтары, скверлер, бульварлар, бақтар, көше екпелері, үйлердің жанындағы көгалдандырылған учаскелер, өнеркәсіптік кәсіпорындардың, мектеп және мектепке дейінгі мекемелердің, жоғары оқу орындарының санитарлық-қорғау және жасыл аймақтары және т.б. жатады. Оларды құрудың негізгі мақсаттары: санитарлық-гигиеналық, рекреациялық, құрылымдық-жоспарлау, сәндік-көркемдік [15]. Қалалық орта үшін ең газға төзімді өсімдік түрлеріне терек, жай және т.б. ағаш және бұта түрлерінің ауадағы улы газдардың концентрациясының төмендеуіне әсері осы газдарды атмосфераның жоғарғы қабаттарына ағаш тәждерімен тарату арқылы жүреді. </w:t>
      </w:r>
    </w:p>
    <w:p w14:paraId="683C0BD6" w14:textId="77777777" w:rsidR="00533AE0" w:rsidRPr="00F21A5B" w:rsidRDefault="00533AE0" w:rsidP="00533AE0">
      <w:pPr>
        <w:pStyle w:val="af0"/>
        <w:spacing w:before="0" w:beforeAutospacing="0" w:after="0" w:afterAutospacing="0"/>
        <w:ind w:firstLine="709"/>
        <w:jc w:val="both"/>
        <w:rPr>
          <w:sz w:val="28"/>
          <w:szCs w:val="28"/>
          <w:lang w:val="kk-KZ" w:eastAsia="en-US"/>
        </w:rPr>
      </w:pPr>
      <w:r w:rsidRPr="007A5ED1">
        <w:rPr>
          <w:sz w:val="28"/>
          <w:szCs w:val="28"/>
          <w:lang w:val="kk-KZ" w:eastAsia="en-US"/>
        </w:rPr>
        <w:t>Өсімдіктердің әртүрлі тұқымдары шудан қорғаудың әртүрлі қабілеттерімен сипатталады [</w:t>
      </w:r>
      <w:r w:rsidR="00CB359E" w:rsidRPr="007A5ED1">
        <w:rPr>
          <w:sz w:val="28"/>
          <w:szCs w:val="28"/>
          <w:lang w:val="kk-KZ" w:eastAsia="en-US"/>
        </w:rPr>
        <w:t>65</w:t>
      </w:r>
      <w:r w:rsidRPr="007A5ED1">
        <w:rPr>
          <w:sz w:val="28"/>
          <w:szCs w:val="28"/>
          <w:lang w:val="kk-KZ" w:eastAsia="en-US"/>
        </w:rPr>
        <w:t>]. Ағаш-бұта өсімдіктерін пайдалану қалалық ортаның сапасын жақсартады. Жасыл кеңістіктің өлімімен ауаны тазартатын табиғи сүзгі жойылады, өйткені өсімдіктердің</w:t>
      </w:r>
      <w:r w:rsidRPr="00F21A5B">
        <w:rPr>
          <w:sz w:val="28"/>
          <w:szCs w:val="28"/>
          <w:lang w:val="kk-KZ" w:eastAsia="en-US"/>
        </w:rPr>
        <w:t xml:space="preserve"> жапырақтарында әртүрлі улы заттар тұнып, газ тәрізді қоспалар сіңеді [</w:t>
      </w:r>
      <w:r w:rsidR="00CB359E" w:rsidRPr="00F21A5B">
        <w:rPr>
          <w:sz w:val="28"/>
          <w:szCs w:val="28"/>
          <w:lang w:val="kk-KZ" w:eastAsia="en-US"/>
        </w:rPr>
        <w:t>66</w:t>
      </w:r>
      <w:r w:rsidRPr="00F21A5B">
        <w:rPr>
          <w:sz w:val="28"/>
          <w:szCs w:val="28"/>
          <w:lang w:val="kk-KZ" w:eastAsia="en-US"/>
        </w:rPr>
        <w:t xml:space="preserve">]. </w:t>
      </w:r>
    </w:p>
    <w:p w14:paraId="629EF49F" w14:textId="77777777" w:rsidR="00533AE0" w:rsidRPr="00F21A5B" w:rsidRDefault="00533AE0" w:rsidP="00533AE0">
      <w:pPr>
        <w:pStyle w:val="af0"/>
        <w:spacing w:before="0" w:beforeAutospacing="0" w:after="0" w:afterAutospacing="0"/>
        <w:ind w:firstLine="709"/>
        <w:jc w:val="both"/>
        <w:rPr>
          <w:sz w:val="28"/>
          <w:szCs w:val="28"/>
          <w:lang w:val="kk-KZ" w:eastAsia="en-US"/>
        </w:rPr>
      </w:pPr>
      <w:r w:rsidRPr="00F21A5B">
        <w:rPr>
          <w:sz w:val="28"/>
          <w:szCs w:val="28"/>
          <w:lang w:val="kk-KZ" w:eastAsia="en-US"/>
        </w:rPr>
        <w:t>Тарихи ретроспекцияда Ақмола облысының жасанды жасыл экожүйесін қалыптастыру мәселесі бойынша мұрағат көздері мен ғылыми әдебиеттерге салыстырмалы талдау жүргізе отырып, авторлар экожүйенің дамуындағы бірнеше кезеңдерді белгіледі. Бастапқы кезең (XIX ғасырдың аяғы – ХХ ғасырдың басы) аймақты болашақ көгалдандырудың негізін қалаған энтузиаст-экологтар мен Ақмола көпестерінің қызметімен байланысты. Тарихтың кеңестік кезеңінде қала мен облыстың жасыл экожүйесінің дамуы биліктің аймақтық экология мәселелеріне жеткіліксіз назар аударуы, оларды толығымен елемеу аясында болды. Бұл қалалық көгалдандырудың төмен тиімділігін түсіндіреді.</w:t>
      </w:r>
    </w:p>
    <w:p w14:paraId="071B567A" w14:textId="77777777" w:rsidR="00533AE0" w:rsidRPr="00F21A5B" w:rsidRDefault="00533AE0" w:rsidP="00533AE0">
      <w:pPr>
        <w:spacing w:after="0" w:line="240" w:lineRule="auto"/>
        <w:ind w:firstLine="709"/>
        <w:jc w:val="both"/>
        <w:rPr>
          <w:rFonts w:ascii="Times New Roman" w:eastAsia="Times New Roman" w:hAnsi="Times New Roman" w:cs="Times New Roman"/>
          <w:sz w:val="28"/>
          <w:szCs w:val="28"/>
          <w:lang w:val="kk-KZ" w:eastAsia="ru-RU"/>
        </w:rPr>
      </w:pPr>
      <w:r w:rsidRPr="00F21A5B">
        <w:rPr>
          <w:rFonts w:ascii="Times New Roman" w:eastAsia="Times New Roman" w:hAnsi="Times New Roman" w:cs="Times New Roman"/>
          <w:sz w:val="28"/>
          <w:szCs w:val="28"/>
          <w:lang w:val="kk-KZ" w:eastAsia="ru-RU"/>
        </w:rPr>
        <w:t>Мәселен, 1950 жылы ҚазКСР коммуналдық шаруашылық министрлігінің 1950 жылғы 5 қазандағы №351 бұйрығымен, 1950 жылғы 12 қазандағы Ақмола облыстық коммуналдық шаруашылығының бұйрығымен Ақмола қаласында жол және жасыл шаруашылық кеңсесі ұйымдастырылды. Кеңсенің балансына Ақмола қаласының жол және жасыл шаруашылығы, орман питомнигі қабылданды. Жол және жасыл шаруашылық кеңсесіне жолдарды, скверлер мен саябақтарды салу, жөндеу және күтіп ұстау функциялары жүктелген.</w:t>
      </w:r>
    </w:p>
    <w:p w14:paraId="3ED12A36" w14:textId="77777777" w:rsidR="00533AE0" w:rsidRPr="00F21A5B" w:rsidRDefault="00533AE0" w:rsidP="00533AE0">
      <w:pPr>
        <w:spacing w:after="0" w:line="240" w:lineRule="auto"/>
        <w:ind w:firstLine="709"/>
        <w:jc w:val="both"/>
        <w:rPr>
          <w:rFonts w:ascii="Times New Roman" w:eastAsia="Times New Roman" w:hAnsi="Times New Roman" w:cs="Times New Roman"/>
          <w:sz w:val="28"/>
          <w:szCs w:val="28"/>
          <w:lang w:val="kk-KZ" w:eastAsia="ru-RU"/>
        </w:rPr>
      </w:pPr>
      <w:r w:rsidRPr="00F21A5B">
        <w:rPr>
          <w:rFonts w:ascii="Times New Roman" w:eastAsia="Times New Roman" w:hAnsi="Times New Roman" w:cs="Times New Roman"/>
          <w:sz w:val="28"/>
          <w:szCs w:val="28"/>
          <w:lang w:val="kk-KZ" w:eastAsia="ru-RU"/>
        </w:rPr>
        <w:t xml:space="preserve">1962 жылы кәсіпорын Целиноград қаласының </w:t>
      </w:r>
      <w:r w:rsidR="00374B61" w:rsidRPr="00F21A5B">
        <w:rPr>
          <w:rFonts w:ascii="Times New Roman" w:eastAsia="Times New Roman" w:hAnsi="Times New Roman" w:cs="Times New Roman"/>
          <w:sz w:val="28"/>
          <w:szCs w:val="28"/>
          <w:lang w:val="kk-KZ" w:eastAsia="ru-RU"/>
        </w:rPr>
        <w:t>«</w:t>
      </w:r>
      <w:r w:rsidRPr="00F21A5B">
        <w:rPr>
          <w:rFonts w:ascii="Times New Roman" w:eastAsia="Times New Roman" w:hAnsi="Times New Roman" w:cs="Times New Roman"/>
          <w:sz w:val="28"/>
          <w:szCs w:val="28"/>
          <w:lang w:val="kk-KZ" w:eastAsia="ru-RU"/>
        </w:rPr>
        <w:t>Горзеленстрой</w:t>
      </w:r>
      <w:r w:rsidR="00374B61" w:rsidRPr="00F21A5B">
        <w:rPr>
          <w:rFonts w:ascii="Times New Roman" w:eastAsia="Times New Roman" w:hAnsi="Times New Roman" w:cs="Times New Roman"/>
          <w:sz w:val="28"/>
          <w:szCs w:val="28"/>
          <w:lang w:val="kk-KZ" w:eastAsia="ru-RU"/>
        </w:rPr>
        <w:t>»</w:t>
      </w:r>
      <w:r w:rsidRPr="00F21A5B">
        <w:rPr>
          <w:rFonts w:ascii="Times New Roman" w:eastAsia="Times New Roman" w:hAnsi="Times New Roman" w:cs="Times New Roman"/>
          <w:sz w:val="28"/>
          <w:szCs w:val="28"/>
          <w:lang w:val="kk-KZ" w:eastAsia="ru-RU"/>
        </w:rPr>
        <w:t xml:space="preserve"> басқармасы болып қайта құрылды.</w:t>
      </w:r>
    </w:p>
    <w:p w14:paraId="794D33AE" w14:textId="77777777" w:rsidR="00533AE0" w:rsidRPr="00F21A5B" w:rsidRDefault="00533AE0" w:rsidP="00533AE0">
      <w:pPr>
        <w:spacing w:after="0" w:line="240" w:lineRule="auto"/>
        <w:ind w:firstLine="709"/>
        <w:jc w:val="both"/>
        <w:rPr>
          <w:rFonts w:ascii="Times New Roman" w:eastAsia="Times New Roman" w:hAnsi="Times New Roman" w:cs="Times New Roman"/>
          <w:sz w:val="28"/>
          <w:szCs w:val="28"/>
          <w:lang w:val="kk-KZ" w:eastAsia="ru-RU"/>
        </w:rPr>
      </w:pPr>
      <w:r w:rsidRPr="00F21A5B">
        <w:rPr>
          <w:rFonts w:ascii="Times New Roman" w:eastAsia="Times New Roman" w:hAnsi="Times New Roman" w:cs="Times New Roman"/>
          <w:sz w:val="28"/>
          <w:szCs w:val="28"/>
          <w:lang w:val="kk-KZ" w:eastAsia="ru-RU"/>
        </w:rPr>
        <w:t xml:space="preserve">1969 жылы Целиноград қаласында </w:t>
      </w:r>
      <w:r w:rsidR="00374B61" w:rsidRPr="00F21A5B">
        <w:rPr>
          <w:rFonts w:ascii="Times New Roman" w:eastAsia="Times New Roman" w:hAnsi="Times New Roman" w:cs="Times New Roman"/>
          <w:sz w:val="28"/>
          <w:szCs w:val="28"/>
          <w:lang w:val="kk-KZ" w:eastAsia="ru-RU"/>
        </w:rPr>
        <w:t>«</w:t>
      </w:r>
      <w:r w:rsidRPr="00F21A5B">
        <w:rPr>
          <w:rFonts w:ascii="Times New Roman" w:eastAsia="Times New Roman" w:hAnsi="Times New Roman" w:cs="Times New Roman"/>
          <w:sz w:val="28"/>
          <w:szCs w:val="28"/>
          <w:lang w:val="kk-KZ" w:eastAsia="ru-RU"/>
        </w:rPr>
        <w:t>Шұбар</w:t>
      </w:r>
      <w:r w:rsidR="00374B61" w:rsidRPr="00F21A5B">
        <w:rPr>
          <w:rFonts w:ascii="Times New Roman" w:eastAsia="Times New Roman" w:hAnsi="Times New Roman" w:cs="Times New Roman"/>
          <w:sz w:val="28"/>
          <w:szCs w:val="28"/>
          <w:lang w:val="kk-KZ" w:eastAsia="ru-RU"/>
        </w:rPr>
        <w:t>»</w:t>
      </w:r>
      <w:r w:rsidRPr="00F21A5B">
        <w:rPr>
          <w:rFonts w:ascii="Times New Roman" w:eastAsia="Times New Roman" w:hAnsi="Times New Roman" w:cs="Times New Roman"/>
          <w:sz w:val="28"/>
          <w:szCs w:val="28"/>
          <w:lang w:val="kk-KZ" w:eastAsia="ru-RU"/>
        </w:rPr>
        <w:t xml:space="preserve"> совхозы ұйымдастырылды. Совхоздың профилі-сәндік бау-бақша және гүл өсіру. </w:t>
      </w:r>
    </w:p>
    <w:p w14:paraId="21C480CA" w14:textId="77777777" w:rsidR="00533AE0" w:rsidRPr="00F21A5B" w:rsidRDefault="00533AE0" w:rsidP="00533AE0">
      <w:pPr>
        <w:spacing w:after="0" w:line="240" w:lineRule="auto"/>
        <w:ind w:firstLine="709"/>
        <w:jc w:val="both"/>
        <w:rPr>
          <w:rFonts w:ascii="Times New Roman" w:eastAsia="Times New Roman" w:hAnsi="Times New Roman" w:cs="Times New Roman"/>
          <w:sz w:val="28"/>
          <w:szCs w:val="28"/>
          <w:lang w:val="kk-KZ" w:eastAsia="ru-RU"/>
        </w:rPr>
      </w:pPr>
      <w:r w:rsidRPr="00F21A5B">
        <w:rPr>
          <w:rFonts w:ascii="Times New Roman" w:eastAsia="Times New Roman" w:hAnsi="Times New Roman" w:cs="Times New Roman"/>
          <w:sz w:val="28"/>
          <w:szCs w:val="28"/>
          <w:lang w:val="kk-KZ" w:eastAsia="ru-RU"/>
        </w:rPr>
        <w:t xml:space="preserve">1972 жылы </w:t>
      </w:r>
      <w:r w:rsidR="00374B61" w:rsidRPr="00F21A5B">
        <w:rPr>
          <w:rFonts w:ascii="Times New Roman" w:eastAsia="Times New Roman" w:hAnsi="Times New Roman" w:cs="Times New Roman"/>
          <w:sz w:val="28"/>
          <w:szCs w:val="28"/>
          <w:lang w:val="kk-KZ" w:eastAsia="ru-RU"/>
        </w:rPr>
        <w:t>«</w:t>
      </w:r>
      <w:r w:rsidRPr="00F21A5B">
        <w:rPr>
          <w:rFonts w:ascii="Times New Roman" w:eastAsia="Times New Roman" w:hAnsi="Times New Roman" w:cs="Times New Roman"/>
          <w:sz w:val="28"/>
          <w:szCs w:val="28"/>
          <w:lang w:val="kk-KZ" w:eastAsia="ru-RU"/>
        </w:rPr>
        <w:t>Горзеленстрой</w:t>
      </w:r>
      <w:r w:rsidR="00374B61" w:rsidRPr="00F21A5B">
        <w:rPr>
          <w:rFonts w:ascii="Times New Roman" w:eastAsia="Times New Roman" w:hAnsi="Times New Roman" w:cs="Times New Roman"/>
          <w:sz w:val="28"/>
          <w:szCs w:val="28"/>
          <w:lang w:val="kk-KZ" w:eastAsia="ru-RU"/>
        </w:rPr>
        <w:t>»</w:t>
      </w:r>
      <w:r w:rsidRPr="00F21A5B">
        <w:rPr>
          <w:rFonts w:ascii="Times New Roman" w:eastAsia="Times New Roman" w:hAnsi="Times New Roman" w:cs="Times New Roman"/>
          <w:sz w:val="28"/>
          <w:szCs w:val="28"/>
          <w:lang w:val="kk-KZ" w:eastAsia="ru-RU"/>
        </w:rPr>
        <w:t xml:space="preserve"> басқармасынан </w:t>
      </w:r>
      <w:r w:rsidR="00374B61" w:rsidRPr="00F21A5B">
        <w:rPr>
          <w:rFonts w:ascii="Times New Roman" w:eastAsia="Times New Roman" w:hAnsi="Times New Roman" w:cs="Times New Roman"/>
          <w:sz w:val="28"/>
          <w:szCs w:val="28"/>
          <w:lang w:val="kk-KZ" w:eastAsia="ru-RU"/>
        </w:rPr>
        <w:t>«</w:t>
      </w:r>
      <w:r w:rsidRPr="00F21A5B">
        <w:rPr>
          <w:rFonts w:ascii="Times New Roman" w:eastAsia="Times New Roman" w:hAnsi="Times New Roman" w:cs="Times New Roman"/>
          <w:sz w:val="28"/>
          <w:szCs w:val="28"/>
          <w:lang w:val="kk-KZ" w:eastAsia="ru-RU"/>
        </w:rPr>
        <w:t>Шұбар</w:t>
      </w:r>
      <w:r w:rsidR="00374B61" w:rsidRPr="00F21A5B">
        <w:rPr>
          <w:rFonts w:ascii="Times New Roman" w:eastAsia="Times New Roman" w:hAnsi="Times New Roman" w:cs="Times New Roman"/>
          <w:sz w:val="28"/>
          <w:szCs w:val="28"/>
          <w:lang w:val="kk-KZ" w:eastAsia="ru-RU"/>
        </w:rPr>
        <w:t>»</w:t>
      </w:r>
      <w:r w:rsidRPr="00F21A5B">
        <w:rPr>
          <w:rFonts w:ascii="Times New Roman" w:eastAsia="Times New Roman" w:hAnsi="Times New Roman" w:cs="Times New Roman"/>
          <w:sz w:val="28"/>
          <w:szCs w:val="28"/>
          <w:lang w:val="kk-KZ" w:eastAsia="ru-RU"/>
        </w:rPr>
        <w:t xml:space="preserve"> кеңшарының балансына дендросад берілді.</w:t>
      </w:r>
    </w:p>
    <w:p w14:paraId="0A8D927D" w14:textId="1A15AC8B" w:rsidR="00533AE0" w:rsidRPr="00F21A5B" w:rsidRDefault="00533AE0" w:rsidP="00533AE0">
      <w:pPr>
        <w:spacing w:after="0" w:line="240" w:lineRule="auto"/>
        <w:ind w:firstLine="709"/>
        <w:jc w:val="both"/>
        <w:rPr>
          <w:rFonts w:ascii="Times New Roman" w:eastAsia="Times New Roman" w:hAnsi="Times New Roman" w:cs="Times New Roman"/>
          <w:sz w:val="28"/>
          <w:szCs w:val="28"/>
          <w:lang w:eastAsia="ru-RU"/>
        </w:rPr>
      </w:pPr>
      <w:r w:rsidRPr="00F21A5B">
        <w:rPr>
          <w:rFonts w:ascii="Times New Roman" w:eastAsia="Times New Roman" w:hAnsi="Times New Roman" w:cs="Times New Roman"/>
          <w:sz w:val="28"/>
          <w:szCs w:val="28"/>
          <w:lang w:eastAsia="ru-RU"/>
        </w:rPr>
        <w:t xml:space="preserve">1988 </w:t>
      </w:r>
      <w:proofErr w:type="spellStart"/>
      <w:proofErr w:type="gramStart"/>
      <w:r w:rsidRPr="00F21A5B">
        <w:rPr>
          <w:rFonts w:ascii="Times New Roman" w:eastAsia="Times New Roman" w:hAnsi="Times New Roman" w:cs="Times New Roman"/>
          <w:sz w:val="28"/>
          <w:szCs w:val="28"/>
          <w:lang w:eastAsia="ru-RU"/>
        </w:rPr>
        <w:t>жылы</w:t>
      </w:r>
      <w:r w:rsidR="00374B61" w:rsidRPr="00F21A5B">
        <w:rPr>
          <w:rFonts w:ascii="Times New Roman" w:eastAsia="Times New Roman" w:hAnsi="Times New Roman" w:cs="Times New Roman"/>
          <w:sz w:val="28"/>
          <w:szCs w:val="28"/>
          <w:lang w:eastAsia="ru-RU"/>
        </w:rPr>
        <w:t>«</w:t>
      </w:r>
      <w:proofErr w:type="gramEnd"/>
      <w:r w:rsidRPr="00F21A5B">
        <w:rPr>
          <w:rFonts w:ascii="Times New Roman" w:eastAsia="Times New Roman" w:hAnsi="Times New Roman" w:cs="Times New Roman"/>
          <w:sz w:val="28"/>
          <w:szCs w:val="28"/>
          <w:lang w:eastAsia="ru-RU"/>
        </w:rPr>
        <w:t>Шұбар</w:t>
      </w:r>
      <w:proofErr w:type="spellEnd"/>
      <w:r w:rsidR="00374B61" w:rsidRPr="00F21A5B">
        <w:rPr>
          <w:rFonts w:ascii="Times New Roman" w:eastAsia="Times New Roman" w:hAnsi="Times New Roman" w:cs="Times New Roman"/>
          <w:sz w:val="28"/>
          <w:szCs w:val="28"/>
          <w:lang w:eastAsia="ru-RU"/>
        </w:rPr>
        <w:t>»</w:t>
      </w:r>
      <w:r w:rsidRPr="00F21A5B">
        <w:rPr>
          <w:rFonts w:ascii="Times New Roman" w:eastAsia="Times New Roman" w:hAnsi="Times New Roman" w:cs="Times New Roman"/>
          <w:sz w:val="28"/>
          <w:szCs w:val="28"/>
          <w:lang w:eastAsia="ru-RU"/>
        </w:rPr>
        <w:t xml:space="preserve"> совхозы </w:t>
      </w:r>
      <w:r w:rsidR="00374B61" w:rsidRPr="00F21A5B">
        <w:rPr>
          <w:rFonts w:ascii="Times New Roman" w:eastAsia="Times New Roman" w:hAnsi="Times New Roman" w:cs="Times New Roman"/>
          <w:sz w:val="28"/>
          <w:szCs w:val="28"/>
          <w:lang w:eastAsia="ru-RU"/>
        </w:rPr>
        <w:t>«</w:t>
      </w:r>
      <w:proofErr w:type="spellStart"/>
      <w:r w:rsidRPr="00F21A5B">
        <w:rPr>
          <w:rFonts w:ascii="Times New Roman" w:eastAsia="Times New Roman" w:hAnsi="Times New Roman" w:cs="Times New Roman"/>
          <w:sz w:val="28"/>
          <w:szCs w:val="28"/>
          <w:lang w:eastAsia="ru-RU"/>
        </w:rPr>
        <w:t>Горзеленстрой</w:t>
      </w:r>
      <w:proofErr w:type="spellEnd"/>
      <w:r w:rsidR="00374B61" w:rsidRPr="00F21A5B">
        <w:rPr>
          <w:rFonts w:ascii="Times New Roman" w:eastAsia="Times New Roman" w:hAnsi="Times New Roman" w:cs="Times New Roman"/>
          <w:sz w:val="28"/>
          <w:szCs w:val="28"/>
          <w:lang w:eastAsia="ru-RU"/>
        </w:rPr>
        <w:t>»</w:t>
      </w:r>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басқармасына</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қосылды</w:t>
      </w:r>
      <w:proofErr w:type="spellEnd"/>
      <w:r w:rsidRPr="00F21A5B">
        <w:rPr>
          <w:rFonts w:ascii="Times New Roman" w:eastAsia="Times New Roman" w:hAnsi="Times New Roman" w:cs="Times New Roman"/>
          <w:sz w:val="28"/>
          <w:szCs w:val="28"/>
          <w:lang w:eastAsia="ru-RU"/>
        </w:rPr>
        <w:t xml:space="preserve">. 1995 </w:t>
      </w:r>
      <w:proofErr w:type="spellStart"/>
      <w:r w:rsidRPr="00F21A5B">
        <w:rPr>
          <w:rFonts w:ascii="Times New Roman" w:eastAsia="Times New Roman" w:hAnsi="Times New Roman" w:cs="Times New Roman"/>
          <w:sz w:val="28"/>
          <w:szCs w:val="28"/>
          <w:lang w:eastAsia="ru-RU"/>
        </w:rPr>
        <w:t>жылы</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Ақмола</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қаласы</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әкімінің</w:t>
      </w:r>
      <w:proofErr w:type="spellEnd"/>
      <w:r w:rsidRPr="00F21A5B">
        <w:rPr>
          <w:rFonts w:ascii="Times New Roman" w:eastAsia="Times New Roman" w:hAnsi="Times New Roman" w:cs="Times New Roman"/>
          <w:sz w:val="28"/>
          <w:szCs w:val="28"/>
          <w:lang w:eastAsia="ru-RU"/>
        </w:rPr>
        <w:t xml:space="preserve"> аппараты </w:t>
      </w:r>
      <w:proofErr w:type="spellStart"/>
      <w:r w:rsidRPr="00F21A5B">
        <w:rPr>
          <w:rFonts w:ascii="Times New Roman" w:eastAsia="Times New Roman" w:hAnsi="Times New Roman" w:cs="Times New Roman"/>
          <w:sz w:val="28"/>
          <w:szCs w:val="28"/>
          <w:lang w:eastAsia="ru-RU"/>
        </w:rPr>
        <w:t>жанынан</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абаттандыру</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және</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көгалдандыру</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басқармасы</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құрылды</w:t>
      </w:r>
      <w:proofErr w:type="spellEnd"/>
      <w:r w:rsidRPr="00F21A5B">
        <w:rPr>
          <w:rFonts w:ascii="Times New Roman" w:eastAsia="Times New Roman" w:hAnsi="Times New Roman" w:cs="Times New Roman"/>
          <w:sz w:val="28"/>
          <w:szCs w:val="28"/>
          <w:lang w:eastAsia="ru-RU"/>
        </w:rPr>
        <w:t>.</w:t>
      </w:r>
    </w:p>
    <w:p w14:paraId="7439755D" w14:textId="67BB691E" w:rsidR="00533AE0" w:rsidRPr="00F21A5B" w:rsidRDefault="00533AE0" w:rsidP="00533AE0">
      <w:pPr>
        <w:spacing w:after="0" w:line="240" w:lineRule="auto"/>
        <w:ind w:firstLine="709"/>
        <w:jc w:val="both"/>
        <w:rPr>
          <w:rFonts w:ascii="Times New Roman" w:eastAsia="Times New Roman" w:hAnsi="Times New Roman" w:cs="Times New Roman"/>
          <w:sz w:val="28"/>
          <w:szCs w:val="28"/>
          <w:lang w:eastAsia="ru-RU"/>
        </w:rPr>
      </w:pPr>
      <w:r w:rsidRPr="00F21A5B">
        <w:rPr>
          <w:rFonts w:ascii="Times New Roman" w:eastAsia="Times New Roman" w:hAnsi="Times New Roman" w:cs="Times New Roman"/>
          <w:sz w:val="28"/>
          <w:szCs w:val="28"/>
          <w:lang w:eastAsia="ru-RU"/>
        </w:rPr>
        <w:t xml:space="preserve">1998 </w:t>
      </w:r>
      <w:proofErr w:type="spellStart"/>
      <w:r w:rsidRPr="00F21A5B">
        <w:rPr>
          <w:rFonts w:ascii="Times New Roman" w:eastAsia="Times New Roman" w:hAnsi="Times New Roman" w:cs="Times New Roman"/>
          <w:sz w:val="28"/>
          <w:szCs w:val="28"/>
          <w:lang w:eastAsia="ru-RU"/>
        </w:rPr>
        <w:t>жылы</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абаттандыру</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және</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көгалдандыру</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басқармасы</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және</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басқа</w:t>
      </w:r>
      <w:proofErr w:type="spellEnd"/>
      <w:r w:rsidRPr="00F21A5B">
        <w:rPr>
          <w:rFonts w:ascii="Times New Roman" w:eastAsia="Times New Roman" w:hAnsi="Times New Roman" w:cs="Times New Roman"/>
          <w:sz w:val="28"/>
          <w:szCs w:val="28"/>
          <w:lang w:eastAsia="ru-RU"/>
        </w:rPr>
        <w:t xml:space="preserve"> да </w:t>
      </w:r>
      <w:proofErr w:type="spellStart"/>
      <w:r w:rsidRPr="00F21A5B">
        <w:rPr>
          <w:rFonts w:ascii="Times New Roman" w:eastAsia="Times New Roman" w:hAnsi="Times New Roman" w:cs="Times New Roman"/>
          <w:sz w:val="28"/>
          <w:szCs w:val="28"/>
          <w:lang w:eastAsia="ru-RU"/>
        </w:rPr>
        <w:t>қалалық</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коммуналдық</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қызметтер</w:t>
      </w:r>
      <w:proofErr w:type="spellEnd"/>
      <w:r w:rsidR="003A7F18">
        <w:rPr>
          <w:rFonts w:ascii="Times New Roman" w:eastAsia="Times New Roman" w:hAnsi="Times New Roman" w:cs="Times New Roman"/>
          <w:sz w:val="28"/>
          <w:szCs w:val="28"/>
          <w:lang w:val="kk-KZ" w:eastAsia="ru-RU"/>
        </w:rPr>
        <w:t xml:space="preserve"> </w:t>
      </w:r>
      <w:r w:rsidR="00374B61" w:rsidRPr="00F21A5B">
        <w:rPr>
          <w:rFonts w:ascii="Times New Roman" w:eastAsia="Times New Roman" w:hAnsi="Times New Roman" w:cs="Times New Roman"/>
          <w:sz w:val="28"/>
          <w:szCs w:val="28"/>
          <w:lang w:eastAsia="ru-RU"/>
        </w:rPr>
        <w:t>«</w:t>
      </w:r>
      <w:proofErr w:type="spellStart"/>
      <w:r w:rsidRPr="00F21A5B">
        <w:rPr>
          <w:rFonts w:ascii="Times New Roman" w:eastAsia="Times New Roman" w:hAnsi="Times New Roman" w:cs="Times New Roman"/>
          <w:sz w:val="28"/>
          <w:szCs w:val="28"/>
          <w:lang w:eastAsia="ru-RU"/>
        </w:rPr>
        <w:t>Горкоммунхоз</w:t>
      </w:r>
      <w:proofErr w:type="spellEnd"/>
      <w:r w:rsidR="00374B61" w:rsidRPr="00F21A5B">
        <w:rPr>
          <w:rFonts w:ascii="Times New Roman" w:eastAsia="Times New Roman" w:hAnsi="Times New Roman" w:cs="Times New Roman"/>
          <w:sz w:val="28"/>
          <w:szCs w:val="28"/>
          <w:lang w:eastAsia="ru-RU"/>
        </w:rPr>
        <w:t>»</w:t>
      </w:r>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мемлекеттік</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кәсіпорны</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болып</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қайта</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құрылды</w:t>
      </w:r>
      <w:proofErr w:type="spellEnd"/>
      <w:r w:rsidRPr="00F21A5B">
        <w:rPr>
          <w:rFonts w:ascii="Times New Roman" w:eastAsia="Times New Roman" w:hAnsi="Times New Roman" w:cs="Times New Roman"/>
          <w:sz w:val="28"/>
          <w:szCs w:val="28"/>
          <w:lang w:eastAsia="ru-RU"/>
        </w:rPr>
        <w:t>.</w:t>
      </w:r>
    </w:p>
    <w:p w14:paraId="5B585437" w14:textId="5C2E7E85" w:rsidR="00533AE0" w:rsidRPr="00F21A5B" w:rsidRDefault="00533AE0" w:rsidP="00533AE0">
      <w:pPr>
        <w:spacing w:after="0" w:line="240" w:lineRule="auto"/>
        <w:ind w:firstLine="709"/>
        <w:jc w:val="both"/>
        <w:rPr>
          <w:rFonts w:ascii="Times New Roman" w:eastAsia="Times New Roman" w:hAnsi="Times New Roman" w:cs="Times New Roman"/>
          <w:sz w:val="28"/>
          <w:szCs w:val="28"/>
          <w:lang w:eastAsia="ru-RU"/>
        </w:rPr>
      </w:pPr>
      <w:r w:rsidRPr="00F21A5B">
        <w:rPr>
          <w:rFonts w:ascii="Times New Roman" w:eastAsia="Times New Roman" w:hAnsi="Times New Roman" w:cs="Times New Roman"/>
          <w:sz w:val="28"/>
          <w:szCs w:val="28"/>
          <w:lang w:eastAsia="ru-RU"/>
        </w:rPr>
        <w:t xml:space="preserve">ХХ </w:t>
      </w:r>
      <w:proofErr w:type="spellStart"/>
      <w:r w:rsidRPr="00F21A5B">
        <w:rPr>
          <w:rFonts w:ascii="Times New Roman" w:eastAsia="Times New Roman" w:hAnsi="Times New Roman" w:cs="Times New Roman"/>
          <w:sz w:val="28"/>
          <w:szCs w:val="28"/>
          <w:lang w:eastAsia="ru-RU"/>
        </w:rPr>
        <w:t>ғасырдың</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аяғынан</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бастап</w:t>
      </w:r>
      <w:proofErr w:type="spellEnd"/>
      <w:r w:rsidRPr="00F21A5B">
        <w:rPr>
          <w:rFonts w:ascii="Times New Roman" w:eastAsia="Times New Roman" w:hAnsi="Times New Roman" w:cs="Times New Roman"/>
          <w:sz w:val="28"/>
          <w:szCs w:val="28"/>
          <w:lang w:eastAsia="ru-RU"/>
        </w:rPr>
        <w:t xml:space="preserve">, </w:t>
      </w:r>
      <w:proofErr w:type="spellStart"/>
      <w:r w:rsidRPr="00F21A5B">
        <w:rPr>
          <w:rFonts w:ascii="Times New Roman" w:eastAsia="Times New Roman" w:hAnsi="Times New Roman" w:cs="Times New Roman"/>
          <w:sz w:val="28"/>
          <w:szCs w:val="28"/>
          <w:lang w:eastAsia="ru-RU"/>
        </w:rPr>
        <w:t>Қазақстан</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астанасы</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қарастырылып</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отырған</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аймаққа</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көшкен</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кезде</w:t>
      </w:r>
      <w:proofErr w:type="spellEnd"/>
      <w:r w:rsidRPr="00F21A5B">
        <w:rPr>
          <w:rFonts w:ascii="Times New Roman" w:eastAsia="Times New Roman" w:hAnsi="Times New Roman" w:cs="Times New Roman"/>
          <w:sz w:val="28"/>
          <w:szCs w:val="28"/>
          <w:lang w:eastAsia="ru-RU"/>
        </w:rPr>
        <w:t xml:space="preserve">, </w:t>
      </w:r>
      <w:proofErr w:type="spellStart"/>
      <w:r w:rsidRPr="00F21A5B">
        <w:rPr>
          <w:rFonts w:ascii="Times New Roman" w:eastAsia="Times New Roman" w:hAnsi="Times New Roman" w:cs="Times New Roman"/>
          <w:sz w:val="28"/>
          <w:szCs w:val="28"/>
          <w:lang w:eastAsia="ru-RU"/>
        </w:rPr>
        <w:t>Қазақстан</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Республикасының</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Тұңғыш</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Президенті</w:t>
      </w:r>
      <w:proofErr w:type="spellEnd"/>
      <w:r w:rsidRPr="00F21A5B">
        <w:rPr>
          <w:rFonts w:ascii="Times New Roman" w:eastAsia="Times New Roman" w:hAnsi="Times New Roman" w:cs="Times New Roman"/>
          <w:sz w:val="28"/>
          <w:szCs w:val="28"/>
          <w:lang w:eastAsia="ru-RU"/>
        </w:rPr>
        <w:t xml:space="preserve"> Н.Ә. </w:t>
      </w:r>
      <w:proofErr w:type="spellStart"/>
      <w:r w:rsidRPr="00F21A5B">
        <w:rPr>
          <w:rFonts w:ascii="Times New Roman" w:eastAsia="Times New Roman" w:hAnsi="Times New Roman" w:cs="Times New Roman"/>
          <w:sz w:val="28"/>
          <w:szCs w:val="28"/>
          <w:lang w:eastAsia="ru-RU"/>
        </w:rPr>
        <w:t>Назарбаевтың</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бастамасымен</w:t>
      </w:r>
      <w:proofErr w:type="spellEnd"/>
      <w:r w:rsidR="003A7F18">
        <w:rPr>
          <w:rFonts w:ascii="Times New Roman" w:eastAsia="Times New Roman" w:hAnsi="Times New Roman" w:cs="Times New Roman"/>
          <w:sz w:val="28"/>
          <w:szCs w:val="28"/>
          <w:lang w:val="kk-KZ" w:eastAsia="ru-RU"/>
        </w:rPr>
        <w:t xml:space="preserve"> </w:t>
      </w:r>
      <w:r w:rsidR="00374B61" w:rsidRPr="00F21A5B">
        <w:rPr>
          <w:rFonts w:ascii="Times New Roman" w:eastAsia="Times New Roman" w:hAnsi="Times New Roman" w:cs="Times New Roman"/>
          <w:sz w:val="28"/>
          <w:szCs w:val="28"/>
          <w:lang w:eastAsia="ru-RU"/>
        </w:rPr>
        <w:t>«</w:t>
      </w:r>
      <w:proofErr w:type="spellStart"/>
      <w:r w:rsidRPr="00F21A5B">
        <w:rPr>
          <w:rFonts w:ascii="Times New Roman" w:eastAsia="Times New Roman" w:hAnsi="Times New Roman" w:cs="Times New Roman"/>
          <w:sz w:val="28"/>
          <w:szCs w:val="28"/>
          <w:lang w:eastAsia="ru-RU"/>
        </w:rPr>
        <w:t>Астананың</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жасыл</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белдеуі</w:t>
      </w:r>
      <w:proofErr w:type="spellEnd"/>
      <w:r w:rsidR="00374B61" w:rsidRPr="00F21A5B">
        <w:rPr>
          <w:rFonts w:ascii="Times New Roman" w:eastAsia="Times New Roman" w:hAnsi="Times New Roman" w:cs="Times New Roman"/>
          <w:sz w:val="28"/>
          <w:szCs w:val="28"/>
          <w:lang w:eastAsia="ru-RU"/>
        </w:rPr>
        <w:t>»</w:t>
      </w:r>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экологиялық</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жобасын</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табысты</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іске</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асыру</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басталды</w:t>
      </w:r>
      <w:proofErr w:type="spellEnd"/>
      <w:r w:rsidRPr="00F21A5B">
        <w:rPr>
          <w:rFonts w:ascii="Times New Roman" w:eastAsia="Times New Roman" w:hAnsi="Times New Roman" w:cs="Times New Roman"/>
          <w:sz w:val="28"/>
          <w:szCs w:val="28"/>
          <w:lang w:eastAsia="ru-RU"/>
        </w:rPr>
        <w:t xml:space="preserve">. </w:t>
      </w:r>
      <w:proofErr w:type="spellStart"/>
      <w:r w:rsidRPr="00F21A5B">
        <w:rPr>
          <w:rFonts w:ascii="Times New Roman" w:eastAsia="Times New Roman" w:hAnsi="Times New Roman" w:cs="Times New Roman"/>
          <w:sz w:val="28"/>
          <w:szCs w:val="28"/>
          <w:lang w:eastAsia="ru-RU"/>
        </w:rPr>
        <w:t>Жоба</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аймақтық</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экологиялық</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мәселелерді</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шешудегі</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маңызды</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қадам</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болды</w:t>
      </w:r>
      <w:proofErr w:type="spellEnd"/>
      <w:r w:rsidRPr="00F21A5B">
        <w:rPr>
          <w:rFonts w:ascii="Times New Roman" w:eastAsia="Times New Roman" w:hAnsi="Times New Roman" w:cs="Times New Roman"/>
          <w:sz w:val="28"/>
          <w:szCs w:val="28"/>
          <w:lang w:eastAsia="ru-RU"/>
        </w:rPr>
        <w:t>.</w:t>
      </w:r>
    </w:p>
    <w:p w14:paraId="66A39D51" w14:textId="45F472F5" w:rsidR="00533AE0" w:rsidRPr="00F21A5B" w:rsidRDefault="00533AE0" w:rsidP="00533AE0">
      <w:pPr>
        <w:spacing w:after="0" w:line="240" w:lineRule="auto"/>
        <w:ind w:firstLine="709"/>
        <w:jc w:val="both"/>
        <w:rPr>
          <w:rFonts w:ascii="Times New Roman" w:eastAsia="Times New Roman" w:hAnsi="Times New Roman" w:cs="Times New Roman"/>
          <w:sz w:val="28"/>
          <w:szCs w:val="28"/>
          <w:lang w:eastAsia="ru-RU"/>
        </w:rPr>
      </w:pPr>
      <w:r w:rsidRPr="00F21A5B">
        <w:rPr>
          <w:rFonts w:ascii="Times New Roman" w:eastAsia="Times New Roman" w:hAnsi="Times New Roman" w:cs="Times New Roman"/>
          <w:sz w:val="28"/>
          <w:szCs w:val="28"/>
          <w:lang w:eastAsia="ru-RU"/>
        </w:rPr>
        <w:t xml:space="preserve">2001 </w:t>
      </w:r>
      <w:proofErr w:type="spellStart"/>
      <w:r w:rsidRPr="00F21A5B">
        <w:rPr>
          <w:rFonts w:ascii="Times New Roman" w:eastAsia="Times New Roman" w:hAnsi="Times New Roman" w:cs="Times New Roman"/>
          <w:sz w:val="28"/>
          <w:szCs w:val="28"/>
          <w:lang w:eastAsia="ru-RU"/>
        </w:rPr>
        <w:t>жылы</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қала</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мәртебесінің</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өзгеруіне</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байланысты</w:t>
      </w:r>
      <w:proofErr w:type="spellEnd"/>
      <w:r w:rsidR="003A7F18">
        <w:rPr>
          <w:rFonts w:ascii="Times New Roman" w:eastAsia="Times New Roman" w:hAnsi="Times New Roman" w:cs="Times New Roman"/>
          <w:sz w:val="28"/>
          <w:szCs w:val="28"/>
          <w:lang w:val="kk-KZ" w:eastAsia="ru-RU"/>
        </w:rPr>
        <w:t xml:space="preserve"> </w:t>
      </w:r>
      <w:r w:rsidR="00374B61" w:rsidRPr="00F21A5B">
        <w:rPr>
          <w:rFonts w:ascii="Times New Roman" w:eastAsia="Times New Roman" w:hAnsi="Times New Roman" w:cs="Times New Roman"/>
          <w:sz w:val="28"/>
          <w:szCs w:val="28"/>
          <w:lang w:eastAsia="ru-RU"/>
        </w:rPr>
        <w:t>«</w:t>
      </w:r>
      <w:proofErr w:type="spellStart"/>
      <w:r w:rsidRPr="00F21A5B">
        <w:rPr>
          <w:rFonts w:ascii="Times New Roman" w:eastAsia="Times New Roman" w:hAnsi="Times New Roman" w:cs="Times New Roman"/>
          <w:sz w:val="28"/>
          <w:szCs w:val="28"/>
          <w:lang w:eastAsia="ru-RU"/>
        </w:rPr>
        <w:t>қалалық</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коммуналдық</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шаруашылық</w:t>
      </w:r>
      <w:proofErr w:type="spellEnd"/>
      <w:r w:rsidR="00374B61" w:rsidRPr="00F21A5B">
        <w:rPr>
          <w:rFonts w:ascii="Times New Roman" w:eastAsia="Times New Roman" w:hAnsi="Times New Roman" w:cs="Times New Roman"/>
          <w:sz w:val="28"/>
          <w:szCs w:val="28"/>
          <w:lang w:eastAsia="ru-RU"/>
        </w:rPr>
        <w:t>»</w:t>
      </w:r>
      <w:r w:rsidRPr="00F21A5B">
        <w:rPr>
          <w:rFonts w:ascii="Times New Roman" w:eastAsia="Times New Roman" w:hAnsi="Times New Roman" w:cs="Times New Roman"/>
          <w:sz w:val="28"/>
          <w:szCs w:val="28"/>
          <w:lang w:eastAsia="ru-RU"/>
        </w:rPr>
        <w:t xml:space="preserve"> МК </w:t>
      </w:r>
      <w:proofErr w:type="spellStart"/>
      <w:r w:rsidRPr="00F21A5B">
        <w:rPr>
          <w:rFonts w:ascii="Times New Roman" w:eastAsia="Times New Roman" w:hAnsi="Times New Roman" w:cs="Times New Roman"/>
          <w:sz w:val="28"/>
          <w:szCs w:val="28"/>
          <w:lang w:eastAsia="ru-RU"/>
        </w:rPr>
        <w:t>абаттандыру</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және</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көгалдандыру</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Басқармасы</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қайта</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ұйымдастырылып</w:t>
      </w:r>
      <w:proofErr w:type="spellEnd"/>
      <w:r w:rsidRPr="00F21A5B">
        <w:rPr>
          <w:rFonts w:ascii="Times New Roman" w:eastAsia="Times New Roman" w:hAnsi="Times New Roman" w:cs="Times New Roman"/>
          <w:sz w:val="28"/>
          <w:szCs w:val="28"/>
          <w:lang w:eastAsia="ru-RU"/>
        </w:rPr>
        <w:t xml:space="preserve">, </w:t>
      </w:r>
      <w:proofErr w:type="spellStart"/>
      <w:r w:rsidRPr="00F21A5B">
        <w:rPr>
          <w:rFonts w:ascii="Times New Roman" w:eastAsia="Times New Roman" w:hAnsi="Times New Roman" w:cs="Times New Roman"/>
          <w:sz w:val="28"/>
          <w:szCs w:val="28"/>
          <w:lang w:eastAsia="ru-RU"/>
        </w:rPr>
        <w:t>шаруашылық</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жүргізу</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құқығындағы</w:t>
      </w:r>
      <w:proofErr w:type="spellEnd"/>
      <w:r w:rsidR="003A7F18">
        <w:rPr>
          <w:rFonts w:ascii="Times New Roman" w:eastAsia="Times New Roman" w:hAnsi="Times New Roman" w:cs="Times New Roman"/>
          <w:sz w:val="28"/>
          <w:szCs w:val="28"/>
          <w:lang w:val="kk-KZ" w:eastAsia="ru-RU"/>
        </w:rPr>
        <w:t xml:space="preserve"> </w:t>
      </w:r>
      <w:r w:rsidR="00374B61" w:rsidRPr="00F21A5B">
        <w:rPr>
          <w:rFonts w:ascii="Times New Roman" w:eastAsia="Times New Roman" w:hAnsi="Times New Roman" w:cs="Times New Roman"/>
          <w:sz w:val="28"/>
          <w:szCs w:val="28"/>
          <w:lang w:eastAsia="ru-RU"/>
        </w:rPr>
        <w:t>«</w:t>
      </w:r>
      <w:proofErr w:type="spellStart"/>
      <w:r w:rsidRPr="00F21A5B">
        <w:rPr>
          <w:rFonts w:ascii="Times New Roman" w:eastAsia="Times New Roman" w:hAnsi="Times New Roman" w:cs="Times New Roman"/>
          <w:sz w:val="28"/>
          <w:szCs w:val="28"/>
          <w:lang w:eastAsia="ru-RU"/>
        </w:rPr>
        <w:t>Зеленстрой</w:t>
      </w:r>
      <w:proofErr w:type="spellEnd"/>
      <w:r w:rsidR="00374B61" w:rsidRPr="00F21A5B">
        <w:rPr>
          <w:rFonts w:ascii="Times New Roman" w:eastAsia="Times New Roman" w:hAnsi="Times New Roman" w:cs="Times New Roman"/>
          <w:sz w:val="28"/>
          <w:szCs w:val="28"/>
          <w:lang w:eastAsia="ru-RU"/>
        </w:rPr>
        <w:t>»</w:t>
      </w:r>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мемлекеттік</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коммуналдық</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кәсіпорны</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болып</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бөлінді</w:t>
      </w:r>
      <w:proofErr w:type="spellEnd"/>
      <w:r w:rsidRPr="00F21A5B">
        <w:rPr>
          <w:rFonts w:ascii="Times New Roman" w:eastAsia="Times New Roman" w:hAnsi="Times New Roman" w:cs="Times New Roman"/>
          <w:sz w:val="28"/>
          <w:szCs w:val="28"/>
          <w:lang w:eastAsia="ru-RU"/>
        </w:rPr>
        <w:t xml:space="preserve">, </w:t>
      </w:r>
      <w:proofErr w:type="spellStart"/>
      <w:r w:rsidRPr="00F21A5B">
        <w:rPr>
          <w:rFonts w:ascii="Times New Roman" w:eastAsia="Times New Roman" w:hAnsi="Times New Roman" w:cs="Times New Roman"/>
          <w:sz w:val="28"/>
          <w:szCs w:val="28"/>
          <w:lang w:eastAsia="ru-RU"/>
        </w:rPr>
        <w:t>оның</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негізгі</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мақсаты</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жалпы</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пайдаланылатын</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аумақтарды</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көгалдандыру</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және</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абаттандырылған</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қалалық</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ортаны</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құру</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болып</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табылады</w:t>
      </w:r>
      <w:proofErr w:type="spellEnd"/>
      <w:r w:rsidRPr="00F21A5B">
        <w:rPr>
          <w:rFonts w:ascii="Times New Roman" w:eastAsia="Times New Roman" w:hAnsi="Times New Roman" w:cs="Times New Roman"/>
          <w:sz w:val="28"/>
          <w:szCs w:val="28"/>
          <w:lang w:eastAsia="ru-RU"/>
        </w:rPr>
        <w:t>.</w:t>
      </w:r>
    </w:p>
    <w:p w14:paraId="2DD71660" w14:textId="195DF597" w:rsidR="00533AE0" w:rsidRPr="00F21A5B" w:rsidRDefault="00533AE0" w:rsidP="00533AE0">
      <w:pPr>
        <w:spacing w:after="0" w:line="240" w:lineRule="auto"/>
        <w:ind w:firstLine="709"/>
        <w:jc w:val="both"/>
        <w:rPr>
          <w:rFonts w:ascii="Times New Roman" w:eastAsia="Times New Roman" w:hAnsi="Times New Roman" w:cs="Times New Roman"/>
          <w:sz w:val="28"/>
          <w:szCs w:val="28"/>
          <w:lang w:eastAsia="ru-RU"/>
        </w:rPr>
      </w:pPr>
      <w:r w:rsidRPr="00F21A5B">
        <w:rPr>
          <w:rFonts w:ascii="Times New Roman" w:eastAsia="Times New Roman" w:hAnsi="Times New Roman" w:cs="Times New Roman"/>
          <w:sz w:val="28"/>
          <w:szCs w:val="28"/>
          <w:lang w:eastAsia="ru-RU"/>
        </w:rPr>
        <w:t xml:space="preserve">2005 ж. </w:t>
      </w:r>
      <w:proofErr w:type="spellStart"/>
      <w:r w:rsidRPr="00F21A5B">
        <w:rPr>
          <w:rFonts w:ascii="Times New Roman" w:eastAsia="Times New Roman" w:hAnsi="Times New Roman" w:cs="Times New Roman"/>
          <w:sz w:val="28"/>
          <w:szCs w:val="28"/>
          <w:lang w:eastAsia="ru-RU"/>
        </w:rPr>
        <w:t>Шілдеде</w:t>
      </w:r>
      <w:proofErr w:type="spellEnd"/>
      <w:r w:rsidR="003A7F18">
        <w:rPr>
          <w:rFonts w:ascii="Times New Roman" w:eastAsia="Times New Roman" w:hAnsi="Times New Roman" w:cs="Times New Roman"/>
          <w:sz w:val="28"/>
          <w:szCs w:val="28"/>
          <w:lang w:val="kk-KZ" w:eastAsia="ru-RU"/>
        </w:rPr>
        <w:t xml:space="preserve"> </w:t>
      </w:r>
      <w:r w:rsidR="00374B61" w:rsidRPr="00F21A5B">
        <w:rPr>
          <w:rFonts w:ascii="Times New Roman" w:eastAsia="Times New Roman" w:hAnsi="Times New Roman" w:cs="Times New Roman"/>
          <w:sz w:val="28"/>
          <w:szCs w:val="28"/>
          <w:lang w:eastAsia="ru-RU"/>
        </w:rPr>
        <w:t>«</w:t>
      </w:r>
      <w:proofErr w:type="spellStart"/>
      <w:r w:rsidRPr="00F21A5B">
        <w:rPr>
          <w:rFonts w:ascii="Times New Roman" w:eastAsia="Times New Roman" w:hAnsi="Times New Roman" w:cs="Times New Roman"/>
          <w:sz w:val="28"/>
          <w:szCs w:val="28"/>
          <w:lang w:eastAsia="ru-RU"/>
        </w:rPr>
        <w:t>Зеленстрой</w:t>
      </w:r>
      <w:proofErr w:type="spellEnd"/>
      <w:r w:rsidR="00374B61" w:rsidRPr="00F21A5B">
        <w:rPr>
          <w:rFonts w:ascii="Times New Roman" w:eastAsia="Times New Roman" w:hAnsi="Times New Roman" w:cs="Times New Roman"/>
          <w:sz w:val="28"/>
          <w:szCs w:val="28"/>
          <w:lang w:eastAsia="ru-RU"/>
        </w:rPr>
        <w:t>»</w:t>
      </w:r>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мемлекеттік</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коммуналдық</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кәсіпорнын</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қайта</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құру</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жолымен</w:t>
      </w:r>
      <w:proofErr w:type="spellEnd"/>
      <w:r w:rsidR="003A7F18">
        <w:rPr>
          <w:rFonts w:ascii="Times New Roman" w:eastAsia="Times New Roman" w:hAnsi="Times New Roman" w:cs="Times New Roman"/>
          <w:sz w:val="28"/>
          <w:szCs w:val="28"/>
          <w:lang w:val="kk-KZ" w:eastAsia="ru-RU"/>
        </w:rPr>
        <w:t xml:space="preserve"> </w:t>
      </w:r>
      <w:r w:rsidR="00374B61" w:rsidRPr="00F21A5B">
        <w:rPr>
          <w:rFonts w:ascii="Times New Roman" w:eastAsia="Times New Roman" w:hAnsi="Times New Roman" w:cs="Times New Roman"/>
          <w:sz w:val="28"/>
          <w:szCs w:val="28"/>
          <w:lang w:eastAsia="ru-RU"/>
        </w:rPr>
        <w:t>«</w:t>
      </w:r>
      <w:r w:rsidRPr="00F21A5B">
        <w:rPr>
          <w:rFonts w:ascii="Times New Roman" w:eastAsia="Times New Roman" w:hAnsi="Times New Roman" w:cs="Times New Roman"/>
          <w:sz w:val="28"/>
          <w:szCs w:val="28"/>
          <w:lang w:eastAsia="ru-RU"/>
        </w:rPr>
        <w:t>Астана-</w:t>
      </w:r>
      <w:proofErr w:type="spellStart"/>
      <w:r w:rsidRPr="00F21A5B">
        <w:rPr>
          <w:rFonts w:ascii="Times New Roman" w:eastAsia="Times New Roman" w:hAnsi="Times New Roman" w:cs="Times New Roman"/>
          <w:sz w:val="28"/>
          <w:szCs w:val="28"/>
          <w:lang w:eastAsia="ru-RU"/>
        </w:rPr>
        <w:t>Зеленстрой</w:t>
      </w:r>
      <w:proofErr w:type="spellEnd"/>
      <w:r w:rsidR="00374B61" w:rsidRPr="00F21A5B">
        <w:rPr>
          <w:rFonts w:ascii="Times New Roman" w:eastAsia="Times New Roman" w:hAnsi="Times New Roman" w:cs="Times New Roman"/>
          <w:sz w:val="28"/>
          <w:szCs w:val="28"/>
          <w:lang w:eastAsia="ru-RU"/>
        </w:rPr>
        <w:t>»</w:t>
      </w:r>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акционерлік</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қоғамы</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құрылды</w:t>
      </w:r>
      <w:proofErr w:type="spellEnd"/>
      <w:r w:rsidRPr="00F21A5B">
        <w:rPr>
          <w:rFonts w:ascii="Times New Roman" w:eastAsia="Times New Roman" w:hAnsi="Times New Roman" w:cs="Times New Roman"/>
          <w:sz w:val="28"/>
          <w:szCs w:val="28"/>
          <w:lang w:eastAsia="ru-RU"/>
        </w:rPr>
        <w:t xml:space="preserve">. Астана </w:t>
      </w:r>
      <w:proofErr w:type="spellStart"/>
      <w:r w:rsidRPr="00F21A5B">
        <w:rPr>
          <w:rFonts w:ascii="Times New Roman" w:eastAsia="Times New Roman" w:hAnsi="Times New Roman" w:cs="Times New Roman"/>
          <w:sz w:val="28"/>
          <w:szCs w:val="28"/>
          <w:lang w:eastAsia="ru-RU"/>
        </w:rPr>
        <w:t>қаласының</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әкімдігі</w:t>
      </w:r>
      <w:proofErr w:type="spellEnd"/>
      <w:r w:rsidR="003A7F18">
        <w:rPr>
          <w:rFonts w:ascii="Times New Roman" w:eastAsia="Times New Roman" w:hAnsi="Times New Roman" w:cs="Times New Roman"/>
          <w:sz w:val="28"/>
          <w:szCs w:val="28"/>
          <w:lang w:val="kk-KZ" w:eastAsia="ru-RU"/>
        </w:rPr>
        <w:t xml:space="preserve"> </w:t>
      </w:r>
      <w:r w:rsidR="00374B61" w:rsidRPr="00F21A5B">
        <w:rPr>
          <w:rFonts w:ascii="Times New Roman" w:eastAsia="Times New Roman" w:hAnsi="Times New Roman" w:cs="Times New Roman"/>
          <w:sz w:val="28"/>
          <w:szCs w:val="28"/>
          <w:lang w:eastAsia="ru-RU"/>
        </w:rPr>
        <w:t>«</w:t>
      </w:r>
      <w:r w:rsidRPr="00F21A5B">
        <w:rPr>
          <w:rFonts w:ascii="Times New Roman" w:eastAsia="Times New Roman" w:hAnsi="Times New Roman" w:cs="Times New Roman"/>
          <w:sz w:val="28"/>
          <w:szCs w:val="28"/>
          <w:lang w:eastAsia="ru-RU"/>
        </w:rPr>
        <w:t>Астана-</w:t>
      </w:r>
      <w:proofErr w:type="spellStart"/>
      <w:r w:rsidRPr="00F21A5B">
        <w:rPr>
          <w:rFonts w:ascii="Times New Roman" w:eastAsia="Times New Roman" w:hAnsi="Times New Roman" w:cs="Times New Roman"/>
          <w:sz w:val="28"/>
          <w:szCs w:val="28"/>
          <w:lang w:eastAsia="ru-RU"/>
        </w:rPr>
        <w:t>Зеленстрой</w:t>
      </w:r>
      <w:proofErr w:type="spellEnd"/>
      <w:r w:rsidR="00374B61" w:rsidRPr="00F21A5B">
        <w:rPr>
          <w:rFonts w:ascii="Times New Roman" w:eastAsia="Times New Roman" w:hAnsi="Times New Roman" w:cs="Times New Roman"/>
          <w:sz w:val="28"/>
          <w:szCs w:val="28"/>
          <w:lang w:eastAsia="ru-RU"/>
        </w:rPr>
        <w:t>»</w:t>
      </w:r>
      <w:r w:rsidRPr="00F21A5B">
        <w:rPr>
          <w:rFonts w:ascii="Times New Roman" w:eastAsia="Times New Roman" w:hAnsi="Times New Roman" w:cs="Times New Roman"/>
          <w:sz w:val="28"/>
          <w:szCs w:val="28"/>
          <w:lang w:eastAsia="ru-RU"/>
        </w:rPr>
        <w:t xml:space="preserve"> АҚ </w:t>
      </w:r>
      <w:proofErr w:type="spellStart"/>
      <w:r w:rsidRPr="00F21A5B">
        <w:rPr>
          <w:rFonts w:ascii="Times New Roman" w:eastAsia="Times New Roman" w:hAnsi="Times New Roman" w:cs="Times New Roman"/>
          <w:sz w:val="28"/>
          <w:szCs w:val="28"/>
          <w:lang w:eastAsia="ru-RU"/>
        </w:rPr>
        <w:t>құрылтайшысы</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болып</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табылады</w:t>
      </w:r>
      <w:proofErr w:type="spellEnd"/>
      <w:r w:rsidRPr="00F21A5B">
        <w:rPr>
          <w:rFonts w:ascii="Times New Roman" w:eastAsia="Times New Roman" w:hAnsi="Times New Roman" w:cs="Times New Roman"/>
          <w:sz w:val="28"/>
          <w:szCs w:val="28"/>
          <w:lang w:eastAsia="ru-RU"/>
        </w:rPr>
        <w:t xml:space="preserve">. </w:t>
      </w:r>
      <w:proofErr w:type="spellStart"/>
      <w:r w:rsidRPr="00F21A5B">
        <w:rPr>
          <w:rFonts w:ascii="Times New Roman" w:eastAsia="Times New Roman" w:hAnsi="Times New Roman" w:cs="Times New Roman"/>
          <w:sz w:val="28"/>
          <w:szCs w:val="28"/>
          <w:lang w:eastAsia="ru-RU"/>
        </w:rPr>
        <w:t>Кәсіпорын</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қызметінің</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негізгі</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мақсаты</w:t>
      </w:r>
      <w:proofErr w:type="spellEnd"/>
      <w:r w:rsidRPr="00F21A5B">
        <w:rPr>
          <w:rFonts w:ascii="Times New Roman" w:eastAsia="Times New Roman" w:hAnsi="Times New Roman" w:cs="Times New Roman"/>
          <w:sz w:val="28"/>
          <w:szCs w:val="28"/>
          <w:lang w:eastAsia="ru-RU"/>
        </w:rPr>
        <w:t xml:space="preserve"> Астана </w:t>
      </w:r>
      <w:proofErr w:type="spellStart"/>
      <w:r w:rsidRPr="00F21A5B">
        <w:rPr>
          <w:rFonts w:ascii="Times New Roman" w:eastAsia="Times New Roman" w:hAnsi="Times New Roman" w:cs="Times New Roman"/>
          <w:sz w:val="28"/>
          <w:szCs w:val="28"/>
          <w:lang w:eastAsia="ru-RU"/>
        </w:rPr>
        <w:t>қаласының</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жасыл</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қорын</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жаңа</w:t>
      </w:r>
      <w:proofErr w:type="spellEnd"/>
      <w:r w:rsidRPr="00F21A5B">
        <w:rPr>
          <w:rFonts w:ascii="Times New Roman" w:eastAsia="Times New Roman" w:hAnsi="Times New Roman" w:cs="Times New Roman"/>
          <w:sz w:val="28"/>
          <w:szCs w:val="28"/>
          <w:lang w:eastAsia="ru-RU"/>
        </w:rPr>
        <w:t xml:space="preserve"> салу </w:t>
      </w:r>
      <w:proofErr w:type="spellStart"/>
      <w:r w:rsidRPr="00F21A5B">
        <w:rPr>
          <w:rFonts w:ascii="Times New Roman" w:eastAsia="Times New Roman" w:hAnsi="Times New Roman" w:cs="Times New Roman"/>
          <w:sz w:val="28"/>
          <w:szCs w:val="28"/>
          <w:lang w:eastAsia="ru-RU"/>
        </w:rPr>
        <w:t>және</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ағымдағы</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күтіп</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ұстау</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болып</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табылады</w:t>
      </w:r>
      <w:proofErr w:type="spellEnd"/>
      <w:r w:rsidRPr="00F21A5B">
        <w:rPr>
          <w:rFonts w:ascii="Times New Roman" w:eastAsia="Times New Roman" w:hAnsi="Times New Roman" w:cs="Times New Roman"/>
          <w:sz w:val="28"/>
          <w:szCs w:val="28"/>
          <w:lang w:eastAsia="ru-RU"/>
        </w:rPr>
        <w:t>.</w:t>
      </w:r>
    </w:p>
    <w:p w14:paraId="2F823492" w14:textId="59E3A5F9" w:rsidR="00533AE0" w:rsidRPr="00F21A5B" w:rsidRDefault="00533AE0" w:rsidP="00533AE0">
      <w:pPr>
        <w:spacing w:after="0" w:line="240" w:lineRule="auto"/>
        <w:ind w:firstLine="709"/>
        <w:jc w:val="both"/>
        <w:rPr>
          <w:rFonts w:ascii="Times New Roman" w:eastAsia="Times New Roman" w:hAnsi="Times New Roman" w:cs="Times New Roman"/>
          <w:sz w:val="28"/>
          <w:szCs w:val="28"/>
          <w:lang w:eastAsia="ru-RU"/>
        </w:rPr>
      </w:pPr>
      <w:proofErr w:type="spellStart"/>
      <w:r w:rsidRPr="00F21A5B">
        <w:rPr>
          <w:rFonts w:ascii="Times New Roman" w:eastAsia="Times New Roman" w:hAnsi="Times New Roman" w:cs="Times New Roman"/>
          <w:sz w:val="28"/>
          <w:szCs w:val="28"/>
          <w:lang w:eastAsia="ru-RU"/>
        </w:rPr>
        <w:t>Экологиялық</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тарих-тарихи</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уақыттағы</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адам</w:t>
      </w:r>
      <w:proofErr w:type="spellEnd"/>
      <w:r w:rsidRPr="00F21A5B">
        <w:rPr>
          <w:rFonts w:ascii="Times New Roman" w:eastAsia="Times New Roman" w:hAnsi="Times New Roman" w:cs="Times New Roman"/>
          <w:sz w:val="28"/>
          <w:szCs w:val="28"/>
          <w:lang w:eastAsia="ru-RU"/>
        </w:rPr>
        <w:t xml:space="preserve"> мен </w:t>
      </w:r>
      <w:proofErr w:type="spellStart"/>
      <w:r w:rsidRPr="00F21A5B">
        <w:rPr>
          <w:rFonts w:ascii="Times New Roman" w:eastAsia="Times New Roman" w:hAnsi="Times New Roman" w:cs="Times New Roman"/>
          <w:sz w:val="28"/>
          <w:szCs w:val="28"/>
          <w:lang w:eastAsia="ru-RU"/>
        </w:rPr>
        <w:t>табиғаттың</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өзара</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әрекеттесуін</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зерттеу</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саласы</w:t>
      </w:r>
      <w:proofErr w:type="spellEnd"/>
      <w:r w:rsidRPr="00F21A5B">
        <w:rPr>
          <w:rFonts w:ascii="Times New Roman" w:eastAsia="Times New Roman" w:hAnsi="Times New Roman" w:cs="Times New Roman"/>
          <w:sz w:val="28"/>
          <w:szCs w:val="28"/>
          <w:lang w:eastAsia="ru-RU"/>
        </w:rPr>
        <w:t xml:space="preserve">. </w:t>
      </w:r>
      <w:proofErr w:type="spellStart"/>
      <w:r w:rsidRPr="00F21A5B">
        <w:rPr>
          <w:rFonts w:ascii="Times New Roman" w:eastAsia="Times New Roman" w:hAnsi="Times New Roman" w:cs="Times New Roman"/>
          <w:sz w:val="28"/>
          <w:szCs w:val="28"/>
          <w:lang w:eastAsia="ru-RU"/>
        </w:rPr>
        <w:t>Ол</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табиғатты</w:t>
      </w:r>
      <w:proofErr w:type="spellEnd"/>
      <w:r w:rsidR="003A7F18">
        <w:rPr>
          <w:rFonts w:ascii="Times New Roman" w:eastAsia="Times New Roman" w:hAnsi="Times New Roman" w:cs="Times New Roman"/>
          <w:sz w:val="28"/>
          <w:szCs w:val="28"/>
          <w:lang w:val="kk-KZ" w:eastAsia="ru-RU"/>
        </w:rPr>
        <w:t xml:space="preserve"> </w:t>
      </w:r>
      <w:proofErr w:type="spellStart"/>
      <w:r w:rsidR="00561CBB" w:rsidRPr="00F21A5B">
        <w:rPr>
          <w:rFonts w:ascii="Times New Roman" w:eastAsia="Times New Roman" w:hAnsi="Times New Roman" w:cs="Times New Roman"/>
          <w:sz w:val="28"/>
          <w:szCs w:val="28"/>
          <w:lang w:eastAsia="ru-RU"/>
        </w:rPr>
        <w:t>т</w:t>
      </w:r>
      <w:r w:rsidRPr="00F21A5B">
        <w:rPr>
          <w:rFonts w:ascii="Times New Roman" w:eastAsia="Times New Roman" w:hAnsi="Times New Roman" w:cs="Times New Roman"/>
          <w:sz w:val="28"/>
          <w:szCs w:val="28"/>
          <w:lang w:eastAsia="ru-RU"/>
        </w:rPr>
        <w:t>арихи</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өткеннің</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толық</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қатысушысы</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ретінде</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қарастырады</w:t>
      </w:r>
      <w:proofErr w:type="spellEnd"/>
      <w:r w:rsidRPr="00F21A5B">
        <w:rPr>
          <w:rFonts w:ascii="Times New Roman" w:eastAsia="Times New Roman" w:hAnsi="Times New Roman" w:cs="Times New Roman"/>
          <w:sz w:val="28"/>
          <w:szCs w:val="28"/>
          <w:lang w:eastAsia="ru-RU"/>
        </w:rPr>
        <w:t xml:space="preserve">. </w:t>
      </w:r>
      <w:proofErr w:type="spellStart"/>
      <w:r w:rsidRPr="00F21A5B">
        <w:rPr>
          <w:rFonts w:ascii="Times New Roman" w:eastAsia="Times New Roman" w:hAnsi="Times New Roman" w:cs="Times New Roman"/>
          <w:sz w:val="28"/>
          <w:szCs w:val="28"/>
          <w:lang w:eastAsia="ru-RU"/>
        </w:rPr>
        <w:t>Қазіргі</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экологиялық</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проблемалардың</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генезисі</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тарихтан</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бастау</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алады</w:t>
      </w:r>
      <w:proofErr w:type="spellEnd"/>
      <w:r w:rsidRPr="00F21A5B">
        <w:rPr>
          <w:rFonts w:ascii="Times New Roman" w:eastAsia="Times New Roman" w:hAnsi="Times New Roman" w:cs="Times New Roman"/>
          <w:sz w:val="28"/>
          <w:szCs w:val="28"/>
          <w:lang w:eastAsia="ru-RU"/>
        </w:rPr>
        <w:t xml:space="preserve">, </w:t>
      </w:r>
      <w:proofErr w:type="spellStart"/>
      <w:r w:rsidRPr="00F21A5B">
        <w:rPr>
          <w:rFonts w:ascii="Times New Roman" w:eastAsia="Times New Roman" w:hAnsi="Times New Roman" w:cs="Times New Roman"/>
          <w:sz w:val="28"/>
          <w:szCs w:val="28"/>
          <w:lang w:eastAsia="ru-RU"/>
        </w:rPr>
        <w:t>сондықтан</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оларды</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шешудің</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жолдарын</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іздеу</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адам</w:t>
      </w:r>
      <w:proofErr w:type="spellEnd"/>
      <w:r w:rsidRPr="00F21A5B">
        <w:rPr>
          <w:rFonts w:ascii="Times New Roman" w:eastAsia="Times New Roman" w:hAnsi="Times New Roman" w:cs="Times New Roman"/>
          <w:sz w:val="28"/>
          <w:szCs w:val="28"/>
          <w:lang w:eastAsia="ru-RU"/>
        </w:rPr>
        <w:t xml:space="preserve"> мен </w:t>
      </w:r>
      <w:proofErr w:type="spellStart"/>
      <w:r w:rsidRPr="00F21A5B">
        <w:rPr>
          <w:rFonts w:ascii="Times New Roman" w:eastAsia="Times New Roman" w:hAnsi="Times New Roman" w:cs="Times New Roman"/>
          <w:sz w:val="28"/>
          <w:szCs w:val="28"/>
          <w:lang w:eastAsia="ru-RU"/>
        </w:rPr>
        <w:t>табиғат</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арасындағы</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қарым-қатынас</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тәжірибесін</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зерттеуге</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жүгінуді</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қамтиды</w:t>
      </w:r>
      <w:proofErr w:type="spellEnd"/>
      <w:r w:rsidRPr="00F21A5B">
        <w:rPr>
          <w:rFonts w:ascii="Times New Roman" w:eastAsia="Times New Roman" w:hAnsi="Times New Roman" w:cs="Times New Roman"/>
          <w:sz w:val="28"/>
          <w:szCs w:val="28"/>
          <w:lang w:eastAsia="ru-RU"/>
        </w:rPr>
        <w:t xml:space="preserve">. </w:t>
      </w:r>
      <w:proofErr w:type="spellStart"/>
      <w:r w:rsidRPr="00F21A5B">
        <w:rPr>
          <w:rFonts w:ascii="Times New Roman" w:eastAsia="Times New Roman" w:hAnsi="Times New Roman" w:cs="Times New Roman"/>
          <w:sz w:val="28"/>
          <w:szCs w:val="28"/>
          <w:lang w:eastAsia="ru-RU"/>
        </w:rPr>
        <w:t>Қазақстандағы</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нақты</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өңірдің</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экологиялық</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тарихы</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мәселелерін</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теориялық</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әзірлеу</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өзекті</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мәселелердің</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қатарына</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жатады</w:t>
      </w:r>
      <w:proofErr w:type="spellEnd"/>
      <w:r w:rsidRPr="00F21A5B">
        <w:rPr>
          <w:rFonts w:ascii="Times New Roman" w:eastAsia="Times New Roman" w:hAnsi="Times New Roman" w:cs="Times New Roman"/>
          <w:sz w:val="28"/>
          <w:szCs w:val="28"/>
          <w:lang w:eastAsia="ru-RU"/>
        </w:rPr>
        <w:t xml:space="preserve">. </w:t>
      </w:r>
      <w:proofErr w:type="spellStart"/>
      <w:r w:rsidRPr="00F21A5B">
        <w:rPr>
          <w:rFonts w:ascii="Times New Roman" w:eastAsia="Times New Roman" w:hAnsi="Times New Roman" w:cs="Times New Roman"/>
          <w:sz w:val="28"/>
          <w:szCs w:val="28"/>
          <w:lang w:eastAsia="ru-RU"/>
        </w:rPr>
        <w:t>Географиялық</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тұрғыдан</w:t>
      </w:r>
      <w:proofErr w:type="spellEnd"/>
      <w:r w:rsidRPr="00F21A5B">
        <w:rPr>
          <w:rFonts w:ascii="Times New Roman" w:eastAsia="Times New Roman" w:hAnsi="Times New Roman" w:cs="Times New Roman"/>
          <w:sz w:val="28"/>
          <w:szCs w:val="28"/>
          <w:lang w:eastAsia="ru-RU"/>
        </w:rPr>
        <w:t xml:space="preserve"> республика </w:t>
      </w:r>
      <w:proofErr w:type="spellStart"/>
      <w:r w:rsidRPr="00F21A5B">
        <w:rPr>
          <w:rFonts w:ascii="Times New Roman" w:eastAsia="Times New Roman" w:hAnsi="Times New Roman" w:cs="Times New Roman"/>
          <w:sz w:val="28"/>
          <w:szCs w:val="28"/>
          <w:lang w:eastAsia="ru-RU"/>
        </w:rPr>
        <w:t>аумағының</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көпбөлігі</w:t>
      </w:r>
      <w:proofErr w:type="spellEnd"/>
      <w:r w:rsidRPr="00F21A5B">
        <w:rPr>
          <w:rFonts w:ascii="Times New Roman" w:eastAsia="Times New Roman" w:hAnsi="Times New Roman" w:cs="Times New Roman"/>
          <w:sz w:val="28"/>
          <w:szCs w:val="28"/>
          <w:lang w:eastAsia="ru-RU"/>
        </w:rPr>
        <w:t xml:space="preserve">, </w:t>
      </w:r>
      <w:proofErr w:type="spellStart"/>
      <w:r w:rsidRPr="00F21A5B">
        <w:rPr>
          <w:rFonts w:ascii="Times New Roman" w:eastAsia="Times New Roman" w:hAnsi="Times New Roman" w:cs="Times New Roman"/>
          <w:sz w:val="28"/>
          <w:szCs w:val="28"/>
          <w:lang w:eastAsia="ru-RU"/>
        </w:rPr>
        <w:t>оңтүстік</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өңірлерді</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қоспағанда</w:t>
      </w:r>
      <w:proofErr w:type="spellEnd"/>
      <w:r w:rsidRPr="00F21A5B">
        <w:rPr>
          <w:rFonts w:ascii="Times New Roman" w:eastAsia="Times New Roman" w:hAnsi="Times New Roman" w:cs="Times New Roman"/>
          <w:sz w:val="28"/>
          <w:szCs w:val="28"/>
          <w:lang w:eastAsia="ru-RU"/>
        </w:rPr>
        <w:t xml:space="preserve">, </w:t>
      </w:r>
      <w:proofErr w:type="spellStart"/>
      <w:r w:rsidRPr="00F21A5B">
        <w:rPr>
          <w:rFonts w:ascii="Times New Roman" w:eastAsia="Times New Roman" w:hAnsi="Times New Roman" w:cs="Times New Roman"/>
          <w:sz w:val="28"/>
          <w:szCs w:val="28"/>
          <w:lang w:eastAsia="ru-RU"/>
        </w:rPr>
        <w:t>құрғақ</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және</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желдің</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жоғарылауымен</w:t>
      </w:r>
      <w:proofErr w:type="spellEnd"/>
      <w:r w:rsidRPr="00F21A5B">
        <w:rPr>
          <w:rFonts w:ascii="Times New Roman" w:eastAsia="Times New Roman" w:hAnsi="Times New Roman" w:cs="Times New Roman"/>
          <w:sz w:val="28"/>
          <w:szCs w:val="28"/>
          <w:lang w:eastAsia="ru-RU"/>
        </w:rPr>
        <w:t xml:space="preserve">, </w:t>
      </w:r>
      <w:proofErr w:type="spellStart"/>
      <w:r w:rsidRPr="00F21A5B">
        <w:rPr>
          <w:rFonts w:ascii="Times New Roman" w:eastAsia="Times New Roman" w:hAnsi="Times New Roman" w:cs="Times New Roman"/>
          <w:sz w:val="28"/>
          <w:szCs w:val="28"/>
          <w:lang w:eastAsia="ru-RU"/>
        </w:rPr>
        <w:t>жазғы</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құрғақ</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желмен</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және</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қыстың</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қатты</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аязымен</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сипатталатын</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күрт</w:t>
      </w:r>
      <w:proofErr w:type="spellEnd"/>
      <w:r w:rsidR="003A7F18">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континентальды</w:t>
      </w:r>
      <w:proofErr w:type="spellEnd"/>
      <w:r w:rsidRPr="00F21A5B">
        <w:rPr>
          <w:rFonts w:ascii="Times New Roman" w:eastAsia="Times New Roman" w:hAnsi="Times New Roman" w:cs="Times New Roman"/>
          <w:sz w:val="28"/>
          <w:szCs w:val="28"/>
          <w:lang w:eastAsia="ru-RU"/>
        </w:rPr>
        <w:t xml:space="preserve"> климат </w:t>
      </w:r>
      <w:proofErr w:type="spellStart"/>
      <w:r w:rsidRPr="00F21A5B">
        <w:rPr>
          <w:rFonts w:ascii="Times New Roman" w:eastAsia="Times New Roman" w:hAnsi="Times New Roman" w:cs="Times New Roman"/>
          <w:sz w:val="28"/>
          <w:szCs w:val="28"/>
          <w:lang w:eastAsia="ru-RU"/>
        </w:rPr>
        <w:t>аймағында</w:t>
      </w:r>
      <w:proofErr w:type="spellEnd"/>
      <w:r w:rsidR="00176C96">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орналасқан</w:t>
      </w:r>
      <w:proofErr w:type="spellEnd"/>
      <w:r w:rsidRPr="00F21A5B">
        <w:rPr>
          <w:rFonts w:ascii="Times New Roman" w:eastAsia="Times New Roman" w:hAnsi="Times New Roman" w:cs="Times New Roman"/>
          <w:sz w:val="28"/>
          <w:szCs w:val="28"/>
          <w:lang w:eastAsia="ru-RU"/>
        </w:rPr>
        <w:t xml:space="preserve">. </w:t>
      </w:r>
      <w:proofErr w:type="spellStart"/>
      <w:r w:rsidRPr="00F21A5B">
        <w:rPr>
          <w:rFonts w:ascii="Times New Roman" w:eastAsia="Times New Roman" w:hAnsi="Times New Roman" w:cs="Times New Roman"/>
          <w:sz w:val="28"/>
          <w:szCs w:val="28"/>
          <w:lang w:eastAsia="ru-RU"/>
        </w:rPr>
        <w:t>Қолайсыз</w:t>
      </w:r>
      <w:proofErr w:type="spellEnd"/>
      <w:r w:rsidR="00176C96">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табиғи</w:t>
      </w:r>
      <w:proofErr w:type="spellEnd"/>
      <w:r w:rsidR="00176C96">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факторлар</w:t>
      </w:r>
      <w:proofErr w:type="spellEnd"/>
      <w:r w:rsidR="00176C96">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қоршаған</w:t>
      </w:r>
      <w:proofErr w:type="spellEnd"/>
      <w:r w:rsidR="00176C96">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ортаны</w:t>
      </w:r>
      <w:proofErr w:type="spellEnd"/>
      <w:r w:rsidR="00176C96">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ұйымдастыруға</w:t>
      </w:r>
      <w:proofErr w:type="spellEnd"/>
      <w:r w:rsidR="00176C96">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үлкен</w:t>
      </w:r>
      <w:proofErr w:type="spellEnd"/>
      <w:r w:rsidR="00176C96">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инвестицияларды</w:t>
      </w:r>
      <w:proofErr w:type="spellEnd"/>
      <w:r w:rsidR="00176C96">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қажет</w:t>
      </w:r>
      <w:proofErr w:type="spellEnd"/>
      <w:r w:rsidR="00176C96">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ететін</w:t>
      </w:r>
      <w:proofErr w:type="spellEnd"/>
      <w:r w:rsidR="00176C96">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аймақтыңэ</w:t>
      </w:r>
      <w:proofErr w:type="spellEnd"/>
      <w:r w:rsidR="00176C96">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кологиясына</w:t>
      </w:r>
      <w:proofErr w:type="spellEnd"/>
      <w:r w:rsidR="00176C96">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теріс</w:t>
      </w:r>
      <w:proofErr w:type="spellEnd"/>
      <w:r w:rsidR="00176C96">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әсер</w:t>
      </w:r>
      <w:proofErr w:type="spellEnd"/>
      <w:r w:rsidR="00176C96">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етеді</w:t>
      </w:r>
      <w:proofErr w:type="spellEnd"/>
      <w:r w:rsidRPr="00F21A5B">
        <w:rPr>
          <w:rFonts w:ascii="Times New Roman" w:eastAsia="Times New Roman" w:hAnsi="Times New Roman" w:cs="Times New Roman"/>
          <w:sz w:val="28"/>
          <w:szCs w:val="28"/>
          <w:lang w:eastAsia="ru-RU"/>
        </w:rPr>
        <w:t xml:space="preserve">. </w:t>
      </w:r>
      <w:proofErr w:type="spellStart"/>
      <w:r w:rsidRPr="00F21A5B">
        <w:rPr>
          <w:rFonts w:ascii="Times New Roman" w:eastAsia="Times New Roman" w:hAnsi="Times New Roman" w:cs="Times New Roman"/>
          <w:sz w:val="28"/>
          <w:szCs w:val="28"/>
          <w:lang w:eastAsia="ru-RU"/>
        </w:rPr>
        <w:t>Екінші</w:t>
      </w:r>
      <w:proofErr w:type="spellEnd"/>
      <w:r w:rsidR="00176C96">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жағынан</w:t>
      </w:r>
      <w:proofErr w:type="spellEnd"/>
      <w:r w:rsidRPr="00F21A5B">
        <w:rPr>
          <w:rFonts w:ascii="Times New Roman" w:eastAsia="Times New Roman" w:hAnsi="Times New Roman" w:cs="Times New Roman"/>
          <w:sz w:val="28"/>
          <w:szCs w:val="28"/>
          <w:lang w:eastAsia="ru-RU"/>
        </w:rPr>
        <w:t xml:space="preserve">, </w:t>
      </w:r>
      <w:proofErr w:type="spellStart"/>
      <w:r w:rsidRPr="00F21A5B">
        <w:rPr>
          <w:rFonts w:ascii="Times New Roman" w:eastAsia="Times New Roman" w:hAnsi="Times New Roman" w:cs="Times New Roman"/>
          <w:sz w:val="28"/>
          <w:szCs w:val="28"/>
          <w:lang w:eastAsia="ru-RU"/>
        </w:rPr>
        <w:t>аймақтың</w:t>
      </w:r>
      <w:proofErr w:type="spellEnd"/>
      <w:r w:rsidR="00176C96">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экологиясына</w:t>
      </w:r>
      <w:proofErr w:type="spellEnd"/>
      <w:r w:rsidR="00176C96">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әрқашан</w:t>
      </w:r>
      <w:proofErr w:type="spellEnd"/>
      <w:r w:rsidR="00176C96">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адамдардың</w:t>
      </w:r>
      <w:proofErr w:type="spellEnd"/>
      <w:r w:rsidR="00176C96">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экономикалық</w:t>
      </w:r>
      <w:proofErr w:type="spellEnd"/>
      <w:r w:rsidR="00176C96">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белсенділігі</w:t>
      </w:r>
      <w:proofErr w:type="spellEnd"/>
      <w:r w:rsidR="00176C96">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әсеретті</w:t>
      </w:r>
      <w:proofErr w:type="spellEnd"/>
      <w:r w:rsidR="00176C96">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және</w:t>
      </w:r>
      <w:proofErr w:type="spellEnd"/>
      <w:r w:rsidR="00176C96">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оның</w:t>
      </w:r>
      <w:proofErr w:type="spellEnd"/>
      <w:r w:rsidR="00176C96">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әсер</w:t>
      </w:r>
      <w:proofErr w:type="spellEnd"/>
      <w:r w:rsidR="00176C96">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ету</w:t>
      </w:r>
      <w:proofErr w:type="spellEnd"/>
      <w:r w:rsidR="00176C96">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деңгейі</w:t>
      </w:r>
      <w:proofErr w:type="spellEnd"/>
      <w:r w:rsidRPr="00F21A5B">
        <w:rPr>
          <w:rFonts w:ascii="Times New Roman" w:eastAsia="Times New Roman" w:hAnsi="Times New Roman" w:cs="Times New Roman"/>
          <w:sz w:val="28"/>
          <w:szCs w:val="28"/>
          <w:lang w:eastAsia="ru-RU"/>
        </w:rPr>
        <w:t xml:space="preserve"> даму </w:t>
      </w:r>
      <w:proofErr w:type="spellStart"/>
      <w:r w:rsidRPr="00F21A5B">
        <w:rPr>
          <w:rFonts w:ascii="Times New Roman" w:eastAsia="Times New Roman" w:hAnsi="Times New Roman" w:cs="Times New Roman"/>
          <w:sz w:val="28"/>
          <w:szCs w:val="28"/>
          <w:lang w:eastAsia="ru-RU"/>
        </w:rPr>
        <w:t>көлеміне</w:t>
      </w:r>
      <w:proofErr w:type="spellEnd"/>
      <w:r w:rsidR="00176C96">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байланысты</w:t>
      </w:r>
      <w:proofErr w:type="spellEnd"/>
      <w:r w:rsidR="00176C96">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болды</w:t>
      </w:r>
      <w:proofErr w:type="spellEnd"/>
      <w:r w:rsidRPr="00F21A5B">
        <w:rPr>
          <w:rFonts w:ascii="Times New Roman" w:eastAsia="Times New Roman" w:hAnsi="Times New Roman" w:cs="Times New Roman"/>
          <w:sz w:val="28"/>
          <w:szCs w:val="28"/>
          <w:lang w:eastAsia="ru-RU"/>
        </w:rPr>
        <w:t xml:space="preserve"> [</w:t>
      </w:r>
      <w:r w:rsidR="00CB359E" w:rsidRPr="00F21A5B">
        <w:rPr>
          <w:rFonts w:ascii="Times New Roman" w:eastAsia="Times New Roman" w:hAnsi="Times New Roman" w:cs="Times New Roman"/>
          <w:sz w:val="28"/>
          <w:szCs w:val="28"/>
          <w:lang w:eastAsia="ru-RU"/>
        </w:rPr>
        <w:t>67</w:t>
      </w:r>
      <w:r w:rsidRPr="00F21A5B">
        <w:rPr>
          <w:rFonts w:ascii="Times New Roman" w:eastAsia="Times New Roman" w:hAnsi="Times New Roman" w:cs="Times New Roman"/>
          <w:sz w:val="28"/>
          <w:szCs w:val="28"/>
          <w:lang w:eastAsia="ru-RU"/>
        </w:rPr>
        <w:t xml:space="preserve">]. </w:t>
      </w:r>
    </w:p>
    <w:p w14:paraId="31279AC2" w14:textId="47C3087D" w:rsidR="00533AE0" w:rsidRPr="00F21A5B" w:rsidRDefault="00533AE0" w:rsidP="00533AE0">
      <w:pPr>
        <w:spacing w:after="0" w:line="240" w:lineRule="auto"/>
        <w:ind w:firstLine="709"/>
        <w:jc w:val="both"/>
        <w:rPr>
          <w:rFonts w:ascii="Times New Roman" w:eastAsia="Times New Roman" w:hAnsi="Times New Roman" w:cs="Times New Roman"/>
          <w:sz w:val="28"/>
          <w:szCs w:val="28"/>
          <w:lang w:eastAsia="ru-RU"/>
        </w:rPr>
      </w:pPr>
      <w:proofErr w:type="spellStart"/>
      <w:r w:rsidRPr="00F21A5B">
        <w:rPr>
          <w:rFonts w:ascii="Times New Roman" w:eastAsia="Times New Roman" w:hAnsi="Times New Roman" w:cs="Times New Roman"/>
          <w:sz w:val="28"/>
          <w:szCs w:val="28"/>
          <w:lang w:eastAsia="ru-RU"/>
        </w:rPr>
        <w:t>Хронологиялық</w:t>
      </w:r>
      <w:proofErr w:type="spellEnd"/>
      <w:r w:rsidR="00176C96">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шеңбер</w:t>
      </w:r>
      <w:proofErr w:type="spellEnd"/>
      <w:r w:rsidR="00176C96">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аймақтың</w:t>
      </w:r>
      <w:proofErr w:type="spellEnd"/>
      <w:r w:rsidR="00176C96">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экологиялық</w:t>
      </w:r>
      <w:proofErr w:type="spellEnd"/>
      <w:r w:rsidR="00176C96">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тарихының</w:t>
      </w:r>
      <w:proofErr w:type="spellEnd"/>
      <w:r w:rsidR="00176C96">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революцияға</w:t>
      </w:r>
      <w:proofErr w:type="spellEnd"/>
      <w:r w:rsidR="00176C96">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дейінгі</w:t>
      </w:r>
      <w:proofErr w:type="spellEnd"/>
      <w:r w:rsidR="00176C96">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және</w:t>
      </w:r>
      <w:proofErr w:type="spellEnd"/>
      <w:r w:rsidR="00176C96">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кеңестік</w:t>
      </w:r>
      <w:proofErr w:type="spellEnd"/>
      <w:r w:rsidR="00176C96">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кезеңдерін</w:t>
      </w:r>
      <w:proofErr w:type="spellEnd"/>
      <w:r w:rsidR="00176C96">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қамтиды</w:t>
      </w:r>
      <w:proofErr w:type="spellEnd"/>
      <w:r w:rsidRPr="00F21A5B">
        <w:rPr>
          <w:rFonts w:ascii="Times New Roman" w:eastAsia="Times New Roman" w:hAnsi="Times New Roman" w:cs="Times New Roman"/>
          <w:sz w:val="28"/>
          <w:szCs w:val="28"/>
          <w:lang w:eastAsia="ru-RU"/>
        </w:rPr>
        <w:t xml:space="preserve">. </w:t>
      </w:r>
      <w:proofErr w:type="spellStart"/>
      <w:r w:rsidRPr="00F21A5B">
        <w:rPr>
          <w:rFonts w:ascii="Times New Roman" w:eastAsia="Times New Roman" w:hAnsi="Times New Roman" w:cs="Times New Roman"/>
          <w:sz w:val="28"/>
          <w:szCs w:val="28"/>
          <w:lang w:eastAsia="ru-RU"/>
        </w:rPr>
        <w:t>Ақмола</w:t>
      </w:r>
      <w:proofErr w:type="spellEnd"/>
      <w:r w:rsidR="00176C96">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облысы</w:t>
      </w:r>
      <w:proofErr w:type="spellEnd"/>
      <w:r w:rsidRPr="00F21A5B">
        <w:rPr>
          <w:rFonts w:ascii="Times New Roman" w:eastAsia="Times New Roman" w:hAnsi="Times New Roman" w:cs="Times New Roman"/>
          <w:sz w:val="28"/>
          <w:szCs w:val="28"/>
          <w:lang w:eastAsia="ru-RU"/>
        </w:rPr>
        <w:t xml:space="preserve"> 1867-1868 </w:t>
      </w:r>
      <w:proofErr w:type="spellStart"/>
      <w:r w:rsidRPr="00F21A5B">
        <w:rPr>
          <w:rFonts w:ascii="Times New Roman" w:eastAsia="Times New Roman" w:hAnsi="Times New Roman" w:cs="Times New Roman"/>
          <w:sz w:val="28"/>
          <w:szCs w:val="28"/>
          <w:lang w:eastAsia="ru-RU"/>
        </w:rPr>
        <w:t>жылдары</w:t>
      </w:r>
      <w:proofErr w:type="spellEnd"/>
      <w:r w:rsidR="00176C96">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Ресей</w:t>
      </w:r>
      <w:proofErr w:type="spellEnd"/>
      <w:r w:rsidR="00176C96">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империясындағы</w:t>
      </w:r>
      <w:proofErr w:type="spellEnd"/>
      <w:r w:rsidR="00176C96">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әкімшілік-аумақтық</w:t>
      </w:r>
      <w:proofErr w:type="spellEnd"/>
      <w:r w:rsidR="00176C96">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реформалар</w:t>
      </w:r>
      <w:proofErr w:type="spellEnd"/>
      <w:r w:rsidR="00176C96">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нәтижесінде</w:t>
      </w:r>
      <w:proofErr w:type="spellEnd"/>
      <w:r w:rsidR="00176C96">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құрылды</w:t>
      </w:r>
      <w:proofErr w:type="spellEnd"/>
      <w:r w:rsidRPr="00F21A5B">
        <w:rPr>
          <w:rFonts w:ascii="Times New Roman" w:eastAsia="Times New Roman" w:hAnsi="Times New Roman" w:cs="Times New Roman"/>
          <w:sz w:val="28"/>
          <w:szCs w:val="28"/>
          <w:lang w:eastAsia="ru-RU"/>
        </w:rPr>
        <w:t xml:space="preserve">. </w:t>
      </w:r>
      <w:proofErr w:type="spellStart"/>
      <w:r w:rsidRPr="00F21A5B">
        <w:rPr>
          <w:rFonts w:ascii="Times New Roman" w:eastAsia="Times New Roman" w:hAnsi="Times New Roman" w:cs="Times New Roman"/>
          <w:sz w:val="28"/>
          <w:szCs w:val="28"/>
          <w:lang w:eastAsia="ru-RU"/>
        </w:rPr>
        <w:t>Ол</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бұған</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дейін</w:t>
      </w:r>
      <w:proofErr w:type="spellEnd"/>
      <w:r w:rsidRPr="00F21A5B">
        <w:rPr>
          <w:rFonts w:ascii="Times New Roman" w:eastAsia="Times New Roman" w:hAnsi="Times New Roman" w:cs="Times New Roman"/>
          <w:sz w:val="28"/>
          <w:szCs w:val="28"/>
          <w:lang w:eastAsia="ru-RU"/>
        </w:rPr>
        <w:t xml:space="preserve"> 1822 </w:t>
      </w:r>
      <w:proofErr w:type="spellStart"/>
      <w:r w:rsidRPr="00F21A5B">
        <w:rPr>
          <w:rFonts w:ascii="Times New Roman" w:eastAsia="Times New Roman" w:hAnsi="Times New Roman" w:cs="Times New Roman"/>
          <w:sz w:val="28"/>
          <w:szCs w:val="28"/>
          <w:lang w:eastAsia="ru-RU"/>
        </w:rPr>
        <w:t>жылғы</w:t>
      </w:r>
      <w:proofErr w:type="spellEnd"/>
      <w:r w:rsidR="0088730F">
        <w:rPr>
          <w:rFonts w:ascii="Times New Roman" w:eastAsia="Times New Roman" w:hAnsi="Times New Roman" w:cs="Times New Roman"/>
          <w:sz w:val="28"/>
          <w:szCs w:val="28"/>
          <w:lang w:val="kk-KZ" w:eastAsia="ru-RU"/>
        </w:rPr>
        <w:t xml:space="preserve"> </w:t>
      </w:r>
      <w:r w:rsidR="00374B61" w:rsidRPr="00F21A5B">
        <w:rPr>
          <w:rFonts w:ascii="Times New Roman" w:eastAsia="Times New Roman" w:hAnsi="Times New Roman" w:cs="Times New Roman"/>
          <w:sz w:val="28"/>
          <w:szCs w:val="28"/>
          <w:lang w:eastAsia="ru-RU"/>
        </w:rPr>
        <w:t>«</w:t>
      </w:r>
      <w:proofErr w:type="spellStart"/>
      <w:r w:rsidRPr="00F21A5B">
        <w:rPr>
          <w:rFonts w:ascii="Times New Roman" w:eastAsia="Times New Roman" w:hAnsi="Times New Roman" w:cs="Times New Roman"/>
          <w:sz w:val="28"/>
          <w:szCs w:val="28"/>
          <w:lang w:eastAsia="ru-RU"/>
        </w:rPr>
        <w:t>Сібір</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қырғыздары</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туралы</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Жарғыға</w:t>
      </w:r>
      <w:proofErr w:type="spellEnd"/>
      <w:r w:rsidR="00374B61" w:rsidRPr="00F21A5B">
        <w:rPr>
          <w:rFonts w:ascii="Times New Roman" w:eastAsia="Times New Roman" w:hAnsi="Times New Roman" w:cs="Times New Roman"/>
          <w:sz w:val="28"/>
          <w:szCs w:val="28"/>
          <w:lang w:eastAsia="ru-RU"/>
        </w:rPr>
        <w:t>»</w:t>
      </w:r>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сәйкес</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Сібір</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қырғыздары</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аймағына</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кірген</w:t>
      </w:r>
      <w:proofErr w:type="spellEnd"/>
      <w:r w:rsidRPr="00F21A5B">
        <w:rPr>
          <w:rFonts w:ascii="Times New Roman" w:eastAsia="Times New Roman" w:hAnsi="Times New Roman" w:cs="Times New Roman"/>
          <w:sz w:val="28"/>
          <w:szCs w:val="28"/>
          <w:lang w:eastAsia="ru-RU"/>
        </w:rPr>
        <w:t xml:space="preserve">. </w:t>
      </w:r>
      <w:proofErr w:type="spellStart"/>
      <w:r w:rsidRPr="00F21A5B">
        <w:rPr>
          <w:rFonts w:ascii="Times New Roman" w:eastAsia="Times New Roman" w:hAnsi="Times New Roman" w:cs="Times New Roman"/>
          <w:sz w:val="28"/>
          <w:szCs w:val="28"/>
          <w:lang w:eastAsia="ru-RU"/>
        </w:rPr>
        <w:t>Облыс</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қазіргі</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Қазақстанның</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солтүстік</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бөлігінде</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орналасқан</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және</w:t>
      </w:r>
      <w:proofErr w:type="spellEnd"/>
      <w:r w:rsidRPr="00F21A5B">
        <w:rPr>
          <w:rFonts w:ascii="Times New Roman" w:eastAsia="Times New Roman" w:hAnsi="Times New Roman" w:cs="Times New Roman"/>
          <w:sz w:val="28"/>
          <w:szCs w:val="28"/>
          <w:lang w:eastAsia="ru-RU"/>
        </w:rPr>
        <w:t xml:space="preserve"> XIX </w:t>
      </w:r>
      <w:proofErr w:type="spellStart"/>
      <w:r w:rsidRPr="00F21A5B">
        <w:rPr>
          <w:rFonts w:ascii="Times New Roman" w:eastAsia="Times New Roman" w:hAnsi="Times New Roman" w:cs="Times New Roman"/>
          <w:sz w:val="28"/>
          <w:szCs w:val="28"/>
          <w:lang w:eastAsia="ru-RU"/>
        </w:rPr>
        <w:t>ғасырдың</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екінші</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жартысында</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қазіргі</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облыстардың</w:t>
      </w:r>
      <w:proofErr w:type="spellEnd"/>
      <w:r w:rsidRPr="00F21A5B">
        <w:rPr>
          <w:rFonts w:ascii="Times New Roman" w:eastAsia="Times New Roman" w:hAnsi="Times New Roman" w:cs="Times New Roman"/>
          <w:sz w:val="28"/>
          <w:szCs w:val="28"/>
          <w:lang w:eastAsia="ru-RU"/>
        </w:rPr>
        <w:t xml:space="preserve">: </w:t>
      </w:r>
      <w:proofErr w:type="spellStart"/>
      <w:r w:rsidRPr="00F21A5B">
        <w:rPr>
          <w:rFonts w:ascii="Times New Roman" w:eastAsia="Times New Roman" w:hAnsi="Times New Roman" w:cs="Times New Roman"/>
          <w:sz w:val="28"/>
          <w:szCs w:val="28"/>
          <w:lang w:eastAsia="ru-RU"/>
        </w:rPr>
        <w:t>Ақмола</w:t>
      </w:r>
      <w:proofErr w:type="spellEnd"/>
      <w:r w:rsidRPr="00F21A5B">
        <w:rPr>
          <w:rFonts w:ascii="Times New Roman" w:eastAsia="Times New Roman" w:hAnsi="Times New Roman" w:cs="Times New Roman"/>
          <w:sz w:val="28"/>
          <w:szCs w:val="28"/>
          <w:lang w:eastAsia="ru-RU"/>
        </w:rPr>
        <w:t xml:space="preserve">, </w:t>
      </w:r>
      <w:proofErr w:type="spellStart"/>
      <w:r w:rsidRPr="00F21A5B">
        <w:rPr>
          <w:rFonts w:ascii="Times New Roman" w:eastAsia="Times New Roman" w:hAnsi="Times New Roman" w:cs="Times New Roman"/>
          <w:sz w:val="28"/>
          <w:szCs w:val="28"/>
          <w:lang w:eastAsia="ru-RU"/>
        </w:rPr>
        <w:t>СолтүстікҚазақстан</w:t>
      </w:r>
      <w:proofErr w:type="spellEnd"/>
      <w:r w:rsidRPr="00F21A5B">
        <w:rPr>
          <w:rFonts w:ascii="Times New Roman" w:eastAsia="Times New Roman" w:hAnsi="Times New Roman" w:cs="Times New Roman"/>
          <w:sz w:val="28"/>
          <w:szCs w:val="28"/>
          <w:lang w:eastAsia="ru-RU"/>
        </w:rPr>
        <w:t xml:space="preserve">, </w:t>
      </w:r>
      <w:proofErr w:type="spellStart"/>
      <w:r w:rsidRPr="00F21A5B">
        <w:rPr>
          <w:rFonts w:ascii="Times New Roman" w:eastAsia="Times New Roman" w:hAnsi="Times New Roman" w:cs="Times New Roman"/>
          <w:sz w:val="28"/>
          <w:szCs w:val="28"/>
          <w:lang w:eastAsia="ru-RU"/>
        </w:rPr>
        <w:t>Қарағанды</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және</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Омбы</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облыстарының</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бөліктерін</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қамтыған</w:t>
      </w:r>
      <w:proofErr w:type="spellEnd"/>
      <w:r w:rsidRPr="00F21A5B">
        <w:rPr>
          <w:rFonts w:ascii="Times New Roman" w:eastAsia="Times New Roman" w:hAnsi="Times New Roman" w:cs="Times New Roman"/>
          <w:sz w:val="28"/>
          <w:szCs w:val="28"/>
          <w:lang w:eastAsia="ru-RU"/>
        </w:rPr>
        <w:t xml:space="preserve">. </w:t>
      </w:r>
      <w:proofErr w:type="spellStart"/>
      <w:r w:rsidRPr="00F21A5B">
        <w:rPr>
          <w:rFonts w:ascii="Times New Roman" w:eastAsia="Times New Roman" w:hAnsi="Times New Roman" w:cs="Times New Roman"/>
          <w:sz w:val="28"/>
          <w:szCs w:val="28"/>
          <w:lang w:eastAsia="ru-RU"/>
        </w:rPr>
        <w:t>Солтүстігінде</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Тобыл</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губерниясымен</w:t>
      </w:r>
      <w:proofErr w:type="spellEnd"/>
      <w:r w:rsidRPr="00F21A5B">
        <w:rPr>
          <w:rFonts w:ascii="Times New Roman" w:eastAsia="Times New Roman" w:hAnsi="Times New Roman" w:cs="Times New Roman"/>
          <w:sz w:val="28"/>
          <w:szCs w:val="28"/>
          <w:lang w:eastAsia="ru-RU"/>
        </w:rPr>
        <w:t xml:space="preserve">, </w:t>
      </w:r>
      <w:proofErr w:type="spellStart"/>
      <w:r w:rsidRPr="00F21A5B">
        <w:rPr>
          <w:rFonts w:ascii="Times New Roman" w:eastAsia="Times New Roman" w:hAnsi="Times New Roman" w:cs="Times New Roman"/>
          <w:sz w:val="28"/>
          <w:szCs w:val="28"/>
          <w:lang w:eastAsia="ru-RU"/>
        </w:rPr>
        <w:t>батысында</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Торғай</w:t>
      </w:r>
      <w:proofErr w:type="spellEnd"/>
      <w:r w:rsidRPr="00F21A5B">
        <w:rPr>
          <w:rFonts w:ascii="Times New Roman" w:eastAsia="Times New Roman" w:hAnsi="Times New Roman" w:cs="Times New Roman"/>
          <w:sz w:val="28"/>
          <w:szCs w:val="28"/>
          <w:lang w:eastAsia="ru-RU"/>
        </w:rPr>
        <w:t xml:space="preserve">, </w:t>
      </w:r>
      <w:proofErr w:type="spellStart"/>
      <w:r w:rsidRPr="00F21A5B">
        <w:rPr>
          <w:rFonts w:ascii="Times New Roman" w:eastAsia="Times New Roman" w:hAnsi="Times New Roman" w:cs="Times New Roman"/>
          <w:sz w:val="28"/>
          <w:szCs w:val="28"/>
          <w:lang w:eastAsia="ru-RU"/>
        </w:rPr>
        <w:t>оңтүстігінде</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Сырдария</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облыстарымен</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шектесетін</w:t>
      </w:r>
      <w:proofErr w:type="spellEnd"/>
      <w:r w:rsidRPr="00F21A5B">
        <w:rPr>
          <w:rFonts w:ascii="Times New Roman" w:eastAsia="Times New Roman" w:hAnsi="Times New Roman" w:cs="Times New Roman"/>
          <w:sz w:val="28"/>
          <w:szCs w:val="28"/>
          <w:lang w:eastAsia="ru-RU"/>
        </w:rPr>
        <w:t xml:space="preserve">. </w:t>
      </w:r>
      <w:proofErr w:type="spellStart"/>
      <w:r w:rsidRPr="00F21A5B">
        <w:rPr>
          <w:rFonts w:ascii="Times New Roman" w:eastAsia="Times New Roman" w:hAnsi="Times New Roman" w:cs="Times New Roman"/>
          <w:sz w:val="28"/>
          <w:szCs w:val="28"/>
          <w:lang w:eastAsia="ru-RU"/>
        </w:rPr>
        <w:t>Қазақ</w:t>
      </w:r>
      <w:proofErr w:type="spellEnd"/>
      <w:r w:rsidRPr="00F21A5B">
        <w:rPr>
          <w:rFonts w:ascii="Times New Roman" w:eastAsia="Times New Roman" w:hAnsi="Times New Roman" w:cs="Times New Roman"/>
          <w:sz w:val="28"/>
          <w:szCs w:val="28"/>
          <w:lang w:eastAsia="ru-RU"/>
        </w:rPr>
        <w:t xml:space="preserve"> АССР-</w:t>
      </w:r>
      <w:proofErr w:type="spellStart"/>
      <w:r w:rsidRPr="00F21A5B">
        <w:rPr>
          <w:rFonts w:ascii="Times New Roman" w:eastAsia="Times New Roman" w:hAnsi="Times New Roman" w:cs="Times New Roman"/>
          <w:sz w:val="28"/>
          <w:szCs w:val="28"/>
          <w:lang w:eastAsia="ru-RU"/>
        </w:rPr>
        <w:t>нің</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әкімшілік</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аумақтық</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бөлінісіндегі</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өзгерістерге</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байланысты</w:t>
      </w:r>
      <w:proofErr w:type="spellEnd"/>
      <w:r w:rsidRPr="00F21A5B">
        <w:rPr>
          <w:rFonts w:ascii="Times New Roman" w:eastAsia="Times New Roman" w:hAnsi="Times New Roman" w:cs="Times New Roman"/>
          <w:sz w:val="28"/>
          <w:szCs w:val="28"/>
          <w:lang w:eastAsia="ru-RU"/>
        </w:rPr>
        <w:t xml:space="preserve"> 1921 </w:t>
      </w:r>
      <w:proofErr w:type="spellStart"/>
      <w:r w:rsidRPr="00F21A5B">
        <w:rPr>
          <w:rFonts w:ascii="Times New Roman" w:eastAsia="Times New Roman" w:hAnsi="Times New Roman" w:cs="Times New Roman"/>
          <w:sz w:val="28"/>
          <w:szCs w:val="28"/>
          <w:lang w:eastAsia="ru-RU"/>
        </w:rPr>
        <w:t>жылы</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сәуірде</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орталығы</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Петропавл</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қаласында</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және</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жалпы</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ауданы</w:t>
      </w:r>
      <w:proofErr w:type="spellEnd"/>
      <w:r w:rsidRPr="00F21A5B">
        <w:rPr>
          <w:rFonts w:ascii="Times New Roman" w:eastAsia="Times New Roman" w:hAnsi="Times New Roman" w:cs="Times New Roman"/>
          <w:sz w:val="28"/>
          <w:szCs w:val="28"/>
          <w:lang w:eastAsia="ru-RU"/>
        </w:rPr>
        <w:t xml:space="preserve"> 429,5 </w:t>
      </w:r>
      <w:proofErr w:type="spellStart"/>
      <w:r w:rsidRPr="00F21A5B">
        <w:rPr>
          <w:rFonts w:ascii="Times New Roman" w:eastAsia="Times New Roman" w:hAnsi="Times New Roman" w:cs="Times New Roman"/>
          <w:sz w:val="28"/>
          <w:szCs w:val="28"/>
          <w:lang w:eastAsia="ru-RU"/>
        </w:rPr>
        <w:t>мың</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шаршы</w:t>
      </w:r>
      <w:proofErr w:type="spellEnd"/>
      <w:r w:rsidRPr="00F21A5B">
        <w:rPr>
          <w:rFonts w:ascii="Times New Roman" w:eastAsia="Times New Roman" w:hAnsi="Times New Roman" w:cs="Times New Roman"/>
          <w:sz w:val="28"/>
          <w:szCs w:val="28"/>
          <w:lang w:eastAsia="ru-RU"/>
        </w:rPr>
        <w:t xml:space="preserve"> метр </w:t>
      </w:r>
      <w:proofErr w:type="spellStart"/>
      <w:r w:rsidRPr="00F21A5B">
        <w:rPr>
          <w:rFonts w:ascii="Times New Roman" w:eastAsia="Times New Roman" w:hAnsi="Times New Roman" w:cs="Times New Roman"/>
          <w:sz w:val="28"/>
          <w:szCs w:val="28"/>
          <w:lang w:eastAsia="ru-RU"/>
        </w:rPr>
        <w:t>болатын</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Ақмола</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губерниясы</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құрылды</w:t>
      </w:r>
      <w:proofErr w:type="spellEnd"/>
      <w:r w:rsidRPr="00F21A5B">
        <w:rPr>
          <w:rFonts w:ascii="Times New Roman" w:eastAsia="Times New Roman" w:hAnsi="Times New Roman" w:cs="Times New Roman"/>
          <w:sz w:val="28"/>
          <w:szCs w:val="28"/>
          <w:lang w:eastAsia="ru-RU"/>
        </w:rPr>
        <w:t xml:space="preserve">. 1939 </w:t>
      </w:r>
      <w:proofErr w:type="spellStart"/>
      <w:r w:rsidRPr="00F21A5B">
        <w:rPr>
          <w:rFonts w:ascii="Times New Roman" w:eastAsia="Times New Roman" w:hAnsi="Times New Roman" w:cs="Times New Roman"/>
          <w:sz w:val="28"/>
          <w:szCs w:val="28"/>
          <w:lang w:eastAsia="ru-RU"/>
        </w:rPr>
        <w:t>жылдың</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қазан</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айында</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СолтүстікҚазақстан</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және</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Қарағанды</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облыстарының</w:t>
      </w:r>
      <w:proofErr w:type="spellEnd"/>
      <w:r w:rsidRPr="00F21A5B">
        <w:rPr>
          <w:rFonts w:ascii="Times New Roman" w:eastAsia="Times New Roman" w:hAnsi="Times New Roman" w:cs="Times New Roman"/>
          <w:sz w:val="28"/>
          <w:szCs w:val="28"/>
          <w:lang w:eastAsia="ru-RU"/>
        </w:rPr>
        <w:t xml:space="preserve"> 15 </w:t>
      </w:r>
      <w:proofErr w:type="spellStart"/>
      <w:r w:rsidRPr="00F21A5B">
        <w:rPr>
          <w:rFonts w:ascii="Times New Roman" w:eastAsia="Times New Roman" w:hAnsi="Times New Roman" w:cs="Times New Roman"/>
          <w:sz w:val="28"/>
          <w:szCs w:val="28"/>
          <w:lang w:eastAsia="ru-RU"/>
        </w:rPr>
        <w:t>ауданынан</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Ақмола</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облысы</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құрылды</w:t>
      </w:r>
      <w:proofErr w:type="spellEnd"/>
      <w:r w:rsidRPr="00F21A5B">
        <w:rPr>
          <w:rFonts w:ascii="Times New Roman" w:eastAsia="Times New Roman" w:hAnsi="Times New Roman" w:cs="Times New Roman"/>
          <w:sz w:val="28"/>
          <w:szCs w:val="28"/>
          <w:lang w:eastAsia="ru-RU"/>
        </w:rPr>
        <w:t xml:space="preserve">. 1960 </w:t>
      </w:r>
      <w:proofErr w:type="spellStart"/>
      <w:r w:rsidRPr="00F21A5B">
        <w:rPr>
          <w:rFonts w:ascii="Times New Roman" w:eastAsia="Times New Roman" w:hAnsi="Times New Roman" w:cs="Times New Roman"/>
          <w:sz w:val="28"/>
          <w:szCs w:val="28"/>
          <w:lang w:eastAsia="ru-RU"/>
        </w:rPr>
        <w:t>жылы</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желтоқсандаАқмолаоблысы</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таратылып</w:t>
      </w:r>
      <w:proofErr w:type="spellEnd"/>
      <w:r w:rsidRPr="00F21A5B">
        <w:rPr>
          <w:rFonts w:ascii="Times New Roman" w:eastAsia="Times New Roman" w:hAnsi="Times New Roman" w:cs="Times New Roman"/>
          <w:sz w:val="28"/>
          <w:szCs w:val="28"/>
          <w:lang w:eastAsia="ru-RU"/>
        </w:rPr>
        <w:t xml:space="preserve">, </w:t>
      </w:r>
      <w:proofErr w:type="spellStart"/>
      <w:r w:rsidRPr="00F21A5B">
        <w:rPr>
          <w:rFonts w:ascii="Times New Roman" w:eastAsia="Times New Roman" w:hAnsi="Times New Roman" w:cs="Times New Roman"/>
          <w:sz w:val="28"/>
          <w:szCs w:val="28"/>
          <w:lang w:eastAsia="ru-RU"/>
        </w:rPr>
        <w:t>облыс</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жерлері</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тың</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өлкесінің</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құрамына</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енді</w:t>
      </w:r>
      <w:proofErr w:type="spellEnd"/>
      <w:r w:rsidRPr="00F21A5B">
        <w:rPr>
          <w:rFonts w:ascii="Times New Roman" w:eastAsia="Times New Roman" w:hAnsi="Times New Roman" w:cs="Times New Roman"/>
          <w:sz w:val="28"/>
          <w:szCs w:val="28"/>
          <w:lang w:eastAsia="ru-RU"/>
        </w:rPr>
        <w:t xml:space="preserve"> [</w:t>
      </w:r>
      <w:r w:rsidR="00CB359E" w:rsidRPr="00F21A5B">
        <w:rPr>
          <w:rFonts w:ascii="Times New Roman" w:eastAsia="Times New Roman" w:hAnsi="Times New Roman" w:cs="Times New Roman"/>
          <w:sz w:val="28"/>
          <w:szCs w:val="28"/>
          <w:lang w:eastAsia="ru-RU"/>
        </w:rPr>
        <w:t>68</w:t>
      </w:r>
      <w:r w:rsidRPr="00F21A5B">
        <w:rPr>
          <w:rFonts w:ascii="Times New Roman" w:eastAsia="Times New Roman" w:hAnsi="Times New Roman" w:cs="Times New Roman"/>
          <w:sz w:val="28"/>
          <w:szCs w:val="28"/>
          <w:lang w:eastAsia="ru-RU"/>
        </w:rPr>
        <w:t>].</w:t>
      </w:r>
    </w:p>
    <w:p w14:paraId="5768D686" w14:textId="1C5FFFEC" w:rsidR="00533AE0" w:rsidRPr="00F21A5B" w:rsidRDefault="00533AE0" w:rsidP="00533AE0">
      <w:pPr>
        <w:spacing w:after="0" w:line="240" w:lineRule="auto"/>
        <w:ind w:firstLine="709"/>
        <w:jc w:val="both"/>
        <w:rPr>
          <w:rFonts w:ascii="Times New Roman" w:eastAsia="Times New Roman" w:hAnsi="Times New Roman" w:cs="Times New Roman"/>
          <w:sz w:val="28"/>
          <w:szCs w:val="28"/>
          <w:lang w:eastAsia="ru-RU"/>
        </w:rPr>
      </w:pPr>
      <w:proofErr w:type="spellStart"/>
      <w:r w:rsidRPr="00F21A5B">
        <w:rPr>
          <w:rFonts w:ascii="Times New Roman" w:eastAsia="Times New Roman" w:hAnsi="Times New Roman" w:cs="Times New Roman"/>
          <w:sz w:val="28"/>
          <w:szCs w:val="28"/>
          <w:lang w:eastAsia="ru-RU"/>
        </w:rPr>
        <w:t>Авторлар</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жүргізген</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анықталған</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деректі</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дерек</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көздеріне</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дискурсивті</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талдау</w:t>
      </w:r>
      <w:proofErr w:type="spellEnd"/>
      <w:r w:rsidRPr="00F21A5B">
        <w:rPr>
          <w:rFonts w:ascii="Times New Roman" w:eastAsia="Times New Roman" w:hAnsi="Times New Roman" w:cs="Times New Roman"/>
          <w:sz w:val="28"/>
          <w:szCs w:val="28"/>
          <w:lang w:eastAsia="ru-RU"/>
        </w:rPr>
        <w:t xml:space="preserve">, </w:t>
      </w:r>
      <w:proofErr w:type="spellStart"/>
      <w:r w:rsidRPr="00F21A5B">
        <w:rPr>
          <w:rFonts w:ascii="Times New Roman" w:eastAsia="Times New Roman" w:hAnsi="Times New Roman" w:cs="Times New Roman"/>
          <w:sz w:val="28"/>
          <w:szCs w:val="28"/>
          <w:lang w:eastAsia="ru-RU"/>
        </w:rPr>
        <w:t>шетелдік</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авторлардың</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зерттеулеріне</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салыстырмалы</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және</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жүйелі</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талдау</w:t>
      </w:r>
      <w:proofErr w:type="spellEnd"/>
      <w:r w:rsidRPr="00F21A5B">
        <w:rPr>
          <w:rFonts w:ascii="Times New Roman" w:eastAsia="Times New Roman" w:hAnsi="Times New Roman" w:cs="Times New Roman"/>
          <w:sz w:val="28"/>
          <w:szCs w:val="28"/>
          <w:lang w:eastAsia="ru-RU"/>
        </w:rPr>
        <w:t xml:space="preserve"> XIX–XX </w:t>
      </w:r>
      <w:proofErr w:type="spellStart"/>
      <w:r w:rsidRPr="00F21A5B">
        <w:rPr>
          <w:rFonts w:ascii="Times New Roman" w:eastAsia="Times New Roman" w:hAnsi="Times New Roman" w:cs="Times New Roman"/>
          <w:sz w:val="28"/>
          <w:szCs w:val="28"/>
          <w:lang w:eastAsia="ru-RU"/>
        </w:rPr>
        <w:t>ғасырлардың</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соңындағы</w:t>
      </w:r>
      <w:proofErr w:type="spellEnd"/>
      <w:r w:rsidR="0088730F">
        <w:rPr>
          <w:rFonts w:ascii="Times New Roman" w:eastAsia="Times New Roman" w:hAnsi="Times New Roman" w:cs="Times New Roman"/>
          <w:sz w:val="28"/>
          <w:szCs w:val="28"/>
          <w:lang w:val="kk-KZ" w:eastAsia="ru-RU"/>
        </w:rPr>
        <w:t xml:space="preserve"> </w:t>
      </w:r>
      <w:r w:rsidRPr="00F21A5B">
        <w:rPr>
          <w:rFonts w:ascii="Times New Roman" w:eastAsia="Times New Roman" w:hAnsi="Times New Roman" w:cs="Times New Roman"/>
          <w:sz w:val="28"/>
          <w:szCs w:val="28"/>
          <w:lang w:val="kk-KZ" w:eastAsia="ru-RU"/>
        </w:rPr>
        <w:t>т</w:t>
      </w:r>
      <w:proofErr w:type="spellStart"/>
      <w:r w:rsidRPr="00F21A5B">
        <w:rPr>
          <w:rFonts w:ascii="Times New Roman" w:eastAsia="Times New Roman" w:hAnsi="Times New Roman" w:cs="Times New Roman"/>
          <w:sz w:val="28"/>
          <w:szCs w:val="28"/>
          <w:lang w:eastAsia="ru-RU"/>
        </w:rPr>
        <w:t>арихи</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ретроспекциядағы</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аймақтағы</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жасыл</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экожүйе</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динамикасының</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объективті</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бейнесін</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жасауға</w:t>
      </w:r>
      <w:proofErr w:type="spellEnd"/>
      <w:r w:rsidRPr="00F21A5B">
        <w:rPr>
          <w:rFonts w:ascii="Times New Roman" w:eastAsia="Times New Roman" w:hAnsi="Times New Roman" w:cs="Times New Roman"/>
          <w:sz w:val="28"/>
          <w:szCs w:val="28"/>
          <w:lang w:eastAsia="ru-RU"/>
        </w:rPr>
        <w:t xml:space="preserve">, </w:t>
      </w:r>
      <w:proofErr w:type="spellStart"/>
      <w:r w:rsidRPr="00F21A5B">
        <w:rPr>
          <w:rFonts w:ascii="Times New Roman" w:eastAsia="Times New Roman" w:hAnsi="Times New Roman" w:cs="Times New Roman"/>
          <w:sz w:val="28"/>
          <w:szCs w:val="28"/>
          <w:lang w:eastAsia="ru-RU"/>
        </w:rPr>
        <w:t>облыс</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экожүйесінің</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қалыптасуындағы</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негізгі</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кезеңдерді</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белгілеуге</w:t>
      </w:r>
      <w:proofErr w:type="spellEnd"/>
      <w:r w:rsidRPr="00F21A5B">
        <w:rPr>
          <w:rFonts w:ascii="Times New Roman" w:eastAsia="Times New Roman" w:hAnsi="Times New Roman" w:cs="Times New Roman"/>
          <w:sz w:val="28"/>
          <w:szCs w:val="28"/>
          <w:lang w:eastAsia="ru-RU"/>
        </w:rPr>
        <w:t xml:space="preserve">, </w:t>
      </w:r>
      <w:proofErr w:type="spellStart"/>
      <w:r w:rsidRPr="00F21A5B">
        <w:rPr>
          <w:rFonts w:ascii="Times New Roman" w:eastAsia="Times New Roman" w:hAnsi="Times New Roman" w:cs="Times New Roman"/>
          <w:sz w:val="28"/>
          <w:szCs w:val="28"/>
          <w:lang w:eastAsia="ru-RU"/>
        </w:rPr>
        <w:t>қалалық</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көгалдандырудың</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тиімсіздігінің</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себептерін</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және</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Кеңес</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дәуіріндегі</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қоршаған</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ортаны</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қорғау</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саясатын</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анықтауға</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мүмкіндік</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береді</w:t>
      </w:r>
      <w:proofErr w:type="spellEnd"/>
      <w:r w:rsidRPr="00F21A5B">
        <w:rPr>
          <w:rFonts w:ascii="Times New Roman" w:eastAsia="Times New Roman" w:hAnsi="Times New Roman" w:cs="Times New Roman"/>
          <w:sz w:val="28"/>
          <w:szCs w:val="28"/>
          <w:lang w:eastAsia="ru-RU"/>
        </w:rPr>
        <w:t xml:space="preserve"> [</w:t>
      </w:r>
      <w:r w:rsidR="00CB359E" w:rsidRPr="00F21A5B">
        <w:rPr>
          <w:rFonts w:ascii="Times New Roman" w:eastAsia="Times New Roman" w:hAnsi="Times New Roman" w:cs="Times New Roman"/>
          <w:sz w:val="28"/>
          <w:szCs w:val="28"/>
          <w:lang w:eastAsia="ru-RU"/>
        </w:rPr>
        <w:t>69</w:t>
      </w:r>
      <w:r w:rsidRPr="00F21A5B">
        <w:rPr>
          <w:rFonts w:ascii="Times New Roman" w:eastAsia="Times New Roman" w:hAnsi="Times New Roman" w:cs="Times New Roman"/>
          <w:sz w:val="28"/>
          <w:szCs w:val="28"/>
          <w:lang w:eastAsia="ru-RU"/>
        </w:rPr>
        <w:t xml:space="preserve">]. </w:t>
      </w:r>
      <w:proofErr w:type="spellStart"/>
      <w:r w:rsidRPr="00F21A5B">
        <w:rPr>
          <w:rFonts w:ascii="Times New Roman" w:eastAsia="Times New Roman" w:hAnsi="Times New Roman" w:cs="Times New Roman"/>
          <w:sz w:val="28"/>
          <w:szCs w:val="28"/>
          <w:lang w:eastAsia="ru-RU"/>
        </w:rPr>
        <w:t>Зерттеудің</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әдіснамалық</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негізі-шетелдік</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экологиялық</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тарихшылар</w:t>
      </w:r>
      <w:proofErr w:type="spellEnd"/>
      <w:r w:rsidRPr="00F21A5B">
        <w:rPr>
          <w:rFonts w:ascii="Times New Roman" w:eastAsia="Times New Roman" w:hAnsi="Times New Roman" w:cs="Times New Roman"/>
          <w:sz w:val="28"/>
          <w:szCs w:val="28"/>
          <w:lang w:eastAsia="ru-RU"/>
        </w:rPr>
        <w:t xml:space="preserve"> Дж. Р. </w:t>
      </w:r>
      <w:proofErr w:type="spellStart"/>
      <w:r w:rsidRPr="00F21A5B">
        <w:rPr>
          <w:rFonts w:ascii="Times New Roman" w:eastAsia="Times New Roman" w:hAnsi="Times New Roman" w:cs="Times New Roman"/>
          <w:sz w:val="28"/>
          <w:szCs w:val="28"/>
          <w:lang w:eastAsia="ru-RU"/>
        </w:rPr>
        <w:t>МакНилл</w:t>
      </w:r>
      <w:proofErr w:type="spellEnd"/>
      <w:r w:rsidRPr="00F21A5B">
        <w:rPr>
          <w:rFonts w:ascii="Times New Roman" w:eastAsia="Times New Roman" w:hAnsi="Times New Roman" w:cs="Times New Roman"/>
          <w:sz w:val="28"/>
          <w:szCs w:val="28"/>
          <w:lang w:eastAsia="ru-RU"/>
        </w:rPr>
        <w:t xml:space="preserve">, Г. Ф. Уайт, Д. </w:t>
      </w:r>
      <w:proofErr w:type="spellStart"/>
      <w:r w:rsidRPr="00F21A5B">
        <w:rPr>
          <w:rFonts w:ascii="Times New Roman" w:eastAsia="Times New Roman" w:hAnsi="Times New Roman" w:cs="Times New Roman"/>
          <w:sz w:val="28"/>
          <w:szCs w:val="28"/>
          <w:lang w:eastAsia="ru-RU"/>
        </w:rPr>
        <w:t>Хугс</w:t>
      </w:r>
      <w:proofErr w:type="spellEnd"/>
      <w:r w:rsidRPr="00F21A5B">
        <w:rPr>
          <w:rFonts w:ascii="Times New Roman" w:eastAsia="Times New Roman" w:hAnsi="Times New Roman" w:cs="Times New Roman"/>
          <w:sz w:val="28"/>
          <w:szCs w:val="28"/>
          <w:lang w:eastAsia="ru-RU"/>
        </w:rPr>
        <w:t xml:space="preserve">, Д. </w:t>
      </w:r>
      <w:proofErr w:type="spellStart"/>
      <w:r w:rsidRPr="00F21A5B">
        <w:rPr>
          <w:rFonts w:ascii="Times New Roman" w:eastAsia="Times New Roman" w:hAnsi="Times New Roman" w:cs="Times New Roman"/>
          <w:sz w:val="28"/>
          <w:szCs w:val="28"/>
          <w:lang w:eastAsia="ru-RU"/>
        </w:rPr>
        <w:t>Ворстер</w:t>
      </w:r>
      <w:proofErr w:type="spellEnd"/>
      <w:r w:rsidRPr="00F21A5B">
        <w:rPr>
          <w:rFonts w:ascii="Times New Roman" w:eastAsia="Times New Roman" w:hAnsi="Times New Roman" w:cs="Times New Roman"/>
          <w:sz w:val="28"/>
          <w:szCs w:val="28"/>
          <w:lang w:val="kk-KZ" w:eastAsia="ru-RU"/>
        </w:rPr>
        <w:t xml:space="preserve"> ұсынған</w:t>
      </w:r>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экологиялық</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тарих</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және</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адамзат</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тарихы</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теориясының</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сұрақтары</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табиғатпен</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өзара</w:t>
      </w:r>
      <w:proofErr w:type="spellEnd"/>
      <w:r w:rsidR="0088730F">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әрекеттесуі</w:t>
      </w:r>
      <w:proofErr w:type="spellEnd"/>
      <w:r w:rsidR="007F678E">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аясында</w:t>
      </w:r>
      <w:proofErr w:type="spellEnd"/>
      <w:r w:rsidR="007F678E">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қарастырыл</w:t>
      </w:r>
      <w:proofErr w:type="spellEnd"/>
      <w:r w:rsidRPr="00F21A5B">
        <w:rPr>
          <w:rFonts w:ascii="Times New Roman" w:eastAsia="Times New Roman" w:hAnsi="Times New Roman" w:cs="Times New Roman"/>
          <w:sz w:val="28"/>
          <w:szCs w:val="28"/>
          <w:lang w:val="kk-KZ" w:eastAsia="ru-RU"/>
        </w:rPr>
        <w:t>уы</w:t>
      </w:r>
      <w:r w:rsidRPr="00F21A5B">
        <w:rPr>
          <w:rFonts w:ascii="Times New Roman" w:eastAsia="Times New Roman" w:hAnsi="Times New Roman" w:cs="Times New Roman"/>
          <w:sz w:val="28"/>
          <w:szCs w:val="28"/>
          <w:lang w:eastAsia="ru-RU"/>
        </w:rPr>
        <w:t>. Дж. Р. Мак</w:t>
      </w:r>
      <w:r w:rsidR="007F678E">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Нилл</w:t>
      </w:r>
      <w:proofErr w:type="spellEnd"/>
      <w:r w:rsidRPr="00F21A5B">
        <w:rPr>
          <w:rFonts w:ascii="Times New Roman" w:eastAsia="Times New Roman" w:hAnsi="Times New Roman" w:cs="Times New Roman"/>
          <w:sz w:val="28"/>
          <w:szCs w:val="28"/>
          <w:lang w:val="kk-KZ" w:eastAsia="ru-RU"/>
        </w:rPr>
        <w:t>дің т</w:t>
      </w:r>
      <w:proofErr w:type="spellStart"/>
      <w:r w:rsidRPr="00F21A5B">
        <w:rPr>
          <w:rFonts w:ascii="Times New Roman" w:eastAsia="Times New Roman" w:hAnsi="Times New Roman" w:cs="Times New Roman"/>
          <w:sz w:val="28"/>
          <w:szCs w:val="28"/>
          <w:lang w:eastAsia="ru-RU"/>
        </w:rPr>
        <w:t>ұжырымдамалық</w:t>
      </w:r>
      <w:proofErr w:type="spellEnd"/>
      <w:r w:rsidR="007F678E">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ережелер</w:t>
      </w:r>
      <w:proofErr w:type="spellEnd"/>
      <w:r w:rsidRPr="00F21A5B">
        <w:rPr>
          <w:rFonts w:ascii="Times New Roman" w:eastAsia="Times New Roman" w:hAnsi="Times New Roman" w:cs="Times New Roman"/>
          <w:sz w:val="28"/>
          <w:szCs w:val="28"/>
          <w:lang w:val="kk-KZ" w:eastAsia="ru-RU"/>
        </w:rPr>
        <w:t>і</w:t>
      </w:r>
      <w:r w:rsidR="007F678E">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экологиялық</w:t>
      </w:r>
      <w:proofErr w:type="spellEnd"/>
      <w:r w:rsidR="007F678E">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тарихтың</w:t>
      </w:r>
      <w:proofErr w:type="spellEnd"/>
      <w:r w:rsidR="007F678E">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үш</w:t>
      </w:r>
      <w:proofErr w:type="spellEnd"/>
      <w:r w:rsidR="007F678E">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түрі</w:t>
      </w:r>
      <w:proofErr w:type="spellEnd"/>
      <w:r w:rsidR="007F678E">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туралы</w:t>
      </w:r>
      <w:proofErr w:type="spellEnd"/>
      <w:r w:rsidR="007F678E">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адам</w:t>
      </w:r>
      <w:proofErr w:type="spellEnd"/>
      <w:r w:rsidRPr="00F21A5B">
        <w:rPr>
          <w:rFonts w:ascii="Times New Roman" w:eastAsia="Times New Roman" w:hAnsi="Times New Roman" w:cs="Times New Roman"/>
          <w:sz w:val="28"/>
          <w:szCs w:val="28"/>
          <w:lang w:eastAsia="ru-RU"/>
        </w:rPr>
        <w:t xml:space="preserve"> мен </w:t>
      </w:r>
      <w:proofErr w:type="spellStart"/>
      <w:r w:rsidRPr="00F21A5B">
        <w:rPr>
          <w:rFonts w:ascii="Times New Roman" w:eastAsia="Times New Roman" w:hAnsi="Times New Roman" w:cs="Times New Roman"/>
          <w:sz w:val="28"/>
          <w:szCs w:val="28"/>
          <w:lang w:eastAsia="ru-RU"/>
        </w:rPr>
        <w:t>табиғаттың</w:t>
      </w:r>
      <w:proofErr w:type="spellEnd"/>
      <w:r w:rsidR="007F678E">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өзара</w:t>
      </w:r>
      <w:proofErr w:type="spellEnd"/>
      <w:r w:rsidR="007F678E">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әрекеттесумәселесін</w:t>
      </w:r>
      <w:proofErr w:type="spellEnd"/>
      <w:r w:rsidR="007F678E">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саяси</w:t>
      </w:r>
      <w:proofErr w:type="spellEnd"/>
      <w:r w:rsidR="007F678E">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және</w:t>
      </w:r>
      <w:proofErr w:type="spellEnd"/>
      <w:r w:rsidR="007F678E">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материалдық</w:t>
      </w:r>
      <w:proofErr w:type="spellEnd"/>
      <w:r w:rsidRPr="00F21A5B">
        <w:rPr>
          <w:rFonts w:ascii="Times New Roman" w:eastAsia="Times New Roman" w:hAnsi="Times New Roman" w:cs="Times New Roman"/>
          <w:sz w:val="28"/>
          <w:szCs w:val="28"/>
          <w:lang w:eastAsia="ru-RU"/>
        </w:rPr>
        <w:t xml:space="preserve"> экология </w:t>
      </w:r>
      <w:proofErr w:type="spellStart"/>
      <w:r w:rsidRPr="00F21A5B">
        <w:rPr>
          <w:rFonts w:ascii="Times New Roman" w:eastAsia="Times New Roman" w:hAnsi="Times New Roman" w:cs="Times New Roman"/>
          <w:sz w:val="28"/>
          <w:szCs w:val="28"/>
          <w:lang w:eastAsia="ru-RU"/>
        </w:rPr>
        <w:t>тұрғысынан</w:t>
      </w:r>
      <w:proofErr w:type="spellEnd"/>
      <w:r w:rsidR="007F678E">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қарастыруға</w:t>
      </w:r>
      <w:proofErr w:type="spellEnd"/>
      <w:r w:rsidR="007F678E">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мүмкіндік</w:t>
      </w:r>
      <w:proofErr w:type="spellEnd"/>
      <w:r w:rsidR="007F678E">
        <w:rPr>
          <w:rFonts w:ascii="Times New Roman" w:eastAsia="Times New Roman" w:hAnsi="Times New Roman" w:cs="Times New Roman"/>
          <w:sz w:val="28"/>
          <w:szCs w:val="28"/>
          <w:lang w:val="kk-KZ" w:eastAsia="ru-RU"/>
        </w:rPr>
        <w:t xml:space="preserve"> </w:t>
      </w:r>
      <w:proofErr w:type="spellStart"/>
      <w:r w:rsidRPr="00F21A5B">
        <w:rPr>
          <w:rFonts w:ascii="Times New Roman" w:eastAsia="Times New Roman" w:hAnsi="Times New Roman" w:cs="Times New Roman"/>
          <w:sz w:val="28"/>
          <w:szCs w:val="28"/>
          <w:lang w:eastAsia="ru-RU"/>
        </w:rPr>
        <w:t>береді</w:t>
      </w:r>
      <w:proofErr w:type="spellEnd"/>
      <w:r w:rsidRPr="00F21A5B">
        <w:rPr>
          <w:rFonts w:ascii="Times New Roman" w:eastAsia="Times New Roman" w:hAnsi="Times New Roman" w:cs="Times New Roman"/>
          <w:sz w:val="28"/>
          <w:szCs w:val="28"/>
          <w:lang w:eastAsia="ru-RU"/>
        </w:rPr>
        <w:t>.</w:t>
      </w:r>
    </w:p>
    <w:p w14:paraId="6BFAA88C" w14:textId="77777777" w:rsidR="00533AE0" w:rsidRPr="00F21A5B" w:rsidRDefault="00533AE0" w:rsidP="00533AE0">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Авторлар Алпыспаева Г.А., Жуман Г., Саяхимова Ш.Н. (2019) жүргізген зерттеудің негізгі нәтижелері аймақтың жасанды жасыл экожүйесін қалыптастыру XIX ғасырда аймақтың экономикалық дамуы процесінде басталатындығын көрсетеді </w:t>
      </w:r>
      <w:r w:rsidRPr="00F21A5B">
        <w:rPr>
          <w:rFonts w:ascii="Times New Roman" w:hAnsi="Times New Roman" w:cs="Times New Roman"/>
          <w:sz w:val="28"/>
          <w:szCs w:val="28"/>
        </w:rPr>
        <w:t>[</w:t>
      </w:r>
      <w:r w:rsidR="00CB359E" w:rsidRPr="00F21A5B">
        <w:rPr>
          <w:rFonts w:ascii="Times New Roman" w:hAnsi="Times New Roman" w:cs="Times New Roman"/>
          <w:sz w:val="28"/>
          <w:szCs w:val="28"/>
        </w:rPr>
        <w:t>70</w:t>
      </w:r>
      <w:r w:rsidRPr="00F21A5B">
        <w:rPr>
          <w:rFonts w:ascii="Times New Roman" w:hAnsi="Times New Roman" w:cs="Times New Roman"/>
          <w:sz w:val="28"/>
          <w:szCs w:val="28"/>
        </w:rPr>
        <w:t>]</w:t>
      </w:r>
      <w:r w:rsidRPr="00F21A5B">
        <w:rPr>
          <w:rFonts w:ascii="Times New Roman" w:hAnsi="Times New Roman" w:cs="Times New Roman"/>
          <w:sz w:val="28"/>
          <w:szCs w:val="28"/>
          <w:lang w:val="kk-KZ"/>
        </w:rPr>
        <w:t xml:space="preserve">. Мұрағат деректері бойынша Ақмола-Атбасар трактімен жүріп келе жатқан дала өлкесінің генерал-губернаторларының бірі елді мекендерде жасыл желектердің жоқтығына назар аударды. Шенеунік ақсақалды шақырып алып, келесі сапарында көше бойында, үйлердің жанында және үйлерде отырғызылған ағаштарды көрмесе, қатаң жазамен қорқытады. Осыдан кейін трактатта жасыл желексіз бірде-бір ауыл қалмады делінген [141]. </w:t>
      </w:r>
    </w:p>
    <w:p w14:paraId="0A20E2D9" w14:textId="44A39641" w:rsidR="00533AE0" w:rsidRPr="00F21A5B" w:rsidRDefault="00533AE0" w:rsidP="00533AE0">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Мұрағат дереккөздеріне сәйкес, 19 ғасырдың аяғында ауылшаруашылық фермалары құрыла бастады, олар қалалық мектептер мен мектептер оқушыларының күшімен даладағы жасыл оазистерге айнала отырып, ағаштармен көмкерілді. XIX ғасырдың соңғы ширегінде Ақмола қаласын көгалдандыру басталды. Қала тұрғындарының демалыс орны </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Шұбар</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трактатында қаладан 18 км қашықтықта орналасқан Есілдің сол жағалауындағы қайың шоқтары болды [</w:t>
      </w:r>
      <w:r w:rsidR="00CB359E" w:rsidRPr="00F21A5B">
        <w:rPr>
          <w:rFonts w:ascii="Times New Roman" w:hAnsi="Times New Roman" w:cs="Times New Roman"/>
          <w:sz w:val="28"/>
          <w:szCs w:val="28"/>
          <w:lang w:val="kk-KZ"/>
        </w:rPr>
        <w:t>7</w:t>
      </w:r>
      <w:r w:rsidRPr="00F21A5B">
        <w:rPr>
          <w:rFonts w:ascii="Times New Roman" w:hAnsi="Times New Roman" w:cs="Times New Roman"/>
          <w:sz w:val="28"/>
          <w:szCs w:val="28"/>
          <w:lang w:val="kk-KZ"/>
        </w:rPr>
        <w:t xml:space="preserve">1]. Ақмола облысының орман байлығын сақтау мен көбейтуде 1894 жылы Ақмола маңында құрылған Дала орманшылығының қызметі үлкен рөл атқарды. Оның құрылуына жергілікті тұрғын, орманшы А. Жуков үлкен үлес қосты, ол орман қорғау белдеулерін отырғызу жұмыстарын жүргізді. 1899 жылы ол Ақмола маңында небәрі үш гектар орман питомнигін салды, бірақ осылай басталуы керек еді. Үш жылдан кейін, 1902 жылы 100 мыңға дейін көшет және 280 мыңнан астам көшет болды. Көп ұзамай қалалық ағаш питомнигі қаладағы орман-мәдени жұмыстар үшін тығыз болды және 1909 жылы Қызыл Ярға көшірілді, ол көп ұзамай қаланың негізгі ағаш </w:t>
      </w:r>
      <w:r w:rsidR="007F678E">
        <w:rPr>
          <w:rFonts w:ascii="Times New Roman" w:hAnsi="Times New Roman" w:cs="Times New Roman"/>
          <w:sz w:val="28"/>
          <w:szCs w:val="28"/>
          <w:lang w:val="kk-KZ"/>
        </w:rPr>
        <w:t>көшетжайына</w:t>
      </w:r>
      <w:r w:rsidRPr="00F21A5B">
        <w:rPr>
          <w:rFonts w:ascii="Times New Roman" w:hAnsi="Times New Roman" w:cs="Times New Roman"/>
          <w:sz w:val="28"/>
          <w:szCs w:val="28"/>
          <w:lang w:val="kk-KZ"/>
        </w:rPr>
        <w:t xml:space="preserve"> айналды [</w:t>
      </w:r>
      <w:r w:rsidR="00CB359E" w:rsidRPr="00F21A5B">
        <w:rPr>
          <w:rFonts w:ascii="Times New Roman" w:hAnsi="Times New Roman" w:cs="Times New Roman"/>
          <w:sz w:val="28"/>
          <w:szCs w:val="28"/>
          <w:lang w:val="kk-KZ"/>
        </w:rPr>
        <w:t>7</w:t>
      </w:r>
      <w:r w:rsidRPr="00F21A5B">
        <w:rPr>
          <w:rFonts w:ascii="Times New Roman" w:hAnsi="Times New Roman" w:cs="Times New Roman"/>
          <w:sz w:val="28"/>
          <w:szCs w:val="28"/>
          <w:lang w:val="kk-KZ"/>
        </w:rPr>
        <w:t>1].</w:t>
      </w:r>
    </w:p>
    <w:p w14:paraId="2AAB462C" w14:textId="5D42BF65" w:rsidR="00533AE0" w:rsidRPr="004F6BD2" w:rsidRDefault="00533AE0" w:rsidP="00533AE0">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Аймақтық экология жағдайында дала орманшылығы аймағындағы орман материалдарының құндылығы орасан зор болды; әрбір шыбық алтынның салмағына дерлік бағаланды. </w:t>
      </w:r>
      <w:r w:rsidRPr="004F6BD2">
        <w:rPr>
          <w:rFonts w:ascii="Times New Roman" w:hAnsi="Times New Roman" w:cs="Times New Roman"/>
          <w:sz w:val="28"/>
          <w:szCs w:val="28"/>
          <w:lang w:val="kk-KZ"/>
        </w:rPr>
        <w:t>Аймақтағы</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орман</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шаруашылығының Санкт-Петербург орман</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институтының</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түлегі Александр Людвигович Адамович болды. 1910 жылы</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Ақмола</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қаласына дала орманшылығының бас маманы</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ретінде</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келді. Дала орман</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өсіру</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әуесқойы</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ол дала жағдайында</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әртүрлі</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орман</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тұқымдарының</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тұқымын</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себіп, екпелерге</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күтім</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жасады. Ерте</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көктемде</w:t>
      </w:r>
      <w:r w:rsidR="007F678E">
        <w:rPr>
          <w:rFonts w:ascii="Times New Roman" w:hAnsi="Times New Roman" w:cs="Times New Roman"/>
          <w:sz w:val="28"/>
          <w:szCs w:val="28"/>
          <w:lang w:val="kk-KZ"/>
        </w:rPr>
        <w:t xml:space="preserve"> </w:t>
      </w:r>
      <w:r w:rsidRPr="00F21A5B">
        <w:rPr>
          <w:rFonts w:ascii="Times New Roman" w:hAnsi="Times New Roman" w:cs="Times New Roman"/>
          <w:sz w:val="28"/>
          <w:szCs w:val="28"/>
          <w:lang w:val="kk-KZ"/>
        </w:rPr>
        <w:t>Қ</w:t>
      </w:r>
      <w:r w:rsidRPr="004F6BD2">
        <w:rPr>
          <w:rFonts w:ascii="Times New Roman" w:hAnsi="Times New Roman" w:cs="Times New Roman"/>
          <w:sz w:val="28"/>
          <w:szCs w:val="28"/>
          <w:lang w:val="kk-KZ"/>
        </w:rPr>
        <w:t>ызыл Ярда орманшылықтың</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өзінде де, ауылдар мен қалада да отырғызу</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үшін</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жасөскіндердің</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кесінділері</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көп</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мөлшерде</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кесілді. Оның</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басшылығымен</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Ақмола</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қаласындағы</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орман</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питомнигі</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базасында</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қалалық</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саябақ</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құрылды. Ағаш</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ғалымы</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ретінде</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ол</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ғылыми</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жұмыс</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жүргізді, мақалалар</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жариялады [</w:t>
      </w:r>
      <w:r w:rsidR="00CB359E" w:rsidRPr="004F6BD2">
        <w:rPr>
          <w:rFonts w:ascii="Times New Roman" w:hAnsi="Times New Roman" w:cs="Times New Roman"/>
          <w:sz w:val="28"/>
          <w:szCs w:val="28"/>
          <w:lang w:val="kk-KZ"/>
        </w:rPr>
        <w:t>7</w:t>
      </w:r>
      <w:r w:rsidRPr="00F21A5B">
        <w:rPr>
          <w:rFonts w:ascii="Times New Roman" w:hAnsi="Times New Roman" w:cs="Times New Roman"/>
          <w:sz w:val="28"/>
          <w:szCs w:val="28"/>
          <w:lang w:val="kk-KZ"/>
        </w:rPr>
        <w:t>1</w:t>
      </w:r>
      <w:r w:rsidRPr="004F6BD2">
        <w:rPr>
          <w:rFonts w:ascii="Times New Roman" w:hAnsi="Times New Roman" w:cs="Times New Roman"/>
          <w:sz w:val="28"/>
          <w:szCs w:val="28"/>
          <w:lang w:val="kk-KZ"/>
        </w:rPr>
        <w:t xml:space="preserve">]. </w:t>
      </w:r>
    </w:p>
    <w:p w14:paraId="07AFC753" w14:textId="56F23068" w:rsidR="00533AE0" w:rsidRPr="004F6BD2" w:rsidRDefault="00533AE0" w:rsidP="00533AE0">
      <w:pPr>
        <w:spacing w:after="0" w:line="240" w:lineRule="auto"/>
        <w:ind w:firstLine="709"/>
        <w:jc w:val="both"/>
        <w:rPr>
          <w:rFonts w:ascii="Times New Roman" w:hAnsi="Times New Roman" w:cs="Times New Roman"/>
          <w:sz w:val="28"/>
          <w:szCs w:val="28"/>
          <w:lang w:val="kk-KZ"/>
        </w:rPr>
      </w:pPr>
      <w:r w:rsidRPr="004F6BD2">
        <w:rPr>
          <w:rFonts w:ascii="Times New Roman" w:hAnsi="Times New Roman" w:cs="Times New Roman"/>
          <w:sz w:val="28"/>
          <w:szCs w:val="28"/>
          <w:lang w:val="kk-KZ"/>
        </w:rPr>
        <w:t>1919 жылы</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желтоқсанда</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Ақмола</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уезді</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кревкомына дала орманшылығының</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жай-күйі</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туралы</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баяндамасында</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орманшы А.Л. Адамович Қызыл Яр коттеджінде</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орман</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өсіру</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бойынша</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тәжірибелер</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оң</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нәтиже</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берді, сондықтан</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Ақмола</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уезінің</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оңтүстік</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даласында</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орман</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өсіру</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әбден</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мүмкін</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деп</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жазды. А. Адамовичтің</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басшылығымен</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Ақмолада</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жыл</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сайын</w:t>
      </w:r>
      <w:r w:rsidR="007F678E">
        <w:rPr>
          <w:rFonts w:ascii="Times New Roman" w:hAnsi="Times New Roman" w:cs="Times New Roman"/>
          <w:sz w:val="28"/>
          <w:szCs w:val="28"/>
          <w:lang w:val="kk-KZ"/>
        </w:rPr>
        <w:t xml:space="preserve"> </w:t>
      </w:r>
      <w:r w:rsidR="00374B61" w:rsidRPr="004F6BD2">
        <w:rPr>
          <w:rFonts w:ascii="Times New Roman" w:hAnsi="Times New Roman" w:cs="Times New Roman"/>
          <w:sz w:val="28"/>
          <w:szCs w:val="28"/>
          <w:lang w:val="kk-KZ"/>
        </w:rPr>
        <w:t>«</w:t>
      </w:r>
      <w:r w:rsidRPr="00F21A5B">
        <w:rPr>
          <w:rFonts w:ascii="Times New Roman" w:hAnsi="Times New Roman" w:cs="Times New Roman"/>
          <w:sz w:val="28"/>
          <w:szCs w:val="28"/>
          <w:lang w:val="kk-KZ"/>
        </w:rPr>
        <w:t>О</w:t>
      </w:r>
      <w:r w:rsidRPr="004F6BD2">
        <w:rPr>
          <w:rFonts w:ascii="Times New Roman" w:hAnsi="Times New Roman" w:cs="Times New Roman"/>
          <w:sz w:val="28"/>
          <w:szCs w:val="28"/>
          <w:lang w:val="kk-KZ"/>
        </w:rPr>
        <w:t>рман</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күндері</w:t>
      </w:r>
      <w:r w:rsidR="00374B61" w:rsidRPr="004F6BD2">
        <w:rPr>
          <w:rFonts w:ascii="Times New Roman" w:hAnsi="Times New Roman" w:cs="Times New Roman"/>
          <w:sz w:val="28"/>
          <w:szCs w:val="28"/>
          <w:lang w:val="kk-KZ"/>
        </w:rPr>
        <w:t>»</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өткізіліп, қала</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оқушылары</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орман</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байлығын</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сақтау</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және</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көбейту</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жұмыстарына</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тартылды. 1926 жылы</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ол</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қаланың 3 мектебінің</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оқушыларына экскурсия ұйымдастырды</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Қызыл Яр</w:t>
      </w:r>
      <w:r w:rsidR="007F678E">
        <w:rPr>
          <w:rFonts w:ascii="Times New Roman" w:hAnsi="Times New Roman" w:cs="Times New Roman"/>
          <w:sz w:val="28"/>
          <w:szCs w:val="28"/>
          <w:lang w:val="kk-KZ"/>
        </w:rPr>
        <w:t xml:space="preserve"> </w:t>
      </w:r>
      <w:r w:rsidR="00DC31D8" w:rsidRPr="004F6BD2">
        <w:rPr>
          <w:rFonts w:ascii="Times New Roman" w:hAnsi="Times New Roman" w:cs="Times New Roman"/>
          <w:sz w:val="28"/>
          <w:szCs w:val="28"/>
          <w:lang w:val="kk-KZ"/>
        </w:rPr>
        <w:t>м</w:t>
      </w:r>
      <w:r w:rsidRPr="004F6BD2">
        <w:rPr>
          <w:rFonts w:ascii="Times New Roman" w:hAnsi="Times New Roman" w:cs="Times New Roman"/>
          <w:sz w:val="28"/>
          <w:szCs w:val="28"/>
          <w:lang w:val="kk-KZ"/>
        </w:rPr>
        <w:t>ектеп</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оқушылары</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және</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олардың саны 100-ден асады, ағаш</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отырғызу</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процесін</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бақылап</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отырды, ал кейбіреулері</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тікелей</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ағаш</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отырғызуға</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қатысты. А. Адамович орман-мәдени</w:t>
      </w:r>
      <w:r w:rsidR="007F678E">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екпелердің, Ақмола</w:t>
      </w:r>
      <w:r w:rsidR="00E94B22">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қаласы мен облыс</w:t>
      </w:r>
      <w:r w:rsidR="00E94B22">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ауылдарын</w:t>
      </w:r>
      <w:r w:rsidR="00E94B22">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көгалдандырудың</w:t>
      </w:r>
      <w:r w:rsidR="00E94B22">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қажеттілігі мен маңыздылығын</w:t>
      </w:r>
      <w:r w:rsidR="00E94B22">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атап</w:t>
      </w:r>
      <w:r w:rsidR="00E94B22">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 xml:space="preserve">өтіп, </w:t>
      </w:r>
      <w:r w:rsidR="00374B61" w:rsidRPr="004F6BD2">
        <w:rPr>
          <w:rFonts w:ascii="Times New Roman" w:hAnsi="Times New Roman" w:cs="Times New Roman"/>
          <w:sz w:val="28"/>
          <w:szCs w:val="28"/>
          <w:lang w:val="kk-KZ"/>
        </w:rPr>
        <w:t>«</w:t>
      </w:r>
      <w:r w:rsidR="00E94B22">
        <w:rPr>
          <w:rFonts w:ascii="Times New Roman" w:hAnsi="Times New Roman" w:cs="Times New Roman"/>
          <w:sz w:val="28"/>
          <w:szCs w:val="28"/>
          <w:lang w:val="kk-KZ"/>
        </w:rPr>
        <w:t>сұр</w:t>
      </w:r>
      <w:r w:rsidRPr="004F6BD2">
        <w:rPr>
          <w:rFonts w:ascii="Times New Roman" w:hAnsi="Times New Roman" w:cs="Times New Roman"/>
          <w:sz w:val="28"/>
          <w:szCs w:val="28"/>
          <w:lang w:val="kk-KZ"/>
        </w:rPr>
        <w:t xml:space="preserve"> топырақтарын, өте</w:t>
      </w:r>
      <w:r w:rsidR="00E94B22">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қатал</w:t>
      </w:r>
      <w:r w:rsidR="00E94B22">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қысты</w:t>
      </w:r>
      <w:r w:rsidR="00E94B22">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және</w:t>
      </w:r>
      <w:r w:rsidR="00E94B22">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құрға</w:t>
      </w:r>
      <w:r w:rsidRPr="00F21A5B">
        <w:rPr>
          <w:rFonts w:ascii="Times New Roman" w:hAnsi="Times New Roman" w:cs="Times New Roman"/>
          <w:sz w:val="28"/>
          <w:szCs w:val="28"/>
          <w:lang w:val="kk-KZ"/>
        </w:rPr>
        <w:t>ты</w:t>
      </w:r>
      <w:r w:rsidRPr="004F6BD2">
        <w:rPr>
          <w:rFonts w:ascii="Times New Roman" w:hAnsi="Times New Roman" w:cs="Times New Roman"/>
          <w:sz w:val="28"/>
          <w:szCs w:val="28"/>
          <w:lang w:val="kk-KZ"/>
        </w:rPr>
        <w:t>п жатқан</w:t>
      </w:r>
      <w:r w:rsidR="00E94B22">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оңтүстік-батыс</w:t>
      </w:r>
      <w:r w:rsidR="00E94B22">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желдерін</w:t>
      </w:r>
      <w:r w:rsidR="00E94B22">
        <w:rPr>
          <w:rFonts w:ascii="Times New Roman" w:hAnsi="Times New Roman" w:cs="Times New Roman"/>
          <w:sz w:val="28"/>
          <w:szCs w:val="28"/>
          <w:lang w:val="kk-KZ"/>
        </w:rPr>
        <w:t xml:space="preserve"> </w:t>
      </w:r>
      <w:r w:rsidRPr="00F21A5B">
        <w:rPr>
          <w:rFonts w:ascii="Times New Roman" w:hAnsi="Times New Roman" w:cs="Times New Roman"/>
          <w:sz w:val="28"/>
          <w:szCs w:val="28"/>
          <w:lang w:val="kk-KZ"/>
        </w:rPr>
        <w:t xml:space="preserve">ескерсек, </w:t>
      </w:r>
      <w:r w:rsidRPr="004F6BD2">
        <w:rPr>
          <w:rFonts w:ascii="Times New Roman" w:hAnsi="Times New Roman" w:cs="Times New Roman"/>
          <w:sz w:val="28"/>
          <w:szCs w:val="28"/>
          <w:lang w:val="kk-KZ"/>
        </w:rPr>
        <w:t>мұндай</w:t>
      </w:r>
      <w:r w:rsidR="00E94B22">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жұмыстарда</w:t>
      </w:r>
      <w:r w:rsidR="00E94B22">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тұқымдарды</w:t>
      </w:r>
      <w:r w:rsidR="00E94B22">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мұқияттаңдау, сондай-ақ</w:t>
      </w:r>
      <w:r w:rsidR="00E94B22">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кезкелген</w:t>
      </w:r>
      <w:r w:rsidR="00E94B22">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тікелей</w:t>
      </w:r>
      <w:r w:rsidR="00E94B22">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отырғызу</w:t>
      </w:r>
      <w:r w:rsidR="00E94B22">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жән</w:t>
      </w:r>
      <w:r w:rsidR="00E94B22">
        <w:rPr>
          <w:rFonts w:ascii="Times New Roman" w:hAnsi="Times New Roman" w:cs="Times New Roman"/>
          <w:sz w:val="28"/>
          <w:szCs w:val="28"/>
          <w:lang w:val="kk-KZ"/>
        </w:rPr>
        <w:t xml:space="preserve">е </w:t>
      </w:r>
      <w:r w:rsidRPr="00F21A5B">
        <w:rPr>
          <w:rFonts w:ascii="Times New Roman" w:hAnsi="Times New Roman" w:cs="Times New Roman"/>
          <w:sz w:val="28"/>
          <w:szCs w:val="28"/>
          <w:lang w:val="kk-KZ"/>
        </w:rPr>
        <w:t xml:space="preserve">дақылдарға </w:t>
      </w:r>
      <w:r w:rsidRPr="004F6BD2">
        <w:rPr>
          <w:rFonts w:ascii="Times New Roman" w:hAnsi="Times New Roman" w:cs="Times New Roman"/>
          <w:sz w:val="28"/>
          <w:szCs w:val="28"/>
          <w:lang w:val="kk-KZ"/>
        </w:rPr>
        <w:t>күтім</w:t>
      </w:r>
      <w:r w:rsidR="00E94B22">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жасау</w:t>
      </w:r>
      <w:r w:rsidR="00E94B22">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мағынасында</w:t>
      </w:r>
      <w:r w:rsidR="00E94B22">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үлкен</w:t>
      </w:r>
      <w:r w:rsidR="00E94B22">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күш пен шыдамдылықты</w:t>
      </w:r>
      <w:r w:rsidR="00E94B22">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қажет</w:t>
      </w:r>
      <w:r w:rsidR="00E94B22">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етеді</w:t>
      </w:r>
      <w:r w:rsidR="00374B61" w:rsidRPr="004F6BD2">
        <w:rPr>
          <w:rFonts w:ascii="Times New Roman" w:hAnsi="Times New Roman" w:cs="Times New Roman"/>
          <w:sz w:val="28"/>
          <w:szCs w:val="28"/>
          <w:lang w:val="kk-KZ"/>
        </w:rPr>
        <w:t>»</w:t>
      </w:r>
      <w:r w:rsidRPr="004F6BD2">
        <w:rPr>
          <w:rFonts w:ascii="Times New Roman" w:hAnsi="Times New Roman" w:cs="Times New Roman"/>
          <w:sz w:val="28"/>
          <w:szCs w:val="28"/>
          <w:lang w:val="kk-KZ"/>
        </w:rPr>
        <w:t>деп</w:t>
      </w:r>
      <w:r w:rsidR="00E94B22">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ескертті [</w:t>
      </w:r>
      <w:r w:rsidR="00CB359E" w:rsidRPr="004F6BD2">
        <w:rPr>
          <w:rFonts w:ascii="Times New Roman" w:hAnsi="Times New Roman" w:cs="Times New Roman"/>
          <w:sz w:val="28"/>
          <w:szCs w:val="28"/>
          <w:lang w:val="kk-KZ"/>
        </w:rPr>
        <w:t>7</w:t>
      </w:r>
      <w:r w:rsidRPr="00F21A5B">
        <w:rPr>
          <w:rFonts w:ascii="Times New Roman" w:hAnsi="Times New Roman" w:cs="Times New Roman"/>
          <w:sz w:val="28"/>
          <w:szCs w:val="28"/>
          <w:lang w:val="kk-KZ"/>
        </w:rPr>
        <w:t>0</w:t>
      </w:r>
      <w:r w:rsidRPr="004F6BD2">
        <w:rPr>
          <w:rFonts w:ascii="Times New Roman" w:hAnsi="Times New Roman" w:cs="Times New Roman"/>
          <w:sz w:val="28"/>
          <w:szCs w:val="28"/>
          <w:lang w:val="kk-KZ"/>
        </w:rPr>
        <w:t xml:space="preserve">].  </w:t>
      </w:r>
    </w:p>
    <w:p w14:paraId="7D7E7D9C" w14:textId="2C235247" w:rsidR="00533AE0" w:rsidRPr="002A4081" w:rsidRDefault="00533AE0" w:rsidP="00533AE0">
      <w:pPr>
        <w:spacing w:after="0" w:line="240" w:lineRule="auto"/>
        <w:ind w:firstLine="709"/>
        <w:jc w:val="both"/>
        <w:rPr>
          <w:rFonts w:ascii="Times New Roman" w:hAnsi="Times New Roman" w:cs="Times New Roman"/>
          <w:sz w:val="28"/>
          <w:szCs w:val="28"/>
          <w:lang w:val="kk-KZ"/>
        </w:rPr>
      </w:pPr>
      <w:r w:rsidRPr="004F6BD2">
        <w:rPr>
          <w:rFonts w:ascii="Times New Roman" w:hAnsi="Times New Roman" w:cs="Times New Roman"/>
          <w:sz w:val="28"/>
          <w:szCs w:val="28"/>
          <w:lang w:val="kk-KZ"/>
        </w:rPr>
        <w:t>Адамовичтің</w:t>
      </w:r>
      <w:r w:rsidR="00E94B22">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күш-жігерінің</w:t>
      </w:r>
      <w:r w:rsidR="00E94B22">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арқасында</w:t>
      </w:r>
      <w:r w:rsidR="00E94B22">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Ақмола</w:t>
      </w:r>
      <w:r w:rsidR="00E94B22">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маңындағы</w:t>
      </w:r>
      <w:r w:rsidR="00E94B22">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Қызыл Яр орман-мәдени</w:t>
      </w:r>
      <w:r w:rsidR="00E94B22">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саяжай</w:t>
      </w:r>
      <w:r w:rsidR="00E94B22">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даладағы</w:t>
      </w:r>
      <w:r w:rsidR="00E94B22">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нағыз</w:t>
      </w:r>
      <w:r w:rsidR="00E94B22">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оазиске</w:t>
      </w:r>
      <w:r w:rsidR="00E94B22">
        <w:rPr>
          <w:rFonts w:ascii="Times New Roman" w:hAnsi="Times New Roman" w:cs="Times New Roman"/>
          <w:sz w:val="28"/>
          <w:szCs w:val="28"/>
          <w:lang w:val="kk-KZ"/>
        </w:rPr>
        <w:t xml:space="preserve"> </w:t>
      </w:r>
      <w:r w:rsidRPr="004F6BD2">
        <w:rPr>
          <w:rFonts w:ascii="Times New Roman" w:hAnsi="Times New Roman" w:cs="Times New Roman"/>
          <w:sz w:val="28"/>
          <w:szCs w:val="28"/>
          <w:lang w:val="kk-KZ"/>
        </w:rPr>
        <w:t xml:space="preserve">айналды. </w:t>
      </w:r>
      <w:r w:rsidRPr="002A4081">
        <w:rPr>
          <w:rFonts w:ascii="Times New Roman" w:hAnsi="Times New Roman" w:cs="Times New Roman"/>
          <w:sz w:val="28"/>
          <w:szCs w:val="28"/>
          <w:lang w:val="kk-KZ"/>
        </w:rPr>
        <w:t>Қолайсыз</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табиғи</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климаттық</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жағдайлар мен өсімдік</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жамылғысының</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тапшылығы</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аймақта</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табиғатты</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қорғау</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қозғалысын</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 xml:space="preserve">тудырды. </w:t>
      </w:r>
    </w:p>
    <w:p w14:paraId="78A5CE4B" w14:textId="1F98D826" w:rsidR="00533AE0" w:rsidRPr="002A4081" w:rsidRDefault="00533AE0" w:rsidP="00533AE0">
      <w:pPr>
        <w:spacing w:after="0" w:line="240" w:lineRule="auto"/>
        <w:ind w:firstLine="709"/>
        <w:jc w:val="both"/>
        <w:rPr>
          <w:rFonts w:ascii="Times New Roman" w:hAnsi="Times New Roman" w:cs="Times New Roman"/>
          <w:sz w:val="28"/>
          <w:szCs w:val="28"/>
          <w:lang w:val="kk-KZ"/>
        </w:rPr>
      </w:pPr>
      <w:r w:rsidRPr="002A4081">
        <w:rPr>
          <w:rFonts w:ascii="Times New Roman" w:hAnsi="Times New Roman" w:cs="Times New Roman"/>
          <w:sz w:val="28"/>
          <w:szCs w:val="28"/>
          <w:lang w:val="kk-KZ"/>
        </w:rPr>
        <w:t>1914 жылы</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Омбыда</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орналасқан</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Ақмола-Семей егіншілік</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және</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Мемлекеттік</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мүлік</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басқармасының</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Орман</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кеңесінің</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отырыстарының</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бірінде</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жергілікті</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Орман</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шаруашылығы</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қайраткері В. А. Шингарев сөз</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сөйледі. Ол</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Ақмола</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облысындағы</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табиғат</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ескерткіштерін</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сақтау</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бойынша</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шұғыл</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шаралар</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туралы</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мәселе</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көтеріп, олардың</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қатарында</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Қорғалжын</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көлін</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 xml:space="preserve">атады. </w:t>
      </w:r>
      <w:r w:rsidR="00374B61" w:rsidRPr="002A4081">
        <w:rPr>
          <w:rFonts w:ascii="Times New Roman" w:hAnsi="Times New Roman" w:cs="Times New Roman"/>
          <w:sz w:val="28"/>
          <w:szCs w:val="28"/>
          <w:lang w:val="kk-KZ"/>
        </w:rPr>
        <w:t>«</w:t>
      </w:r>
      <w:r w:rsidRPr="002A4081">
        <w:rPr>
          <w:rFonts w:ascii="Times New Roman" w:hAnsi="Times New Roman" w:cs="Times New Roman"/>
          <w:sz w:val="28"/>
          <w:szCs w:val="28"/>
          <w:lang w:val="kk-KZ"/>
        </w:rPr>
        <w:t>Оның</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үлкен</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қамыстарында, - деп</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атап</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өтті</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ол, - көптеген су фаунасы</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паналайды, мұнда</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көптеген су құсы</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ұшады, солтүстікке</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қарай</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ұшпайды, мысалы, қоқиқаз. Осыған</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байланысты, бұл</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табиғи</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ескерткішті</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ұрпақтар</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үшін</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сақтау</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өте</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қажет, оның</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жыртқыш</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аңшылықтан</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қорғалуына</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назар</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аудару керек  [</w:t>
      </w:r>
      <w:r w:rsidR="00CB359E" w:rsidRPr="002A4081">
        <w:rPr>
          <w:rFonts w:ascii="Times New Roman" w:hAnsi="Times New Roman" w:cs="Times New Roman"/>
          <w:sz w:val="28"/>
          <w:szCs w:val="28"/>
          <w:lang w:val="kk-KZ"/>
        </w:rPr>
        <w:t>7</w:t>
      </w:r>
      <w:r w:rsidRPr="002A4081">
        <w:rPr>
          <w:rFonts w:ascii="Times New Roman" w:hAnsi="Times New Roman" w:cs="Times New Roman"/>
          <w:sz w:val="28"/>
          <w:szCs w:val="28"/>
          <w:lang w:val="kk-KZ"/>
        </w:rPr>
        <w:t xml:space="preserve">1]. </w:t>
      </w:r>
    </w:p>
    <w:p w14:paraId="0BE80092" w14:textId="4A299439" w:rsidR="00533AE0" w:rsidRPr="002A4081" w:rsidRDefault="00533AE0" w:rsidP="00533AE0">
      <w:pPr>
        <w:spacing w:after="0" w:line="240" w:lineRule="auto"/>
        <w:ind w:firstLine="709"/>
        <w:jc w:val="both"/>
        <w:rPr>
          <w:rFonts w:ascii="Times New Roman" w:hAnsi="Times New Roman" w:cs="Times New Roman"/>
          <w:sz w:val="28"/>
          <w:szCs w:val="28"/>
          <w:lang w:val="kk-KZ"/>
        </w:rPr>
      </w:pPr>
      <w:r w:rsidRPr="002A4081">
        <w:rPr>
          <w:rFonts w:ascii="Times New Roman" w:hAnsi="Times New Roman" w:cs="Times New Roman"/>
          <w:sz w:val="28"/>
          <w:szCs w:val="28"/>
          <w:lang w:val="kk-KZ"/>
        </w:rPr>
        <w:t>1917 жылдың</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қазан</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айынан</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кейін В. А. Шингаревтің</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басшылығымен</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Ақмола</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уездік</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Кеңесі</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жанындағы</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жер</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бөлімінің</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орман-мәдени</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бөлімшесі</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орман</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өсіру</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мәселелері</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мен</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айналысты. Кіші</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бөлімнің</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міндеттерін</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анықтай</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отырып, ол</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жұмыстың</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бірнеше</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бағытын</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белгіледі. Біріншіден,</w:t>
      </w:r>
      <w:r w:rsidR="00E94B22">
        <w:rPr>
          <w:rFonts w:ascii="Times New Roman" w:hAnsi="Times New Roman" w:cs="Times New Roman"/>
          <w:sz w:val="28"/>
          <w:szCs w:val="28"/>
          <w:lang w:val="kk-KZ"/>
        </w:rPr>
        <w:t xml:space="preserve"> </w:t>
      </w:r>
      <w:r w:rsidR="00374B61" w:rsidRPr="00F21A5B">
        <w:rPr>
          <w:rFonts w:ascii="Times New Roman" w:hAnsi="Times New Roman" w:cs="Times New Roman"/>
          <w:sz w:val="28"/>
          <w:szCs w:val="28"/>
          <w:lang w:val="kk-KZ"/>
        </w:rPr>
        <w:t>«</w:t>
      </w:r>
      <w:r w:rsidRPr="002A4081">
        <w:rPr>
          <w:rFonts w:ascii="Times New Roman" w:hAnsi="Times New Roman" w:cs="Times New Roman"/>
          <w:sz w:val="28"/>
          <w:szCs w:val="28"/>
          <w:lang w:val="kk-KZ"/>
        </w:rPr>
        <w:t>суды үнемдеу</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және</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үйлердің</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жанында</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бақтар мен ағаштарды</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өсіруді</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халық</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арасында</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тарату</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үшін су айдындарының</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жанына</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орман</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дақылдарының</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шеттерін</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отырғызу</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қажеттілігі, сондай-ақ тез өсетін</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түрлерден</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қолдың</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астына</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қажетті</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отырғызу материалы ретінде</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басқа</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ағаш</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түрлерін</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отырғызу</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мәселелері көтерілді</w:t>
      </w:r>
      <w:r w:rsidRPr="002A4081">
        <w:rPr>
          <w:rFonts w:ascii="Times New Roman" w:hAnsi="Times New Roman" w:cs="Times New Roman"/>
          <w:sz w:val="28"/>
          <w:szCs w:val="28"/>
          <w:lang w:val="kk-KZ"/>
        </w:rPr>
        <w:t>[</w:t>
      </w:r>
      <w:r w:rsidR="00CB359E" w:rsidRPr="002A4081">
        <w:rPr>
          <w:rFonts w:ascii="Times New Roman" w:hAnsi="Times New Roman" w:cs="Times New Roman"/>
          <w:sz w:val="28"/>
          <w:szCs w:val="28"/>
          <w:lang w:val="kk-KZ"/>
        </w:rPr>
        <w:t>7</w:t>
      </w:r>
      <w:r w:rsidRPr="00F21A5B">
        <w:rPr>
          <w:rFonts w:ascii="Times New Roman" w:hAnsi="Times New Roman" w:cs="Times New Roman"/>
          <w:sz w:val="28"/>
          <w:szCs w:val="28"/>
          <w:lang w:val="kk-KZ"/>
        </w:rPr>
        <w:t>0</w:t>
      </w:r>
      <w:r w:rsidRPr="002A4081">
        <w:rPr>
          <w:rFonts w:ascii="Times New Roman" w:hAnsi="Times New Roman" w:cs="Times New Roman"/>
          <w:sz w:val="28"/>
          <w:szCs w:val="28"/>
          <w:lang w:val="kk-KZ"/>
        </w:rPr>
        <w:t xml:space="preserve">]. </w:t>
      </w:r>
    </w:p>
    <w:p w14:paraId="5E6A951D" w14:textId="6C80E846" w:rsidR="00533AE0" w:rsidRPr="002A4081" w:rsidRDefault="00533AE0" w:rsidP="00533AE0">
      <w:pPr>
        <w:spacing w:after="0" w:line="240" w:lineRule="auto"/>
        <w:ind w:firstLine="709"/>
        <w:jc w:val="both"/>
        <w:rPr>
          <w:rFonts w:ascii="Times New Roman" w:hAnsi="Times New Roman" w:cs="Times New Roman"/>
          <w:sz w:val="28"/>
          <w:szCs w:val="28"/>
          <w:lang w:val="kk-KZ"/>
        </w:rPr>
      </w:pPr>
      <w:r w:rsidRPr="002A4081">
        <w:rPr>
          <w:rFonts w:ascii="Times New Roman" w:hAnsi="Times New Roman" w:cs="Times New Roman"/>
          <w:sz w:val="28"/>
          <w:szCs w:val="28"/>
          <w:lang w:val="kk-KZ"/>
        </w:rPr>
        <w:t>Екіншіден, болашақ</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отырғызу</w:t>
      </w:r>
      <w:r w:rsidR="00E94B22">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үшін материал бола алатын</w:t>
      </w:r>
      <w:r w:rsidR="00CE11C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Есіл</w:t>
      </w:r>
      <w:r w:rsidR="00CE11C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өзенінің</w:t>
      </w:r>
      <w:r w:rsidR="00CE11C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артындағы</w:t>
      </w:r>
      <w:r w:rsidR="00E01A04">
        <w:rPr>
          <w:rFonts w:ascii="Times New Roman" w:hAnsi="Times New Roman" w:cs="Times New Roman"/>
          <w:sz w:val="28"/>
          <w:szCs w:val="28"/>
          <w:lang w:val="kk-KZ"/>
        </w:rPr>
        <w:t xml:space="preserve"> көшетжайлар </w:t>
      </w:r>
      <w:r w:rsidRPr="002A4081">
        <w:rPr>
          <w:rFonts w:ascii="Times New Roman" w:hAnsi="Times New Roman" w:cs="Times New Roman"/>
          <w:sz w:val="28"/>
          <w:szCs w:val="28"/>
          <w:lang w:val="kk-KZ"/>
        </w:rPr>
        <w:t>тазарту</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қажеттілігі</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туралы. 1920 жылдардың</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аяғында</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Ақмола</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округінің</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аумағында 5 орманшылық</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болды: Алексеев, Краснобор, Қызыл-Тоқпар, Еремен</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және Степное, округтің</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солтүстік</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бөлігінде</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неғұрлым</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ірі</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және</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құнды</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массивтер</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(ағаш</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сапасы</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бойынша), ал аз құнды-Ақмоланың</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 xml:space="preserve">солтүстік </w:t>
      </w:r>
      <w:r w:rsidR="00E01A04">
        <w:rPr>
          <w:rFonts w:ascii="Times New Roman" w:hAnsi="Times New Roman" w:cs="Times New Roman"/>
          <w:sz w:val="28"/>
          <w:szCs w:val="28"/>
          <w:lang w:val="kk-KZ"/>
        </w:rPr>
        <w:t>–</w:t>
      </w:r>
      <w:r w:rsidRPr="002A4081">
        <w:rPr>
          <w:rFonts w:ascii="Times New Roman" w:hAnsi="Times New Roman" w:cs="Times New Roman"/>
          <w:sz w:val="28"/>
          <w:szCs w:val="28"/>
          <w:lang w:val="kk-KZ"/>
        </w:rPr>
        <w:t xml:space="preserve"> шығыс</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бөлігінде, қаладан 100-120 км қашықтықта</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орналас</w:t>
      </w:r>
      <w:r w:rsidRPr="00F21A5B">
        <w:rPr>
          <w:rFonts w:ascii="Times New Roman" w:hAnsi="Times New Roman" w:cs="Times New Roman"/>
          <w:sz w:val="28"/>
          <w:szCs w:val="28"/>
          <w:lang w:val="kk-KZ"/>
        </w:rPr>
        <w:t>ты</w:t>
      </w:r>
      <w:r w:rsidRPr="002A4081">
        <w:rPr>
          <w:rFonts w:ascii="Times New Roman" w:hAnsi="Times New Roman" w:cs="Times New Roman"/>
          <w:sz w:val="28"/>
          <w:szCs w:val="28"/>
          <w:lang w:val="kk-KZ"/>
        </w:rPr>
        <w:t xml:space="preserve">. </w:t>
      </w:r>
    </w:p>
    <w:p w14:paraId="39E75C97" w14:textId="592A550C" w:rsidR="00533AE0" w:rsidRPr="002A4081" w:rsidRDefault="00533AE0" w:rsidP="00533AE0">
      <w:pPr>
        <w:spacing w:after="0" w:line="240" w:lineRule="auto"/>
        <w:ind w:firstLine="709"/>
        <w:jc w:val="both"/>
        <w:rPr>
          <w:rFonts w:ascii="Times New Roman" w:hAnsi="Times New Roman" w:cs="Times New Roman"/>
          <w:sz w:val="28"/>
          <w:szCs w:val="28"/>
          <w:lang w:val="kk-KZ"/>
        </w:rPr>
      </w:pPr>
      <w:r w:rsidRPr="002A4081">
        <w:rPr>
          <w:rFonts w:ascii="Times New Roman" w:hAnsi="Times New Roman" w:cs="Times New Roman"/>
          <w:sz w:val="28"/>
          <w:szCs w:val="28"/>
          <w:lang w:val="kk-KZ"/>
        </w:rPr>
        <w:t>Ормандарды</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орманшылықтар</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бойынша</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есепке</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алу</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ведомосіне</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сәйкес</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ормандардың</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жалпы</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ауданы</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мынадай</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сандармен</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есептелді: Алексеев орманшылығында – 43042 га, Краснобор</w:t>
      </w:r>
      <w:r w:rsidRPr="00F21A5B">
        <w:rPr>
          <w:rFonts w:ascii="Times New Roman" w:hAnsi="Times New Roman" w:cs="Times New Roman"/>
          <w:sz w:val="28"/>
          <w:szCs w:val="28"/>
          <w:lang w:val="kk-KZ"/>
        </w:rPr>
        <w:t xml:space="preserve">да </w:t>
      </w:r>
      <w:r w:rsidRPr="002A4081">
        <w:rPr>
          <w:rFonts w:ascii="Times New Roman" w:hAnsi="Times New Roman" w:cs="Times New Roman"/>
          <w:sz w:val="28"/>
          <w:szCs w:val="28"/>
          <w:lang w:val="kk-KZ"/>
        </w:rPr>
        <w:t>-31914 га, Қызыл – Тоқпар</w:t>
      </w:r>
      <w:r w:rsidRPr="00F21A5B">
        <w:rPr>
          <w:rFonts w:ascii="Times New Roman" w:hAnsi="Times New Roman" w:cs="Times New Roman"/>
          <w:sz w:val="28"/>
          <w:szCs w:val="28"/>
          <w:lang w:val="kk-KZ"/>
        </w:rPr>
        <w:t>да</w:t>
      </w:r>
      <w:r w:rsidRPr="002A4081">
        <w:rPr>
          <w:rFonts w:ascii="Times New Roman" w:hAnsi="Times New Roman" w:cs="Times New Roman"/>
          <w:sz w:val="28"/>
          <w:szCs w:val="28"/>
          <w:lang w:val="kk-KZ"/>
        </w:rPr>
        <w:t xml:space="preserve"> – 52707 га, Еремен</w:t>
      </w:r>
      <w:r w:rsidRPr="00F21A5B">
        <w:rPr>
          <w:rFonts w:ascii="Times New Roman" w:hAnsi="Times New Roman" w:cs="Times New Roman"/>
          <w:sz w:val="28"/>
          <w:szCs w:val="28"/>
          <w:lang w:val="kk-KZ"/>
        </w:rPr>
        <w:t>де</w:t>
      </w:r>
      <w:r w:rsidRPr="002A4081">
        <w:rPr>
          <w:rFonts w:ascii="Times New Roman" w:hAnsi="Times New Roman" w:cs="Times New Roman"/>
          <w:sz w:val="28"/>
          <w:szCs w:val="28"/>
          <w:lang w:val="kk-KZ"/>
        </w:rPr>
        <w:t xml:space="preserve"> – 12918 га, </w:t>
      </w:r>
      <w:r w:rsidRPr="00F21A5B">
        <w:rPr>
          <w:rFonts w:ascii="Times New Roman" w:hAnsi="Times New Roman" w:cs="Times New Roman"/>
          <w:sz w:val="28"/>
          <w:szCs w:val="28"/>
          <w:lang w:val="kk-KZ"/>
        </w:rPr>
        <w:t xml:space="preserve">Степное </w:t>
      </w:r>
      <w:r w:rsidRPr="002A4081">
        <w:rPr>
          <w:rFonts w:ascii="Times New Roman" w:hAnsi="Times New Roman" w:cs="Times New Roman"/>
          <w:sz w:val="28"/>
          <w:szCs w:val="28"/>
          <w:lang w:val="kk-KZ"/>
        </w:rPr>
        <w:t>-77460 га [</w:t>
      </w:r>
      <w:r w:rsidR="00CB359E" w:rsidRPr="002A4081">
        <w:rPr>
          <w:rFonts w:ascii="Times New Roman" w:hAnsi="Times New Roman" w:cs="Times New Roman"/>
          <w:sz w:val="28"/>
          <w:szCs w:val="28"/>
          <w:lang w:val="kk-KZ"/>
        </w:rPr>
        <w:t>7</w:t>
      </w:r>
      <w:r w:rsidRPr="00F21A5B">
        <w:rPr>
          <w:rFonts w:ascii="Times New Roman" w:hAnsi="Times New Roman" w:cs="Times New Roman"/>
          <w:sz w:val="28"/>
          <w:szCs w:val="28"/>
          <w:lang w:val="kk-KZ"/>
        </w:rPr>
        <w:t>1</w:t>
      </w:r>
      <w:r w:rsidRPr="002A4081">
        <w:rPr>
          <w:rFonts w:ascii="Times New Roman" w:hAnsi="Times New Roman" w:cs="Times New Roman"/>
          <w:sz w:val="28"/>
          <w:szCs w:val="28"/>
          <w:lang w:val="kk-KZ"/>
        </w:rPr>
        <w:t xml:space="preserve">]. </w:t>
      </w:r>
    </w:p>
    <w:p w14:paraId="7BD7EBA3" w14:textId="521D7198" w:rsidR="00533AE0" w:rsidRPr="002A4081" w:rsidRDefault="00533AE0" w:rsidP="00533AE0">
      <w:pPr>
        <w:spacing w:after="0" w:line="240" w:lineRule="auto"/>
        <w:ind w:firstLine="709"/>
        <w:jc w:val="both"/>
        <w:rPr>
          <w:rFonts w:ascii="Times New Roman" w:hAnsi="Times New Roman" w:cs="Times New Roman"/>
          <w:sz w:val="28"/>
          <w:szCs w:val="28"/>
          <w:lang w:val="kk-KZ"/>
        </w:rPr>
      </w:pPr>
      <w:r w:rsidRPr="002A4081">
        <w:rPr>
          <w:rFonts w:ascii="Times New Roman" w:hAnsi="Times New Roman" w:cs="Times New Roman"/>
          <w:sz w:val="28"/>
          <w:szCs w:val="28"/>
          <w:lang w:val="kk-KZ"/>
        </w:rPr>
        <w:t>1949 жылы</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орман</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питомнигі</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салынды, оның</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негізінде</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қаланы</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көгалдандыру</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жүргізілді.</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1950 жылдары</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өрбіген</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қаланы</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жаппай</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көгалдандырудың</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негізі</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орманшылықтар</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болды. 1951 жылы</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Ақмолада 45,5 мың</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ағаш пен бұта</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бақтарға, көпбақшаларға, орамдардың</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ішіне</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және</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қаланың</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орталық</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көшелеріне</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отырғызылды. Ағаш</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сорттарының</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ішінде</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Қарағаш басым болды. 10 жыл</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ішінде, 1951 жылдан 1961 жылға</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дейін</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қалада 2430 мың дана ағаштар мен бұталар</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отырғызылды. [</w:t>
      </w:r>
      <w:r w:rsidR="00CB359E" w:rsidRPr="002A4081">
        <w:rPr>
          <w:rFonts w:ascii="Times New Roman" w:hAnsi="Times New Roman" w:cs="Times New Roman"/>
          <w:sz w:val="28"/>
          <w:szCs w:val="28"/>
          <w:lang w:val="kk-KZ"/>
        </w:rPr>
        <w:t>7</w:t>
      </w:r>
      <w:r w:rsidRPr="00F21A5B">
        <w:rPr>
          <w:rFonts w:ascii="Times New Roman" w:hAnsi="Times New Roman" w:cs="Times New Roman"/>
          <w:sz w:val="28"/>
          <w:szCs w:val="28"/>
          <w:lang w:val="kk-KZ"/>
        </w:rPr>
        <w:t>1</w:t>
      </w:r>
      <w:r w:rsidRPr="002A4081">
        <w:rPr>
          <w:rFonts w:ascii="Times New Roman" w:hAnsi="Times New Roman" w:cs="Times New Roman"/>
          <w:sz w:val="28"/>
          <w:szCs w:val="28"/>
          <w:lang w:val="kk-KZ"/>
        </w:rPr>
        <w:t xml:space="preserve">]. </w:t>
      </w:r>
    </w:p>
    <w:p w14:paraId="2577C3CD" w14:textId="31E01C0B" w:rsidR="00533AE0" w:rsidRPr="002A4081" w:rsidRDefault="00533AE0" w:rsidP="00533AE0">
      <w:pPr>
        <w:spacing w:after="0" w:line="240" w:lineRule="auto"/>
        <w:ind w:firstLine="709"/>
        <w:jc w:val="both"/>
        <w:rPr>
          <w:rFonts w:ascii="Times New Roman" w:hAnsi="Times New Roman" w:cs="Times New Roman"/>
          <w:sz w:val="28"/>
          <w:szCs w:val="28"/>
          <w:lang w:val="kk-KZ"/>
        </w:rPr>
      </w:pPr>
      <w:r w:rsidRPr="002A4081">
        <w:rPr>
          <w:rFonts w:ascii="Times New Roman" w:hAnsi="Times New Roman" w:cs="Times New Roman"/>
          <w:sz w:val="28"/>
          <w:szCs w:val="28"/>
          <w:lang w:val="kk-KZ"/>
        </w:rPr>
        <w:t>Бірақ</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тиісті</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күтім мен уақтылы</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суарудың</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болмауына, отырғызу</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материалының</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сапасыздығына, топырақ</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жағдайларын</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білмеуіне, агротехникалық</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әдістерді</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елемеуге, сондай-ақ</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екпелердің</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жартысынан</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көбі</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нашар</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қорғалуына</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байланысты</w:t>
      </w:r>
      <w:r w:rsidR="00E01A04">
        <w:rPr>
          <w:rFonts w:ascii="Times New Roman" w:hAnsi="Times New Roman" w:cs="Times New Roman"/>
          <w:sz w:val="28"/>
          <w:szCs w:val="28"/>
          <w:lang w:val="kk-KZ"/>
        </w:rPr>
        <w:t xml:space="preserve"> </w:t>
      </w:r>
      <w:r w:rsidRPr="00F21A5B">
        <w:rPr>
          <w:rFonts w:ascii="Times New Roman" w:hAnsi="Times New Roman" w:cs="Times New Roman"/>
          <w:sz w:val="28"/>
          <w:szCs w:val="28"/>
          <w:lang w:val="kk-KZ"/>
        </w:rPr>
        <w:t xml:space="preserve">жойылып кетті </w:t>
      </w:r>
      <w:r w:rsidRPr="002A4081">
        <w:rPr>
          <w:rFonts w:ascii="Times New Roman" w:hAnsi="Times New Roman" w:cs="Times New Roman"/>
          <w:sz w:val="28"/>
          <w:szCs w:val="28"/>
          <w:lang w:val="kk-KZ"/>
        </w:rPr>
        <w:t>[</w:t>
      </w:r>
      <w:r w:rsidR="00CB359E" w:rsidRPr="002A4081">
        <w:rPr>
          <w:rFonts w:ascii="Times New Roman" w:hAnsi="Times New Roman" w:cs="Times New Roman"/>
          <w:sz w:val="28"/>
          <w:szCs w:val="28"/>
          <w:lang w:val="kk-KZ"/>
        </w:rPr>
        <w:t>7</w:t>
      </w:r>
      <w:r w:rsidRPr="00F21A5B">
        <w:rPr>
          <w:rFonts w:ascii="Times New Roman" w:hAnsi="Times New Roman" w:cs="Times New Roman"/>
          <w:sz w:val="28"/>
          <w:szCs w:val="28"/>
          <w:lang w:val="kk-KZ"/>
        </w:rPr>
        <w:t>1</w:t>
      </w:r>
      <w:r w:rsidRPr="002A4081">
        <w:rPr>
          <w:rFonts w:ascii="Times New Roman" w:hAnsi="Times New Roman" w:cs="Times New Roman"/>
          <w:sz w:val="28"/>
          <w:szCs w:val="28"/>
          <w:lang w:val="kk-KZ"/>
        </w:rPr>
        <w:t xml:space="preserve">]. </w:t>
      </w:r>
    </w:p>
    <w:p w14:paraId="7E9F6569" w14:textId="1ACEDE0D" w:rsidR="00533AE0" w:rsidRPr="002A4081" w:rsidRDefault="00533AE0" w:rsidP="00533AE0">
      <w:pPr>
        <w:spacing w:after="0" w:line="240" w:lineRule="auto"/>
        <w:ind w:firstLine="709"/>
        <w:jc w:val="both"/>
        <w:rPr>
          <w:rFonts w:ascii="Times New Roman" w:hAnsi="Times New Roman" w:cs="Times New Roman"/>
          <w:sz w:val="28"/>
          <w:szCs w:val="28"/>
          <w:lang w:val="kk-KZ"/>
        </w:rPr>
      </w:pPr>
      <w:r w:rsidRPr="002A4081">
        <w:rPr>
          <w:rFonts w:ascii="Times New Roman" w:hAnsi="Times New Roman" w:cs="Times New Roman"/>
          <w:sz w:val="28"/>
          <w:szCs w:val="28"/>
          <w:lang w:val="kk-KZ"/>
        </w:rPr>
        <w:t>Қаланы</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көгалдандыру</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жұртшылықтың</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күшімен</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жүзеге</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асырылды. Жасыл</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кеңістіктердің</w:t>
      </w:r>
      <w:r w:rsidR="00E01A04">
        <w:rPr>
          <w:rFonts w:ascii="Times New Roman" w:hAnsi="Times New Roman" w:cs="Times New Roman"/>
          <w:sz w:val="28"/>
          <w:szCs w:val="28"/>
          <w:lang w:val="kk-KZ"/>
        </w:rPr>
        <w:t xml:space="preserve"> </w:t>
      </w:r>
      <w:r w:rsidRPr="00F21A5B">
        <w:rPr>
          <w:rFonts w:ascii="Times New Roman" w:hAnsi="Times New Roman" w:cs="Times New Roman"/>
          <w:sz w:val="28"/>
          <w:szCs w:val="28"/>
          <w:lang w:val="kk-KZ"/>
        </w:rPr>
        <w:t>тіршілік</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деңгейі</w:t>
      </w:r>
      <w:r w:rsidR="00E01A04">
        <w:rPr>
          <w:rFonts w:ascii="Times New Roman" w:hAnsi="Times New Roman" w:cs="Times New Roman"/>
          <w:sz w:val="28"/>
          <w:szCs w:val="28"/>
          <w:lang w:val="kk-KZ"/>
        </w:rPr>
        <w:t xml:space="preserve">  т</w:t>
      </w:r>
      <w:r w:rsidRPr="002A4081">
        <w:rPr>
          <w:rFonts w:ascii="Times New Roman" w:hAnsi="Times New Roman" w:cs="Times New Roman"/>
          <w:sz w:val="28"/>
          <w:szCs w:val="28"/>
          <w:lang w:val="kk-KZ"/>
        </w:rPr>
        <w:t>өмен</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болды: үнемі</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күтіммен</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және</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зақымданудан</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қорғаумен</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болса да, ол 80-75% құрады, әйтпесе</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екпелердің 60-70% - ы міндетті</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түрде</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өлді [</w:t>
      </w:r>
      <w:r w:rsidR="00CB359E" w:rsidRPr="002A4081">
        <w:rPr>
          <w:rFonts w:ascii="Times New Roman" w:hAnsi="Times New Roman" w:cs="Times New Roman"/>
          <w:sz w:val="28"/>
          <w:szCs w:val="28"/>
          <w:lang w:val="kk-KZ"/>
        </w:rPr>
        <w:t>7</w:t>
      </w:r>
      <w:r w:rsidRPr="00F21A5B">
        <w:rPr>
          <w:rFonts w:ascii="Times New Roman" w:hAnsi="Times New Roman" w:cs="Times New Roman"/>
          <w:sz w:val="28"/>
          <w:szCs w:val="28"/>
          <w:lang w:val="kk-KZ"/>
        </w:rPr>
        <w:t>0</w:t>
      </w:r>
      <w:r w:rsidRPr="002A4081">
        <w:rPr>
          <w:rFonts w:ascii="Times New Roman" w:hAnsi="Times New Roman" w:cs="Times New Roman"/>
          <w:sz w:val="28"/>
          <w:szCs w:val="28"/>
          <w:lang w:val="kk-KZ"/>
        </w:rPr>
        <w:t xml:space="preserve">]. </w:t>
      </w:r>
    </w:p>
    <w:p w14:paraId="44027A76" w14:textId="672E0872" w:rsidR="00533AE0" w:rsidRPr="002A4081" w:rsidRDefault="00533AE0" w:rsidP="00533AE0">
      <w:pPr>
        <w:spacing w:after="0" w:line="240" w:lineRule="auto"/>
        <w:ind w:firstLine="709"/>
        <w:jc w:val="both"/>
        <w:rPr>
          <w:rFonts w:ascii="Times New Roman" w:hAnsi="Times New Roman" w:cs="Times New Roman"/>
          <w:sz w:val="28"/>
          <w:szCs w:val="28"/>
          <w:lang w:val="kk-KZ"/>
        </w:rPr>
      </w:pPr>
      <w:r w:rsidRPr="002A4081">
        <w:rPr>
          <w:rFonts w:ascii="Times New Roman" w:hAnsi="Times New Roman" w:cs="Times New Roman"/>
          <w:sz w:val="28"/>
          <w:szCs w:val="28"/>
          <w:lang w:val="kk-KZ"/>
        </w:rPr>
        <w:t>Қалалық</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көгалдандыру</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жұмыстарының</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төмен</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тиімділігі</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қалада су құбырының</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болмауына</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байланысты</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екпелерді</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суарудың</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жеткіліксіздігіне</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байланысты</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 xml:space="preserve">болды. </w:t>
      </w:r>
      <w:r w:rsidR="00374B61" w:rsidRPr="00F21A5B">
        <w:rPr>
          <w:rFonts w:ascii="Times New Roman" w:hAnsi="Times New Roman" w:cs="Times New Roman"/>
          <w:sz w:val="28"/>
          <w:szCs w:val="28"/>
          <w:lang w:val="kk-KZ"/>
        </w:rPr>
        <w:t>«</w:t>
      </w:r>
      <w:r w:rsidRPr="002A4081">
        <w:rPr>
          <w:rFonts w:ascii="Times New Roman" w:hAnsi="Times New Roman" w:cs="Times New Roman"/>
          <w:sz w:val="28"/>
          <w:szCs w:val="28"/>
          <w:lang w:val="kk-KZ"/>
        </w:rPr>
        <w:t>Сумен</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жабдықтау – ең тар жер, су айдау</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және су айдау</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колонкалары</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желісі</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қаланың</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суға</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деген</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қажеттілігін</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қамтамасыз</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етпейді</w:t>
      </w:r>
      <w:r w:rsidR="00374B61" w:rsidRPr="00F21A5B">
        <w:rPr>
          <w:rFonts w:ascii="Times New Roman" w:hAnsi="Times New Roman" w:cs="Times New Roman"/>
          <w:sz w:val="28"/>
          <w:szCs w:val="28"/>
          <w:lang w:val="kk-KZ"/>
        </w:rPr>
        <w:t>»</w:t>
      </w:r>
      <w:r w:rsidRPr="002A4081">
        <w:rPr>
          <w:rFonts w:ascii="Times New Roman" w:hAnsi="Times New Roman" w:cs="Times New Roman"/>
          <w:sz w:val="28"/>
          <w:szCs w:val="28"/>
          <w:lang w:val="kk-KZ"/>
        </w:rPr>
        <w:t>, - деп</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атап</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өтті</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Ақмола</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қалалық</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кеңесінің</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хаттамаларында [</w:t>
      </w:r>
      <w:r w:rsidR="00CB359E" w:rsidRPr="002A4081">
        <w:rPr>
          <w:rFonts w:ascii="Times New Roman" w:hAnsi="Times New Roman" w:cs="Times New Roman"/>
          <w:sz w:val="28"/>
          <w:szCs w:val="28"/>
          <w:lang w:val="kk-KZ"/>
        </w:rPr>
        <w:t>7</w:t>
      </w:r>
      <w:r w:rsidRPr="00F21A5B">
        <w:rPr>
          <w:rFonts w:ascii="Times New Roman" w:hAnsi="Times New Roman" w:cs="Times New Roman"/>
          <w:sz w:val="28"/>
          <w:szCs w:val="28"/>
          <w:lang w:val="kk-KZ"/>
        </w:rPr>
        <w:t>1</w:t>
      </w:r>
      <w:r w:rsidRPr="002A4081">
        <w:rPr>
          <w:rFonts w:ascii="Times New Roman" w:hAnsi="Times New Roman" w:cs="Times New Roman"/>
          <w:sz w:val="28"/>
          <w:szCs w:val="28"/>
          <w:lang w:val="kk-KZ"/>
        </w:rPr>
        <w:t>]. Көгалдандырудың</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тағы</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бір</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проблемасы</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халықтың</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жасыл</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кеңістікке</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деген</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варварлық</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көзқарасы</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болды. Қала</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билігі</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екпелерді</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бүлдіргені</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үшін</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қатаң</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жазалар</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енгізді, ал көшелерді</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көгалдандыруды</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қоршау</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үшін 5 мың</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сызықтық метр пикет қоршауларыжасалды [</w:t>
      </w:r>
      <w:r w:rsidR="00CB359E" w:rsidRPr="002A4081">
        <w:rPr>
          <w:rFonts w:ascii="Times New Roman" w:hAnsi="Times New Roman" w:cs="Times New Roman"/>
          <w:sz w:val="28"/>
          <w:szCs w:val="28"/>
          <w:lang w:val="kk-KZ"/>
        </w:rPr>
        <w:t>7</w:t>
      </w:r>
      <w:r w:rsidRPr="00F21A5B">
        <w:rPr>
          <w:rFonts w:ascii="Times New Roman" w:hAnsi="Times New Roman" w:cs="Times New Roman"/>
          <w:sz w:val="28"/>
          <w:szCs w:val="28"/>
          <w:lang w:val="kk-KZ"/>
        </w:rPr>
        <w:t>0</w:t>
      </w:r>
      <w:r w:rsidRPr="002A4081">
        <w:rPr>
          <w:rFonts w:ascii="Times New Roman" w:hAnsi="Times New Roman" w:cs="Times New Roman"/>
          <w:sz w:val="28"/>
          <w:szCs w:val="28"/>
          <w:lang w:val="kk-KZ"/>
        </w:rPr>
        <w:t xml:space="preserve">]. </w:t>
      </w:r>
    </w:p>
    <w:p w14:paraId="2E20CA86" w14:textId="1D14F39E" w:rsidR="00533AE0" w:rsidRPr="002A4081" w:rsidRDefault="00533AE0" w:rsidP="00533AE0">
      <w:pPr>
        <w:spacing w:after="0" w:line="240" w:lineRule="auto"/>
        <w:ind w:firstLine="709"/>
        <w:jc w:val="both"/>
        <w:rPr>
          <w:rFonts w:ascii="Times New Roman" w:hAnsi="Times New Roman" w:cs="Times New Roman"/>
          <w:sz w:val="28"/>
          <w:szCs w:val="28"/>
          <w:lang w:val="kk-KZ"/>
        </w:rPr>
      </w:pPr>
      <w:r w:rsidRPr="002A4081">
        <w:rPr>
          <w:rFonts w:ascii="Times New Roman" w:hAnsi="Times New Roman" w:cs="Times New Roman"/>
          <w:sz w:val="28"/>
          <w:szCs w:val="28"/>
          <w:lang w:val="kk-KZ"/>
        </w:rPr>
        <w:t>Тың</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игерудің</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экологиялық</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зардаптарының</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бірі-Қазақстанның</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тың</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аймақтарын</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шарпыған</w:t>
      </w:r>
      <w:r w:rsidR="00E01A04">
        <w:rPr>
          <w:rFonts w:ascii="Times New Roman" w:hAnsi="Times New Roman" w:cs="Times New Roman"/>
          <w:sz w:val="28"/>
          <w:szCs w:val="28"/>
          <w:lang w:val="kk-KZ"/>
        </w:rPr>
        <w:t xml:space="preserve"> </w:t>
      </w:r>
      <w:r w:rsidR="00374B61" w:rsidRPr="002A4081">
        <w:rPr>
          <w:rFonts w:ascii="Times New Roman" w:hAnsi="Times New Roman" w:cs="Times New Roman"/>
          <w:sz w:val="28"/>
          <w:szCs w:val="28"/>
          <w:lang w:val="kk-KZ"/>
        </w:rPr>
        <w:t>«</w:t>
      </w:r>
      <w:r w:rsidRPr="002A4081">
        <w:rPr>
          <w:rFonts w:ascii="Times New Roman" w:hAnsi="Times New Roman" w:cs="Times New Roman"/>
          <w:sz w:val="28"/>
          <w:szCs w:val="28"/>
          <w:lang w:val="kk-KZ"/>
        </w:rPr>
        <w:t>шаңды</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қазандықтар</w:t>
      </w:r>
      <w:r w:rsidR="00374B61" w:rsidRPr="002A4081">
        <w:rPr>
          <w:rFonts w:ascii="Times New Roman" w:hAnsi="Times New Roman" w:cs="Times New Roman"/>
          <w:sz w:val="28"/>
          <w:szCs w:val="28"/>
          <w:lang w:val="kk-KZ"/>
        </w:rPr>
        <w:t>»</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деп</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аталатын</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шаңды</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дауылдар. Олар тек ауылды</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қаймақтардың</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ғана</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емес, қалалардың да экологиясына</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теріс</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әсеретті. Бұл</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қала</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экологиясының</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қала</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тұрғындарының</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өмір</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сүру</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сапасына</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теріс</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әсерін</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азайтатын</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Қалалық</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көгалдандыру</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технологияларын</w:t>
      </w:r>
      <w:r w:rsidR="00E01A0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іздеуге</w:t>
      </w:r>
      <w:r w:rsidR="009B48B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және</w:t>
      </w:r>
      <w:r w:rsidR="009B48B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қолдануға</w:t>
      </w:r>
      <w:r w:rsidR="009B48B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мәжбүр</w:t>
      </w:r>
      <w:r w:rsidR="009B48B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етті. Бұл</w:t>
      </w:r>
      <w:r w:rsidR="009B48B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жағдайда</w:t>
      </w:r>
      <w:r w:rsidR="009B48B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тың</w:t>
      </w:r>
      <w:r w:rsidR="009B48B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қалаларда</w:t>
      </w:r>
      <w:r w:rsidR="009B48B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салынып</w:t>
      </w:r>
      <w:r w:rsidR="009B48B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жатқан</w:t>
      </w:r>
      <w:r w:rsidR="009B48B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шағын</w:t>
      </w:r>
      <w:r w:rsidR="009B48B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аудандарды салу әдістері</w:t>
      </w:r>
      <w:r w:rsidR="009B48B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бір</w:t>
      </w:r>
      <w:r w:rsidR="009B48B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қатар</w:t>
      </w:r>
      <w:r w:rsidR="009B48B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факторлар</w:t>
      </w:r>
      <w:r w:rsidR="009B48B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мен</w:t>
      </w:r>
      <w:r w:rsidR="009B48B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анықталды, олардың</w:t>
      </w:r>
      <w:r w:rsidR="009B48B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ішіндегі</w:t>
      </w:r>
      <w:r w:rsidR="009B48B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ең</w:t>
      </w:r>
      <w:r w:rsidR="009B48B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маңыздылары</w:t>
      </w:r>
      <w:r w:rsidR="009B48B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табиғи</w:t>
      </w:r>
      <w:r w:rsidR="009B48B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жағдайлар</w:t>
      </w:r>
      <w:r w:rsidR="009B48B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болды. Тиісінше, аймақтың</w:t>
      </w:r>
      <w:r w:rsidR="009B48B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климаттық</w:t>
      </w:r>
      <w:r w:rsidR="009B48B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ерекшеліктерін</w:t>
      </w:r>
      <w:r w:rsidR="009B48B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ескеру</w:t>
      </w:r>
      <w:r w:rsidR="009B48B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қажет</w:t>
      </w:r>
      <w:r w:rsidR="009B48B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болды. Сонымен, жазғы</w:t>
      </w:r>
      <w:r w:rsidR="009B48B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және</w:t>
      </w:r>
      <w:r w:rsidR="009B48B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қысқы</w:t>
      </w:r>
      <w:r w:rsidR="009B48B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желдерден</w:t>
      </w:r>
      <w:r w:rsidR="009B48B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қорғау</w:t>
      </w:r>
      <w:r w:rsidR="009B48B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үшін</w:t>
      </w:r>
      <w:r w:rsidR="009B48B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тың</w:t>
      </w:r>
      <w:r w:rsidR="009B48B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қалаларда</w:t>
      </w:r>
      <w:r w:rsidR="009B48B4">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жасыл</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желектердің</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жолақтары</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түрінде де, үйлердің</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тиісті</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өндірісімен де жел</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тосқауылдарын</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жасау</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көзделді [</w:t>
      </w:r>
      <w:r w:rsidR="00CB359E" w:rsidRPr="002A4081">
        <w:rPr>
          <w:rFonts w:ascii="Times New Roman" w:hAnsi="Times New Roman" w:cs="Times New Roman"/>
          <w:sz w:val="28"/>
          <w:szCs w:val="28"/>
          <w:lang w:val="kk-KZ"/>
        </w:rPr>
        <w:t>7</w:t>
      </w:r>
      <w:r w:rsidRPr="00F21A5B">
        <w:rPr>
          <w:rFonts w:ascii="Times New Roman" w:hAnsi="Times New Roman" w:cs="Times New Roman"/>
          <w:sz w:val="28"/>
          <w:szCs w:val="28"/>
          <w:lang w:val="kk-KZ"/>
        </w:rPr>
        <w:t>0</w:t>
      </w:r>
      <w:r w:rsidRPr="002A4081">
        <w:rPr>
          <w:rFonts w:ascii="Times New Roman" w:hAnsi="Times New Roman" w:cs="Times New Roman"/>
          <w:sz w:val="28"/>
          <w:szCs w:val="28"/>
          <w:lang w:val="kk-KZ"/>
        </w:rPr>
        <w:t xml:space="preserve">]. </w:t>
      </w:r>
    </w:p>
    <w:p w14:paraId="3B063F5C" w14:textId="2C7E65B9" w:rsidR="00533AE0" w:rsidRPr="002A4081" w:rsidRDefault="00533AE0" w:rsidP="00533AE0">
      <w:pPr>
        <w:spacing w:after="0" w:line="240" w:lineRule="auto"/>
        <w:ind w:firstLine="709"/>
        <w:jc w:val="both"/>
        <w:rPr>
          <w:rFonts w:ascii="Times New Roman" w:hAnsi="Times New Roman" w:cs="Times New Roman"/>
          <w:sz w:val="28"/>
          <w:szCs w:val="28"/>
          <w:lang w:val="kk-KZ"/>
        </w:rPr>
      </w:pPr>
      <w:r w:rsidRPr="002A4081">
        <w:rPr>
          <w:rFonts w:ascii="Times New Roman" w:hAnsi="Times New Roman" w:cs="Times New Roman"/>
          <w:sz w:val="28"/>
          <w:szCs w:val="28"/>
          <w:lang w:val="kk-KZ"/>
        </w:rPr>
        <w:t>Жазғы</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температураны</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төмендету</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және</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ауа</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бассейнін</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ылғалдандыру</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үшін</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үздіксіз</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көгалдандырудан</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басқа, асфальтталған</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және</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басқа да жылытылатын</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жабындардың</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минималды саны қарастырылды.Жасыл</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алаңдар мен ойыналаңдарының</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орналасуы, тұрғын</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үй</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аулаларының</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жабылуы, үйлердің</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 xml:space="preserve">бағыты </w:t>
      </w:r>
      <w:r w:rsidR="00975FDC">
        <w:rPr>
          <w:rFonts w:ascii="Times New Roman" w:hAnsi="Times New Roman" w:cs="Times New Roman"/>
          <w:sz w:val="28"/>
          <w:szCs w:val="28"/>
          <w:lang w:val="kk-KZ"/>
        </w:rPr>
        <w:t>–</w:t>
      </w:r>
      <w:r w:rsidRPr="002A4081">
        <w:rPr>
          <w:rFonts w:ascii="Times New Roman" w:hAnsi="Times New Roman" w:cs="Times New Roman"/>
          <w:sz w:val="28"/>
          <w:szCs w:val="28"/>
          <w:lang w:val="kk-KZ"/>
        </w:rPr>
        <w:t xml:space="preserve"> мұның</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бәрі</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көбінесе</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желдің</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бағытымен, температуралық</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режиммен, рельефтің</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жазық</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сипатымен</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анықталуы керек еді. Целиноградтың</w:t>
      </w:r>
      <w:r w:rsidR="00975FDC">
        <w:rPr>
          <w:rFonts w:ascii="Times New Roman" w:hAnsi="Times New Roman" w:cs="Times New Roman"/>
          <w:sz w:val="28"/>
          <w:szCs w:val="28"/>
          <w:lang w:val="kk-KZ"/>
        </w:rPr>
        <w:t xml:space="preserve"> </w:t>
      </w:r>
      <w:r w:rsidRPr="00F21A5B">
        <w:rPr>
          <w:rFonts w:ascii="Times New Roman" w:hAnsi="Times New Roman" w:cs="Times New Roman"/>
          <w:sz w:val="28"/>
          <w:szCs w:val="28"/>
          <w:lang w:val="kk-KZ"/>
        </w:rPr>
        <w:t>д</w:t>
      </w:r>
      <w:r w:rsidRPr="002A4081">
        <w:rPr>
          <w:rFonts w:ascii="Times New Roman" w:hAnsi="Times New Roman" w:cs="Times New Roman"/>
          <w:sz w:val="28"/>
          <w:szCs w:val="28"/>
          <w:lang w:val="kk-KZ"/>
        </w:rPr>
        <w:t>ала қаласы</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ретіндегі</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ерекшелігі</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жасанды ландшафт мәселесі</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болды, ол тек көгалдандыруды</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ғана</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емес, сонымен</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қатар</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тұрғын</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аудандарда</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шағын</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жасанды су айдындарын, оның</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микрорельефін</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құруды</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талап</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етті [</w:t>
      </w:r>
      <w:r w:rsidR="00CB359E" w:rsidRPr="002A4081">
        <w:rPr>
          <w:rFonts w:ascii="Times New Roman" w:hAnsi="Times New Roman" w:cs="Times New Roman"/>
          <w:sz w:val="28"/>
          <w:szCs w:val="28"/>
          <w:lang w:val="kk-KZ"/>
        </w:rPr>
        <w:t>7</w:t>
      </w:r>
      <w:r w:rsidRPr="00F21A5B">
        <w:rPr>
          <w:rFonts w:ascii="Times New Roman" w:hAnsi="Times New Roman" w:cs="Times New Roman"/>
          <w:sz w:val="28"/>
          <w:szCs w:val="28"/>
          <w:lang w:val="kk-KZ"/>
        </w:rPr>
        <w:t>0</w:t>
      </w:r>
      <w:r w:rsidRPr="002A4081">
        <w:rPr>
          <w:rFonts w:ascii="Times New Roman" w:hAnsi="Times New Roman" w:cs="Times New Roman"/>
          <w:sz w:val="28"/>
          <w:szCs w:val="28"/>
          <w:lang w:val="kk-KZ"/>
        </w:rPr>
        <w:t xml:space="preserve">]. </w:t>
      </w:r>
    </w:p>
    <w:p w14:paraId="79B98D9A" w14:textId="366B3515" w:rsidR="00533AE0" w:rsidRPr="002A4081" w:rsidRDefault="00533AE0" w:rsidP="00533AE0">
      <w:pPr>
        <w:spacing w:after="0" w:line="240" w:lineRule="auto"/>
        <w:ind w:firstLine="709"/>
        <w:jc w:val="both"/>
        <w:rPr>
          <w:rFonts w:ascii="Times New Roman" w:hAnsi="Times New Roman" w:cs="Times New Roman"/>
          <w:sz w:val="28"/>
          <w:szCs w:val="28"/>
          <w:lang w:val="kk-KZ"/>
        </w:rPr>
      </w:pPr>
      <w:r w:rsidRPr="002A4081">
        <w:rPr>
          <w:rFonts w:ascii="Times New Roman" w:hAnsi="Times New Roman" w:cs="Times New Roman"/>
          <w:sz w:val="28"/>
          <w:szCs w:val="28"/>
          <w:lang w:val="kk-KZ"/>
        </w:rPr>
        <w:t>1960 жылдары</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қала</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тың</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өлкенің</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әкімшілік</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орталығы</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мәртебесіне</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ие</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болып, белсенді</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түрде</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салынып</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жатқан</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кезде</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қалалық</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көгалдандыру</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мәселелері</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өзекті</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болды. 1963 жылы</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тамызда</w:t>
      </w:r>
      <w:r w:rsidR="00975FDC">
        <w:rPr>
          <w:rFonts w:ascii="Times New Roman" w:hAnsi="Times New Roman" w:cs="Times New Roman"/>
          <w:sz w:val="28"/>
          <w:szCs w:val="28"/>
          <w:lang w:val="kk-KZ"/>
        </w:rPr>
        <w:t xml:space="preserve"> </w:t>
      </w:r>
      <w:r w:rsidR="00374B61" w:rsidRPr="002A4081">
        <w:rPr>
          <w:rFonts w:ascii="Times New Roman" w:hAnsi="Times New Roman" w:cs="Times New Roman"/>
          <w:sz w:val="28"/>
          <w:szCs w:val="28"/>
          <w:lang w:val="kk-KZ"/>
        </w:rPr>
        <w:t>«</w:t>
      </w:r>
      <w:r w:rsidRPr="002A4081">
        <w:rPr>
          <w:rFonts w:ascii="Times New Roman" w:hAnsi="Times New Roman" w:cs="Times New Roman"/>
          <w:sz w:val="28"/>
          <w:szCs w:val="28"/>
          <w:lang w:val="kk-KZ"/>
        </w:rPr>
        <w:t>Целиноград қаласында</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дендрологиялық</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бақ-көрме</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ұйымдастыру</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туралы</w:t>
      </w:r>
      <w:r w:rsidR="00374B61" w:rsidRPr="002A4081">
        <w:rPr>
          <w:rFonts w:ascii="Times New Roman" w:hAnsi="Times New Roman" w:cs="Times New Roman"/>
          <w:sz w:val="28"/>
          <w:szCs w:val="28"/>
          <w:lang w:val="kk-KZ"/>
        </w:rPr>
        <w:t>»</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сұрақ</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туындады, ол</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қалалық</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дендрологиялық</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бақ</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салуды</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көздеді. Целиноградтағы</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көгалдандыру</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жұмыстарының</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үлкен</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көлемін</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шешу, қала</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тұрғындарын</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көгалдандыру</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ісіне</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тарту</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және</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жасыл</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желектерді</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үлгілі</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күтіп</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ұстау</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қажеттілігі, сондай-ақ</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сәндік</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бау-бақшаны</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көрнекі</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насихаттаудың</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Қала</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үшін</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өзекті</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міндеттері</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негізделді. Дендро</w:t>
      </w:r>
      <w:r w:rsidRPr="00F21A5B">
        <w:rPr>
          <w:rFonts w:ascii="Times New Roman" w:hAnsi="Times New Roman" w:cs="Times New Roman"/>
          <w:sz w:val="28"/>
          <w:szCs w:val="28"/>
          <w:lang w:val="kk-KZ"/>
        </w:rPr>
        <w:t>бақ</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үшін</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тікелей</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қала</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шегінде 25 гектар жер</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учаскесі</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бөлінді. Сонымен</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қатар, қаланың</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жаңа</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бөлігінде</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дендро</w:t>
      </w:r>
      <w:r w:rsidRPr="00F21A5B">
        <w:rPr>
          <w:rFonts w:ascii="Times New Roman" w:hAnsi="Times New Roman" w:cs="Times New Roman"/>
          <w:sz w:val="28"/>
          <w:szCs w:val="28"/>
          <w:lang w:val="kk-KZ"/>
        </w:rPr>
        <w:t>бақ</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питомнигі</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үшін 100 га жер</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учаскесі</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 xml:space="preserve">бөлінді [2]. </w:t>
      </w:r>
    </w:p>
    <w:p w14:paraId="5E7A3D56" w14:textId="61A88201" w:rsidR="00533AE0" w:rsidRPr="002A4081" w:rsidRDefault="00533AE0" w:rsidP="00533AE0">
      <w:pPr>
        <w:spacing w:after="0" w:line="240" w:lineRule="auto"/>
        <w:ind w:firstLine="709"/>
        <w:jc w:val="both"/>
        <w:rPr>
          <w:rFonts w:ascii="Times New Roman" w:hAnsi="Times New Roman" w:cs="Times New Roman"/>
          <w:sz w:val="28"/>
          <w:szCs w:val="28"/>
          <w:lang w:val="kk-KZ"/>
        </w:rPr>
      </w:pPr>
      <w:r w:rsidRPr="002A4081">
        <w:rPr>
          <w:rFonts w:ascii="Times New Roman" w:hAnsi="Times New Roman" w:cs="Times New Roman"/>
          <w:sz w:val="28"/>
          <w:szCs w:val="28"/>
          <w:lang w:val="kk-KZ"/>
        </w:rPr>
        <w:t>Дендро</w:t>
      </w:r>
      <w:r w:rsidRPr="00F21A5B">
        <w:rPr>
          <w:rFonts w:ascii="Times New Roman" w:hAnsi="Times New Roman" w:cs="Times New Roman"/>
          <w:sz w:val="28"/>
          <w:szCs w:val="28"/>
          <w:lang w:val="kk-KZ"/>
        </w:rPr>
        <w:t>бақ</w:t>
      </w:r>
      <w:r w:rsidRPr="002A4081">
        <w:rPr>
          <w:rFonts w:ascii="Times New Roman" w:hAnsi="Times New Roman" w:cs="Times New Roman"/>
          <w:sz w:val="28"/>
          <w:szCs w:val="28"/>
          <w:lang w:val="kk-KZ"/>
        </w:rPr>
        <w:t>тың</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негізгі</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міндеті-</w:t>
      </w:r>
      <w:r w:rsidRPr="00F21A5B">
        <w:rPr>
          <w:rFonts w:ascii="Times New Roman" w:hAnsi="Times New Roman" w:cs="Times New Roman"/>
          <w:sz w:val="28"/>
          <w:szCs w:val="28"/>
          <w:lang w:val="kk-KZ"/>
        </w:rPr>
        <w:t>с</w:t>
      </w:r>
      <w:r w:rsidRPr="002A4081">
        <w:rPr>
          <w:rFonts w:ascii="Times New Roman" w:hAnsi="Times New Roman" w:cs="Times New Roman"/>
          <w:sz w:val="28"/>
          <w:szCs w:val="28"/>
          <w:lang w:val="kk-KZ"/>
        </w:rPr>
        <w:t>әнді</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ба</w:t>
      </w:r>
      <w:r w:rsidR="006F26D1">
        <w:rPr>
          <w:rFonts w:ascii="Times New Roman" w:hAnsi="Times New Roman" w:cs="Times New Roman"/>
          <w:sz w:val="28"/>
          <w:szCs w:val="28"/>
          <w:lang w:val="kk-KZ"/>
        </w:rPr>
        <w:t xml:space="preserve">қтарды </w:t>
      </w:r>
      <w:r w:rsidRPr="002A4081">
        <w:rPr>
          <w:rFonts w:ascii="Times New Roman" w:hAnsi="Times New Roman" w:cs="Times New Roman"/>
          <w:sz w:val="28"/>
          <w:szCs w:val="28"/>
          <w:lang w:val="kk-KZ"/>
        </w:rPr>
        <w:t>насихаттау, Целиноград қаласының</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табиғи</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жағдайында</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сынақтан</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өткен</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оныңк</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оллекциясының</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ең</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жақсы</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сорттарын</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насихаттау</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және</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оларды</w:t>
      </w:r>
      <w:r w:rsidR="006F26D1">
        <w:rPr>
          <w:rFonts w:ascii="Times New Roman" w:hAnsi="Times New Roman" w:cs="Times New Roman"/>
          <w:sz w:val="28"/>
          <w:szCs w:val="28"/>
          <w:lang w:val="kk-KZ"/>
        </w:rPr>
        <w:t xml:space="preserve"> </w:t>
      </w:r>
      <w:r w:rsidR="00374B61" w:rsidRPr="002A4081">
        <w:rPr>
          <w:rFonts w:ascii="Times New Roman" w:hAnsi="Times New Roman" w:cs="Times New Roman"/>
          <w:sz w:val="28"/>
          <w:szCs w:val="28"/>
          <w:lang w:val="kk-KZ"/>
        </w:rPr>
        <w:t>«</w:t>
      </w:r>
      <w:r w:rsidRPr="002A4081">
        <w:rPr>
          <w:rFonts w:ascii="Times New Roman" w:hAnsi="Times New Roman" w:cs="Times New Roman"/>
          <w:sz w:val="28"/>
          <w:szCs w:val="28"/>
          <w:lang w:val="kk-KZ"/>
        </w:rPr>
        <w:t>көшелер мен саябақтарға</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көбейту</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және</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жылжыту</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үшін</w:t>
      </w:r>
      <w:r w:rsidR="00374B61" w:rsidRPr="002A4081">
        <w:rPr>
          <w:rFonts w:ascii="Times New Roman" w:hAnsi="Times New Roman" w:cs="Times New Roman"/>
          <w:sz w:val="28"/>
          <w:szCs w:val="28"/>
          <w:lang w:val="kk-KZ"/>
        </w:rPr>
        <w:t>»</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гор</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селенхозпитомнигіне беру. Қаланың</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басты</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саябағына</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маңызды</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функциялар</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 xml:space="preserve">берілді. </w:t>
      </w:r>
    </w:p>
    <w:p w14:paraId="128FF7C4" w14:textId="470FBE27" w:rsidR="00533AE0" w:rsidRPr="002A4081" w:rsidRDefault="00533AE0" w:rsidP="00533AE0">
      <w:pPr>
        <w:spacing w:after="0" w:line="240" w:lineRule="auto"/>
        <w:ind w:firstLine="709"/>
        <w:jc w:val="both"/>
        <w:rPr>
          <w:rFonts w:ascii="Times New Roman" w:hAnsi="Times New Roman" w:cs="Times New Roman"/>
          <w:sz w:val="28"/>
          <w:szCs w:val="28"/>
          <w:lang w:val="kk-KZ"/>
        </w:rPr>
      </w:pPr>
      <w:r w:rsidRPr="002A4081">
        <w:rPr>
          <w:rFonts w:ascii="Times New Roman" w:hAnsi="Times New Roman" w:cs="Times New Roman"/>
          <w:sz w:val="28"/>
          <w:szCs w:val="28"/>
          <w:lang w:val="kk-KZ"/>
        </w:rPr>
        <w:t>Біріншіден, көгалдандырудың</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тірі</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үлгілерінің</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үлгілі-экспоненциалды</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учаскесін</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 xml:space="preserve">құру керек болды: гүлзарлар, рабаток, көпжылдықтардан, партерлерден, шалғындардан, </w:t>
      </w:r>
      <w:r w:rsidRPr="00F21A5B">
        <w:rPr>
          <w:rFonts w:ascii="Times New Roman" w:hAnsi="Times New Roman" w:cs="Times New Roman"/>
          <w:sz w:val="28"/>
          <w:szCs w:val="28"/>
          <w:lang w:val="kk-KZ"/>
        </w:rPr>
        <w:t>мавритания</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көгалдарынан, рок-бақтан</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жасалған</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араластырғыштар; көгалдандыру</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объектілерін</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безендірудегі</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тұрақты</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және</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ландшафтық стиль, бақша-саябақ</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архитектурасының</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шағын</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формалары; Целиноград жағдайында</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өсе</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алатын</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әртүрлі</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ағаш</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және</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бұта</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 xml:space="preserve">түрлері. </w:t>
      </w:r>
    </w:p>
    <w:p w14:paraId="3820E6C8" w14:textId="5F696FB8" w:rsidR="00533AE0" w:rsidRPr="002A4081" w:rsidRDefault="00533AE0" w:rsidP="00533AE0">
      <w:pPr>
        <w:spacing w:after="0" w:line="240" w:lineRule="auto"/>
        <w:ind w:firstLine="709"/>
        <w:jc w:val="both"/>
        <w:rPr>
          <w:rFonts w:ascii="Times New Roman" w:hAnsi="Times New Roman" w:cs="Times New Roman"/>
          <w:sz w:val="28"/>
          <w:szCs w:val="28"/>
          <w:lang w:val="kk-KZ"/>
        </w:rPr>
      </w:pPr>
      <w:r w:rsidRPr="002A4081">
        <w:rPr>
          <w:rFonts w:ascii="Times New Roman" w:hAnsi="Times New Roman" w:cs="Times New Roman"/>
          <w:sz w:val="28"/>
          <w:szCs w:val="28"/>
          <w:lang w:val="kk-KZ"/>
        </w:rPr>
        <w:t>Екіншіден, оның</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базасында: өңірлік</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гүл</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өсіру</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жетістіктерінің</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жыл</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сайынғы</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маусымдық</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көрмелерін</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қаланың</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әуесқой-кәсіпорындары мен гүл</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өсірушілерін</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тарта</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отырып</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өткізу</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жоспарланды. Үшіншіден, дендропарктің</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жетістіктерін</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баспа</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құралдарымен, атап</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айтқанда, брошюралар, плакаттар, парақшалар</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шығару</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арқылы</w:t>
      </w:r>
      <w:r w:rsidR="006F26D1">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насихаттау, бұл</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Целиноградты</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көгалдандыру</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ісіндегі</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бұтаның</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өмір</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сүруіне</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және</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процесті</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ғылыми</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негізге</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қоюға</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 xml:space="preserve">көмектеседі. </w:t>
      </w:r>
    </w:p>
    <w:p w14:paraId="6142528F" w14:textId="5246FFF2" w:rsidR="00533AE0" w:rsidRPr="00F21A5B" w:rsidRDefault="00533AE0" w:rsidP="00533AE0">
      <w:pPr>
        <w:spacing w:after="0" w:line="240" w:lineRule="auto"/>
        <w:ind w:firstLine="709"/>
        <w:jc w:val="both"/>
        <w:rPr>
          <w:rFonts w:ascii="Times New Roman" w:hAnsi="Times New Roman" w:cs="Times New Roman"/>
          <w:sz w:val="28"/>
          <w:szCs w:val="28"/>
          <w:lang w:val="kk-KZ"/>
        </w:rPr>
      </w:pPr>
      <w:r w:rsidRPr="002A4081">
        <w:rPr>
          <w:rFonts w:ascii="Times New Roman" w:hAnsi="Times New Roman" w:cs="Times New Roman"/>
          <w:sz w:val="28"/>
          <w:szCs w:val="28"/>
          <w:lang w:val="kk-KZ"/>
        </w:rPr>
        <w:t>Алайда, қалада</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экзотикалық</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дендрологиялық</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бақ-көрме</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құру</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жоспарларын</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толығымен</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жүзеге</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асыру</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қалалық</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бюджетте</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қаржы</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қаражатының</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болмауына</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байланысты</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мүмкін</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болмады. Дендропарк құру</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жоспарлары</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белгісіз</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мерзімге</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кейінге</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қалдырылды. 1987 жылы</w:t>
      </w:r>
      <w:r w:rsidR="00975FDC">
        <w:rPr>
          <w:rFonts w:ascii="Times New Roman" w:hAnsi="Times New Roman" w:cs="Times New Roman"/>
          <w:sz w:val="28"/>
          <w:szCs w:val="28"/>
          <w:lang w:val="kk-KZ"/>
        </w:rPr>
        <w:t xml:space="preserve"> </w:t>
      </w:r>
      <w:r w:rsidR="00374B61" w:rsidRPr="002A4081">
        <w:rPr>
          <w:rFonts w:ascii="Times New Roman" w:hAnsi="Times New Roman" w:cs="Times New Roman"/>
          <w:sz w:val="28"/>
          <w:szCs w:val="28"/>
          <w:lang w:val="kk-KZ"/>
        </w:rPr>
        <w:t>«</w:t>
      </w:r>
      <w:r w:rsidRPr="002A4081">
        <w:rPr>
          <w:rFonts w:ascii="Times New Roman" w:hAnsi="Times New Roman" w:cs="Times New Roman"/>
          <w:sz w:val="28"/>
          <w:szCs w:val="28"/>
          <w:lang w:val="kk-KZ"/>
        </w:rPr>
        <w:t>Қазгипроград</w:t>
      </w:r>
      <w:r w:rsidR="00374B61" w:rsidRPr="002A4081">
        <w:rPr>
          <w:rFonts w:ascii="Times New Roman" w:hAnsi="Times New Roman" w:cs="Times New Roman"/>
          <w:sz w:val="28"/>
          <w:szCs w:val="28"/>
          <w:lang w:val="kk-KZ"/>
        </w:rPr>
        <w:t>»</w:t>
      </w:r>
      <w:r w:rsidRPr="002A4081">
        <w:rPr>
          <w:rFonts w:ascii="Times New Roman" w:hAnsi="Times New Roman" w:cs="Times New Roman"/>
          <w:sz w:val="28"/>
          <w:szCs w:val="28"/>
          <w:lang w:val="kk-KZ"/>
        </w:rPr>
        <w:t xml:space="preserve"> Алматы жобалау институты Целиноград қаласын</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дамытудың</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жаңа бас жоспарын</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әзірледі, ол</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Целиноградтың</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қала</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құрылысын</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жаңа</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он</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жылдықтарға</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дамытуды</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айқындады. Дегенмен, ол</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тіпті дендропарк туралы</w:t>
      </w:r>
      <w:r w:rsidR="00975FDC">
        <w:rPr>
          <w:rFonts w:ascii="Times New Roman" w:hAnsi="Times New Roman" w:cs="Times New Roman"/>
          <w:sz w:val="28"/>
          <w:szCs w:val="28"/>
          <w:lang w:val="kk-KZ"/>
        </w:rPr>
        <w:t xml:space="preserve"> </w:t>
      </w:r>
      <w:r w:rsidRPr="002A4081">
        <w:rPr>
          <w:rFonts w:ascii="Times New Roman" w:hAnsi="Times New Roman" w:cs="Times New Roman"/>
          <w:sz w:val="28"/>
          <w:szCs w:val="28"/>
          <w:lang w:val="kk-KZ"/>
        </w:rPr>
        <w:t xml:space="preserve">айтқанжоқ. </w:t>
      </w:r>
    </w:p>
    <w:p w14:paraId="486611DD" w14:textId="77777777" w:rsidR="00533AE0" w:rsidRPr="00F21A5B" w:rsidRDefault="00533AE0" w:rsidP="00533AE0">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Өңірдің экологиялық тарихын дамытудағы жаңа кезең 1997 жылы Тәуелсіз Қазақстанның астанасын Алматыдан Ақмолаға көшірумен тікелей байланысты, ол 1998 жылғы мамырда Астанаға өзгертілді. Қаланың экологиялық ортасын жақсарту мақсатында Астана маңында жасыл белдеу құру бойынша экологиялық жоба әзірленіп, іске асырылуда. Астананың айналасында жасыл белдеу құру жобасын 1996 жылы Қазақстан Республикасының Тұңғыш Президенті Нұрсұлтан Назарбаев бастаған болатын. Ол </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Жасыл ел</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ұлттық экологиялық бағдарламасының құрамдас бөлігі болып табылады, ол қазақ тілінен аударғанда </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Жасыл ел</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дегенді білдіреді. </w:t>
      </w:r>
    </w:p>
    <w:p w14:paraId="0EC823EE" w14:textId="77777777" w:rsidR="00533AE0" w:rsidRPr="00F21A5B" w:rsidRDefault="00533AE0" w:rsidP="00533AE0">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1997-2015 жылдар аралығында қала шегінен тыс орман екпелері 55 мың гектардан асты. бұл </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жеңіл</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қалалардың бір түрі, жазғы суховеялар мен қысқы борандардан табиғи қорғаныс. Сонымен қатар, қыста орман екпелері дала жағдайында өте қажет қар мен ылғал жинағыштардың рөлін атқарады [139].</w:t>
      </w:r>
    </w:p>
    <w:p w14:paraId="2F17105E" w14:textId="77777777" w:rsidR="00533AE0" w:rsidRPr="00F21A5B" w:rsidRDefault="00533AE0" w:rsidP="00533AE0">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Жасыл белдеу әртүрлі екпелермен ерекшеленеді: кәдімгі қарағай, сібір балқарағайы, сібір шыршасы, ұсақ жапырақты жөке, қабыршақты емен, сары акация, үйеңкі, қарақат, алма ағашы, терек, тал, сүйелді қайың, ұсақ жапырақты қарағаш, тар жапырақты жиде, ақ дерен және өсімдіктердің басқа түрлері мен тұқымдары. 2019 жылдың басында Астананың жасыл белдеуінде 11 млн-ға жуық ағаш отырғызылды. Жыл сайын көгалдандыру алаңы 300 гектарға ұлғайды [</w:t>
      </w:r>
      <w:r w:rsidR="00CB359E" w:rsidRPr="00F21A5B">
        <w:rPr>
          <w:rFonts w:ascii="Times New Roman" w:hAnsi="Times New Roman" w:cs="Times New Roman"/>
          <w:sz w:val="28"/>
          <w:szCs w:val="28"/>
          <w:lang w:val="kk-KZ"/>
        </w:rPr>
        <w:t>65</w:t>
      </w:r>
      <w:r w:rsidRPr="00F21A5B">
        <w:rPr>
          <w:rFonts w:ascii="Times New Roman" w:hAnsi="Times New Roman" w:cs="Times New Roman"/>
          <w:sz w:val="28"/>
          <w:szCs w:val="28"/>
          <w:lang w:val="kk-KZ"/>
        </w:rPr>
        <w:t xml:space="preserve">]. </w:t>
      </w:r>
    </w:p>
    <w:p w14:paraId="22DBB4C0" w14:textId="77777777" w:rsidR="00533AE0" w:rsidRPr="00F21A5B" w:rsidRDefault="00533AE0" w:rsidP="00533AE0">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Елорданы көгалдандыру Бас жоспарға сәйкес жүргізіледі. Оның тұжырымдамасы </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Эко-қаланы</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қалыптастыру, урбанизация процесін табиғатпен үйлестіру, елорда тұрғындары үшін қолайлы жағдай жасаудың негізгі компоненттері-ірі саябақ массивтері, әртүрлі тәртіптегі жасыл дәліздер және кварталдардың, шағын аудандардың, аулалардың ішіндегі жергілікті жасыл дақтар көгалдандыру аймақтары жасыл дәліздермен қиылысатын блок-жолақты конфигурацияға ие. </w:t>
      </w:r>
    </w:p>
    <w:p w14:paraId="61B1F1FB" w14:textId="77777777" w:rsidR="00533AE0" w:rsidRPr="00F21A5B" w:rsidRDefault="00533AE0" w:rsidP="00533AE0">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Жасыл кеңістіктер қаланың жоспарлау құрылымының органикалық бөлігі болып табылады және көліктер шығаратын газ тәрізді ластаушы заттарды сіңіреді, көліктен туындаған шу жүктемелерін әлсіретеді. Фитонцидтерді ауаға шығару арқылы өсімдіктер адам денсаулығына қауіпті патогендік микрофлораның дамуын тежейді. </w:t>
      </w:r>
    </w:p>
    <w:p w14:paraId="029D07EC" w14:textId="77777777" w:rsidR="00533AE0" w:rsidRPr="00F21A5B" w:rsidRDefault="00533AE0" w:rsidP="00533AE0">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1997 жылы қала Қазақстанның астанасы болып жарияланған кезде астананы көгалдандыру алаңы 67,9 га құрады, 2010 жылға қарай ол 1061,5 га дейін ұлғайды, яғни 15 еседен астам өсті. Қазіргі уақытта қала шегіндегі орман екпелері шамамен 14,8 мың га құрайды, оларда 9,6 млн.астам ағаш және 1,9 млн. жуық бұта өседі. Кеңес заманында Целиноград қаласында жасыл желектердің ауданы бір қала тұрғынына 7 шаршы метрді құрады [</w:t>
      </w:r>
      <w:r w:rsidR="00CB359E" w:rsidRPr="00F21A5B">
        <w:rPr>
          <w:rFonts w:ascii="Times New Roman" w:hAnsi="Times New Roman" w:cs="Times New Roman"/>
          <w:sz w:val="28"/>
          <w:szCs w:val="28"/>
          <w:lang w:val="kk-KZ"/>
        </w:rPr>
        <w:t>66</w:t>
      </w:r>
      <w:r w:rsidRPr="00F21A5B">
        <w:rPr>
          <w:rFonts w:ascii="Times New Roman" w:hAnsi="Times New Roman" w:cs="Times New Roman"/>
          <w:sz w:val="28"/>
          <w:szCs w:val="28"/>
          <w:lang w:val="kk-KZ"/>
        </w:rPr>
        <w:t xml:space="preserve">]. 2009 жылы бір қала тұрғынына 10,8 м-ден астам 2 жасыл алаң келді. Санитарлық талаптарға сәйкес елордалық қалалар үшін көгалдандырылған аумақтар алаңының нормасы 10 шаршы метр нормамен бір адамға 12 шаршы метрді құрайды. Бірақ Астана-Дала қаласы және мемлекет астанасы екенін ескерсек, бұл көрсеткіш 25 шаршы метрге дейін жетуі мүмкін. </w:t>
      </w:r>
    </w:p>
    <w:p w14:paraId="5D45A520" w14:textId="77777777" w:rsidR="00533AE0" w:rsidRPr="00F21A5B" w:rsidRDefault="00533AE0" w:rsidP="00533AE0">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Бүгінде Қазақстанның астанасы Астана – жасыл саябақтар мен скверлер қаласы. Қала жас болса да, саябақтардың саны бірнеше ондаған, ал жүзден астам алаңдар бар. Олардың орналасуы тұрғын үй кешендерінің ең көп шоғырланған жерлеріне жақын. Елорда тұрғындары арасында Тұңғыш Президент паркі, Арай, Астана, Ғашықтар паркі, Студенттік саябақ, сондай-ақ жаңа Ботаникалық бақ сияқты жас саябақтар ерекше танымал.</w:t>
      </w:r>
    </w:p>
    <w:p w14:paraId="53DCA5E7" w14:textId="77777777" w:rsidR="00533AE0" w:rsidRPr="00F21A5B" w:rsidRDefault="00533AE0" w:rsidP="00533AE0">
      <w:pPr>
        <w:spacing w:after="0" w:line="240" w:lineRule="auto"/>
        <w:ind w:firstLine="709"/>
        <w:jc w:val="both"/>
        <w:rPr>
          <w:rFonts w:ascii="Times New Roman" w:hAnsi="Times New Roman" w:cs="Times New Roman"/>
          <w:sz w:val="28"/>
          <w:szCs w:val="28"/>
          <w:shd w:val="clear" w:color="auto" w:fill="FFFFFF"/>
          <w:lang w:val="kk-KZ"/>
        </w:rPr>
      </w:pPr>
    </w:p>
    <w:p w14:paraId="5F013914" w14:textId="696241D8" w:rsidR="00C10BC1" w:rsidRPr="00474573" w:rsidRDefault="008661E2" w:rsidP="00474573">
      <w:pPr>
        <w:spacing w:after="0" w:line="240" w:lineRule="auto"/>
        <w:ind w:firstLine="709"/>
        <w:jc w:val="both"/>
        <w:rPr>
          <w:rFonts w:ascii="Times New Roman" w:hAnsi="Times New Roman" w:cs="Times New Roman"/>
          <w:b/>
          <w:sz w:val="28"/>
          <w:szCs w:val="28"/>
          <w:shd w:val="clear" w:color="auto" w:fill="FFFFFF"/>
          <w:lang w:val="kk-KZ"/>
        </w:rPr>
      </w:pPr>
      <w:r w:rsidRPr="00F21A5B">
        <w:rPr>
          <w:rFonts w:ascii="Times New Roman" w:hAnsi="Times New Roman" w:cs="Times New Roman"/>
          <w:b/>
          <w:sz w:val="28"/>
          <w:szCs w:val="28"/>
          <w:shd w:val="clear" w:color="auto" w:fill="FFFFFF"/>
          <w:lang w:val="kk-KZ"/>
        </w:rPr>
        <w:t>1</w:t>
      </w:r>
      <w:r w:rsidR="00533AE0" w:rsidRPr="00F21A5B">
        <w:rPr>
          <w:rFonts w:ascii="Times New Roman" w:hAnsi="Times New Roman" w:cs="Times New Roman"/>
          <w:b/>
          <w:sz w:val="28"/>
          <w:szCs w:val="28"/>
          <w:shd w:val="clear" w:color="auto" w:fill="FFFFFF"/>
          <w:lang w:val="kk-KZ"/>
        </w:rPr>
        <w:t xml:space="preserve">.3 Астана қаласының жасыл аймақтарының </w:t>
      </w:r>
      <w:r w:rsidRPr="00F21A5B">
        <w:rPr>
          <w:rFonts w:ascii="Times New Roman" w:hAnsi="Times New Roman" w:cs="Times New Roman"/>
          <w:b/>
          <w:sz w:val="28"/>
          <w:szCs w:val="28"/>
          <w:shd w:val="clear" w:color="auto" w:fill="FFFFFF"/>
          <w:lang w:val="kk-KZ"/>
        </w:rPr>
        <w:t>қалыптастыр</w:t>
      </w:r>
      <w:r w:rsidR="00315507" w:rsidRPr="00F21A5B">
        <w:rPr>
          <w:rFonts w:ascii="Times New Roman" w:hAnsi="Times New Roman" w:cs="Times New Roman"/>
          <w:b/>
          <w:sz w:val="28"/>
          <w:szCs w:val="28"/>
          <w:shd w:val="clear" w:color="auto" w:fill="FFFFFF"/>
          <w:lang w:val="kk-KZ"/>
        </w:rPr>
        <w:t>уда</w:t>
      </w:r>
      <w:r w:rsidR="00552B8D">
        <w:rPr>
          <w:rFonts w:ascii="Times New Roman" w:hAnsi="Times New Roman" w:cs="Times New Roman"/>
          <w:b/>
          <w:sz w:val="28"/>
          <w:szCs w:val="28"/>
          <w:shd w:val="clear" w:color="auto" w:fill="FFFFFF"/>
          <w:lang w:val="kk-KZ"/>
        </w:rPr>
        <w:t xml:space="preserve"> </w:t>
      </w:r>
      <w:r w:rsidR="00533AE0" w:rsidRPr="00F21A5B">
        <w:rPr>
          <w:rFonts w:ascii="Times New Roman" w:hAnsi="Times New Roman" w:cs="Times New Roman"/>
          <w:b/>
          <w:sz w:val="28"/>
          <w:szCs w:val="28"/>
          <w:shd w:val="clear" w:color="auto" w:fill="FFFFFF"/>
          <w:lang w:val="kk-KZ"/>
        </w:rPr>
        <w:t>бұтал</w:t>
      </w:r>
      <w:r w:rsidRPr="00F21A5B">
        <w:rPr>
          <w:rFonts w:ascii="Times New Roman" w:hAnsi="Times New Roman" w:cs="Times New Roman"/>
          <w:b/>
          <w:sz w:val="28"/>
          <w:szCs w:val="28"/>
          <w:shd w:val="clear" w:color="auto" w:fill="FFFFFF"/>
          <w:lang w:val="kk-KZ"/>
        </w:rPr>
        <w:t>ы өсімдіктерді таңдау критерийлері</w:t>
      </w:r>
      <w:r w:rsidR="00474573">
        <w:rPr>
          <w:rFonts w:ascii="Times New Roman" w:hAnsi="Times New Roman" w:cs="Times New Roman"/>
          <w:b/>
          <w:sz w:val="28"/>
          <w:szCs w:val="28"/>
          <w:shd w:val="clear" w:color="auto" w:fill="FFFFFF"/>
          <w:lang w:val="kk-KZ"/>
        </w:rPr>
        <w:t xml:space="preserve">. </w:t>
      </w:r>
      <w:r w:rsidR="00C10BC1" w:rsidRPr="00F21A5B">
        <w:rPr>
          <w:rFonts w:ascii="Times New Roman" w:hAnsi="Times New Roman" w:cs="Times New Roman"/>
          <w:sz w:val="28"/>
          <w:szCs w:val="28"/>
          <w:lang w:val="kk-KZ"/>
        </w:rPr>
        <w:t>Сәндік бұталар урбанизацияланған аумақтарды ұйымдастыруда жетекші рөл атқарады. Эстетикалық және санитарлық-гигиеналық функциялардың кең спектрін орындай отырып, гүлді бұталар қазіргі қаланың жоспарлау құрылымының ажырамас бөлігі болып табылады [4]. Бірақ өз кезегінде агрессивті қалалық орта өсімдіктердің декоративтілігінің, өнімділігінің және тұрақтылығының төмендеуіне себеп болады. Қоршаған ортаны ластаудың антропогендік көздері әртүрлі, бірақ соңғы онжылдықта автомобиль көлігі басымдыққа ие. Қалалық ортаға шығарылатын автокөліктің пайдаланылған газдарында улы заттардың, соның ішінде ауыр металдардың көп мөлшері бар [</w:t>
      </w:r>
      <w:r w:rsidR="00CB359E" w:rsidRPr="00F21A5B">
        <w:rPr>
          <w:rFonts w:ascii="Times New Roman" w:hAnsi="Times New Roman" w:cs="Times New Roman"/>
          <w:sz w:val="28"/>
          <w:szCs w:val="28"/>
          <w:lang w:val="kk-KZ"/>
        </w:rPr>
        <w:t>67</w:t>
      </w:r>
      <w:r w:rsidR="00C10BC1" w:rsidRPr="00F21A5B">
        <w:rPr>
          <w:rFonts w:ascii="Times New Roman" w:hAnsi="Times New Roman" w:cs="Times New Roman"/>
          <w:sz w:val="28"/>
          <w:szCs w:val="28"/>
          <w:lang w:val="kk-KZ"/>
        </w:rPr>
        <w:t>].</w:t>
      </w:r>
    </w:p>
    <w:p w14:paraId="4CF7AA21"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Ағаш және бұта өсімдіктерінің түрлік ассортименті екпелердің сәулеттік қасиеттерін, олардың санитарлық-гигиеналық қасиеттерін, әр түрлі көгалдандыру объектілерінде қолданудың беріктігі мен экономикалық тиімділігін анықтайды.</w:t>
      </w:r>
    </w:p>
    <w:p w14:paraId="5446831D"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Қазіргі ландшафт құрылысының маңызды міндеті-табиғаттың мүмкіндіктері тұрғысынан тұрақты ландшафт құру.</w:t>
      </w:r>
    </w:p>
    <w:p w14:paraId="3020C22F"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Көгалдандыру қажеттіліктері үшін өсімдіктердің ассортиментін таңдағанда ескеру қажет:</w:t>
      </w:r>
    </w:p>
    <w:p w14:paraId="73C645F6"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нақты жағдайларда түрдің тұрақтылығы мен беріктігі,</w:t>
      </w:r>
    </w:p>
    <w:p w14:paraId="1876D3BF"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сәндік қасиеттер.</w:t>
      </w:r>
    </w:p>
    <w:p w14:paraId="21A61716"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Қалалық саябақтар мен көше екпелеріндегі экологиялық жағдайлар (магистральдық алаңдар, бульварлар) әр түрлі және өсімдіктердің беріктігі мен сәнділігін сақтау қабілетін анықтайды.</w:t>
      </w:r>
    </w:p>
    <w:p w14:paraId="7BD07284"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Стресстің күші өсімдікке қолайсыз жағдайдың даму жылдамдығына және стресс факторының деңгейіне байланысты.</w:t>
      </w:r>
    </w:p>
    <w:p w14:paraId="06C635C1"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Қолайсыз жағдайлардың баяу дамуымен өсімдік қысқа мерзімді, бірақ күшті әсерге қарағанда оларға жақсы бейімделеді.</w:t>
      </w:r>
    </w:p>
    <w:p w14:paraId="7D08F411"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Бірінші жағдайда, әдетте, тұрақтылықтың нақты механизмдері көбірек көрінеді (белсенді факторға барабар), екіншісінде — спецификалық емес.</w:t>
      </w:r>
    </w:p>
    <w:p w14:paraId="5B8830E7"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Өсімдіктердің түрлік әртүрлілігі-қалалық экожүйенің тұрақтылығының шарттарының бірі, мегаполистің өсімдік қорын ұтымды басқарудың критерийі мен индикаторы.</w:t>
      </w:r>
    </w:p>
    <w:p w14:paraId="12C8EA28"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Әртүрлілік неғұрлым көп болса, экожүйелер қалалық ортаның өзгерген топырақ-климаттық жағдайларына соғұрлым жақсы бейімделетіні анықталды.</w:t>
      </w:r>
    </w:p>
    <w:p w14:paraId="40CBCB03"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Ағаш және бұта өсімдіктерінің түрлік ассортименті екпелердің сәулеттік қасиеттерін, олардың санитарлық-гигиеналық қасиеттерін, әр түрлі көгалдандыру объектілерінде қолданудың беріктігі мен экономикалық тиімділігін анықтайды.</w:t>
      </w:r>
    </w:p>
    <w:p w14:paraId="6537FAB2"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Қазіргі ландшафт құрылысының маңызды міндеті-табиғаттың мүмкіндіктері тұрғысынан тұрақты ландшафт құру.</w:t>
      </w:r>
    </w:p>
    <w:p w14:paraId="2F9958E1"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Көгалдандыру қажеттіліктері үшін өсімдіктердің ассортиментін таңдағанда ескеру қажет:</w:t>
      </w:r>
    </w:p>
    <w:p w14:paraId="28F37DE4"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нақты жағдайларда түрдің тұрақтылығы мен беріктігі,</w:t>
      </w:r>
    </w:p>
    <w:p w14:paraId="2031589D"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сәндік қасиеттер.</w:t>
      </w:r>
    </w:p>
    <w:p w14:paraId="20214F23"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Қалалық саябақтар мен көше екпелеріндегі экологиялық жағдайлар (магистральдық алаңдар, бульварлар) әр түрлі және өсімдіктердің беріктігі мен сәнділігін сақтау қабілетін анықтайды.</w:t>
      </w:r>
    </w:p>
    <w:p w14:paraId="38E5ABDC"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Қаланың қолайсыз жағдайларында Өсімдіктердің өмір сүру ұзақтығы күрт қысқарады.</w:t>
      </w:r>
    </w:p>
    <w:p w14:paraId="5DFEEEF6"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Сонымен, саябақ екпелеріндегі жөке мен қарағаштың өмір сүру ұзақтығы 200-250, ал көшелер мен бульварлардағы екпелерде 50-100 жылға дейін.</w:t>
      </w:r>
    </w:p>
    <w:p w14:paraId="18223D9E"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Урбаноэкожүйелерде ағаш өсімдіктерінің өсуі мен дамуының феноритмдері бұзылады:</w:t>
      </w:r>
    </w:p>
    <w:p w14:paraId="74A29F9A"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бүршіктердің ашылуының бастапқы фазалары, өркендердің жапырақтары, гүлденудің басталуы, жапырақтың түсуінің басталуы жеделдетіледі,</w:t>
      </w:r>
    </w:p>
    <w:p w14:paraId="1DD1C28B"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демалу уақыты мен тереңдігі қысқарады.</w:t>
      </w:r>
    </w:p>
    <w:p w14:paraId="1321220B" w14:textId="77777777" w:rsidR="00C10BC1" w:rsidRPr="00F21A5B" w:rsidRDefault="00C10BC1" w:rsidP="009D4848">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Қалаларда көгалдандыруды жоспарлау үшін мыналарды ескеру қажет:</w:t>
      </w:r>
    </w:p>
    <w:p w14:paraId="7923C7C6"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екпелердің экологиялық-биологиялық сипаттамалары,</w:t>
      </w:r>
    </w:p>
    <w:p w14:paraId="6CB3F794"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өсімдіктердің теріс факторлар кешеніне төзімділігі,</w:t>
      </w:r>
    </w:p>
    <w:p w14:paraId="4F2DE452"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аймақтың климаттық жағдайы (климат, қала құрылысы, жел раушаны),</w:t>
      </w:r>
    </w:p>
    <w:p w14:paraId="2E9D0BDC"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қалалардың өнеркәсіп және көлік желісінің ерекшелігі.</w:t>
      </w:r>
    </w:p>
    <w:p w14:paraId="59DCCA3E"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Қаланың қолайсыз жағдайларында Өсімдіктердің өмір сүру ұзақтығы күрт қысқарады.</w:t>
      </w:r>
    </w:p>
    <w:p w14:paraId="064785C4"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Сонымен, саябақ екпелеріндегі жөке мен қарағаштың өмір сүру ұзақтығы 200-250, ал көшелер мен бульварлардағы екпелерде 50-100 жылға дейін.</w:t>
      </w:r>
    </w:p>
    <w:p w14:paraId="00E3707F"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Урбаноэкожүйелерде ағаш өсімдіктерінің өсуі мен дамуының феноритмдері бұзылады: бүршіктердің ашылуының бастапқы фазалары, өркендердің жапырақтары, гүлденудің басталуы, жапырақтың түсуінің басталуы жеделдетіледі, тыныс алу уақыты мен тереңдігі қысқарады.</w:t>
      </w:r>
    </w:p>
    <w:p w14:paraId="305F65C5"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Қалаларда көгалдандыруды жоспарлау үшін мыналарды ескеру қажет:</w:t>
      </w:r>
    </w:p>
    <w:p w14:paraId="56D001CB"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екпелердің экологиялық-биологиялық сипаттамалары,</w:t>
      </w:r>
    </w:p>
    <w:p w14:paraId="04E1BC2D"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өсімдіктердің теріс факторлар кешеніне төзімділігі,</w:t>
      </w:r>
    </w:p>
    <w:p w14:paraId="62FCCA09"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аймақтың климаттық жағдайы (климат, қала құрылысы, жел раушаны),</w:t>
      </w:r>
    </w:p>
    <w:p w14:paraId="16DFA43F"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қалалардың өнеркәсіп және көлік желісінің ерекшелігі.</w:t>
      </w:r>
    </w:p>
    <w:p w14:paraId="1CACCAB9"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Қалалық өсімдіктер тірі организмдердің тіршілік ету ортасының сапасын қорғауға және жақсартуға қабілетті қалалық экожүйенің жалғыз табиғи құрамдас бөлігі болып табылады.</w:t>
      </w:r>
    </w:p>
    <w:p w14:paraId="2BE9D9C6"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Өсімдіктер мегаполистің архитектуралық және көркемдік келбетін қалыптастырады, оған даралық пен өзіндік ерекшелік береді.</w:t>
      </w:r>
    </w:p>
    <w:p w14:paraId="45544E1B"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Жасыл кеңістіктер экологиялық қорғаудың маңызды және тиімді құралы болып табылады.</w:t>
      </w:r>
    </w:p>
    <w:p w14:paraId="4E453F18"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Зерттелген факторлардың қала орталықтарындағы екпелердің жай-күйіне әсер ету дәрежесі бойынша мыналар әсер ететіні анықталды:</w:t>
      </w:r>
    </w:p>
    <w:p w14:paraId="51925B07" w14:textId="0EE10F80"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1.</w:t>
      </w:r>
      <w:r w:rsidR="00552B8D">
        <w:rPr>
          <w:rFonts w:ascii="Times New Roman" w:hAnsi="Times New Roman" w:cs="Times New Roman"/>
          <w:sz w:val="28"/>
          <w:szCs w:val="28"/>
          <w:lang w:val="kk-KZ"/>
        </w:rPr>
        <w:t xml:space="preserve"> </w:t>
      </w:r>
      <w:r w:rsidRPr="00F21A5B">
        <w:rPr>
          <w:rFonts w:ascii="Times New Roman" w:hAnsi="Times New Roman" w:cs="Times New Roman"/>
          <w:sz w:val="28"/>
          <w:szCs w:val="28"/>
          <w:lang w:val="kk-KZ"/>
        </w:rPr>
        <w:t>Көктайғаққа қарсы құралдарды енгізу;</w:t>
      </w:r>
    </w:p>
    <w:p w14:paraId="76BAF72D" w14:textId="6B1C6D1A"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2.</w:t>
      </w:r>
      <w:r w:rsidR="00552B8D">
        <w:rPr>
          <w:rFonts w:ascii="Times New Roman" w:hAnsi="Times New Roman" w:cs="Times New Roman"/>
          <w:sz w:val="28"/>
          <w:szCs w:val="28"/>
          <w:lang w:val="kk-KZ"/>
        </w:rPr>
        <w:t xml:space="preserve"> </w:t>
      </w:r>
      <w:r w:rsidRPr="00F21A5B">
        <w:rPr>
          <w:rFonts w:ascii="Times New Roman" w:hAnsi="Times New Roman" w:cs="Times New Roman"/>
          <w:sz w:val="28"/>
          <w:szCs w:val="28"/>
          <w:lang w:val="kk-KZ"/>
        </w:rPr>
        <w:t>Автокөлік шығарындылары;</w:t>
      </w:r>
    </w:p>
    <w:p w14:paraId="7DA97F2B" w14:textId="782915C5"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3.</w:t>
      </w:r>
      <w:r w:rsidR="00552B8D">
        <w:rPr>
          <w:rFonts w:ascii="Times New Roman" w:hAnsi="Times New Roman" w:cs="Times New Roman"/>
          <w:sz w:val="28"/>
          <w:szCs w:val="28"/>
          <w:lang w:val="kk-KZ"/>
        </w:rPr>
        <w:t xml:space="preserve"> </w:t>
      </w:r>
      <w:r w:rsidRPr="00F21A5B">
        <w:rPr>
          <w:rFonts w:ascii="Times New Roman" w:hAnsi="Times New Roman" w:cs="Times New Roman"/>
          <w:sz w:val="28"/>
          <w:szCs w:val="28"/>
          <w:lang w:val="kk-KZ"/>
        </w:rPr>
        <w:t>Ауыр металдар.</w:t>
      </w:r>
    </w:p>
    <w:p w14:paraId="6A807E58"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Қар тазалау және мұздықпен күресу технологиясының жетілмегендігі:</w:t>
      </w:r>
    </w:p>
    <w:p w14:paraId="5E7BDB32"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жолдың жүріс бөлігінен тазартылған қармен бірге топыраққа қардың тез еруі үшін қолданылатын құм-тұз қоспасының құрамдас бөлігі болып табылатын тұз түседі;</w:t>
      </w:r>
    </w:p>
    <w:p w14:paraId="5094F636"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Топырақтың тұздануын және тұздануын тудыратын мұзды тұз қоспаларын енгізу өсімдіктерде </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физиологиялық</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құрғақтық жағдайларын қалыптастыруға ықпал етеді.</w:t>
      </w:r>
    </w:p>
    <w:p w14:paraId="7DB668C7"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Көктемде тұзды стресстің теріс әсерін болдырмау мүмкін екі жолмен:</w:t>
      </w:r>
    </w:p>
    <w:p w14:paraId="59DEA176" w14:textId="218A606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1)</w:t>
      </w:r>
      <w:r w:rsidR="00552B8D">
        <w:rPr>
          <w:rFonts w:ascii="Times New Roman" w:hAnsi="Times New Roman" w:cs="Times New Roman"/>
          <w:sz w:val="28"/>
          <w:szCs w:val="28"/>
          <w:lang w:val="kk-KZ"/>
        </w:rPr>
        <w:t xml:space="preserve"> </w:t>
      </w:r>
      <w:r w:rsidRPr="00F21A5B">
        <w:rPr>
          <w:rFonts w:ascii="Times New Roman" w:hAnsi="Times New Roman" w:cs="Times New Roman"/>
          <w:sz w:val="28"/>
          <w:szCs w:val="28"/>
          <w:lang w:val="kk-KZ"/>
        </w:rPr>
        <w:t>өсімдіктердің тамыр аймағындағы тұздардың концентрациясын төмендету үшін қар ерігеннен кейін бірден магистральдық аумақтарды профилактикалық суарумен;</w:t>
      </w:r>
    </w:p>
    <w:p w14:paraId="4CE51FC8"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2) суармалы сумен азоттың аммоний көздерін (аммоний сульфаты, мочевина) кейіннен кальцийді (әк) енгізумен бірге енгізу арқылы жүзеге асырылады.</w:t>
      </w:r>
    </w:p>
    <w:p w14:paraId="0D01156C"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Хлор иондарының (Cl-) ең көп мөлшері автомобиль жолдарына жақын орналасқан топырақ пен өсімдік шырынында болады.</w:t>
      </w:r>
    </w:p>
    <w:p w14:paraId="7D9F9AEF"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Хлор иондарының шамадан тыс концентрациясы хлорофилл құрамын төмендетуі, фотосинтез белсенділігін төмендетуі, өсімдіктердің өсуі мен дамуын кешіктіруі мүмкін.</w:t>
      </w:r>
    </w:p>
    <w:p w14:paraId="6F07C6B2"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Газдардың табиғи қоспасынан басқа, қалалық ауада зиянды қоспалар бар-азот оксидтері, күкірт газы, көміртегі тотығы және фенолдар, шаң (жапырақ тақтасында балауыз жабыны бар бұл факторларға ең төзімді өсімдіктер, мәдени өсімдіктер жабайы түрлермен салыстырғанда атмосфераның ластануына үлкен сезімталдықпен сипатталады.</w:t>
      </w:r>
    </w:p>
    <w:p w14:paraId="185E8EE1"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1) газдардың төмен концентрациясының сирек немесе мерзімді әсерінде жекелеген биологиялық және физиологиялық-биохимиялық процестердің уақытша бұзылуы байқалады, кейіннен қалпына келтіріледі-Фотосинтездің уақытша басылуына, тыныс алудың белсендірілуіне, жасуша мембраналарының өткізгіштігі мен транспирациясының жоғарылауына әкеледі;</w:t>
      </w:r>
    </w:p>
    <w:p w14:paraId="7E9C1D15"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2) газдардың неғұрлым жоғары концентрацияларының кезеңдік әсері немесе төмен Концентрациялардың тұрақты әсері кезінде көрсетілген параметрлердің бұзылу дәрежесі ұлғаяды, депигментация, жасушалардың құрылымдау дәрежесінің өзгеруі, Фотосинтездің бұзылуы байқалады. Көміртекті аштық жапырақтардың ксероморфтығына әкеледі. Сондай-ақ, инелер мен жапырақтарда некроздар пайда болады, биіктігі мен диаметрі бойынша өсу азаяды;</w:t>
      </w:r>
    </w:p>
    <w:p w14:paraId="4614BC8B"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3) газдардың өлімге әкелетін концентрациясы әсер еткенде – аталған бұзылулардың күрт күшеюі, фитоценоздың өсуі мен өнімділігінің төмендеуі, түрлердің едәуір санының қырылуы байқалады .</w:t>
      </w:r>
    </w:p>
    <w:p w14:paraId="2491FB89"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Сыртқы жағдайлардың әсерінен ағаштар мен бұталардың әртүрлі түрлерінің газға сезімталдығының өзгеру заңдылықтары.</w:t>
      </w:r>
    </w:p>
    <w:p w14:paraId="0F6B84D9"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1) Өсімдіктердің газға төзімділігі жарықтандыру қарқындылығының жоғарылауымен төмендейді. Демек, көлеңкелі жерлерде газға төзімділігі төмен, бірақ сәндік өсімдіктер өнеркәсіптік аймақтарды көгалдандыру кезінде қолданылуы мүмкін. Жапырақтардың максималды зақымдануы күндізгі уақытта қатты инсоляцияға, ауа температурасының жоғарылауына, стоматалардың ашықтығына, ең азы – қараңғы, суық түндерде байқалады.</w:t>
      </w:r>
    </w:p>
    <w:p w14:paraId="2AD436A6"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2) жапырақтардың дегидратацияға төзімділігін төмендету арқылы улы газдар құрғақшылық кезінде ең газға сезімтал жапырақтары бар түрлердің өлуіне әкелуі мүмкін.</w:t>
      </w:r>
    </w:p>
    <w:p w14:paraId="2A415287"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3) өсімдіктердің қайта жапырақтану қабілеті үлкен маңызға ие.</w:t>
      </w:r>
    </w:p>
    <w:p w14:paraId="2707BED1" w14:textId="77777777" w:rsidR="00C10BC1" w:rsidRPr="00F21A5B" w:rsidRDefault="00C10BC1" w:rsidP="00C10BC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Автокөлік шығарындылары морфометриялық сипаттамалардың нашарлауына әкеледі-жылдық өсінділердің өсуінің төмендеуі, тәждердегі тірі бұтақтардың саны, олардың жапырақтары (жапырақтардың ауданы, массасы). Дене деңгейінде тәждердің құрылымы, пішіні мен мөлшері өзгереді, өмірлік жағдайдың көрсеткіші нашарлайды. Жапырақтардың сарғаюы мен түсуі жапырақтарда улы заттардың жиналуына байланысты әдеттегіден әлдеқайда ертерек пайда болады [</w:t>
      </w:r>
      <w:r w:rsidR="00CB359E" w:rsidRPr="00F21A5B">
        <w:rPr>
          <w:rFonts w:ascii="Times New Roman" w:hAnsi="Times New Roman" w:cs="Times New Roman"/>
          <w:sz w:val="28"/>
          <w:szCs w:val="28"/>
          <w:lang w:val="kk-KZ"/>
        </w:rPr>
        <w:t>72</w:t>
      </w:r>
      <w:r w:rsidRPr="00F21A5B">
        <w:rPr>
          <w:rFonts w:ascii="Times New Roman" w:hAnsi="Times New Roman" w:cs="Times New Roman"/>
          <w:sz w:val="28"/>
          <w:szCs w:val="28"/>
          <w:lang w:val="kk-KZ"/>
        </w:rPr>
        <w:t>].</w:t>
      </w:r>
    </w:p>
    <w:p w14:paraId="6F300D1F" w14:textId="77777777" w:rsidR="00C10BC1" w:rsidRPr="00F21A5B" w:rsidRDefault="00C10BC1" w:rsidP="00C10BC1">
      <w:pPr>
        <w:spacing w:after="0" w:line="240" w:lineRule="auto"/>
        <w:ind w:firstLine="709"/>
        <w:jc w:val="both"/>
        <w:rPr>
          <w:rFonts w:ascii="Times New Roman" w:hAnsi="Times New Roman" w:cs="Times New Roman"/>
          <w:b/>
          <w:sz w:val="28"/>
          <w:szCs w:val="28"/>
          <w:lang w:val="kk-KZ"/>
        </w:rPr>
      </w:pPr>
      <w:r w:rsidRPr="00F21A5B">
        <w:rPr>
          <w:rFonts w:ascii="Times New Roman" w:hAnsi="Times New Roman" w:cs="Times New Roman"/>
          <w:sz w:val="28"/>
          <w:szCs w:val="28"/>
          <w:lang w:val="kk-KZ"/>
        </w:rPr>
        <w:t>Сәндік өсімдіктердің көп бөлігі интродукцияланған болып табылады. Фенологиялық ауысулар өсімдіктердің қысқы төзімділігіне қатты әсер етеді. Жарықпен ластану күрделі және болжанбайтын түрде әрекет етеді – күн сайын осындай әсерге ұшырайтын өсімдіктер тез қурап, аз гүлдейді және олардың өсуі баяулайды. Тақырып толық зерттелмеген, зерттеулер жүргізілуде.</w:t>
      </w:r>
    </w:p>
    <w:p w14:paraId="21745D1E" w14:textId="77777777" w:rsidR="0023259B" w:rsidRPr="00F21A5B" w:rsidRDefault="0023259B" w:rsidP="00C10BC1">
      <w:pPr>
        <w:spacing w:after="0" w:line="240" w:lineRule="auto"/>
        <w:ind w:firstLine="709"/>
        <w:jc w:val="both"/>
        <w:rPr>
          <w:rFonts w:ascii="Times New Roman" w:hAnsi="Times New Roman" w:cs="Times New Roman"/>
          <w:b/>
          <w:sz w:val="28"/>
          <w:szCs w:val="28"/>
          <w:lang w:val="kk-KZ"/>
        </w:rPr>
      </w:pPr>
      <w:r w:rsidRPr="00F21A5B">
        <w:rPr>
          <w:rFonts w:ascii="Times New Roman" w:hAnsi="Times New Roman" w:cs="Times New Roman"/>
          <w:sz w:val="28"/>
          <w:szCs w:val="28"/>
          <w:lang w:val="kk-KZ"/>
        </w:rPr>
        <w:t>Жасыл кеңістіктер табиғи жүйелердің негізгі құрамдас бөлігі ретінде, ең алдымен, қоршаған ортаны қорғайды. Энергия мен масса алмасуды реттеудің биологиялық механизмдерінің әсерінен жасыл кеңістіктер табиғи жүйелердің тұрақтылығын, инерциясын едәуір дәрежеде қамтамасыз етеді, олардың ішкі реакцияларын тегістейді және сыртқы әсерлерді бәсеңдетеді.</w:t>
      </w:r>
    </w:p>
    <w:p w14:paraId="08250F4F" w14:textId="77777777" w:rsidR="0023259B" w:rsidRPr="00F21A5B" w:rsidRDefault="0023259B" w:rsidP="0023259B">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Өнеркәсіптік және көліктік ластанудың, климаттық ерекшеліктердің, қала тұрғындарының ұйымдастырылмаған демалысының әсерінен урбо - және агроландшафттардың көгалдандырылған аумақтарының тозуы, қоныстану және өзге де құрылыс аймақтарын дамыту есебінен олардың алаңдарының қысқаруы орын алады.</w:t>
      </w:r>
    </w:p>
    <w:p w14:paraId="10C90126" w14:textId="77777777" w:rsidR="0023259B" w:rsidRPr="00F21A5B" w:rsidRDefault="0023259B" w:rsidP="0023259B">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Өңірді көгалдандыру жағдайын талдау жасыл желектердің ауданы нормативтік талаптарға сәйкес келмейтінін көрсетеді. Теріс факторлардың орнын толтыру үшін урболандшафттар мен оларға жапсарлас агроландшафттар аумағында қосымша жасыл екпелер құру қажет. Құрылатын екпелер қорғаныш, сондай-ақ санитариялық-рекреациялық функцияларды да орындауға тиіс.</w:t>
      </w:r>
    </w:p>
    <w:p w14:paraId="0A3DD22B" w14:textId="77777777" w:rsidR="0023259B" w:rsidRPr="00F21A5B" w:rsidRDefault="00125DD9" w:rsidP="0023259B">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Бұл</w:t>
      </w:r>
      <w:r w:rsidR="0023259B" w:rsidRPr="00F21A5B">
        <w:rPr>
          <w:rFonts w:ascii="Times New Roman" w:hAnsi="Times New Roman" w:cs="Times New Roman"/>
          <w:sz w:val="28"/>
          <w:szCs w:val="28"/>
          <w:lang w:val="kk-KZ"/>
        </w:rPr>
        <w:t xml:space="preserve"> мақсаттар үшін жергілікті түрлерді пайдалану мүмкіндіктері жеткіліксіз анықталған. </w:t>
      </w:r>
    </w:p>
    <w:p w14:paraId="00B47A6A" w14:textId="77777777" w:rsidR="0023259B" w:rsidRPr="00F21A5B" w:rsidRDefault="00125DD9" w:rsidP="0023259B">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Өнеркәсптік аймақтарды</w:t>
      </w:r>
      <w:r w:rsidR="0023259B" w:rsidRPr="00F21A5B">
        <w:rPr>
          <w:rFonts w:ascii="Times New Roman" w:hAnsi="Times New Roman" w:cs="Times New Roman"/>
          <w:sz w:val="28"/>
          <w:szCs w:val="28"/>
          <w:lang w:val="kk-KZ"/>
        </w:rPr>
        <w:t xml:space="preserve"> көгалдандыруда қолданылатын ағаш-бұта өсімдіктеріне ағаштар, бұталар және шөптесін өсімдіктер жатады.</w:t>
      </w:r>
    </w:p>
    <w:p w14:paraId="26C8F03A" w14:textId="77777777" w:rsidR="0023259B" w:rsidRPr="00F21A5B" w:rsidRDefault="0023259B" w:rsidP="0023259B">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Көгалдандыруда мәңгі жасыл және жапырақты ағаштар мен бұталар қолданылады. Біріншісі әрқашан жасыл көпжылдық жапырақтармен немесе инелермен жабылған, олар бір уақытта ауыстырылады. Жапырақты өсімдіктер жыл сайын бүкіл жапырақ аппаратын төгіп, жаңартады.</w:t>
      </w:r>
    </w:p>
    <w:p w14:paraId="05B4B1FF" w14:textId="77777777" w:rsidR="0023259B" w:rsidRPr="00F21A5B" w:rsidRDefault="0023259B" w:rsidP="0023259B">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Ағаштар мен бұталардың маңызды сәндік белгілері-олардың мөлшері, тәждің пішіні, түсі. Бұл қасиеттер биологиялық белгілер болып табылады және тұқым қуалаушылықпен анықталады. Белгілі бір дәрежеде олар қоршаған орта жағдайларына байланысты және жасына қарай өзгереді.</w:t>
      </w:r>
    </w:p>
    <w:p w14:paraId="001D4936" w14:textId="77777777" w:rsidR="0023259B" w:rsidRPr="00F21A5B" w:rsidRDefault="0023259B" w:rsidP="0023259B">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Биіктігі бойынша ағаштар мен бұталардың негізгі түрлері келесі санаттарға бөлінеді: бірінші, екінші және үшінші мөлшердегі ағаштар; бұталар жоғары, орташа және төмен.</w:t>
      </w:r>
    </w:p>
    <w:p w14:paraId="7E8E55F9" w14:textId="77777777" w:rsidR="0023259B" w:rsidRPr="00F21A5B" w:rsidRDefault="0023259B" w:rsidP="0023259B">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Биік бұталар-2,5 м: </w:t>
      </w:r>
      <w:r w:rsidR="00EC6DF2" w:rsidRPr="00F21A5B">
        <w:rPr>
          <w:rFonts w:ascii="Times New Roman" w:hAnsi="Times New Roman" w:cs="Times New Roman"/>
          <w:i/>
          <w:iCs/>
          <w:sz w:val="28"/>
          <w:szCs w:val="28"/>
          <w:lang w:val="kk-KZ"/>
        </w:rPr>
        <w:t>Pinus pumila, Juniperus communis, Caragána arboréscens, Euonymus europaeus, Crataegus laevigata, Viburnum opulus, Acer Ginnala, Elaeágnus angustifólia, Syringa vulgaris</w:t>
      </w:r>
      <w:r w:rsidRPr="00F21A5B">
        <w:rPr>
          <w:rFonts w:ascii="Times New Roman" w:hAnsi="Times New Roman" w:cs="Times New Roman"/>
          <w:sz w:val="28"/>
          <w:szCs w:val="28"/>
          <w:lang w:val="kk-KZ"/>
        </w:rPr>
        <w:t>.</w:t>
      </w:r>
    </w:p>
    <w:p w14:paraId="3585203E" w14:textId="77777777" w:rsidR="0023259B" w:rsidRPr="00F21A5B" w:rsidRDefault="0023259B" w:rsidP="0023259B">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Орташа бұталар - 1-2 м: </w:t>
      </w:r>
      <w:r w:rsidR="00EC6DF2" w:rsidRPr="00F21A5B">
        <w:rPr>
          <w:rFonts w:ascii="Times New Roman" w:hAnsi="Times New Roman" w:cs="Times New Roman"/>
          <w:i/>
          <w:iCs/>
          <w:sz w:val="28"/>
          <w:szCs w:val="28"/>
          <w:lang w:val="kk-KZ"/>
        </w:rPr>
        <w:t>Pinus mugo</w:t>
      </w:r>
      <w:r w:rsidR="00EC6DF2" w:rsidRPr="00F21A5B">
        <w:rPr>
          <w:rFonts w:ascii="Times New Roman" w:hAnsi="Times New Roman" w:cs="Times New Roman"/>
          <w:i/>
          <w:iCs/>
          <w:sz w:val="28"/>
          <w:szCs w:val="28"/>
          <w:lang w:val="en-US"/>
        </w:rPr>
        <w:t xml:space="preserve">, </w:t>
      </w:r>
      <w:r w:rsidR="00EC6DF2" w:rsidRPr="00F21A5B">
        <w:rPr>
          <w:rFonts w:ascii="Times New Roman" w:hAnsi="Times New Roman" w:cs="Times New Roman"/>
          <w:i/>
          <w:iCs/>
          <w:sz w:val="28"/>
          <w:szCs w:val="28"/>
          <w:lang w:val="kk-KZ"/>
        </w:rPr>
        <w:t>Chaenomeles japonica</w:t>
      </w:r>
      <w:r w:rsidR="00EC6DF2" w:rsidRPr="00F21A5B">
        <w:rPr>
          <w:rFonts w:ascii="Times New Roman" w:hAnsi="Times New Roman" w:cs="Times New Roman"/>
          <w:i/>
          <w:iCs/>
          <w:sz w:val="28"/>
          <w:szCs w:val="28"/>
          <w:lang w:val="en-US"/>
        </w:rPr>
        <w:t xml:space="preserve">, </w:t>
      </w:r>
      <w:r w:rsidR="00EC6DF2" w:rsidRPr="00F21A5B">
        <w:rPr>
          <w:rFonts w:ascii="Times New Roman" w:hAnsi="Times New Roman" w:cs="Times New Roman"/>
          <w:i/>
          <w:iCs/>
          <w:sz w:val="28"/>
          <w:szCs w:val="28"/>
          <w:lang w:val="kk-KZ"/>
        </w:rPr>
        <w:t>Berberis vulgaris</w:t>
      </w:r>
      <w:r w:rsidR="00EC6DF2" w:rsidRPr="00F21A5B">
        <w:rPr>
          <w:rFonts w:ascii="Times New Roman" w:hAnsi="Times New Roman" w:cs="Times New Roman"/>
          <w:i/>
          <w:iCs/>
          <w:sz w:val="28"/>
          <w:szCs w:val="28"/>
          <w:lang w:val="en-US"/>
        </w:rPr>
        <w:t xml:space="preserve">, Spiraea arguta., </w:t>
      </w:r>
      <w:r w:rsidR="00EC6DF2" w:rsidRPr="00F21A5B">
        <w:rPr>
          <w:rFonts w:ascii="Times New Roman" w:hAnsi="Times New Roman" w:cs="Times New Roman"/>
          <w:i/>
          <w:iCs/>
          <w:sz w:val="28"/>
          <w:szCs w:val="28"/>
          <w:lang w:val="kk-KZ"/>
        </w:rPr>
        <w:t>Spiraea salicifolia</w:t>
      </w:r>
      <w:r w:rsidR="00EC6DF2" w:rsidRPr="00F21A5B">
        <w:rPr>
          <w:rFonts w:ascii="Times New Roman" w:hAnsi="Times New Roman" w:cs="Times New Roman"/>
          <w:i/>
          <w:iCs/>
          <w:sz w:val="28"/>
          <w:szCs w:val="28"/>
          <w:lang w:val="en-US"/>
        </w:rPr>
        <w:t xml:space="preserve">, </w:t>
      </w:r>
      <w:r w:rsidR="00EC6DF2" w:rsidRPr="00F21A5B">
        <w:rPr>
          <w:rFonts w:ascii="Times New Roman" w:hAnsi="Times New Roman" w:cs="Times New Roman"/>
          <w:i/>
          <w:iCs/>
          <w:sz w:val="28"/>
          <w:szCs w:val="28"/>
          <w:lang w:val="kk-KZ"/>
        </w:rPr>
        <w:t>Ribes aureum</w:t>
      </w:r>
      <w:r w:rsidRPr="00F21A5B">
        <w:rPr>
          <w:rFonts w:ascii="Times New Roman" w:hAnsi="Times New Roman" w:cs="Times New Roman"/>
          <w:sz w:val="28"/>
          <w:szCs w:val="28"/>
          <w:lang w:val="kk-KZ"/>
        </w:rPr>
        <w:t>.</w:t>
      </w:r>
    </w:p>
    <w:p w14:paraId="4F32AEA2" w14:textId="77777777" w:rsidR="0023259B" w:rsidRPr="00F21A5B" w:rsidRDefault="0023259B" w:rsidP="0023259B">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Аласа бұталар -0,5-1,0 м: </w:t>
      </w:r>
      <w:r w:rsidR="00EC6DF2" w:rsidRPr="00F21A5B">
        <w:rPr>
          <w:rFonts w:ascii="Times New Roman" w:hAnsi="Times New Roman" w:cs="Times New Roman"/>
          <w:i/>
          <w:iCs/>
          <w:sz w:val="28"/>
          <w:szCs w:val="28"/>
          <w:lang w:val="kk-KZ"/>
        </w:rPr>
        <w:t>Juniperus squamata, Prunus amygdaius, Spiraea japonica</w:t>
      </w:r>
      <w:r w:rsidRPr="00F21A5B">
        <w:rPr>
          <w:rFonts w:ascii="Times New Roman" w:hAnsi="Times New Roman" w:cs="Times New Roman"/>
          <w:sz w:val="28"/>
          <w:szCs w:val="28"/>
          <w:lang w:val="kk-KZ"/>
        </w:rPr>
        <w:t>.</w:t>
      </w:r>
    </w:p>
    <w:p w14:paraId="66625AF6" w14:textId="77777777" w:rsidR="0023259B" w:rsidRPr="00F21A5B" w:rsidRDefault="0023259B" w:rsidP="0023259B">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Ағаш-бұта өсімдіктерін таңдағанда өсу жылдамдығы мен беріктігі сияқты биологиялық белгілер ескеріледі. Бұл екпелерді қазіргі ғана емес, сонымен қатар болашақ сәндік әсерді ескере отырып отырғызуға мүмкіндік береді.</w:t>
      </w:r>
    </w:p>
    <w:p w14:paraId="66486E99" w14:textId="77777777" w:rsidR="0023259B" w:rsidRPr="00F21A5B" w:rsidRDefault="0023259B" w:rsidP="0023259B">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Жапырақты бұталар. Көгалдандыруда қолданылатын бұталардың қатарына әдемі гүлдейтін түрлер, әдемі тәжі бар бұталар, жапырақтардың түсі, қашу, жемістер, пішіндеуге және кесуге жақсы, бұйра бұталар кіреді.</w:t>
      </w:r>
    </w:p>
    <w:p w14:paraId="03C7DE9E" w14:textId="77777777" w:rsidR="0023259B" w:rsidRPr="00F21A5B" w:rsidRDefault="0023259B" w:rsidP="0023259B">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Гүлдердің, жапырақтар мен жемістердің ерекше сәнділігімен ерекшеленетін бұталар жақсы көрінетін жерлерде немесе еркін өсетін хеджирлерде жалғыз немесе топтық екпелер жасау үшін қолданылады. Оңай қалыптасатын бұталар көгалдандыруда тұрақты элементтерді құру үшін қолданылады (қалыптасқан </w:t>
      </w:r>
      <w:r w:rsidR="0007206D" w:rsidRPr="00F21A5B">
        <w:rPr>
          <w:rFonts w:ascii="Times New Roman" w:hAnsi="Times New Roman" w:cs="Times New Roman"/>
          <w:sz w:val="28"/>
          <w:szCs w:val="28"/>
          <w:lang w:val="kk-KZ"/>
        </w:rPr>
        <w:t>қопсыту</w:t>
      </w:r>
      <w:r w:rsidRPr="00F21A5B">
        <w:rPr>
          <w:rFonts w:ascii="Times New Roman" w:hAnsi="Times New Roman" w:cs="Times New Roman"/>
          <w:sz w:val="28"/>
          <w:szCs w:val="28"/>
          <w:lang w:val="kk-KZ"/>
        </w:rPr>
        <w:t xml:space="preserve"> немесе жеке өсімдіктер).</w:t>
      </w:r>
    </w:p>
    <w:p w14:paraId="25B4109E" w14:textId="77777777" w:rsidR="0023259B" w:rsidRPr="00F21A5B" w:rsidRDefault="0023259B" w:rsidP="0023259B">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Өрмелегіш  бұталар ғимараттардың қабырғаларын, тіреу қабырғаларын, перголаларды, террастарды және т. б. тік көгалдандыру үшін қолданылады.</w:t>
      </w:r>
    </w:p>
    <w:p w14:paraId="07EE403D" w14:textId="77777777" w:rsidR="0023259B" w:rsidRPr="00F21A5B" w:rsidRDefault="0023259B" w:rsidP="0023259B">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Гүлдейтін негізгі бұталар -</w:t>
      </w:r>
      <w:r w:rsidR="00321790" w:rsidRPr="00F21A5B">
        <w:rPr>
          <w:rFonts w:ascii="Times New Roman" w:hAnsi="Times New Roman" w:cs="Times New Roman"/>
          <w:sz w:val="28"/>
          <w:szCs w:val="28"/>
          <w:lang w:val="kk-KZ"/>
        </w:rPr>
        <w:t>мамыргүл</w:t>
      </w:r>
      <w:r w:rsidRPr="00F21A5B">
        <w:rPr>
          <w:rFonts w:ascii="Times New Roman" w:hAnsi="Times New Roman" w:cs="Times New Roman"/>
          <w:sz w:val="28"/>
          <w:szCs w:val="28"/>
          <w:lang w:val="kk-KZ"/>
        </w:rPr>
        <w:t xml:space="preserve">, </w:t>
      </w:r>
      <w:r w:rsidR="00321790" w:rsidRPr="00F21A5B">
        <w:rPr>
          <w:rFonts w:ascii="Times New Roman" w:hAnsi="Times New Roman" w:cs="Times New Roman"/>
          <w:sz w:val="28"/>
          <w:szCs w:val="28"/>
          <w:lang w:val="kk-KZ"/>
        </w:rPr>
        <w:t>итмұрын</w:t>
      </w:r>
      <w:r w:rsidRPr="00F21A5B">
        <w:rPr>
          <w:rFonts w:ascii="Times New Roman" w:hAnsi="Times New Roman" w:cs="Times New Roman"/>
          <w:sz w:val="28"/>
          <w:szCs w:val="28"/>
          <w:lang w:val="kk-KZ"/>
        </w:rPr>
        <w:t xml:space="preserve">, </w:t>
      </w:r>
      <w:r w:rsidR="00321790" w:rsidRPr="00F21A5B">
        <w:rPr>
          <w:rFonts w:ascii="Times New Roman" w:hAnsi="Times New Roman" w:cs="Times New Roman"/>
          <w:sz w:val="28"/>
          <w:szCs w:val="28"/>
          <w:lang w:val="kk-KZ"/>
        </w:rPr>
        <w:t>жасмин</w:t>
      </w:r>
      <w:r w:rsidRPr="00F21A5B">
        <w:rPr>
          <w:rFonts w:ascii="Times New Roman" w:hAnsi="Times New Roman" w:cs="Times New Roman"/>
          <w:sz w:val="28"/>
          <w:szCs w:val="28"/>
          <w:lang w:val="kk-KZ"/>
        </w:rPr>
        <w:t>, г</w:t>
      </w:r>
      <w:r w:rsidR="00321790" w:rsidRPr="00F21A5B">
        <w:rPr>
          <w:rFonts w:ascii="Times New Roman" w:hAnsi="Times New Roman" w:cs="Times New Roman"/>
          <w:sz w:val="28"/>
          <w:szCs w:val="28"/>
          <w:lang w:val="kk-KZ"/>
        </w:rPr>
        <w:t>ортензия</w:t>
      </w:r>
      <w:r w:rsidRPr="00F21A5B">
        <w:rPr>
          <w:rFonts w:ascii="Times New Roman" w:hAnsi="Times New Roman" w:cs="Times New Roman"/>
          <w:sz w:val="28"/>
          <w:szCs w:val="28"/>
          <w:lang w:val="kk-KZ"/>
        </w:rPr>
        <w:t xml:space="preserve">, </w:t>
      </w:r>
      <w:r w:rsidR="00637CAC" w:rsidRPr="00F21A5B">
        <w:rPr>
          <w:rFonts w:ascii="Times New Roman" w:hAnsi="Times New Roman" w:cs="Times New Roman"/>
          <w:sz w:val="28"/>
          <w:szCs w:val="28"/>
          <w:lang w:val="kk-KZ"/>
        </w:rPr>
        <w:t>шәңкіш</w:t>
      </w:r>
      <w:r w:rsidRPr="00F21A5B">
        <w:rPr>
          <w:rFonts w:ascii="Times New Roman" w:hAnsi="Times New Roman" w:cs="Times New Roman"/>
          <w:sz w:val="28"/>
          <w:szCs w:val="28"/>
          <w:lang w:val="kk-KZ"/>
        </w:rPr>
        <w:t xml:space="preserve">, </w:t>
      </w:r>
      <w:r w:rsidR="00637CAC" w:rsidRPr="00F21A5B">
        <w:rPr>
          <w:rFonts w:ascii="Times New Roman" w:hAnsi="Times New Roman" w:cs="Times New Roman"/>
          <w:sz w:val="28"/>
          <w:szCs w:val="28"/>
          <w:lang w:val="kk-KZ"/>
        </w:rPr>
        <w:t>тобылғы</w:t>
      </w:r>
      <w:r w:rsidRPr="00F21A5B">
        <w:rPr>
          <w:rFonts w:ascii="Times New Roman" w:hAnsi="Times New Roman" w:cs="Times New Roman"/>
          <w:sz w:val="28"/>
          <w:szCs w:val="28"/>
          <w:lang w:val="kk-KZ"/>
        </w:rPr>
        <w:t xml:space="preserve">, </w:t>
      </w:r>
      <w:r w:rsidR="00637CAC" w:rsidRPr="00F21A5B">
        <w:rPr>
          <w:rFonts w:ascii="Times New Roman" w:hAnsi="Times New Roman" w:cs="Times New Roman"/>
          <w:sz w:val="28"/>
          <w:szCs w:val="28"/>
          <w:lang w:val="kk-KZ"/>
        </w:rPr>
        <w:t>үшқат</w:t>
      </w:r>
      <w:r w:rsidRPr="00F21A5B">
        <w:rPr>
          <w:rFonts w:ascii="Times New Roman" w:hAnsi="Times New Roman" w:cs="Times New Roman"/>
          <w:sz w:val="28"/>
          <w:szCs w:val="28"/>
          <w:lang w:val="kk-KZ"/>
        </w:rPr>
        <w:t xml:space="preserve">, дейция, </w:t>
      </w:r>
      <w:r w:rsidR="00321790" w:rsidRPr="00F21A5B">
        <w:rPr>
          <w:rFonts w:ascii="Times New Roman" w:hAnsi="Times New Roman" w:cs="Times New Roman"/>
          <w:sz w:val="28"/>
          <w:szCs w:val="28"/>
          <w:lang w:val="kk-KZ"/>
        </w:rPr>
        <w:t>зәйтүн,</w:t>
      </w:r>
      <w:r w:rsidRPr="00F21A5B">
        <w:rPr>
          <w:rFonts w:ascii="Times New Roman" w:hAnsi="Times New Roman" w:cs="Times New Roman"/>
          <w:sz w:val="28"/>
          <w:szCs w:val="28"/>
          <w:lang w:val="kk-KZ"/>
        </w:rPr>
        <w:t xml:space="preserve"> ырғай</w:t>
      </w:r>
      <w:r w:rsidR="00EE65AD" w:rsidRPr="00F21A5B">
        <w:rPr>
          <w:rFonts w:ascii="Times New Roman" w:hAnsi="Times New Roman" w:cs="Times New Roman"/>
          <w:sz w:val="28"/>
          <w:szCs w:val="28"/>
          <w:lang w:val="kk-KZ"/>
        </w:rPr>
        <w:t xml:space="preserve"> [73]</w:t>
      </w:r>
      <w:r w:rsidRPr="00F21A5B">
        <w:rPr>
          <w:rFonts w:ascii="Times New Roman" w:hAnsi="Times New Roman" w:cs="Times New Roman"/>
          <w:sz w:val="28"/>
          <w:szCs w:val="28"/>
          <w:lang w:val="kk-KZ"/>
        </w:rPr>
        <w:t>.</w:t>
      </w:r>
    </w:p>
    <w:p w14:paraId="5A231889" w14:textId="77777777" w:rsidR="0023259B" w:rsidRPr="00F21A5B" w:rsidRDefault="0023259B" w:rsidP="0023259B">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Ағаштар мен бұталарды отырғызу. Көгалдандыру жұмыстары елді мекендерді жоспарлау мен салудың қолданыстағы ережелері мен нормаларына сәйкес жасалған бекітілген жоба негізінде жүргізіледі. Жоба Жобалық тапсырманы және жұмыс сызбалары бар техникалық жобаны қамтиды. Жобалық тапсырмада объектіні тұтастай және оның негізгі бөліктерін жоспарлау қағидаттары шешіледі, құрылыстардың құрамы, объект құрылысының кезектілігі және жұмыстың болжамды құны анықталады.</w:t>
      </w:r>
    </w:p>
    <w:p w14:paraId="0F711857" w14:textId="77777777" w:rsidR="0023259B" w:rsidRPr="00F21A5B" w:rsidRDefault="0023259B" w:rsidP="0023259B">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Техникалық жобаның құрамына: құрылыстар, жолдар, жасыл желектер, сумен жабдықтау, кәріз, дренаж, электр жарығы желілерін орналастырудың бас жоспары; тік жоспарлаудың жұмыс сызбалары; байлау нүктелері, жол желісінің бөлінуі, ағаштар мен бұталарға арналған отырғызу орындары, отырғызу материалдарының ассортименті мен жасы, отырғызу шұңқырлары мен траншеяларының мөлшері берілген бөлу және отырғызу сызбалары; сумен жабдықтаудың, жарықтандырудың, суарудың, кәріздің жұмыс сызбалары; смета және есептеулері бар түсіндірме жазба кіреді. Жұмыс сызбаларына сәйкес жоба табиғатқа ауыстырылады.</w:t>
      </w:r>
    </w:p>
    <w:p w14:paraId="00BF698C" w14:textId="77777777" w:rsidR="0023259B" w:rsidRPr="00F21A5B" w:rsidRDefault="0023259B" w:rsidP="0023259B">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Жасыл желектерді отырғызу учаскені дайындаудан басталады: қоқыстан тазарту, жер асты құрылыстарын жоспарлау, төсеу. Жер жұмыстарын жүргізудің міндетті шарты-жердің жоғарғы құнарлы қабатын сақтау.</w:t>
      </w:r>
    </w:p>
    <w:p w14:paraId="4A40CC37" w14:textId="77777777" w:rsidR="0023259B" w:rsidRPr="00F21A5B" w:rsidRDefault="0023259B" w:rsidP="0023259B">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Күзде ағаштар мен бұталарды отырғызбас бұрын, олар 40-50 см тереңдікке жер жыртады, сонымен бірге 1 га органикалық тыңайтқыштарға (көң, компост) 40-80 тонна және </w:t>
      </w:r>
      <w:r w:rsidR="00EE65AD" w:rsidRPr="00F21A5B">
        <w:rPr>
          <w:rFonts w:ascii="Times New Roman" w:hAnsi="Times New Roman" w:cs="Times New Roman"/>
          <w:sz w:val="28"/>
          <w:szCs w:val="28"/>
          <w:lang w:val="kk-KZ"/>
        </w:rPr>
        <w:t xml:space="preserve">1 га фосфор-калий үшін </w:t>
      </w:r>
      <w:r w:rsidRPr="00F21A5B">
        <w:rPr>
          <w:rFonts w:ascii="Times New Roman" w:hAnsi="Times New Roman" w:cs="Times New Roman"/>
          <w:sz w:val="28"/>
          <w:szCs w:val="28"/>
          <w:lang w:val="kk-KZ"/>
        </w:rPr>
        <w:t xml:space="preserve">150-200 кг </w:t>
      </w:r>
      <w:r w:rsidR="00EE65AD" w:rsidRPr="00F21A5B">
        <w:rPr>
          <w:rFonts w:ascii="Times New Roman" w:hAnsi="Times New Roman" w:cs="Times New Roman"/>
          <w:sz w:val="28"/>
          <w:szCs w:val="28"/>
          <w:lang w:val="kk-KZ"/>
        </w:rPr>
        <w:t>ә</w:t>
      </w:r>
      <w:r w:rsidRPr="00F21A5B">
        <w:rPr>
          <w:rFonts w:ascii="Times New Roman" w:hAnsi="Times New Roman" w:cs="Times New Roman"/>
          <w:sz w:val="28"/>
          <w:szCs w:val="28"/>
          <w:lang w:val="kk-KZ"/>
        </w:rPr>
        <w:t>.</w:t>
      </w:r>
      <w:r w:rsidR="00EE65AD" w:rsidRPr="00F21A5B">
        <w:rPr>
          <w:rFonts w:ascii="Times New Roman" w:hAnsi="Times New Roman" w:cs="Times New Roman"/>
          <w:sz w:val="28"/>
          <w:szCs w:val="28"/>
          <w:lang w:val="kk-KZ"/>
        </w:rPr>
        <w:t>з</w:t>
      </w:r>
      <w:r w:rsidRPr="00F21A5B">
        <w:rPr>
          <w:rFonts w:ascii="Times New Roman" w:hAnsi="Times New Roman" w:cs="Times New Roman"/>
          <w:sz w:val="28"/>
          <w:szCs w:val="28"/>
          <w:lang w:val="kk-KZ"/>
        </w:rPr>
        <w:t>.</w:t>
      </w:r>
      <w:r w:rsidR="00EE65AD" w:rsidRPr="00F21A5B">
        <w:rPr>
          <w:rFonts w:ascii="Times New Roman" w:hAnsi="Times New Roman" w:cs="Times New Roman"/>
          <w:sz w:val="28"/>
          <w:szCs w:val="28"/>
          <w:lang w:val="kk-KZ"/>
        </w:rPr>
        <w:t xml:space="preserve"> мөлшерінде тыңайтқыштар енг</w:t>
      </w:r>
      <w:r w:rsidR="00C10BC1" w:rsidRPr="00F21A5B">
        <w:rPr>
          <w:rFonts w:ascii="Times New Roman" w:hAnsi="Times New Roman" w:cs="Times New Roman"/>
          <w:sz w:val="28"/>
          <w:szCs w:val="28"/>
          <w:lang w:val="kk-KZ"/>
        </w:rPr>
        <w:t>ізі</w:t>
      </w:r>
      <w:r w:rsidR="00EE65AD" w:rsidRPr="00F21A5B">
        <w:rPr>
          <w:rFonts w:ascii="Times New Roman" w:hAnsi="Times New Roman" w:cs="Times New Roman"/>
          <w:sz w:val="28"/>
          <w:szCs w:val="28"/>
          <w:lang w:val="kk-KZ"/>
        </w:rPr>
        <w:t>леді</w:t>
      </w:r>
      <w:r w:rsidRPr="00F21A5B">
        <w:rPr>
          <w:rFonts w:ascii="Times New Roman" w:hAnsi="Times New Roman" w:cs="Times New Roman"/>
          <w:sz w:val="28"/>
          <w:szCs w:val="28"/>
          <w:lang w:val="kk-KZ"/>
        </w:rPr>
        <w:t>. Көктемде топырақ жиналып, тегістеледі.</w:t>
      </w:r>
    </w:p>
    <w:p w14:paraId="32E74834" w14:textId="77777777" w:rsidR="0023259B" w:rsidRPr="00F21A5B" w:rsidRDefault="00EE65AD" w:rsidP="0023259B">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Отырғызу </w:t>
      </w:r>
      <w:r w:rsidR="0023259B" w:rsidRPr="00F21A5B">
        <w:rPr>
          <w:rFonts w:ascii="Times New Roman" w:hAnsi="Times New Roman" w:cs="Times New Roman"/>
          <w:sz w:val="28"/>
          <w:szCs w:val="28"/>
          <w:lang w:val="kk-KZ"/>
        </w:rPr>
        <w:t>шұңқырлары мен траншеялар отырғызудан 7-10 күн бұрын қазылады. Көктемгі отырғызу үшін шұңқырлар күзде дайындалады. Қону шұңқырларының мөлшері отырғызу материалының жасына және мөлшеріне байланысты. Көшеттер отырғызған кезде шұңқырдың қабырғаларынан тамырға немесе комаға дейінгі қашықтық 15-25 см болуы керек</w:t>
      </w:r>
      <w:r w:rsidRPr="00F21A5B">
        <w:rPr>
          <w:rFonts w:ascii="Times New Roman" w:hAnsi="Times New Roman" w:cs="Times New Roman"/>
          <w:sz w:val="28"/>
          <w:szCs w:val="28"/>
          <w:lang w:val="kk-KZ"/>
        </w:rPr>
        <w:t xml:space="preserve"> [74]</w:t>
      </w:r>
      <w:r w:rsidR="0023259B" w:rsidRPr="00F21A5B">
        <w:rPr>
          <w:rFonts w:ascii="Times New Roman" w:hAnsi="Times New Roman" w:cs="Times New Roman"/>
          <w:sz w:val="28"/>
          <w:szCs w:val="28"/>
          <w:lang w:val="kk-KZ"/>
        </w:rPr>
        <w:t>.</w:t>
      </w:r>
    </w:p>
    <w:p w14:paraId="6DC9B93F" w14:textId="77777777" w:rsidR="0023259B" w:rsidRPr="00F21A5B" w:rsidRDefault="0023259B" w:rsidP="0023259B">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Топырақ кесегінсіз  ағаш көшеттерін отырғызу үшін әдетте диаметрі 60-100 см және тереңдігі 60 см, жалғыз бұталар үшін — 40-60×40 см тесіктер қазылады.біртекті бұталы </w:t>
      </w:r>
      <w:r w:rsidR="0007206D" w:rsidRPr="00F21A5B">
        <w:rPr>
          <w:rFonts w:ascii="Times New Roman" w:hAnsi="Times New Roman" w:cs="Times New Roman"/>
          <w:sz w:val="28"/>
          <w:szCs w:val="28"/>
          <w:lang w:val="kk-KZ"/>
        </w:rPr>
        <w:t>қопсыту</w:t>
      </w:r>
      <w:r w:rsidRPr="00F21A5B">
        <w:rPr>
          <w:rFonts w:ascii="Times New Roman" w:hAnsi="Times New Roman" w:cs="Times New Roman"/>
          <w:sz w:val="28"/>
          <w:szCs w:val="28"/>
          <w:lang w:val="kk-KZ"/>
        </w:rPr>
        <w:t>ді отырғызу үшін 50×50, екі қатарлы 70×50, үш қатарлы үшін — 90×50 траншеялар қазылады.</w:t>
      </w:r>
    </w:p>
    <w:p w14:paraId="6ED4953A" w14:textId="77777777" w:rsidR="0023259B" w:rsidRPr="00F21A5B" w:rsidRDefault="0023259B" w:rsidP="0023259B">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Үлкен төртбұрышты шұңқырлар экскаватормен қазылады, шұңқырлар мен мотобурлар кішігірім шұңқырлар үшін қолданылады.</w:t>
      </w:r>
    </w:p>
    <w:p w14:paraId="6C6DCF46" w14:textId="77777777" w:rsidR="0023259B" w:rsidRPr="00F21A5B" w:rsidRDefault="0023259B" w:rsidP="0023259B">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Ағаштар мен бұталарды күзде және көктемде отырғызуға болады. Оңтүстік аймақтарда күзгі, солтүстік аймақтарда-көктем</w:t>
      </w:r>
      <w:r w:rsidR="00EE65AD" w:rsidRPr="00F21A5B">
        <w:rPr>
          <w:rFonts w:ascii="Times New Roman" w:hAnsi="Times New Roman" w:cs="Times New Roman"/>
          <w:sz w:val="28"/>
          <w:szCs w:val="28"/>
          <w:lang w:val="kk-KZ"/>
        </w:rPr>
        <w:t>гі отырғызу жақсы</w:t>
      </w:r>
      <w:r w:rsidR="00661986" w:rsidRPr="00F21A5B">
        <w:rPr>
          <w:rFonts w:ascii="Times New Roman" w:hAnsi="Times New Roman" w:cs="Times New Roman"/>
          <w:sz w:val="28"/>
          <w:szCs w:val="28"/>
          <w:lang w:val="kk-KZ"/>
        </w:rPr>
        <w:t xml:space="preserve"> [75]</w:t>
      </w:r>
      <w:r w:rsidRPr="00F21A5B">
        <w:rPr>
          <w:rFonts w:ascii="Times New Roman" w:hAnsi="Times New Roman" w:cs="Times New Roman"/>
          <w:sz w:val="28"/>
          <w:szCs w:val="28"/>
          <w:lang w:val="kk-KZ"/>
        </w:rPr>
        <w:t>.</w:t>
      </w:r>
    </w:p>
    <w:p w14:paraId="4BB59E59" w14:textId="77777777" w:rsidR="0023259B" w:rsidRPr="00F21A5B" w:rsidRDefault="0023259B" w:rsidP="0023259B">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Орталықтың жанындағы шұңқырдың түбіне отырғызған кезде ұзындығы 2-2,5 м, қалыңдығы 3-5 см болатын баған мықтап қазылады.</w:t>
      </w:r>
      <w:r w:rsidR="00661986" w:rsidRPr="00F21A5B">
        <w:rPr>
          <w:rFonts w:ascii="Times New Roman" w:hAnsi="Times New Roman" w:cs="Times New Roman"/>
          <w:sz w:val="28"/>
          <w:szCs w:val="28"/>
          <w:lang w:val="kk-KZ"/>
        </w:rPr>
        <w:t xml:space="preserve"> Ш</w:t>
      </w:r>
      <w:r w:rsidRPr="00F21A5B">
        <w:rPr>
          <w:rFonts w:ascii="Times New Roman" w:hAnsi="Times New Roman" w:cs="Times New Roman"/>
          <w:sz w:val="28"/>
          <w:szCs w:val="28"/>
          <w:lang w:val="kk-KZ"/>
        </w:rPr>
        <w:t xml:space="preserve">ұңқырдыңтүбі босатылып, құнарлы жердің кішкентай қорғаны құйылады. Толтыру кезінде топырақ тамырлар арасында біркелкі таралуы үшін </w:t>
      </w:r>
      <w:r w:rsidR="00661986" w:rsidRPr="00F21A5B">
        <w:rPr>
          <w:rFonts w:ascii="Times New Roman" w:hAnsi="Times New Roman" w:cs="Times New Roman"/>
          <w:sz w:val="28"/>
          <w:szCs w:val="28"/>
          <w:lang w:val="kk-KZ"/>
        </w:rPr>
        <w:t>көшет</w:t>
      </w:r>
      <w:r w:rsidRPr="00F21A5B">
        <w:rPr>
          <w:rFonts w:ascii="Times New Roman" w:hAnsi="Times New Roman" w:cs="Times New Roman"/>
          <w:sz w:val="28"/>
          <w:szCs w:val="28"/>
          <w:lang w:val="kk-KZ"/>
        </w:rPr>
        <w:t xml:space="preserve"> аздап шайқалады. </w:t>
      </w:r>
      <w:r w:rsidR="00661986" w:rsidRPr="00F21A5B">
        <w:rPr>
          <w:rFonts w:ascii="Times New Roman" w:hAnsi="Times New Roman" w:cs="Times New Roman"/>
          <w:sz w:val="28"/>
          <w:szCs w:val="28"/>
          <w:lang w:val="kk-KZ"/>
        </w:rPr>
        <w:t>Көшетті</w:t>
      </w:r>
      <w:r w:rsidRPr="00F21A5B">
        <w:rPr>
          <w:rFonts w:ascii="Times New Roman" w:hAnsi="Times New Roman" w:cs="Times New Roman"/>
          <w:sz w:val="28"/>
          <w:szCs w:val="28"/>
          <w:lang w:val="kk-KZ"/>
        </w:rPr>
        <w:t>ң тамыр мойны, әсіресе ауыр топырақтарда, шұңқырдың шеттерінен 5-10 см жоғары болуы керек. жеңіл топырақтарда 5-10 см тереңдікке рұқсат етіледі.</w:t>
      </w:r>
    </w:p>
    <w:p w14:paraId="1188A828" w14:textId="77777777" w:rsidR="0023259B" w:rsidRPr="00F21A5B" w:rsidRDefault="0023259B" w:rsidP="0023259B">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Шұңқырлардың айналасында отырғызғаннан кейін, шұңқырдың диаметрі 15-20 см тереңдікте тесіктер жасалады және мол суарылады: бір </w:t>
      </w:r>
      <w:r w:rsidR="00661986" w:rsidRPr="00F21A5B">
        <w:rPr>
          <w:rFonts w:ascii="Times New Roman" w:hAnsi="Times New Roman" w:cs="Times New Roman"/>
          <w:sz w:val="28"/>
          <w:szCs w:val="28"/>
          <w:lang w:val="kk-KZ"/>
        </w:rPr>
        <w:t>көшетке</w:t>
      </w:r>
      <w:r w:rsidRPr="00F21A5B">
        <w:rPr>
          <w:rFonts w:ascii="Times New Roman" w:hAnsi="Times New Roman" w:cs="Times New Roman"/>
          <w:sz w:val="28"/>
          <w:szCs w:val="28"/>
          <w:lang w:val="kk-KZ"/>
        </w:rPr>
        <w:t xml:space="preserve"> 20-40 литр су, бір бұтаға 10-15 литр және 1 м2 </w:t>
      </w:r>
      <w:r w:rsidR="0007206D" w:rsidRPr="00F21A5B">
        <w:rPr>
          <w:rFonts w:ascii="Times New Roman" w:hAnsi="Times New Roman" w:cs="Times New Roman"/>
          <w:sz w:val="28"/>
          <w:szCs w:val="28"/>
          <w:lang w:val="kk-KZ"/>
        </w:rPr>
        <w:t>қопсыту</w:t>
      </w:r>
      <w:r w:rsidRPr="00F21A5B">
        <w:rPr>
          <w:rFonts w:ascii="Times New Roman" w:hAnsi="Times New Roman" w:cs="Times New Roman"/>
          <w:sz w:val="28"/>
          <w:szCs w:val="28"/>
          <w:lang w:val="kk-KZ"/>
        </w:rPr>
        <w:t xml:space="preserve"> үшін 20-25 литр. Отырғызылған </w:t>
      </w:r>
      <w:r w:rsidR="00661986" w:rsidRPr="00F21A5B">
        <w:rPr>
          <w:rFonts w:ascii="Times New Roman" w:hAnsi="Times New Roman" w:cs="Times New Roman"/>
          <w:sz w:val="28"/>
          <w:szCs w:val="28"/>
          <w:lang w:val="kk-KZ"/>
        </w:rPr>
        <w:t>көшет</w:t>
      </w:r>
      <w:r w:rsidRPr="00F21A5B">
        <w:rPr>
          <w:rFonts w:ascii="Times New Roman" w:hAnsi="Times New Roman" w:cs="Times New Roman"/>
          <w:sz w:val="28"/>
          <w:szCs w:val="28"/>
          <w:lang w:val="kk-KZ"/>
        </w:rPr>
        <w:t xml:space="preserve"> бағанға шүберекпен немесе жұмсақ арқанмен байлан</w:t>
      </w:r>
      <w:r w:rsidR="00661986" w:rsidRPr="00F21A5B">
        <w:rPr>
          <w:rFonts w:ascii="Times New Roman" w:hAnsi="Times New Roman" w:cs="Times New Roman"/>
          <w:sz w:val="28"/>
          <w:szCs w:val="28"/>
          <w:lang w:val="kk-KZ"/>
        </w:rPr>
        <w:t>ады</w:t>
      </w:r>
      <w:r w:rsidRPr="00F21A5B">
        <w:rPr>
          <w:rFonts w:ascii="Times New Roman" w:hAnsi="Times New Roman" w:cs="Times New Roman"/>
          <w:sz w:val="28"/>
          <w:szCs w:val="28"/>
          <w:lang w:val="kk-KZ"/>
        </w:rPr>
        <w:t>: бірінші рет бағанның ортасында, топырақ жауын — шашыннан кейін екінші рет, сегіздік түрінде, екі жерде-тәждің астындағы бағананың жоғарғы жағында және жерден 0,5 м биіктікте</w:t>
      </w:r>
      <w:r w:rsidR="00661986" w:rsidRPr="00F21A5B">
        <w:rPr>
          <w:rFonts w:ascii="Times New Roman" w:hAnsi="Times New Roman" w:cs="Times New Roman"/>
          <w:sz w:val="28"/>
          <w:szCs w:val="28"/>
          <w:lang w:val="kk-KZ"/>
        </w:rPr>
        <w:t xml:space="preserve"> байлауға болады</w:t>
      </w:r>
      <w:r w:rsidRPr="00F21A5B">
        <w:rPr>
          <w:rFonts w:ascii="Times New Roman" w:hAnsi="Times New Roman" w:cs="Times New Roman"/>
          <w:sz w:val="28"/>
          <w:szCs w:val="28"/>
          <w:lang w:val="kk-KZ"/>
        </w:rPr>
        <w:t>.</w:t>
      </w:r>
    </w:p>
    <w:p w14:paraId="42A7C89E" w14:textId="77777777" w:rsidR="0023259B" w:rsidRPr="00F21A5B" w:rsidRDefault="0023259B" w:rsidP="0023259B">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Әдетте көгалдандыру үшін 5-6 жастағы </w:t>
      </w:r>
      <w:r w:rsidR="00661986" w:rsidRPr="00F21A5B">
        <w:rPr>
          <w:rFonts w:ascii="Times New Roman" w:hAnsi="Times New Roman" w:cs="Times New Roman"/>
          <w:sz w:val="28"/>
          <w:szCs w:val="28"/>
          <w:lang w:val="kk-KZ"/>
        </w:rPr>
        <w:t>сүректі өсімдіктер</w:t>
      </w:r>
      <w:r w:rsidRPr="00F21A5B">
        <w:rPr>
          <w:rFonts w:ascii="Times New Roman" w:hAnsi="Times New Roman" w:cs="Times New Roman"/>
          <w:sz w:val="28"/>
          <w:szCs w:val="28"/>
          <w:lang w:val="kk-KZ"/>
        </w:rPr>
        <w:t xml:space="preserve"> қолданылады. Кейде үлкен үлгілер — 20-30 жастағы</w:t>
      </w:r>
      <w:r w:rsidR="00661986" w:rsidRPr="00F21A5B">
        <w:rPr>
          <w:rFonts w:ascii="Times New Roman" w:hAnsi="Times New Roman" w:cs="Times New Roman"/>
          <w:sz w:val="28"/>
          <w:szCs w:val="28"/>
          <w:lang w:val="kk-KZ"/>
        </w:rPr>
        <w:t xml:space="preserve"> өсімдіктер де трансплантацияланады</w:t>
      </w:r>
      <w:r w:rsidRPr="00F21A5B">
        <w:rPr>
          <w:rFonts w:ascii="Times New Roman" w:hAnsi="Times New Roman" w:cs="Times New Roman"/>
          <w:sz w:val="28"/>
          <w:szCs w:val="28"/>
          <w:lang w:val="kk-KZ"/>
        </w:rPr>
        <w:t xml:space="preserve">. Мұндай </w:t>
      </w:r>
      <w:r w:rsidR="00661986" w:rsidRPr="00F21A5B">
        <w:rPr>
          <w:rFonts w:ascii="Times New Roman" w:hAnsi="Times New Roman" w:cs="Times New Roman"/>
          <w:sz w:val="28"/>
          <w:szCs w:val="28"/>
          <w:lang w:val="kk-KZ"/>
        </w:rPr>
        <w:t>көшеттер</w:t>
      </w:r>
      <w:r w:rsidRPr="00F21A5B">
        <w:rPr>
          <w:rFonts w:ascii="Times New Roman" w:hAnsi="Times New Roman" w:cs="Times New Roman"/>
          <w:sz w:val="28"/>
          <w:szCs w:val="28"/>
          <w:lang w:val="kk-KZ"/>
        </w:rPr>
        <w:t xml:space="preserve"> жердің кесектерімен қатты немесе жұмсақ қаптамада немесе орамасыз мұздатылған кесекпен трансплантацияланады.</w:t>
      </w:r>
    </w:p>
    <w:p w14:paraId="39C8372E" w14:textId="77777777" w:rsidR="0023259B" w:rsidRPr="00F21A5B" w:rsidRDefault="0023259B" w:rsidP="0023259B">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Шұңқырлар диаметрі 0,6—1 м, тереңдігі 30-35 см болатын </w:t>
      </w:r>
      <w:r w:rsidR="00661986" w:rsidRPr="00F21A5B">
        <w:rPr>
          <w:rFonts w:ascii="Times New Roman" w:hAnsi="Times New Roman" w:cs="Times New Roman"/>
          <w:sz w:val="28"/>
          <w:szCs w:val="28"/>
          <w:lang w:val="kk-KZ"/>
        </w:rPr>
        <w:t xml:space="preserve">кесектен </w:t>
      </w:r>
      <w:r w:rsidRPr="00F21A5B">
        <w:rPr>
          <w:rFonts w:ascii="Times New Roman" w:hAnsi="Times New Roman" w:cs="Times New Roman"/>
          <w:sz w:val="28"/>
          <w:szCs w:val="28"/>
          <w:lang w:val="kk-KZ"/>
        </w:rPr>
        <w:t xml:space="preserve"> үлкен болуы керек.</w:t>
      </w:r>
      <w:r w:rsidR="00661986" w:rsidRPr="00F21A5B">
        <w:rPr>
          <w:rFonts w:ascii="Times New Roman" w:hAnsi="Times New Roman" w:cs="Times New Roman"/>
          <w:sz w:val="28"/>
          <w:szCs w:val="28"/>
          <w:lang w:val="kk-KZ"/>
        </w:rPr>
        <w:t xml:space="preserve"> Ш</w:t>
      </w:r>
      <w:r w:rsidRPr="00F21A5B">
        <w:rPr>
          <w:rFonts w:ascii="Times New Roman" w:hAnsi="Times New Roman" w:cs="Times New Roman"/>
          <w:sz w:val="28"/>
          <w:szCs w:val="28"/>
          <w:lang w:val="kk-KZ"/>
        </w:rPr>
        <w:t>ұңқырдың түбі қоректік топырақпен жабыл</w:t>
      </w:r>
      <w:r w:rsidR="00661986" w:rsidRPr="00F21A5B">
        <w:rPr>
          <w:rFonts w:ascii="Times New Roman" w:hAnsi="Times New Roman" w:cs="Times New Roman"/>
          <w:sz w:val="28"/>
          <w:szCs w:val="28"/>
          <w:lang w:val="kk-KZ"/>
        </w:rPr>
        <w:t>ады</w:t>
      </w:r>
      <w:r w:rsidRPr="00F21A5B">
        <w:rPr>
          <w:rFonts w:ascii="Times New Roman" w:hAnsi="Times New Roman" w:cs="Times New Roman"/>
          <w:sz w:val="28"/>
          <w:szCs w:val="28"/>
          <w:lang w:val="kk-KZ"/>
        </w:rPr>
        <w:t>. К</w:t>
      </w:r>
      <w:r w:rsidR="00661986" w:rsidRPr="00F21A5B">
        <w:rPr>
          <w:rFonts w:ascii="Times New Roman" w:hAnsi="Times New Roman" w:cs="Times New Roman"/>
          <w:sz w:val="28"/>
          <w:szCs w:val="28"/>
          <w:lang w:val="kk-KZ"/>
        </w:rPr>
        <w:t>есек</w:t>
      </w:r>
      <w:r w:rsidRPr="00F21A5B">
        <w:rPr>
          <w:rFonts w:ascii="Times New Roman" w:hAnsi="Times New Roman" w:cs="Times New Roman"/>
          <w:sz w:val="28"/>
          <w:szCs w:val="28"/>
          <w:lang w:val="kk-KZ"/>
        </w:rPr>
        <w:t xml:space="preserve"> орамасы </w:t>
      </w:r>
      <w:r w:rsidR="00661986" w:rsidRPr="00F21A5B">
        <w:rPr>
          <w:rFonts w:ascii="Times New Roman" w:hAnsi="Times New Roman" w:cs="Times New Roman"/>
          <w:sz w:val="28"/>
          <w:szCs w:val="28"/>
          <w:lang w:val="kk-KZ"/>
        </w:rPr>
        <w:t xml:space="preserve">көшетті </w:t>
      </w:r>
      <w:r w:rsidRPr="00F21A5B">
        <w:rPr>
          <w:rFonts w:ascii="Times New Roman" w:hAnsi="Times New Roman" w:cs="Times New Roman"/>
          <w:sz w:val="28"/>
          <w:szCs w:val="28"/>
          <w:lang w:val="kk-KZ"/>
        </w:rPr>
        <w:t>орнына орнатқаннан кейін алынып тасталады.</w:t>
      </w:r>
    </w:p>
    <w:p w14:paraId="50F9BB1F" w14:textId="77777777" w:rsidR="0023259B" w:rsidRPr="00F21A5B" w:rsidRDefault="0023259B" w:rsidP="0023259B">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Жасыл кеңістікті күту. Жасыл кеңістікті күтіп ұстау және пайдалану топырақты күту, </w:t>
      </w:r>
      <w:r w:rsidR="00661986" w:rsidRPr="00F21A5B">
        <w:rPr>
          <w:rFonts w:ascii="Times New Roman" w:hAnsi="Times New Roman" w:cs="Times New Roman"/>
          <w:sz w:val="28"/>
          <w:szCs w:val="28"/>
          <w:lang w:val="kk-KZ"/>
        </w:rPr>
        <w:t>ұштарын</w:t>
      </w:r>
      <w:r w:rsidRPr="00F21A5B">
        <w:rPr>
          <w:rFonts w:ascii="Times New Roman" w:hAnsi="Times New Roman" w:cs="Times New Roman"/>
          <w:sz w:val="28"/>
          <w:szCs w:val="28"/>
          <w:lang w:val="kk-KZ"/>
        </w:rPr>
        <w:t xml:space="preserve"> кесу және санитарлық тазарту, ескі өсімдіктерді жа</w:t>
      </w:r>
      <w:r w:rsidR="00661986" w:rsidRPr="00F21A5B">
        <w:rPr>
          <w:rFonts w:ascii="Times New Roman" w:hAnsi="Times New Roman" w:cs="Times New Roman"/>
          <w:sz w:val="28"/>
          <w:szCs w:val="28"/>
          <w:lang w:val="kk-KZ"/>
        </w:rPr>
        <w:t>ң</w:t>
      </w:r>
      <w:r w:rsidRPr="00F21A5B">
        <w:rPr>
          <w:rFonts w:ascii="Times New Roman" w:hAnsi="Times New Roman" w:cs="Times New Roman"/>
          <w:sz w:val="28"/>
          <w:szCs w:val="28"/>
          <w:lang w:val="kk-KZ"/>
        </w:rPr>
        <w:t>арту, аурулар мен зиянкестермен күресуді қамтиды</w:t>
      </w:r>
      <w:r w:rsidR="00661986" w:rsidRPr="00F21A5B">
        <w:rPr>
          <w:rFonts w:ascii="Times New Roman" w:hAnsi="Times New Roman" w:cs="Times New Roman"/>
          <w:sz w:val="28"/>
          <w:szCs w:val="28"/>
          <w:lang w:val="kk-KZ"/>
        </w:rPr>
        <w:t xml:space="preserve"> [75]</w:t>
      </w:r>
      <w:r w:rsidRPr="00F21A5B">
        <w:rPr>
          <w:rFonts w:ascii="Times New Roman" w:hAnsi="Times New Roman" w:cs="Times New Roman"/>
          <w:sz w:val="28"/>
          <w:szCs w:val="28"/>
          <w:lang w:val="kk-KZ"/>
        </w:rPr>
        <w:t>.</w:t>
      </w:r>
    </w:p>
    <w:p w14:paraId="178C852E" w14:textId="77777777" w:rsidR="0023259B" w:rsidRPr="00F21A5B" w:rsidRDefault="0023259B" w:rsidP="0023259B">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Отырғызудан кейінгі бірінші жылы топырақты үш-бес рет 8-10 см тереңдікке дейін </w:t>
      </w:r>
      <w:r w:rsidR="00661986" w:rsidRPr="00F21A5B">
        <w:rPr>
          <w:rFonts w:ascii="Times New Roman" w:hAnsi="Times New Roman" w:cs="Times New Roman"/>
          <w:sz w:val="28"/>
          <w:szCs w:val="28"/>
          <w:lang w:val="kk-KZ"/>
        </w:rPr>
        <w:t xml:space="preserve">қопсытады, </w:t>
      </w:r>
      <w:r w:rsidRPr="00F21A5B">
        <w:rPr>
          <w:rFonts w:ascii="Times New Roman" w:hAnsi="Times New Roman" w:cs="Times New Roman"/>
          <w:sz w:val="28"/>
          <w:szCs w:val="28"/>
          <w:lang w:val="kk-KZ"/>
        </w:rPr>
        <w:t xml:space="preserve">күзде 20 см тереңдікке дейін терең қопсытуды немесе </w:t>
      </w:r>
      <w:r w:rsidR="00661986" w:rsidRPr="00F21A5B">
        <w:rPr>
          <w:rFonts w:ascii="Times New Roman" w:hAnsi="Times New Roman" w:cs="Times New Roman"/>
          <w:sz w:val="28"/>
          <w:szCs w:val="28"/>
          <w:lang w:val="kk-KZ"/>
        </w:rPr>
        <w:t xml:space="preserve">көшет </w:t>
      </w:r>
      <w:r w:rsidRPr="00F21A5B">
        <w:rPr>
          <w:rFonts w:ascii="Times New Roman" w:hAnsi="Times New Roman" w:cs="Times New Roman"/>
          <w:sz w:val="28"/>
          <w:szCs w:val="28"/>
          <w:lang w:val="kk-KZ"/>
        </w:rPr>
        <w:t>бұтақтарын қазуды жүзеге асырады</w:t>
      </w:r>
      <w:r w:rsidR="00661986" w:rsidRPr="00F21A5B">
        <w:rPr>
          <w:rFonts w:ascii="Times New Roman" w:hAnsi="Times New Roman" w:cs="Times New Roman"/>
          <w:sz w:val="28"/>
          <w:szCs w:val="28"/>
          <w:lang w:val="kk-KZ"/>
        </w:rPr>
        <w:t xml:space="preserve">, </w:t>
      </w:r>
      <w:r w:rsidRPr="00F21A5B">
        <w:rPr>
          <w:rFonts w:ascii="Times New Roman" w:hAnsi="Times New Roman" w:cs="Times New Roman"/>
          <w:sz w:val="28"/>
          <w:szCs w:val="28"/>
          <w:lang w:val="kk-KZ"/>
        </w:rPr>
        <w:t>сонымен қатар органикалық тыңайтқыштар (1 м</w:t>
      </w:r>
      <w:r w:rsidRPr="00F21A5B">
        <w:rPr>
          <w:rFonts w:ascii="Times New Roman" w:hAnsi="Times New Roman" w:cs="Times New Roman"/>
          <w:sz w:val="28"/>
          <w:szCs w:val="28"/>
          <w:vertAlign w:val="superscript"/>
          <w:lang w:val="kk-KZ"/>
        </w:rPr>
        <w:t>2</w:t>
      </w:r>
      <w:r w:rsidRPr="00F21A5B">
        <w:rPr>
          <w:rFonts w:ascii="Times New Roman" w:hAnsi="Times New Roman" w:cs="Times New Roman"/>
          <w:sz w:val="28"/>
          <w:szCs w:val="28"/>
          <w:lang w:val="kk-KZ"/>
        </w:rPr>
        <w:t xml:space="preserve"> үшін 5-10 кг) және фосфор-калий (1 м</w:t>
      </w:r>
      <w:r w:rsidRPr="00F21A5B">
        <w:rPr>
          <w:rFonts w:ascii="Times New Roman" w:hAnsi="Times New Roman" w:cs="Times New Roman"/>
          <w:sz w:val="28"/>
          <w:szCs w:val="28"/>
          <w:vertAlign w:val="superscript"/>
          <w:lang w:val="kk-KZ"/>
        </w:rPr>
        <w:t>2</w:t>
      </w:r>
      <w:r w:rsidRPr="00F21A5B">
        <w:rPr>
          <w:rFonts w:ascii="Times New Roman" w:hAnsi="Times New Roman" w:cs="Times New Roman"/>
          <w:sz w:val="28"/>
          <w:szCs w:val="28"/>
          <w:lang w:val="kk-KZ"/>
        </w:rPr>
        <w:t xml:space="preserve"> үшін 5-10 </w:t>
      </w:r>
      <w:r w:rsidR="00661986" w:rsidRPr="00F21A5B">
        <w:rPr>
          <w:rFonts w:ascii="Times New Roman" w:hAnsi="Times New Roman" w:cs="Times New Roman"/>
          <w:sz w:val="28"/>
          <w:szCs w:val="28"/>
          <w:lang w:val="kk-KZ"/>
        </w:rPr>
        <w:t xml:space="preserve">г ә.з.) </w:t>
      </w:r>
      <w:r w:rsidRPr="00F21A5B">
        <w:rPr>
          <w:rFonts w:ascii="Times New Roman" w:hAnsi="Times New Roman" w:cs="Times New Roman"/>
          <w:sz w:val="28"/>
          <w:szCs w:val="28"/>
          <w:lang w:val="kk-KZ"/>
        </w:rPr>
        <w:t xml:space="preserve">қолданылады. Жазда </w:t>
      </w:r>
      <w:r w:rsidR="00661986" w:rsidRPr="00F21A5B">
        <w:rPr>
          <w:rFonts w:ascii="Times New Roman" w:hAnsi="Times New Roman" w:cs="Times New Roman"/>
          <w:sz w:val="28"/>
          <w:szCs w:val="28"/>
          <w:lang w:val="kk-KZ"/>
        </w:rPr>
        <w:t>көшеттер</w:t>
      </w:r>
      <w:r w:rsidRPr="00F21A5B">
        <w:rPr>
          <w:rFonts w:ascii="Times New Roman" w:hAnsi="Times New Roman" w:cs="Times New Roman"/>
          <w:sz w:val="28"/>
          <w:szCs w:val="28"/>
          <w:lang w:val="kk-KZ"/>
        </w:rPr>
        <w:t xml:space="preserve"> мезгіл—мезгіл топырақты 0,5-1 м тереңдікке дейін суарып, азотпен қоректенеді (1 м</w:t>
      </w:r>
      <w:r w:rsidRPr="00F21A5B">
        <w:rPr>
          <w:rFonts w:ascii="Times New Roman" w:hAnsi="Times New Roman" w:cs="Times New Roman"/>
          <w:sz w:val="28"/>
          <w:szCs w:val="28"/>
          <w:vertAlign w:val="superscript"/>
          <w:lang w:val="kk-KZ"/>
        </w:rPr>
        <w:t>2</w:t>
      </w:r>
      <w:r w:rsidRPr="00F21A5B">
        <w:rPr>
          <w:rFonts w:ascii="Times New Roman" w:hAnsi="Times New Roman" w:cs="Times New Roman"/>
          <w:sz w:val="28"/>
          <w:szCs w:val="28"/>
          <w:lang w:val="kk-KZ"/>
        </w:rPr>
        <w:t xml:space="preserve"> үшін 5-10 </w:t>
      </w:r>
      <w:r w:rsidR="00661986" w:rsidRPr="00F21A5B">
        <w:rPr>
          <w:rFonts w:ascii="Times New Roman" w:hAnsi="Times New Roman" w:cs="Times New Roman"/>
          <w:sz w:val="28"/>
          <w:szCs w:val="28"/>
          <w:lang w:val="kk-KZ"/>
        </w:rPr>
        <w:t>г ә.з).</w:t>
      </w:r>
    </w:p>
    <w:p w14:paraId="04DE054A" w14:textId="77777777" w:rsidR="0023259B" w:rsidRPr="00F21A5B" w:rsidRDefault="00661986" w:rsidP="0023259B">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Бұталар ұштары</w:t>
      </w:r>
      <w:r w:rsidR="0023259B" w:rsidRPr="00F21A5B">
        <w:rPr>
          <w:rFonts w:ascii="Times New Roman" w:hAnsi="Times New Roman" w:cs="Times New Roman"/>
          <w:sz w:val="28"/>
          <w:szCs w:val="28"/>
          <w:lang w:val="kk-KZ"/>
        </w:rPr>
        <w:t xml:space="preserve"> жыл сайын кесіледі. Санитарлық кесу құрғақ, өлі және зақымдалған бұтақтар мен </w:t>
      </w:r>
      <w:r w:rsidRPr="00F21A5B">
        <w:rPr>
          <w:rFonts w:ascii="Times New Roman" w:hAnsi="Times New Roman" w:cs="Times New Roman"/>
          <w:sz w:val="28"/>
          <w:szCs w:val="28"/>
          <w:lang w:val="kk-KZ"/>
        </w:rPr>
        <w:t>өркендерді</w:t>
      </w:r>
      <w:r w:rsidR="0023259B" w:rsidRPr="00F21A5B">
        <w:rPr>
          <w:rFonts w:ascii="Times New Roman" w:hAnsi="Times New Roman" w:cs="Times New Roman"/>
          <w:sz w:val="28"/>
          <w:szCs w:val="28"/>
          <w:lang w:val="kk-KZ"/>
        </w:rPr>
        <w:t xml:space="preserve"> алып тастау үшін, қалыптау</w:t>
      </w:r>
      <w:r w:rsidRPr="00F21A5B">
        <w:rPr>
          <w:rFonts w:ascii="Times New Roman" w:hAnsi="Times New Roman" w:cs="Times New Roman"/>
          <w:sz w:val="28"/>
          <w:szCs w:val="28"/>
          <w:lang w:val="kk-KZ"/>
        </w:rPr>
        <w:t>ш</w:t>
      </w:r>
      <w:r w:rsidR="0023259B" w:rsidRPr="00F21A5B">
        <w:rPr>
          <w:rFonts w:ascii="Times New Roman" w:hAnsi="Times New Roman" w:cs="Times New Roman"/>
          <w:sz w:val="28"/>
          <w:szCs w:val="28"/>
          <w:lang w:val="kk-KZ"/>
        </w:rPr>
        <w:t xml:space="preserve">ы кесу — ағаштың немесе бұтаның тәжінің белгілі бір пішінін сақтау үшін жүзеге асырылады. </w:t>
      </w:r>
      <w:r w:rsidR="0007206D" w:rsidRPr="00F21A5B">
        <w:rPr>
          <w:rFonts w:ascii="Times New Roman" w:hAnsi="Times New Roman" w:cs="Times New Roman"/>
          <w:sz w:val="28"/>
          <w:szCs w:val="28"/>
          <w:lang w:val="kk-KZ"/>
        </w:rPr>
        <w:t>Қопсыту</w:t>
      </w:r>
      <w:r w:rsidRPr="00F21A5B">
        <w:rPr>
          <w:rFonts w:ascii="Times New Roman" w:hAnsi="Times New Roman" w:cs="Times New Roman"/>
          <w:sz w:val="28"/>
          <w:szCs w:val="28"/>
          <w:lang w:val="kk-KZ"/>
        </w:rPr>
        <w:t xml:space="preserve"> үшін </w:t>
      </w:r>
      <w:r w:rsidR="0023259B" w:rsidRPr="00F21A5B">
        <w:rPr>
          <w:rFonts w:ascii="Times New Roman" w:hAnsi="Times New Roman" w:cs="Times New Roman"/>
          <w:sz w:val="28"/>
          <w:szCs w:val="28"/>
          <w:lang w:val="kk-KZ"/>
        </w:rPr>
        <w:t>жазда 2-3 рет кесіледі.</w:t>
      </w:r>
    </w:p>
    <w:p w14:paraId="547D979C" w14:textId="77777777" w:rsidR="0023259B" w:rsidRPr="00F21A5B" w:rsidRDefault="0023259B" w:rsidP="0023259B">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Қартайған  екпелер</w:t>
      </w:r>
      <w:r w:rsidR="00661986" w:rsidRPr="00F21A5B">
        <w:rPr>
          <w:rFonts w:ascii="Times New Roman" w:hAnsi="Times New Roman" w:cs="Times New Roman"/>
          <w:sz w:val="28"/>
          <w:szCs w:val="28"/>
          <w:lang w:val="kk-KZ"/>
        </w:rPr>
        <w:t>д</w:t>
      </w:r>
      <w:r w:rsidRPr="00F21A5B">
        <w:rPr>
          <w:rFonts w:ascii="Times New Roman" w:hAnsi="Times New Roman" w:cs="Times New Roman"/>
          <w:sz w:val="28"/>
          <w:szCs w:val="28"/>
          <w:lang w:val="kk-KZ"/>
        </w:rPr>
        <w:t>і күзде немесе көктемде жа</w:t>
      </w:r>
      <w:r w:rsidR="00661986" w:rsidRPr="00F21A5B">
        <w:rPr>
          <w:rFonts w:ascii="Times New Roman" w:hAnsi="Times New Roman" w:cs="Times New Roman"/>
          <w:sz w:val="28"/>
          <w:szCs w:val="28"/>
          <w:lang w:val="kk-KZ"/>
        </w:rPr>
        <w:t>ң</w:t>
      </w:r>
      <w:r w:rsidRPr="00F21A5B">
        <w:rPr>
          <w:rFonts w:ascii="Times New Roman" w:hAnsi="Times New Roman" w:cs="Times New Roman"/>
          <w:sz w:val="28"/>
          <w:szCs w:val="28"/>
          <w:lang w:val="kk-KZ"/>
        </w:rPr>
        <w:t>ар</w:t>
      </w:r>
      <w:r w:rsidR="00661986" w:rsidRPr="00F21A5B">
        <w:rPr>
          <w:rFonts w:ascii="Times New Roman" w:hAnsi="Times New Roman" w:cs="Times New Roman"/>
          <w:sz w:val="28"/>
          <w:szCs w:val="28"/>
          <w:lang w:val="kk-KZ"/>
        </w:rPr>
        <w:t>т</w:t>
      </w:r>
      <w:r w:rsidRPr="00F21A5B">
        <w:rPr>
          <w:rFonts w:ascii="Times New Roman" w:hAnsi="Times New Roman" w:cs="Times New Roman"/>
          <w:sz w:val="28"/>
          <w:szCs w:val="28"/>
          <w:lang w:val="kk-KZ"/>
        </w:rPr>
        <w:t>у және вегетативті өсуді ынталандыру үшін кесіледі. Сонымен қатар, ағаштардың негізгі бұтақтары 10-15 жастағы ағашқа қысқарады, бұталар діңгекке кесіледі. Қалың бұтақтардағы кесектер бақша пышақпен тазаланады және табиғи кептіру майына сұйылтылған майлы бояумен боялады.</w:t>
      </w:r>
    </w:p>
    <w:p w14:paraId="712E308F" w14:textId="77777777" w:rsidR="0023259B" w:rsidRPr="00F21A5B" w:rsidRDefault="0023259B" w:rsidP="0023259B">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Жасыл екпелердегі аурулар мен зиянкестермен күрес негізінен биологиялық және механикалық әдістермен жүргізіледі. Химиялық өңдеу қажет болған жағдайда қолданылатын химикаттар мен дозалар адамдарға қауіп төндірмеуі тиіс.</w:t>
      </w:r>
    </w:p>
    <w:p w14:paraId="1409C594" w14:textId="77777777" w:rsidR="0023259B" w:rsidRPr="00F21A5B" w:rsidRDefault="0023259B" w:rsidP="0023259B">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Ғылымның пайдалылығы іргелі ашылулармен анықталады, соның негізінде қолданбалы әзірлемелер нәтижесінде өркениеттің игілігі үшін жаңа өнімдер пайда болады. Интродукциялық әзірлемелердің инновациялылығы интеграциялық жобаларда ашылып, жаңа өсімдік мәдениетіне кіріспе, оның пайдалы қасиеттерін ашудан тұруы керек. Төтенше климаттық ерекшеліктері бар халық шаруашылығының көптеген салалары үшін жаңа мәдени өсімдіктерді іздеу әлі аяқталған жоқ </w:t>
      </w:r>
      <w:r w:rsidR="00EE65AD" w:rsidRPr="00F21A5B">
        <w:rPr>
          <w:rFonts w:ascii="Times New Roman" w:hAnsi="Times New Roman" w:cs="Times New Roman"/>
          <w:sz w:val="28"/>
          <w:szCs w:val="28"/>
          <w:lang w:val="kk-KZ"/>
        </w:rPr>
        <w:t>[76]</w:t>
      </w:r>
      <w:r w:rsidRPr="00F21A5B">
        <w:rPr>
          <w:rFonts w:ascii="Times New Roman" w:hAnsi="Times New Roman" w:cs="Times New Roman"/>
          <w:sz w:val="28"/>
          <w:szCs w:val="28"/>
          <w:lang w:val="kk-KZ"/>
        </w:rPr>
        <w:t>.</w:t>
      </w:r>
    </w:p>
    <w:p w14:paraId="55ED7A55" w14:textId="77777777" w:rsidR="0023259B" w:rsidRPr="00F21A5B" w:rsidRDefault="0023259B" w:rsidP="0023259B">
      <w:pPr>
        <w:pStyle w:val="a6"/>
        <w:spacing w:after="0" w:line="240" w:lineRule="auto"/>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Экологиялық </w:t>
      </w:r>
      <w:r w:rsidR="00125DD9" w:rsidRPr="00F21A5B">
        <w:rPr>
          <w:rFonts w:ascii="Times New Roman" w:hAnsi="Times New Roman" w:cs="Times New Roman"/>
          <w:sz w:val="28"/>
          <w:szCs w:val="28"/>
          <w:lang w:val="kk-KZ"/>
        </w:rPr>
        <w:t>тұрғыдан</w:t>
      </w:r>
      <w:r w:rsidRPr="00F21A5B">
        <w:rPr>
          <w:rFonts w:ascii="Times New Roman" w:hAnsi="Times New Roman" w:cs="Times New Roman"/>
          <w:sz w:val="28"/>
          <w:szCs w:val="28"/>
          <w:lang w:val="kk-KZ"/>
        </w:rPr>
        <w:t xml:space="preserve"> бақшаны салу кезінде табиғи ауа-райы мен климаттық жағдайларды ескере отырып, өз идеяларын іс жүзінде жүзеге асыруы керек</w:t>
      </w:r>
      <w:r w:rsidR="00125DD9"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Бұталы  өсімдіктерүшін жарықтандырудың қарқындылығы мен ұзақтығы үлкен мәнге ие. Сондықтан дизайнер үшін олардың өсіп келе жатқан жағдайларға қойылатын биологиялық талаптарын білу маңызды </w:t>
      </w:r>
      <w:r w:rsidR="00661986" w:rsidRPr="00F21A5B">
        <w:rPr>
          <w:rFonts w:ascii="Times New Roman" w:hAnsi="Times New Roman" w:cs="Times New Roman"/>
          <w:sz w:val="28"/>
          <w:szCs w:val="28"/>
          <w:lang w:val="kk-KZ"/>
        </w:rPr>
        <w:t>[77]</w:t>
      </w:r>
      <w:r w:rsidRPr="00F21A5B">
        <w:rPr>
          <w:rFonts w:ascii="Times New Roman" w:hAnsi="Times New Roman" w:cs="Times New Roman"/>
          <w:sz w:val="28"/>
          <w:szCs w:val="28"/>
          <w:lang w:val="kk-KZ"/>
        </w:rPr>
        <w:t>.</w:t>
      </w:r>
    </w:p>
    <w:p w14:paraId="127AF83B" w14:textId="77777777" w:rsidR="00533AE0" w:rsidRPr="00F21A5B" w:rsidRDefault="00533AE0" w:rsidP="00533AE0">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Қазіргі уақытта қоршаған ортаны жақсарту, абаттандыру жөніндегі іс-шаралар өзекті мәнге ие. Тірі табиғаттың қалаларды көгалдандырудағы маңызы артып келеді, оның сыртқы келбетін қалыптастырады, жасыл алаңдарды ұлғайтады, динамикалық өзара байланысты жүйеге біріктірілген жаңа саябақтар, скверлер, бульварлар, орман саябақтарын құрады [75]. </w:t>
      </w:r>
    </w:p>
    <w:p w14:paraId="1291B1C0" w14:textId="77777777" w:rsidR="00533AE0" w:rsidRPr="00F21A5B" w:rsidRDefault="00533AE0" w:rsidP="00533AE0">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Тиісінше, жасыл кеңістіктер зиянды шаң мен газ шығарындыларымен ластанған ірі өнеркәсіптік қалалар үшін де, шағын қалалар үшін де қоршаған ортаны жақсартуда ерекше маңызды экологиялық рөл атқарады. Алайда, қаланың барлық өсімдіктері санитарлық-қорғаныс функцияларын толық орындай алмайды, өйткені олардың өміршеңдігі ластануға байланысты айтарлықтай төмендейді [</w:t>
      </w:r>
      <w:r w:rsidR="005F3CB1" w:rsidRPr="00F21A5B">
        <w:rPr>
          <w:rFonts w:ascii="Times New Roman" w:hAnsi="Times New Roman" w:cs="Times New Roman"/>
          <w:sz w:val="28"/>
          <w:szCs w:val="28"/>
          <w:lang w:val="kk-KZ"/>
        </w:rPr>
        <w:t>78,79,80,81,82</w:t>
      </w:r>
      <w:r w:rsidRPr="00F21A5B">
        <w:rPr>
          <w:rFonts w:ascii="Times New Roman" w:hAnsi="Times New Roman" w:cs="Times New Roman"/>
          <w:sz w:val="28"/>
          <w:szCs w:val="28"/>
          <w:lang w:val="kk-KZ"/>
        </w:rPr>
        <w:t xml:space="preserve">]. </w:t>
      </w:r>
    </w:p>
    <w:p w14:paraId="7A5CBCB5" w14:textId="77777777" w:rsidR="00533AE0" w:rsidRPr="00F21A5B" w:rsidRDefault="00533AE0" w:rsidP="00533AE0">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Жасыл кеңістіктің жалпы жағдайы қалалық орта сапасының негізгі көрсеткіші болып табылады [</w:t>
      </w:r>
      <w:r w:rsidR="005F3CB1" w:rsidRPr="00F21A5B">
        <w:rPr>
          <w:rFonts w:ascii="Times New Roman" w:hAnsi="Times New Roman" w:cs="Times New Roman"/>
          <w:sz w:val="28"/>
          <w:szCs w:val="28"/>
          <w:lang w:val="kk-KZ"/>
        </w:rPr>
        <w:t>82,83,84</w:t>
      </w:r>
      <w:r w:rsidRPr="00F21A5B">
        <w:rPr>
          <w:rFonts w:ascii="Times New Roman" w:hAnsi="Times New Roman" w:cs="Times New Roman"/>
          <w:sz w:val="28"/>
          <w:szCs w:val="28"/>
          <w:lang w:val="kk-KZ"/>
        </w:rPr>
        <w:t>]. Нашар экологияға, ластануға және түтінге байланысты қалаларда өсімдіктердің әлсіреуі байқалады. Урбанизацияланған жерлерде өсімдіктер әртүрлі құрылымдар мен ғимараттардың көлеңкесіне байланысты жиі жарыққа ие болмайды. Табиғи топырақтар көбінесе қоқыс пен қоқыс үйінділерінің астына көміледі. Әр түрлі дереккөздерде қалаларда ксерофитизация тенденциясы байқалады, нәтижесінде жапырақтар немесе инелер құлап, екпелердегі төменгі бұтақтардың кебуі тездейді, мұның бәрі өсімдіктердің зиянды түріне әкеледі [</w:t>
      </w:r>
      <w:r w:rsidR="005F3CB1" w:rsidRPr="00F21A5B">
        <w:rPr>
          <w:rFonts w:ascii="Times New Roman" w:hAnsi="Times New Roman" w:cs="Times New Roman"/>
          <w:sz w:val="28"/>
          <w:szCs w:val="28"/>
          <w:lang w:val="kk-KZ"/>
        </w:rPr>
        <w:t>85,86</w:t>
      </w:r>
      <w:r w:rsidRPr="00F21A5B">
        <w:rPr>
          <w:rFonts w:ascii="Times New Roman" w:hAnsi="Times New Roman" w:cs="Times New Roman"/>
          <w:sz w:val="28"/>
          <w:szCs w:val="28"/>
          <w:lang w:val="kk-KZ"/>
        </w:rPr>
        <w:t xml:space="preserve">]. </w:t>
      </w:r>
    </w:p>
    <w:p w14:paraId="52C0612A" w14:textId="77777777" w:rsidR="00533AE0" w:rsidRPr="00F21A5B" w:rsidRDefault="00533AE0" w:rsidP="00533AE0">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Қалалық аумақтардың кеңеюіне байланысты арнайы урбоэкожүйелер құрылды. Адам өмірінің нәтижесінде өнеркәсіптің, Көлік желісінің дамуы кезінде қалалар аумағында ластаушы заттар жиналады, ал техногендік әсердің жоғары деңгейіне төзімді өсімдіктер қалалық ортаны оңтайландыру элементтерінің бірі болып табылады [</w:t>
      </w:r>
      <w:r w:rsidR="005F3CB1" w:rsidRPr="00F21A5B">
        <w:rPr>
          <w:rFonts w:ascii="Times New Roman" w:hAnsi="Times New Roman" w:cs="Times New Roman"/>
          <w:sz w:val="28"/>
          <w:szCs w:val="28"/>
          <w:lang w:val="kk-KZ"/>
        </w:rPr>
        <w:t>87,88,89,90</w:t>
      </w:r>
      <w:r w:rsidRPr="00F21A5B">
        <w:rPr>
          <w:rFonts w:ascii="Times New Roman" w:hAnsi="Times New Roman" w:cs="Times New Roman"/>
          <w:sz w:val="28"/>
          <w:szCs w:val="28"/>
          <w:lang w:val="kk-KZ"/>
        </w:rPr>
        <w:t xml:space="preserve">]. </w:t>
      </w:r>
    </w:p>
    <w:p w14:paraId="395C7A60" w14:textId="77777777" w:rsidR="00533AE0" w:rsidRPr="00F21A5B" w:rsidRDefault="00533AE0" w:rsidP="00533AE0">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Экологиялық тепе-теңдікті сақтауда орман екпелері де, қалалық өсімдіктер де маңызды рөл атқарады. Олардың арқасында адамның жайлы өмір сүруі үшін маңызды белгілі бір микроклимат жасалады. Сондай-ақ, жасыл кеңістіктің маңызды міндеті эстетикалық мән болып табылады, онда қаланың немесе мегаполистің сәулеттік-көркемдік келбеті қалыптасады. Жасыл құрылыстағы негізгі проблемалардың бірі-қалалық Ландшафттардың монотондылығына әкелетін ағаш-бұта өсімдіктерінің нашар ассортименті [</w:t>
      </w:r>
      <w:r w:rsidR="005F3CB1" w:rsidRPr="00F21A5B">
        <w:rPr>
          <w:rFonts w:ascii="Times New Roman" w:hAnsi="Times New Roman" w:cs="Times New Roman"/>
          <w:sz w:val="28"/>
          <w:szCs w:val="28"/>
          <w:lang w:val="kk-KZ"/>
        </w:rPr>
        <w:t>91,92,93</w:t>
      </w:r>
      <w:r w:rsidRPr="00F21A5B">
        <w:rPr>
          <w:rFonts w:ascii="Times New Roman" w:hAnsi="Times New Roman" w:cs="Times New Roman"/>
          <w:sz w:val="28"/>
          <w:szCs w:val="28"/>
          <w:lang w:val="kk-KZ"/>
        </w:rPr>
        <w:t xml:space="preserve">]. </w:t>
      </w:r>
    </w:p>
    <w:p w14:paraId="2BCF80DB" w14:textId="77777777" w:rsidR="00533AE0" w:rsidRPr="00F21A5B" w:rsidRDefault="00533AE0" w:rsidP="00533AE0">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Өсімдіктердің микроклиматқа әсері туралы мәселені зерттеуге В.А. Бодров, В. П. Беллович, Г. И. Высоцкий, Б. В. Зетовецкий, А. Р. Константинов, Г. И. Матякин, Н. С. Нестеров, Я. Д. Панфилов, Ю. Л. Раунер, Я. А. Смалько, Н. Вудруф, А. Цинг және т.б. қолайсыз микроклимат жағдайында өсімдіктерді пайдалана отырып, аумақтарды көгалдандыру бойынша ұсыныстар әзірленді. Қалалық жағдайда көгалдандырудың желден және радиациялық қасиеттерін В.М. Пивкин, Э. И. Раттер, К. И. Семашко, Ф. Л. Серебровский, С. Д. Соколов, М. А. Чернавская зерттеді. Бүгінгі таңда экологияның нашарлауы байқалады және бұл адам өмірімен тікелей байланысты [</w:t>
      </w:r>
      <w:r w:rsidR="004B08EB" w:rsidRPr="00F21A5B">
        <w:rPr>
          <w:rFonts w:ascii="Times New Roman" w:hAnsi="Times New Roman" w:cs="Times New Roman"/>
          <w:sz w:val="28"/>
          <w:szCs w:val="28"/>
          <w:lang w:val="kk-KZ"/>
        </w:rPr>
        <w:t>94</w:t>
      </w:r>
      <w:r w:rsidRPr="00F21A5B">
        <w:rPr>
          <w:rFonts w:ascii="Times New Roman" w:hAnsi="Times New Roman" w:cs="Times New Roman"/>
          <w:sz w:val="28"/>
          <w:szCs w:val="28"/>
          <w:lang w:val="kk-KZ"/>
        </w:rPr>
        <w:t>].</w:t>
      </w:r>
    </w:p>
    <w:p w14:paraId="528F0C14" w14:textId="77777777" w:rsidR="00533AE0" w:rsidRPr="00F21A5B" w:rsidRDefault="00533AE0" w:rsidP="00533AE0">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 Табиғатта болып жатқан өзгерістер экологияның бұзылуына және сәйкесінше адамдардың тіршілік ету ортасының нашарлауына әкелді. Біз тұратын ауа кеңістігінің құрамына адам денсаулығына зиянды көптеген заттар кіреді, атап айтқанда: сутегі асқын тотығы, күкіртсутек, аммиак, хлор, күкірт газы және басқалары [</w:t>
      </w:r>
      <w:r w:rsidR="004B08EB" w:rsidRPr="00F21A5B">
        <w:rPr>
          <w:rFonts w:ascii="Times New Roman" w:hAnsi="Times New Roman" w:cs="Times New Roman"/>
          <w:sz w:val="28"/>
          <w:szCs w:val="28"/>
          <w:lang w:val="kk-KZ"/>
        </w:rPr>
        <w:t>79</w:t>
      </w:r>
      <w:r w:rsidRPr="00F21A5B">
        <w:rPr>
          <w:rFonts w:ascii="Times New Roman" w:hAnsi="Times New Roman" w:cs="Times New Roman"/>
          <w:sz w:val="28"/>
          <w:szCs w:val="28"/>
          <w:lang w:val="kk-KZ"/>
        </w:rPr>
        <w:t xml:space="preserve">].  Жасыл желектерге аз көңіл бөлінеді, бірақ олар қалалардың экологиялық жағдайын реттеудегі маңызды буындардың бірі болып табылады. Саябақтар мен скверлер үшін жаңа алаңдарды ұлғайтып, құру керек, көшелер бойында, алаңдар мен тұрғын аудандарда көбірек жасыл өсімдіктер отырғызу керек. </w:t>
      </w:r>
    </w:p>
    <w:p w14:paraId="54CF2FC9" w14:textId="77777777" w:rsidR="00533AE0" w:rsidRPr="00F21A5B" w:rsidRDefault="00533AE0" w:rsidP="00533AE0">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К.В. Клименконың (2012) пікірінше, облыс орталықтарында ірі жасыл алқаптар көбінесе орман саябақтары ретінде құрылады [</w:t>
      </w:r>
      <w:r w:rsidR="004B08EB" w:rsidRPr="00F21A5B">
        <w:rPr>
          <w:rFonts w:ascii="Times New Roman" w:hAnsi="Times New Roman" w:cs="Times New Roman"/>
          <w:sz w:val="28"/>
          <w:szCs w:val="28"/>
          <w:lang w:val="kk-KZ"/>
        </w:rPr>
        <w:t>93</w:t>
      </w:r>
      <w:r w:rsidRPr="00F21A5B">
        <w:rPr>
          <w:rFonts w:ascii="Times New Roman" w:hAnsi="Times New Roman" w:cs="Times New Roman"/>
          <w:sz w:val="28"/>
          <w:szCs w:val="28"/>
          <w:lang w:val="kk-KZ"/>
        </w:rPr>
        <w:t xml:space="preserve">]. Е.М. Коляда (2011) өз жұмысында Тарихи бақтар мен саябақтарды сақтау және пайдалану мәселелерін қарастырды. Ол </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қалалардың өсуіне байланысты көптеген сарай-саябақ кешендерінің аумақтары едәуір қысқарды, ал кейбір жағдайларда олар азаюды жалғастыруда</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деп жазады [</w:t>
      </w:r>
      <w:r w:rsidR="004B08EB" w:rsidRPr="00F21A5B">
        <w:rPr>
          <w:rFonts w:ascii="Times New Roman" w:hAnsi="Times New Roman" w:cs="Times New Roman"/>
          <w:sz w:val="28"/>
          <w:szCs w:val="28"/>
          <w:lang w:val="kk-KZ"/>
        </w:rPr>
        <w:t>94</w:t>
      </w:r>
      <w:r w:rsidRPr="00F21A5B">
        <w:rPr>
          <w:rFonts w:ascii="Times New Roman" w:hAnsi="Times New Roman" w:cs="Times New Roman"/>
          <w:sz w:val="28"/>
          <w:szCs w:val="28"/>
          <w:lang w:val="kk-KZ"/>
        </w:rPr>
        <w:t>]. Бірақ бұл саябақтардың ерекше маңызды тарихи маңызы бар. Олар туристер мен қарапайым азаматтар көп болатын біздің тарихымыздың қамқоршысы ретінде әрекет етеді [</w:t>
      </w:r>
      <w:r w:rsidR="004B08EB" w:rsidRPr="00F21A5B">
        <w:rPr>
          <w:rFonts w:ascii="Times New Roman" w:hAnsi="Times New Roman" w:cs="Times New Roman"/>
          <w:sz w:val="28"/>
          <w:szCs w:val="28"/>
          <w:lang w:val="kk-KZ"/>
        </w:rPr>
        <w:t>95</w:t>
      </w:r>
      <w:r w:rsidRPr="00F21A5B">
        <w:rPr>
          <w:rFonts w:ascii="Times New Roman" w:hAnsi="Times New Roman" w:cs="Times New Roman"/>
          <w:sz w:val="28"/>
          <w:szCs w:val="28"/>
          <w:lang w:val="kk-KZ"/>
        </w:rPr>
        <w:t>]. Айта кету керек, техногендік жүктеменің жоғары қарқындылығы осы өсімдіктердің қоршаған ортаның қолайсыз факторларына жоғары төзімділігі мен беріктігімен үйлесетін жылдам сәндік әсерді қамтамасыз ету үшін жасыл аймақтарды құру қажеттілігіне әкелді [</w:t>
      </w:r>
      <w:r w:rsidR="004B08EB" w:rsidRPr="00F21A5B">
        <w:rPr>
          <w:rFonts w:ascii="Times New Roman" w:hAnsi="Times New Roman" w:cs="Times New Roman"/>
          <w:sz w:val="28"/>
          <w:szCs w:val="28"/>
          <w:lang w:val="kk-KZ"/>
        </w:rPr>
        <w:t>79</w:t>
      </w:r>
      <w:r w:rsidRPr="00F21A5B">
        <w:rPr>
          <w:rFonts w:ascii="Times New Roman" w:hAnsi="Times New Roman" w:cs="Times New Roman"/>
          <w:sz w:val="28"/>
          <w:szCs w:val="28"/>
          <w:lang w:val="kk-KZ"/>
        </w:rPr>
        <w:t xml:space="preserve">]. </w:t>
      </w:r>
    </w:p>
    <w:p w14:paraId="2B6907AA" w14:textId="77777777" w:rsidR="00533AE0" w:rsidRPr="00F21A5B" w:rsidRDefault="00533AE0" w:rsidP="00533AE0">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Өз жұмысында және М. Гаранович (2015), ағаштар мен бұталарды таңдау өте мұқият жүргізілуі керек екенін көрсетеді, өйткені олар негіз құрайды. Ол жасыл құрылыста гүлденген бұталардың маңызы артып келе жатқанын жазады. Оның айтуынша, олар қоршаған ортаның экологиялық және кеңістіктік-композициялық компоненттерін жақсартуға қабілетті көгалдандыруға және тіпті шағын аудандарға түс береді [</w:t>
      </w:r>
      <w:r w:rsidR="004B08EB" w:rsidRPr="00F21A5B">
        <w:rPr>
          <w:rFonts w:ascii="Times New Roman" w:hAnsi="Times New Roman" w:cs="Times New Roman"/>
          <w:sz w:val="28"/>
          <w:szCs w:val="28"/>
          <w:lang w:val="kk-KZ"/>
        </w:rPr>
        <w:t>96</w:t>
      </w:r>
      <w:r w:rsidRPr="00F21A5B">
        <w:rPr>
          <w:rFonts w:ascii="Times New Roman" w:hAnsi="Times New Roman" w:cs="Times New Roman"/>
          <w:sz w:val="28"/>
          <w:szCs w:val="28"/>
          <w:lang w:val="kk-KZ"/>
        </w:rPr>
        <w:t xml:space="preserve">]. Урбанизацияның жоғары қарқыны ірі өнеркәсіптік қалалардың әртүрлі экологиялық мәселелерін белсенді зерттеуге түрткі болды  [79]. </w:t>
      </w:r>
    </w:p>
    <w:p w14:paraId="7757CFD5" w14:textId="77777777" w:rsidR="00533AE0" w:rsidRPr="00F21A5B" w:rsidRDefault="00533AE0" w:rsidP="00533AE0">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Қаланың жасыл желектері техногендік ластанудың теріс факторларын бейтараптандырудың тиімді құралы болып табылады [</w:t>
      </w:r>
      <w:r w:rsidR="004B08EB" w:rsidRPr="00F21A5B">
        <w:rPr>
          <w:rFonts w:ascii="Times New Roman" w:hAnsi="Times New Roman" w:cs="Times New Roman"/>
          <w:sz w:val="28"/>
          <w:szCs w:val="28"/>
          <w:lang w:val="kk-KZ"/>
        </w:rPr>
        <w:t>97</w:t>
      </w:r>
      <w:r w:rsidRPr="00F21A5B">
        <w:rPr>
          <w:rFonts w:ascii="Times New Roman" w:hAnsi="Times New Roman" w:cs="Times New Roman"/>
          <w:sz w:val="28"/>
          <w:szCs w:val="28"/>
          <w:lang w:val="kk-KZ"/>
        </w:rPr>
        <w:t>]. А. А. Золотаревский мен В. Б. Шордың (2000) айтуынша, жасыл кеңістіктер биосфераның маңызды құрамдас бөлігі болып табылады, ол ондағы көптеген процестерді табиғи түрде реттейді. Олар шаңды ұстайды, жапырақтарда ауыр металдарды жинайды, ең бастысы, көліктің Шу жүктемесін азайтады және ауаны оттегімен байытады [</w:t>
      </w:r>
      <w:r w:rsidR="004B08EB" w:rsidRPr="00F21A5B">
        <w:rPr>
          <w:rFonts w:ascii="Times New Roman" w:hAnsi="Times New Roman" w:cs="Times New Roman"/>
          <w:sz w:val="28"/>
          <w:szCs w:val="28"/>
          <w:lang w:val="kk-KZ"/>
        </w:rPr>
        <w:t>98</w:t>
      </w:r>
      <w:r w:rsidRPr="00F21A5B">
        <w:rPr>
          <w:rFonts w:ascii="Times New Roman" w:hAnsi="Times New Roman" w:cs="Times New Roman"/>
          <w:sz w:val="28"/>
          <w:szCs w:val="28"/>
          <w:lang w:val="kk-KZ"/>
        </w:rPr>
        <w:t xml:space="preserve">]. Қалалық шу адамдарға айтарлықтай әсер етеді, бұл әсіресе көлігі көп жерлерде сезіледі. Мұндай жағдайда адам тез шаршайды, оның жүйке жүйесі әлсірейді. Мұндай жағдайларды тегістеу ландшафт құрылысының негізгі бағыттарының бірі болып табылады. Адамдардың өмір сүру жағдайларын жақсартудың маңызды факторы-көптеген ағаштар мен бұталарды отырғызу. Қалаларды көгалдандыру объектілері елді мекендердің тұрғындары үшін демалу және күш-қуат алу үшін маңызды орын болып табылады. Сондай-ақ, өсімдіктер қалаларды жобалау кезінде жоғары эстетикалық жүктемені көтереді. </w:t>
      </w:r>
    </w:p>
    <w:p w14:paraId="7ECD1EBA" w14:textId="77777777" w:rsidR="00533AE0" w:rsidRPr="00F21A5B" w:rsidRDefault="00533AE0" w:rsidP="00533AE0">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Өсімдіктердің әртүрлі сәндік қасиеттері (әдеті, жапырақтары, гүлдері мен қабығы және басқалары) қала құрылысын кеңейтудің әртүрлі құралдары болып табылады [</w:t>
      </w:r>
      <w:r w:rsidR="004B08EB" w:rsidRPr="00F21A5B">
        <w:rPr>
          <w:rFonts w:ascii="Times New Roman" w:hAnsi="Times New Roman" w:cs="Times New Roman"/>
          <w:sz w:val="28"/>
          <w:szCs w:val="28"/>
          <w:lang w:val="kk-KZ"/>
        </w:rPr>
        <w:t>99</w:t>
      </w:r>
      <w:r w:rsidRPr="00F21A5B">
        <w:rPr>
          <w:rFonts w:ascii="Times New Roman" w:hAnsi="Times New Roman" w:cs="Times New Roman"/>
          <w:sz w:val="28"/>
          <w:szCs w:val="28"/>
          <w:lang w:val="kk-KZ"/>
        </w:rPr>
        <w:t>]. Ағаштар мен бұталардың шудан қорғайтын рөлі массивтердің мөлшеріне, ағаштардың жасына, олардың толықтығына, жапырақтарына және басқа факторларға байланысты. Бұл тақырып Н.В. Лукина және В. В. Никонов (1996), А. А. Кулагин және Ю. А. Шагиева (2005), И. Л. Бухарина (2007) және т. б. зерттеулерге негізделген [</w:t>
      </w:r>
      <w:r w:rsidR="004B08EB" w:rsidRPr="00F21A5B">
        <w:rPr>
          <w:rFonts w:ascii="Times New Roman" w:hAnsi="Times New Roman" w:cs="Times New Roman"/>
          <w:sz w:val="28"/>
          <w:szCs w:val="28"/>
          <w:lang w:val="kk-KZ"/>
        </w:rPr>
        <w:t>100,101,102</w:t>
      </w:r>
      <w:r w:rsidRPr="00F21A5B">
        <w:rPr>
          <w:rFonts w:ascii="Times New Roman" w:hAnsi="Times New Roman" w:cs="Times New Roman"/>
          <w:sz w:val="28"/>
          <w:szCs w:val="28"/>
          <w:lang w:val="kk-KZ"/>
        </w:rPr>
        <w:t xml:space="preserve">]. С. В. Горелова (2012) мәліметінше, </w:t>
      </w:r>
      <w:r w:rsidRPr="00F21A5B">
        <w:rPr>
          <w:rFonts w:ascii="Times New Roman" w:hAnsi="Times New Roman" w:cs="Times New Roman"/>
          <w:i/>
          <w:iCs/>
          <w:sz w:val="28"/>
          <w:szCs w:val="28"/>
          <w:lang w:val="kk-KZ"/>
        </w:rPr>
        <w:t>Thuja</w:t>
      </w:r>
      <w:r w:rsidRPr="00F21A5B">
        <w:rPr>
          <w:rFonts w:ascii="Times New Roman" w:hAnsi="Times New Roman" w:cs="Times New Roman"/>
          <w:sz w:val="28"/>
          <w:szCs w:val="28"/>
          <w:lang w:val="kk-KZ"/>
        </w:rPr>
        <w:t xml:space="preserve"> өсімдіктерінің түрі ауадағы әртүрлі химиялық элементтерге өте сезімтал және абиотикалық өзгерістерге әртүрлі жауап беретіні анықталды. Тікенді шырша және казак аршасы сияқты өсімдіктер, керісінше, көрінетін өзгерістерсіз инелерде 2 есе көп Fe жинауға қабілетті [1</w:t>
      </w:r>
      <w:r w:rsidR="004B08EB" w:rsidRPr="00F21A5B">
        <w:rPr>
          <w:rFonts w:ascii="Times New Roman" w:hAnsi="Times New Roman" w:cs="Times New Roman"/>
          <w:sz w:val="28"/>
          <w:szCs w:val="28"/>
          <w:lang w:val="kk-KZ"/>
        </w:rPr>
        <w:t>03</w:t>
      </w:r>
      <w:r w:rsidRPr="00F21A5B">
        <w:rPr>
          <w:rFonts w:ascii="Times New Roman" w:hAnsi="Times New Roman" w:cs="Times New Roman"/>
          <w:sz w:val="28"/>
          <w:szCs w:val="28"/>
          <w:lang w:val="kk-KZ"/>
        </w:rPr>
        <w:t xml:space="preserve">]. </w:t>
      </w:r>
    </w:p>
    <w:p w14:paraId="1E20CB9F" w14:textId="77777777" w:rsidR="00533AE0" w:rsidRPr="00F21A5B" w:rsidRDefault="00533AE0" w:rsidP="00533AE0">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 Әдебиеттерге сәйкес, қылқан жапырақты өсімдіктер жыл бойы фитонцидтердің негізгі көзі болып табылады, Ал қарағай екпелері ересек жаста үлкен әсер етеді. Жапырақты өсімдіктерден мыналар ерекшеленеді: ақ акация, қайыңның кейбір түрлері (карелия, терек және жапон), қызыл және петиолат емен, қара терек, ақ және жылауықтал, күміс және қызыл үйеңкі, кәдімгі тау шегіршіні және мамыргүл [1</w:t>
      </w:r>
      <w:r w:rsidR="004B08EB" w:rsidRPr="00F21A5B">
        <w:rPr>
          <w:rFonts w:ascii="Times New Roman" w:hAnsi="Times New Roman" w:cs="Times New Roman"/>
          <w:sz w:val="28"/>
          <w:szCs w:val="28"/>
          <w:lang w:val="kk-KZ"/>
        </w:rPr>
        <w:t>04</w:t>
      </w:r>
      <w:r w:rsidRPr="00F21A5B">
        <w:rPr>
          <w:rFonts w:ascii="Times New Roman" w:hAnsi="Times New Roman" w:cs="Times New Roman"/>
          <w:sz w:val="28"/>
          <w:szCs w:val="28"/>
          <w:lang w:val="kk-KZ"/>
        </w:rPr>
        <w:t>]. Дегенмен, ең жақсы ауа ионизаторлары аралас қылқан жапырақты жапырақты екпелер болып табылады. Айта кету керек, қолданылатын өсімдіктердің көпшілігі интродуцент болып табылады, өйткені жергілікті түрлер қоршаған ортаның қолайсыз жағдайларына аз төзімді [</w:t>
      </w:r>
      <w:r w:rsidR="004B08EB" w:rsidRPr="00F21A5B">
        <w:rPr>
          <w:rFonts w:ascii="Times New Roman" w:hAnsi="Times New Roman" w:cs="Times New Roman"/>
          <w:sz w:val="28"/>
          <w:szCs w:val="28"/>
          <w:lang w:val="kk-KZ"/>
        </w:rPr>
        <w:t>103,105,106</w:t>
      </w:r>
      <w:r w:rsidRPr="00F21A5B">
        <w:rPr>
          <w:rFonts w:ascii="Times New Roman" w:hAnsi="Times New Roman" w:cs="Times New Roman"/>
          <w:sz w:val="28"/>
          <w:szCs w:val="28"/>
          <w:lang w:val="kk-KZ"/>
        </w:rPr>
        <w:t xml:space="preserve">]. </w:t>
      </w:r>
    </w:p>
    <w:p w14:paraId="6B304496" w14:textId="77777777" w:rsidR="00533AE0" w:rsidRPr="00F21A5B" w:rsidRDefault="00533AE0" w:rsidP="00533AE0">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А. В. Серикова (2003) өз жұмысында орман оттегінің иондануының теңіз оттегімен және қала жағдайымен әсерін салыстырды. Оның айтуынша, қалаларға жақын екпелер қалалық ортаны жақсартуға және оны иондармен қанықтыруға айтарлықтай пайдалы әсер етеді [1</w:t>
      </w:r>
      <w:r w:rsidR="004B08EB" w:rsidRPr="00F21A5B">
        <w:rPr>
          <w:rFonts w:ascii="Times New Roman" w:hAnsi="Times New Roman" w:cs="Times New Roman"/>
          <w:sz w:val="28"/>
          <w:szCs w:val="28"/>
          <w:lang w:val="kk-KZ"/>
        </w:rPr>
        <w:t>07</w:t>
      </w:r>
      <w:r w:rsidRPr="00F21A5B">
        <w:rPr>
          <w:rFonts w:ascii="Times New Roman" w:hAnsi="Times New Roman" w:cs="Times New Roman"/>
          <w:sz w:val="28"/>
          <w:szCs w:val="28"/>
          <w:lang w:val="kk-KZ"/>
        </w:rPr>
        <w:t xml:space="preserve">].  </w:t>
      </w:r>
    </w:p>
    <w:p w14:paraId="35C426AE" w14:textId="77777777" w:rsidR="00533AE0" w:rsidRPr="00F21A5B" w:rsidRDefault="00533AE0" w:rsidP="004B08EB">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Н. Л. Ерошина мен А.Л. Қалмықова (2013) қаражаттың жетіспеушілігі мәселесін, оларды қала тұрғындарының жайлы өмір сүруі үшін қолданыстағы абаттандыру объектілерін қалпына келтіруге біркелкі бөлуді қарастырды. Олар балама көгалдандыру түрлерін ұсынды, атап айтқанда тік көгалдандыру, бұл біздің қалаларымыздың эстетикалық келбетін айтарлықтай әртараптандыруы мүмкін [1</w:t>
      </w:r>
      <w:r w:rsidR="004B08EB" w:rsidRPr="00F21A5B">
        <w:rPr>
          <w:rFonts w:ascii="Times New Roman" w:hAnsi="Times New Roman" w:cs="Times New Roman"/>
          <w:sz w:val="28"/>
          <w:szCs w:val="28"/>
          <w:lang w:val="kk-KZ"/>
        </w:rPr>
        <w:t>08</w:t>
      </w:r>
      <w:r w:rsidRPr="00F21A5B">
        <w:rPr>
          <w:rFonts w:ascii="Times New Roman" w:hAnsi="Times New Roman" w:cs="Times New Roman"/>
          <w:sz w:val="28"/>
          <w:szCs w:val="28"/>
          <w:lang w:val="kk-KZ"/>
        </w:rPr>
        <w:t>]. Бұл мәселе В. Г. Рубаник және М.И. Черкасов (1971), К. А. Ахматов және басқалар (1976), В. Г. Рубцов (1979), Э. И. Якушина (1982), А. В. Бакланов (1988), В. Ф. Гостев және Н. Н. Юскевич (1991), А. З. Глухов (2000), К. С. Кочарян (2000), И.М. Гаранович және Е. В. Маслюк (2006), В. Ф. Абаимов (2007) еңбектерінде де талқыланды [</w:t>
      </w:r>
      <w:r w:rsidR="004B08EB" w:rsidRPr="00F21A5B">
        <w:rPr>
          <w:rFonts w:ascii="Times New Roman" w:hAnsi="Times New Roman" w:cs="Times New Roman"/>
          <w:sz w:val="28"/>
          <w:szCs w:val="28"/>
          <w:lang w:val="kk-KZ"/>
        </w:rPr>
        <w:t>109,110,111,112,113,114,115,116,117</w:t>
      </w:r>
      <w:r w:rsidRPr="00F21A5B">
        <w:rPr>
          <w:rFonts w:ascii="Times New Roman" w:hAnsi="Times New Roman" w:cs="Times New Roman"/>
          <w:sz w:val="28"/>
          <w:szCs w:val="28"/>
          <w:lang w:val="kk-KZ"/>
        </w:rPr>
        <w:t>]. Урбанизацияның өсу қарқынының артуы, техногендік жүктеменің артуы өсімдіктердің өсетін жерлеріндегі микроклиматтың өзгеруіне әкеледі. Нәтижесінде маусымаралық ұзарады, өсімдіктердің белсенді өсу кезеңі қысқарады, олардың мәжбүрлі тыныштық кезеңі ауысады [</w:t>
      </w:r>
      <w:r w:rsidR="00AD5A44" w:rsidRPr="00F21A5B">
        <w:rPr>
          <w:rFonts w:ascii="Times New Roman" w:hAnsi="Times New Roman" w:cs="Times New Roman"/>
          <w:sz w:val="28"/>
          <w:szCs w:val="28"/>
          <w:lang w:val="kk-KZ"/>
        </w:rPr>
        <w:t>118</w:t>
      </w:r>
      <w:r w:rsidRPr="00F21A5B">
        <w:rPr>
          <w:rFonts w:ascii="Times New Roman" w:hAnsi="Times New Roman" w:cs="Times New Roman"/>
          <w:sz w:val="28"/>
          <w:szCs w:val="28"/>
          <w:lang w:val="kk-KZ"/>
        </w:rPr>
        <w:t xml:space="preserve">]. </w:t>
      </w:r>
    </w:p>
    <w:p w14:paraId="410CA22D" w14:textId="77777777" w:rsidR="00533AE0" w:rsidRPr="00F21A5B" w:rsidRDefault="00533AE0" w:rsidP="00533AE0">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Мұндай құбылыстар Орталық Ресейдің көгалдандыру үшін дәстүрлі түрде қолданылатын көптеген ағаш өсімдіктерінің бейімделуі мен декоративтілігінің төмендеуіне немесе толық жоғалуына әкеледі. Қолданылатын өсімдіктердің түрлері мен сорттарының әртүрлілігі мен саны азаяды, жасыл кеңістіктер азаяды [</w:t>
      </w:r>
      <w:r w:rsidR="00AD5A44" w:rsidRPr="00F21A5B">
        <w:rPr>
          <w:rFonts w:ascii="Times New Roman" w:hAnsi="Times New Roman" w:cs="Times New Roman"/>
          <w:sz w:val="28"/>
          <w:szCs w:val="28"/>
          <w:lang w:val="kk-KZ"/>
        </w:rPr>
        <w:t>80,119</w:t>
      </w:r>
      <w:r w:rsidRPr="00F21A5B">
        <w:rPr>
          <w:rFonts w:ascii="Times New Roman" w:hAnsi="Times New Roman" w:cs="Times New Roman"/>
          <w:sz w:val="28"/>
          <w:szCs w:val="28"/>
          <w:lang w:val="kk-KZ"/>
        </w:rPr>
        <w:t>]. А.А. Шайхутдинова (2016) өз жұмысында жасыл желектерді дербес (орман саябақтары, саябақтар, қалалық бақтар) және қала құрылысына кіретін (скверлер, бульварлар, көше және орамішілік екпелер) екпелерге бөледі. Жасыл кеңістіктер қалалық ортаға адамның онымен байланысын көрсететін табиғат элементтерін енгізеді [1</w:t>
      </w:r>
      <w:r w:rsidR="00AD5A44" w:rsidRPr="00F21A5B">
        <w:rPr>
          <w:rFonts w:ascii="Times New Roman" w:hAnsi="Times New Roman" w:cs="Times New Roman"/>
          <w:sz w:val="28"/>
          <w:szCs w:val="28"/>
          <w:lang w:val="kk-KZ"/>
        </w:rPr>
        <w:t>20</w:t>
      </w:r>
      <w:r w:rsidRPr="00F21A5B">
        <w:rPr>
          <w:rFonts w:ascii="Times New Roman" w:hAnsi="Times New Roman" w:cs="Times New Roman"/>
          <w:sz w:val="28"/>
          <w:szCs w:val="28"/>
          <w:lang w:val="kk-KZ"/>
        </w:rPr>
        <w:t xml:space="preserve">]. </w:t>
      </w:r>
    </w:p>
    <w:p w14:paraId="1CB65E55" w14:textId="77777777" w:rsidR="00533AE0" w:rsidRPr="00F21A5B" w:rsidRDefault="00533AE0" w:rsidP="00533AE0">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Ағаш өсімдіктері, бұл елді мекендердің жекелеген аудандары мен шағын аудандарын дараландырудың тиімді әдісі. Олардың көмегімен монотонды типтік дамуды әртараптандыруға болады. Тұрғын аудандардағы жасыл кеңістіктер композициялардың сұлулығын арттырады және сәндік емес текстуралар мен заттарды жасырады. Рекреациялық аймақты, сондай-ақ өнеркәсіптік аймақтың, емдеу мекемелерінің, мектептердің, балабақшалардың және т.б. аумақтарын ұйымдастыруда ағаштар мен бұталардың маңызы зор [</w:t>
      </w:r>
      <w:r w:rsidR="00AD5A44" w:rsidRPr="00F21A5B">
        <w:rPr>
          <w:rFonts w:ascii="Times New Roman" w:hAnsi="Times New Roman" w:cs="Times New Roman"/>
          <w:sz w:val="28"/>
          <w:szCs w:val="28"/>
          <w:lang w:val="kk-KZ"/>
        </w:rPr>
        <w:t>108</w:t>
      </w:r>
      <w:r w:rsidRPr="00F21A5B">
        <w:rPr>
          <w:rFonts w:ascii="Times New Roman" w:hAnsi="Times New Roman" w:cs="Times New Roman"/>
          <w:sz w:val="28"/>
          <w:szCs w:val="28"/>
          <w:lang w:val="kk-KZ"/>
        </w:rPr>
        <w:t>]. Тиісінше, бүгінгі таңда қалаларды көгалдандыру мәселесі алдыңғы қатарлы мәселелерге жатады. Нәтижесінде қазіргі жағдайда тұрақты жасыл кеңістіктер құру үшін ағаш өсімдіктерінің ассортиментін кеңейту өзекті болып табылады.</w:t>
      </w:r>
    </w:p>
    <w:p w14:paraId="1B4DAF62" w14:textId="77777777" w:rsidR="00533AE0" w:rsidRPr="00F21A5B" w:rsidRDefault="00533AE0" w:rsidP="00533AE0">
      <w:pPr>
        <w:pStyle w:val="af0"/>
        <w:spacing w:before="0" w:beforeAutospacing="0" w:after="0" w:afterAutospacing="0"/>
        <w:ind w:firstLine="709"/>
        <w:jc w:val="both"/>
        <w:textAlignment w:val="top"/>
        <w:rPr>
          <w:sz w:val="28"/>
          <w:szCs w:val="28"/>
          <w:lang w:val="kk-KZ"/>
        </w:rPr>
      </w:pPr>
      <w:r w:rsidRPr="00F21A5B">
        <w:rPr>
          <w:sz w:val="28"/>
          <w:szCs w:val="28"/>
          <w:lang w:val="kk-KZ"/>
        </w:rPr>
        <w:t xml:space="preserve">Қазақстанның астанасы - Астана қаласын,  әлемдегі ең суық астаналардың бірін құру тарихы мен келешегі, сортаң топырақта ағаш және бұта өсімдіктерінің сақталуы мен өсуін ғылыми зерттеу нәтижелері ұсынылған. 3 жылдық бақылауларға сәйкес, фосфогипсті мелиорант ретінде топыраққа енгізу оңай еритін улы тұздардың құрамын төмендетпейтіні анықталды, бірақ ең аз қолдану жылдамдығы (15 т/га) оңтайлы. </w:t>
      </w:r>
    </w:p>
    <w:p w14:paraId="0E4E078A" w14:textId="77777777" w:rsidR="00533AE0" w:rsidRPr="00F21A5B" w:rsidRDefault="00533AE0" w:rsidP="00533AE0">
      <w:pPr>
        <w:spacing w:after="0" w:line="240" w:lineRule="auto"/>
        <w:ind w:firstLine="709"/>
        <w:jc w:val="both"/>
        <w:rPr>
          <w:rFonts w:ascii="Times New Roman" w:eastAsia="Times New Roman" w:hAnsi="Times New Roman" w:cs="Times New Roman"/>
          <w:sz w:val="28"/>
          <w:szCs w:val="28"/>
          <w:lang w:val="kk-KZ" w:eastAsia="ru-RU"/>
        </w:rPr>
      </w:pPr>
      <w:r w:rsidRPr="00F21A5B">
        <w:rPr>
          <w:rFonts w:ascii="Times New Roman" w:eastAsia="Times New Roman" w:hAnsi="Times New Roman" w:cs="Times New Roman"/>
          <w:sz w:val="28"/>
          <w:szCs w:val="28"/>
          <w:lang w:val="kk-KZ" w:eastAsia="ru-RU"/>
        </w:rPr>
        <w:t>Әр түрлі дренажды (құм, қиыршық тас) 12 жылдық дақылдардың учаскелерінде ағаш және бұта өсімдіктерінің сақталуы мен өсуінде шамалы айырмашылық бар, бақылауда өсімдіктердің көрсетілген көрсеткіштері тәжірибеліден жоғары болды. Дренаж ретінде полиэтилен пленкасын қолданған кезде барлық өсімдіктер дерлік өлді, тек ағаш қарағандарының (</w:t>
      </w:r>
      <w:r w:rsidRPr="00F21A5B">
        <w:rPr>
          <w:rFonts w:ascii="Times New Roman" w:eastAsia="Times New Roman" w:hAnsi="Times New Roman" w:cs="Times New Roman"/>
          <w:i/>
          <w:iCs/>
          <w:sz w:val="28"/>
          <w:szCs w:val="28"/>
          <w:lang w:val="kk-KZ" w:eastAsia="ru-RU"/>
        </w:rPr>
        <w:t>Caragana arborescens</w:t>
      </w:r>
      <w:r w:rsidRPr="00F21A5B">
        <w:rPr>
          <w:rFonts w:ascii="Times New Roman" w:eastAsia="Times New Roman" w:hAnsi="Times New Roman" w:cs="Times New Roman"/>
          <w:sz w:val="28"/>
          <w:szCs w:val="28"/>
          <w:lang w:val="kk-KZ" w:eastAsia="ru-RU"/>
        </w:rPr>
        <w:t>) сақталуы 87,8% құрады. Топырақ талдауы дренажды қатарларда (құрғақ топыраққа 0,281%) және қатар аралықтарында (0,250 %) жеңіл еритін тұздардың қосындысында айтарлықтай айырмашылық жоқ екенін көрсетті. Демек, дренаж жеңіл еритін тұздардың төмендеуіне айтарлықтай әсер етпейді [1</w:t>
      </w:r>
      <w:r w:rsidR="00AD5A44" w:rsidRPr="00F21A5B">
        <w:rPr>
          <w:rFonts w:ascii="Times New Roman" w:eastAsia="Times New Roman" w:hAnsi="Times New Roman" w:cs="Times New Roman"/>
          <w:sz w:val="28"/>
          <w:szCs w:val="28"/>
          <w:lang w:val="kk-KZ" w:eastAsia="ru-RU"/>
        </w:rPr>
        <w:t>5</w:t>
      </w:r>
      <w:r w:rsidRPr="00F21A5B">
        <w:rPr>
          <w:rFonts w:ascii="Times New Roman" w:eastAsia="Times New Roman" w:hAnsi="Times New Roman" w:cs="Times New Roman"/>
          <w:sz w:val="28"/>
          <w:szCs w:val="28"/>
          <w:lang w:val="kk-KZ" w:eastAsia="ru-RU"/>
        </w:rPr>
        <w:t>].</w:t>
      </w:r>
    </w:p>
    <w:p w14:paraId="6283F0CE" w14:textId="77777777" w:rsidR="00533AE0" w:rsidRPr="00F21A5B" w:rsidRDefault="00533AE0" w:rsidP="00533AE0">
      <w:pPr>
        <w:spacing w:after="0" w:line="240" w:lineRule="auto"/>
        <w:ind w:firstLine="709"/>
        <w:jc w:val="both"/>
        <w:rPr>
          <w:rFonts w:ascii="Times New Roman" w:eastAsia="Times New Roman" w:hAnsi="Times New Roman" w:cs="Times New Roman"/>
          <w:sz w:val="28"/>
          <w:szCs w:val="28"/>
          <w:lang w:val="kk-KZ" w:eastAsia="ru-RU"/>
        </w:rPr>
      </w:pPr>
      <w:r w:rsidRPr="00F21A5B">
        <w:rPr>
          <w:rFonts w:ascii="Times New Roman" w:eastAsia="Times New Roman" w:hAnsi="Times New Roman" w:cs="Times New Roman"/>
          <w:sz w:val="28"/>
          <w:szCs w:val="28"/>
          <w:lang w:val="kk-KZ" w:eastAsia="ru-RU"/>
        </w:rPr>
        <w:t xml:space="preserve"> Келешекте 2025 жылға дейін Астана қаласының жасыл аймағын 6 мың гектардан астам жасанды екпелерді сахналық тәсілмен отырғызу арқылы және өсімдіктерді сахна аралық кеңістіктерге отырғызу кезінде 7 мың гектарға ұлғайту жоспарлануда.</w:t>
      </w:r>
    </w:p>
    <w:p w14:paraId="7AB9E719" w14:textId="77777777" w:rsidR="0023259B" w:rsidRPr="00F21A5B" w:rsidRDefault="0023259B" w:rsidP="0023259B">
      <w:pPr>
        <w:pStyle w:val="a6"/>
        <w:spacing w:after="0" w:line="240" w:lineRule="auto"/>
        <w:ind w:left="0" w:firstLine="709"/>
        <w:jc w:val="both"/>
        <w:rPr>
          <w:rFonts w:ascii="Times New Roman" w:hAnsi="Times New Roman" w:cs="Times New Roman"/>
          <w:b/>
          <w:sz w:val="28"/>
          <w:szCs w:val="28"/>
          <w:lang w:val="kk-KZ"/>
        </w:rPr>
      </w:pPr>
    </w:p>
    <w:p w14:paraId="60E04613" w14:textId="26465637" w:rsidR="0023259B" w:rsidRPr="007A5ED1" w:rsidRDefault="00C10BC1" w:rsidP="007A5ED1">
      <w:pPr>
        <w:spacing w:after="0" w:line="240" w:lineRule="auto"/>
        <w:ind w:firstLine="709"/>
        <w:jc w:val="both"/>
        <w:rPr>
          <w:rFonts w:ascii="Times New Roman" w:hAnsi="Times New Roman" w:cs="Times New Roman"/>
          <w:b/>
          <w:sz w:val="28"/>
          <w:szCs w:val="28"/>
          <w:lang w:val="kk-KZ"/>
        </w:rPr>
      </w:pPr>
      <w:r w:rsidRPr="00F21A5B">
        <w:rPr>
          <w:rFonts w:ascii="Times New Roman" w:hAnsi="Times New Roman" w:cs="Times New Roman"/>
          <w:b/>
          <w:sz w:val="28"/>
          <w:szCs w:val="28"/>
          <w:lang w:val="kk-KZ"/>
        </w:rPr>
        <w:t>1.</w:t>
      </w:r>
      <w:r w:rsidR="008661E2" w:rsidRPr="00F21A5B">
        <w:rPr>
          <w:rFonts w:ascii="Times New Roman" w:hAnsi="Times New Roman" w:cs="Times New Roman"/>
          <w:b/>
          <w:sz w:val="28"/>
          <w:szCs w:val="28"/>
          <w:lang w:val="kk-KZ"/>
        </w:rPr>
        <w:t>4</w:t>
      </w:r>
      <w:r w:rsidR="00AC7D48">
        <w:rPr>
          <w:rFonts w:ascii="Times New Roman" w:hAnsi="Times New Roman" w:cs="Times New Roman"/>
          <w:b/>
          <w:sz w:val="28"/>
          <w:szCs w:val="28"/>
          <w:lang w:val="kk-KZ"/>
        </w:rPr>
        <w:t xml:space="preserve"> </w:t>
      </w:r>
      <w:r w:rsidR="0023259B" w:rsidRPr="00F21A5B">
        <w:rPr>
          <w:rFonts w:ascii="Times New Roman" w:hAnsi="Times New Roman" w:cs="Times New Roman"/>
          <w:b/>
          <w:sz w:val="28"/>
          <w:szCs w:val="28"/>
          <w:lang w:val="kk-KZ"/>
        </w:rPr>
        <w:t>Өнеркәсіптік көгалдандыру</w:t>
      </w:r>
      <w:r w:rsidR="00315507" w:rsidRPr="00F21A5B">
        <w:rPr>
          <w:rFonts w:ascii="Times New Roman" w:hAnsi="Times New Roman" w:cs="Times New Roman"/>
          <w:b/>
          <w:sz w:val="28"/>
          <w:szCs w:val="28"/>
          <w:lang w:val="kk-KZ"/>
        </w:rPr>
        <w:t>да</w:t>
      </w:r>
      <w:r w:rsidR="0023259B" w:rsidRPr="00F21A5B">
        <w:rPr>
          <w:rFonts w:ascii="Times New Roman" w:hAnsi="Times New Roman" w:cs="Times New Roman"/>
          <w:b/>
          <w:sz w:val="28"/>
          <w:szCs w:val="28"/>
          <w:lang w:val="kk-KZ"/>
        </w:rPr>
        <w:t xml:space="preserve"> Ақмола облысының бұталы </w:t>
      </w:r>
      <w:r w:rsidR="00315507" w:rsidRPr="00F21A5B">
        <w:rPr>
          <w:rFonts w:ascii="Times New Roman" w:hAnsi="Times New Roman" w:cs="Times New Roman"/>
          <w:b/>
          <w:sz w:val="28"/>
          <w:szCs w:val="28"/>
          <w:lang w:val="kk-KZ"/>
        </w:rPr>
        <w:t xml:space="preserve">интродуцентті </w:t>
      </w:r>
      <w:r w:rsidR="0023259B" w:rsidRPr="00F21A5B">
        <w:rPr>
          <w:rFonts w:ascii="Times New Roman" w:hAnsi="Times New Roman" w:cs="Times New Roman"/>
          <w:b/>
          <w:sz w:val="28"/>
          <w:szCs w:val="28"/>
          <w:lang w:val="kk-KZ"/>
        </w:rPr>
        <w:t>өсімдіктерін пайдаланудың келешегі мен әлеуметтік-экологиялық аспектілері</w:t>
      </w:r>
      <w:r w:rsidR="007A5ED1">
        <w:rPr>
          <w:rFonts w:ascii="Times New Roman" w:hAnsi="Times New Roman" w:cs="Times New Roman"/>
          <w:b/>
          <w:sz w:val="28"/>
          <w:szCs w:val="28"/>
          <w:lang w:val="kk-KZ"/>
        </w:rPr>
        <w:t xml:space="preserve">. </w:t>
      </w:r>
      <w:r w:rsidR="0023259B" w:rsidRPr="00F21A5B">
        <w:rPr>
          <w:rFonts w:ascii="Times New Roman" w:hAnsi="Times New Roman" w:cs="Times New Roman"/>
          <w:sz w:val="28"/>
          <w:szCs w:val="28"/>
          <w:lang w:val="kk-KZ"/>
        </w:rPr>
        <w:t xml:space="preserve">Өнеркәсіптік ортада өсімдіктердің өсуі мен дамуына, олардың көбею қабілетіне табиғи және антропогендік сипаттағы жағымсыз факторлардың кешенді әсері байқалады. Қазіргі уақытта қалалық екпелерді қайта құру және қалпына келтіру мәселелері өзекті болып отыр. Осыған байланысты өнеркәсіптік ортаның өсімдіктердің тұқымдық көбеюіне әсерін зерттеу өте маңызды. Өнеркәсіптік орта  жағдайында ағаш және шөпті өсімдіктердің өсуі мен даму процестерінің әртүрлі аспектілерін көптеген зерттеушілер зерттеді </w:t>
      </w:r>
      <w:r w:rsidR="00C462F7" w:rsidRPr="00F21A5B">
        <w:rPr>
          <w:rFonts w:ascii="Times New Roman" w:hAnsi="Times New Roman" w:cs="Times New Roman"/>
          <w:sz w:val="28"/>
          <w:szCs w:val="28"/>
          <w:lang w:val="kk-KZ"/>
        </w:rPr>
        <w:t>[</w:t>
      </w:r>
      <w:r w:rsidR="00AD5A44" w:rsidRPr="00F21A5B">
        <w:rPr>
          <w:rFonts w:ascii="Times New Roman" w:hAnsi="Times New Roman" w:cs="Times New Roman"/>
          <w:sz w:val="28"/>
          <w:szCs w:val="28"/>
          <w:lang w:val="kk-KZ"/>
        </w:rPr>
        <w:t>115,121,122</w:t>
      </w:r>
      <w:r w:rsidR="00C462F7" w:rsidRPr="00F21A5B">
        <w:rPr>
          <w:rFonts w:ascii="Times New Roman" w:hAnsi="Times New Roman" w:cs="Times New Roman"/>
          <w:sz w:val="28"/>
          <w:szCs w:val="28"/>
          <w:lang w:val="kk-KZ"/>
        </w:rPr>
        <w:t>]</w:t>
      </w:r>
      <w:r w:rsidR="0023259B" w:rsidRPr="00F21A5B">
        <w:rPr>
          <w:rFonts w:ascii="Times New Roman" w:hAnsi="Times New Roman" w:cs="Times New Roman"/>
          <w:sz w:val="28"/>
          <w:szCs w:val="28"/>
          <w:lang w:val="kk-KZ"/>
        </w:rPr>
        <w:t xml:space="preserve">, </w:t>
      </w:r>
      <w:r w:rsidR="00125DD9" w:rsidRPr="00F21A5B">
        <w:rPr>
          <w:rFonts w:ascii="Times New Roman" w:hAnsi="Times New Roman" w:cs="Times New Roman"/>
          <w:sz w:val="28"/>
          <w:szCs w:val="28"/>
          <w:lang w:val="kk-KZ"/>
        </w:rPr>
        <w:t>дегенмен</w:t>
      </w:r>
      <w:r w:rsidR="0023259B" w:rsidRPr="00F21A5B">
        <w:rPr>
          <w:rFonts w:ascii="Times New Roman" w:hAnsi="Times New Roman" w:cs="Times New Roman"/>
          <w:sz w:val="28"/>
          <w:szCs w:val="28"/>
          <w:lang w:val="kk-KZ"/>
        </w:rPr>
        <w:t xml:space="preserve"> өсімдіктердің </w:t>
      </w:r>
      <w:r w:rsidR="00125DD9" w:rsidRPr="00F21A5B">
        <w:rPr>
          <w:rFonts w:ascii="Times New Roman" w:hAnsi="Times New Roman" w:cs="Times New Roman"/>
          <w:sz w:val="28"/>
          <w:szCs w:val="28"/>
          <w:lang w:val="kk-KZ"/>
        </w:rPr>
        <w:t>көбею</w:t>
      </w:r>
      <w:r w:rsidR="0023259B" w:rsidRPr="00F21A5B">
        <w:rPr>
          <w:rFonts w:ascii="Times New Roman" w:hAnsi="Times New Roman" w:cs="Times New Roman"/>
          <w:sz w:val="28"/>
          <w:szCs w:val="28"/>
          <w:lang w:val="kk-KZ"/>
        </w:rPr>
        <w:t xml:space="preserve"> сипаттамаларынсыз  өнеркәсіптік аймақтың экологиялық тиімді екпелерін құру мүмкін емес.</w:t>
      </w:r>
    </w:p>
    <w:p w14:paraId="16ED3A98" w14:textId="77777777" w:rsidR="0023259B" w:rsidRPr="00F21A5B" w:rsidRDefault="0023259B" w:rsidP="0023259B">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Соңғы жылдары ғалымдар өнеркәсіптік ортаның сапасын жақсарту факторларының бірі ретінде ірі қалалардағы екпелердің экологиялық жағдайын белсенді және жан-жақты зерттеп жатыр </w:t>
      </w:r>
      <w:r w:rsidR="00C462F7" w:rsidRPr="00F21A5B">
        <w:rPr>
          <w:rFonts w:ascii="Times New Roman" w:hAnsi="Times New Roman" w:cs="Times New Roman"/>
          <w:sz w:val="28"/>
          <w:szCs w:val="28"/>
          <w:lang w:val="kk-KZ"/>
        </w:rPr>
        <w:t>[</w:t>
      </w:r>
      <w:r w:rsidR="00AD5A44" w:rsidRPr="00F21A5B">
        <w:rPr>
          <w:rFonts w:ascii="Times New Roman" w:hAnsi="Times New Roman" w:cs="Times New Roman"/>
          <w:sz w:val="28"/>
          <w:szCs w:val="28"/>
          <w:lang w:val="kk-KZ"/>
        </w:rPr>
        <w:t>123</w:t>
      </w:r>
      <w:r w:rsidR="00C462F7" w:rsidRPr="00F21A5B">
        <w:rPr>
          <w:rFonts w:ascii="Times New Roman" w:hAnsi="Times New Roman" w:cs="Times New Roman"/>
          <w:sz w:val="28"/>
          <w:szCs w:val="28"/>
          <w:lang w:val="kk-KZ"/>
        </w:rPr>
        <w:t xml:space="preserve">]. </w:t>
      </w:r>
      <w:r w:rsidRPr="00F21A5B">
        <w:rPr>
          <w:rFonts w:ascii="Times New Roman" w:hAnsi="Times New Roman" w:cs="Times New Roman"/>
          <w:sz w:val="28"/>
          <w:szCs w:val="28"/>
          <w:lang w:val="kk-KZ"/>
        </w:rPr>
        <w:t xml:space="preserve">Сонымен қатар, шағын қалаларды көгалдандыру мәселелеріне қатысты өте аз ғылыми жұмыстар бар. Өкінішке орай, көптеген өңірлердің шағын қалаларындағы ағаш екпелері мен көгалдандырудың жай-күйі туралы деректер осы уақытқа дейін шамамен алынған немесе жергілікті сипатқа ие. </w:t>
      </w:r>
    </w:p>
    <w:p w14:paraId="25ED9E14" w14:textId="77777777" w:rsidR="0023259B" w:rsidRPr="00F21A5B" w:rsidRDefault="0023259B" w:rsidP="0023259B">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Қазіргі өнеркәсіптік орта -күрделі, ашық, динамикалық жасанды-табиғи жүйе. Бұл қуатты жүйенің ерекшелігі-бұл табиғи жүйелерге де, адамдарға да әсер ететін факторға айналады </w:t>
      </w:r>
      <w:r w:rsidR="00C462F7" w:rsidRPr="00F21A5B">
        <w:rPr>
          <w:rFonts w:ascii="Times New Roman" w:hAnsi="Times New Roman" w:cs="Times New Roman"/>
          <w:sz w:val="28"/>
          <w:szCs w:val="28"/>
          <w:lang w:val="kk-KZ"/>
        </w:rPr>
        <w:t>[</w:t>
      </w:r>
      <w:r w:rsidR="009B16EA" w:rsidRPr="00F21A5B">
        <w:rPr>
          <w:rFonts w:ascii="Times New Roman" w:hAnsi="Times New Roman" w:cs="Times New Roman"/>
          <w:sz w:val="28"/>
          <w:szCs w:val="28"/>
          <w:lang w:val="kk-KZ"/>
        </w:rPr>
        <w:t>115</w:t>
      </w:r>
      <w:r w:rsidR="00C462F7"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Мұнда әртүрлі микро және мезоклиматтық ерекшеліктер бар. Өнеркәсіптік құрылыс өсімдік жамылғысының ауданын қысқартуға әкеледі </w:t>
      </w:r>
      <w:r w:rsidR="00C462F7" w:rsidRPr="00F21A5B">
        <w:rPr>
          <w:rFonts w:ascii="Times New Roman" w:hAnsi="Times New Roman" w:cs="Times New Roman"/>
          <w:sz w:val="28"/>
          <w:szCs w:val="28"/>
          <w:lang w:val="kk-KZ"/>
        </w:rPr>
        <w:t>[</w:t>
      </w:r>
      <w:r w:rsidR="009B16EA" w:rsidRPr="00F21A5B">
        <w:rPr>
          <w:rFonts w:ascii="Times New Roman" w:hAnsi="Times New Roman" w:cs="Times New Roman"/>
          <w:sz w:val="28"/>
          <w:szCs w:val="28"/>
          <w:lang w:val="kk-KZ"/>
        </w:rPr>
        <w:t>124</w:t>
      </w:r>
      <w:r w:rsidR="00C462F7"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w:t>
      </w:r>
    </w:p>
    <w:p w14:paraId="27D63C56" w14:textId="77777777" w:rsidR="0023259B" w:rsidRPr="00F21A5B" w:rsidRDefault="00125DD9" w:rsidP="0023259B">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Бұл жағдайда аймақтың </w:t>
      </w:r>
      <w:r w:rsidR="0023259B" w:rsidRPr="00F21A5B">
        <w:rPr>
          <w:rFonts w:ascii="Times New Roman" w:hAnsi="Times New Roman" w:cs="Times New Roman"/>
          <w:sz w:val="28"/>
          <w:szCs w:val="28"/>
          <w:lang w:val="kk-KZ"/>
        </w:rPr>
        <w:t>температурасы 1-3°C көтеріледі, жауын-шашын мен нөсер жаңбырларының саны артады, олардың жыл мезгілдеріне қарай таралу ерекшеліктері бұзылады, бұлттылық артады, күн радиациясының (әсіресе УК</w:t>
      </w:r>
      <w:r w:rsidR="00C462F7" w:rsidRPr="00F21A5B">
        <w:rPr>
          <w:rFonts w:ascii="Times New Roman" w:hAnsi="Times New Roman" w:cs="Times New Roman"/>
          <w:sz w:val="28"/>
          <w:szCs w:val="28"/>
          <w:lang w:val="kk-KZ"/>
        </w:rPr>
        <w:t xml:space="preserve"> сәуле</w:t>
      </w:r>
      <w:r w:rsidR="0023259B" w:rsidRPr="00F21A5B">
        <w:rPr>
          <w:rFonts w:ascii="Times New Roman" w:hAnsi="Times New Roman" w:cs="Times New Roman"/>
          <w:sz w:val="28"/>
          <w:szCs w:val="28"/>
          <w:lang w:val="kk-KZ"/>
        </w:rPr>
        <w:t xml:space="preserve">) саны азаяды. Тұманның пайда болуы және қайталануы өнеркәсіп  маңындағы аймақтардан, әсіресе қыста1,5-2 есе көп. Өнеркәсіптік орта атмосферасының ластануы оның бұлттылығын арттырады, тұман тәрізді тұманның пайда болуы өнеркәсіп маңындағы күн сәулесінің ұзақтығын 500 сағатқа төмендетеді </w:t>
      </w:r>
      <w:r w:rsidR="00C462F7" w:rsidRPr="00F21A5B">
        <w:rPr>
          <w:rFonts w:ascii="Times New Roman" w:hAnsi="Times New Roman" w:cs="Times New Roman"/>
          <w:sz w:val="28"/>
          <w:szCs w:val="28"/>
          <w:lang w:val="kk-KZ"/>
        </w:rPr>
        <w:t>[</w:t>
      </w:r>
      <w:r w:rsidR="009B16EA" w:rsidRPr="00F21A5B">
        <w:rPr>
          <w:rFonts w:ascii="Times New Roman" w:hAnsi="Times New Roman" w:cs="Times New Roman"/>
          <w:sz w:val="28"/>
          <w:szCs w:val="28"/>
          <w:lang w:val="kk-KZ"/>
        </w:rPr>
        <w:t>122</w:t>
      </w:r>
      <w:r w:rsidR="00C462F7" w:rsidRPr="00F21A5B">
        <w:rPr>
          <w:rFonts w:ascii="Times New Roman" w:hAnsi="Times New Roman" w:cs="Times New Roman"/>
          <w:sz w:val="28"/>
          <w:szCs w:val="28"/>
          <w:lang w:val="kk-KZ"/>
        </w:rPr>
        <w:t>]</w:t>
      </w:r>
      <w:r w:rsidR="0023259B" w:rsidRPr="00F21A5B">
        <w:rPr>
          <w:rFonts w:ascii="Times New Roman" w:hAnsi="Times New Roman" w:cs="Times New Roman"/>
          <w:sz w:val="28"/>
          <w:szCs w:val="28"/>
          <w:lang w:val="kk-KZ"/>
        </w:rPr>
        <w:t xml:space="preserve">. </w:t>
      </w:r>
    </w:p>
    <w:p w14:paraId="60D56544" w14:textId="77777777" w:rsidR="0023259B" w:rsidRPr="00F21A5B" w:rsidRDefault="0023259B" w:rsidP="0023259B">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Өнеркәсіп пен көлік атмосфераның газ құрамына әсер етеді, көмірқышқыл газының концентрациясын арттырады, бұл түтінмен, шаңмен бірге табиғи энергия мен жарықтың тепе-теңдігін теріс өзгертеді. Сонымен қатар, өнеркәсіптік орта</w:t>
      </w:r>
      <w:r w:rsidR="00C462F7" w:rsidRPr="00F21A5B">
        <w:rPr>
          <w:rFonts w:ascii="Times New Roman" w:hAnsi="Times New Roman" w:cs="Times New Roman"/>
          <w:sz w:val="28"/>
          <w:szCs w:val="28"/>
          <w:lang w:val="kk-KZ"/>
        </w:rPr>
        <w:t>н</w:t>
      </w:r>
      <w:r w:rsidRPr="00F21A5B">
        <w:rPr>
          <w:rFonts w:ascii="Times New Roman" w:hAnsi="Times New Roman" w:cs="Times New Roman"/>
          <w:sz w:val="28"/>
          <w:szCs w:val="28"/>
          <w:lang w:val="kk-KZ"/>
        </w:rPr>
        <w:t xml:space="preserve">ың үстінде күмбез– </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жылу қ</w:t>
      </w:r>
      <w:r w:rsidR="00C462F7" w:rsidRPr="00F21A5B">
        <w:rPr>
          <w:rFonts w:ascii="Times New Roman" w:hAnsi="Times New Roman" w:cs="Times New Roman"/>
          <w:sz w:val="28"/>
          <w:szCs w:val="28"/>
          <w:lang w:val="kk-KZ"/>
        </w:rPr>
        <w:t>ақпағы немес бөрігі</w:t>
      </w:r>
      <w:r w:rsidR="00374B61" w:rsidRPr="00F21A5B">
        <w:rPr>
          <w:rFonts w:ascii="Times New Roman" w:hAnsi="Times New Roman" w:cs="Times New Roman"/>
          <w:sz w:val="28"/>
          <w:szCs w:val="28"/>
          <w:lang w:val="kk-KZ"/>
        </w:rPr>
        <w:t>»</w:t>
      </w:r>
      <w:r w:rsidR="00C462F7" w:rsidRPr="00F21A5B">
        <w:rPr>
          <w:rFonts w:ascii="Times New Roman" w:hAnsi="Times New Roman" w:cs="Times New Roman"/>
          <w:sz w:val="28"/>
          <w:szCs w:val="28"/>
          <w:lang w:val="kk-KZ"/>
        </w:rPr>
        <w:t xml:space="preserve">пайда болады, </w:t>
      </w:r>
      <w:r w:rsidRPr="00F21A5B">
        <w:rPr>
          <w:rFonts w:ascii="Times New Roman" w:hAnsi="Times New Roman" w:cs="Times New Roman"/>
          <w:sz w:val="28"/>
          <w:szCs w:val="28"/>
          <w:lang w:val="kk-KZ"/>
        </w:rPr>
        <w:t xml:space="preserve">онда ластаушы заттардың көп мөлшері бар, ол қаланы ғана емес, сонымен қатар оған іргелес аумақты да қамтиды. </w:t>
      </w:r>
      <w:r w:rsidR="00125DD9" w:rsidRPr="00F21A5B">
        <w:rPr>
          <w:rFonts w:ascii="Times New Roman" w:hAnsi="Times New Roman" w:cs="Times New Roman"/>
          <w:sz w:val="28"/>
          <w:szCs w:val="28"/>
          <w:lang w:val="kk-KZ"/>
        </w:rPr>
        <w:t>Б</w:t>
      </w:r>
      <w:r w:rsidRPr="00F21A5B">
        <w:rPr>
          <w:rFonts w:ascii="Times New Roman" w:hAnsi="Times New Roman" w:cs="Times New Roman"/>
          <w:sz w:val="28"/>
          <w:szCs w:val="28"/>
          <w:lang w:val="kk-KZ"/>
        </w:rPr>
        <w:t xml:space="preserve">ұл қалалық рельефтің ерекшеліктеріне және құрылыстың жоспарлау ерекшеліктеріне байланысты. Тыныштық ластану аймағында ауаның тоқырауына ықпал етеді. Оның ең үлкен қайталануы таңертең пайда болады. Бұлтты ауа-райында және жоғары ылғалдылықта желдің болмауы өсімдіктердің ассимиляция аппараттарының өткір улануына әкеледі. Ластағыштардың көлденең көші-қонының қашықтығы, олардың өсімдік ағзалары мен экожүйелерге әсер ету уақыты желдің бағыты мен күшіне байланысты </w:t>
      </w:r>
      <w:r w:rsidR="00C462F7" w:rsidRPr="00F21A5B">
        <w:rPr>
          <w:rFonts w:ascii="Times New Roman" w:hAnsi="Times New Roman" w:cs="Times New Roman"/>
          <w:sz w:val="28"/>
          <w:szCs w:val="28"/>
          <w:lang w:val="kk-KZ"/>
        </w:rPr>
        <w:t>[</w:t>
      </w:r>
      <w:r w:rsidR="009B16EA" w:rsidRPr="00F21A5B">
        <w:rPr>
          <w:rFonts w:ascii="Times New Roman" w:hAnsi="Times New Roman" w:cs="Times New Roman"/>
          <w:sz w:val="28"/>
          <w:szCs w:val="28"/>
          <w:lang w:val="kk-KZ"/>
        </w:rPr>
        <w:t>125,126,127</w:t>
      </w:r>
      <w:r w:rsidR="00C462F7"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w:t>
      </w:r>
    </w:p>
    <w:p w14:paraId="759ABA1E" w14:textId="77777777" w:rsidR="0023259B" w:rsidRPr="00F21A5B" w:rsidRDefault="0023259B" w:rsidP="0023259B">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Урбаноэкожүйелердегі жарық режимінің ерекшелігі-күндізгі уақытты жасанды түрде ұзартатын қосымша жарықтандыру, бұл өсімдіктердің фотопериодтық реакциясын және жануарлардың мінез-құлқының табиғи биологиялық ырғағын бұзады. Өнеркәсіптік ортадағы өсімдіктер көбінесе ғимараттардың қабырғаларына жақын орналасқандықтан тікелей көлеңкеге ұшырайды </w:t>
      </w:r>
      <w:r w:rsidR="00C462F7" w:rsidRPr="00F21A5B">
        <w:rPr>
          <w:rFonts w:ascii="Times New Roman" w:hAnsi="Times New Roman" w:cs="Times New Roman"/>
          <w:sz w:val="28"/>
          <w:szCs w:val="28"/>
          <w:lang w:val="kk-KZ"/>
        </w:rPr>
        <w:t>[</w:t>
      </w:r>
      <w:r w:rsidR="009B16EA" w:rsidRPr="00F21A5B">
        <w:rPr>
          <w:rFonts w:ascii="Times New Roman" w:hAnsi="Times New Roman" w:cs="Times New Roman"/>
          <w:sz w:val="28"/>
          <w:szCs w:val="28"/>
          <w:lang w:val="kk-KZ"/>
        </w:rPr>
        <w:t>128</w:t>
      </w:r>
      <w:r w:rsidR="00C462F7"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w:t>
      </w:r>
    </w:p>
    <w:p w14:paraId="4BE2F7A0" w14:textId="77777777" w:rsidR="0023259B" w:rsidRPr="00F21A5B" w:rsidRDefault="0023259B" w:rsidP="00125DD9">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Өнеркәсіптік орта тұрғындарының өндірістік және тұрмыстық қызметінің салдары-бұл қала аумақтарының ластануына, топырақтарының өзгеруіне әкелетін заттардың күшті техногендік ағындарының пайда болуы </w:t>
      </w:r>
      <w:r w:rsidR="00C462F7" w:rsidRPr="00F21A5B">
        <w:rPr>
          <w:rFonts w:ascii="Times New Roman" w:hAnsi="Times New Roman" w:cs="Times New Roman"/>
          <w:sz w:val="28"/>
          <w:szCs w:val="28"/>
          <w:lang w:val="kk-KZ"/>
        </w:rPr>
        <w:t>[</w:t>
      </w:r>
      <w:r w:rsidR="009B16EA" w:rsidRPr="00F21A5B">
        <w:rPr>
          <w:rFonts w:ascii="Times New Roman" w:hAnsi="Times New Roman" w:cs="Times New Roman"/>
          <w:sz w:val="28"/>
          <w:szCs w:val="28"/>
          <w:lang w:val="kk-KZ"/>
        </w:rPr>
        <w:t>127</w:t>
      </w:r>
      <w:r w:rsidR="00C462F7"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w:t>
      </w:r>
      <w:r w:rsidR="00125DD9" w:rsidRPr="00F21A5B">
        <w:rPr>
          <w:rFonts w:ascii="Times New Roman" w:hAnsi="Times New Roman" w:cs="Times New Roman"/>
          <w:sz w:val="28"/>
          <w:szCs w:val="28"/>
          <w:lang w:val="kk-KZ"/>
        </w:rPr>
        <w:t>А</w:t>
      </w:r>
      <w:r w:rsidRPr="00F21A5B">
        <w:rPr>
          <w:rFonts w:ascii="Times New Roman" w:hAnsi="Times New Roman" w:cs="Times New Roman"/>
          <w:sz w:val="28"/>
          <w:szCs w:val="28"/>
          <w:lang w:val="kk-KZ"/>
        </w:rPr>
        <w:t xml:space="preserve">уыр металдармен ластану тек топырақтың беткі қабаттарына әсер етеді </w:t>
      </w:r>
      <w:r w:rsidR="00C462F7" w:rsidRPr="00F21A5B">
        <w:rPr>
          <w:rFonts w:ascii="Times New Roman" w:hAnsi="Times New Roman" w:cs="Times New Roman"/>
          <w:sz w:val="28"/>
          <w:szCs w:val="28"/>
          <w:lang w:val="kk-KZ"/>
        </w:rPr>
        <w:t>[</w:t>
      </w:r>
      <w:r w:rsidR="009B16EA" w:rsidRPr="00F21A5B">
        <w:rPr>
          <w:rFonts w:ascii="Times New Roman" w:hAnsi="Times New Roman" w:cs="Times New Roman"/>
          <w:sz w:val="28"/>
          <w:szCs w:val="28"/>
          <w:lang w:val="kk-KZ"/>
        </w:rPr>
        <w:t>129,130,131</w:t>
      </w:r>
      <w:r w:rsidR="00C462F7"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w:t>
      </w:r>
    </w:p>
    <w:p w14:paraId="5D429029" w14:textId="4AF48D1C" w:rsidR="0023259B" w:rsidRPr="00F21A5B" w:rsidRDefault="0023259B" w:rsidP="0023259B">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Аймақтық топырақтармен салыстырғанда, урбаноземалар шамадан тыс тығыздалумен, ортаның сілтілі реакциясымен, су-ауа режимінің бұзылуымен, 10 буферлік және гумустың төмендеуімен сипатталады </w:t>
      </w:r>
      <w:r w:rsidR="00C462F7" w:rsidRPr="00F21A5B">
        <w:rPr>
          <w:rFonts w:ascii="Times New Roman" w:hAnsi="Times New Roman" w:cs="Times New Roman"/>
          <w:sz w:val="28"/>
          <w:szCs w:val="28"/>
          <w:lang w:val="kk-KZ"/>
        </w:rPr>
        <w:t>[</w:t>
      </w:r>
      <w:r w:rsidR="009B16EA" w:rsidRPr="00F21A5B">
        <w:rPr>
          <w:rFonts w:ascii="Times New Roman" w:hAnsi="Times New Roman" w:cs="Times New Roman"/>
          <w:sz w:val="28"/>
          <w:szCs w:val="28"/>
          <w:lang w:val="kk-KZ"/>
        </w:rPr>
        <w:t>132,133,134</w:t>
      </w:r>
      <w:r w:rsidR="00C462F7"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w:t>
      </w:r>
      <w:r w:rsidR="00125DD9" w:rsidRPr="00F21A5B">
        <w:rPr>
          <w:rFonts w:ascii="Times New Roman" w:hAnsi="Times New Roman" w:cs="Times New Roman"/>
          <w:sz w:val="28"/>
          <w:szCs w:val="28"/>
          <w:lang w:val="kk-KZ"/>
        </w:rPr>
        <w:t>Қ</w:t>
      </w:r>
      <w:r w:rsidRPr="00F21A5B">
        <w:rPr>
          <w:rFonts w:ascii="Times New Roman" w:hAnsi="Times New Roman" w:cs="Times New Roman"/>
          <w:sz w:val="28"/>
          <w:szCs w:val="28"/>
          <w:lang w:val="kk-KZ"/>
        </w:rPr>
        <w:t xml:space="preserve">ұрғақ кезеңде өсімдіктерді сумен жабдықтауды айтарлықтай шектейді. </w:t>
      </w:r>
    </w:p>
    <w:p w14:paraId="5DA16955" w14:textId="77777777" w:rsidR="0023259B" w:rsidRPr="00F21A5B" w:rsidRDefault="0023259B" w:rsidP="0023259B">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Өнеркәсіптік орта топырақтарының тығыздалуы және бітелуі, сондай-ақ кәріз арқылы жауын-шашынның ағып кетуі жер асты суларының пайда болуын азайтады </w:t>
      </w:r>
      <w:r w:rsidR="00D20078" w:rsidRPr="00F21A5B">
        <w:rPr>
          <w:rFonts w:ascii="Times New Roman" w:hAnsi="Times New Roman" w:cs="Times New Roman"/>
          <w:sz w:val="28"/>
          <w:szCs w:val="28"/>
          <w:lang w:val="kk-KZ"/>
        </w:rPr>
        <w:t>[</w:t>
      </w:r>
      <w:r w:rsidR="009B16EA" w:rsidRPr="00F21A5B">
        <w:rPr>
          <w:rFonts w:ascii="Times New Roman" w:hAnsi="Times New Roman" w:cs="Times New Roman"/>
          <w:sz w:val="28"/>
          <w:szCs w:val="28"/>
          <w:lang w:val="kk-KZ"/>
        </w:rPr>
        <w:t>122</w:t>
      </w:r>
      <w:r w:rsidR="00D20078"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Өнеркәсіптік ортада флора мен өсімдіктер айтарлықтай өзгеріске ұшырайды. Табиғи өсімдіктердің жойылуы, жекелеген түрлердің селективті басылуы, жаңа түрлердің енгізілуі жүзеге асырылады, осы аймаққа тән емес өсімдік түрлерін әкелудің стихиялық процесі жүреді </w:t>
      </w:r>
      <w:r w:rsidR="00D20078" w:rsidRPr="00F21A5B">
        <w:rPr>
          <w:rFonts w:ascii="Times New Roman" w:hAnsi="Times New Roman" w:cs="Times New Roman"/>
          <w:sz w:val="28"/>
          <w:szCs w:val="28"/>
          <w:lang w:val="kk-KZ"/>
        </w:rPr>
        <w:t>[1</w:t>
      </w:r>
      <w:r w:rsidR="009B16EA" w:rsidRPr="00F21A5B">
        <w:rPr>
          <w:rFonts w:ascii="Times New Roman" w:hAnsi="Times New Roman" w:cs="Times New Roman"/>
          <w:sz w:val="28"/>
          <w:szCs w:val="28"/>
          <w:lang w:val="kk-KZ"/>
        </w:rPr>
        <w:t>35</w:t>
      </w:r>
      <w:r w:rsidR="00D20078"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Өнеркәсіптік тіршілік ету ортасы-кез-келген </w:t>
      </w:r>
      <w:r w:rsidR="00D20078" w:rsidRPr="00F21A5B">
        <w:rPr>
          <w:rFonts w:ascii="Times New Roman" w:hAnsi="Times New Roman" w:cs="Times New Roman"/>
          <w:sz w:val="28"/>
          <w:szCs w:val="28"/>
          <w:lang w:val="kk-KZ"/>
        </w:rPr>
        <w:t>өсімдіктер мен жан-</w:t>
      </w:r>
      <w:r w:rsidRPr="00F21A5B">
        <w:rPr>
          <w:rFonts w:ascii="Times New Roman" w:hAnsi="Times New Roman" w:cs="Times New Roman"/>
          <w:sz w:val="28"/>
          <w:szCs w:val="28"/>
          <w:lang w:val="kk-KZ"/>
        </w:rPr>
        <w:t xml:space="preserve">жануарлардың тіршілік ету ортасы. </w:t>
      </w:r>
    </w:p>
    <w:p w14:paraId="1452C610" w14:textId="77777777" w:rsidR="0023259B" w:rsidRPr="00F21A5B" w:rsidRDefault="0023259B" w:rsidP="0023259B">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Өнеркәсіптік орта</w:t>
      </w:r>
      <w:r w:rsidR="00D20078" w:rsidRPr="00F21A5B">
        <w:rPr>
          <w:rFonts w:ascii="Times New Roman" w:hAnsi="Times New Roman" w:cs="Times New Roman"/>
          <w:sz w:val="28"/>
          <w:szCs w:val="28"/>
          <w:lang w:val="kk-KZ"/>
        </w:rPr>
        <w:t xml:space="preserve">да өсімдіктер мен </w:t>
      </w:r>
      <w:r w:rsidRPr="00F21A5B">
        <w:rPr>
          <w:rFonts w:ascii="Times New Roman" w:hAnsi="Times New Roman" w:cs="Times New Roman"/>
          <w:sz w:val="28"/>
          <w:szCs w:val="28"/>
          <w:lang w:val="kk-KZ"/>
        </w:rPr>
        <w:t xml:space="preserve"> жануарларға жоғары температура, қоршаған ортаның </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акустикалық дисфункциясы</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түнгі жарық, табиғи әлемнен басқа өсімдіктер әлемі әсер етеді. Өнеркәсіптік орталардың ерекшелігі-үй жануарларының көптігі, </w:t>
      </w:r>
      <w:r w:rsidR="00125DD9" w:rsidRPr="00F21A5B">
        <w:rPr>
          <w:rFonts w:ascii="Times New Roman" w:hAnsi="Times New Roman" w:cs="Times New Roman"/>
          <w:sz w:val="28"/>
          <w:szCs w:val="28"/>
          <w:lang w:val="kk-KZ"/>
        </w:rPr>
        <w:t xml:space="preserve">мұны </w:t>
      </w:r>
      <w:r w:rsidRPr="00F21A5B">
        <w:rPr>
          <w:rFonts w:ascii="Times New Roman" w:hAnsi="Times New Roman" w:cs="Times New Roman"/>
          <w:sz w:val="28"/>
          <w:szCs w:val="28"/>
          <w:lang w:val="kk-KZ"/>
        </w:rPr>
        <w:t xml:space="preserve">қалада өмір сүруге және өсіруге жақсы бейімделген </w:t>
      </w:r>
      <w:r w:rsidR="00125DD9" w:rsidRPr="00F21A5B">
        <w:rPr>
          <w:rFonts w:ascii="Times New Roman" w:hAnsi="Times New Roman" w:cs="Times New Roman"/>
          <w:sz w:val="28"/>
          <w:szCs w:val="28"/>
          <w:lang w:val="kk-KZ"/>
        </w:rPr>
        <w:t xml:space="preserve">түрлер </w:t>
      </w:r>
      <w:r w:rsidRPr="00F21A5B">
        <w:rPr>
          <w:rFonts w:ascii="Times New Roman" w:hAnsi="Times New Roman" w:cs="Times New Roman"/>
          <w:sz w:val="28"/>
          <w:szCs w:val="28"/>
          <w:lang w:val="kk-KZ"/>
        </w:rPr>
        <w:t xml:space="preserve">анықтайды. Жануарлар мен құстардың қалалық нәсілдері пайда болады, оларда </w:t>
      </w:r>
      <w:r w:rsidR="00D20078" w:rsidRPr="00F21A5B">
        <w:rPr>
          <w:rFonts w:ascii="Times New Roman" w:hAnsi="Times New Roman" w:cs="Times New Roman"/>
          <w:sz w:val="28"/>
          <w:szCs w:val="28"/>
          <w:lang w:val="kk-KZ"/>
        </w:rPr>
        <w:t>қоректен</w:t>
      </w:r>
      <w:r w:rsidRPr="00F21A5B">
        <w:rPr>
          <w:rFonts w:ascii="Times New Roman" w:hAnsi="Times New Roman" w:cs="Times New Roman"/>
          <w:sz w:val="28"/>
          <w:szCs w:val="28"/>
          <w:lang w:val="kk-KZ"/>
        </w:rPr>
        <w:t xml:space="preserve">у, инстинкттер мен мінез-құлық өзгереді </w:t>
      </w:r>
      <w:r w:rsidR="00D20078" w:rsidRPr="00F21A5B">
        <w:rPr>
          <w:rFonts w:ascii="Times New Roman" w:hAnsi="Times New Roman" w:cs="Times New Roman"/>
          <w:sz w:val="28"/>
          <w:szCs w:val="28"/>
          <w:lang w:val="kk-KZ"/>
        </w:rPr>
        <w:t>[1</w:t>
      </w:r>
      <w:r w:rsidR="009B16EA" w:rsidRPr="00F21A5B">
        <w:rPr>
          <w:rFonts w:ascii="Times New Roman" w:hAnsi="Times New Roman" w:cs="Times New Roman"/>
          <w:sz w:val="28"/>
          <w:szCs w:val="28"/>
          <w:lang w:val="kk-KZ"/>
        </w:rPr>
        <w:t>36</w:t>
      </w:r>
      <w:r w:rsidR="00D20078"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w:t>
      </w:r>
    </w:p>
    <w:p w14:paraId="468501AB" w14:textId="77777777" w:rsidR="0023259B" w:rsidRPr="00F21A5B" w:rsidRDefault="0023259B" w:rsidP="0023259B">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Өнеркәсіптік орта негізгі экологиялық факторлардың өзіндік өзгеруімен ерекшеленеді: қалалық топырақтың нашарлауы, ауаның, жер үсті және жер асты суларының ластануы, қоршаған ортаның айтарлықтай өзгеруіне әкелетін арнайы микро және мезоклиматтық жағдайлардың пайда болуы. Ортаның абиотикалық параметрлерінің өзгеруі қоршаған ортаны оңтайландыру мен өнеркәсіптік ортаны тұрақтандыруда маңызды рөл атқаратын урбоэкожүйенің биотикалық компонентінің құрамындағы әртүрлі бейімделу реакциялары мен өзгерістердің механизмдерін іске қосады.</w:t>
      </w:r>
    </w:p>
    <w:p w14:paraId="779DDD40" w14:textId="77777777" w:rsidR="0023259B" w:rsidRPr="00F21A5B" w:rsidRDefault="0023259B" w:rsidP="0023259B">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Өнеркәсіптік орталардың қарқынды өсуі, көлік желілерінің дамуы, жыл сайын өнеркәсіптік орта өмірінің тонусы жоғарылайды, урбанизацияланған ортаны сақтау және сауықтыру, адамның психофизиологиялық жағдайына жағымды әсер ететін жағдайларды қалыптастыру мәселелерін өзекті етеді. Жасыл өсімдіктердің көмегімен оларды оңтайлы деңгейге жақындату үшін осы параметрлерді едәуір реттеуге болады. </w:t>
      </w:r>
    </w:p>
    <w:p w14:paraId="7E3DE22C" w14:textId="77777777" w:rsidR="0023259B" w:rsidRPr="00F21A5B" w:rsidRDefault="0023259B" w:rsidP="0023259B">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Жасыл кеңістіктер қала микроклиматына әсер етеді, жаз айларында температураны 4-6°c төмендетеді.үлкен қалалық саябақтағы орташа айлық ауа температурасы көп қабатты ғимараттар аумағына қарағанда 0,3-1,1°C төмен. Бұл ретте ауа массаларының аз қызған ауасы бар жасыл массивтерден жылы ауасы бар құрылыстың қоршаған аудандарына тұрақты орын ауыстыруы құрылады. 12 ағаштардың жекелеген түрлерінің тәждеріндегі күн радиациясы ашық жерге қарағанда 9 есе төмен </w:t>
      </w:r>
      <w:r w:rsidR="00CB178B" w:rsidRPr="00F21A5B">
        <w:rPr>
          <w:rFonts w:ascii="Times New Roman" w:hAnsi="Times New Roman" w:cs="Times New Roman"/>
          <w:sz w:val="28"/>
          <w:szCs w:val="28"/>
          <w:lang w:val="kk-KZ"/>
        </w:rPr>
        <w:t>[</w:t>
      </w:r>
      <w:r w:rsidR="003656F6" w:rsidRPr="00F21A5B">
        <w:rPr>
          <w:rFonts w:ascii="Times New Roman" w:hAnsi="Times New Roman" w:cs="Times New Roman"/>
          <w:sz w:val="28"/>
          <w:szCs w:val="28"/>
          <w:lang w:val="kk-KZ"/>
        </w:rPr>
        <w:t>127</w:t>
      </w:r>
      <w:r w:rsidR="00CB178B" w:rsidRPr="00F21A5B">
        <w:rPr>
          <w:rFonts w:ascii="Times New Roman" w:hAnsi="Times New Roman" w:cs="Times New Roman"/>
          <w:sz w:val="28"/>
          <w:szCs w:val="28"/>
          <w:lang w:val="kk-KZ"/>
        </w:rPr>
        <w:t>,1</w:t>
      </w:r>
      <w:r w:rsidR="003656F6" w:rsidRPr="00F21A5B">
        <w:rPr>
          <w:rFonts w:ascii="Times New Roman" w:hAnsi="Times New Roman" w:cs="Times New Roman"/>
          <w:sz w:val="28"/>
          <w:szCs w:val="28"/>
          <w:lang w:val="kk-KZ"/>
        </w:rPr>
        <w:t>37</w:t>
      </w:r>
      <w:r w:rsidR="00CB178B"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w:t>
      </w:r>
    </w:p>
    <w:p w14:paraId="271AB0FD" w14:textId="77777777" w:rsidR="0023259B" w:rsidRPr="00F21A5B" w:rsidRDefault="0023259B" w:rsidP="0023259B">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Екпелер топырақ және асфальт жабындарымен салыстырғанда жапырақтардың жоғары шағылысу қабілетіне ие, бұл ағаш екпелері ауданындағы ауа температурасының төмендеуіне және адамдар үшін қолайлы орта жасауға ықпал етеді </w:t>
      </w:r>
      <w:r w:rsidR="00CB178B" w:rsidRPr="00F21A5B">
        <w:rPr>
          <w:rFonts w:ascii="Times New Roman" w:hAnsi="Times New Roman" w:cs="Times New Roman"/>
          <w:sz w:val="28"/>
          <w:szCs w:val="28"/>
          <w:lang w:val="kk-KZ"/>
        </w:rPr>
        <w:t>[1</w:t>
      </w:r>
      <w:r w:rsidR="003656F6" w:rsidRPr="00F21A5B">
        <w:rPr>
          <w:rFonts w:ascii="Times New Roman" w:hAnsi="Times New Roman" w:cs="Times New Roman"/>
          <w:sz w:val="28"/>
          <w:szCs w:val="28"/>
          <w:lang w:val="kk-KZ"/>
        </w:rPr>
        <w:t>38</w:t>
      </w:r>
      <w:r w:rsidR="00CB178B"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w:t>
      </w:r>
    </w:p>
    <w:p w14:paraId="4604AF41" w14:textId="77777777" w:rsidR="0023259B" w:rsidRPr="00F21A5B" w:rsidRDefault="0023259B" w:rsidP="0023259B">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Жасыл кеңістіктер үлкен транспирациялық қабілетке ие. Олар ылғалдың алатын ауданынан 20 есе көп буланып, ауаның ылғалдылығын едәуір арттырады. Кем дегенде 30-40% ағаш тәждерінің нәзіктігі бар төмен екпелер жел</w:t>
      </w:r>
      <w:r w:rsidR="00CB178B" w:rsidRPr="00F21A5B">
        <w:rPr>
          <w:rFonts w:ascii="Times New Roman" w:hAnsi="Times New Roman" w:cs="Times New Roman"/>
          <w:sz w:val="28"/>
          <w:szCs w:val="28"/>
          <w:lang w:val="kk-KZ"/>
        </w:rPr>
        <w:t xml:space="preserve"> ұстаудың</w:t>
      </w:r>
      <w:r w:rsidRPr="00F21A5B">
        <w:rPr>
          <w:rFonts w:ascii="Times New Roman" w:hAnsi="Times New Roman" w:cs="Times New Roman"/>
          <w:sz w:val="28"/>
          <w:szCs w:val="28"/>
          <w:lang w:val="kk-KZ"/>
        </w:rPr>
        <w:t xml:space="preserve"> ең жоғары қабілетіне ие </w:t>
      </w:r>
      <w:r w:rsidR="00CB178B" w:rsidRPr="00F21A5B">
        <w:rPr>
          <w:rFonts w:ascii="Times New Roman" w:hAnsi="Times New Roman" w:cs="Times New Roman"/>
          <w:sz w:val="28"/>
          <w:szCs w:val="28"/>
          <w:lang w:val="kk-KZ"/>
        </w:rPr>
        <w:t>[</w:t>
      </w:r>
      <w:r w:rsidR="003656F6" w:rsidRPr="00F21A5B">
        <w:rPr>
          <w:rFonts w:ascii="Times New Roman" w:hAnsi="Times New Roman" w:cs="Times New Roman"/>
          <w:sz w:val="28"/>
          <w:szCs w:val="28"/>
          <w:lang w:val="kk-KZ"/>
        </w:rPr>
        <w:t>127</w:t>
      </w:r>
      <w:r w:rsidR="00CB178B" w:rsidRPr="00F21A5B">
        <w:rPr>
          <w:rFonts w:ascii="Times New Roman" w:hAnsi="Times New Roman" w:cs="Times New Roman"/>
          <w:sz w:val="28"/>
          <w:szCs w:val="28"/>
          <w:lang w:val="kk-KZ"/>
        </w:rPr>
        <w:t>,</w:t>
      </w:r>
      <w:r w:rsidR="003656F6" w:rsidRPr="00F21A5B">
        <w:rPr>
          <w:rFonts w:ascii="Times New Roman" w:hAnsi="Times New Roman" w:cs="Times New Roman"/>
          <w:sz w:val="28"/>
          <w:szCs w:val="28"/>
          <w:lang w:val="kk-KZ"/>
        </w:rPr>
        <w:t>139,140,141,142</w:t>
      </w:r>
      <w:r w:rsidR="00CB178B"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w:t>
      </w:r>
    </w:p>
    <w:p w14:paraId="3CC4262F" w14:textId="77777777" w:rsidR="0023259B" w:rsidRPr="00F21A5B" w:rsidRDefault="0023259B" w:rsidP="0023259B">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Ағаш-бұталы өсімдіктерінің жапырақтары жоғары дыбыстық шағылысу қабілетіне ие. Орташа тығыздықтағы және биіктігі 7-8 м жапырақты екпелердің тәжінен өту кезінде қалалық шудың деңгейі 10-15 дБ - ға, ал ені 200-250 М алқаағаштардың жолағы 35-45 дБ – ға төмендейді. Ағаштар мен бұталардың 500-ден астам түрі бактерицидтік, фунгицидтік, инсектицидтік әсер ететін ұшпа заттарды шығарады </w:t>
      </w:r>
      <w:r w:rsidR="005A70D2" w:rsidRPr="00F21A5B">
        <w:rPr>
          <w:rFonts w:ascii="Times New Roman" w:hAnsi="Times New Roman" w:cs="Times New Roman"/>
          <w:sz w:val="28"/>
          <w:szCs w:val="28"/>
          <w:lang w:val="kk-KZ"/>
        </w:rPr>
        <w:t>[</w:t>
      </w:r>
      <w:r w:rsidR="003656F6" w:rsidRPr="00F21A5B">
        <w:rPr>
          <w:rFonts w:ascii="Times New Roman" w:hAnsi="Times New Roman" w:cs="Times New Roman"/>
          <w:sz w:val="28"/>
          <w:szCs w:val="28"/>
          <w:lang w:val="kk-KZ"/>
        </w:rPr>
        <w:t>138,143</w:t>
      </w:r>
      <w:r w:rsidR="005A70D2"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Л. Литвинова (1982) өсімдіктердің </w:t>
      </w:r>
      <w:r w:rsidR="005A70D2" w:rsidRPr="00F21A5B">
        <w:rPr>
          <w:rFonts w:ascii="Times New Roman" w:hAnsi="Times New Roman" w:cs="Times New Roman"/>
          <w:sz w:val="28"/>
          <w:szCs w:val="28"/>
          <w:lang w:val="kk-KZ"/>
        </w:rPr>
        <w:t>ұ</w:t>
      </w:r>
      <w:r w:rsidRPr="00F21A5B">
        <w:rPr>
          <w:rFonts w:ascii="Times New Roman" w:hAnsi="Times New Roman" w:cs="Times New Roman"/>
          <w:sz w:val="28"/>
          <w:szCs w:val="28"/>
          <w:lang w:val="kk-KZ"/>
        </w:rPr>
        <w:t>шпа секрецияларының жоғары реактивтілігіне байланысты атмосферадағы улы газдардың концентрациясын төмендету қабілетін дәлелдеді</w:t>
      </w:r>
      <w:r w:rsidR="005A70D2" w:rsidRPr="00F21A5B">
        <w:rPr>
          <w:rFonts w:ascii="Times New Roman" w:hAnsi="Times New Roman" w:cs="Times New Roman"/>
          <w:sz w:val="28"/>
          <w:szCs w:val="28"/>
          <w:lang w:val="kk-KZ"/>
        </w:rPr>
        <w:t xml:space="preserve"> [1</w:t>
      </w:r>
      <w:r w:rsidR="003656F6" w:rsidRPr="00F21A5B">
        <w:rPr>
          <w:rFonts w:ascii="Times New Roman" w:hAnsi="Times New Roman" w:cs="Times New Roman"/>
          <w:sz w:val="28"/>
          <w:szCs w:val="28"/>
          <w:lang w:val="kk-KZ"/>
        </w:rPr>
        <w:t>44</w:t>
      </w:r>
      <w:r w:rsidR="005A70D2"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w:t>
      </w:r>
    </w:p>
    <w:p w14:paraId="4BF99D2F" w14:textId="77777777" w:rsidR="0023259B" w:rsidRPr="00F21A5B" w:rsidRDefault="0023259B" w:rsidP="0023259B">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Өнеркәсіптік ортада ауаны шаңнан тазартуда жасыл кеңістіктердің маңызы зор. Шаңжапырақтардың, </w:t>
      </w:r>
      <w:r w:rsidR="00125DD9" w:rsidRPr="00F21A5B">
        <w:rPr>
          <w:rFonts w:ascii="Times New Roman" w:hAnsi="Times New Roman" w:cs="Times New Roman"/>
          <w:sz w:val="28"/>
          <w:szCs w:val="28"/>
          <w:lang w:val="kk-KZ"/>
        </w:rPr>
        <w:t>қылқындардың</w:t>
      </w:r>
      <w:r w:rsidRPr="00F21A5B">
        <w:rPr>
          <w:rFonts w:ascii="Times New Roman" w:hAnsi="Times New Roman" w:cs="Times New Roman"/>
          <w:sz w:val="28"/>
          <w:szCs w:val="28"/>
          <w:lang w:val="kk-KZ"/>
        </w:rPr>
        <w:t xml:space="preserve">, бұтақтардың, бұтақтардың бетіне түседі, содан кейін жердегі жауын-шашынмен жуылады. Жасыл жерлерде пайда болатын температура айырмашылығы шаңның жерге түсуіне ықпал етеді. </w:t>
      </w:r>
    </w:p>
    <w:p w14:paraId="420FF22F" w14:textId="77777777" w:rsidR="0023259B" w:rsidRPr="00F21A5B" w:rsidRDefault="0023259B" w:rsidP="0023259B">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Шаң жинақталуы ағаштар тәждерінің мөлшері мен фитомассасына </w:t>
      </w:r>
      <w:r w:rsidR="005A70D2" w:rsidRPr="00F21A5B">
        <w:rPr>
          <w:rFonts w:ascii="Times New Roman" w:hAnsi="Times New Roman" w:cs="Times New Roman"/>
          <w:sz w:val="28"/>
          <w:szCs w:val="28"/>
          <w:lang w:val="kk-KZ"/>
        </w:rPr>
        <w:t>[</w:t>
      </w:r>
      <w:r w:rsidR="003656F6" w:rsidRPr="00F21A5B">
        <w:rPr>
          <w:rFonts w:ascii="Times New Roman" w:hAnsi="Times New Roman" w:cs="Times New Roman"/>
          <w:sz w:val="28"/>
          <w:szCs w:val="28"/>
          <w:lang w:val="kk-KZ"/>
        </w:rPr>
        <w:t>145,146</w:t>
      </w:r>
      <w:r w:rsidR="005A70D2"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өсу орнының жағдайларына байланысты</w:t>
      </w:r>
      <w:r w:rsidR="00F36269" w:rsidRPr="00F21A5B">
        <w:rPr>
          <w:rFonts w:ascii="Times New Roman" w:hAnsi="Times New Roman" w:cs="Times New Roman"/>
          <w:sz w:val="28"/>
          <w:szCs w:val="28"/>
          <w:lang w:val="kk-KZ"/>
        </w:rPr>
        <w:t xml:space="preserve"> [1</w:t>
      </w:r>
      <w:r w:rsidR="003656F6" w:rsidRPr="00F21A5B">
        <w:rPr>
          <w:rFonts w:ascii="Times New Roman" w:hAnsi="Times New Roman" w:cs="Times New Roman"/>
          <w:sz w:val="28"/>
          <w:szCs w:val="28"/>
          <w:lang w:val="kk-KZ"/>
        </w:rPr>
        <w:t>47</w:t>
      </w:r>
      <w:r w:rsidR="00F36269"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Қарағайдың өрескел жапырақтары шаңды жақсы сақтайды. Қарағай жапырақтары терек жапырақтарына қарағанда шаңды 5 есе көп ұстайды. Жалпы ауданы 50 м 2-ден асатын 14 жапырақты беті бар орта жастағы қара терек (</w:t>
      </w:r>
      <w:r w:rsidRPr="00F21A5B">
        <w:rPr>
          <w:rFonts w:ascii="Times New Roman" w:hAnsi="Times New Roman" w:cs="Times New Roman"/>
          <w:i/>
          <w:iCs/>
          <w:sz w:val="28"/>
          <w:szCs w:val="28"/>
          <w:lang w:val="kk-KZ"/>
        </w:rPr>
        <w:t>Populus nigra</w:t>
      </w:r>
      <w:r w:rsidRPr="00F21A5B">
        <w:rPr>
          <w:rFonts w:ascii="Times New Roman" w:hAnsi="Times New Roman" w:cs="Times New Roman"/>
          <w:sz w:val="28"/>
          <w:szCs w:val="28"/>
          <w:lang w:val="kk-KZ"/>
        </w:rPr>
        <w:t xml:space="preserve"> L.) вегетациялық кезеңде 44 кг шаң жинайды, ақ терек (</w:t>
      </w:r>
      <w:r w:rsidRPr="00F21A5B">
        <w:rPr>
          <w:rFonts w:ascii="Times New Roman" w:hAnsi="Times New Roman" w:cs="Times New Roman"/>
          <w:i/>
          <w:iCs/>
          <w:sz w:val="28"/>
          <w:szCs w:val="28"/>
          <w:lang w:val="kk-KZ"/>
        </w:rPr>
        <w:t>Populus alba</w:t>
      </w:r>
      <w:r w:rsidRPr="00F21A5B">
        <w:rPr>
          <w:rFonts w:ascii="Times New Roman" w:hAnsi="Times New Roman" w:cs="Times New Roman"/>
          <w:sz w:val="28"/>
          <w:szCs w:val="28"/>
          <w:lang w:val="kk-KZ"/>
        </w:rPr>
        <w:t xml:space="preserve"> L.) - 53, ал </w:t>
      </w:r>
      <w:r w:rsidR="00637CAC" w:rsidRPr="00F21A5B">
        <w:rPr>
          <w:rFonts w:ascii="Times New Roman" w:hAnsi="Times New Roman" w:cs="Times New Roman"/>
          <w:sz w:val="28"/>
          <w:szCs w:val="28"/>
          <w:lang w:val="kk-KZ"/>
        </w:rPr>
        <w:t>шегіршін</w:t>
      </w:r>
      <w:r w:rsidR="00F36269" w:rsidRPr="00F21A5B">
        <w:rPr>
          <w:rFonts w:ascii="Times New Roman" w:hAnsi="Times New Roman" w:cs="Times New Roman"/>
          <w:sz w:val="28"/>
          <w:szCs w:val="28"/>
          <w:lang w:val="kk-KZ"/>
        </w:rPr>
        <w:t>ү</w:t>
      </w:r>
      <w:r w:rsidRPr="00F21A5B">
        <w:rPr>
          <w:rFonts w:ascii="Times New Roman" w:hAnsi="Times New Roman" w:cs="Times New Roman"/>
          <w:sz w:val="28"/>
          <w:szCs w:val="28"/>
          <w:lang w:val="kk-KZ"/>
        </w:rPr>
        <w:t>йеңкі (</w:t>
      </w:r>
      <w:r w:rsidRPr="00F21A5B">
        <w:rPr>
          <w:rFonts w:ascii="Times New Roman" w:hAnsi="Times New Roman" w:cs="Times New Roman"/>
          <w:i/>
          <w:iCs/>
          <w:sz w:val="28"/>
          <w:szCs w:val="28"/>
          <w:lang w:val="kk-KZ"/>
        </w:rPr>
        <w:t>Acer negundo</w:t>
      </w:r>
      <w:r w:rsidRPr="00F21A5B">
        <w:rPr>
          <w:rFonts w:ascii="Times New Roman" w:hAnsi="Times New Roman" w:cs="Times New Roman"/>
          <w:sz w:val="28"/>
          <w:szCs w:val="28"/>
          <w:lang w:val="kk-KZ"/>
        </w:rPr>
        <w:t xml:space="preserve"> L.) – 30 кг </w:t>
      </w:r>
      <w:r w:rsidR="00E322A2" w:rsidRPr="00F21A5B">
        <w:rPr>
          <w:rFonts w:ascii="Times New Roman" w:hAnsi="Times New Roman" w:cs="Times New Roman"/>
          <w:sz w:val="28"/>
          <w:szCs w:val="28"/>
          <w:lang w:val="kk-KZ"/>
        </w:rPr>
        <w:t>[</w:t>
      </w:r>
      <w:r w:rsidR="003656F6" w:rsidRPr="00F21A5B">
        <w:rPr>
          <w:rFonts w:ascii="Times New Roman" w:hAnsi="Times New Roman" w:cs="Times New Roman"/>
          <w:sz w:val="28"/>
          <w:szCs w:val="28"/>
          <w:lang w:val="kk-KZ"/>
        </w:rPr>
        <w:t>148,149,150,151,152,153</w:t>
      </w:r>
      <w:r w:rsidR="00E322A2"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w:t>
      </w:r>
    </w:p>
    <w:p w14:paraId="78CAD44E" w14:textId="77777777" w:rsidR="0023259B" w:rsidRPr="00F21A5B" w:rsidRDefault="0023259B" w:rsidP="0023259B">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В.М. Кретинина мен З. М. Селянинаның (2006) жұмысында бұталар арасында шаңды ұстап тұру қабілеті </w:t>
      </w:r>
      <w:r w:rsidR="00E566FF" w:rsidRPr="00F21A5B">
        <w:rPr>
          <w:rFonts w:ascii="Times New Roman" w:hAnsi="Times New Roman" w:cs="Times New Roman"/>
          <w:sz w:val="28"/>
          <w:szCs w:val="28"/>
          <w:lang w:val="kk-KZ"/>
        </w:rPr>
        <w:t>ырғай</w:t>
      </w:r>
      <w:r w:rsidRPr="00F21A5B">
        <w:rPr>
          <w:rFonts w:ascii="Times New Roman" w:hAnsi="Times New Roman" w:cs="Times New Roman"/>
          <w:sz w:val="28"/>
          <w:szCs w:val="28"/>
          <w:lang w:val="kk-KZ"/>
        </w:rPr>
        <w:t xml:space="preserve"> мен </w:t>
      </w:r>
      <w:r w:rsidR="00E566FF" w:rsidRPr="00F21A5B">
        <w:rPr>
          <w:rFonts w:ascii="Times New Roman" w:hAnsi="Times New Roman" w:cs="Times New Roman"/>
          <w:sz w:val="28"/>
          <w:szCs w:val="28"/>
          <w:lang w:val="kk-KZ"/>
        </w:rPr>
        <w:t>итмұрында</w:t>
      </w:r>
      <w:r w:rsidRPr="00F21A5B">
        <w:rPr>
          <w:rFonts w:ascii="Times New Roman" w:hAnsi="Times New Roman" w:cs="Times New Roman"/>
          <w:sz w:val="28"/>
          <w:szCs w:val="28"/>
          <w:lang w:val="kk-KZ"/>
        </w:rPr>
        <w:t xml:space="preserve"> бар екендігі анықталды</w:t>
      </w:r>
      <w:r w:rsidR="00E322A2" w:rsidRPr="00F21A5B">
        <w:rPr>
          <w:rFonts w:ascii="Times New Roman" w:hAnsi="Times New Roman" w:cs="Times New Roman"/>
          <w:sz w:val="28"/>
          <w:szCs w:val="28"/>
          <w:lang w:val="kk-KZ"/>
        </w:rPr>
        <w:t xml:space="preserve"> [</w:t>
      </w:r>
      <w:r w:rsidR="003656F6" w:rsidRPr="00F21A5B">
        <w:rPr>
          <w:rFonts w:ascii="Times New Roman" w:hAnsi="Times New Roman" w:cs="Times New Roman"/>
          <w:sz w:val="28"/>
          <w:szCs w:val="28"/>
          <w:lang w:val="kk-KZ"/>
        </w:rPr>
        <w:t>154</w:t>
      </w:r>
      <w:r w:rsidR="00E322A2"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И.Л. Бухарина мен А. А. Двоеглазованың (2010) зерттеулері жапырақ бетінің аз ауданы бар ағаш өсімдіктері шаңның ерімейтін бөлшектерін көп мөлшерде ұстайтындығын көрсетті. Үлкен жапырақ алаңдары бар ағаштар жапырақтардың бетіне шаңның еритін фракцияларын жинайды</w:t>
      </w:r>
      <w:r w:rsidR="00E322A2" w:rsidRPr="00F21A5B">
        <w:rPr>
          <w:rFonts w:ascii="Times New Roman" w:hAnsi="Times New Roman" w:cs="Times New Roman"/>
          <w:sz w:val="28"/>
          <w:szCs w:val="28"/>
          <w:lang w:val="kk-KZ"/>
        </w:rPr>
        <w:t xml:space="preserve"> [1</w:t>
      </w:r>
      <w:r w:rsidR="003656F6" w:rsidRPr="00F21A5B">
        <w:rPr>
          <w:rFonts w:ascii="Times New Roman" w:hAnsi="Times New Roman" w:cs="Times New Roman"/>
          <w:sz w:val="28"/>
          <w:szCs w:val="28"/>
          <w:lang w:val="kk-KZ"/>
        </w:rPr>
        <w:t>47</w:t>
      </w:r>
      <w:r w:rsidR="00E322A2"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w:t>
      </w:r>
    </w:p>
    <w:p w14:paraId="183FAF5F" w14:textId="77777777" w:rsidR="0023259B" w:rsidRPr="00F21A5B" w:rsidRDefault="0023259B" w:rsidP="0023259B">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 Екпелер қала атмосферасындағы зиянды газ тәрізді заттардың шоғырлануын азайтады. </w:t>
      </w:r>
      <w:r w:rsidR="0090686F" w:rsidRPr="00F21A5B">
        <w:rPr>
          <w:rFonts w:ascii="Times New Roman" w:hAnsi="Times New Roman" w:cs="Times New Roman"/>
          <w:sz w:val="28"/>
          <w:szCs w:val="28"/>
          <w:lang w:val="kk-KZ"/>
        </w:rPr>
        <w:t>Өсімдік</w:t>
      </w:r>
      <w:r w:rsidR="0005272F" w:rsidRPr="00F21A5B">
        <w:rPr>
          <w:rFonts w:ascii="Times New Roman" w:hAnsi="Times New Roman" w:cs="Times New Roman"/>
          <w:sz w:val="28"/>
          <w:szCs w:val="28"/>
          <w:lang w:val="kk-KZ"/>
        </w:rPr>
        <w:t xml:space="preserve"> бөлікт</w:t>
      </w:r>
      <w:r w:rsidR="0090686F" w:rsidRPr="00F21A5B">
        <w:rPr>
          <w:rFonts w:ascii="Times New Roman" w:hAnsi="Times New Roman" w:cs="Times New Roman"/>
          <w:sz w:val="28"/>
          <w:szCs w:val="28"/>
          <w:lang w:val="kk-KZ"/>
        </w:rPr>
        <w:t>ер</w:t>
      </w:r>
      <w:r w:rsidR="0005272F" w:rsidRPr="00F21A5B">
        <w:rPr>
          <w:rFonts w:ascii="Times New Roman" w:hAnsi="Times New Roman" w:cs="Times New Roman"/>
          <w:sz w:val="28"/>
          <w:szCs w:val="28"/>
          <w:lang w:val="kk-KZ"/>
        </w:rPr>
        <w:t>ін</w:t>
      </w:r>
      <w:r w:rsidR="0090686F" w:rsidRPr="00F21A5B">
        <w:rPr>
          <w:rFonts w:ascii="Times New Roman" w:hAnsi="Times New Roman" w:cs="Times New Roman"/>
          <w:sz w:val="28"/>
          <w:szCs w:val="28"/>
          <w:lang w:val="kk-KZ"/>
        </w:rPr>
        <w:t>ің ластаушыларды жинақтау қабілетін</w:t>
      </w:r>
      <w:r w:rsidR="0005272F" w:rsidRPr="00F21A5B">
        <w:rPr>
          <w:rFonts w:ascii="Times New Roman" w:hAnsi="Times New Roman" w:cs="Times New Roman"/>
          <w:sz w:val="28"/>
          <w:szCs w:val="28"/>
          <w:lang w:val="kk-KZ"/>
        </w:rPr>
        <w:t>іңа</w:t>
      </w:r>
      <w:r w:rsidRPr="00F21A5B">
        <w:rPr>
          <w:rFonts w:ascii="Times New Roman" w:hAnsi="Times New Roman" w:cs="Times New Roman"/>
          <w:sz w:val="28"/>
          <w:szCs w:val="28"/>
          <w:lang w:val="kk-KZ"/>
        </w:rPr>
        <w:t xml:space="preserve">рқасында </w:t>
      </w:r>
      <w:r w:rsidR="0005272F" w:rsidRPr="00F21A5B">
        <w:rPr>
          <w:rFonts w:ascii="Times New Roman" w:hAnsi="Times New Roman" w:cs="Times New Roman"/>
          <w:sz w:val="28"/>
          <w:szCs w:val="28"/>
          <w:lang w:val="kk-KZ"/>
        </w:rPr>
        <w:t>мүшелері мен тіндердінде ж</w:t>
      </w:r>
      <w:r w:rsidRPr="00F21A5B">
        <w:rPr>
          <w:rFonts w:ascii="Times New Roman" w:hAnsi="Times New Roman" w:cs="Times New Roman"/>
          <w:sz w:val="28"/>
          <w:szCs w:val="28"/>
          <w:lang w:val="kk-KZ"/>
        </w:rPr>
        <w:t xml:space="preserve">инақталады. Ауаны сүзудің мөлшері мен тиімділігі жапырақ аппараттарының ауданына, сондай-ақ өсімдіктердің әр түрі үшін токсиканттардың қауіпсіз жинақталу көлеміне байланысты </w:t>
      </w:r>
      <w:r w:rsidR="0005272F" w:rsidRPr="00F21A5B">
        <w:rPr>
          <w:rFonts w:ascii="Times New Roman" w:hAnsi="Times New Roman" w:cs="Times New Roman"/>
          <w:sz w:val="28"/>
          <w:szCs w:val="28"/>
          <w:lang w:val="kk-KZ"/>
        </w:rPr>
        <w:t>[</w:t>
      </w:r>
      <w:r w:rsidR="003656F6" w:rsidRPr="00F21A5B">
        <w:rPr>
          <w:rFonts w:ascii="Times New Roman" w:hAnsi="Times New Roman" w:cs="Times New Roman"/>
          <w:sz w:val="28"/>
          <w:szCs w:val="28"/>
          <w:lang w:val="kk-KZ"/>
        </w:rPr>
        <w:t>122</w:t>
      </w:r>
      <w:r w:rsidR="0005272F"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Ю.З. Кулагин (1974) жүргізген зерттеулер бальзам теректері (</w:t>
      </w:r>
      <w:r w:rsidRPr="00F21A5B">
        <w:rPr>
          <w:rFonts w:ascii="Times New Roman" w:hAnsi="Times New Roman" w:cs="Times New Roman"/>
          <w:i/>
          <w:iCs/>
          <w:sz w:val="28"/>
          <w:szCs w:val="28"/>
          <w:lang w:val="kk-KZ"/>
        </w:rPr>
        <w:t>Populus balsamifera</w:t>
      </w:r>
      <w:r w:rsidRPr="00F21A5B">
        <w:rPr>
          <w:rFonts w:ascii="Times New Roman" w:hAnsi="Times New Roman" w:cs="Times New Roman"/>
          <w:sz w:val="28"/>
          <w:szCs w:val="28"/>
          <w:lang w:val="kk-KZ"/>
        </w:rPr>
        <w:t xml:space="preserve"> L.),  </w:t>
      </w:r>
      <w:r w:rsidR="0005272F" w:rsidRPr="00F21A5B">
        <w:rPr>
          <w:rFonts w:ascii="Times New Roman" w:hAnsi="Times New Roman" w:cs="Times New Roman"/>
          <w:sz w:val="28"/>
          <w:szCs w:val="28"/>
          <w:lang w:val="kk-KZ"/>
        </w:rPr>
        <w:t xml:space="preserve">ұсақ </w:t>
      </w:r>
      <w:r w:rsidRPr="00F21A5B">
        <w:rPr>
          <w:rFonts w:ascii="Times New Roman" w:hAnsi="Times New Roman" w:cs="Times New Roman"/>
          <w:sz w:val="28"/>
          <w:szCs w:val="28"/>
          <w:lang w:val="kk-KZ"/>
        </w:rPr>
        <w:t xml:space="preserve">жапырақты </w:t>
      </w:r>
      <w:r w:rsidR="0005272F" w:rsidRPr="00F21A5B">
        <w:rPr>
          <w:rFonts w:ascii="Times New Roman" w:hAnsi="Times New Roman" w:cs="Times New Roman"/>
          <w:sz w:val="28"/>
          <w:szCs w:val="28"/>
          <w:lang w:val="kk-KZ"/>
        </w:rPr>
        <w:t>жөке</w:t>
      </w:r>
      <w:r w:rsidRPr="00F21A5B">
        <w:rPr>
          <w:rFonts w:ascii="Times New Roman" w:hAnsi="Times New Roman" w:cs="Times New Roman"/>
          <w:sz w:val="28"/>
          <w:szCs w:val="28"/>
          <w:lang w:val="kk-KZ"/>
        </w:rPr>
        <w:t xml:space="preserve"> (</w:t>
      </w:r>
      <w:r w:rsidRPr="00F21A5B">
        <w:rPr>
          <w:rFonts w:ascii="Times New Roman" w:hAnsi="Times New Roman" w:cs="Times New Roman"/>
          <w:i/>
          <w:iCs/>
          <w:sz w:val="28"/>
          <w:szCs w:val="28"/>
          <w:lang w:val="kk-KZ"/>
        </w:rPr>
        <w:t>Tilia cordata</w:t>
      </w:r>
      <w:r w:rsidRPr="00F21A5B">
        <w:rPr>
          <w:rFonts w:ascii="Times New Roman" w:hAnsi="Times New Roman" w:cs="Times New Roman"/>
          <w:sz w:val="28"/>
          <w:szCs w:val="28"/>
          <w:lang w:val="kk-KZ"/>
        </w:rPr>
        <w:t xml:space="preserve"> Mill).), </w:t>
      </w:r>
      <w:r w:rsidR="004A023A" w:rsidRPr="00F21A5B">
        <w:rPr>
          <w:rFonts w:ascii="Times New Roman" w:hAnsi="Times New Roman" w:cs="Times New Roman"/>
          <w:sz w:val="28"/>
          <w:szCs w:val="28"/>
          <w:lang w:val="kk-KZ"/>
        </w:rPr>
        <w:t>жылтыр</w:t>
      </w:r>
      <w:r w:rsidR="0005272F" w:rsidRPr="00F21A5B">
        <w:rPr>
          <w:rFonts w:ascii="Times New Roman" w:hAnsi="Times New Roman" w:cs="Times New Roman"/>
          <w:sz w:val="28"/>
          <w:szCs w:val="28"/>
          <w:lang w:val="kk-KZ"/>
        </w:rPr>
        <w:t xml:space="preserve">қарағаш </w:t>
      </w:r>
      <w:r w:rsidRPr="00F21A5B">
        <w:rPr>
          <w:rFonts w:ascii="Times New Roman" w:hAnsi="Times New Roman" w:cs="Times New Roman"/>
          <w:sz w:val="28"/>
          <w:szCs w:val="28"/>
          <w:lang w:val="kk-KZ"/>
        </w:rPr>
        <w:t>(</w:t>
      </w:r>
      <w:r w:rsidRPr="00F21A5B">
        <w:rPr>
          <w:rFonts w:ascii="Times New Roman" w:hAnsi="Times New Roman" w:cs="Times New Roman"/>
          <w:i/>
          <w:iCs/>
          <w:sz w:val="28"/>
          <w:szCs w:val="28"/>
          <w:lang w:val="kk-KZ"/>
        </w:rPr>
        <w:t>Ulmus laevis</w:t>
      </w:r>
      <w:r w:rsidRPr="00F21A5B">
        <w:rPr>
          <w:rFonts w:ascii="Times New Roman" w:hAnsi="Times New Roman" w:cs="Times New Roman"/>
          <w:sz w:val="28"/>
          <w:szCs w:val="28"/>
          <w:lang w:val="kk-KZ"/>
        </w:rPr>
        <w:t xml:space="preserve"> Pall.), жасыл </w:t>
      </w:r>
      <w:r w:rsidR="0005272F" w:rsidRPr="00F21A5B">
        <w:rPr>
          <w:rFonts w:ascii="Times New Roman" w:hAnsi="Times New Roman" w:cs="Times New Roman"/>
          <w:sz w:val="28"/>
          <w:szCs w:val="28"/>
          <w:lang w:val="kk-KZ"/>
        </w:rPr>
        <w:t xml:space="preserve">шаған </w:t>
      </w:r>
      <w:r w:rsidRPr="00F21A5B">
        <w:rPr>
          <w:rFonts w:ascii="Times New Roman" w:hAnsi="Times New Roman" w:cs="Times New Roman"/>
          <w:sz w:val="28"/>
          <w:szCs w:val="28"/>
          <w:lang w:val="kk-KZ"/>
        </w:rPr>
        <w:t>(</w:t>
      </w:r>
      <w:r w:rsidRPr="00F21A5B">
        <w:rPr>
          <w:rFonts w:ascii="Times New Roman" w:hAnsi="Times New Roman" w:cs="Times New Roman"/>
          <w:i/>
          <w:iCs/>
          <w:sz w:val="28"/>
          <w:szCs w:val="28"/>
          <w:lang w:val="kk-KZ"/>
        </w:rPr>
        <w:t>Fraxinus lanceolata</w:t>
      </w:r>
      <w:r w:rsidRPr="00F21A5B">
        <w:rPr>
          <w:rFonts w:ascii="Times New Roman" w:hAnsi="Times New Roman" w:cs="Times New Roman"/>
          <w:sz w:val="28"/>
          <w:szCs w:val="28"/>
          <w:lang w:val="kk-KZ"/>
        </w:rPr>
        <w:t xml:space="preserve"> Borch.) </w:t>
      </w:r>
      <w:r w:rsidR="0005272F" w:rsidRPr="00F21A5B">
        <w:rPr>
          <w:rFonts w:ascii="Times New Roman" w:hAnsi="Times New Roman" w:cs="Times New Roman"/>
          <w:sz w:val="28"/>
          <w:szCs w:val="28"/>
          <w:lang w:val="kk-KZ"/>
        </w:rPr>
        <w:t>жақсы газ сіңіргіш қасиеттерге ие екенін көрсетті [</w:t>
      </w:r>
      <w:r w:rsidR="003656F6" w:rsidRPr="00F21A5B">
        <w:rPr>
          <w:rFonts w:ascii="Times New Roman" w:hAnsi="Times New Roman" w:cs="Times New Roman"/>
          <w:sz w:val="28"/>
          <w:szCs w:val="28"/>
          <w:lang w:val="kk-KZ"/>
        </w:rPr>
        <w:t>15</w:t>
      </w:r>
      <w:r w:rsidR="00B4718D" w:rsidRPr="00F21A5B">
        <w:rPr>
          <w:rFonts w:ascii="Times New Roman" w:hAnsi="Times New Roman" w:cs="Times New Roman"/>
          <w:sz w:val="28"/>
          <w:szCs w:val="28"/>
          <w:lang w:val="kk-KZ"/>
        </w:rPr>
        <w:t>5</w:t>
      </w:r>
      <w:r w:rsidR="0005272F"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w:t>
      </w:r>
    </w:p>
    <w:p w14:paraId="5E378CE0" w14:textId="77777777" w:rsidR="0023259B" w:rsidRPr="00F21A5B" w:rsidRDefault="0023259B" w:rsidP="0023259B">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Ағаштар мен бұталардың көлемді топтарынан тұратын ашық кеңістіктер, көгалдардың жалпақ беттері мен жартылай жабық кеңістіктердің үйлесімі жергілікті ауа ағындарын тудырады. Ауа ағындарының қозғалысы бүкіл объектінің және оған іргелес құрылыстың аэрациясын жақсартады. Тегіс жасыл жамылғы адамның жүйке жүйесіне жағымды әсер етіп, психологиялық әсер ететіні анықталды </w:t>
      </w:r>
      <w:r w:rsidR="00C92DBE" w:rsidRPr="00F21A5B">
        <w:rPr>
          <w:rFonts w:ascii="Times New Roman" w:hAnsi="Times New Roman" w:cs="Times New Roman"/>
          <w:sz w:val="28"/>
          <w:szCs w:val="28"/>
          <w:lang w:val="kk-KZ"/>
        </w:rPr>
        <w:t>[1</w:t>
      </w:r>
      <w:r w:rsidR="00B4718D" w:rsidRPr="00F21A5B">
        <w:rPr>
          <w:rFonts w:ascii="Times New Roman" w:hAnsi="Times New Roman" w:cs="Times New Roman"/>
          <w:sz w:val="28"/>
          <w:szCs w:val="28"/>
          <w:lang w:val="kk-KZ"/>
        </w:rPr>
        <w:t>22</w:t>
      </w:r>
      <w:r w:rsidR="00C92DBE"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w:t>
      </w:r>
    </w:p>
    <w:p w14:paraId="14246484" w14:textId="77777777" w:rsidR="0023259B" w:rsidRPr="00F21A5B" w:rsidRDefault="0023259B" w:rsidP="0023259B">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Көгалдандыру құрылымы жасыл кеңістіктердің барлық түрлерін (ағаштар, бұталар, көгалдар отырғызу) қамтитын жүйені құруы керек, өйткені олардың әрқайсысы белгілі бір функцияларды атқарады. Жасыл кеңістіктердің әсер ету радиусы шамалы, сондықтан оларды тікелей ғимаратқа енгізу қажет. Ең жақсы нұсқа-жасыл кеңістіктер арасында ғимараттарды орналастыру. Ағаштар мен бұталарды отырғызу тығыздығы алып жатқан аумақтың кемінде 50% - ын көлеңкелеуді қамтамасыз етуі тиіс </w:t>
      </w:r>
      <w:r w:rsidR="00C92DBE" w:rsidRPr="00F21A5B">
        <w:rPr>
          <w:rFonts w:ascii="Times New Roman" w:hAnsi="Times New Roman" w:cs="Times New Roman"/>
          <w:sz w:val="28"/>
          <w:szCs w:val="28"/>
          <w:lang w:val="kk-KZ"/>
        </w:rPr>
        <w:t>[</w:t>
      </w:r>
      <w:r w:rsidR="00B4718D" w:rsidRPr="00F21A5B">
        <w:rPr>
          <w:rFonts w:ascii="Times New Roman" w:hAnsi="Times New Roman" w:cs="Times New Roman"/>
          <w:sz w:val="28"/>
          <w:szCs w:val="28"/>
          <w:lang w:val="kk-KZ"/>
        </w:rPr>
        <w:t>156</w:t>
      </w:r>
      <w:r w:rsidR="00C92DBE"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Осылайша, қалалық ортаны көгалдандыруды оңтайландыру сәндік қасиеттерді, төзімділікт</w:t>
      </w:r>
      <w:r w:rsidR="0069048B" w:rsidRPr="00F21A5B">
        <w:rPr>
          <w:rFonts w:ascii="Times New Roman" w:hAnsi="Times New Roman" w:cs="Times New Roman"/>
          <w:sz w:val="28"/>
          <w:szCs w:val="28"/>
          <w:lang w:val="kk-KZ"/>
        </w:rPr>
        <w:t>і қажет етеді</w:t>
      </w:r>
      <w:r w:rsidR="00C92DBE" w:rsidRPr="00F21A5B">
        <w:rPr>
          <w:rFonts w:ascii="Times New Roman" w:hAnsi="Times New Roman" w:cs="Times New Roman"/>
          <w:sz w:val="28"/>
          <w:szCs w:val="28"/>
          <w:lang w:val="kk-KZ"/>
        </w:rPr>
        <w:t>[1</w:t>
      </w:r>
      <w:r w:rsidR="00B4718D" w:rsidRPr="00F21A5B">
        <w:rPr>
          <w:rFonts w:ascii="Times New Roman" w:hAnsi="Times New Roman" w:cs="Times New Roman"/>
          <w:sz w:val="28"/>
          <w:szCs w:val="28"/>
          <w:lang w:val="kk-KZ"/>
        </w:rPr>
        <w:t>57</w:t>
      </w:r>
      <w:r w:rsidR="00C92DBE"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w:t>
      </w:r>
    </w:p>
    <w:p w14:paraId="5330C816" w14:textId="77777777" w:rsidR="0023259B" w:rsidRPr="00F21A5B" w:rsidRDefault="0023259B" w:rsidP="0023259B">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Өнеркәсіптік орта өсімдіктерінің экологиялық-биологиялық ерекшеліктері урбанофлора қалалардың тұрақсыз табиғи ортасында тіршілік ету механизмі болып табылатын айқын икемділік пен өзгергіштікпен сипатталады.</w:t>
      </w:r>
    </w:p>
    <w:p w14:paraId="1178CD4F" w14:textId="77777777" w:rsidR="002A7A98" w:rsidRPr="00F21A5B" w:rsidRDefault="002A7A98" w:rsidP="002A7A98">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Өсімдіктердің өсу заттарының халықаралық қауымдастығы (IPGSA) үш жылда бір рет өсімдіктердің өсу заттары бойынша халықаралық ғылыми конференциялар өткізеді, онда ғалымдар соңғы зерттеулердің нәтижелерін және басқа да маңызды ақпаратты ұсынады. Мұндай алғашқы конференция 1937 жылы Парижде өтті.  </w:t>
      </w:r>
    </w:p>
    <w:p w14:paraId="19D07758" w14:textId="6AEFBC75" w:rsidR="002A7A98" w:rsidRPr="00F21A5B" w:rsidRDefault="002A7A98" w:rsidP="006F26D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2010 жылдың маусым-шілде айларында Таррагона қаласында (Испания) өсімдіктердің өсуін реттегіштер бойынша ХХ конференция өтті. Конференция жұмысына 35 елден 560 зерттеуші қатысты. Қатысушылардың мұндай өкілді құрамы қазіргі өсімдік биологиясында гормоналды реттеу жүйелерін зерттеудің маңызды орнын тағы бір рет көрсетеді [3].  </w:t>
      </w:r>
    </w:p>
    <w:p w14:paraId="6D7F2915" w14:textId="77777777" w:rsidR="0023259B" w:rsidRPr="00F21A5B" w:rsidRDefault="0023259B" w:rsidP="0023259B">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 Өнеркәсіптік ортада өсімдіктердің физиологиялық функцияларын бұзу организмнің табиғи және антропогендік сипаттағы жағымсыз факторлар кешеніне реакциясы болып табылады. Бұл реакция әр түрлі өсімдік түрлерінде белсенді сыртқы факторлардың күшіне, ұзақтығына</w:t>
      </w:r>
      <w:r w:rsidR="0069048B" w:rsidRPr="00F21A5B">
        <w:rPr>
          <w:rFonts w:ascii="Times New Roman" w:hAnsi="Times New Roman" w:cs="Times New Roman"/>
          <w:sz w:val="28"/>
          <w:szCs w:val="28"/>
          <w:lang w:val="kk-KZ"/>
        </w:rPr>
        <w:t xml:space="preserve"> және </w:t>
      </w:r>
      <w:r w:rsidRPr="00F21A5B">
        <w:rPr>
          <w:rFonts w:ascii="Times New Roman" w:hAnsi="Times New Roman" w:cs="Times New Roman"/>
          <w:sz w:val="28"/>
          <w:szCs w:val="28"/>
          <w:lang w:val="kk-KZ"/>
        </w:rPr>
        <w:t xml:space="preserve">химиялық құрамына </w:t>
      </w:r>
      <w:r w:rsidR="0069048B" w:rsidRPr="00F21A5B">
        <w:rPr>
          <w:rFonts w:ascii="Times New Roman" w:hAnsi="Times New Roman" w:cs="Times New Roman"/>
          <w:sz w:val="28"/>
          <w:szCs w:val="28"/>
          <w:lang w:val="kk-KZ"/>
        </w:rPr>
        <w:t xml:space="preserve">байланысты болғандықтан, </w:t>
      </w:r>
      <w:r w:rsidRPr="00F21A5B">
        <w:rPr>
          <w:rFonts w:ascii="Times New Roman" w:hAnsi="Times New Roman" w:cs="Times New Roman"/>
          <w:sz w:val="28"/>
          <w:szCs w:val="28"/>
          <w:lang w:val="kk-KZ"/>
        </w:rPr>
        <w:t xml:space="preserve">олардыфитомониторинг жүйесінде қолдануға перспективалы болып табылады. Бірақ бұл көрсеткіштер өте тұрақсыз және сыртқы жағдайлардың әсерінен өзгеретінін атап өткен жөн, сондықтан скрининг режимінде зерттеу жүргізген жөн </w:t>
      </w:r>
      <w:r w:rsidR="00C92DBE" w:rsidRPr="00F21A5B">
        <w:rPr>
          <w:rFonts w:ascii="Times New Roman" w:hAnsi="Times New Roman" w:cs="Times New Roman"/>
          <w:sz w:val="28"/>
          <w:szCs w:val="28"/>
          <w:lang w:val="kk-KZ"/>
        </w:rPr>
        <w:t>[1</w:t>
      </w:r>
      <w:r w:rsidR="00B4718D" w:rsidRPr="00F21A5B">
        <w:rPr>
          <w:rFonts w:ascii="Times New Roman" w:hAnsi="Times New Roman" w:cs="Times New Roman"/>
          <w:sz w:val="28"/>
          <w:szCs w:val="28"/>
          <w:lang w:val="kk-KZ"/>
        </w:rPr>
        <w:t>47</w:t>
      </w:r>
      <w:r w:rsidR="00C92DBE"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w:t>
      </w:r>
    </w:p>
    <w:p w14:paraId="4257FAB9" w14:textId="77777777" w:rsidR="00C54F9D" w:rsidRPr="00F21A5B" w:rsidRDefault="00C54F9D" w:rsidP="0023259B">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Ақмола облысының екпелерін жоспарлау және реконструкциялау кезінде өсімдіктердің экологиялық-биохимиялық ерекшеліктерін, соның ішінде урбандалған орта жағдайында бұталы өсімдіктердің тұрақтылығы мен жаңаруын анықтайтын репродуктивтік қабілетін ескеру қажет.</w:t>
      </w:r>
    </w:p>
    <w:p w14:paraId="443A5ADB" w14:textId="77777777" w:rsidR="002A7A98" w:rsidRPr="00F21A5B" w:rsidRDefault="002A7A98" w:rsidP="0023259B">
      <w:pPr>
        <w:spacing w:after="0" w:line="240" w:lineRule="auto"/>
        <w:ind w:firstLine="709"/>
        <w:jc w:val="both"/>
        <w:rPr>
          <w:rFonts w:ascii="Times New Roman" w:hAnsi="Times New Roman" w:cs="Times New Roman"/>
          <w:sz w:val="28"/>
          <w:szCs w:val="28"/>
          <w:lang w:val="kk-KZ"/>
        </w:rPr>
      </w:pPr>
    </w:p>
    <w:p w14:paraId="0DBC609F" w14:textId="77777777" w:rsidR="002A7A98" w:rsidRPr="00F21A5B" w:rsidRDefault="002A7A98" w:rsidP="0023259B">
      <w:pPr>
        <w:spacing w:after="0" w:line="240" w:lineRule="auto"/>
        <w:ind w:firstLine="709"/>
        <w:jc w:val="both"/>
        <w:rPr>
          <w:rFonts w:ascii="Times New Roman" w:hAnsi="Times New Roman" w:cs="Times New Roman"/>
          <w:sz w:val="28"/>
          <w:szCs w:val="28"/>
          <w:lang w:val="kk-KZ"/>
        </w:rPr>
      </w:pPr>
    </w:p>
    <w:p w14:paraId="0ED37E2B" w14:textId="77777777" w:rsidR="002A7A98" w:rsidRPr="00F21A5B" w:rsidRDefault="002A7A98" w:rsidP="0023259B">
      <w:pPr>
        <w:spacing w:after="0" w:line="240" w:lineRule="auto"/>
        <w:ind w:firstLine="709"/>
        <w:jc w:val="both"/>
        <w:rPr>
          <w:rFonts w:ascii="Times New Roman" w:hAnsi="Times New Roman" w:cs="Times New Roman"/>
          <w:sz w:val="28"/>
          <w:szCs w:val="28"/>
          <w:lang w:val="kk-KZ"/>
        </w:rPr>
      </w:pPr>
    </w:p>
    <w:p w14:paraId="629BF942" w14:textId="77777777" w:rsidR="002A7A98" w:rsidRPr="00F21A5B" w:rsidRDefault="002A7A98" w:rsidP="0023259B">
      <w:pPr>
        <w:spacing w:after="0" w:line="240" w:lineRule="auto"/>
        <w:ind w:firstLine="709"/>
        <w:jc w:val="both"/>
        <w:rPr>
          <w:rFonts w:ascii="Times New Roman" w:hAnsi="Times New Roman" w:cs="Times New Roman"/>
          <w:sz w:val="28"/>
          <w:szCs w:val="28"/>
          <w:lang w:val="kk-KZ"/>
        </w:rPr>
      </w:pPr>
    </w:p>
    <w:p w14:paraId="14B63750" w14:textId="77777777" w:rsidR="002A7A98" w:rsidRPr="00F21A5B" w:rsidRDefault="002A7A98" w:rsidP="0023259B">
      <w:pPr>
        <w:spacing w:after="0" w:line="240" w:lineRule="auto"/>
        <w:ind w:firstLine="709"/>
        <w:jc w:val="both"/>
        <w:rPr>
          <w:rFonts w:ascii="Times New Roman" w:hAnsi="Times New Roman" w:cs="Times New Roman"/>
          <w:sz w:val="28"/>
          <w:szCs w:val="28"/>
          <w:lang w:val="kk-KZ"/>
        </w:rPr>
      </w:pPr>
    </w:p>
    <w:p w14:paraId="2D74C5D7" w14:textId="77777777" w:rsidR="002A7A98" w:rsidRPr="00F21A5B" w:rsidRDefault="002A7A98" w:rsidP="0023259B">
      <w:pPr>
        <w:spacing w:after="0" w:line="240" w:lineRule="auto"/>
        <w:ind w:firstLine="709"/>
        <w:jc w:val="both"/>
        <w:rPr>
          <w:rFonts w:ascii="Times New Roman" w:hAnsi="Times New Roman" w:cs="Times New Roman"/>
          <w:sz w:val="28"/>
          <w:szCs w:val="28"/>
          <w:lang w:val="kk-KZ"/>
        </w:rPr>
      </w:pPr>
    </w:p>
    <w:p w14:paraId="73D69169" w14:textId="77777777" w:rsidR="002A7A98" w:rsidRPr="00F21A5B" w:rsidRDefault="002A7A98" w:rsidP="0023259B">
      <w:pPr>
        <w:spacing w:after="0" w:line="240" w:lineRule="auto"/>
        <w:ind w:firstLine="709"/>
        <w:jc w:val="both"/>
        <w:rPr>
          <w:rFonts w:ascii="Times New Roman" w:hAnsi="Times New Roman" w:cs="Times New Roman"/>
          <w:sz w:val="28"/>
          <w:szCs w:val="28"/>
          <w:lang w:val="kk-KZ"/>
        </w:rPr>
      </w:pPr>
    </w:p>
    <w:p w14:paraId="09954DDA" w14:textId="77777777" w:rsidR="002A7A98" w:rsidRPr="00F21A5B" w:rsidRDefault="002A7A98" w:rsidP="0023259B">
      <w:pPr>
        <w:spacing w:after="0" w:line="240" w:lineRule="auto"/>
        <w:ind w:firstLine="709"/>
        <w:jc w:val="both"/>
        <w:rPr>
          <w:rFonts w:ascii="Times New Roman" w:hAnsi="Times New Roman" w:cs="Times New Roman"/>
          <w:sz w:val="28"/>
          <w:szCs w:val="28"/>
          <w:lang w:val="kk-KZ"/>
        </w:rPr>
      </w:pPr>
    </w:p>
    <w:p w14:paraId="3FD85C78" w14:textId="77777777" w:rsidR="002A7A98" w:rsidRPr="00F21A5B" w:rsidRDefault="002A7A98" w:rsidP="0023259B">
      <w:pPr>
        <w:spacing w:after="0" w:line="240" w:lineRule="auto"/>
        <w:ind w:firstLine="709"/>
        <w:jc w:val="both"/>
        <w:rPr>
          <w:rFonts w:ascii="Times New Roman" w:hAnsi="Times New Roman" w:cs="Times New Roman"/>
          <w:sz w:val="28"/>
          <w:szCs w:val="28"/>
          <w:lang w:val="kk-KZ"/>
        </w:rPr>
      </w:pPr>
    </w:p>
    <w:p w14:paraId="6A602AE1" w14:textId="77777777" w:rsidR="002A7A98" w:rsidRPr="00F21A5B" w:rsidRDefault="002A7A98" w:rsidP="0023259B">
      <w:pPr>
        <w:spacing w:after="0" w:line="240" w:lineRule="auto"/>
        <w:ind w:firstLine="709"/>
        <w:jc w:val="both"/>
        <w:rPr>
          <w:rFonts w:ascii="Times New Roman" w:hAnsi="Times New Roman" w:cs="Times New Roman"/>
          <w:sz w:val="28"/>
          <w:szCs w:val="28"/>
          <w:lang w:val="kk-KZ"/>
        </w:rPr>
      </w:pPr>
    </w:p>
    <w:p w14:paraId="0659D7ED" w14:textId="77777777" w:rsidR="002A7A98" w:rsidRPr="00F21A5B" w:rsidRDefault="002A7A98" w:rsidP="0023259B">
      <w:pPr>
        <w:spacing w:after="0" w:line="240" w:lineRule="auto"/>
        <w:ind w:firstLine="709"/>
        <w:jc w:val="both"/>
        <w:rPr>
          <w:rFonts w:ascii="Times New Roman" w:hAnsi="Times New Roman" w:cs="Times New Roman"/>
          <w:sz w:val="28"/>
          <w:szCs w:val="28"/>
          <w:lang w:val="kk-KZ"/>
        </w:rPr>
      </w:pPr>
    </w:p>
    <w:p w14:paraId="3FBD5EF0" w14:textId="77777777" w:rsidR="002A7A98" w:rsidRPr="00F21A5B" w:rsidRDefault="002A7A98" w:rsidP="0023259B">
      <w:pPr>
        <w:spacing w:after="0" w:line="240" w:lineRule="auto"/>
        <w:ind w:firstLine="709"/>
        <w:jc w:val="both"/>
        <w:rPr>
          <w:rFonts w:ascii="Times New Roman" w:hAnsi="Times New Roman" w:cs="Times New Roman"/>
          <w:sz w:val="28"/>
          <w:szCs w:val="28"/>
          <w:lang w:val="kk-KZ"/>
        </w:rPr>
      </w:pPr>
    </w:p>
    <w:p w14:paraId="5EEFEDBC" w14:textId="77777777" w:rsidR="002A7A98" w:rsidRPr="00F21A5B" w:rsidRDefault="002A7A98" w:rsidP="0023259B">
      <w:pPr>
        <w:spacing w:after="0" w:line="240" w:lineRule="auto"/>
        <w:ind w:firstLine="709"/>
        <w:jc w:val="both"/>
        <w:rPr>
          <w:rFonts w:ascii="Times New Roman" w:hAnsi="Times New Roman" w:cs="Times New Roman"/>
          <w:sz w:val="28"/>
          <w:szCs w:val="28"/>
          <w:lang w:val="kk-KZ"/>
        </w:rPr>
      </w:pPr>
    </w:p>
    <w:p w14:paraId="35802941" w14:textId="77777777" w:rsidR="002A7A98" w:rsidRPr="00F21A5B" w:rsidRDefault="002A7A98" w:rsidP="0023259B">
      <w:pPr>
        <w:spacing w:after="0" w:line="240" w:lineRule="auto"/>
        <w:ind w:firstLine="709"/>
        <w:jc w:val="both"/>
        <w:rPr>
          <w:rFonts w:ascii="Times New Roman" w:hAnsi="Times New Roman" w:cs="Times New Roman"/>
          <w:sz w:val="28"/>
          <w:szCs w:val="28"/>
          <w:lang w:val="kk-KZ"/>
        </w:rPr>
      </w:pPr>
    </w:p>
    <w:p w14:paraId="10BB61EE" w14:textId="77777777" w:rsidR="002A7A98" w:rsidRPr="00F21A5B" w:rsidRDefault="002A7A98" w:rsidP="0023259B">
      <w:pPr>
        <w:spacing w:after="0" w:line="240" w:lineRule="auto"/>
        <w:ind w:firstLine="709"/>
        <w:jc w:val="both"/>
        <w:rPr>
          <w:rFonts w:ascii="Times New Roman" w:hAnsi="Times New Roman" w:cs="Times New Roman"/>
          <w:sz w:val="28"/>
          <w:szCs w:val="28"/>
          <w:lang w:val="kk-KZ"/>
        </w:rPr>
      </w:pPr>
    </w:p>
    <w:p w14:paraId="7FA8AD97" w14:textId="77777777" w:rsidR="002A7A98" w:rsidRPr="00F21A5B" w:rsidRDefault="002A7A98" w:rsidP="0023259B">
      <w:pPr>
        <w:spacing w:after="0" w:line="240" w:lineRule="auto"/>
        <w:ind w:firstLine="709"/>
        <w:jc w:val="both"/>
        <w:rPr>
          <w:rFonts w:ascii="Times New Roman" w:hAnsi="Times New Roman" w:cs="Times New Roman"/>
          <w:sz w:val="28"/>
          <w:szCs w:val="28"/>
          <w:lang w:val="kk-KZ"/>
        </w:rPr>
      </w:pPr>
    </w:p>
    <w:p w14:paraId="05187AA9" w14:textId="77777777" w:rsidR="002A7A98" w:rsidRPr="00F21A5B" w:rsidRDefault="002A7A98" w:rsidP="0023259B">
      <w:pPr>
        <w:spacing w:after="0" w:line="240" w:lineRule="auto"/>
        <w:ind w:firstLine="709"/>
        <w:jc w:val="both"/>
        <w:rPr>
          <w:rFonts w:ascii="Times New Roman" w:hAnsi="Times New Roman" w:cs="Times New Roman"/>
          <w:sz w:val="28"/>
          <w:szCs w:val="28"/>
          <w:lang w:val="kk-KZ"/>
        </w:rPr>
      </w:pPr>
    </w:p>
    <w:p w14:paraId="1726622A" w14:textId="77777777" w:rsidR="002A7A98" w:rsidRPr="00F21A5B" w:rsidRDefault="002A7A98" w:rsidP="0023259B">
      <w:pPr>
        <w:spacing w:after="0" w:line="240" w:lineRule="auto"/>
        <w:ind w:firstLine="709"/>
        <w:jc w:val="both"/>
        <w:rPr>
          <w:rFonts w:ascii="Times New Roman" w:hAnsi="Times New Roman" w:cs="Times New Roman"/>
          <w:sz w:val="28"/>
          <w:szCs w:val="28"/>
          <w:lang w:val="kk-KZ"/>
        </w:rPr>
      </w:pPr>
    </w:p>
    <w:p w14:paraId="3690A4A6" w14:textId="77777777" w:rsidR="002A7A98" w:rsidRPr="00F21A5B" w:rsidRDefault="002A7A98" w:rsidP="0023259B">
      <w:pPr>
        <w:spacing w:after="0" w:line="240" w:lineRule="auto"/>
        <w:ind w:firstLine="709"/>
        <w:jc w:val="both"/>
        <w:rPr>
          <w:rFonts w:ascii="Times New Roman" w:hAnsi="Times New Roman" w:cs="Times New Roman"/>
          <w:sz w:val="28"/>
          <w:szCs w:val="28"/>
          <w:lang w:val="kk-KZ"/>
        </w:rPr>
      </w:pPr>
    </w:p>
    <w:p w14:paraId="66094167" w14:textId="77777777" w:rsidR="002A7A98" w:rsidRPr="00F21A5B" w:rsidRDefault="002A7A98" w:rsidP="0023259B">
      <w:pPr>
        <w:spacing w:after="0" w:line="240" w:lineRule="auto"/>
        <w:ind w:firstLine="709"/>
        <w:jc w:val="both"/>
        <w:rPr>
          <w:rFonts w:ascii="Times New Roman" w:hAnsi="Times New Roman" w:cs="Times New Roman"/>
          <w:sz w:val="28"/>
          <w:szCs w:val="28"/>
          <w:lang w:val="kk-KZ"/>
        </w:rPr>
      </w:pPr>
    </w:p>
    <w:p w14:paraId="0C1F091A" w14:textId="77777777" w:rsidR="002A7A98" w:rsidRPr="00F21A5B" w:rsidRDefault="002A7A98" w:rsidP="0023259B">
      <w:pPr>
        <w:spacing w:after="0" w:line="240" w:lineRule="auto"/>
        <w:ind w:firstLine="709"/>
        <w:jc w:val="both"/>
        <w:rPr>
          <w:rFonts w:ascii="Times New Roman" w:hAnsi="Times New Roman" w:cs="Times New Roman"/>
          <w:sz w:val="28"/>
          <w:szCs w:val="28"/>
          <w:lang w:val="kk-KZ"/>
        </w:rPr>
      </w:pPr>
    </w:p>
    <w:p w14:paraId="1DACE784" w14:textId="77777777" w:rsidR="002A7A98" w:rsidRPr="00F21A5B" w:rsidRDefault="002A7A98" w:rsidP="0023259B">
      <w:pPr>
        <w:spacing w:after="0" w:line="240" w:lineRule="auto"/>
        <w:ind w:firstLine="709"/>
        <w:jc w:val="both"/>
        <w:rPr>
          <w:rFonts w:ascii="Times New Roman" w:hAnsi="Times New Roman" w:cs="Times New Roman"/>
          <w:sz w:val="28"/>
          <w:szCs w:val="28"/>
          <w:lang w:val="kk-KZ"/>
        </w:rPr>
      </w:pPr>
    </w:p>
    <w:p w14:paraId="4E0DB7BB" w14:textId="0A1DD3D0" w:rsidR="00E86FF5" w:rsidRDefault="00E86FF5" w:rsidP="006F26D1">
      <w:pPr>
        <w:spacing w:after="0" w:line="240" w:lineRule="auto"/>
        <w:jc w:val="both"/>
        <w:rPr>
          <w:rFonts w:ascii="Times New Roman" w:hAnsi="Times New Roman" w:cs="Times New Roman"/>
          <w:sz w:val="28"/>
          <w:szCs w:val="28"/>
          <w:lang w:val="kk-KZ"/>
        </w:rPr>
      </w:pPr>
    </w:p>
    <w:p w14:paraId="3553770E" w14:textId="73663E5D" w:rsidR="006F26D1" w:rsidRDefault="006F26D1" w:rsidP="006F26D1">
      <w:pPr>
        <w:spacing w:after="0" w:line="240" w:lineRule="auto"/>
        <w:jc w:val="both"/>
        <w:rPr>
          <w:rFonts w:ascii="Times New Roman" w:hAnsi="Times New Roman" w:cs="Times New Roman"/>
          <w:b/>
          <w:bCs/>
          <w:sz w:val="28"/>
          <w:szCs w:val="28"/>
          <w:lang w:val="kk-KZ"/>
        </w:rPr>
      </w:pPr>
    </w:p>
    <w:p w14:paraId="34737371" w14:textId="4C20810E" w:rsidR="00AC7D48" w:rsidRDefault="00AC7D48" w:rsidP="006F26D1">
      <w:pPr>
        <w:spacing w:after="0" w:line="240" w:lineRule="auto"/>
        <w:jc w:val="both"/>
        <w:rPr>
          <w:rFonts w:ascii="Times New Roman" w:hAnsi="Times New Roman" w:cs="Times New Roman"/>
          <w:b/>
          <w:bCs/>
          <w:sz w:val="28"/>
          <w:szCs w:val="28"/>
          <w:lang w:val="kk-KZ"/>
        </w:rPr>
      </w:pPr>
    </w:p>
    <w:p w14:paraId="1603C91C" w14:textId="2A46F48A" w:rsidR="00AC7D48" w:rsidRDefault="00AC7D48" w:rsidP="006F26D1">
      <w:pPr>
        <w:spacing w:after="0" w:line="240" w:lineRule="auto"/>
        <w:jc w:val="both"/>
        <w:rPr>
          <w:rFonts w:ascii="Times New Roman" w:hAnsi="Times New Roman" w:cs="Times New Roman"/>
          <w:b/>
          <w:bCs/>
          <w:sz w:val="28"/>
          <w:szCs w:val="28"/>
          <w:lang w:val="kk-KZ"/>
        </w:rPr>
      </w:pPr>
    </w:p>
    <w:p w14:paraId="7F2022E7" w14:textId="0EE7F0C8" w:rsidR="00AC7D48" w:rsidRDefault="00AC7D48" w:rsidP="006F26D1">
      <w:pPr>
        <w:spacing w:after="0" w:line="240" w:lineRule="auto"/>
        <w:jc w:val="both"/>
        <w:rPr>
          <w:rFonts w:ascii="Times New Roman" w:hAnsi="Times New Roman" w:cs="Times New Roman"/>
          <w:b/>
          <w:bCs/>
          <w:sz w:val="28"/>
          <w:szCs w:val="28"/>
          <w:lang w:val="kk-KZ"/>
        </w:rPr>
      </w:pPr>
    </w:p>
    <w:p w14:paraId="730CDBAE" w14:textId="4F5496CC" w:rsidR="00AC7D48" w:rsidRDefault="00AC7D48" w:rsidP="006F26D1">
      <w:pPr>
        <w:spacing w:after="0" w:line="240" w:lineRule="auto"/>
        <w:jc w:val="both"/>
        <w:rPr>
          <w:rFonts w:ascii="Times New Roman" w:hAnsi="Times New Roman" w:cs="Times New Roman"/>
          <w:b/>
          <w:bCs/>
          <w:sz w:val="28"/>
          <w:szCs w:val="28"/>
          <w:lang w:val="kk-KZ"/>
        </w:rPr>
      </w:pPr>
    </w:p>
    <w:p w14:paraId="7B2A0239" w14:textId="15A4370D" w:rsidR="00AC7D48" w:rsidRDefault="00AC7D48" w:rsidP="006F26D1">
      <w:pPr>
        <w:spacing w:after="0" w:line="240" w:lineRule="auto"/>
        <w:jc w:val="both"/>
        <w:rPr>
          <w:rFonts w:ascii="Times New Roman" w:hAnsi="Times New Roman" w:cs="Times New Roman"/>
          <w:b/>
          <w:bCs/>
          <w:sz w:val="28"/>
          <w:szCs w:val="28"/>
          <w:lang w:val="kk-KZ"/>
        </w:rPr>
      </w:pPr>
    </w:p>
    <w:p w14:paraId="57E0A864" w14:textId="60A8E6C8" w:rsidR="00AC7D48" w:rsidRDefault="00AC7D48" w:rsidP="006F26D1">
      <w:pPr>
        <w:spacing w:after="0" w:line="240" w:lineRule="auto"/>
        <w:jc w:val="both"/>
        <w:rPr>
          <w:rFonts w:ascii="Times New Roman" w:hAnsi="Times New Roman" w:cs="Times New Roman"/>
          <w:b/>
          <w:bCs/>
          <w:sz w:val="28"/>
          <w:szCs w:val="28"/>
          <w:lang w:val="kk-KZ"/>
        </w:rPr>
      </w:pPr>
    </w:p>
    <w:p w14:paraId="4AAA7A6C" w14:textId="09274D11" w:rsidR="00AC7D48" w:rsidRDefault="00AC7D48" w:rsidP="006F26D1">
      <w:pPr>
        <w:spacing w:after="0" w:line="240" w:lineRule="auto"/>
        <w:jc w:val="both"/>
        <w:rPr>
          <w:rFonts w:ascii="Times New Roman" w:hAnsi="Times New Roman" w:cs="Times New Roman"/>
          <w:b/>
          <w:bCs/>
          <w:sz w:val="28"/>
          <w:szCs w:val="28"/>
          <w:lang w:val="kk-KZ"/>
        </w:rPr>
      </w:pPr>
    </w:p>
    <w:p w14:paraId="43C431C2" w14:textId="58B5BC3D" w:rsidR="00AC7D48" w:rsidRDefault="00AC7D48" w:rsidP="006F26D1">
      <w:pPr>
        <w:spacing w:after="0" w:line="240" w:lineRule="auto"/>
        <w:jc w:val="both"/>
        <w:rPr>
          <w:rFonts w:ascii="Times New Roman" w:hAnsi="Times New Roman" w:cs="Times New Roman"/>
          <w:b/>
          <w:bCs/>
          <w:sz w:val="28"/>
          <w:szCs w:val="28"/>
          <w:lang w:val="kk-KZ"/>
        </w:rPr>
      </w:pPr>
    </w:p>
    <w:p w14:paraId="4F03450E" w14:textId="4B7CFC35" w:rsidR="00AC7D48" w:rsidRDefault="00AC7D48" w:rsidP="006F26D1">
      <w:pPr>
        <w:spacing w:after="0" w:line="240" w:lineRule="auto"/>
        <w:jc w:val="both"/>
        <w:rPr>
          <w:rFonts w:ascii="Times New Roman" w:hAnsi="Times New Roman" w:cs="Times New Roman"/>
          <w:b/>
          <w:bCs/>
          <w:sz w:val="28"/>
          <w:szCs w:val="28"/>
          <w:lang w:val="kk-KZ"/>
        </w:rPr>
      </w:pPr>
    </w:p>
    <w:p w14:paraId="14E45A18" w14:textId="17610038" w:rsidR="00AC7D48" w:rsidRDefault="00AC7D48" w:rsidP="006F26D1">
      <w:pPr>
        <w:spacing w:after="0" w:line="240" w:lineRule="auto"/>
        <w:jc w:val="both"/>
        <w:rPr>
          <w:rFonts w:ascii="Times New Roman" w:hAnsi="Times New Roman" w:cs="Times New Roman"/>
          <w:b/>
          <w:bCs/>
          <w:sz w:val="28"/>
          <w:szCs w:val="28"/>
          <w:lang w:val="kk-KZ"/>
        </w:rPr>
      </w:pPr>
    </w:p>
    <w:p w14:paraId="7F523257" w14:textId="0F62372F" w:rsidR="00AC7D48" w:rsidRDefault="00AC7D48" w:rsidP="006F26D1">
      <w:pPr>
        <w:spacing w:after="0" w:line="240" w:lineRule="auto"/>
        <w:jc w:val="both"/>
        <w:rPr>
          <w:rFonts w:ascii="Times New Roman" w:hAnsi="Times New Roman" w:cs="Times New Roman"/>
          <w:b/>
          <w:bCs/>
          <w:sz w:val="28"/>
          <w:szCs w:val="28"/>
          <w:lang w:val="kk-KZ"/>
        </w:rPr>
      </w:pPr>
    </w:p>
    <w:p w14:paraId="45EBB80D" w14:textId="77777777" w:rsidR="00AC7D48" w:rsidRDefault="00AC7D48" w:rsidP="006F26D1">
      <w:pPr>
        <w:spacing w:after="0" w:line="240" w:lineRule="auto"/>
        <w:jc w:val="both"/>
        <w:rPr>
          <w:rFonts w:ascii="Times New Roman" w:hAnsi="Times New Roman" w:cs="Times New Roman"/>
          <w:b/>
          <w:bCs/>
          <w:sz w:val="28"/>
          <w:szCs w:val="28"/>
          <w:lang w:val="kk-KZ"/>
        </w:rPr>
      </w:pPr>
    </w:p>
    <w:p w14:paraId="7F4E519E" w14:textId="77777777" w:rsidR="00E86FF5" w:rsidRDefault="00E86FF5" w:rsidP="0085723D">
      <w:pPr>
        <w:spacing w:after="0" w:line="240" w:lineRule="auto"/>
        <w:ind w:firstLine="709"/>
        <w:jc w:val="both"/>
        <w:rPr>
          <w:rFonts w:ascii="Times New Roman" w:hAnsi="Times New Roman" w:cs="Times New Roman"/>
          <w:b/>
          <w:bCs/>
          <w:sz w:val="28"/>
          <w:szCs w:val="28"/>
          <w:lang w:val="kk-KZ"/>
        </w:rPr>
      </w:pPr>
    </w:p>
    <w:p w14:paraId="7A9E235D" w14:textId="77777777" w:rsidR="0085723D" w:rsidRPr="00F21A5B" w:rsidRDefault="0085723D" w:rsidP="0085723D">
      <w:pPr>
        <w:spacing w:after="0" w:line="240" w:lineRule="auto"/>
        <w:ind w:firstLine="709"/>
        <w:jc w:val="both"/>
        <w:rPr>
          <w:rFonts w:ascii="Times New Roman" w:hAnsi="Times New Roman" w:cs="Times New Roman"/>
          <w:b/>
          <w:bCs/>
          <w:sz w:val="28"/>
          <w:szCs w:val="28"/>
          <w:lang w:val="kk-KZ"/>
        </w:rPr>
      </w:pPr>
      <w:r w:rsidRPr="00F21A5B">
        <w:rPr>
          <w:rFonts w:ascii="Times New Roman" w:hAnsi="Times New Roman" w:cs="Times New Roman"/>
          <w:b/>
          <w:bCs/>
          <w:sz w:val="28"/>
          <w:szCs w:val="28"/>
          <w:lang w:val="kk-KZ"/>
        </w:rPr>
        <w:t xml:space="preserve">2 АҚМОЛА ОБЛЫСЫНЫҢ ЖӘНЕ АСТАНА ҚАЛАСЫНЫҢ КЛИМАТТЫҚ - ГЕОГРАФИЯЛЫҚ ЕРЕКШЕЛІКТЕРІ </w:t>
      </w:r>
    </w:p>
    <w:p w14:paraId="1FBFA87D" w14:textId="77777777" w:rsidR="0085723D" w:rsidRPr="00F21A5B" w:rsidRDefault="0085723D" w:rsidP="008F6158">
      <w:pPr>
        <w:spacing w:after="0" w:line="240" w:lineRule="auto"/>
        <w:ind w:firstLine="709"/>
        <w:jc w:val="both"/>
        <w:rPr>
          <w:rFonts w:ascii="Times New Roman" w:hAnsi="Times New Roman" w:cs="Times New Roman"/>
          <w:b/>
          <w:bCs/>
          <w:sz w:val="28"/>
          <w:szCs w:val="28"/>
          <w:lang w:val="kk-KZ"/>
        </w:rPr>
      </w:pPr>
    </w:p>
    <w:p w14:paraId="66DD9833" w14:textId="365BC60F" w:rsidR="0085723D" w:rsidRPr="00474573" w:rsidRDefault="0085723D" w:rsidP="00474573">
      <w:pPr>
        <w:spacing w:after="0" w:line="240" w:lineRule="auto"/>
        <w:ind w:firstLine="709"/>
        <w:jc w:val="both"/>
        <w:rPr>
          <w:rFonts w:ascii="Times New Roman" w:hAnsi="Times New Roman" w:cs="Times New Roman"/>
          <w:b/>
          <w:bCs/>
          <w:sz w:val="28"/>
          <w:szCs w:val="28"/>
          <w:lang w:val="kk-KZ"/>
        </w:rPr>
      </w:pPr>
      <w:r w:rsidRPr="00F21A5B">
        <w:rPr>
          <w:rFonts w:ascii="Times New Roman" w:hAnsi="Times New Roman" w:cs="Times New Roman"/>
          <w:b/>
          <w:bCs/>
          <w:sz w:val="28"/>
          <w:szCs w:val="28"/>
          <w:lang w:val="kk-KZ"/>
        </w:rPr>
        <w:t>2.1 Ақмола облысының құрғақ аумақтарының табиғи - климаттық ерекшеліктері</w:t>
      </w:r>
      <w:r w:rsidR="00474573">
        <w:rPr>
          <w:rFonts w:ascii="Times New Roman" w:hAnsi="Times New Roman" w:cs="Times New Roman"/>
          <w:b/>
          <w:bCs/>
          <w:sz w:val="28"/>
          <w:szCs w:val="28"/>
          <w:lang w:val="kk-KZ"/>
        </w:rPr>
        <w:t xml:space="preserve">. </w:t>
      </w:r>
      <w:r w:rsidRPr="00F21A5B">
        <w:rPr>
          <w:rFonts w:ascii="Times New Roman" w:hAnsi="Times New Roman" w:cs="Times New Roman"/>
          <w:sz w:val="28"/>
          <w:szCs w:val="28"/>
          <w:lang w:val="kk-KZ"/>
        </w:rPr>
        <w:t xml:space="preserve">Ақмола облысында климат күрт континенталды, құрғақ, жазы ыстық және қысы суық. Қоңыржай белдеудің батыс сібір климаттық аймағына жатады. Температураның тәуліктік және жылдық амплитудасы өте үлкен. Көктем мен күз әлсіз көрінеді. Күн шуақты күндер көп, жазда жер алатын күн жылуының мөлшері тропиктік аймақтардағыдай көп. Бұлттылық шамалы. Жылдық жауын-шашын солтүстіктен оңтүстікке қарай азаяды, ең көбі маусым айында, ең азы </w:t>
      </w:r>
      <w:r w:rsidR="00C42318" w:rsidRPr="00F21A5B">
        <w:rPr>
          <w:rFonts w:ascii="Times New Roman" w:hAnsi="Times New Roman" w:cs="Times New Roman"/>
          <w:sz w:val="28"/>
          <w:szCs w:val="28"/>
          <w:lang w:val="kk-KZ"/>
        </w:rPr>
        <w:t>а</w:t>
      </w:r>
      <w:r w:rsidRPr="00F21A5B">
        <w:rPr>
          <w:rFonts w:ascii="Times New Roman" w:hAnsi="Times New Roman" w:cs="Times New Roman"/>
          <w:sz w:val="28"/>
          <w:szCs w:val="28"/>
          <w:lang w:val="kk-KZ"/>
        </w:rPr>
        <w:t xml:space="preserve">қпанда болады. Қар жамылғысы орта есеппен 150 күн сақталады. Ақмола облысында жел өте күшті. Облыс аумағында бүкіл Қазақстан үшін ауа температурасының ең төмен мәндері байқалды (Атбасар — 57°С, Астана -52°С) [185,186]. Күн сәулесінің ұзақтығы жылына 2100-2400 сағатты құрайды, бұл вегетациялық кезеңнің ұзақтығын 176-дан 210 күнге дейін құрайды: шілденің орташа температурасы + 30 </w:t>
      </w:r>
      <w:r w:rsidRPr="00F21A5B">
        <w:rPr>
          <w:rFonts w:ascii="Times New Roman" w:hAnsi="Times New Roman" w:cs="Times New Roman"/>
          <w:sz w:val="28"/>
          <w:szCs w:val="28"/>
          <w:vertAlign w:val="superscript"/>
          <w:lang w:val="kk-KZ"/>
        </w:rPr>
        <w:t>о</w:t>
      </w:r>
      <w:r w:rsidRPr="00F21A5B">
        <w:rPr>
          <w:rFonts w:ascii="Times New Roman" w:hAnsi="Times New Roman" w:cs="Times New Roman"/>
          <w:sz w:val="28"/>
          <w:szCs w:val="28"/>
          <w:lang w:val="kk-KZ"/>
        </w:rPr>
        <w:t xml:space="preserve">С, қаңтар--14 </w:t>
      </w:r>
      <w:r w:rsidRPr="00F21A5B">
        <w:rPr>
          <w:rFonts w:ascii="Times New Roman" w:hAnsi="Times New Roman" w:cs="Times New Roman"/>
          <w:sz w:val="28"/>
          <w:szCs w:val="28"/>
          <w:vertAlign w:val="superscript"/>
          <w:lang w:val="kk-KZ"/>
        </w:rPr>
        <w:t>о</w:t>
      </w:r>
      <w:r w:rsidRPr="00F21A5B">
        <w:rPr>
          <w:rFonts w:ascii="Times New Roman" w:hAnsi="Times New Roman" w:cs="Times New Roman"/>
          <w:sz w:val="28"/>
          <w:szCs w:val="28"/>
          <w:lang w:val="kk-KZ"/>
        </w:rPr>
        <w:t>С (</w:t>
      </w:r>
      <w:r w:rsidR="00C426AE" w:rsidRPr="00F21A5B">
        <w:rPr>
          <w:rFonts w:ascii="Times New Roman" w:hAnsi="Times New Roman" w:cs="Times New Roman"/>
          <w:sz w:val="28"/>
          <w:szCs w:val="28"/>
          <w:lang w:val="kk-KZ"/>
        </w:rPr>
        <w:t>1</w:t>
      </w:r>
      <w:r w:rsidRPr="00F21A5B">
        <w:rPr>
          <w:rFonts w:ascii="Times New Roman" w:hAnsi="Times New Roman" w:cs="Times New Roman"/>
          <w:sz w:val="28"/>
          <w:szCs w:val="28"/>
          <w:lang w:val="kk-KZ"/>
        </w:rPr>
        <w:t>-сурет).</w:t>
      </w:r>
    </w:p>
    <w:p w14:paraId="5E24D47C" w14:textId="77777777" w:rsidR="0085723D" w:rsidRPr="00F21A5B" w:rsidRDefault="0085723D" w:rsidP="0085723D">
      <w:pPr>
        <w:spacing w:after="0" w:line="240" w:lineRule="auto"/>
        <w:ind w:firstLine="709"/>
        <w:jc w:val="both"/>
        <w:rPr>
          <w:rFonts w:ascii="Times New Roman" w:hAnsi="Times New Roman" w:cs="Times New Roman"/>
          <w:sz w:val="28"/>
          <w:szCs w:val="28"/>
          <w:lang w:val="kk-KZ"/>
        </w:rPr>
      </w:pPr>
    </w:p>
    <w:p w14:paraId="45F891D5" w14:textId="77777777" w:rsidR="0085723D" w:rsidRPr="00F21A5B" w:rsidRDefault="0085723D" w:rsidP="00552B8D">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noProof/>
          <w:sz w:val="28"/>
          <w:szCs w:val="28"/>
          <w:lang w:eastAsia="ru-RU"/>
        </w:rPr>
        <w:drawing>
          <wp:inline distT="0" distB="0" distL="0" distR="0" wp14:anchorId="0C2C4E9A" wp14:editId="289F3A51">
            <wp:extent cx="6116128" cy="3557905"/>
            <wp:effectExtent l="0" t="0" r="18415" b="4445"/>
            <wp:docPr id="1208566627" name="Диаграмма 6">
              <a:extLst xmlns:a="http://schemas.openxmlformats.org/drawingml/2006/main">
                <a:ext uri="{FF2B5EF4-FFF2-40B4-BE49-F238E27FC236}">
                  <a16:creationId xmlns:a16="http://schemas.microsoft.com/office/drawing/2014/main" id="{B9F06901-0F40-B1AD-540C-C1FCEB7723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BFF6AB9" w14:textId="77777777" w:rsidR="0085723D" w:rsidRPr="00F21A5B" w:rsidRDefault="0085723D" w:rsidP="0085723D">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Сурет </w:t>
      </w:r>
      <w:r w:rsidR="00C426AE" w:rsidRPr="00F21A5B">
        <w:rPr>
          <w:rFonts w:ascii="Times New Roman" w:hAnsi="Times New Roman" w:cs="Times New Roman"/>
          <w:sz w:val="28"/>
          <w:szCs w:val="28"/>
          <w:lang w:val="kk-KZ"/>
        </w:rPr>
        <w:t>1</w:t>
      </w:r>
      <w:r w:rsidRPr="00F21A5B">
        <w:rPr>
          <w:rFonts w:ascii="Times New Roman" w:hAnsi="Times New Roman" w:cs="Times New Roman"/>
          <w:sz w:val="28"/>
          <w:szCs w:val="28"/>
          <w:lang w:val="kk-KZ"/>
        </w:rPr>
        <w:t>-  Ақмола облысында 2020 -202</w:t>
      </w:r>
      <w:r w:rsidR="0039003B" w:rsidRPr="00F21A5B">
        <w:rPr>
          <w:rFonts w:ascii="Times New Roman" w:hAnsi="Times New Roman" w:cs="Times New Roman"/>
          <w:sz w:val="28"/>
          <w:szCs w:val="28"/>
          <w:lang w:val="kk-KZ"/>
        </w:rPr>
        <w:t>3</w:t>
      </w:r>
      <w:r w:rsidRPr="00F21A5B">
        <w:rPr>
          <w:rFonts w:ascii="Times New Roman" w:hAnsi="Times New Roman" w:cs="Times New Roman"/>
          <w:sz w:val="28"/>
          <w:szCs w:val="28"/>
          <w:lang w:val="kk-KZ"/>
        </w:rPr>
        <w:t xml:space="preserve"> жылдардағы орташа айлық және жылдық ауа температурасы</w:t>
      </w:r>
    </w:p>
    <w:p w14:paraId="40AE2CF3" w14:textId="77777777" w:rsidR="0085723D" w:rsidRPr="00F21A5B" w:rsidRDefault="0085723D" w:rsidP="0085723D">
      <w:pPr>
        <w:spacing w:after="0" w:line="240" w:lineRule="auto"/>
        <w:ind w:firstLine="709"/>
        <w:jc w:val="both"/>
        <w:rPr>
          <w:rFonts w:ascii="Times New Roman" w:hAnsi="Times New Roman" w:cs="Times New Roman"/>
          <w:sz w:val="28"/>
          <w:szCs w:val="28"/>
          <w:lang w:val="kk-KZ"/>
        </w:rPr>
      </w:pPr>
    </w:p>
    <w:p w14:paraId="74FF35EC" w14:textId="77777777" w:rsidR="0085723D" w:rsidRPr="00F21A5B" w:rsidRDefault="0085723D" w:rsidP="0085723D">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Минималды температура-42-52 ºС, максимум -57 ºС дейін жетеді. Жауын-шашын 90-нан 170 мм-ге дейін, орташа есеппен 131 мм-ге дейін түседі, оның негізгі бөлігі Күзгі және қысқы кезеңдерде болады. Климаттың құрғақтығы ұзақ уақыт бойы жауын-шашынсыз көрінеді. Кейбір жылдары жауын-шашын 50-60 күн болмайды. Ауаның салыстырмалы ылғалдылығы 65-70% құрайды, жазда ол 40% дейін төмендейді. </w:t>
      </w:r>
    </w:p>
    <w:p w14:paraId="7DC4A228" w14:textId="77777777" w:rsidR="0085723D" w:rsidRPr="00F21A5B" w:rsidRDefault="0085723D" w:rsidP="0085723D">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Қар жамылғысы қараша-желтоқсан айларында қалыптасады. Қар жамылғысының биіктігі 15-тен 30 см-ге дейін, ал кейбір қыста ол 10 см-ден аспауы мүмкін.көктемгі кезең наурыз айында басталады, вегетациялық кезеңнің басталуы 1 сәуір деп санауға болады. Көктемнің аязы мамырдың ортасына дейін және күздің басында – қыркүйектің аяғында болуы мүмкін. Қыста көптеген еру мүмкін. </w:t>
      </w:r>
    </w:p>
    <w:p w14:paraId="7B8DC972" w14:textId="77777777" w:rsidR="0085723D" w:rsidRPr="00F21A5B" w:rsidRDefault="0085723D" w:rsidP="0085723D">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Климаттың жағымсыз жақтары:</w:t>
      </w:r>
    </w:p>
    <w:p w14:paraId="0976106E" w14:textId="77777777" w:rsidR="0085723D" w:rsidRPr="00F21A5B" w:rsidRDefault="0085723D" w:rsidP="0085723D">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жаздың жоғары және қыстың төмен температурасы;</w:t>
      </w:r>
    </w:p>
    <w:p w14:paraId="116102BD" w14:textId="77777777" w:rsidR="0085723D" w:rsidRPr="00F21A5B" w:rsidRDefault="0085723D" w:rsidP="0085723D">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-жауын-шашын тапшылығы және қысқа көктем кезеңі;</w:t>
      </w:r>
    </w:p>
    <w:p w14:paraId="51B2B7AB" w14:textId="77777777" w:rsidR="0085723D" w:rsidRPr="00F21A5B" w:rsidRDefault="0085723D" w:rsidP="0085723D">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-қар жамылғысында судың жеткіліксіз қоры;</w:t>
      </w:r>
    </w:p>
    <w:p w14:paraId="503CFF00" w14:textId="77777777" w:rsidR="0085723D" w:rsidRPr="00F21A5B" w:rsidRDefault="0085723D" w:rsidP="0085723D">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вегетациялық кезеңдегі ауаның төмен салыстырмалы ылғалдылығы;</w:t>
      </w:r>
    </w:p>
    <w:p w14:paraId="4F0F81B5" w14:textId="77777777" w:rsidR="0085723D" w:rsidRPr="00F21A5B" w:rsidRDefault="0085723D" w:rsidP="0085723D">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жел белсенділігі;</w:t>
      </w:r>
    </w:p>
    <w:p w14:paraId="20EFED60" w14:textId="77777777" w:rsidR="0085723D" w:rsidRPr="00F21A5B" w:rsidRDefault="0085723D" w:rsidP="0085723D">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нашар топырақ, ауыр механикалық құрамы, қарашірігі аз және жиі тұзды асты көкжиегі бар;</w:t>
      </w:r>
    </w:p>
    <w:p w14:paraId="2F722F94" w14:textId="77777777" w:rsidR="0085723D" w:rsidRPr="00F21A5B" w:rsidRDefault="0085723D" w:rsidP="0085723D">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өнеркәсіптік өңірлердің ластануы (Степногорск және Ерейментау қалаларының мысалында).</w:t>
      </w:r>
    </w:p>
    <w:p w14:paraId="4A9800FB" w14:textId="77777777" w:rsidR="0085723D" w:rsidRPr="00F21A5B" w:rsidRDefault="0085723D" w:rsidP="0085723D">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Жоғарыда айтылғандарға сүйене отырып, бейімделу ассортиментін таңдау және елді мекендерде жасыл құрылғыларды құру кезінде келесі талаптарды сақтау қажет:</w:t>
      </w:r>
    </w:p>
    <w:p w14:paraId="446A6A36" w14:textId="77777777" w:rsidR="0085723D" w:rsidRPr="00F21A5B" w:rsidRDefault="0085723D" w:rsidP="0085723D">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аязға төзімді және ыстыққа төзімді өсімдік түрлерін, формалары мен сорттарын қолдану;</w:t>
      </w:r>
    </w:p>
    <w:p w14:paraId="417968F7" w14:textId="77777777" w:rsidR="0085723D" w:rsidRPr="00F21A5B" w:rsidRDefault="0085723D" w:rsidP="0085723D">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атмосфералық ластануға төзімді таксондарды таңдау;</w:t>
      </w:r>
    </w:p>
    <w:p w14:paraId="69BCB347" w14:textId="77777777" w:rsidR="0085723D" w:rsidRPr="00F21A5B" w:rsidRDefault="0085723D" w:rsidP="0085723D">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жабын материалдарын, гидрогельдерді және тамшылатып суаруды қолдану ретінде тұрақты суару және ылғал үнемдеу технологияларын қолдану қажет;</w:t>
      </w:r>
    </w:p>
    <w:p w14:paraId="0736AC0C" w14:textId="77777777" w:rsidR="0085723D" w:rsidRPr="00F21A5B" w:rsidRDefault="0085723D" w:rsidP="0085723D">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тұрақты отырғызу материалын өндіру үшін жергілікті питомниктерді ұйымдастыру;</w:t>
      </w:r>
    </w:p>
    <w:p w14:paraId="5773087F" w14:textId="77777777" w:rsidR="0085723D" w:rsidRPr="00F21A5B" w:rsidRDefault="0085723D" w:rsidP="0085723D">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топырақ құрылымын жақсарту (ішінара ауыстыру, қопсытқыш материалдарды енгізу, булануды азайту үшін қопсыту);</w:t>
      </w:r>
    </w:p>
    <w:p w14:paraId="7319DC8E" w14:textId="77777777" w:rsidR="0085723D" w:rsidRPr="00F21A5B" w:rsidRDefault="0085723D" w:rsidP="0085723D">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вегетациялық кезеңде өсімдіктерді отырғызу мүмкіндігін қамтамасыз ету үшін жабық тамыр жүйесі бар көшеттерді өсіру;</w:t>
      </w:r>
    </w:p>
    <w:p w14:paraId="422F2D6B" w14:textId="77777777" w:rsidR="0085723D" w:rsidRPr="00F21A5B" w:rsidRDefault="0085723D" w:rsidP="0085723D">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қыс мезгіліне немесе ерте көктемге байланысты тұқым себу мерзімін өзгерту.</w:t>
      </w:r>
    </w:p>
    <w:p w14:paraId="26EE4933" w14:textId="77777777" w:rsidR="0085723D" w:rsidRPr="00F21A5B" w:rsidRDefault="0085723D" w:rsidP="0085723D">
      <w:pPr>
        <w:spacing w:after="0" w:line="240" w:lineRule="auto"/>
        <w:ind w:firstLine="709"/>
        <w:jc w:val="both"/>
        <w:rPr>
          <w:rFonts w:ascii="Times New Roman" w:hAnsi="Times New Roman" w:cs="Times New Roman"/>
          <w:b/>
          <w:sz w:val="28"/>
          <w:szCs w:val="28"/>
          <w:lang w:val="kk-KZ"/>
        </w:rPr>
      </w:pPr>
    </w:p>
    <w:p w14:paraId="6D434117" w14:textId="0CFE261A" w:rsidR="0085723D" w:rsidRPr="007A5ED1" w:rsidRDefault="0085723D" w:rsidP="007A5ED1">
      <w:pPr>
        <w:spacing w:after="0" w:line="240" w:lineRule="auto"/>
        <w:ind w:firstLine="709"/>
        <w:jc w:val="both"/>
        <w:rPr>
          <w:rFonts w:ascii="Times New Roman" w:hAnsi="Times New Roman" w:cs="Times New Roman"/>
          <w:b/>
          <w:sz w:val="28"/>
          <w:szCs w:val="28"/>
          <w:lang w:val="kk-KZ"/>
        </w:rPr>
      </w:pPr>
      <w:r w:rsidRPr="00F21A5B">
        <w:rPr>
          <w:rFonts w:ascii="Times New Roman" w:hAnsi="Times New Roman" w:cs="Times New Roman"/>
          <w:b/>
          <w:bCs/>
          <w:sz w:val="28"/>
          <w:szCs w:val="28"/>
          <w:lang w:val="kk-KZ"/>
        </w:rPr>
        <w:t>2.2 Астана қаласының географиялық орналасуы,</w:t>
      </w:r>
      <w:r w:rsidRPr="00F21A5B">
        <w:rPr>
          <w:rFonts w:ascii="Times New Roman" w:hAnsi="Times New Roman" w:cs="Times New Roman"/>
          <w:b/>
          <w:sz w:val="28"/>
          <w:szCs w:val="28"/>
          <w:lang w:val="kk-KZ"/>
        </w:rPr>
        <w:t xml:space="preserve"> климаты</w:t>
      </w:r>
      <w:r w:rsidR="007A5ED1">
        <w:rPr>
          <w:rFonts w:ascii="Times New Roman" w:hAnsi="Times New Roman" w:cs="Times New Roman"/>
          <w:b/>
          <w:sz w:val="28"/>
          <w:szCs w:val="28"/>
          <w:lang w:val="kk-KZ"/>
        </w:rPr>
        <w:t xml:space="preserve">. </w:t>
      </w:r>
      <w:r w:rsidRPr="00F21A5B">
        <w:rPr>
          <w:rFonts w:ascii="Times New Roman" w:hAnsi="Times New Roman" w:cs="Times New Roman"/>
          <w:sz w:val="28"/>
          <w:szCs w:val="28"/>
          <w:lang w:val="kk-KZ"/>
        </w:rPr>
        <w:t xml:space="preserve">Астана қаласының географиялық жағдайының қатаң, контитентальды өзгермелі және климаты тұрақсыз екендігін көрсетеді. Қысы тұрақты қар жамылғысы жататын суық және ұзақ. Жазы салыстырмалы түрде қарағанда қысқа, бірақ ыстық және қатты буланған кезде аз атмосфералы жауын- шашынды. Климатының қатты контитенентальдығы, маңызды сулы хауыздар шекараларының ұзақтығы мен Орта Азия шөлді және жартылай шөлді аудандарына және Сібір полярлық областарына жақын орналасқандығына байланысты.Басқа да аудан климатынын әсер ететін маңызды факторы оның жоғары қысымды орталықтың жақындығы, соның нәтижесінде осы территорияда циклонға қарсы ауа райы тәртібі орнығады. Осындайдан, қыста төмен температура, ұйытқымалы желдер, мерзімсіз жылылық басталады. Астана қ. температурасының тәртібі тәуліктік және орта айлық ауа температурасының шұғыл ауыспалылығымен сипатталады. Ең суық қантар, ақпан айлары болып табылса, ең ыстық айларға мауысым және шілде айлары жатады. Жоғарғы және абсолютті төмен көрсеткіші ауа мен топырақ температурасының үлкен амплитуда серпінімен анықталады [180]. </w:t>
      </w:r>
    </w:p>
    <w:p w14:paraId="4824FAA7" w14:textId="77777777" w:rsidR="0085723D" w:rsidRPr="00F21A5B" w:rsidRDefault="0085723D" w:rsidP="0085723D">
      <w:pPr>
        <w:spacing w:after="0" w:line="240" w:lineRule="auto"/>
        <w:ind w:firstLine="709"/>
        <w:jc w:val="both"/>
        <w:rPr>
          <w:rFonts w:ascii="Times New Roman" w:hAnsi="Times New Roman" w:cs="Times New Roman"/>
          <w:sz w:val="28"/>
          <w:szCs w:val="28"/>
          <w:lang w:val="kk-KZ"/>
        </w:rPr>
      </w:pPr>
    </w:p>
    <w:p w14:paraId="611338A7" w14:textId="4E5BB1A5" w:rsidR="007A5ED1" w:rsidRPr="007A5ED1" w:rsidRDefault="0085723D" w:rsidP="00552B8D">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Кесте</w:t>
      </w:r>
      <w:proofErr w:type="spellEnd"/>
      <w:r w:rsidR="00552B8D">
        <w:rPr>
          <w:rFonts w:ascii="Times New Roman" w:hAnsi="Times New Roman" w:cs="Times New Roman"/>
          <w:sz w:val="28"/>
          <w:szCs w:val="28"/>
          <w:lang w:val="kk-KZ"/>
        </w:rPr>
        <w:t xml:space="preserve"> </w:t>
      </w:r>
      <w:r w:rsidRPr="00F21A5B">
        <w:rPr>
          <w:rFonts w:ascii="Times New Roman" w:hAnsi="Times New Roman" w:cs="Times New Roman"/>
          <w:sz w:val="28"/>
          <w:szCs w:val="28"/>
          <w:lang w:val="kk-KZ"/>
        </w:rPr>
        <w:t xml:space="preserve">2 </w:t>
      </w:r>
      <w:r w:rsidR="007A5ED1">
        <w:rPr>
          <w:rFonts w:ascii="Times New Roman" w:hAnsi="Times New Roman" w:cs="Times New Roman"/>
          <w:sz w:val="28"/>
          <w:szCs w:val="28"/>
        </w:rPr>
        <w:t>–</w:t>
      </w:r>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Ауатемпературасыныңорташакөрсеткіштері</w:t>
      </w:r>
      <w:proofErr w:type="spellEnd"/>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9"/>
        <w:gridCol w:w="1800"/>
        <w:gridCol w:w="1242"/>
        <w:gridCol w:w="1150"/>
        <w:gridCol w:w="1330"/>
        <w:gridCol w:w="2164"/>
      </w:tblGrid>
      <w:tr w:rsidR="0085723D" w:rsidRPr="00F21A5B" w14:paraId="3EF2C3C4" w14:textId="77777777" w:rsidTr="00552B8D">
        <w:trPr>
          <w:trHeight w:val="600"/>
          <w:jc w:val="center"/>
        </w:trPr>
        <w:tc>
          <w:tcPr>
            <w:tcW w:w="1759" w:type="dxa"/>
            <w:tcBorders>
              <w:top w:val="single" w:sz="4" w:space="0" w:color="000000"/>
              <w:left w:val="single" w:sz="4" w:space="0" w:color="000000"/>
              <w:bottom w:val="single" w:sz="4" w:space="0" w:color="000000"/>
              <w:right w:val="single" w:sz="4" w:space="0" w:color="000000"/>
            </w:tcBorders>
            <w:hideMark/>
          </w:tcPr>
          <w:p w14:paraId="0F5DEFA9" w14:textId="77777777" w:rsidR="0085723D" w:rsidRPr="00F21A5B" w:rsidRDefault="0085723D" w:rsidP="0085723D">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Ай</w:t>
            </w:r>
          </w:p>
        </w:tc>
        <w:tc>
          <w:tcPr>
            <w:tcW w:w="1800" w:type="dxa"/>
            <w:tcBorders>
              <w:top w:val="single" w:sz="4" w:space="0" w:color="000000"/>
              <w:left w:val="single" w:sz="4" w:space="0" w:color="000000"/>
              <w:bottom w:val="single" w:sz="4" w:space="0" w:color="000000"/>
              <w:right w:val="single" w:sz="4" w:space="0" w:color="000000"/>
            </w:tcBorders>
            <w:hideMark/>
          </w:tcPr>
          <w:p w14:paraId="21BFD8D3" w14:textId="77777777" w:rsidR="0085723D" w:rsidRPr="00F21A5B" w:rsidRDefault="0085723D" w:rsidP="0085723D">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Абсолюттік минимум</w:t>
            </w:r>
          </w:p>
        </w:tc>
        <w:tc>
          <w:tcPr>
            <w:tcW w:w="1242" w:type="dxa"/>
            <w:tcBorders>
              <w:top w:val="single" w:sz="4" w:space="0" w:color="000000"/>
              <w:left w:val="single" w:sz="4" w:space="0" w:color="000000"/>
              <w:bottom w:val="single" w:sz="4" w:space="0" w:color="000000"/>
              <w:right w:val="single" w:sz="4" w:space="0" w:color="000000"/>
            </w:tcBorders>
            <w:hideMark/>
          </w:tcPr>
          <w:p w14:paraId="57EDD37E" w14:textId="77777777" w:rsidR="0085723D" w:rsidRPr="00F21A5B" w:rsidRDefault="0085723D" w:rsidP="0085723D">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Орташа минимум</w:t>
            </w:r>
          </w:p>
        </w:tc>
        <w:tc>
          <w:tcPr>
            <w:tcW w:w="1150" w:type="dxa"/>
            <w:tcBorders>
              <w:top w:val="single" w:sz="4" w:space="0" w:color="000000"/>
              <w:left w:val="single" w:sz="4" w:space="0" w:color="000000"/>
              <w:bottom w:val="single" w:sz="4" w:space="0" w:color="000000"/>
              <w:right w:val="single" w:sz="4" w:space="0" w:color="000000"/>
            </w:tcBorders>
            <w:hideMark/>
          </w:tcPr>
          <w:p w14:paraId="59D7757E" w14:textId="77777777" w:rsidR="0085723D" w:rsidRPr="00F21A5B" w:rsidRDefault="0085723D" w:rsidP="0085723D">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Орташа</w:t>
            </w:r>
          </w:p>
        </w:tc>
        <w:tc>
          <w:tcPr>
            <w:tcW w:w="1330" w:type="dxa"/>
            <w:tcBorders>
              <w:top w:val="single" w:sz="4" w:space="0" w:color="000000"/>
              <w:left w:val="single" w:sz="4" w:space="0" w:color="000000"/>
              <w:bottom w:val="single" w:sz="4" w:space="0" w:color="000000"/>
              <w:right w:val="single" w:sz="4" w:space="0" w:color="000000"/>
            </w:tcBorders>
            <w:hideMark/>
          </w:tcPr>
          <w:p w14:paraId="39C3521E" w14:textId="77777777" w:rsidR="0085723D" w:rsidRPr="00F21A5B" w:rsidRDefault="0085723D" w:rsidP="0085723D">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Орташа максимум</w:t>
            </w:r>
          </w:p>
        </w:tc>
        <w:tc>
          <w:tcPr>
            <w:tcW w:w="2164" w:type="dxa"/>
            <w:tcBorders>
              <w:top w:val="single" w:sz="4" w:space="0" w:color="000000"/>
              <w:left w:val="single" w:sz="4" w:space="0" w:color="000000"/>
              <w:bottom w:val="single" w:sz="4" w:space="0" w:color="000000"/>
              <w:right w:val="single" w:sz="4" w:space="0" w:color="000000"/>
            </w:tcBorders>
            <w:hideMark/>
          </w:tcPr>
          <w:p w14:paraId="15321F98" w14:textId="77777777" w:rsidR="0085723D" w:rsidRPr="00F21A5B" w:rsidRDefault="0085723D" w:rsidP="0085723D">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Абсолюттік максимум</w:t>
            </w:r>
          </w:p>
        </w:tc>
      </w:tr>
      <w:tr w:rsidR="0085723D" w:rsidRPr="00F21A5B" w14:paraId="6A23FA11" w14:textId="77777777" w:rsidTr="00552B8D">
        <w:trPr>
          <w:trHeight w:val="344"/>
          <w:jc w:val="center"/>
        </w:trPr>
        <w:tc>
          <w:tcPr>
            <w:tcW w:w="1759" w:type="dxa"/>
            <w:tcBorders>
              <w:top w:val="single" w:sz="4" w:space="0" w:color="000000"/>
              <w:left w:val="single" w:sz="4" w:space="0" w:color="000000"/>
              <w:bottom w:val="single" w:sz="4" w:space="0" w:color="000000"/>
              <w:right w:val="single" w:sz="4" w:space="0" w:color="000000"/>
            </w:tcBorders>
            <w:hideMark/>
          </w:tcPr>
          <w:p w14:paraId="024CFCDD" w14:textId="77777777" w:rsidR="0085723D" w:rsidRPr="00F21A5B" w:rsidRDefault="0085723D" w:rsidP="0085723D">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Қаңтар</w:t>
            </w:r>
          </w:p>
        </w:tc>
        <w:tc>
          <w:tcPr>
            <w:tcW w:w="1800" w:type="dxa"/>
            <w:tcBorders>
              <w:top w:val="single" w:sz="4" w:space="0" w:color="000000"/>
              <w:left w:val="single" w:sz="4" w:space="0" w:color="000000"/>
              <w:bottom w:val="single" w:sz="4" w:space="0" w:color="000000"/>
              <w:right w:val="single" w:sz="4" w:space="0" w:color="000000"/>
            </w:tcBorders>
            <w:hideMark/>
          </w:tcPr>
          <w:p w14:paraId="5E8D68C6"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-51.6 [1893]</w:t>
            </w:r>
          </w:p>
        </w:tc>
        <w:tc>
          <w:tcPr>
            <w:tcW w:w="1242" w:type="dxa"/>
            <w:tcBorders>
              <w:top w:val="single" w:sz="4" w:space="0" w:color="000000"/>
              <w:left w:val="single" w:sz="4" w:space="0" w:color="000000"/>
              <w:bottom w:val="single" w:sz="4" w:space="0" w:color="000000"/>
              <w:right w:val="single" w:sz="4" w:space="0" w:color="000000"/>
            </w:tcBorders>
            <w:hideMark/>
          </w:tcPr>
          <w:p w14:paraId="71F96080"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-19.3</w:t>
            </w:r>
          </w:p>
        </w:tc>
        <w:tc>
          <w:tcPr>
            <w:tcW w:w="1150" w:type="dxa"/>
            <w:tcBorders>
              <w:top w:val="single" w:sz="4" w:space="0" w:color="000000"/>
              <w:left w:val="single" w:sz="4" w:space="0" w:color="000000"/>
              <w:bottom w:val="single" w:sz="4" w:space="0" w:color="000000"/>
              <w:right w:val="single" w:sz="4" w:space="0" w:color="000000"/>
            </w:tcBorders>
            <w:hideMark/>
          </w:tcPr>
          <w:p w14:paraId="06F806EA"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-15.0</w:t>
            </w:r>
          </w:p>
        </w:tc>
        <w:tc>
          <w:tcPr>
            <w:tcW w:w="1330" w:type="dxa"/>
            <w:tcBorders>
              <w:top w:val="single" w:sz="4" w:space="0" w:color="000000"/>
              <w:left w:val="single" w:sz="4" w:space="0" w:color="000000"/>
              <w:bottom w:val="single" w:sz="4" w:space="0" w:color="000000"/>
              <w:right w:val="single" w:sz="4" w:space="0" w:color="000000"/>
            </w:tcBorders>
            <w:hideMark/>
          </w:tcPr>
          <w:p w14:paraId="742DEE96"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-10.5</w:t>
            </w:r>
          </w:p>
        </w:tc>
        <w:tc>
          <w:tcPr>
            <w:tcW w:w="2164" w:type="dxa"/>
            <w:tcBorders>
              <w:top w:val="single" w:sz="4" w:space="0" w:color="000000"/>
              <w:left w:val="single" w:sz="4" w:space="0" w:color="000000"/>
              <w:bottom w:val="single" w:sz="4" w:space="0" w:color="000000"/>
              <w:right w:val="single" w:sz="4" w:space="0" w:color="000000"/>
            </w:tcBorders>
            <w:hideMark/>
          </w:tcPr>
          <w:p w14:paraId="2126D772"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3.4 [2002]</w:t>
            </w:r>
          </w:p>
        </w:tc>
      </w:tr>
      <w:tr w:rsidR="0085723D" w:rsidRPr="00F21A5B" w14:paraId="53BA787E" w14:textId="77777777" w:rsidTr="00552B8D">
        <w:trPr>
          <w:trHeight w:val="345"/>
          <w:jc w:val="center"/>
        </w:trPr>
        <w:tc>
          <w:tcPr>
            <w:tcW w:w="1759" w:type="dxa"/>
            <w:tcBorders>
              <w:top w:val="single" w:sz="4" w:space="0" w:color="000000"/>
              <w:left w:val="single" w:sz="4" w:space="0" w:color="000000"/>
              <w:bottom w:val="single" w:sz="4" w:space="0" w:color="000000"/>
              <w:right w:val="single" w:sz="4" w:space="0" w:color="000000"/>
            </w:tcBorders>
            <w:hideMark/>
          </w:tcPr>
          <w:p w14:paraId="013D4D39" w14:textId="77777777" w:rsidR="0085723D" w:rsidRPr="00F21A5B" w:rsidRDefault="0085723D" w:rsidP="0085723D">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Ақпан</w:t>
            </w:r>
          </w:p>
        </w:tc>
        <w:tc>
          <w:tcPr>
            <w:tcW w:w="1800" w:type="dxa"/>
            <w:tcBorders>
              <w:top w:val="single" w:sz="4" w:space="0" w:color="000000"/>
              <w:left w:val="single" w:sz="4" w:space="0" w:color="000000"/>
              <w:bottom w:val="single" w:sz="4" w:space="0" w:color="000000"/>
              <w:right w:val="single" w:sz="4" w:space="0" w:color="000000"/>
            </w:tcBorders>
            <w:hideMark/>
          </w:tcPr>
          <w:p w14:paraId="27C83E87"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-48.9 [1895]</w:t>
            </w:r>
          </w:p>
        </w:tc>
        <w:tc>
          <w:tcPr>
            <w:tcW w:w="1242" w:type="dxa"/>
            <w:tcBorders>
              <w:top w:val="single" w:sz="4" w:space="0" w:color="000000"/>
              <w:left w:val="single" w:sz="4" w:space="0" w:color="000000"/>
              <w:bottom w:val="single" w:sz="4" w:space="0" w:color="000000"/>
              <w:right w:val="single" w:sz="4" w:space="0" w:color="000000"/>
            </w:tcBorders>
            <w:hideMark/>
          </w:tcPr>
          <w:p w14:paraId="48138B13"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-19.7</w:t>
            </w:r>
          </w:p>
        </w:tc>
        <w:tc>
          <w:tcPr>
            <w:tcW w:w="1150" w:type="dxa"/>
            <w:tcBorders>
              <w:top w:val="single" w:sz="4" w:space="0" w:color="000000"/>
              <w:left w:val="single" w:sz="4" w:space="0" w:color="000000"/>
              <w:bottom w:val="single" w:sz="4" w:space="0" w:color="000000"/>
              <w:right w:val="single" w:sz="4" w:space="0" w:color="000000"/>
            </w:tcBorders>
            <w:hideMark/>
          </w:tcPr>
          <w:p w14:paraId="30CB2890"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-15.2</w:t>
            </w:r>
          </w:p>
        </w:tc>
        <w:tc>
          <w:tcPr>
            <w:tcW w:w="1330" w:type="dxa"/>
            <w:tcBorders>
              <w:top w:val="single" w:sz="4" w:space="0" w:color="000000"/>
              <w:left w:val="single" w:sz="4" w:space="0" w:color="000000"/>
              <w:bottom w:val="single" w:sz="4" w:space="0" w:color="000000"/>
              <w:right w:val="single" w:sz="4" w:space="0" w:color="000000"/>
            </w:tcBorders>
            <w:hideMark/>
          </w:tcPr>
          <w:p w14:paraId="7CDFF792"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-10.3</w:t>
            </w:r>
          </w:p>
        </w:tc>
        <w:tc>
          <w:tcPr>
            <w:tcW w:w="2164" w:type="dxa"/>
            <w:tcBorders>
              <w:top w:val="single" w:sz="4" w:space="0" w:color="000000"/>
              <w:left w:val="single" w:sz="4" w:space="0" w:color="000000"/>
              <w:bottom w:val="single" w:sz="4" w:space="0" w:color="000000"/>
              <w:right w:val="single" w:sz="4" w:space="0" w:color="000000"/>
            </w:tcBorders>
            <w:hideMark/>
          </w:tcPr>
          <w:p w14:paraId="3729A562"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4.8 [2007]</w:t>
            </w:r>
          </w:p>
        </w:tc>
      </w:tr>
      <w:tr w:rsidR="0085723D" w:rsidRPr="00F21A5B" w14:paraId="75ED87AC" w14:textId="77777777" w:rsidTr="00552B8D">
        <w:trPr>
          <w:trHeight w:val="344"/>
          <w:jc w:val="center"/>
        </w:trPr>
        <w:tc>
          <w:tcPr>
            <w:tcW w:w="1759" w:type="dxa"/>
            <w:tcBorders>
              <w:top w:val="single" w:sz="4" w:space="0" w:color="000000"/>
              <w:left w:val="single" w:sz="4" w:space="0" w:color="000000"/>
              <w:bottom w:val="single" w:sz="4" w:space="0" w:color="000000"/>
              <w:right w:val="single" w:sz="4" w:space="0" w:color="000000"/>
            </w:tcBorders>
            <w:hideMark/>
          </w:tcPr>
          <w:p w14:paraId="33AD5616" w14:textId="77777777" w:rsidR="0085723D" w:rsidRPr="00F21A5B" w:rsidRDefault="0085723D" w:rsidP="0085723D">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Наурыз</w:t>
            </w:r>
          </w:p>
        </w:tc>
        <w:tc>
          <w:tcPr>
            <w:tcW w:w="1800" w:type="dxa"/>
            <w:tcBorders>
              <w:top w:val="single" w:sz="4" w:space="0" w:color="000000"/>
              <w:left w:val="single" w:sz="4" w:space="0" w:color="000000"/>
              <w:bottom w:val="single" w:sz="4" w:space="0" w:color="000000"/>
              <w:right w:val="single" w:sz="4" w:space="0" w:color="000000"/>
            </w:tcBorders>
            <w:hideMark/>
          </w:tcPr>
          <w:p w14:paraId="1BCC5B71"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-38.0 [1930]</w:t>
            </w:r>
          </w:p>
        </w:tc>
        <w:tc>
          <w:tcPr>
            <w:tcW w:w="1242" w:type="dxa"/>
            <w:tcBorders>
              <w:top w:val="single" w:sz="4" w:space="0" w:color="000000"/>
              <w:left w:val="single" w:sz="4" w:space="0" w:color="000000"/>
              <w:bottom w:val="single" w:sz="4" w:space="0" w:color="000000"/>
              <w:right w:val="single" w:sz="4" w:space="0" w:color="000000"/>
            </w:tcBorders>
            <w:hideMark/>
          </w:tcPr>
          <w:p w14:paraId="09DCC28A"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-13.3</w:t>
            </w:r>
          </w:p>
        </w:tc>
        <w:tc>
          <w:tcPr>
            <w:tcW w:w="1150" w:type="dxa"/>
            <w:tcBorders>
              <w:top w:val="single" w:sz="4" w:space="0" w:color="000000"/>
              <w:left w:val="single" w:sz="4" w:space="0" w:color="000000"/>
              <w:bottom w:val="single" w:sz="4" w:space="0" w:color="000000"/>
              <w:right w:val="single" w:sz="4" w:space="0" w:color="000000"/>
            </w:tcBorders>
            <w:hideMark/>
          </w:tcPr>
          <w:p w14:paraId="751FDC5B"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-8.8</w:t>
            </w:r>
          </w:p>
        </w:tc>
        <w:tc>
          <w:tcPr>
            <w:tcW w:w="1330" w:type="dxa"/>
            <w:tcBorders>
              <w:top w:val="single" w:sz="4" w:space="0" w:color="000000"/>
              <w:left w:val="single" w:sz="4" w:space="0" w:color="000000"/>
              <w:bottom w:val="single" w:sz="4" w:space="0" w:color="000000"/>
              <w:right w:val="single" w:sz="4" w:space="0" w:color="000000"/>
            </w:tcBorders>
            <w:hideMark/>
          </w:tcPr>
          <w:p w14:paraId="6255800C"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-4.1</w:t>
            </w:r>
          </w:p>
        </w:tc>
        <w:tc>
          <w:tcPr>
            <w:tcW w:w="2164" w:type="dxa"/>
            <w:tcBorders>
              <w:top w:val="single" w:sz="4" w:space="0" w:color="000000"/>
              <w:left w:val="single" w:sz="4" w:space="0" w:color="000000"/>
              <w:bottom w:val="single" w:sz="4" w:space="0" w:color="000000"/>
              <w:right w:val="single" w:sz="4" w:space="0" w:color="000000"/>
            </w:tcBorders>
            <w:hideMark/>
          </w:tcPr>
          <w:p w14:paraId="051E4945"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22.1 1944]</w:t>
            </w:r>
          </w:p>
        </w:tc>
      </w:tr>
      <w:tr w:rsidR="0085723D" w:rsidRPr="00F21A5B" w14:paraId="5D36EE87" w14:textId="77777777" w:rsidTr="00552B8D">
        <w:trPr>
          <w:trHeight w:val="345"/>
          <w:jc w:val="center"/>
        </w:trPr>
        <w:tc>
          <w:tcPr>
            <w:tcW w:w="1759" w:type="dxa"/>
            <w:tcBorders>
              <w:top w:val="single" w:sz="4" w:space="0" w:color="000000"/>
              <w:left w:val="single" w:sz="4" w:space="0" w:color="000000"/>
              <w:bottom w:val="single" w:sz="4" w:space="0" w:color="000000"/>
              <w:right w:val="single" w:sz="4" w:space="0" w:color="000000"/>
            </w:tcBorders>
            <w:hideMark/>
          </w:tcPr>
          <w:p w14:paraId="347AC6C0" w14:textId="77777777" w:rsidR="0085723D" w:rsidRPr="00F21A5B" w:rsidRDefault="0085723D" w:rsidP="0085723D">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Сәуір</w:t>
            </w:r>
          </w:p>
        </w:tc>
        <w:tc>
          <w:tcPr>
            <w:tcW w:w="1800" w:type="dxa"/>
            <w:tcBorders>
              <w:top w:val="single" w:sz="4" w:space="0" w:color="000000"/>
              <w:left w:val="single" w:sz="4" w:space="0" w:color="000000"/>
              <w:bottom w:val="single" w:sz="4" w:space="0" w:color="000000"/>
              <w:right w:val="single" w:sz="4" w:space="0" w:color="000000"/>
            </w:tcBorders>
            <w:hideMark/>
          </w:tcPr>
          <w:p w14:paraId="65277190"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-27.7 [1913]</w:t>
            </w:r>
          </w:p>
        </w:tc>
        <w:tc>
          <w:tcPr>
            <w:tcW w:w="1242" w:type="dxa"/>
            <w:tcBorders>
              <w:top w:val="single" w:sz="4" w:space="0" w:color="000000"/>
              <w:left w:val="single" w:sz="4" w:space="0" w:color="000000"/>
              <w:bottom w:val="single" w:sz="4" w:space="0" w:color="000000"/>
              <w:right w:val="single" w:sz="4" w:space="0" w:color="000000"/>
            </w:tcBorders>
            <w:hideMark/>
          </w:tcPr>
          <w:p w14:paraId="353C9BE5"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0.2</w:t>
            </w:r>
          </w:p>
        </w:tc>
        <w:tc>
          <w:tcPr>
            <w:tcW w:w="1150" w:type="dxa"/>
            <w:tcBorders>
              <w:top w:val="single" w:sz="4" w:space="0" w:color="000000"/>
              <w:left w:val="single" w:sz="4" w:space="0" w:color="000000"/>
              <w:bottom w:val="single" w:sz="4" w:space="0" w:color="000000"/>
              <w:right w:val="single" w:sz="4" w:space="0" w:color="000000"/>
            </w:tcBorders>
            <w:hideMark/>
          </w:tcPr>
          <w:p w14:paraId="71358052"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5.1</w:t>
            </w:r>
          </w:p>
        </w:tc>
        <w:tc>
          <w:tcPr>
            <w:tcW w:w="1330" w:type="dxa"/>
            <w:tcBorders>
              <w:top w:val="single" w:sz="4" w:space="0" w:color="000000"/>
              <w:left w:val="single" w:sz="4" w:space="0" w:color="000000"/>
              <w:bottom w:val="single" w:sz="4" w:space="0" w:color="000000"/>
              <w:right w:val="single" w:sz="4" w:space="0" w:color="000000"/>
            </w:tcBorders>
            <w:hideMark/>
          </w:tcPr>
          <w:p w14:paraId="2C88CBB7"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10.7</w:t>
            </w:r>
          </w:p>
        </w:tc>
        <w:tc>
          <w:tcPr>
            <w:tcW w:w="2164" w:type="dxa"/>
            <w:tcBorders>
              <w:top w:val="single" w:sz="4" w:space="0" w:color="000000"/>
              <w:left w:val="single" w:sz="4" w:space="0" w:color="000000"/>
              <w:bottom w:val="single" w:sz="4" w:space="0" w:color="000000"/>
              <w:right w:val="single" w:sz="4" w:space="0" w:color="000000"/>
            </w:tcBorders>
            <w:hideMark/>
          </w:tcPr>
          <w:p w14:paraId="16FC0420"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30.0 [2006]</w:t>
            </w:r>
          </w:p>
        </w:tc>
      </w:tr>
      <w:tr w:rsidR="0085723D" w:rsidRPr="00F21A5B" w14:paraId="48BAF03B" w14:textId="77777777" w:rsidTr="00552B8D">
        <w:trPr>
          <w:trHeight w:val="344"/>
          <w:jc w:val="center"/>
        </w:trPr>
        <w:tc>
          <w:tcPr>
            <w:tcW w:w="1759" w:type="dxa"/>
            <w:tcBorders>
              <w:top w:val="single" w:sz="4" w:space="0" w:color="000000"/>
              <w:left w:val="single" w:sz="4" w:space="0" w:color="000000"/>
              <w:bottom w:val="single" w:sz="4" w:space="0" w:color="000000"/>
              <w:right w:val="single" w:sz="4" w:space="0" w:color="000000"/>
            </w:tcBorders>
            <w:hideMark/>
          </w:tcPr>
          <w:p w14:paraId="1F69A602" w14:textId="77777777" w:rsidR="0085723D" w:rsidRPr="00F21A5B" w:rsidRDefault="0085723D" w:rsidP="0085723D">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Мамыр</w:t>
            </w:r>
          </w:p>
        </w:tc>
        <w:tc>
          <w:tcPr>
            <w:tcW w:w="1800" w:type="dxa"/>
            <w:tcBorders>
              <w:top w:val="single" w:sz="4" w:space="0" w:color="000000"/>
              <w:left w:val="single" w:sz="4" w:space="0" w:color="000000"/>
              <w:bottom w:val="single" w:sz="4" w:space="0" w:color="000000"/>
              <w:right w:val="single" w:sz="4" w:space="0" w:color="000000"/>
            </w:tcBorders>
            <w:hideMark/>
          </w:tcPr>
          <w:p w14:paraId="331262F5"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-10.8 [1969]</w:t>
            </w:r>
          </w:p>
        </w:tc>
        <w:tc>
          <w:tcPr>
            <w:tcW w:w="1242" w:type="dxa"/>
            <w:tcBorders>
              <w:top w:val="single" w:sz="4" w:space="0" w:color="000000"/>
              <w:left w:val="single" w:sz="4" w:space="0" w:color="000000"/>
              <w:bottom w:val="single" w:sz="4" w:space="0" w:color="000000"/>
              <w:right w:val="single" w:sz="4" w:space="0" w:color="000000"/>
            </w:tcBorders>
            <w:hideMark/>
          </w:tcPr>
          <w:p w14:paraId="636B2EBD"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7.2</w:t>
            </w:r>
          </w:p>
        </w:tc>
        <w:tc>
          <w:tcPr>
            <w:tcW w:w="1150" w:type="dxa"/>
            <w:tcBorders>
              <w:top w:val="single" w:sz="4" w:space="0" w:color="000000"/>
              <w:left w:val="single" w:sz="4" w:space="0" w:color="000000"/>
              <w:bottom w:val="single" w:sz="4" w:space="0" w:color="000000"/>
              <w:right w:val="single" w:sz="4" w:space="0" w:color="000000"/>
            </w:tcBorders>
            <w:hideMark/>
          </w:tcPr>
          <w:p w14:paraId="21ECEB6B"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13.3</w:t>
            </w:r>
          </w:p>
        </w:tc>
        <w:tc>
          <w:tcPr>
            <w:tcW w:w="1330" w:type="dxa"/>
            <w:tcBorders>
              <w:top w:val="single" w:sz="4" w:space="0" w:color="000000"/>
              <w:left w:val="single" w:sz="4" w:space="0" w:color="000000"/>
              <w:bottom w:val="single" w:sz="4" w:space="0" w:color="000000"/>
              <w:right w:val="single" w:sz="4" w:space="0" w:color="000000"/>
            </w:tcBorders>
            <w:hideMark/>
          </w:tcPr>
          <w:p w14:paraId="19102AC9"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19.7</w:t>
            </w:r>
          </w:p>
        </w:tc>
        <w:tc>
          <w:tcPr>
            <w:tcW w:w="2164" w:type="dxa"/>
            <w:tcBorders>
              <w:top w:val="single" w:sz="4" w:space="0" w:color="000000"/>
              <w:left w:val="single" w:sz="4" w:space="0" w:color="000000"/>
              <w:bottom w:val="single" w:sz="4" w:space="0" w:color="000000"/>
              <w:right w:val="single" w:sz="4" w:space="0" w:color="000000"/>
            </w:tcBorders>
            <w:hideMark/>
          </w:tcPr>
          <w:p w14:paraId="1C461C5E"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35.7 [1961]</w:t>
            </w:r>
          </w:p>
        </w:tc>
      </w:tr>
      <w:tr w:rsidR="0085723D" w:rsidRPr="00F21A5B" w14:paraId="56AA1111" w14:textId="77777777" w:rsidTr="00552B8D">
        <w:trPr>
          <w:trHeight w:val="345"/>
          <w:jc w:val="center"/>
        </w:trPr>
        <w:tc>
          <w:tcPr>
            <w:tcW w:w="1759" w:type="dxa"/>
            <w:tcBorders>
              <w:top w:val="single" w:sz="4" w:space="0" w:color="000000"/>
              <w:left w:val="single" w:sz="4" w:space="0" w:color="000000"/>
              <w:bottom w:val="single" w:sz="4" w:space="0" w:color="000000"/>
              <w:right w:val="single" w:sz="4" w:space="0" w:color="000000"/>
            </w:tcBorders>
            <w:hideMark/>
          </w:tcPr>
          <w:p w14:paraId="469ED61C" w14:textId="77777777" w:rsidR="0085723D" w:rsidRPr="00F21A5B" w:rsidRDefault="0085723D" w:rsidP="0085723D">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Маусым</w:t>
            </w:r>
          </w:p>
        </w:tc>
        <w:tc>
          <w:tcPr>
            <w:tcW w:w="1800" w:type="dxa"/>
            <w:tcBorders>
              <w:top w:val="single" w:sz="4" w:space="0" w:color="000000"/>
              <w:left w:val="single" w:sz="4" w:space="0" w:color="000000"/>
              <w:bottom w:val="single" w:sz="4" w:space="0" w:color="000000"/>
              <w:right w:val="single" w:sz="4" w:space="0" w:color="000000"/>
            </w:tcBorders>
            <w:hideMark/>
          </w:tcPr>
          <w:p w14:paraId="5688BF5F"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-1.5 [1971]</w:t>
            </w:r>
          </w:p>
        </w:tc>
        <w:tc>
          <w:tcPr>
            <w:tcW w:w="1242" w:type="dxa"/>
            <w:tcBorders>
              <w:top w:val="single" w:sz="4" w:space="0" w:color="000000"/>
              <w:left w:val="single" w:sz="4" w:space="0" w:color="000000"/>
              <w:bottom w:val="single" w:sz="4" w:space="0" w:color="000000"/>
              <w:right w:val="single" w:sz="4" w:space="0" w:color="000000"/>
            </w:tcBorders>
            <w:hideMark/>
          </w:tcPr>
          <w:p w14:paraId="57227920"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12.9</w:t>
            </w:r>
          </w:p>
        </w:tc>
        <w:tc>
          <w:tcPr>
            <w:tcW w:w="1150" w:type="dxa"/>
            <w:tcBorders>
              <w:top w:val="single" w:sz="4" w:space="0" w:color="000000"/>
              <w:left w:val="single" w:sz="4" w:space="0" w:color="000000"/>
              <w:bottom w:val="single" w:sz="4" w:space="0" w:color="000000"/>
              <w:right w:val="single" w:sz="4" w:space="0" w:color="000000"/>
            </w:tcBorders>
            <w:hideMark/>
          </w:tcPr>
          <w:p w14:paraId="608DA3C1"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19.3</w:t>
            </w:r>
          </w:p>
        </w:tc>
        <w:tc>
          <w:tcPr>
            <w:tcW w:w="1330" w:type="dxa"/>
            <w:tcBorders>
              <w:top w:val="single" w:sz="4" w:space="0" w:color="000000"/>
              <w:left w:val="single" w:sz="4" w:space="0" w:color="000000"/>
              <w:bottom w:val="single" w:sz="4" w:space="0" w:color="000000"/>
              <w:right w:val="single" w:sz="4" w:space="0" w:color="000000"/>
            </w:tcBorders>
            <w:hideMark/>
          </w:tcPr>
          <w:p w14:paraId="34D008DE"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25.7</w:t>
            </w:r>
          </w:p>
        </w:tc>
        <w:tc>
          <w:tcPr>
            <w:tcW w:w="2164" w:type="dxa"/>
            <w:tcBorders>
              <w:top w:val="single" w:sz="4" w:space="0" w:color="000000"/>
              <w:left w:val="single" w:sz="4" w:space="0" w:color="000000"/>
              <w:bottom w:val="single" w:sz="4" w:space="0" w:color="000000"/>
              <w:right w:val="single" w:sz="4" w:space="0" w:color="000000"/>
            </w:tcBorders>
            <w:hideMark/>
          </w:tcPr>
          <w:p w14:paraId="2BF0F9C0"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40.1 [1936]</w:t>
            </w:r>
          </w:p>
        </w:tc>
      </w:tr>
      <w:tr w:rsidR="0085723D" w:rsidRPr="00F21A5B" w14:paraId="634EB3D7" w14:textId="77777777" w:rsidTr="00552B8D">
        <w:trPr>
          <w:trHeight w:val="344"/>
          <w:jc w:val="center"/>
        </w:trPr>
        <w:tc>
          <w:tcPr>
            <w:tcW w:w="1759" w:type="dxa"/>
            <w:tcBorders>
              <w:top w:val="single" w:sz="4" w:space="0" w:color="000000"/>
              <w:left w:val="single" w:sz="4" w:space="0" w:color="000000"/>
              <w:bottom w:val="single" w:sz="4" w:space="0" w:color="000000"/>
              <w:right w:val="single" w:sz="4" w:space="0" w:color="000000"/>
            </w:tcBorders>
            <w:hideMark/>
          </w:tcPr>
          <w:p w14:paraId="555D9C9B" w14:textId="77777777" w:rsidR="0085723D" w:rsidRPr="00F21A5B" w:rsidRDefault="0085723D" w:rsidP="0085723D">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Шілде</w:t>
            </w:r>
          </w:p>
        </w:tc>
        <w:tc>
          <w:tcPr>
            <w:tcW w:w="1800" w:type="dxa"/>
            <w:tcBorders>
              <w:top w:val="single" w:sz="4" w:space="0" w:color="000000"/>
              <w:left w:val="single" w:sz="4" w:space="0" w:color="000000"/>
              <w:bottom w:val="single" w:sz="4" w:space="0" w:color="000000"/>
              <w:right w:val="single" w:sz="4" w:space="0" w:color="000000"/>
            </w:tcBorders>
            <w:hideMark/>
          </w:tcPr>
          <w:p w14:paraId="034DC193"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2.3 [1936]</w:t>
            </w:r>
          </w:p>
        </w:tc>
        <w:tc>
          <w:tcPr>
            <w:tcW w:w="1242" w:type="dxa"/>
            <w:tcBorders>
              <w:top w:val="single" w:sz="4" w:space="0" w:color="000000"/>
              <w:left w:val="single" w:sz="4" w:space="0" w:color="000000"/>
              <w:bottom w:val="single" w:sz="4" w:space="0" w:color="000000"/>
              <w:right w:val="single" w:sz="4" w:space="0" w:color="000000"/>
            </w:tcBorders>
            <w:hideMark/>
          </w:tcPr>
          <w:p w14:paraId="5907E105"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15.1</w:t>
            </w:r>
          </w:p>
        </w:tc>
        <w:tc>
          <w:tcPr>
            <w:tcW w:w="1150" w:type="dxa"/>
            <w:tcBorders>
              <w:top w:val="single" w:sz="4" w:space="0" w:color="000000"/>
              <w:left w:val="single" w:sz="4" w:space="0" w:color="000000"/>
              <w:bottom w:val="single" w:sz="4" w:space="0" w:color="000000"/>
              <w:right w:val="single" w:sz="4" w:space="0" w:color="000000"/>
            </w:tcBorders>
            <w:hideMark/>
          </w:tcPr>
          <w:p w14:paraId="1E5054A3"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20.9</w:t>
            </w:r>
          </w:p>
        </w:tc>
        <w:tc>
          <w:tcPr>
            <w:tcW w:w="1330" w:type="dxa"/>
            <w:tcBorders>
              <w:top w:val="single" w:sz="4" w:space="0" w:color="000000"/>
              <w:left w:val="single" w:sz="4" w:space="0" w:color="000000"/>
              <w:bottom w:val="single" w:sz="4" w:space="0" w:color="000000"/>
              <w:right w:val="single" w:sz="4" w:space="0" w:color="000000"/>
            </w:tcBorders>
            <w:hideMark/>
          </w:tcPr>
          <w:p w14:paraId="0ACBB734"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27.0</w:t>
            </w:r>
          </w:p>
        </w:tc>
        <w:tc>
          <w:tcPr>
            <w:tcW w:w="2164" w:type="dxa"/>
            <w:tcBorders>
              <w:top w:val="single" w:sz="4" w:space="0" w:color="000000"/>
              <w:left w:val="single" w:sz="4" w:space="0" w:color="000000"/>
              <w:bottom w:val="single" w:sz="4" w:space="0" w:color="000000"/>
              <w:right w:val="single" w:sz="4" w:space="0" w:color="000000"/>
            </w:tcBorders>
            <w:hideMark/>
          </w:tcPr>
          <w:p w14:paraId="443FEC07"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41.6 [1936]</w:t>
            </w:r>
          </w:p>
        </w:tc>
      </w:tr>
      <w:tr w:rsidR="0085723D" w:rsidRPr="00F21A5B" w14:paraId="77C42086" w14:textId="77777777" w:rsidTr="00552B8D">
        <w:trPr>
          <w:trHeight w:val="346"/>
          <w:jc w:val="center"/>
        </w:trPr>
        <w:tc>
          <w:tcPr>
            <w:tcW w:w="1759" w:type="dxa"/>
            <w:tcBorders>
              <w:top w:val="single" w:sz="4" w:space="0" w:color="000000"/>
              <w:left w:val="single" w:sz="4" w:space="0" w:color="000000"/>
              <w:bottom w:val="single" w:sz="4" w:space="0" w:color="000000"/>
              <w:right w:val="single" w:sz="4" w:space="0" w:color="000000"/>
            </w:tcBorders>
            <w:hideMark/>
          </w:tcPr>
          <w:p w14:paraId="5D561D24" w14:textId="77777777" w:rsidR="0085723D" w:rsidRPr="00F21A5B" w:rsidRDefault="0085723D" w:rsidP="0085723D">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Тамыз</w:t>
            </w:r>
          </w:p>
        </w:tc>
        <w:tc>
          <w:tcPr>
            <w:tcW w:w="1800" w:type="dxa"/>
            <w:tcBorders>
              <w:top w:val="single" w:sz="4" w:space="0" w:color="000000"/>
              <w:left w:val="single" w:sz="4" w:space="0" w:color="000000"/>
              <w:bottom w:val="single" w:sz="4" w:space="0" w:color="000000"/>
              <w:right w:val="single" w:sz="4" w:space="0" w:color="000000"/>
            </w:tcBorders>
            <w:hideMark/>
          </w:tcPr>
          <w:p w14:paraId="4BA8C658"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-2.2 [1929]</w:t>
            </w:r>
          </w:p>
        </w:tc>
        <w:tc>
          <w:tcPr>
            <w:tcW w:w="1242" w:type="dxa"/>
            <w:tcBorders>
              <w:top w:val="single" w:sz="4" w:space="0" w:color="000000"/>
              <w:left w:val="single" w:sz="4" w:space="0" w:color="000000"/>
              <w:bottom w:val="single" w:sz="4" w:space="0" w:color="000000"/>
              <w:right w:val="single" w:sz="4" w:space="0" w:color="000000"/>
            </w:tcBorders>
            <w:hideMark/>
          </w:tcPr>
          <w:p w14:paraId="24CDF6C3"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12.0</w:t>
            </w:r>
          </w:p>
        </w:tc>
        <w:tc>
          <w:tcPr>
            <w:tcW w:w="1150" w:type="dxa"/>
            <w:tcBorders>
              <w:top w:val="single" w:sz="4" w:space="0" w:color="000000"/>
              <w:left w:val="single" w:sz="4" w:space="0" w:color="000000"/>
              <w:bottom w:val="single" w:sz="4" w:space="0" w:color="000000"/>
              <w:right w:val="single" w:sz="4" w:space="0" w:color="000000"/>
            </w:tcBorders>
            <w:hideMark/>
          </w:tcPr>
          <w:p w14:paraId="0C8053AF"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18.1</w:t>
            </w:r>
          </w:p>
        </w:tc>
        <w:tc>
          <w:tcPr>
            <w:tcW w:w="1330" w:type="dxa"/>
            <w:tcBorders>
              <w:top w:val="single" w:sz="4" w:space="0" w:color="000000"/>
              <w:left w:val="single" w:sz="4" w:space="0" w:color="000000"/>
              <w:bottom w:val="single" w:sz="4" w:space="0" w:color="000000"/>
              <w:right w:val="single" w:sz="4" w:space="0" w:color="000000"/>
            </w:tcBorders>
            <w:hideMark/>
          </w:tcPr>
          <w:p w14:paraId="321726EF"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24.5</w:t>
            </w:r>
          </w:p>
        </w:tc>
        <w:tc>
          <w:tcPr>
            <w:tcW w:w="2164" w:type="dxa"/>
            <w:tcBorders>
              <w:top w:val="single" w:sz="4" w:space="0" w:color="000000"/>
              <w:left w:val="single" w:sz="4" w:space="0" w:color="000000"/>
              <w:bottom w:val="single" w:sz="4" w:space="0" w:color="000000"/>
              <w:right w:val="single" w:sz="4" w:space="0" w:color="000000"/>
            </w:tcBorders>
            <w:hideMark/>
          </w:tcPr>
          <w:p w14:paraId="3D3D67CE"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41.0 [2005]</w:t>
            </w:r>
          </w:p>
        </w:tc>
      </w:tr>
      <w:tr w:rsidR="0085723D" w:rsidRPr="00F21A5B" w14:paraId="6EF71ED3" w14:textId="77777777" w:rsidTr="00552B8D">
        <w:trPr>
          <w:trHeight w:val="343"/>
          <w:jc w:val="center"/>
        </w:trPr>
        <w:tc>
          <w:tcPr>
            <w:tcW w:w="1759" w:type="dxa"/>
            <w:tcBorders>
              <w:top w:val="single" w:sz="4" w:space="0" w:color="000000"/>
              <w:left w:val="single" w:sz="4" w:space="0" w:color="000000"/>
              <w:bottom w:val="single" w:sz="4" w:space="0" w:color="000000"/>
              <w:right w:val="single" w:sz="4" w:space="0" w:color="000000"/>
            </w:tcBorders>
            <w:hideMark/>
          </w:tcPr>
          <w:p w14:paraId="3A20BAF4" w14:textId="77777777" w:rsidR="0085723D" w:rsidRPr="00F21A5B" w:rsidRDefault="0085723D" w:rsidP="0085723D">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Қыркүйек</w:t>
            </w:r>
          </w:p>
        </w:tc>
        <w:tc>
          <w:tcPr>
            <w:tcW w:w="1800" w:type="dxa"/>
            <w:tcBorders>
              <w:top w:val="single" w:sz="4" w:space="0" w:color="000000"/>
              <w:left w:val="single" w:sz="4" w:space="0" w:color="000000"/>
              <w:bottom w:val="single" w:sz="4" w:space="0" w:color="000000"/>
              <w:right w:val="single" w:sz="4" w:space="0" w:color="000000"/>
            </w:tcBorders>
            <w:hideMark/>
          </w:tcPr>
          <w:p w14:paraId="14B0E94D"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-8.2 [1933]</w:t>
            </w:r>
          </w:p>
        </w:tc>
        <w:tc>
          <w:tcPr>
            <w:tcW w:w="1242" w:type="dxa"/>
            <w:tcBorders>
              <w:top w:val="single" w:sz="4" w:space="0" w:color="000000"/>
              <w:left w:val="single" w:sz="4" w:space="0" w:color="000000"/>
              <w:bottom w:val="single" w:sz="4" w:space="0" w:color="000000"/>
              <w:right w:val="single" w:sz="4" w:space="0" w:color="000000"/>
            </w:tcBorders>
            <w:hideMark/>
          </w:tcPr>
          <w:p w14:paraId="61F2ED76"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64</w:t>
            </w:r>
          </w:p>
        </w:tc>
        <w:tc>
          <w:tcPr>
            <w:tcW w:w="1150" w:type="dxa"/>
            <w:tcBorders>
              <w:top w:val="single" w:sz="4" w:space="0" w:color="000000"/>
              <w:left w:val="single" w:sz="4" w:space="0" w:color="000000"/>
              <w:bottom w:val="single" w:sz="4" w:space="0" w:color="000000"/>
              <w:right w:val="single" w:sz="4" w:space="0" w:color="000000"/>
            </w:tcBorders>
            <w:hideMark/>
          </w:tcPr>
          <w:p w14:paraId="3F8CB470"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12.1</w:t>
            </w:r>
          </w:p>
        </w:tc>
        <w:tc>
          <w:tcPr>
            <w:tcW w:w="1330" w:type="dxa"/>
            <w:tcBorders>
              <w:top w:val="single" w:sz="4" w:space="0" w:color="000000"/>
              <w:left w:val="single" w:sz="4" w:space="0" w:color="000000"/>
              <w:bottom w:val="single" w:sz="4" w:space="0" w:color="000000"/>
              <w:right w:val="single" w:sz="4" w:space="0" w:color="000000"/>
            </w:tcBorders>
            <w:hideMark/>
          </w:tcPr>
          <w:p w14:paraId="13F30E19"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18.5</w:t>
            </w:r>
          </w:p>
        </w:tc>
        <w:tc>
          <w:tcPr>
            <w:tcW w:w="2164" w:type="dxa"/>
            <w:tcBorders>
              <w:top w:val="single" w:sz="4" w:space="0" w:color="000000"/>
              <w:left w:val="single" w:sz="4" w:space="0" w:color="000000"/>
              <w:bottom w:val="single" w:sz="4" w:space="0" w:color="000000"/>
              <w:right w:val="single" w:sz="4" w:space="0" w:color="000000"/>
            </w:tcBorders>
            <w:hideMark/>
          </w:tcPr>
          <w:p w14:paraId="6E708DA6"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36.2 [1945]</w:t>
            </w:r>
          </w:p>
        </w:tc>
      </w:tr>
      <w:tr w:rsidR="0085723D" w:rsidRPr="00F21A5B" w14:paraId="464385B7" w14:textId="77777777" w:rsidTr="00552B8D">
        <w:trPr>
          <w:trHeight w:val="345"/>
          <w:jc w:val="center"/>
        </w:trPr>
        <w:tc>
          <w:tcPr>
            <w:tcW w:w="1759" w:type="dxa"/>
            <w:tcBorders>
              <w:top w:val="single" w:sz="4" w:space="0" w:color="000000"/>
              <w:left w:val="single" w:sz="4" w:space="0" w:color="000000"/>
              <w:bottom w:val="single" w:sz="4" w:space="0" w:color="000000"/>
              <w:right w:val="single" w:sz="4" w:space="0" w:color="000000"/>
            </w:tcBorders>
            <w:hideMark/>
          </w:tcPr>
          <w:p w14:paraId="196678DE" w14:textId="77777777" w:rsidR="0085723D" w:rsidRPr="00F21A5B" w:rsidRDefault="0085723D" w:rsidP="0085723D">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Қазан</w:t>
            </w:r>
          </w:p>
        </w:tc>
        <w:tc>
          <w:tcPr>
            <w:tcW w:w="1800" w:type="dxa"/>
            <w:tcBorders>
              <w:top w:val="single" w:sz="4" w:space="0" w:color="000000"/>
              <w:left w:val="single" w:sz="4" w:space="0" w:color="000000"/>
              <w:bottom w:val="single" w:sz="4" w:space="0" w:color="000000"/>
              <w:right w:val="single" w:sz="4" w:space="0" w:color="000000"/>
            </w:tcBorders>
            <w:hideMark/>
          </w:tcPr>
          <w:p w14:paraId="0B37AC00"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-25.3 [1914]</w:t>
            </w:r>
          </w:p>
        </w:tc>
        <w:tc>
          <w:tcPr>
            <w:tcW w:w="1242" w:type="dxa"/>
            <w:tcBorders>
              <w:top w:val="single" w:sz="4" w:space="0" w:color="000000"/>
              <w:left w:val="single" w:sz="4" w:space="0" w:color="000000"/>
              <w:bottom w:val="single" w:sz="4" w:space="0" w:color="000000"/>
              <w:right w:val="single" w:sz="4" w:space="0" w:color="000000"/>
            </w:tcBorders>
            <w:hideMark/>
          </w:tcPr>
          <w:p w14:paraId="71CE3D2F"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-0.</w:t>
            </w:r>
          </w:p>
        </w:tc>
        <w:tc>
          <w:tcPr>
            <w:tcW w:w="1150" w:type="dxa"/>
            <w:tcBorders>
              <w:top w:val="single" w:sz="4" w:space="0" w:color="000000"/>
              <w:left w:val="single" w:sz="4" w:space="0" w:color="000000"/>
              <w:bottom w:val="single" w:sz="4" w:space="0" w:color="000000"/>
              <w:right w:val="single" w:sz="4" w:space="0" w:color="000000"/>
            </w:tcBorders>
            <w:hideMark/>
          </w:tcPr>
          <w:p w14:paraId="100E3554"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3.7</w:t>
            </w:r>
          </w:p>
        </w:tc>
        <w:tc>
          <w:tcPr>
            <w:tcW w:w="1330" w:type="dxa"/>
            <w:tcBorders>
              <w:top w:val="single" w:sz="4" w:space="0" w:color="000000"/>
              <w:left w:val="single" w:sz="4" w:space="0" w:color="000000"/>
              <w:bottom w:val="single" w:sz="4" w:space="0" w:color="000000"/>
              <w:right w:val="single" w:sz="4" w:space="0" w:color="000000"/>
            </w:tcBorders>
            <w:hideMark/>
          </w:tcPr>
          <w:p w14:paraId="0C2097BC"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8.9</w:t>
            </w:r>
          </w:p>
        </w:tc>
        <w:tc>
          <w:tcPr>
            <w:tcW w:w="2164" w:type="dxa"/>
            <w:tcBorders>
              <w:top w:val="single" w:sz="4" w:space="0" w:color="000000"/>
              <w:left w:val="single" w:sz="4" w:space="0" w:color="000000"/>
              <w:bottom w:val="single" w:sz="4" w:space="0" w:color="000000"/>
              <w:right w:val="single" w:sz="4" w:space="0" w:color="000000"/>
            </w:tcBorders>
            <w:hideMark/>
          </w:tcPr>
          <w:p w14:paraId="5969ADF5"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26.7 [2004]</w:t>
            </w:r>
          </w:p>
        </w:tc>
      </w:tr>
      <w:tr w:rsidR="0085723D" w:rsidRPr="00F21A5B" w14:paraId="01E8CB86" w14:textId="77777777" w:rsidTr="00552B8D">
        <w:trPr>
          <w:trHeight w:val="344"/>
          <w:jc w:val="center"/>
        </w:trPr>
        <w:tc>
          <w:tcPr>
            <w:tcW w:w="1759" w:type="dxa"/>
            <w:tcBorders>
              <w:top w:val="single" w:sz="4" w:space="0" w:color="000000"/>
              <w:left w:val="single" w:sz="4" w:space="0" w:color="000000"/>
              <w:bottom w:val="single" w:sz="4" w:space="0" w:color="000000"/>
              <w:right w:val="single" w:sz="4" w:space="0" w:color="000000"/>
            </w:tcBorders>
            <w:hideMark/>
          </w:tcPr>
          <w:p w14:paraId="276DA508" w14:textId="77777777" w:rsidR="0085723D" w:rsidRPr="00F21A5B" w:rsidRDefault="0085723D" w:rsidP="0085723D">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Қараша</w:t>
            </w:r>
          </w:p>
        </w:tc>
        <w:tc>
          <w:tcPr>
            <w:tcW w:w="1800" w:type="dxa"/>
            <w:tcBorders>
              <w:top w:val="single" w:sz="4" w:space="0" w:color="000000"/>
              <w:left w:val="single" w:sz="4" w:space="0" w:color="000000"/>
              <w:bottom w:val="single" w:sz="4" w:space="0" w:color="000000"/>
              <w:right w:val="single" w:sz="4" w:space="0" w:color="000000"/>
            </w:tcBorders>
            <w:hideMark/>
          </w:tcPr>
          <w:p w14:paraId="3460FECC"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-39.2 [1953]</w:t>
            </w:r>
          </w:p>
        </w:tc>
        <w:tc>
          <w:tcPr>
            <w:tcW w:w="1242" w:type="dxa"/>
            <w:tcBorders>
              <w:top w:val="single" w:sz="4" w:space="0" w:color="000000"/>
              <w:left w:val="single" w:sz="4" w:space="0" w:color="000000"/>
              <w:bottom w:val="single" w:sz="4" w:space="0" w:color="000000"/>
              <w:right w:val="single" w:sz="4" w:space="0" w:color="000000"/>
            </w:tcBorders>
            <w:hideMark/>
          </w:tcPr>
          <w:p w14:paraId="081B9840"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-10.0</w:t>
            </w:r>
          </w:p>
        </w:tc>
        <w:tc>
          <w:tcPr>
            <w:tcW w:w="1150" w:type="dxa"/>
            <w:tcBorders>
              <w:top w:val="single" w:sz="4" w:space="0" w:color="000000"/>
              <w:left w:val="single" w:sz="4" w:space="0" w:color="000000"/>
              <w:bottom w:val="single" w:sz="4" w:space="0" w:color="000000"/>
              <w:right w:val="single" w:sz="4" w:space="0" w:color="000000"/>
            </w:tcBorders>
            <w:hideMark/>
          </w:tcPr>
          <w:p w14:paraId="25AC954F"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-6.3</w:t>
            </w:r>
          </w:p>
        </w:tc>
        <w:tc>
          <w:tcPr>
            <w:tcW w:w="1330" w:type="dxa"/>
            <w:tcBorders>
              <w:top w:val="single" w:sz="4" w:space="0" w:color="000000"/>
              <w:left w:val="single" w:sz="4" w:space="0" w:color="000000"/>
              <w:bottom w:val="single" w:sz="4" w:space="0" w:color="000000"/>
              <w:right w:val="single" w:sz="4" w:space="0" w:color="000000"/>
            </w:tcBorders>
            <w:hideMark/>
          </w:tcPr>
          <w:p w14:paraId="68E8CB2B"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-2.3</w:t>
            </w:r>
          </w:p>
        </w:tc>
        <w:tc>
          <w:tcPr>
            <w:tcW w:w="2164" w:type="dxa"/>
            <w:tcBorders>
              <w:top w:val="single" w:sz="4" w:space="0" w:color="000000"/>
              <w:left w:val="single" w:sz="4" w:space="0" w:color="000000"/>
              <w:bottom w:val="single" w:sz="4" w:space="0" w:color="000000"/>
              <w:right w:val="single" w:sz="4" w:space="0" w:color="000000"/>
            </w:tcBorders>
            <w:hideMark/>
          </w:tcPr>
          <w:p w14:paraId="45C717CC"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18.5 [1931]</w:t>
            </w:r>
          </w:p>
        </w:tc>
      </w:tr>
      <w:tr w:rsidR="0085723D" w:rsidRPr="00F21A5B" w14:paraId="118BF702" w14:textId="77777777" w:rsidTr="00552B8D">
        <w:trPr>
          <w:trHeight w:val="345"/>
          <w:jc w:val="center"/>
        </w:trPr>
        <w:tc>
          <w:tcPr>
            <w:tcW w:w="1759" w:type="dxa"/>
            <w:tcBorders>
              <w:top w:val="single" w:sz="4" w:space="0" w:color="000000"/>
              <w:left w:val="single" w:sz="4" w:space="0" w:color="000000"/>
              <w:bottom w:val="single" w:sz="4" w:space="0" w:color="000000"/>
              <w:right w:val="single" w:sz="4" w:space="0" w:color="000000"/>
            </w:tcBorders>
            <w:hideMark/>
          </w:tcPr>
          <w:p w14:paraId="5AD4820F" w14:textId="77777777" w:rsidR="0085723D" w:rsidRPr="00F21A5B" w:rsidRDefault="0085723D" w:rsidP="0085723D">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Желтоқсан</w:t>
            </w:r>
          </w:p>
        </w:tc>
        <w:tc>
          <w:tcPr>
            <w:tcW w:w="1800" w:type="dxa"/>
            <w:tcBorders>
              <w:top w:val="single" w:sz="4" w:space="0" w:color="000000"/>
              <w:left w:val="single" w:sz="4" w:space="0" w:color="000000"/>
              <w:bottom w:val="single" w:sz="4" w:space="0" w:color="000000"/>
              <w:right w:val="single" w:sz="4" w:space="0" w:color="000000"/>
            </w:tcBorders>
            <w:hideMark/>
          </w:tcPr>
          <w:p w14:paraId="258E6400"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-43.5 [1929]</w:t>
            </w:r>
          </w:p>
        </w:tc>
        <w:tc>
          <w:tcPr>
            <w:tcW w:w="1242" w:type="dxa"/>
            <w:tcBorders>
              <w:top w:val="single" w:sz="4" w:space="0" w:color="000000"/>
              <w:left w:val="single" w:sz="4" w:space="0" w:color="000000"/>
              <w:bottom w:val="single" w:sz="4" w:space="0" w:color="000000"/>
              <w:right w:val="single" w:sz="4" w:space="0" w:color="000000"/>
            </w:tcBorders>
            <w:hideMark/>
          </w:tcPr>
          <w:p w14:paraId="629F29B7"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-16.1</w:t>
            </w:r>
          </w:p>
        </w:tc>
        <w:tc>
          <w:tcPr>
            <w:tcW w:w="1150" w:type="dxa"/>
            <w:tcBorders>
              <w:top w:val="single" w:sz="4" w:space="0" w:color="000000"/>
              <w:left w:val="single" w:sz="4" w:space="0" w:color="000000"/>
              <w:bottom w:val="single" w:sz="4" w:space="0" w:color="000000"/>
              <w:right w:val="single" w:sz="4" w:space="0" w:color="000000"/>
            </w:tcBorders>
            <w:hideMark/>
          </w:tcPr>
          <w:p w14:paraId="0F1049E5"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-12.0</w:t>
            </w:r>
          </w:p>
        </w:tc>
        <w:tc>
          <w:tcPr>
            <w:tcW w:w="1330" w:type="dxa"/>
            <w:tcBorders>
              <w:top w:val="single" w:sz="4" w:space="0" w:color="000000"/>
              <w:left w:val="single" w:sz="4" w:space="0" w:color="000000"/>
              <w:bottom w:val="single" w:sz="4" w:space="0" w:color="000000"/>
              <w:right w:val="single" w:sz="4" w:space="0" w:color="000000"/>
            </w:tcBorders>
            <w:hideMark/>
          </w:tcPr>
          <w:p w14:paraId="7EEF85B1"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-7.9</w:t>
            </w:r>
          </w:p>
        </w:tc>
        <w:tc>
          <w:tcPr>
            <w:tcW w:w="2164" w:type="dxa"/>
            <w:tcBorders>
              <w:top w:val="single" w:sz="4" w:space="0" w:color="000000"/>
              <w:left w:val="single" w:sz="4" w:space="0" w:color="000000"/>
              <w:bottom w:val="single" w:sz="4" w:space="0" w:color="000000"/>
              <w:right w:val="single" w:sz="4" w:space="0" w:color="000000"/>
            </w:tcBorders>
            <w:hideMark/>
          </w:tcPr>
          <w:p w14:paraId="45E8DDA6"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4.5 [2008]</w:t>
            </w:r>
          </w:p>
        </w:tc>
      </w:tr>
      <w:tr w:rsidR="0085723D" w:rsidRPr="00F21A5B" w14:paraId="7EF96CE5" w14:textId="77777777" w:rsidTr="00552B8D">
        <w:trPr>
          <w:trHeight w:val="343"/>
          <w:jc w:val="center"/>
        </w:trPr>
        <w:tc>
          <w:tcPr>
            <w:tcW w:w="1759" w:type="dxa"/>
            <w:tcBorders>
              <w:top w:val="single" w:sz="4" w:space="0" w:color="000000"/>
              <w:left w:val="single" w:sz="4" w:space="0" w:color="000000"/>
              <w:bottom w:val="single" w:sz="4" w:space="0" w:color="000000"/>
              <w:right w:val="single" w:sz="4" w:space="0" w:color="000000"/>
            </w:tcBorders>
            <w:hideMark/>
          </w:tcPr>
          <w:p w14:paraId="418FC910" w14:textId="77777777" w:rsidR="0085723D" w:rsidRPr="00F21A5B" w:rsidRDefault="0085723D" w:rsidP="0085723D">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Жылдық</w:t>
            </w:r>
          </w:p>
        </w:tc>
        <w:tc>
          <w:tcPr>
            <w:tcW w:w="1800" w:type="dxa"/>
            <w:tcBorders>
              <w:top w:val="single" w:sz="4" w:space="0" w:color="000000"/>
              <w:left w:val="single" w:sz="4" w:space="0" w:color="000000"/>
              <w:bottom w:val="single" w:sz="4" w:space="0" w:color="000000"/>
              <w:right w:val="single" w:sz="4" w:space="0" w:color="000000"/>
            </w:tcBorders>
            <w:hideMark/>
          </w:tcPr>
          <w:p w14:paraId="442153A3"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-51.6 [1893]</w:t>
            </w:r>
          </w:p>
        </w:tc>
        <w:tc>
          <w:tcPr>
            <w:tcW w:w="1242" w:type="dxa"/>
            <w:tcBorders>
              <w:top w:val="single" w:sz="4" w:space="0" w:color="000000"/>
              <w:left w:val="single" w:sz="4" w:space="0" w:color="000000"/>
              <w:bottom w:val="single" w:sz="4" w:space="0" w:color="000000"/>
              <w:right w:val="single" w:sz="4" w:space="0" w:color="000000"/>
            </w:tcBorders>
            <w:hideMark/>
          </w:tcPr>
          <w:p w14:paraId="4D927279"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-2.0</w:t>
            </w:r>
          </w:p>
        </w:tc>
        <w:tc>
          <w:tcPr>
            <w:tcW w:w="1150" w:type="dxa"/>
            <w:tcBorders>
              <w:top w:val="single" w:sz="4" w:space="0" w:color="000000"/>
              <w:left w:val="single" w:sz="4" w:space="0" w:color="000000"/>
              <w:bottom w:val="single" w:sz="4" w:space="0" w:color="000000"/>
              <w:right w:val="single" w:sz="4" w:space="0" w:color="000000"/>
            </w:tcBorders>
            <w:hideMark/>
          </w:tcPr>
          <w:p w14:paraId="063E7922"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3.1</w:t>
            </w:r>
          </w:p>
        </w:tc>
        <w:tc>
          <w:tcPr>
            <w:tcW w:w="1330" w:type="dxa"/>
            <w:tcBorders>
              <w:top w:val="single" w:sz="4" w:space="0" w:color="000000"/>
              <w:left w:val="single" w:sz="4" w:space="0" w:color="000000"/>
              <w:bottom w:val="single" w:sz="4" w:space="0" w:color="000000"/>
              <w:right w:val="single" w:sz="4" w:space="0" w:color="000000"/>
            </w:tcBorders>
            <w:hideMark/>
          </w:tcPr>
          <w:p w14:paraId="25B9B36B"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8.5</w:t>
            </w:r>
          </w:p>
        </w:tc>
        <w:tc>
          <w:tcPr>
            <w:tcW w:w="2164" w:type="dxa"/>
            <w:tcBorders>
              <w:top w:val="single" w:sz="4" w:space="0" w:color="000000"/>
              <w:left w:val="single" w:sz="4" w:space="0" w:color="000000"/>
              <w:bottom w:val="single" w:sz="4" w:space="0" w:color="000000"/>
              <w:right w:val="single" w:sz="4" w:space="0" w:color="000000"/>
            </w:tcBorders>
            <w:hideMark/>
          </w:tcPr>
          <w:p w14:paraId="6024CDD6" w14:textId="77777777" w:rsidR="0085723D" w:rsidRPr="00F21A5B" w:rsidRDefault="0085723D" w:rsidP="00552B8D">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41.6 [1936]</w:t>
            </w:r>
          </w:p>
        </w:tc>
      </w:tr>
    </w:tbl>
    <w:p w14:paraId="41D38B72" w14:textId="77777777" w:rsidR="0085723D" w:rsidRPr="00F21A5B" w:rsidRDefault="0085723D" w:rsidP="0085723D">
      <w:pPr>
        <w:spacing w:after="0" w:line="240" w:lineRule="auto"/>
        <w:ind w:firstLine="709"/>
        <w:jc w:val="both"/>
        <w:rPr>
          <w:rFonts w:ascii="Times New Roman" w:hAnsi="Times New Roman" w:cs="Times New Roman"/>
          <w:sz w:val="28"/>
          <w:szCs w:val="28"/>
          <w:lang w:val="kk-KZ"/>
        </w:rPr>
      </w:pPr>
    </w:p>
    <w:p w14:paraId="6B9970CC" w14:textId="77777777" w:rsidR="0085723D" w:rsidRPr="00F21A5B" w:rsidRDefault="0085723D" w:rsidP="0085723D">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Ауаның жылдық орташа температурасы нольден жоғары 1,4ºС. Орташа тәуліктік жылы ауа температурасы ұзақтығы 0ºС жоғары 193 күн құраса, ал 5ºС  жоғары температура 167 күнді құрайды. </w:t>
      </w:r>
    </w:p>
    <w:p w14:paraId="788940E3" w14:textId="77777777" w:rsidR="0085723D" w:rsidRPr="00F21A5B" w:rsidRDefault="0085723D" w:rsidP="0085723D">
      <w:pPr>
        <w:spacing w:after="0" w:line="240" w:lineRule="auto"/>
        <w:ind w:firstLine="709"/>
        <w:jc w:val="both"/>
        <w:rPr>
          <w:rFonts w:ascii="Times New Roman" w:hAnsi="Times New Roman" w:cs="Times New Roman"/>
          <w:sz w:val="28"/>
          <w:szCs w:val="28"/>
          <w:lang w:val="kk-KZ"/>
        </w:rPr>
      </w:pPr>
    </w:p>
    <w:p w14:paraId="448B2B31" w14:textId="77777777" w:rsidR="0085723D" w:rsidRPr="00F21A5B" w:rsidRDefault="0085723D" w:rsidP="009D4848">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Кесте 3 – Жауын шашындардың орташа көрсеткіштері</w:t>
      </w:r>
    </w:p>
    <w:tbl>
      <w:tblPr>
        <w:tblStyle w:val="TableNormal"/>
        <w:tblW w:w="9723"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1"/>
        <w:gridCol w:w="993"/>
        <w:gridCol w:w="2268"/>
        <w:gridCol w:w="2268"/>
        <w:gridCol w:w="2493"/>
      </w:tblGrid>
      <w:tr w:rsidR="0085723D" w:rsidRPr="00F21A5B" w14:paraId="46E5BB56" w14:textId="77777777" w:rsidTr="009D4848">
        <w:trPr>
          <w:trHeight w:val="341"/>
        </w:trPr>
        <w:tc>
          <w:tcPr>
            <w:tcW w:w="1701" w:type="dxa"/>
            <w:tcBorders>
              <w:top w:val="single" w:sz="6" w:space="0" w:color="000000"/>
              <w:left w:val="single" w:sz="6" w:space="0" w:color="000000"/>
              <w:bottom w:val="single" w:sz="6" w:space="0" w:color="000000"/>
              <w:right w:val="single" w:sz="6" w:space="0" w:color="000000"/>
            </w:tcBorders>
            <w:hideMark/>
          </w:tcPr>
          <w:p w14:paraId="2A04D1D7" w14:textId="77777777" w:rsidR="0085723D" w:rsidRPr="00F21A5B" w:rsidRDefault="0085723D" w:rsidP="0085723D">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Ай</w:t>
            </w:r>
          </w:p>
        </w:tc>
        <w:tc>
          <w:tcPr>
            <w:tcW w:w="993" w:type="dxa"/>
            <w:tcBorders>
              <w:top w:val="single" w:sz="6" w:space="0" w:color="000000"/>
              <w:left w:val="single" w:sz="6" w:space="0" w:color="000000"/>
              <w:bottom w:val="single" w:sz="6" w:space="0" w:color="000000"/>
              <w:right w:val="single" w:sz="6" w:space="0" w:color="000000"/>
            </w:tcBorders>
            <w:hideMark/>
          </w:tcPr>
          <w:p w14:paraId="15F2F32F" w14:textId="77777777" w:rsidR="0085723D" w:rsidRPr="00F21A5B" w:rsidRDefault="0085723D" w:rsidP="0085723D">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Орташа</w:t>
            </w:r>
          </w:p>
        </w:tc>
        <w:tc>
          <w:tcPr>
            <w:tcW w:w="2268" w:type="dxa"/>
            <w:tcBorders>
              <w:top w:val="single" w:sz="6" w:space="0" w:color="000000"/>
              <w:left w:val="single" w:sz="6" w:space="0" w:color="000000"/>
              <w:bottom w:val="single" w:sz="6" w:space="0" w:color="000000"/>
              <w:right w:val="single" w:sz="6" w:space="0" w:color="000000"/>
            </w:tcBorders>
            <w:hideMark/>
          </w:tcPr>
          <w:p w14:paraId="24680FE4" w14:textId="77777777" w:rsidR="0085723D" w:rsidRPr="00F21A5B" w:rsidRDefault="0085723D" w:rsidP="0085723D">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1 айлық минимум</w:t>
            </w:r>
          </w:p>
        </w:tc>
        <w:tc>
          <w:tcPr>
            <w:tcW w:w="2268" w:type="dxa"/>
            <w:tcBorders>
              <w:top w:val="single" w:sz="6" w:space="0" w:color="000000"/>
              <w:left w:val="single" w:sz="6" w:space="0" w:color="000000"/>
              <w:bottom w:val="single" w:sz="6" w:space="0" w:color="000000"/>
              <w:right w:val="single" w:sz="6" w:space="0" w:color="000000"/>
            </w:tcBorders>
            <w:hideMark/>
          </w:tcPr>
          <w:p w14:paraId="4736720C" w14:textId="77777777" w:rsidR="0085723D" w:rsidRPr="00F21A5B" w:rsidRDefault="0085723D" w:rsidP="0085723D">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1 айлық максимум</w:t>
            </w:r>
          </w:p>
        </w:tc>
        <w:tc>
          <w:tcPr>
            <w:tcW w:w="2493" w:type="dxa"/>
            <w:tcBorders>
              <w:top w:val="single" w:sz="6" w:space="0" w:color="000000"/>
              <w:left w:val="single" w:sz="6" w:space="0" w:color="000000"/>
              <w:bottom w:val="single" w:sz="6" w:space="0" w:color="000000"/>
              <w:right w:val="single" w:sz="6" w:space="0" w:color="000000"/>
            </w:tcBorders>
            <w:hideMark/>
          </w:tcPr>
          <w:p w14:paraId="0EC2167F" w14:textId="77777777" w:rsidR="0085723D" w:rsidRPr="00F21A5B" w:rsidRDefault="0085723D" w:rsidP="0085723D">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1 тәулік максимум</w:t>
            </w:r>
          </w:p>
        </w:tc>
      </w:tr>
      <w:tr w:rsidR="0085723D" w:rsidRPr="00F21A5B" w14:paraId="587FFC21" w14:textId="77777777" w:rsidTr="009D4848">
        <w:trPr>
          <w:trHeight w:val="375"/>
        </w:trPr>
        <w:tc>
          <w:tcPr>
            <w:tcW w:w="1701" w:type="dxa"/>
            <w:tcBorders>
              <w:top w:val="single" w:sz="6" w:space="0" w:color="000000"/>
              <w:left w:val="single" w:sz="6" w:space="0" w:color="000000"/>
              <w:bottom w:val="single" w:sz="6" w:space="0" w:color="000000"/>
              <w:right w:val="single" w:sz="6" w:space="0" w:color="000000"/>
            </w:tcBorders>
            <w:hideMark/>
          </w:tcPr>
          <w:p w14:paraId="7650AABB" w14:textId="77777777" w:rsidR="0085723D" w:rsidRPr="00F21A5B" w:rsidRDefault="0085723D" w:rsidP="0085723D">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Қаңтар</w:t>
            </w:r>
          </w:p>
        </w:tc>
        <w:tc>
          <w:tcPr>
            <w:tcW w:w="993" w:type="dxa"/>
            <w:tcBorders>
              <w:top w:val="single" w:sz="6" w:space="0" w:color="000000"/>
              <w:left w:val="single" w:sz="6" w:space="0" w:color="000000"/>
              <w:bottom w:val="single" w:sz="6" w:space="0" w:color="000000"/>
              <w:right w:val="single" w:sz="6" w:space="0" w:color="000000"/>
            </w:tcBorders>
            <w:hideMark/>
          </w:tcPr>
          <w:p w14:paraId="0FB2B5A2" w14:textId="77777777" w:rsidR="0085723D" w:rsidRPr="00F21A5B" w:rsidRDefault="0085723D" w:rsidP="009D4848">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18</w:t>
            </w:r>
          </w:p>
        </w:tc>
        <w:tc>
          <w:tcPr>
            <w:tcW w:w="2268" w:type="dxa"/>
            <w:tcBorders>
              <w:top w:val="single" w:sz="6" w:space="0" w:color="000000"/>
              <w:left w:val="single" w:sz="6" w:space="0" w:color="000000"/>
              <w:bottom w:val="single" w:sz="6" w:space="0" w:color="000000"/>
              <w:right w:val="single" w:sz="6" w:space="0" w:color="000000"/>
            </w:tcBorders>
            <w:hideMark/>
          </w:tcPr>
          <w:p w14:paraId="55EEB854" w14:textId="77777777" w:rsidR="0085723D" w:rsidRPr="00F21A5B" w:rsidRDefault="0085723D" w:rsidP="009D4848">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0 [1932]</w:t>
            </w:r>
          </w:p>
        </w:tc>
        <w:tc>
          <w:tcPr>
            <w:tcW w:w="2268" w:type="dxa"/>
            <w:tcBorders>
              <w:top w:val="single" w:sz="6" w:space="0" w:color="000000"/>
              <w:left w:val="single" w:sz="6" w:space="0" w:color="000000"/>
              <w:bottom w:val="single" w:sz="6" w:space="0" w:color="000000"/>
              <w:right w:val="single" w:sz="6" w:space="0" w:color="000000"/>
            </w:tcBorders>
            <w:hideMark/>
          </w:tcPr>
          <w:p w14:paraId="42225C5C" w14:textId="77777777" w:rsidR="0085723D" w:rsidRPr="00F21A5B" w:rsidRDefault="0085723D" w:rsidP="009D4848">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110 [1928]</w:t>
            </w:r>
          </w:p>
        </w:tc>
        <w:tc>
          <w:tcPr>
            <w:tcW w:w="2493" w:type="dxa"/>
            <w:tcBorders>
              <w:top w:val="single" w:sz="6" w:space="0" w:color="000000"/>
              <w:left w:val="single" w:sz="6" w:space="0" w:color="000000"/>
              <w:bottom w:val="single" w:sz="6" w:space="0" w:color="000000"/>
              <w:right w:val="single" w:sz="6" w:space="0" w:color="000000"/>
            </w:tcBorders>
            <w:hideMark/>
          </w:tcPr>
          <w:p w14:paraId="3B3E1A33" w14:textId="77777777" w:rsidR="0085723D" w:rsidRPr="00F21A5B" w:rsidRDefault="0085723D" w:rsidP="009D4848">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35 [1928]</w:t>
            </w:r>
          </w:p>
        </w:tc>
      </w:tr>
      <w:tr w:rsidR="0085723D" w:rsidRPr="00F21A5B" w14:paraId="082DB9C1" w14:textId="77777777" w:rsidTr="009D4848">
        <w:trPr>
          <w:trHeight w:val="375"/>
        </w:trPr>
        <w:tc>
          <w:tcPr>
            <w:tcW w:w="1701" w:type="dxa"/>
            <w:tcBorders>
              <w:top w:val="single" w:sz="6" w:space="0" w:color="000000"/>
              <w:left w:val="single" w:sz="6" w:space="0" w:color="000000"/>
              <w:bottom w:val="single" w:sz="6" w:space="0" w:color="000000"/>
              <w:right w:val="single" w:sz="6" w:space="0" w:color="000000"/>
            </w:tcBorders>
            <w:hideMark/>
          </w:tcPr>
          <w:p w14:paraId="40F86384" w14:textId="77777777" w:rsidR="0085723D" w:rsidRPr="00F21A5B" w:rsidRDefault="0085723D" w:rsidP="0085723D">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Ақпан</w:t>
            </w:r>
          </w:p>
        </w:tc>
        <w:tc>
          <w:tcPr>
            <w:tcW w:w="993" w:type="dxa"/>
            <w:tcBorders>
              <w:top w:val="single" w:sz="6" w:space="0" w:color="000000"/>
              <w:left w:val="single" w:sz="6" w:space="0" w:color="000000"/>
              <w:bottom w:val="single" w:sz="6" w:space="0" w:color="000000"/>
              <w:right w:val="single" w:sz="6" w:space="0" w:color="000000"/>
            </w:tcBorders>
            <w:hideMark/>
          </w:tcPr>
          <w:p w14:paraId="140E9D84" w14:textId="77777777" w:rsidR="0085723D" w:rsidRPr="00F21A5B" w:rsidRDefault="0085723D" w:rsidP="009D4848">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14</w:t>
            </w:r>
          </w:p>
        </w:tc>
        <w:tc>
          <w:tcPr>
            <w:tcW w:w="2268" w:type="dxa"/>
            <w:tcBorders>
              <w:top w:val="single" w:sz="6" w:space="0" w:color="000000"/>
              <w:left w:val="single" w:sz="6" w:space="0" w:color="000000"/>
              <w:bottom w:val="single" w:sz="6" w:space="0" w:color="000000"/>
              <w:right w:val="single" w:sz="6" w:space="0" w:color="000000"/>
            </w:tcBorders>
            <w:hideMark/>
          </w:tcPr>
          <w:p w14:paraId="0FBD8D46" w14:textId="77777777" w:rsidR="0085723D" w:rsidRPr="00F21A5B" w:rsidRDefault="0085723D" w:rsidP="009D4848">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0 [1891]</w:t>
            </w:r>
          </w:p>
        </w:tc>
        <w:tc>
          <w:tcPr>
            <w:tcW w:w="2268" w:type="dxa"/>
            <w:tcBorders>
              <w:top w:val="single" w:sz="6" w:space="0" w:color="000000"/>
              <w:left w:val="single" w:sz="6" w:space="0" w:color="000000"/>
              <w:bottom w:val="single" w:sz="6" w:space="0" w:color="000000"/>
              <w:right w:val="single" w:sz="6" w:space="0" w:color="000000"/>
            </w:tcBorders>
            <w:hideMark/>
          </w:tcPr>
          <w:p w14:paraId="75E1725F" w14:textId="77777777" w:rsidR="0085723D" w:rsidRPr="00F21A5B" w:rsidRDefault="0085723D" w:rsidP="009D4848">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153 [1892]</w:t>
            </w:r>
          </w:p>
        </w:tc>
        <w:tc>
          <w:tcPr>
            <w:tcW w:w="2493" w:type="dxa"/>
            <w:tcBorders>
              <w:top w:val="single" w:sz="6" w:space="0" w:color="000000"/>
              <w:left w:val="single" w:sz="6" w:space="0" w:color="000000"/>
              <w:bottom w:val="single" w:sz="6" w:space="0" w:color="000000"/>
              <w:right w:val="single" w:sz="6" w:space="0" w:color="000000"/>
            </w:tcBorders>
            <w:hideMark/>
          </w:tcPr>
          <w:p w14:paraId="64ED8C56" w14:textId="77777777" w:rsidR="0085723D" w:rsidRPr="00F21A5B" w:rsidRDefault="0085723D" w:rsidP="009D4848">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35 [1930]</w:t>
            </w:r>
          </w:p>
        </w:tc>
      </w:tr>
      <w:tr w:rsidR="0085723D" w:rsidRPr="00F21A5B" w14:paraId="67E84EA3" w14:textId="77777777" w:rsidTr="009D4848">
        <w:trPr>
          <w:trHeight w:val="375"/>
        </w:trPr>
        <w:tc>
          <w:tcPr>
            <w:tcW w:w="1701" w:type="dxa"/>
            <w:tcBorders>
              <w:top w:val="single" w:sz="6" w:space="0" w:color="000000"/>
              <w:left w:val="single" w:sz="6" w:space="0" w:color="000000"/>
              <w:bottom w:val="single" w:sz="6" w:space="0" w:color="000000"/>
              <w:right w:val="single" w:sz="6" w:space="0" w:color="000000"/>
            </w:tcBorders>
            <w:hideMark/>
          </w:tcPr>
          <w:p w14:paraId="5D3BD3EA" w14:textId="77777777" w:rsidR="0085723D" w:rsidRPr="00F21A5B" w:rsidRDefault="0085723D" w:rsidP="0085723D">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Наурыз</w:t>
            </w:r>
          </w:p>
        </w:tc>
        <w:tc>
          <w:tcPr>
            <w:tcW w:w="993" w:type="dxa"/>
            <w:tcBorders>
              <w:top w:val="single" w:sz="6" w:space="0" w:color="000000"/>
              <w:left w:val="single" w:sz="6" w:space="0" w:color="000000"/>
              <w:bottom w:val="single" w:sz="6" w:space="0" w:color="000000"/>
              <w:right w:val="single" w:sz="6" w:space="0" w:color="000000"/>
            </w:tcBorders>
            <w:hideMark/>
          </w:tcPr>
          <w:p w14:paraId="5B3D97B1" w14:textId="77777777" w:rsidR="0085723D" w:rsidRPr="00F21A5B" w:rsidRDefault="0085723D" w:rsidP="009D4848">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14</w:t>
            </w:r>
          </w:p>
        </w:tc>
        <w:tc>
          <w:tcPr>
            <w:tcW w:w="2268" w:type="dxa"/>
            <w:tcBorders>
              <w:top w:val="single" w:sz="6" w:space="0" w:color="000000"/>
              <w:left w:val="single" w:sz="6" w:space="0" w:color="000000"/>
              <w:bottom w:val="single" w:sz="6" w:space="0" w:color="000000"/>
              <w:right w:val="single" w:sz="6" w:space="0" w:color="000000"/>
            </w:tcBorders>
            <w:hideMark/>
          </w:tcPr>
          <w:p w14:paraId="64F1396A" w14:textId="77777777" w:rsidR="0085723D" w:rsidRPr="00F21A5B" w:rsidRDefault="0085723D" w:rsidP="009D4848">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0 [1891]</w:t>
            </w:r>
          </w:p>
        </w:tc>
        <w:tc>
          <w:tcPr>
            <w:tcW w:w="2268" w:type="dxa"/>
            <w:tcBorders>
              <w:top w:val="single" w:sz="6" w:space="0" w:color="000000"/>
              <w:left w:val="single" w:sz="6" w:space="0" w:color="000000"/>
              <w:bottom w:val="single" w:sz="6" w:space="0" w:color="000000"/>
              <w:right w:val="single" w:sz="6" w:space="0" w:color="000000"/>
            </w:tcBorders>
            <w:hideMark/>
          </w:tcPr>
          <w:p w14:paraId="153488BA" w14:textId="77777777" w:rsidR="0085723D" w:rsidRPr="00F21A5B" w:rsidRDefault="0085723D" w:rsidP="009D4848">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192 [1930]</w:t>
            </w:r>
          </w:p>
        </w:tc>
        <w:tc>
          <w:tcPr>
            <w:tcW w:w="2493" w:type="dxa"/>
            <w:tcBorders>
              <w:top w:val="single" w:sz="6" w:space="0" w:color="000000"/>
              <w:left w:val="single" w:sz="6" w:space="0" w:color="000000"/>
              <w:bottom w:val="single" w:sz="6" w:space="0" w:color="000000"/>
              <w:right w:val="single" w:sz="6" w:space="0" w:color="000000"/>
            </w:tcBorders>
            <w:hideMark/>
          </w:tcPr>
          <w:p w14:paraId="1B6E0CA8" w14:textId="77777777" w:rsidR="0085723D" w:rsidRPr="00F21A5B" w:rsidRDefault="0085723D" w:rsidP="009D4848">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36 [1930]</w:t>
            </w:r>
          </w:p>
        </w:tc>
      </w:tr>
      <w:tr w:rsidR="0085723D" w:rsidRPr="00F21A5B" w14:paraId="63D23651" w14:textId="77777777" w:rsidTr="009D4848">
        <w:trPr>
          <w:trHeight w:val="375"/>
        </w:trPr>
        <w:tc>
          <w:tcPr>
            <w:tcW w:w="1701" w:type="dxa"/>
            <w:tcBorders>
              <w:top w:val="single" w:sz="6" w:space="0" w:color="000000"/>
              <w:left w:val="single" w:sz="6" w:space="0" w:color="000000"/>
              <w:bottom w:val="single" w:sz="6" w:space="0" w:color="000000"/>
              <w:right w:val="single" w:sz="6" w:space="0" w:color="000000"/>
            </w:tcBorders>
            <w:hideMark/>
          </w:tcPr>
          <w:p w14:paraId="561DB99A" w14:textId="77777777" w:rsidR="0085723D" w:rsidRPr="00F21A5B" w:rsidRDefault="0085723D" w:rsidP="0085723D">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Сәуір</w:t>
            </w:r>
          </w:p>
        </w:tc>
        <w:tc>
          <w:tcPr>
            <w:tcW w:w="993" w:type="dxa"/>
            <w:tcBorders>
              <w:top w:val="single" w:sz="6" w:space="0" w:color="000000"/>
              <w:left w:val="single" w:sz="6" w:space="0" w:color="000000"/>
              <w:bottom w:val="single" w:sz="6" w:space="0" w:color="000000"/>
              <w:right w:val="single" w:sz="6" w:space="0" w:color="000000"/>
            </w:tcBorders>
            <w:hideMark/>
          </w:tcPr>
          <w:p w14:paraId="4D66227C" w14:textId="77777777" w:rsidR="0085723D" w:rsidRPr="00F21A5B" w:rsidRDefault="0085723D" w:rsidP="009D4848">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22</w:t>
            </w:r>
          </w:p>
        </w:tc>
        <w:tc>
          <w:tcPr>
            <w:tcW w:w="2268" w:type="dxa"/>
            <w:tcBorders>
              <w:top w:val="single" w:sz="6" w:space="0" w:color="000000"/>
              <w:left w:val="single" w:sz="6" w:space="0" w:color="000000"/>
              <w:bottom w:val="single" w:sz="6" w:space="0" w:color="000000"/>
              <w:right w:val="single" w:sz="6" w:space="0" w:color="000000"/>
            </w:tcBorders>
            <w:hideMark/>
          </w:tcPr>
          <w:p w14:paraId="6245CB35" w14:textId="77777777" w:rsidR="0085723D" w:rsidRPr="00F21A5B" w:rsidRDefault="0085723D" w:rsidP="009D4848">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0 [1891]</w:t>
            </w:r>
          </w:p>
        </w:tc>
        <w:tc>
          <w:tcPr>
            <w:tcW w:w="2268" w:type="dxa"/>
            <w:tcBorders>
              <w:top w:val="single" w:sz="6" w:space="0" w:color="000000"/>
              <w:left w:val="single" w:sz="6" w:space="0" w:color="000000"/>
              <w:bottom w:val="single" w:sz="6" w:space="0" w:color="000000"/>
              <w:right w:val="single" w:sz="6" w:space="0" w:color="000000"/>
            </w:tcBorders>
            <w:hideMark/>
          </w:tcPr>
          <w:p w14:paraId="2A919A21" w14:textId="77777777" w:rsidR="0085723D" w:rsidRPr="00F21A5B" w:rsidRDefault="0085723D" w:rsidP="009D4848">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63 [1978]</w:t>
            </w:r>
          </w:p>
        </w:tc>
        <w:tc>
          <w:tcPr>
            <w:tcW w:w="2493" w:type="dxa"/>
            <w:tcBorders>
              <w:top w:val="single" w:sz="6" w:space="0" w:color="000000"/>
              <w:left w:val="single" w:sz="6" w:space="0" w:color="000000"/>
              <w:bottom w:val="single" w:sz="6" w:space="0" w:color="000000"/>
              <w:right w:val="single" w:sz="6" w:space="0" w:color="000000"/>
            </w:tcBorders>
            <w:hideMark/>
          </w:tcPr>
          <w:p w14:paraId="2ED2B0B7" w14:textId="77777777" w:rsidR="0085723D" w:rsidRPr="00F21A5B" w:rsidRDefault="0085723D" w:rsidP="009D4848">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26 [1919]</w:t>
            </w:r>
          </w:p>
        </w:tc>
      </w:tr>
      <w:tr w:rsidR="0085723D" w:rsidRPr="00F21A5B" w14:paraId="4816F641" w14:textId="77777777" w:rsidTr="009D4848">
        <w:trPr>
          <w:trHeight w:val="375"/>
        </w:trPr>
        <w:tc>
          <w:tcPr>
            <w:tcW w:w="1701" w:type="dxa"/>
            <w:tcBorders>
              <w:top w:val="single" w:sz="6" w:space="0" w:color="000000"/>
              <w:left w:val="single" w:sz="6" w:space="0" w:color="000000"/>
              <w:bottom w:val="single" w:sz="6" w:space="0" w:color="000000"/>
              <w:right w:val="single" w:sz="6" w:space="0" w:color="000000"/>
            </w:tcBorders>
            <w:hideMark/>
          </w:tcPr>
          <w:p w14:paraId="127AB977" w14:textId="77777777" w:rsidR="0085723D" w:rsidRPr="00F21A5B" w:rsidRDefault="0085723D" w:rsidP="0085723D">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Мамыр</w:t>
            </w:r>
          </w:p>
        </w:tc>
        <w:tc>
          <w:tcPr>
            <w:tcW w:w="993" w:type="dxa"/>
            <w:tcBorders>
              <w:top w:val="single" w:sz="6" w:space="0" w:color="000000"/>
              <w:left w:val="single" w:sz="6" w:space="0" w:color="000000"/>
              <w:bottom w:val="single" w:sz="6" w:space="0" w:color="000000"/>
              <w:right w:val="single" w:sz="6" w:space="0" w:color="000000"/>
            </w:tcBorders>
            <w:hideMark/>
          </w:tcPr>
          <w:p w14:paraId="0929BD43" w14:textId="77777777" w:rsidR="0085723D" w:rsidRPr="00F21A5B" w:rsidRDefault="0085723D" w:rsidP="009D4848">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34</w:t>
            </w:r>
          </w:p>
        </w:tc>
        <w:tc>
          <w:tcPr>
            <w:tcW w:w="2268" w:type="dxa"/>
            <w:tcBorders>
              <w:top w:val="single" w:sz="6" w:space="0" w:color="000000"/>
              <w:left w:val="single" w:sz="6" w:space="0" w:color="000000"/>
              <w:bottom w:val="single" w:sz="6" w:space="0" w:color="000000"/>
              <w:right w:val="single" w:sz="6" w:space="0" w:color="000000"/>
            </w:tcBorders>
            <w:hideMark/>
          </w:tcPr>
          <w:p w14:paraId="214E5B34" w14:textId="77777777" w:rsidR="0085723D" w:rsidRPr="00F21A5B" w:rsidRDefault="0085723D" w:rsidP="009D4848">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0 [1891]</w:t>
            </w:r>
          </w:p>
        </w:tc>
        <w:tc>
          <w:tcPr>
            <w:tcW w:w="2268" w:type="dxa"/>
            <w:tcBorders>
              <w:top w:val="single" w:sz="6" w:space="0" w:color="000000"/>
              <w:left w:val="single" w:sz="6" w:space="0" w:color="000000"/>
              <w:bottom w:val="single" w:sz="6" w:space="0" w:color="000000"/>
              <w:right w:val="single" w:sz="6" w:space="0" w:color="000000"/>
            </w:tcBorders>
            <w:hideMark/>
          </w:tcPr>
          <w:p w14:paraId="560DA5A4" w14:textId="77777777" w:rsidR="0085723D" w:rsidRPr="00F21A5B" w:rsidRDefault="0085723D" w:rsidP="009D4848">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84 [1945]</w:t>
            </w:r>
          </w:p>
        </w:tc>
        <w:tc>
          <w:tcPr>
            <w:tcW w:w="2493" w:type="dxa"/>
            <w:tcBorders>
              <w:top w:val="single" w:sz="6" w:space="0" w:color="000000"/>
              <w:left w:val="single" w:sz="6" w:space="0" w:color="000000"/>
              <w:bottom w:val="single" w:sz="6" w:space="0" w:color="000000"/>
              <w:right w:val="single" w:sz="6" w:space="0" w:color="000000"/>
            </w:tcBorders>
            <w:hideMark/>
          </w:tcPr>
          <w:p w14:paraId="649876EB" w14:textId="77777777" w:rsidR="0085723D" w:rsidRPr="00F21A5B" w:rsidRDefault="0085723D" w:rsidP="009D4848">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3 [1968]</w:t>
            </w:r>
          </w:p>
        </w:tc>
      </w:tr>
      <w:tr w:rsidR="0085723D" w:rsidRPr="00F21A5B" w14:paraId="5918D309" w14:textId="77777777" w:rsidTr="009D4848">
        <w:trPr>
          <w:trHeight w:val="375"/>
        </w:trPr>
        <w:tc>
          <w:tcPr>
            <w:tcW w:w="1701" w:type="dxa"/>
            <w:tcBorders>
              <w:top w:val="single" w:sz="6" w:space="0" w:color="000000"/>
              <w:left w:val="single" w:sz="6" w:space="0" w:color="000000"/>
              <w:bottom w:val="single" w:sz="6" w:space="0" w:color="000000"/>
              <w:right w:val="single" w:sz="6" w:space="0" w:color="000000"/>
            </w:tcBorders>
            <w:hideMark/>
          </w:tcPr>
          <w:p w14:paraId="33F1F022" w14:textId="77777777" w:rsidR="0085723D" w:rsidRPr="00F21A5B" w:rsidRDefault="0085723D" w:rsidP="0085723D">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Маусым</w:t>
            </w:r>
          </w:p>
        </w:tc>
        <w:tc>
          <w:tcPr>
            <w:tcW w:w="993" w:type="dxa"/>
            <w:tcBorders>
              <w:top w:val="single" w:sz="6" w:space="0" w:color="000000"/>
              <w:left w:val="single" w:sz="6" w:space="0" w:color="000000"/>
              <w:bottom w:val="single" w:sz="6" w:space="0" w:color="000000"/>
              <w:right w:val="single" w:sz="6" w:space="0" w:color="000000"/>
            </w:tcBorders>
            <w:hideMark/>
          </w:tcPr>
          <w:p w14:paraId="63961DFE" w14:textId="77777777" w:rsidR="0085723D" w:rsidRPr="00F21A5B" w:rsidRDefault="0085723D" w:rsidP="009D4848">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36</w:t>
            </w:r>
          </w:p>
        </w:tc>
        <w:tc>
          <w:tcPr>
            <w:tcW w:w="2268" w:type="dxa"/>
            <w:tcBorders>
              <w:top w:val="single" w:sz="6" w:space="0" w:color="000000"/>
              <w:left w:val="single" w:sz="6" w:space="0" w:color="000000"/>
              <w:bottom w:val="single" w:sz="6" w:space="0" w:color="000000"/>
              <w:right w:val="single" w:sz="6" w:space="0" w:color="000000"/>
            </w:tcBorders>
            <w:hideMark/>
          </w:tcPr>
          <w:p w14:paraId="11098AB8" w14:textId="77777777" w:rsidR="0085723D" w:rsidRPr="00F21A5B" w:rsidRDefault="0085723D" w:rsidP="009D4848">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0 [1891]</w:t>
            </w:r>
          </w:p>
        </w:tc>
        <w:tc>
          <w:tcPr>
            <w:tcW w:w="2268" w:type="dxa"/>
            <w:tcBorders>
              <w:top w:val="single" w:sz="6" w:space="0" w:color="000000"/>
              <w:left w:val="single" w:sz="6" w:space="0" w:color="000000"/>
              <w:bottom w:val="single" w:sz="6" w:space="0" w:color="000000"/>
              <w:right w:val="single" w:sz="6" w:space="0" w:color="000000"/>
            </w:tcBorders>
            <w:hideMark/>
          </w:tcPr>
          <w:p w14:paraId="361B6878" w14:textId="77777777" w:rsidR="0085723D" w:rsidRPr="00F21A5B" w:rsidRDefault="0085723D" w:rsidP="009D4848">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119 [1999]</w:t>
            </w:r>
          </w:p>
        </w:tc>
        <w:tc>
          <w:tcPr>
            <w:tcW w:w="2493" w:type="dxa"/>
            <w:tcBorders>
              <w:top w:val="single" w:sz="6" w:space="0" w:color="000000"/>
              <w:left w:val="single" w:sz="6" w:space="0" w:color="000000"/>
              <w:bottom w:val="single" w:sz="6" w:space="0" w:color="000000"/>
              <w:right w:val="single" w:sz="6" w:space="0" w:color="000000"/>
            </w:tcBorders>
            <w:hideMark/>
          </w:tcPr>
          <w:p w14:paraId="5483A334" w14:textId="77777777" w:rsidR="0085723D" w:rsidRPr="00F21A5B" w:rsidRDefault="0085723D" w:rsidP="009D4848">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37 [1916]</w:t>
            </w:r>
          </w:p>
        </w:tc>
      </w:tr>
      <w:tr w:rsidR="0085723D" w:rsidRPr="00F21A5B" w14:paraId="78885B96" w14:textId="77777777" w:rsidTr="009D4848">
        <w:trPr>
          <w:trHeight w:val="375"/>
        </w:trPr>
        <w:tc>
          <w:tcPr>
            <w:tcW w:w="1701" w:type="dxa"/>
            <w:tcBorders>
              <w:top w:val="single" w:sz="6" w:space="0" w:color="000000"/>
              <w:left w:val="single" w:sz="6" w:space="0" w:color="000000"/>
              <w:bottom w:val="single" w:sz="6" w:space="0" w:color="000000"/>
              <w:right w:val="single" w:sz="6" w:space="0" w:color="000000"/>
            </w:tcBorders>
            <w:hideMark/>
          </w:tcPr>
          <w:p w14:paraId="2864F59C" w14:textId="77777777" w:rsidR="0085723D" w:rsidRPr="00F21A5B" w:rsidRDefault="0085723D" w:rsidP="0085723D">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Шілде</w:t>
            </w:r>
          </w:p>
        </w:tc>
        <w:tc>
          <w:tcPr>
            <w:tcW w:w="993" w:type="dxa"/>
            <w:tcBorders>
              <w:top w:val="single" w:sz="6" w:space="0" w:color="000000"/>
              <w:left w:val="single" w:sz="6" w:space="0" w:color="000000"/>
              <w:bottom w:val="single" w:sz="6" w:space="0" w:color="000000"/>
              <w:right w:val="single" w:sz="6" w:space="0" w:color="000000"/>
            </w:tcBorders>
            <w:hideMark/>
          </w:tcPr>
          <w:p w14:paraId="442F2662" w14:textId="77777777" w:rsidR="0085723D" w:rsidRPr="00F21A5B" w:rsidRDefault="0085723D" w:rsidP="009D4848">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49</w:t>
            </w:r>
          </w:p>
        </w:tc>
        <w:tc>
          <w:tcPr>
            <w:tcW w:w="2268" w:type="dxa"/>
            <w:tcBorders>
              <w:top w:val="single" w:sz="6" w:space="0" w:color="000000"/>
              <w:left w:val="single" w:sz="6" w:space="0" w:color="000000"/>
              <w:bottom w:val="single" w:sz="6" w:space="0" w:color="000000"/>
              <w:right w:val="single" w:sz="6" w:space="0" w:color="000000"/>
            </w:tcBorders>
            <w:hideMark/>
          </w:tcPr>
          <w:p w14:paraId="5FE046BB" w14:textId="77777777" w:rsidR="0085723D" w:rsidRPr="00F21A5B" w:rsidRDefault="0085723D" w:rsidP="009D4848">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0 [1891]</w:t>
            </w:r>
          </w:p>
        </w:tc>
        <w:tc>
          <w:tcPr>
            <w:tcW w:w="2268" w:type="dxa"/>
            <w:tcBorders>
              <w:top w:val="single" w:sz="6" w:space="0" w:color="000000"/>
              <w:left w:val="single" w:sz="6" w:space="0" w:color="000000"/>
              <w:bottom w:val="single" w:sz="6" w:space="0" w:color="000000"/>
              <w:right w:val="single" w:sz="6" w:space="0" w:color="000000"/>
            </w:tcBorders>
            <w:hideMark/>
          </w:tcPr>
          <w:p w14:paraId="3A065890" w14:textId="77777777" w:rsidR="0085723D" w:rsidRPr="00F21A5B" w:rsidRDefault="0085723D" w:rsidP="009D4848">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157 [1969]</w:t>
            </w:r>
          </w:p>
        </w:tc>
        <w:tc>
          <w:tcPr>
            <w:tcW w:w="2493" w:type="dxa"/>
            <w:tcBorders>
              <w:top w:val="single" w:sz="6" w:space="0" w:color="000000"/>
              <w:left w:val="single" w:sz="6" w:space="0" w:color="000000"/>
              <w:bottom w:val="single" w:sz="6" w:space="0" w:color="000000"/>
              <w:right w:val="single" w:sz="6" w:space="0" w:color="000000"/>
            </w:tcBorders>
            <w:hideMark/>
          </w:tcPr>
          <w:p w14:paraId="208063FB" w14:textId="77777777" w:rsidR="0085723D" w:rsidRPr="00F21A5B" w:rsidRDefault="0085723D" w:rsidP="009D4848">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86 [1972]</w:t>
            </w:r>
          </w:p>
        </w:tc>
      </w:tr>
      <w:tr w:rsidR="0085723D" w:rsidRPr="00F21A5B" w14:paraId="5244D49E" w14:textId="77777777" w:rsidTr="009D4848">
        <w:trPr>
          <w:trHeight w:val="375"/>
        </w:trPr>
        <w:tc>
          <w:tcPr>
            <w:tcW w:w="1701" w:type="dxa"/>
            <w:tcBorders>
              <w:top w:val="single" w:sz="6" w:space="0" w:color="000000"/>
              <w:left w:val="single" w:sz="6" w:space="0" w:color="000000"/>
              <w:bottom w:val="single" w:sz="6" w:space="0" w:color="000000"/>
              <w:right w:val="single" w:sz="6" w:space="0" w:color="000000"/>
            </w:tcBorders>
            <w:hideMark/>
          </w:tcPr>
          <w:p w14:paraId="222E8DAB" w14:textId="77777777" w:rsidR="0085723D" w:rsidRPr="00F21A5B" w:rsidRDefault="0085723D" w:rsidP="0085723D">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Тамыз</w:t>
            </w:r>
          </w:p>
        </w:tc>
        <w:tc>
          <w:tcPr>
            <w:tcW w:w="993" w:type="dxa"/>
            <w:tcBorders>
              <w:top w:val="single" w:sz="6" w:space="0" w:color="000000"/>
              <w:left w:val="single" w:sz="6" w:space="0" w:color="000000"/>
              <w:bottom w:val="single" w:sz="6" w:space="0" w:color="000000"/>
              <w:right w:val="single" w:sz="6" w:space="0" w:color="000000"/>
            </w:tcBorders>
            <w:hideMark/>
          </w:tcPr>
          <w:p w14:paraId="6EFD9C7B" w14:textId="77777777" w:rsidR="0085723D" w:rsidRPr="00F21A5B" w:rsidRDefault="0085723D" w:rsidP="009D4848">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29</w:t>
            </w:r>
          </w:p>
        </w:tc>
        <w:tc>
          <w:tcPr>
            <w:tcW w:w="2268" w:type="dxa"/>
            <w:tcBorders>
              <w:top w:val="single" w:sz="6" w:space="0" w:color="000000"/>
              <w:left w:val="single" w:sz="6" w:space="0" w:color="000000"/>
              <w:bottom w:val="single" w:sz="6" w:space="0" w:color="000000"/>
              <w:right w:val="single" w:sz="6" w:space="0" w:color="000000"/>
            </w:tcBorders>
            <w:hideMark/>
          </w:tcPr>
          <w:p w14:paraId="1268FFD7" w14:textId="77777777" w:rsidR="0085723D" w:rsidRPr="00F21A5B" w:rsidRDefault="0085723D" w:rsidP="009D4848">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0 [1891]</w:t>
            </w:r>
          </w:p>
        </w:tc>
        <w:tc>
          <w:tcPr>
            <w:tcW w:w="2268" w:type="dxa"/>
            <w:tcBorders>
              <w:top w:val="single" w:sz="6" w:space="0" w:color="000000"/>
              <w:left w:val="single" w:sz="6" w:space="0" w:color="000000"/>
              <w:bottom w:val="single" w:sz="6" w:space="0" w:color="000000"/>
              <w:right w:val="single" w:sz="6" w:space="0" w:color="000000"/>
            </w:tcBorders>
            <w:hideMark/>
          </w:tcPr>
          <w:p w14:paraId="612B96F9" w14:textId="77777777" w:rsidR="0085723D" w:rsidRPr="00F21A5B" w:rsidRDefault="0085723D" w:rsidP="009D4848">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165 [1962]</w:t>
            </w:r>
          </w:p>
        </w:tc>
        <w:tc>
          <w:tcPr>
            <w:tcW w:w="2493" w:type="dxa"/>
            <w:tcBorders>
              <w:top w:val="single" w:sz="6" w:space="0" w:color="000000"/>
              <w:left w:val="single" w:sz="6" w:space="0" w:color="000000"/>
              <w:bottom w:val="single" w:sz="6" w:space="0" w:color="000000"/>
              <w:right w:val="single" w:sz="6" w:space="0" w:color="000000"/>
            </w:tcBorders>
            <w:hideMark/>
          </w:tcPr>
          <w:p w14:paraId="604BAD51" w14:textId="77777777" w:rsidR="0085723D" w:rsidRPr="00F21A5B" w:rsidRDefault="0085723D" w:rsidP="009D4848">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77 [1962]</w:t>
            </w:r>
          </w:p>
        </w:tc>
      </w:tr>
      <w:tr w:rsidR="0085723D" w:rsidRPr="00F21A5B" w14:paraId="6CBB8544" w14:textId="77777777" w:rsidTr="009D4848">
        <w:trPr>
          <w:trHeight w:val="375"/>
        </w:trPr>
        <w:tc>
          <w:tcPr>
            <w:tcW w:w="1701" w:type="dxa"/>
            <w:tcBorders>
              <w:top w:val="single" w:sz="6" w:space="0" w:color="000000"/>
              <w:left w:val="single" w:sz="6" w:space="0" w:color="000000"/>
              <w:bottom w:val="single" w:sz="6" w:space="0" w:color="000000"/>
              <w:right w:val="single" w:sz="6" w:space="0" w:color="000000"/>
            </w:tcBorders>
            <w:hideMark/>
          </w:tcPr>
          <w:p w14:paraId="359D8339" w14:textId="77777777" w:rsidR="0085723D" w:rsidRPr="00F21A5B" w:rsidRDefault="0085723D" w:rsidP="0085723D">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Қыркүйек</w:t>
            </w:r>
          </w:p>
        </w:tc>
        <w:tc>
          <w:tcPr>
            <w:tcW w:w="993" w:type="dxa"/>
            <w:tcBorders>
              <w:top w:val="single" w:sz="6" w:space="0" w:color="000000"/>
              <w:left w:val="single" w:sz="6" w:space="0" w:color="000000"/>
              <w:bottom w:val="single" w:sz="6" w:space="0" w:color="000000"/>
              <w:right w:val="single" w:sz="6" w:space="0" w:color="000000"/>
            </w:tcBorders>
            <w:hideMark/>
          </w:tcPr>
          <w:p w14:paraId="76BFE2AB" w14:textId="77777777" w:rsidR="0085723D" w:rsidRPr="00F21A5B" w:rsidRDefault="0085723D" w:rsidP="009D4848">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22</w:t>
            </w:r>
          </w:p>
        </w:tc>
        <w:tc>
          <w:tcPr>
            <w:tcW w:w="2268" w:type="dxa"/>
            <w:tcBorders>
              <w:top w:val="single" w:sz="6" w:space="0" w:color="000000"/>
              <w:left w:val="single" w:sz="6" w:space="0" w:color="000000"/>
              <w:bottom w:val="single" w:sz="6" w:space="0" w:color="000000"/>
              <w:right w:val="single" w:sz="6" w:space="0" w:color="000000"/>
            </w:tcBorders>
            <w:hideMark/>
          </w:tcPr>
          <w:p w14:paraId="3A67A678" w14:textId="77777777" w:rsidR="0085723D" w:rsidRPr="00F21A5B" w:rsidRDefault="0085723D" w:rsidP="009D4848">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0 [1891]</w:t>
            </w:r>
          </w:p>
        </w:tc>
        <w:tc>
          <w:tcPr>
            <w:tcW w:w="2268" w:type="dxa"/>
            <w:tcBorders>
              <w:top w:val="single" w:sz="6" w:space="0" w:color="000000"/>
              <w:left w:val="single" w:sz="6" w:space="0" w:color="000000"/>
              <w:bottom w:val="single" w:sz="6" w:space="0" w:color="000000"/>
              <w:right w:val="single" w:sz="6" w:space="0" w:color="000000"/>
            </w:tcBorders>
            <w:hideMark/>
          </w:tcPr>
          <w:p w14:paraId="356A163F" w14:textId="77777777" w:rsidR="0085723D" w:rsidRPr="00F21A5B" w:rsidRDefault="0085723D" w:rsidP="009D4848">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89 [1952]</w:t>
            </w:r>
          </w:p>
        </w:tc>
        <w:tc>
          <w:tcPr>
            <w:tcW w:w="2493" w:type="dxa"/>
            <w:tcBorders>
              <w:top w:val="single" w:sz="6" w:space="0" w:color="000000"/>
              <w:left w:val="single" w:sz="6" w:space="0" w:color="000000"/>
              <w:bottom w:val="single" w:sz="6" w:space="0" w:color="000000"/>
              <w:right w:val="single" w:sz="6" w:space="0" w:color="000000"/>
            </w:tcBorders>
            <w:hideMark/>
          </w:tcPr>
          <w:p w14:paraId="41E441C2" w14:textId="77777777" w:rsidR="0085723D" w:rsidRPr="00F21A5B" w:rsidRDefault="0085723D" w:rsidP="009D4848">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50 [1952]</w:t>
            </w:r>
          </w:p>
        </w:tc>
      </w:tr>
      <w:tr w:rsidR="0085723D" w:rsidRPr="00F21A5B" w14:paraId="07FC72EA" w14:textId="77777777" w:rsidTr="009D4848">
        <w:trPr>
          <w:trHeight w:val="375"/>
        </w:trPr>
        <w:tc>
          <w:tcPr>
            <w:tcW w:w="1701" w:type="dxa"/>
            <w:tcBorders>
              <w:top w:val="single" w:sz="6" w:space="0" w:color="000000"/>
              <w:left w:val="single" w:sz="6" w:space="0" w:color="000000"/>
              <w:bottom w:val="single" w:sz="6" w:space="0" w:color="000000"/>
              <w:right w:val="single" w:sz="6" w:space="0" w:color="000000"/>
            </w:tcBorders>
            <w:hideMark/>
          </w:tcPr>
          <w:p w14:paraId="70F48114" w14:textId="77777777" w:rsidR="0085723D" w:rsidRPr="00F21A5B" w:rsidRDefault="0085723D" w:rsidP="0085723D">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Қазан</w:t>
            </w:r>
          </w:p>
        </w:tc>
        <w:tc>
          <w:tcPr>
            <w:tcW w:w="993" w:type="dxa"/>
            <w:tcBorders>
              <w:top w:val="single" w:sz="6" w:space="0" w:color="000000"/>
              <w:left w:val="single" w:sz="6" w:space="0" w:color="000000"/>
              <w:bottom w:val="single" w:sz="6" w:space="0" w:color="000000"/>
              <w:right w:val="single" w:sz="6" w:space="0" w:color="000000"/>
            </w:tcBorders>
            <w:hideMark/>
          </w:tcPr>
          <w:p w14:paraId="6F08D460" w14:textId="77777777" w:rsidR="0085723D" w:rsidRPr="00F21A5B" w:rsidRDefault="0085723D" w:rsidP="009D4848">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26</w:t>
            </w:r>
          </w:p>
        </w:tc>
        <w:tc>
          <w:tcPr>
            <w:tcW w:w="2268" w:type="dxa"/>
            <w:tcBorders>
              <w:top w:val="single" w:sz="6" w:space="0" w:color="000000"/>
              <w:left w:val="single" w:sz="6" w:space="0" w:color="000000"/>
              <w:bottom w:val="single" w:sz="6" w:space="0" w:color="000000"/>
              <w:right w:val="single" w:sz="6" w:space="0" w:color="000000"/>
            </w:tcBorders>
            <w:hideMark/>
          </w:tcPr>
          <w:p w14:paraId="40C8474F" w14:textId="77777777" w:rsidR="0085723D" w:rsidRPr="00F21A5B" w:rsidRDefault="0085723D" w:rsidP="009D4848">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0 [1891]</w:t>
            </w:r>
          </w:p>
        </w:tc>
        <w:tc>
          <w:tcPr>
            <w:tcW w:w="2268" w:type="dxa"/>
            <w:tcBorders>
              <w:top w:val="single" w:sz="6" w:space="0" w:color="000000"/>
              <w:left w:val="single" w:sz="6" w:space="0" w:color="000000"/>
              <w:bottom w:val="single" w:sz="6" w:space="0" w:color="000000"/>
              <w:right w:val="single" w:sz="6" w:space="0" w:color="000000"/>
            </w:tcBorders>
            <w:hideMark/>
          </w:tcPr>
          <w:p w14:paraId="5E6472D8" w14:textId="77777777" w:rsidR="0085723D" w:rsidRPr="00F21A5B" w:rsidRDefault="0085723D" w:rsidP="009D4848">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71 [1995]</w:t>
            </w:r>
          </w:p>
        </w:tc>
        <w:tc>
          <w:tcPr>
            <w:tcW w:w="2493" w:type="dxa"/>
            <w:tcBorders>
              <w:top w:val="single" w:sz="6" w:space="0" w:color="000000"/>
              <w:left w:val="single" w:sz="6" w:space="0" w:color="000000"/>
              <w:bottom w:val="single" w:sz="6" w:space="0" w:color="000000"/>
              <w:right w:val="single" w:sz="6" w:space="0" w:color="000000"/>
            </w:tcBorders>
            <w:hideMark/>
          </w:tcPr>
          <w:p w14:paraId="4E96BDCE" w14:textId="77777777" w:rsidR="0085723D" w:rsidRPr="00F21A5B" w:rsidRDefault="0085723D" w:rsidP="009D4848">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25 [1995]</w:t>
            </w:r>
          </w:p>
        </w:tc>
      </w:tr>
      <w:tr w:rsidR="0085723D" w:rsidRPr="00F21A5B" w14:paraId="35A715DE" w14:textId="77777777" w:rsidTr="009D4848">
        <w:trPr>
          <w:trHeight w:val="375"/>
        </w:trPr>
        <w:tc>
          <w:tcPr>
            <w:tcW w:w="1701" w:type="dxa"/>
            <w:tcBorders>
              <w:top w:val="single" w:sz="6" w:space="0" w:color="000000"/>
              <w:left w:val="single" w:sz="6" w:space="0" w:color="000000"/>
              <w:bottom w:val="single" w:sz="6" w:space="0" w:color="000000"/>
              <w:right w:val="single" w:sz="6" w:space="0" w:color="000000"/>
            </w:tcBorders>
            <w:hideMark/>
          </w:tcPr>
          <w:p w14:paraId="7AD11DC5" w14:textId="77777777" w:rsidR="0085723D" w:rsidRPr="00F21A5B" w:rsidRDefault="0085723D" w:rsidP="0085723D">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Қараша</w:t>
            </w:r>
          </w:p>
        </w:tc>
        <w:tc>
          <w:tcPr>
            <w:tcW w:w="993" w:type="dxa"/>
            <w:tcBorders>
              <w:top w:val="single" w:sz="6" w:space="0" w:color="000000"/>
              <w:left w:val="single" w:sz="6" w:space="0" w:color="000000"/>
              <w:bottom w:val="single" w:sz="6" w:space="0" w:color="000000"/>
              <w:right w:val="single" w:sz="6" w:space="0" w:color="000000"/>
            </w:tcBorders>
            <w:hideMark/>
          </w:tcPr>
          <w:p w14:paraId="4370198F" w14:textId="77777777" w:rsidR="0085723D" w:rsidRPr="00F21A5B" w:rsidRDefault="0085723D" w:rsidP="009D4848">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23</w:t>
            </w:r>
          </w:p>
        </w:tc>
        <w:tc>
          <w:tcPr>
            <w:tcW w:w="2268" w:type="dxa"/>
            <w:tcBorders>
              <w:top w:val="single" w:sz="6" w:space="0" w:color="000000"/>
              <w:left w:val="single" w:sz="6" w:space="0" w:color="000000"/>
              <w:bottom w:val="single" w:sz="6" w:space="0" w:color="000000"/>
              <w:right w:val="single" w:sz="6" w:space="0" w:color="000000"/>
            </w:tcBorders>
            <w:hideMark/>
          </w:tcPr>
          <w:p w14:paraId="3E915AB1" w14:textId="77777777" w:rsidR="0085723D" w:rsidRPr="00F21A5B" w:rsidRDefault="0085723D" w:rsidP="009D4848">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0 [1891]</w:t>
            </w:r>
          </w:p>
        </w:tc>
        <w:tc>
          <w:tcPr>
            <w:tcW w:w="2268" w:type="dxa"/>
            <w:tcBorders>
              <w:top w:val="single" w:sz="6" w:space="0" w:color="000000"/>
              <w:left w:val="single" w:sz="6" w:space="0" w:color="000000"/>
              <w:bottom w:val="single" w:sz="6" w:space="0" w:color="000000"/>
              <w:right w:val="single" w:sz="6" w:space="0" w:color="000000"/>
            </w:tcBorders>
            <w:hideMark/>
          </w:tcPr>
          <w:p w14:paraId="695106AC" w14:textId="77777777" w:rsidR="0085723D" w:rsidRPr="00F21A5B" w:rsidRDefault="0085723D" w:rsidP="009D4848">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57 [1984]</w:t>
            </w:r>
          </w:p>
        </w:tc>
        <w:tc>
          <w:tcPr>
            <w:tcW w:w="2493" w:type="dxa"/>
            <w:tcBorders>
              <w:top w:val="single" w:sz="6" w:space="0" w:color="000000"/>
              <w:left w:val="single" w:sz="6" w:space="0" w:color="000000"/>
              <w:bottom w:val="single" w:sz="6" w:space="0" w:color="000000"/>
              <w:right w:val="single" w:sz="6" w:space="0" w:color="000000"/>
            </w:tcBorders>
            <w:hideMark/>
          </w:tcPr>
          <w:p w14:paraId="6479F489" w14:textId="77777777" w:rsidR="0085723D" w:rsidRPr="00F21A5B" w:rsidRDefault="0085723D" w:rsidP="009D4848">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31 [1915]</w:t>
            </w:r>
          </w:p>
        </w:tc>
      </w:tr>
      <w:tr w:rsidR="0085723D" w:rsidRPr="00F21A5B" w14:paraId="1A9A9FE4" w14:textId="77777777" w:rsidTr="009D4848">
        <w:trPr>
          <w:trHeight w:val="375"/>
        </w:trPr>
        <w:tc>
          <w:tcPr>
            <w:tcW w:w="1701" w:type="dxa"/>
            <w:tcBorders>
              <w:top w:val="single" w:sz="6" w:space="0" w:color="000000"/>
              <w:left w:val="single" w:sz="6" w:space="0" w:color="000000"/>
              <w:bottom w:val="single" w:sz="6" w:space="0" w:color="000000"/>
              <w:right w:val="single" w:sz="6" w:space="0" w:color="000000"/>
            </w:tcBorders>
            <w:hideMark/>
          </w:tcPr>
          <w:p w14:paraId="65FEC747" w14:textId="77777777" w:rsidR="0085723D" w:rsidRPr="00F21A5B" w:rsidRDefault="0085723D" w:rsidP="0085723D">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Желтоқсан</w:t>
            </w:r>
          </w:p>
        </w:tc>
        <w:tc>
          <w:tcPr>
            <w:tcW w:w="993" w:type="dxa"/>
            <w:tcBorders>
              <w:top w:val="single" w:sz="6" w:space="0" w:color="000000"/>
              <w:left w:val="single" w:sz="6" w:space="0" w:color="000000"/>
              <w:bottom w:val="single" w:sz="6" w:space="0" w:color="000000"/>
              <w:right w:val="single" w:sz="6" w:space="0" w:color="000000"/>
            </w:tcBorders>
            <w:hideMark/>
          </w:tcPr>
          <w:p w14:paraId="7A2FE2A1" w14:textId="77777777" w:rsidR="0085723D" w:rsidRPr="00F21A5B" w:rsidRDefault="0085723D" w:rsidP="009D4848">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20</w:t>
            </w:r>
          </w:p>
        </w:tc>
        <w:tc>
          <w:tcPr>
            <w:tcW w:w="2268" w:type="dxa"/>
            <w:tcBorders>
              <w:top w:val="single" w:sz="6" w:space="0" w:color="000000"/>
              <w:left w:val="single" w:sz="6" w:space="0" w:color="000000"/>
              <w:bottom w:val="single" w:sz="6" w:space="0" w:color="000000"/>
              <w:right w:val="single" w:sz="6" w:space="0" w:color="000000"/>
            </w:tcBorders>
            <w:hideMark/>
          </w:tcPr>
          <w:p w14:paraId="1A1633A6" w14:textId="77777777" w:rsidR="0085723D" w:rsidRPr="00F21A5B" w:rsidRDefault="0085723D" w:rsidP="009D4848">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0 [1891]</w:t>
            </w:r>
          </w:p>
        </w:tc>
        <w:tc>
          <w:tcPr>
            <w:tcW w:w="2268" w:type="dxa"/>
            <w:tcBorders>
              <w:top w:val="single" w:sz="6" w:space="0" w:color="000000"/>
              <w:left w:val="single" w:sz="6" w:space="0" w:color="000000"/>
              <w:bottom w:val="single" w:sz="6" w:space="0" w:color="000000"/>
              <w:right w:val="single" w:sz="6" w:space="0" w:color="000000"/>
            </w:tcBorders>
            <w:hideMark/>
          </w:tcPr>
          <w:p w14:paraId="60C83634" w14:textId="77777777" w:rsidR="0085723D" w:rsidRPr="00F21A5B" w:rsidRDefault="0085723D" w:rsidP="009D4848">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56 [1991]</w:t>
            </w:r>
          </w:p>
        </w:tc>
        <w:tc>
          <w:tcPr>
            <w:tcW w:w="2493" w:type="dxa"/>
            <w:tcBorders>
              <w:top w:val="single" w:sz="6" w:space="0" w:color="000000"/>
              <w:left w:val="single" w:sz="6" w:space="0" w:color="000000"/>
              <w:bottom w:val="single" w:sz="6" w:space="0" w:color="000000"/>
              <w:right w:val="single" w:sz="6" w:space="0" w:color="000000"/>
            </w:tcBorders>
            <w:hideMark/>
          </w:tcPr>
          <w:p w14:paraId="7BD44CFE" w14:textId="77777777" w:rsidR="0085723D" w:rsidRPr="00F21A5B" w:rsidRDefault="0085723D" w:rsidP="009D4848">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15 [1957]</w:t>
            </w:r>
          </w:p>
        </w:tc>
      </w:tr>
      <w:tr w:rsidR="0085723D" w:rsidRPr="00F21A5B" w14:paraId="473B2931" w14:textId="77777777" w:rsidTr="009D4848">
        <w:trPr>
          <w:trHeight w:val="376"/>
        </w:trPr>
        <w:tc>
          <w:tcPr>
            <w:tcW w:w="1701" w:type="dxa"/>
            <w:tcBorders>
              <w:top w:val="single" w:sz="6" w:space="0" w:color="000000"/>
              <w:left w:val="single" w:sz="6" w:space="0" w:color="000000"/>
              <w:bottom w:val="single" w:sz="6" w:space="0" w:color="000000"/>
              <w:right w:val="single" w:sz="6" w:space="0" w:color="000000"/>
            </w:tcBorders>
            <w:hideMark/>
          </w:tcPr>
          <w:p w14:paraId="38F4ABCB" w14:textId="77777777" w:rsidR="0085723D" w:rsidRPr="00F21A5B" w:rsidRDefault="0085723D" w:rsidP="0085723D">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Жылдық</w:t>
            </w:r>
          </w:p>
        </w:tc>
        <w:tc>
          <w:tcPr>
            <w:tcW w:w="993" w:type="dxa"/>
            <w:tcBorders>
              <w:top w:val="single" w:sz="6" w:space="0" w:color="000000"/>
              <w:left w:val="single" w:sz="6" w:space="0" w:color="000000"/>
              <w:bottom w:val="single" w:sz="6" w:space="0" w:color="000000"/>
              <w:right w:val="single" w:sz="6" w:space="0" w:color="000000"/>
            </w:tcBorders>
            <w:hideMark/>
          </w:tcPr>
          <w:p w14:paraId="1D6F6CE8" w14:textId="77777777" w:rsidR="0085723D" w:rsidRPr="00F21A5B" w:rsidRDefault="0085723D" w:rsidP="009D4848">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307</w:t>
            </w:r>
          </w:p>
        </w:tc>
        <w:tc>
          <w:tcPr>
            <w:tcW w:w="2268" w:type="dxa"/>
            <w:tcBorders>
              <w:top w:val="single" w:sz="6" w:space="0" w:color="000000"/>
              <w:left w:val="single" w:sz="6" w:space="0" w:color="000000"/>
              <w:bottom w:val="single" w:sz="6" w:space="0" w:color="000000"/>
              <w:right w:val="single" w:sz="6" w:space="0" w:color="000000"/>
            </w:tcBorders>
            <w:hideMark/>
          </w:tcPr>
          <w:p w14:paraId="56B1B1CF" w14:textId="77777777" w:rsidR="0085723D" w:rsidRPr="00F21A5B" w:rsidRDefault="0085723D" w:rsidP="009D4848">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113 1951]</w:t>
            </w:r>
          </w:p>
        </w:tc>
        <w:tc>
          <w:tcPr>
            <w:tcW w:w="2268" w:type="dxa"/>
            <w:tcBorders>
              <w:top w:val="single" w:sz="6" w:space="0" w:color="000000"/>
              <w:left w:val="single" w:sz="6" w:space="0" w:color="000000"/>
              <w:bottom w:val="single" w:sz="6" w:space="0" w:color="000000"/>
              <w:right w:val="single" w:sz="6" w:space="0" w:color="000000"/>
            </w:tcBorders>
            <w:hideMark/>
          </w:tcPr>
          <w:p w14:paraId="79FF2E82" w14:textId="77777777" w:rsidR="0085723D" w:rsidRPr="00F21A5B" w:rsidRDefault="0085723D" w:rsidP="009D4848">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780 [1892]</w:t>
            </w:r>
          </w:p>
        </w:tc>
        <w:tc>
          <w:tcPr>
            <w:tcW w:w="2493" w:type="dxa"/>
            <w:tcBorders>
              <w:top w:val="single" w:sz="6" w:space="0" w:color="000000"/>
              <w:left w:val="single" w:sz="6" w:space="0" w:color="000000"/>
              <w:bottom w:val="single" w:sz="6" w:space="0" w:color="000000"/>
              <w:right w:val="single" w:sz="6" w:space="0" w:color="000000"/>
            </w:tcBorders>
            <w:hideMark/>
          </w:tcPr>
          <w:p w14:paraId="4DA82909" w14:textId="77777777" w:rsidR="0085723D" w:rsidRPr="00F21A5B" w:rsidRDefault="0085723D" w:rsidP="009D4848">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86 [1976]</w:t>
            </w:r>
          </w:p>
        </w:tc>
      </w:tr>
    </w:tbl>
    <w:p w14:paraId="43A81E5C" w14:textId="77777777" w:rsidR="0085723D" w:rsidRPr="00F21A5B" w:rsidRDefault="0085723D" w:rsidP="0085723D">
      <w:pPr>
        <w:spacing w:after="0" w:line="240" w:lineRule="auto"/>
        <w:ind w:firstLine="709"/>
        <w:jc w:val="both"/>
        <w:rPr>
          <w:rFonts w:ascii="Times New Roman" w:hAnsi="Times New Roman" w:cs="Times New Roman"/>
          <w:sz w:val="28"/>
          <w:szCs w:val="28"/>
          <w:lang w:val="kk-KZ"/>
        </w:rPr>
      </w:pPr>
    </w:p>
    <w:p w14:paraId="23A175EE" w14:textId="77777777" w:rsidR="00B35B38" w:rsidRPr="00F21A5B" w:rsidRDefault="00B35B38" w:rsidP="00B35B38">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Вегетациялық (өсімдіктердің өсіп-өну және  даму кезеңі) және аязсыз кезеңдерде арасындағы үзіліс жылы сүйгіш өсімдіктерге дамуына теріс әсерін тигізеді, өйткені, олар вегетациялық кезеңнің  бастапқы және соңғы қауіпті суықтарына кезігеді. </w:t>
      </w:r>
    </w:p>
    <w:p w14:paraId="04360262" w14:textId="77777777" w:rsidR="00B35B38" w:rsidRPr="00F21A5B" w:rsidRDefault="00B35B38" w:rsidP="00B35B38">
      <w:pPr>
        <w:spacing w:after="0" w:line="240" w:lineRule="auto"/>
        <w:ind w:firstLine="709"/>
        <w:jc w:val="both"/>
        <w:rPr>
          <w:rFonts w:ascii="Times New Roman" w:hAnsi="Times New Roman" w:cs="Times New Roman"/>
          <w:sz w:val="28"/>
          <w:szCs w:val="28"/>
        </w:rPr>
      </w:pPr>
      <w:r w:rsidRPr="00F21A5B">
        <w:rPr>
          <w:rFonts w:ascii="Times New Roman" w:hAnsi="Times New Roman" w:cs="Times New Roman"/>
          <w:sz w:val="28"/>
          <w:szCs w:val="28"/>
        </w:rPr>
        <w:t>Орта</w:t>
      </w:r>
      <w:r w:rsidRPr="00F21A5B">
        <w:rPr>
          <w:rFonts w:ascii="Times New Roman" w:hAnsi="Times New Roman" w:cs="Times New Roman"/>
          <w:sz w:val="28"/>
          <w:szCs w:val="28"/>
          <w:lang w:val="kk-KZ"/>
        </w:rPr>
        <w:t xml:space="preserve">ша </w:t>
      </w:r>
      <w:proofErr w:type="spellStart"/>
      <w:r w:rsidRPr="00F21A5B">
        <w:rPr>
          <w:rFonts w:ascii="Times New Roman" w:hAnsi="Times New Roman" w:cs="Times New Roman"/>
          <w:sz w:val="28"/>
          <w:szCs w:val="28"/>
        </w:rPr>
        <w:t>жылдықжоғарғыабсолюттік</w:t>
      </w:r>
      <w:proofErr w:type="spellEnd"/>
      <w:r w:rsidRPr="00F21A5B">
        <w:rPr>
          <w:rFonts w:ascii="Times New Roman" w:hAnsi="Times New Roman" w:cs="Times New Roman"/>
          <w:sz w:val="28"/>
          <w:szCs w:val="28"/>
        </w:rPr>
        <w:t xml:space="preserve"> минимум минус 53,6ºС, ал </w:t>
      </w:r>
      <w:proofErr w:type="spellStart"/>
      <w:r w:rsidRPr="00F21A5B">
        <w:rPr>
          <w:rFonts w:ascii="Times New Roman" w:hAnsi="Times New Roman" w:cs="Times New Roman"/>
          <w:sz w:val="28"/>
          <w:szCs w:val="28"/>
        </w:rPr>
        <w:t>абс</w:t>
      </w:r>
      <w:proofErr w:type="spellEnd"/>
      <w:r w:rsidRPr="00F21A5B">
        <w:rPr>
          <w:rFonts w:ascii="Times New Roman" w:hAnsi="Times New Roman" w:cs="Times New Roman"/>
          <w:sz w:val="28"/>
          <w:szCs w:val="28"/>
          <w:lang w:val="en-US"/>
        </w:rPr>
        <w:t>o</w:t>
      </w:r>
      <w:proofErr w:type="spellStart"/>
      <w:r w:rsidRPr="00F21A5B">
        <w:rPr>
          <w:rFonts w:ascii="Times New Roman" w:hAnsi="Times New Roman" w:cs="Times New Roman"/>
          <w:sz w:val="28"/>
          <w:szCs w:val="28"/>
        </w:rPr>
        <w:t>люттік</w:t>
      </w:r>
      <w:proofErr w:type="spellEnd"/>
      <w:r w:rsidRPr="00F21A5B">
        <w:rPr>
          <w:rFonts w:ascii="Times New Roman" w:hAnsi="Times New Roman" w:cs="Times New Roman"/>
          <w:sz w:val="28"/>
          <w:szCs w:val="28"/>
        </w:rPr>
        <w:t xml:space="preserve"> максимум – 41,6ºС (</w:t>
      </w:r>
      <w:r w:rsidRPr="00F21A5B">
        <w:rPr>
          <w:rFonts w:ascii="Times New Roman" w:hAnsi="Times New Roman" w:cs="Times New Roman"/>
          <w:sz w:val="28"/>
          <w:szCs w:val="28"/>
          <w:lang w:val="kk-KZ"/>
        </w:rPr>
        <w:t>2-</w:t>
      </w:r>
      <w:proofErr w:type="spellStart"/>
      <w:r w:rsidRPr="00F21A5B">
        <w:rPr>
          <w:rFonts w:ascii="Times New Roman" w:hAnsi="Times New Roman" w:cs="Times New Roman"/>
          <w:sz w:val="28"/>
          <w:szCs w:val="28"/>
        </w:rPr>
        <w:t>кесте</w:t>
      </w:r>
      <w:proofErr w:type="spellEnd"/>
      <w:r w:rsidRPr="00F21A5B">
        <w:rPr>
          <w:rFonts w:ascii="Times New Roman" w:hAnsi="Times New Roman" w:cs="Times New Roman"/>
          <w:sz w:val="28"/>
          <w:szCs w:val="28"/>
        </w:rPr>
        <w:t xml:space="preserve">). </w:t>
      </w:r>
    </w:p>
    <w:p w14:paraId="270611B1" w14:textId="77777777" w:rsidR="00B35B38" w:rsidRPr="00F21A5B" w:rsidRDefault="00B35B38" w:rsidP="00B35B38">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Жылдық жауын-шашын саны 307 мм, айлық минимум – 113 мм, максимум 780 мм (3-кесте).</w:t>
      </w:r>
    </w:p>
    <w:p w14:paraId="2EE16D99" w14:textId="77777777" w:rsidR="00B35B38" w:rsidRPr="00F21A5B" w:rsidRDefault="00B35B38" w:rsidP="00B35B38">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Қатты, сұйық және аралас жауын-шашын жыл бойғы күндер саны барлығы 117 күн. Қатты жауын-шашын күндер максимумы желтоқсан және қантар айларына келеді (4- кесте).</w:t>
      </w:r>
    </w:p>
    <w:p w14:paraId="19364633" w14:textId="77777777" w:rsidR="0085723D" w:rsidRPr="00F21A5B" w:rsidRDefault="0085723D" w:rsidP="0085723D">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Жел бағыты жыл мезгілдерімен өзгеріп тұрады. Суық уақытта желдер оңтүстік батыс және оңтүстік бағыттарға сай қатты дауылдар мен бұрқасындарды туғызады.</w:t>
      </w:r>
    </w:p>
    <w:p w14:paraId="522FCE2B" w14:textId="77777777" w:rsidR="0085723D" w:rsidRPr="00F21A5B" w:rsidRDefault="0085723D" w:rsidP="0085723D">
      <w:pPr>
        <w:spacing w:after="0" w:line="240" w:lineRule="auto"/>
        <w:ind w:firstLine="709"/>
        <w:jc w:val="both"/>
        <w:rPr>
          <w:rFonts w:ascii="Times New Roman" w:hAnsi="Times New Roman" w:cs="Times New Roman"/>
          <w:sz w:val="28"/>
          <w:szCs w:val="28"/>
          <w:lang w:val="kk-KZ"/>
        </w:rPr>
      </w:pPr>
    </w:p>
    <w:p w14:paraId="0F0537F1" w14:textId="77777777" w:rsidR="0085723D" w:rsidRPr="00F21A5B" w:rsidRDefault="0085723D" w:rsidP="009D4848">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Кесте 4 – Қатты және аралас жауын - шашынды күндердің саны</w:t>
      </w:r>
    </w:p>
    <w:tbl>
      <w:tblPr>
        <w:tblStyle w:val="TableNormal"/>
        <w:tblW w:w="977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567"/>
        <w:gridCol w:w="567"/>
        <w:gridCol w:w="567"/>
        <w:gridCol w:w="567"/>
        <w:gridCol w:w="709"/>
        <w:gridCol w:w="709"/>
        <w:gridCol w:w="709"/>
        <w:gridCol w:w="708"/>
        <w:gridCol w:w="709"/>
        <w:gridCol w:w="675"/>
        <w:gridCol w:w="646"/>
        <w:gridCol w:w="646"/>
        <w:gridCol w:w="864"/>
      </w:tblGrid>
      <w:tr w:rsidR="009D4848" w:rsidRPr="00F21A5B" w14:paraId="0F4E59E2" w14:textId="77777777" w:rsidTr="009D4848">
        <w:trPr>
          <w:trHeight w:val="828"/>
        </w:trPr>
        <w:tc>
          <w:tcPr>
            <w:tcW w:w="1134" w:type="dxa"/>
            <w:tcBorders>
              <w:top w:val="single" w:sz="4" w:space="0" w:color="000000"/>
              <w:left w:val="single" w:sz="4" w:space="0" w:color="000000"/>
              <w:bottom w:val="single" w:sz="4" w:space="0" w:color="000000"/>
              <w:right w:val="single" w:sz="4" w:space="0" w:color="000000"/>
            </w:tcBorders>
            <w:hideMark/>
          </w:tcPr>
          <w:p w14:paraId="563FD6BE" w14:textId="77777777" w:rsidR="0085723D" w:rsidRPr="00F21A5B" w:rsidRDefault="0085723D" w:rsidP="0085723D">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Жауын – шашын</w:t>
            </w:r>
          </w:p>
          <w:p w14:paraId="6A1E07B8" w14:textId="77777777" w:rsidR="0085723D" w:rsidRPr="00F21A5B" w:rsidRDefault="0085723D" w:rsidP="0085723D">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түрлері</w:t>
            </w:r>
          </w:p>
        </w:tc>
        <w:tc>
          <w:tcPr>
            <w:tcW w:w="567" w:type="dxa"/>
            <w:tcBorders>
              <w:top w:val="single" w:sz="4" w:space="0" w:color="000000"/>
              <w:left w:val="single" w:sz="4" w:space="0" w:color="000000"/>
              <w:bottom w:val="single" w:sz="4" w:space="0" w:color="000000"/>
              <w:right w:val="single" w:sz="4" w:space="0" w:color="000000"/>
            </w:tcBorders>
          </w:tcPr>
          <w:p w14:paraId="1D1B0FBD"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p>
          <w:p w14:paraId="32377CBC"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I</w:t>
            </w:r>
          </w:p>
        </w:tc>
        <w:tc>
          <w:tcPr>
            <w:tcW w:w="567" w:type="dxa"/>
            <w:tcBorders>
              <w:top w:val="single" w:sz="4" w:space="0" w:color="000000"/>
              <w:left w:val="single" w:sz="4" w:space="0" w:color="000000"/>
              <w:bottom w:val="single" w:sz="4" w:space="0" w:color="000000"/>
              <w:right w:val="single" w:sz="4" w:space="0" w:color="000000"/>
            </w:tcBorders>
          </w:tcPr>
          <w:p w14:paraId="15B8FF2F"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p>
          <w:p w14:paraId="75225B1A"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II</w:t>
            </w:r>
          </w:p>
        </w:tc>
        <w:tc>
          <w:tcPr>
            <w:tcW w:w="567" w:type="dxa"/>
            <w:tcBorders>
              <w:top w:val="single" w:sz="4" w:space="0" w:color="000000"/>
              <w:left w:val="single" w:sz="4" w:space="0" w:color="000000"/>
              <w:bottom w:val="single" w:sz="4" w:space="0" w:color="000000"/>
              <w:right w:val="single" w:sz="4" w:space="0" w:color="000000"/>
            </w:tcBorders>
          </w:tcPr>
          <w:p w14:paraId="420DFB04"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p>
          <w:p w14:paraId="2D63AAFC"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III</w:t>
            </w:r>
          </w:p>
        </w:tc>
        <w:tc>
          <w:tcPr>
            <w:tcW w:w="567" w:type="dxa"/>
            <w:tcBorders>
              <w:top w:val="single" w:sz="4" w:space="0" w:color="000000"/>
              <w:left w:val="single" w:sz="4" w:space="0" w:color="000000"/>
              <w:bottom w:val="single" w:sz="4" w:space="0" w:color="000000"/>
              <w:right w:val="single" w:sz="4" w:space="0" w:color="000000"/>
            </w:tcBorders>
          </w:tcPr>
          <w:p w14:paraId="63A359EA"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p>
          <w:p w14:paraId="0CBD5415"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IV</w:t>
            </w:r>
          </w:p>
        </w:tc>
        <w:tc>
          <w:tcPr>
            <w:tcW w:w="709" w:type="dxa"/>
            <w:tcBorders>
              <w:top w:val="single" w:sz="4" w:space="0" w:color="000000"/>
              <w:left w:val="single" w:sz="4" w:space="0" w:color="000000"/>
              <w:bottom w:val="single" w:sz="4" w:space="0" w:color="000000"/>
              <w:right w:val="single" w:sz="4" w:space="0" w:color="000000"/>
            </w:tcBorders>
          </w:tcPr>
          <w:p w14:paraId="564F5696"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p>
          <w:p w14:paraId="3CB991BB"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V</w:t>
            </w:r>
          </w:p>
        </w:tc>
        <w:tc>
          <w:tcPr>
            <w:tcW w:w="709" w:type="dxa"/>
            <w:tcBorders>
              <w:top w:val="single" w:sz="4" w:space="0" w:color="000000"/>
              <w:left w:val="single" w:sz="4" w:space="0" w:color="000000"/>
              <w:bottom w:val="single" w:sz="4" w:space="0" w:color="000000"/>
              <w:right w:val="single" w:sz="4" w:space="0" w:color="000000"/>
            </w:tcBorders>
          </w:tcPr>
          <w:p w14:paraId="36189996"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p>
          <w:p w14:paraId="68C8E37C"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VI</w:t>
            </w:r>
          </w:p>
        </w:tc>
        <w:tc>
          <w:tcPr>
            <w:tcW w:w="709" w:type="dxa"/>
            <w:tcBorders>
              <w:top w:val="single" w:sz="4" w:space="0" w:color="000000"/>
              <w:left w:val="single" w:sz="4" w:space="0" w:color="000000"/>
              <w:bottom w:val="single" w:sz="4" w:space="0" w:color="000000"/>
              <w:right w:val="single" w:sz="4" w:space="0" w:color="000000"/>
            </w:tcBorders>
          </w:tcPr>
          <w:p w14:paraId="7DCBFDA2"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p>
          <w:p w14:paraId="15CE3E25"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VII</w:t>
            </w:r>
          </w:p>
        </w:tc>
        <w:tc>
          <w:tcPr>
            <w:tcW w:w="708" w:type="dxa"/>
            <w:tcBorders>
              <w:top w:val="single" w:sz="4" w:space="0" w:color="000000"/>
              <w:left w:val="single" w:sz="4" w:space="0" w:color="000000"/>
              <w:bottom w:val="single" w:sz="4" w:space="0" w:color="000000"/>
              <w:right w:val="single" w:sz="4" w:space="0" w:color="000000"/>
            </w:tcBorders>
          </w:tcPr>
          <w:p w14:paraId="2432C285"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p>
          <w:p w14:paraId="4A5D412E"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VIII</w:t>
            </w:r>
          </w:p>
        </w:tc>
        <w:tc>
          <w:tcPr>
            <w:tcW w:w="709" w:type="dxa"/>
            <w:tcBorders>
              <w:top w:val="single" w:sz="4" w:space="0" w:color="000000"/>
              <w:left w:val="single" w:sz="4" w:space="0" w:color="000000"/>
              <w:bottom w:val="single" w:sz="4" w:space="0" w:color="000000"/>
              <w:right w:val="single" w:sz="6" w:space="0" w:color="000000"/>
            </w:tcBorders>
          </w:tcPr>
          <w:p w14:paraId="769A6BE2"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p>
          <w:p w14:paraId="1D29A5B4"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IX</w:t>
            </w:r>
          </w:p>
        </w:tc>
        <w:tc>
          <w:tcPr>
            <w:tcW w:w="675" w:type="dxa"/>
            <w:tcBorders>
              <w:top w:val="single" w:sz="4" w:space="0" w:color="000000"/>
              <w:left w:val="single" w:sz="6" w:space="0" w:color="000000"/>
              <w:bottom w:val="single" w:sz="4" w:space="0" w:color="000000"/>
              <w:right w:val="single" w:sz="4" w:space="0" w:color="000000"/>
            </w:tcBorders>
          </w:tcPr>
          <w:p w14:paraId="61C6B3BE"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p>
          <w:p w14:paraId="1EEA798F"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X</w:t>
            </w:r>
          </w:p>
        </w:tc>
        <w:tc>
          <w:tcPr>
            <w:tcW w:w="646" w:type="dxa"/>
            <w:tcBorders>
              <w:top w:val="single" w:sz="4" w:space="0" w:color="000000"/>
              <w:left w:val="single" w:sz="4" w:space="0" w:color="000000"/>
              <w:bottom w:val="single" w:sz="4" w:space="0" w:color="000000"/>
              <w:right w:val="single" w:sz="4" w:space="0" w:color="000000"/>
            </w:tcBorders>
          </w:tcPr>
          <w:p w14:paraId="24462E41"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p>
          <w:p w14:paraId="33693C25"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XI</w:t>
            </w:r>
          </w:p>
        </w:tc>
        <w:tc>
          <w:tcPr>
            <w:tcW w:w="646" w:type="dxa"/>
            <w:tcBorders>
              <w:top w:val="single" w:sz="4" w:space="0" w:color="000000"/>
              <w:left w:val="single" w:sz="4" w:space="0" w:color="000000"/>
              <w:bottom w:val="single" w:sz="4" w:space="0" w:color="000000"/>
              <w:right w:val="single" w:sz="4" w:space="0" w:color="000000"/>
            </w:tcBorders>
          </w:tcPr>
          <w:p w14:paraId="67352AAF"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p>
          <w:p w14:paraId="7DB37435"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XII</w:t>
            </w:r>
          </w:p>
        </w:tc>
        <w:tc>
          <w:tcPr>
            <w:tcW w:w="864" w:type="dxa"/>
            <w:tcBorders>
              <w:top w:val="single" w:sz="4" w:space="0" w:color="000000"/>
              <w:left w:val="single" w:sz="4" w:space="0" w:color="000000"/>
              <w:bottom w:val="single" w:sz="4" w:space="0" w:color="000000"/>
              <w:right w:val="single" w:sz="4" w:space="0" w:color="000000"/>
            </w:tcBorders>
          </w:tcPr>
          <w:p w14:paraId="687E0006"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p>
          <w:p w14:paraId="44D3E03D"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Жыл</w:t>
            </w:r>
          </w:p>
        </w:tc>
      </w:tr>
      <w:tr w:rsidR="009D4848" w:rsidRPr="00F21A5B" w14:paraId="257BBEF3" w14:textId="77777777" w:rsidTr="009D4848">
        <w:trPr>
          <w:trHeight w:val="465"/>
        </w:trPr>
        <w:tc>
          <w:tcPr>
            <w:tcW w:w="1134" w:type="dxa"/>
            <w:tcBorders>
              <w:top w:val="single" w:sz="4" w:space="0" w:color="000000"/>
              <w:left w:val="single" w:sz="4" w:space="0" w:color="000000"/>
              <w:bottom w:val="single" w:sz="4" w:space="0" w:color="000000"/>
              <w:right w:val="single" w:sz="4" w:space="0" w:color="000000"/>
            </w:tcBorders>
            <w:hideMark/>
          </w:tcPr>
          <w:p w14:paraId="4BDADEC9" w14:textId="77777777" w:rsidR="0085723D" w:rsidRPr="00F21A5B" w:rsidRDefault="0085723D" w:rsidP="0085723D">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Қатты</w:t>
            </w:r>
          </w:p>
        </w:tc>
        <w:tc>
          <w:tcPr>
            <w:tcW w:w="567" w:type="dxa"/>
            <w:tcBorders>
              <w:top w:val="single" w:sz="4" w:space="0" w:color="000000"/>
              <w:left w:val="single" w:sz="4" w:space="0" w:color="000000"/>
              <w:bottom w:val="single" w:sz="4" w:space="0" w:color="000000"/>
              <w:right w:val="single" w:sz="4" w:space="0" w:color="000000"/>
            </w:tcBorders>
            <w:hideMark/>
          </w:tcPr>
          <w:p w14:paraId="26A19AE4"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20</w:t>
            </w:r>
          </w:p>
        </w:tc>
        <w:tc>
          <w:tcPr>
            <w:tcW w:w="567" w:type="dxa"/>
            <w:tcBorders>
              <w:top w:val="single" w:sz="4" w:space="0" w:color="000000"/>
              <w:left w:val="single" w:sz="4" w:space="0" w:color="000000"/>
              <w:bottom w:val="single" w:sz="4" w:space="0" w:color="000000"/>
              <w:right w:val="single" w:sz="4" w:space="0" w:color="000000"/>
            </w:tcBorders>
            <w:hideMark/>
          </w:tcPr>
          <w:p w14:paraId="20BFD673"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17</w:t>
            </w:r>
          </w:p>
        </w:tc>
        <w:tc>
          <w:tcPr>
            <w:tcW w:w="567" w:type="dxa"/>
            <w:tcBorders>
              <w:top w:val="single" w:sz="4" w:space="0" w:color="000000"/>
              <w:left w:val="single" w:sz="4" w:space="0" w:color="000000"/>
              <w:bottom w:val="single" w:sz="4" w:space="0" w:color="000000"/>
              <w:right w:val="single" w:sz="4" w:space="0" w:color="000000"/>
            </w:tcBorders>
            <w:hideMark/>
          </w:tcPr>
          <w:p w14:paraId="7A92C766"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14</w:t>
            </w:r>
          </w:p>
        </w:tc>
        <w:tc>
          <w:tcPr>
            <w:tcW w:w="567" w:type="dxa"/>
            <w:tcBorders>
              <w:top w:val="single" w:sz="4" w:space="0" w:color="000000"/>
              <w:left w:val="single" w:sz="4" w:space="0" w:color="000000"/>
              <w:bottom w:val="single" w:sz="4" w:space="0" w:color="000000"/>
              <w:right w:val="single" w:sz="4" w:space="0" w:color="000000"/>
            </w:tcBorders>
            <w:hideMark/>
          </w:tcPr>
          <w:p w14:paraId="6BF89B26"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3</w:t>
            </w:r>
          </w:p>
        </w:tc>
        <w:tc>
          <w:tcPr>
            <w:tcW w:w="709" w:type="dxa"/>
            <w:tcBorders>
              <w:top w:val="single" w:sz="4" w:space="0" w:color="000000"/>
              <w:left w:val="single" w:sz="4" w:space="0" w:color="000000"/>
              <w:bottom w:val="single" w:sz="4" w:space="0" w:color="000000"/>
              <w:right w:val="single" w:sz="4" w:space="0" w:color="000000"/>
            </w:tcBorders>
            <w:hideMark/>
          </w:tcPr>
          <w:p w14:paraId="3B64EDD3"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0.2</w:t>
            </w:r>
          </w:p>
        </w:tc>
        <w:tc>
          <w:tcPr>
            <w:tcW w:w="709" w:type="dxa"/>
            <w:tcBorders>
              <w:top w:val="single" w:sz="4" w:space="0" w:color="000000"/>
              <w:left w:val="single" w:sz="4" w:space="0" w:color="000000"/>
              <w:bottom w:val="single" w:sz="4" w:space="0" w:color="000000"/>
              <w:right w:val="single" w:sz="4" w:space="0" w:color="000000"/>
            </w:tcBorders>
            <w:hideMark/>
          </w:tcPr>
          <w:p w14:paraId="2A049C95"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0</w:t>
            </w:r>
          </w:p>
        </w:tc>
        <w:tc>
          <w:tcPr>
            <w:tcW w:w="709" w:type="dxa"/>
            <w:tcBorders>
              <w:top w:val="single" w:sz="4" w:space="0" w:color="000000"/>
              <w:left w:val="single" w:sz="4" w:space="0" w:color="000000"/>
              <w:bottom w:val="single" w:sz="4" w:space="0" w:color="000000"/>
              <w:right w:val="single" w:sz="4" w:space="0" w:color="000000"/>
            </w:tcBorders>
            <w:hideMark/>
          </w:tcPr>
          <w:p w14:paraId="0DF7CD4F"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0</w:t>
            </w:r>
          </w:p>
        </w:tc>
        <w:tc>
          <w:tcPr>
            <w:tcW w:w="708" w:type="dxa"/>
            <w:tcBorders>
              <w:top w:val="single" w:sz="4" w:space="0" w:color="000000"/>
              <w:left w:val="single" w:sz="4" w:space="0" w:color="000000"/>
              <w:bottom w:val="single" w:sz="4" w:space="0" w:color="000000"/>
              <w:right w:val="single" w:sz="4" w:space="0" w:color="000000"/>
            </w:tcBorders>
            <w:hideMark/>
          </w:tcPr>
          <w:p w14:paraId="768C069E"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0</w:t>
            </w:r>
          </w:p>
        </w:tc>
        <w:tc>
          <w:tcPr>
            <w:tcW w:w="709" w:type="dxa"/>
            <w:tcBorders>
              <w:top w:val="single" w:sz="4" w:space="0" w:color="000000"/>
              <w:left w:val="single" w:sz="4" w:space="0" w:color="000000"/>
              <w:bottom w:val="single" w:sz="4" w:space="0" w:color="000000"/>
              <w:right w:val="single" w:sz="6" w:space="0" w:color="000000"/>
            </w:tcBorders>
            <w:hideMark/>
          </w:tcPr>
          <w:p w14:paraId="74E6E111"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0.3</w:t>
            </w:r>
          </w:p>
        </w:tc>
        <w:tc>
          <w:tcPr>
            <w:tcW w:w="675" w:type="dxa"/>
            <w:tcBorders>
              <w:top w:val="single" w:sz="4" w:space="0" w:color="000000"/>
              <w:left w:val="single" w:sz="6" w:space="0" w:color="000000"/>
              <w:bottom w:val="single" w:sz="4" w:space="0" w:color="000000"/>
              <w:right w:val="single" w:sz="4" w:space="0" w:color="000000"/>
            </w:tcBorders>
            <w:hideMark/>
          </w:tcPr>
          <w:p w14:paraId="58554B2D"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5</w:t>
            </w:r>
          </w:p>
        </w:tc>
        <w:tc>
          <w:tcPr>
            <w:tcW w:w="646" w:type="dxa"/>
            <w:tcBorders>
              <w:top w:val="single" w:sz="4" w:space="0" w:color="000000"/>
              <w:left w:val="single" w:sz="4" w:space="0" w:color="000000"/>
              <w:bottom w:val="single" w:sz="4" w:space="0" w:color="000000"/>
              <w:right w:val="single" w:sz="4" w:space="0" w:color="000000"/>
            </w:tcBorders>
            <w:hideMark/>
          </w:tcPr>
          <w:p w14:paraId="5B31DCE1"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12</w:t>
            </w:r>
          </w:p>
        </w:tc>
        <w:tc>
          <w:tcPr>
            <w:tcW w:w="646" w:type="dxa"/>
            <w:tcBorders>
              <w:top w:val="single" w:sz="4" w:space="0" w:color="000000"/>
              <w:left w:val="single" w:sz="4" w:space="0" w:color="000000"/>
              <w:bottom w:val="single" w:sz="4" w:space="0" w:color="000000"/>
              <w:right w:val="single" w:sz="4" w:space="0" w:color="000000"/>
            </w:tcBorders>
            <w:hideMark/>
          </w:tcPr>
          <w:p w14:paraId="22F39448"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18</w:t>
            </w:r>
          </w:p>
        </w:tc>
        <w:tc>
          <w:tcPr>
            <w:tcW w:w="864" w:type="dxa"/>
            <w:tcBorders>
              <w:top w:val="single" w:sz="4" w:space="0" w:color="000000"/>
              <w:left w:val="single" w:sz="4" w:space="0" w:color="000000"/>
              <w:bottom w:val="single" w:sz="4" w:space="0" w:color="000000"/>
              <w:right w:val="single" w:sz="4" w:space="0" w:color="000000"/>
            </w:tcBorders>
            <w:hideMark/>
          </w:tcPr>
          <w:p w14:paraId="758C6140"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90</w:t>
            </w:r>
          </w:p>
        </w:tc>
      </w:tr>
      <w:tr w:rsidR="009D4848" w:rsidRPr="00F21A5B" w14:paraId="5BCAE0DB" w14:textId="77777777" w:rsidTr="009D4848">
        <w:trPr>
          <w:trHeight w:val="527"/>
        </w:trPr>
        <w:tc>
          <w:tcPr>
            <w:tcW w:w="1134" w:type="dxa"/>
            <w:tcBorders>
              <w:top w:val="single" w:sz="4" w:space="0" w:color="000000"/>
              <w:left w:val="single" w:sz="4" w:space="0" w:color="000000"/>
              <w:bottom w:val="single" w:sz="4" w:space="0" w:color="000000"/>
              <w:right w:val="single" w:sz="4" w:space="0" w:color="000000"/>
            </w:tcBorders>
            <w:hideMark/>
          </w:tcPr>
          <w:p w14:paraId="17593CEF" w14:textId="77777777" w:rsidR="0085723D" w:rsidRPr="00F21A5B" w:rsidRDefault="0085723D" w:rsidP="0085723D">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Аралас</w:t>
            </w:r>
          </w:p>
        </w:tc>
        <w:tc>
          <w:tcPr>
            <w:tcW w:w="567" w:type="dxa"/>
            <w:tcBorders>
              <w:top w:val="single" w:sz="4" w:space="0" w:color="000000"/>
              <w:left w:val="single" w:sz="4" w:space="0" w:color="000000"/>
              <w:bottom w:val="single" w:sz="4" w:space="0" w:color="000000"/>
              <w:right w:val="single" w:sz="4" w:space="0" w:color="000000"/>
            </w:tcBorders>
            <w:hideMark/>
          </w:tcPr>
          <w:p w14:paraId="55834955"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2</w:t>
            </w:r>
          </w:p>
        </w:tc>
        <w:tc>
          <w:tcPr>
            <w:tcW w:w="567" w:type="dxa"/>
            <w:tcBorders>
              <w:top w:val="single" w:sz="4" w:space="0" w:color="000000"/>
              <w:left w:val="single" w:sz="4" w:space="0" w:color="000000"/>
              <w:bottom w:val="single" w:sz="4" w:space="0" w:color="000000"/>
              <w:right w:val="single" w:sz="4" w:space="0" w:color="000000"/>
            </w:tcBorders>
            <w:hideMark/>
          </w:tcPr>
          <w:p w14:paraId="28A117AC"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2</w:t>
            </w:r>
          </w:p>
        </w:tc>
        <w:tc>
          <w:tcPr>
            <w:tcW w:w="567" w:type="dxa"/>
            <w:tcBorders>
              <w:top w:val="single" w:sz="4" w:space="0" w:color="000000"/>
              <w:left w:val="single" w:sz="4" w:space="0" w:color="000000"/>
              <w:bottom w:val="single" w:sz="4" w:space="0" w:color="000000"/>
              <w:right w:val="single" w:sz="4" w:space="0" w:color="000000"/>
            </w:tcBorders>
            <w:hideMark/>
          </w:tcPr>
          <w:p w14:paraId="4715FA80"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4</w:t>
            </w:r>
          </w:p>
        </w:tc>
        <w:tc>
          <w:tcPr>
            <w:tcW w:w="567" w:type="dxa"/>
            <w:tcBorders>
              <w:top w:val="single" w:sz="4" w:space="0" w:color="000000"/>
              <w:left w:val="single" w:sz="4" w:space="0" w:color="000000"/>
              <w:bottom w:val="single" w:sz="4" w:space="0" w:color="000000"/>
              <w:right w:val="single" w:sz="4" w:space="0" w:color="000000"/>
            </w:tcBorders>
            <w:hideMark/>
          </w:tcPr>
          <w:p w14:paraId="3137D23F"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3</w:t>
            </w:r>
          </w:p>
        </w:tc>
        <w:tc>
          <w:tcPr>
            <w:tcW w:w="709" w:type="dxa"/>
            <w:tcBorders>
              <w:top w:val="single" w:sz="4" w:space="0" w:color="000000"/>
              <w:left w:val="single" w:sz="4" w:space="0" w:color="000000"/>
              <w:bottom w:val="single" w:sz="4" w:space="0" w:color="000000"/>
              <w:right w:val="single" w:sz="4" w:space="0" w:color="000000"/>
            </w:tcBorders>
            <w:hideMark/>
          </w:tcPr>
          <w:p w14:paraId="45899B3F"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w:t>
            </w:r>
          </w:p>
        </w:tc>
        <w:tc>
          <w:tcPr>
            <w:tcW w:w="709" w:type="dxa"/>
            <w:tcBorders>
              <w:top w:val="single" w:sz="4" w:space="0" w:color="000000"/>
              <w:left w:val="single" w:sz="4" w:space="0" w:color="000000"/>
              <w:bottom w:val="single" w:sz="4" w:space="0" w:color="000000"/>
              <w:right w:val="single" w:sz="4" w:space="0" w:color="000000"/>
            </w:tcBorders>
            <w:hideMark/>
          </w:tcPr>
          <w:p w14:paraId="4B1589FE"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0</w:t>
            </w:r>
          </w:p>
        </w:tc>
        <w:tc>
          <w:tcPr>
            <w:tcW w:w="709" w:type="dxa"/>
            <w:tcBorders>
              <w:top w:val="single" w:sz="4" w:space="0" w:color="000000"/>
              <w:left w:val="single" w:sz="4" w:space="0" w:color="000000"/>
              <w:bottom w:val="single" w:sz="4" w:space="0" w:color="000000"/>
              <w:right w:val="single" w:sz="4" w:space="0" w:color="000000"/>
            </w:tcBorders>
            <w:hideMark/>
          </w:tcPr>
          <w:p w14:paraId="145BA167"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0</w:t>
            </w:r>
          </w:p>
        </w:tc>
        <w:tc>
          <w:tcPr>
            <w:tcW w:w="708" w:type="dxa"/>
            <w:tcBorders>
              <w:top w:val="single" w:sz="4" w:space="0" w:color="000000"/>
              <w:left w:val="single" w:sz="4" w:space="0" w:color="000000"/>
              <w:bottom w:val="single" w:sz="4" w:space="0" w:color="000000"/>
              <w:right w:val="single" w:sz="4" w:space="0" w:color="000000"/>
            </w:tcBorders>
            <w:hideMark/>
          </w:tcPr>
          <w:p w14:paraId="1A4BB4E0"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0.1</w:t>
            </w:r>
          </w:p>
        </w:tc>
        <w:tc>
          <w:tcPr>
            <w:tcW w:w="709" w:type="dxa"/>
            <w:tcBorders>
              <w:top w:val="single" w:sz="4" w:space="0" w:color="000000"/>
              <w:left w:val="single" w:sz="4" w:space="0" w:color="000000"/>
              <w:bottom w:val="single" w:sz="4" w:space="0" w:color="000000"/>
              <w:right w:val="single" w:sz="6" w:space="0" w:color="000000"/>
            </w:tcBorders>
            <w:hideMark/>
          </w:tcPr>
          <w:p w14:paraId="6566C1A6"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0.7</w:t>
            </w:r>
          </w:p>
        </w:tc>
        <w:tc>
          <w:tcPr>
            <w:tcW w:w="675" w:type="dxa"/>
            <w:tcBorders>
              <w:top w:val="single" w:sz="4" w:space="0" w:color="000000"/>
              <w:left w:val="single" w:sz="6" w:space="0" w:color="000000"/>
              <w:bottom w:val="single" w:sz="4" w:space="0" w:color="000000"/>
              <w:right w:val="single" w:sz="4" w:space="0" w:color="000000"/>
            </w:tcBorders>
            <w:hideMark/>
          </w:tcPr>
          <w:p w14:paraId="321FFA10"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5</w:t>
            </w:r>
          </w:p>
        </w:tc>
        <w:tc>
          <w:tcPr>
            <w:tcW w:w="646" w:type="dxa"/>
            <w:tcBorders>
              <w:top w:val="single" w:sz="4" w:space="0" w:color="000000"/>
              <w:left w:val="single" w:sz="4" w:space="0" w:color="000000"/>
              <w:bottom w:val="single" w:sz="4" w:space="0" w:color="000000"/>
              <w:right w:val="single" w:sz="4" w:space="0" w:color="000000"/>
            </w:tcBorders>
            <w:hideMark/>
          </w:tcPr>
          <w:p w14:paraId="0FC8FBDA"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6</w:t>
            </w:r>
          </w:p>
        </w:tc>
        <w:tc>
          <w:tcPr>
            <w:tcW w:w="646" w:type="dxa"/>
            <w:tcBorders>
              <w:top w:val="single" w:sz="4" w:space="0" w:color="000000"/>
              <w:left w:val="single" w:sz="4" w:space="0" w:color="000000"/>
              <w:bottom w:val="single" w:sz="4" w:space="0" w:color="000000"/>
              <w:right w:val="single" w:sz="4" w:space="0" w:color="000000"/>
            </w:tcBorders>
            <w:hideMark/>
          </w:tcPr>
          <w:p w14:paraId="2C728AFA"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3</w:t>
            </w:r>
          </w:p>
        </w:tc>
        <w:tc>
          <w:tcPr>
            <w:tcW w:w="864" w:type="dxa"/>
            <w:tcBorders>
              <w:top w:val="single" w:sz="4" w:space="0" w:color="000000"/>
              <w:left w:val="single" w:sz="4" w:space="0" w:color="000000"/>
              <w:bottom w:val="single" w:sz="4" w:space="0" w:color="000000"/>
              <w:right w:val="single" w:sz="4" w:space="0" w:color="000000"/>
            </w:tcBorders>
            <w:hideMark/>
          </w:tcPr>
          <w:p w14:paraId="414A55D0"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27</w:t>
            </w:r>
          </w:p>
        </w:tc>
      </w:tr>
    </w:tbl>
    <w:p w14:paraId="112118AA" w14:textId="77777777" w:rsidR="0085723D" w:rsidRPr="00F21A5B" w:rsidRDefault="0085723D" w:rsidP="0085723D">
      <w:pPr>
        <w:spacing w:after="0" w:line="240" w:lineRule="auto"/>
        <w:ind w:firstLine="709"/>
        <w:jc w:val="both"/>
        <w:rPr>
          <w:rFonts w:ascii="Times New Roman" w:hAnsi="Times New Roman" w:cs="Times New Roman"/>
          <w:sz w:val="28"/>
          <w:szCs w:val="28"/>
        </w:rPr>
      </w:pPr>
    </w:p>
    <w:p w14:paraId="3DBBE2D6" w14:textId="22B7CDFF" w:rsidR="0085723D" w:rsidRPr="00F21A5B" w:rsidRDefault="0085723D" w:rsidP="009D4848">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Кесте</w:t>
      </w:r>
      <w:proofErr w:type="spellEnd"/>
      <w:r w:rsidR="009D4848">
        <w:rPr>
          <w:rFonts w:ascii="Times New Roman" w:hAnsi="Times New Roman" w:cs="Times New Roman"/>
          <w:sz w:val="28"/>
          <w:szCs w:val="28"/>
          <w:lang w:val="kk-KZ"/>
        </w:rPr>
        <w:t xml:space="preserve"> </w:t>
      </w:r>
      <w:r w:rsidRPr="00F21A5B">
        <w:rPr>
          <w:rFonts w:ascii="Times New Roman" w:hAnsi="Times New Roman" w:cs="Times New Roman"/>
          <w:sz w:val="28"/>
          <w:szCs w:val="28"/>
          <w:lang w:val="kk-KZ"/>
        </w:rPr>
        <w:t xml:space="preserve">5 </w:t>
      </w:r>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Ауаылғалдылығы</w:t>
      </w:r>
      <w:proofErr w:type="spellEnd"/>
      <w:r w:rsidRPr="00F21A5B">
        <w:rPr>
          <w:rFonts w:ascii="Times New Roman" w:hAnsi="Times New Roman" w:cs="Times New Roman"/>
          <w:sz w:val="28"/>
          <w:szCs w:val="28"/>
        </w:rPr>
        <w:t>, %</w:t>
      </w:r>
    </w:p>
    <w:tbl>
      <w:tblPr>
        <w:tblStyle w:val="TableNormal"/>
        <w:tblW w:w="9836"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93"/>
        <w:gridCol w:w="708"/>
        <w:gridCol w:w="18"/>
        <w:gridCol w:w="756"/>
        <w:gridCol w:w="756"/>
        <w:gridCol w:w="738"/>
        <w:gridCol w:w="780"/>
        <w:gridCol w:w="756"/>
        <w:gridCol w:w="756"/>
        <w:gridCol w:w="658"/>
        <w:gridCol w:w="721"/>
        <w:gridCol w:w="756"/>
        <w:gridCol w:w="684"/>
        <w:gridCol w:w="756"/>
      </w:tblGrid>
      <w:tr w:rsidR="009D4848" w:rsidRPr="00F21A5B" w14:paraId="7C7FCD5B" w14:textId="77777777" w:rsidTr="009D4848">
        <w:trPr>
          <w:trHeight w:val="522"/>
        </w:trPr>
        <w:tc>
          <w:tcPr>
            <w:tcW w:w="993" w:type="dxa"/>
            <w:tcBorders>
              <w:top w:val="single" w:sz="4" w:space="0" w:color="000000"/>
              <w:left w:val="single" w:sz="4" w:space="0" w:color="000000"/>
              <w:bottom w:val="single" w:sz="4" w:space="0" w:color="000000"/>
              <w:right w:val="single" w:sz="4" w:space="0" w:color="000000"/>
            </w:tcBorders>
            <w:hideMark/>
          </w:tcPr>
          <w:p w14:paraId="6BFA049B" w14:textId="6676E2B2" w:rsidR="009D4848" w:rsidRPr="006F26D1" w:rsidRDefault="009D4848" w:rsidP="003E1D4A">
            <w:pPr>
              <w:widowControl/>
              <w:autoSpaceDE/>
              <w:autoSpaceDN/>
              <w:spacing w:after="0" w:line="240" w:lineRule="auto"/>
              <w:jc w:val="center"/>
              <w:rPr>
                <w:rFonts w:ascii="Times New Roman" w:hAnsi="Times New Roman" w:cs="Times New Roman"/>
                <w:sz w:val="20"/>
                <w:szCs w:val="20"/>
                <w:lang w:val="kk-KZ"/>
              </w:rPr>
            </w:pPr>
            <w:bookmarkStart w:id="6" w:name="_Hlk183699078"/>
            <w:r w:rsidRPr="00F21A5B">
              <w:rPr>
                <w:rFonts w:ascii="Times New Roman" w:hAnsi="Times New Roman" w:cs="Times New Roman"/>
                <w:sz w:val="28"/>
                <w:szCs w:val="28"/>
                <w:lang w:val="kk-KZ"/>
              </w:rPr>
              <w:t>I</w:t>
            </w:r>
          </w:p>
        </w:tc>
        <w:tc>
          <w:tcPr>
            <w:tcW w:w="708" w:type="dxa"/>
            <w:tcBorders>
              <w:top w:val="single" w:sz="4" w:space="0" w:color="000000"/>
              <w:left w:val="single" w:sz="4" w:space="0" w:color="000000"/>
              <w:bottom w:val="single" w:sz="4" w:space="0" w:color="000000"/>
              <w:right w:val="single" w:sz="4" w:space="0" w:color="000000"/>
            </w:tcBorders>
            <w:hideMark/>
          </w:tcPr>
          <w:p w14:paraId="718F987B" w14:textId="59C959A2" w:rsidR="009D4848" w:rsidRPr="006F26D1" w:rsidRDefault="009D4848" w:rsidP="003E1D4A">
            <w:pPr>
              <w:widowControl/>
              <w:autoSpaceDE/>
              <w:autoSpaceDN/>
              <w:spacing w:after="0" w:line="240" w:lineRule="auto"/>
              <w:jc w:val="center"/>
              <w:rPr>
                <w:rFonts w:ascii="Times New Roman" w:hAnsi="Times New Roman" w:cs="Times New Roman"/>
                <w:sz w:val="20"/>
                <w:szCs w:val="20"/>
                <w:lang w:val="kk-KZ"/>
              </w:rPr>
            </w:pPr>
            <w:r w:rsidRPr="00F21A5B">
              <w:rPr>
                <w:rFonts w:ascii="Times New Roman" w:hAnsi="Times New Roman" w:cs="Times New Roman"/>
                <w:sz w:val="28"/>
                <w:szCs w:val="28"/>
                <w:lang w:val="kk-KZ"/>
              </w:rPr>
              <w:t>II</w:t>
            </w:r>
          </w:p>
        </w:tc>
        <w:tc>
          <w:tcPr>
            <w:tcW w:w="774" w:type="dxa"/>
            <w:gridSpan w:val="2"/>
            <w:tcBorders>
              <w:top w:val="single" w:sz="4" w:space="0" w:color="000000"/>
              <w:left w:val="single" w:sz="4" w:space="0" w:color="000000"/>
              <w:bottom w:val="single" w:sz="4" w:space="0" w:color="000000"/>
              <w:right w:val="single" w:sz="4" w:space="0" w:color="000000"/>
            </w:tcBorders>
            <w:hideMark/>
          </w:tcPr>
          <w:p w14:paraId="2CD98F5C" w14:textId="76622097" w:rsidR="009D4848" w:rsidRPr="006F26D1" w:rsidRDefault="009D4848" w:rsidP="003E1D4A">
            <w:pPr>
              <w:widowControl/>
              <w:autoSpaceDE/>
              <w:autoSpaceDN/>
              <w:spacing w:after="0" w:line="240" w:lineRule="auto"/>
              <w:jc w:val="center"/>
              <w:rPr>
                <w:rFonts w:ascii="Times New Roman" w:hAnsi="Times New Roman" w:cs="Times New Roman"/>
                <w:sz w:val="20"/>
                <w:szCs w:val="20"/>
                <w:lang w:val="kk-KZ"/>
              </w:rPr>
            </w:pPr>
            <w:r w:rsidRPr="00F21A5B">
              <w:rPr>
                <w:rFonts w:ascii="Times New Roman" w:hAnsi="Times New Roman" w:cs="Times New Roman"/>
                <w:sz w:val="28"/>
                <w:szCs w:val="28"/>
                <w:lang w:val="kk-KZ"/>
              </w:rPr>
              <w:t>III</w:t>
            </w:r>
          </w:p>
        </w:tc>
        <w:tc>
          <w:tcPr>
            <w:tcW w:w="756" w:type="dxa"/>
            <w:tcBorders>
              <w:top w:val="single" w:sz="4" w:space="0" w:color="000000"/>
              <w:left w:val="single" w:sz="4" w:space="0" w:color="000000"/>
              <w:bottom w:val="single" w:sz="4" w:space="0" w:color="000000"/>
              <w:right w:val="single" w:sz="4" w:space="0" w:color="000000"/>
            </w:tcBorders>
            <w:hideMark/>
          </w:tcPr>
          <w:p w14:paraId="315D8CD2" w14:textId="0D6F9927" w:rsidR="009D4848" w:rsidRPr="006F26D1" w:rsidRDefault="009D4848" w:rsidP="003E1D4A">
            <w:pPr>
              <w:widowControl/>
              <w:autoSpaceDE/>
              <w:autoSpaceDN/>
              <w:spacing w:after="0" w:line="240" w:lineRule="auto"/>
              <w:jc w:val="center"/>
              <w:rPr>
                <w:rFonts w:ascii="Times New Roman" w:hAnsi="Times New Roman" w:cs="Times New Roman"/>
                <w:sz w:val="20"/>
                <w:szCs w:val="20"/>
                <w:lang w:val="kk-KZ"/>
              </w:rPr>
            </w:pPr>
            <w:r w:rsidRPr="00F21A5B">
              <w:rPr>
                <w:rFonts w:ascii="Times New Roman" w:hAnsi="Times New Roman" w:cs="Times New Roman"/>
                <w:sz w:val="28"/>
                <w:szCs w:val="28"/>
                <w:lang w:val="kk-KZ"/>
              </w:rPr>
              <w:t>IV</w:t>
            </w:r>
          </w:p>
        </w:tc>
        <w:tc>
          <w:tcPr>
            <w:tcW w:w="738" w:type="dxa"/>
            <w:tcBorders>
              <w:top w:val="single" w:sz="4" w:space="0" w:color="000000"/>
              <w:left w:val="single" w:sz="4" w:space="0" w:color="000000"/>
              <w:bottom w:val="single" w:sz="4" w:space="0" w:color="000000"/>
              <w:right w:val="single" w:sz="4" w:space="0" w:color="000000"/>
            </w:tcBorders>
            <w:hideMark/>
          </w:tcPr>
          <w:p w14:paraId="6CF02A4E" w14:textId="48923988" w:rsidR="009D4848" w:rsidRPr="006F26D1" w:rsidRDefault="009D4848" w:rsidP="003E1D4A">
            <w:pPr>
              <w:widowControl/>
              <w:autoSpaceDE/>
              <w:autoSpaceDN/>
              <w:spacing w:after="0" w:line="240" w:lineRule="auto"/>
              <w:jc w:val="center"/>
              <w:rPr>
                <w:rFonts w:ascii="Times New Roman" w:hAnsi="Times New Roman" w:cs="Times New Roman"/>
                <w:sz w:val="20"/>
                <w:szCs w:val="20"/>
                <w:lang w:val="kk-KZ"/>
              </w:rPr>
            </w:pPr>
            <w:r w:rsidRPr="00F21A5B">
              <w:rPr>
                <w:rFonts w:ascii="Times New Roman" w:hAnsi="Times New Roman" w:cs="Times New Roman"/>
                <w:sz w:val="28"/>
                <w:szCs w:val="28"/>
                <w:lang w:val="kk-KZ"/>
              </w:rPr>
              <w:t>V</w:t>
            </w:r>
          </w:p>
        </w:tc>
        <w:tc>
          <w:tcPr>
            <w:tcW w:w="780" w:type="dxa"/>
            <w:tcBorders>
              <w:top w:val="single" w:sz="4" w:space="0" w:color="000000"/>
              <w:left w:val="single" w:sz="4" w:space="0" w:color="000000"/>
              <w:bottom w:val="single" w:sz="4" w:space="0" w:color="000000"/>
              <w:right w:val="single" w:sz="4" w:space="0" w:color="000000"/>
            </w:tcBorders>
            <w:hideMark/>
          </w:tcPr>
          <w:p w14:paraId="5493E041" w14:textId="00455EC2" w:rsidR="009D4848" w:rsidRPr="006F26D1" w:rsidRDefault="009D4848" w:rsidP="003E1D4A">
            <w:pPr>
              <w:widowControl/>
              <w:autoSpaceDE/>
              <w:autoSpaceDN/>
              <w:spacing w:after="0" w:line="240" w:lineRule="auto"/>
              <w:jc w:val="center"/>
              <w:rPr>
                <w:rFonts w:ascii="Times New Roman" w:hAnsi="Times New Roman" w:cs="Times New Roman"/>
                <w:sz w:val="20"/>
                <w:szCs w:val="20"/>
                <w:lang w:val="kk-KZ"/>
              </w:rPr>
            </w:pPr>
            <w:r w:rsidRPr="00F21A5B">
              <w:rPr>
                <w:rFonts w:ascii="Times New Roman" w:hAnsi="Times New Roman" w:cs="Times New Roman"/>
                <w:sz w:val="28"/>
                <w:szCs w:val="28"/>
                <w:lang w:val="kk-KZ"/>
              </w:rPr>
              <w:t>VI</w:t>
            </w:r>
          </w:p>
        </w:tc>
        <w:tc>
          <w:tcPr>
            <w:tcW w:w="756" w:type="dxa"/>
            <w:tcBorders>
              <w:top w:val="single" w:sz="4" w:space="0" w:color="000000"/>
              <w:left w:val="single" w:sz="4" w:space="0" w:color="000000"/>
              <w:bottom w:val="single" w:sz="4" w:space="0" w:color="000000"/>
              <w:right w:val="single" w:sz="4" w:space="0" w:color="000000"/>
            </w:tcBorders>
            <w:hideMark/>
          </w:tcPr>
          <w:p w14:paraId="480F096F" w14:textId="47B8D7E5" w:rsidR="009D4848" w:rsidRPr="006F26D1" w:rsidRDefault="009D4848" w:rsidP="003E1D4A">
            <w:pPr>
              <w:widowControl/>
              <w:autoSpaceDE/>
              <w:autoSpaceDN/>
              <w:spacing w:after="0" w:line="240" w:lineRule="auto"/>
              <w:jc w:val="center"/>
              <w:rPr>
                <w:rFonts w:ascii="Times New Roman" w:hAnsi="Times New Roman" w:cs="Times New Roman"/>
                <w:sz w:val="20"/>
                <w:szCs w:val="20"/>
                <w:lang w:val="kk-KZ"/>
              </w:rPr>
            </w:pPr>
            <w:r w:rsidRPr="00F21A5B">
              <w:rPr>
                <w:rFonts w:ascii="Times New Roman" w:hAnsi="Times New Roman" w:cs="Times New Roman"/>
                <w:sz w:val="28"/>
                <w:szCs w:val="28"/>
                <w:lang w:val="kk-KZ"/>
              </w:rPr>
              <w:t>VII</w:t>
            </w:r>
          </w:p>
        </w:tc>
        <w:tc>
          <w:tcPr>
            <w:tcW w:w="756" w:type="dxa"/>
            <w:tcBorders>
              <w:top w:val="single" w:sz="4" w:space="0" w:color="000000"/>
              <w:left w:val="single" w:sz="4" w:space="0" w:color="000000"/>
              <w:bottom w:val="single" w:sz="4" w:space="0" w:color="000000"/>
              <w:right w:val="single" w:sz="4" w:space="0" w:color="000000"/>
            </w:tcBorders>
            <w:hideMark/>
          </w:tcPr>
          <w:p w14:paraId="03E9CFC7" w14:textId="4F083BA0" w:rsidR="009D4848" w:rsidRPr="006F26D1" w:rsidRDefault="009D4848" w:rsidP="003E1D4A">
            <w:pPr>
              <w:widowControl/>
              <w:autoSpaceDE/>
              <w:autoSpaceDN/>
              <w:spacing w:after="0" w:line="240" w:lineRule="auto"/>
              <w:jc w:val="center"/>
              <w:rPr>
                <w:rFonts w:ascii="Times New Roman" w:hAnsi="Times New Roman" w:cs="Times New Roman"/>
                <w:sz w:val="20"/>
                <w:szCs w:val="20"/>
                <w:lang w:val="kk-KZ"/>
              </w:rPr>
            </w:pPr>
            <w:r w:rsidRPr="00F21A5B">
              <w:rPr>
                <w:rFonts w:ascii="Times New Roman" w:hAnsi="Times New Roman" w:cs="Times New Roman"/>
                <w:sz w:val="28"/>
                <w:szCs w:val="28"/>
                <w:lang w:val="kk-KZ"/>
              </w:rPr>
              <w:t>VIII</w:t>
            </w:r>
          </w:p>
        </w:tc>
        <w:tc>
          <w:tcPr>
            <w:tcW w:w="658" w:type="dxa"/>
            <w:tcBorders>
              <w:top w:val="single" w:sz="4" w:space="0" w:color="000000"/>
              <w:left w:val="single" w:sz="4" w:space="0" w:color="000000"/>
              <w:bottom w:val="single" w:sz="4" w:space="0" w:color="000000"/>
              <w:right w:val="single" w:sz="6" w:space="0" w:color="000000"/>
            </w:tcBorders>
            <w:hideMark/>
          </w:tcPr>
          <w:p w14:paraId="3BD4C0B6" w14:textId="4B65531A" w:rsidR="009D4848" w:rsidRPr="006F26D1" w:rsidRDefault="009D4848" w:rsidP="003E1D4A">
            <w:pPr>
              <w:widowControl/>
              <w:autoSpaceDE/>
              <w:autoSpaceDN/>
              <w:spacing w:after="0" w:line="240" w:lineRule="auto"/>
              <w:jc w:val="center"/>
              <w:rPr>
                <w:rFonts w:ascii="Times New Roman" w:hAnsi="Times New Roman" w:cs="Times New Roman"/>
                <w:sz w:val="20"/>
                <w:szCs w:val="20"/>
                <w:lang w:val="kk-KZ"/>
              </w:rPr>
            </w:pPr>
            <w:r w:rsidRPr="00F21A5B">
              <w:rPr>
                <w:rFonts w:ascii="Times New Roman" w:hAnsi="Times New Roman" w:cs="Times New Roman"/>
                <w:sz w:val="28"/>
                <w:szCs w:val="28"/>
                <w:lang w:val="kk-KZ"/>
              </w:rPr>
              <w:t>IX</w:t>
            </w:r>
          </w:p>
        </w:tc>
        <w:tc>
          <w:tcPr>
            <w:tcW w:w="721" w:type="dxa"/>
            <w:tcBorders>
              <w:top w:val="single" w:sz="4" w:space="0" w:color="000000"/>
              <w:left w:val="single" w:sz="6" w:space="0" w:color="000000"/>
              <w:bottom w:val="single" w:sz="4" w:space="0" w:color="000000"/>
              <w:right w:val="single" w:sz="4" w:space="0" w:color="000000"/>
            </w:tcBorders>
            <w:hideMark/>
          </w:tcPr>
          <w:p w14:paraId="6BF1E187" w14:textId="57C920A0" w:rsidR="009D4848" w:rsidRPr="006F26D1" w:rsidRDefault="009D4848" w:rsidP="003E1D4A">
            <w:pPr>
              <w:widowControl/>
              <w:autoSpaceDE/>
              <w:autoSpaceDN/>
              <w:spacing w:after="0" w:line="240" w:lineRule="auto"/>
              <w:jc w:val="center"/>
              <w:rPr>
                <w:rFonts w:ascii="Times New Roman" w:hAnsi="Times New Roman" w:cs="Times New Roman"/>
                <w:sz w:val="20"/>
                <w:szCs w:val="20"/>
                <w:lang w:val="kk-KZ"/>
              </w:rPr>
            </w:pPr>
            <w:r w:rsidRPr="00F21A5B">
              <w:rPr>
                <w:rFonts w:ascii="Times New Roman" w:hAnsi="Times New Roman" w:cs="Times New Roman"/>
                <w:sz w:val="28"/>
                <w:szCs w:val="28"/>
                <w:lang w:val="kk-KZ"/>
              </w:rPr>
              <w:t>X</w:t>
            </w:r>
          </w:p>
        </w:tc>
        <w:tc>
          <w:tcPr>
            <w:tcW w:w="756" w:type="dxa"/>
            <w:tcBorders>
              <w:top w:val="single" w:sz="4" w:space="0" w:color="000000"/>
              <w:left w:val="single" w:sz="4" w:space="0" w:color="000000"/>
              <w:bottom w:val="single" w:sz="4" w:space="0" w:color="000000"/>
              <w:right w:val="single" w:sz="4" w:space="0" w:color="000000"/>
            </w:tcBorders>
            <w:hideMark/>
          </w:tcPr>
          <w:p w14:paraId="3965E8F6" w14:textId="591FFCF3" w:rsidR="009D4848" w:rsidRPr="006F26D1" w:rsidRDefault="009D4848" w:rsidP="003E1D4A">
            <w:pPr>
              <w:widowControl/>
              <w:autoSpaceDE/>
              <w:autoSpaceDN/>
              <w:spacing w:after="0" w:line="240" w:lineRule="auto"/>
              <w:jc w:val="center"/>
              <w:rPr>
                <w:rFonts w:ascii="Times New Roman" w:hAnsi="Times New Roman" w:cs="Times New Roman"/>
                <w:sz w:val="20"/>
                <w:szCs w:val="20"/>
                <w:lang w:val="kk-KZ"/>
              </w:rPr>
            </w:pPr>
            <w:r w:rsidRPr="00F21A5B">
              <w:rPr>
                <w:rFonts w:ascii="Times New Roman" w:hAnsi="Times New Roman" w:cs="Times New Roman"/>
                <w:sz w:val="28"/>
                <w:szCs w:val="28"/>
                <w:lang w:val="kk-KZ"/>
              </w:rPr>
              <w:t>XI</w:t>
            </w:r>
          </w:p>
        </w:tc>
        <w:tc>
          <w:tcPr>
            <w:tcW w:w="684" w:type="dxa"/>
            <w:tcBorders>
              <w:top w:val="single" w:sz="4" w:space="0" w:color="000000"/>
              <w:left w:val="single" w:sz="4" w:space="0" w:color="000000"/>
              <w:bottom w:val="single" w:sz="4" w:space="0" w:color="000000"/>
              <w:right w:val="single" w:sz="4" w:space="0" w:color="000000"/>
            </w:tcBorders>
            <w:hideMark/>
          </w:tcPr>
          <w:p w14:paraId="15A6F505" w14:textId="3E6E2615" w:rsidR="009D4848" w:rsidRPr="006F26D1" w:rsidRDefault="009D4848" w:rsidP="003E1D4A">
            <w:pPr>
              <w:widowControl/>
              <w:autoSpaceDE/>
              <w:autoSpaceDN/>
              <w:spacing w:after="0" w:line="240" w:lineRule="auto"/>
              <w:jc w:val="center"/>
              <w:rPr>
                <w:rFonts w:ascii="Times New Roman" w:hAnsi="Times New Roman" w:cs="Times New Roman"/>
                <w:sz w:val="20"/>
                <w:szCs w:val="20"/>
                <w:lang w:val="kk-KZ"/>
              </w:rPr>
            </w:pPr>
            <w:r w:rsidRPr="00F21A5B">
              <w:rPr>
                <w:rFonts w:ascii="Times New Roman" w:hAnsi="Times New Roman" w:cs="Times New Roman"/>
                <w:sz w:val="28"/>
                <w:szCs w:val="28"/>
                <w:lang w:val="kk-KZ"/>
              </w:rPr>
              <w:t>XII</w:t>
            </w:r>
          </w:p>
        </w:tc>
        <w:tc>
          <w:tcPr>
            <w:tcW w:w="756" w:type="dxa"/>
            <w:tcBorders>
              <w:top w:val="single" w:sz="6" w:space="0" w:color="000000"/>
              <w:left w:val="single" w:sz="6" w:space="0" w:color="000000"/>
              <w:bottom w:val="single" w:sz="6" w:space="0" w:color="000000"/>
              <w:right w:val="single" w:sz="6" w:space="0" w:color="000000"/>
            </w:tcBorders>
            <w:hideMark/>
          </w:tcPr>
          <w:p w14:paraId="41127784" w14:textId="77777777" w:rsidR="009D4848" w:rsidRPr="00F21A5B" w:rsidRDefault="009D4848"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Жыл</w:t>
            </w:r>
          </w:p>
        </w:tc>
      </w:tr>
      <w:bookmarkEnd w:id="6"/>
      <w:tr w:rsidR="0085723D" w:rsidRPr="00F21A5B" w14:paraId="2671416D" w14:textId="77777777" w:rsidTr="009D4848">
        <w:trPr>
          <w:trHeight w:val="545"/>
        </w:trPr>
        <w:tc>
          <w:tcPr>
            <w:tcW w:w="993" w:type="dxa"/>
            <w:tcBorders>
              <w:top w:val="single" w:sz="6" w:space="0" w:color="000000"/>
              <w:left w:val="single" w:sz="6" w:space="0" w:color="000000"/>
              <w:bottom w:val="single" w:sz="6" w:space="0" w:color="000000"/>
              <w:right w:val="single" w:sz="6" w:space="0" w:color="000000"/>
            </w:tcBorders>
            <w:hideMark/>
          </w:tcPr>
          <w:p w14:paraId="4DF6040F"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80</w:t>
            </w:r>
          </w:p>
        </w:tc>
        <w:tc>
          <w:tcPr>
            <w:tcW w:w="726" w:type="dxa"/>
            <w:gridSpan w:val="2"/>
            <w:tcBorders>
              <w:top w:val="single" w:sz="6" w:space="0" w:color="000000"/>
              <w:left w:val="single" w:sz="6" w:space="0" w:color="000000"/>
              <w:bottom w:val="single" w:sz="6" w:space="0" w:color="000000"/>
              <w:right w:val="single" w:sz="6" w:space="0" w:color="000000"/>
            </w:tcBorders>
            <w:hideMark/>
          </w:tcPr>
          <w:p w14:paraId="720691C8"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79</w:t>
            </w:r>
          </w:p>
        </w:tc>
        <w:tc>
          <w:tcPr>
            <w:tcW w:w="756" w:type="dxa"/>
            <w:tcBorders>
              <w:top w:val="single" w:sz="6" w:space="0" w:color="000000"/>
              <w:left w:val="single" w:sz="6" w:space="0" w:color="000000"/>
              <w:bottom w:val="single" w:sz="6" w:space="0" w:color="000000"/>
              <w:right w:val="single" w:sz="6" w:space="0" w:color="000000"/>
            </w:tcBorders>
            <w:hideMark/>
          </w:tcPr>
          <w:p w14:paraId="011399CD"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82</w:t>
            </w:r>
          </w:p>
        </w:tc>
        <w:tc>
          <w:tcPr>
            <w:tcW w:w="756" w:type="dxa"/>
            <w:tcBorders>
              <w:top w:val="single" w:sz="6" w:space="0" w:color="000000"/>
              <w:left w:val="single" w:sz="6" w:space="0" w:color="000000"/>
              <w:bottom w:val="single" w:sz="6" w:space="0" w:color="000000"/>
              <w:right w:val="single" w:sz="6" w:space="0" w:color="000000"/>
            </w:tcBorders>
            <w:hideMark/>
          </w:tcPr>
          <w:p w14:paraId="67FFEF90"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68</w:t>
            </w:r>
          </w:p>
        </w:tc>
        <w:tc>
          <w:tcPr>
            <w:tcW w:w="738" w:type="dxa"/>
            <w:tcBorders>
              <w:top w:val="single" w:sz="6" w:space="0" w:color="000000"/>
              <w:left w:val="single" w:sz="6" w:space="0" w:color="000000"/>
              <w:bottom w:val="single" w:sz="6" w:space="0" w:color="000000"/>
              <w:right w:val="single" w:sz="6" w:space="0" w:color="000000"/>
            </w:tcBorders>
            <w:hideMark/>
          </w:tcPr>
          <w:p w14:paraId="609659F4"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53</w:t>
            </w:r>
          </w:p>
        </w:tc>
        <w:tc>
          <w:tcPr>
            <w:tcW w:w="780" w:type="dxa"/>
            <w:tcBorders>
              <w:top w:val="single" w:sz="6" w:space="0" w:color="000000"/>
              <w:left w:val="single" w:sz="6" w:space="0" w:color="000000"/>
              <w:bottom w:val="single" w:sz="6" w:space="0" w:color="000000"/>
              <w:right w:val="single" w:sz="6" w:space="0" w:color="000000"/>
            </w:tcBorders>
            <w:hideMark/>
          </w:tcPr>
          <w:p w14:paraId="0305C780"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51</w:t>
            </w:r>
          </w:p>
        </w:tc>
        <w:tc>
          <w:tcPr>
            <w:tcW w:w="756" w:type="dxa"/>
            <w:tcBorders>
              <w:top w:val="single" w:sz="6" w:space="0" w:color="000000"/>
              <w:left w:val="single" w:sz="6" w:space="0" w:color="000000"/>
              <w:bottom w:val="single" w:sz="6" w:space="0" w:color="000000"/>
              <w:right w:val="single" w:sz="6" w:space="0" w:color="000000"/>
            </w:tcBorders>
            <w:hideMark/>
          </w:tcPr>
          <w:p w14:paraId="0FC33585"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56</w:t>
            </w:r>
          </w:p>
        </w:tc>
        <w:tc>
          <w:tcPr>
            <w:tcW w:w="756" w:type="dxa"/>
            <w:tcBorders>
              <w:top w:val="single" w:sz="6" w:space="0" w:color="000000"/>
              <w:left w:val="single" w:sz="6" w:space="0" w:color="000000"/>
              <w:bottom w:val="single" w:sz="6" w:space="0" w:color="000000"/>
              <w:right w:val="single" w:sz="6" w:space="0" w:color="000000"/>
            </w:tcBorders>
            <w:hideMark/>
          </w:tcPr>
          <w:p w14:paraId="4EE8F5C0"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57</w:t>
            </w:r>
          </w:p>
        </w:tc>
        <w:tc>
          <w:tcPr>
            <w:tcW w:w="658" w:type="dxa"/>
            <w:tcBorders>
              <w:top w:val="single" w:sz="6" w:space="0" w:color="000000"/>
              <w:left w:val="single" w:sz="6" w:space="0" w:color="000000"/>
              <w:bottom w:val="single" w:sz="6" w:space="0" w:color="000000"/>
              <w:right w:val="single" w:sz="6" w:space="0" w:color="000000"/>
            </w:tcBorders>
            <w:hideMark/>
          </w:tcPr>
          <w:p w14:paraId="5A28ADB3"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57</w:t>
            </w:r>
          </w:p>
        </w:tc>
        <w:tc>
          <w:tcPr>
            <w:tcW w:w="721" w:type="dxa"/>
            <w:tcBorders>
              <w:top w:val="single" w:sz="6" w:space="0" w:color="000000"/>
              <w:left w:val="single" w:sz="6" w:space="0" w:color="000000"/>
              <w:bottom w:val="single" w:sz="6" w:space="0" w:color="000000"/>
              <w:right w:val="single" w:sz="6" w:space="0" w:color="000000"/>
            </w:tcBorders>
            <w:hideMark/>
          </w:tcPr>
          <w:p w14:paraId="659C9BE5"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72</w:t>
            </w:r>
          </w:p>
        </w:tc>
        <w:tc>
          <w:tcPr>
            <w:tcW w:w="756" w:type="dxa"/>
            <w:tcBorders>
              <w:top w:val="single" w:sz="6" w:space="0" w:color="000000"/>
              <w:left w:val="single" w:sz="6" w:space="0" w:color="000000"/>
              <w:bottom w:val="single" w:sz="6" w:space="0" w:color="000000"/>
              <w:right w:val="single" w:sz="6" w:space="0" w:color="000000"/>
            </w:tcBorders>
            <w:hideMark/>
          </w:tcPr>
          <w:p w14:paraId="4415814C"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82</w:t>
            </w:r>
          </w:p>
        </w:tc>
        <w:tc>
          <w:tcPr>
            <w:tcW w:w="684" w:type="dxa"/>
            <w:tcBorders>
              <w:top w:val="single" w:sz="6" w:space="0" w:color="000000"/>
              <w:left w:val="single" w:sz="6" w:space="0" w:color="000000"/>
              <w:bottom w:val="single" w:sz="6" w:space="0" w:color="000000"/>
              <w:right w:val="single" w:sz="6" w:space="0" w:color="000000"/>
            </w:tcBorders>
            <w:hideMark/>
          </w:tcPr>
          <w:p w14:paraId="080E2A0A"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80</w:t>
            </w:r>
          </w:p>
        </w:tc>
        <w:tc>
          <w:tcPr>
            <w:tcW w:w="756" w:type="dxa"/>
            <w:tcBorders>
              <w:top w:val="single" w:sz="6" w:space="0" w:color="000000"/>
              <w:left w:val="single" w:sz="6" w:space="0" w:color="000000"/>
              <w:bottom w:val="single" w:sz="6" w:space="0" w:color="000000"/>
              <w:right w:val="single" w:sz="6" w:space="0" w:color="000000"/>
            </w:tcBorders>
            <w:hideMark/>
          </w:tcPr>
          <w:p w14:paraId="226F648D"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68</w:t>
            </w:r>
          </w:p>
        </w:tc>
      </w:tr>
    </w:tbl>
    <w:p w14:paraId="61E7C205" w14:textId="77777777" w:rsidR="0085723D" w:rsidRPr="00F21A5B" w:rsidRDefault="0085723D" w:rsidP="0085723D">
      <w:pPr>
        <w:spacing w:after="0" w:line="240" w:lineRule="auto"/>
        <w:ind w:firstLine="709"/>
        <w:jc w:val="both"/>
        <w:rPr>
          <w:rFonts w:ascii="Times New Roman" w:hAnsi="Times New Roman" w:cs="Times New Roman"/>
          <w:sz w:val="28"/>
          <w:szCs w:val="28"/>
          <w:lang w:val="kk-KZ"/>
        </w:rPr>
      </w:pPr>
    </w:p>
    <w:p w14:paraId="130B2857" w14:textId="77777777" w:rsidR="0085723D" w:rsidRPr="00F21A5B" w:rsidRDefault="0085723D" w:rsidP="0085723D">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Тұрақсыз ылғалдану жауын-шашынның аз мөлшерде түсуінен ғана болмай, сонымен қатар, ауа ылғалдылығының төмендігіне байланысты болады. Салыстырмалы ауа ылғалдылығы 68% құрайды (5 кесте). Салыстырмалы ауа ылғалдылығының көптігі қыс айлары, азы – жаз айларында болады. Вегетациялық кезеңде құрғақ ауа жылы ағынға - аңызаққа әкеледі, бұл өсімдіктердің өсуіне теріс әсер етеді.</w:t>
      </w:r>
    </w:p>
    <w:p w14:paraId="2E174203" w14:textId="77777777" w:rsidR="0085723D" w:rsidRPr="00F21A5B" w:rsidRDefault="0085723D" w:rsidP="0085723D">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Астана қ., сонымен қатар Ақмола облыстарының барлық аймақтарында жыл бойы жалғасып тұратын, жел эрозиясы қатты дамыған. Көбіне осы желдер едәуір қатты желге айналды (6- кесте).</w:t>
      </w:r>
    </w:p>
    <w:p w14:paraId="2B8D1AB8" w14:textId="77777777" w:rsidR="003E1D4A" w:rsidRPr="00F21A5B" w:rsidRDefault="003E1D4A" w:rsidP="0085723D">
      <w:pPr>
        <w:spacing w:after="0" w:line="240" w:lineRule="auto"/>
        <w:ind w:firstLine="709"/>
        <w:jc w:val="both"/>
        <w:rPr>
          <w:rFonts w:ascii="Times New Roman" w:hAnsi="Times New Roman" w:cs="Times New Roman"/>
          <w:sz w:val="28"/>
          <w:szCs w:val="28"/>
          <w:lang w:val="kk-KZ"/>
        </w:rPr>
      </w:pPr>
    </w:p>
    <w:p w14:paraId="7E7E55D7" w14:textId="77777777" w:rsidR="0085723D" w:rsidRPr="00F21A5B" w:rsidRDefault="0085723D" w:rsidP="003E1D4A">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Кесте 6 – Жел жылдамдығы, %</w:t>
      </w:r>
    </w:p>
    <w:tbl>
      <w:tblPr>
        <w:tblStyle w:val="TableNormal"/>
        <w:tblW w:w="9913"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1"/>
        <w:gridCol w:w="709"/>
        <w:gridCol w:w="850"/>
        <w:gridCol w:w="709"/>
        <w:gridCol w:w="709"/>
        <w:gridCol w:w="708"/>
        <w:gridCol w:w="709"/>
        <w:gridCol w:w="851"/>
        <w:gridCol w:w="708"/>
        <w:gridCol w:w="709"/>
        <w:gridCol w:w="851"/>
        <w:gridCol w:w="815"/>
        <w:gridCol w:w="734"/>
      </w:tblGrid>
      <w:tr w:rsidR="003E1D4A" w:rsidRPr="00F21A5B" w14:paraId="4EF9E2DF" w14:textId="77777777" w:rsidTr="003E1D4A">
        <w:trPr>
          <w:trHeight w:val="532"/>
        </w:trPr>
        <w:tc>
          <w:tcPr>
            <w:tcW w:w="851" w:type="dxa"/>
            <w:tcBorders>
              <w:top w:val="single" w:sz="4" w:space="0" w:color="000000"/>
              <w:left w:val="single" w:sz="4" w:space="0" w:color="000000"/>
              <w:bottom w:val="single" w:sz="4" w:space="0" w:color="000000"/>
              <w:right w:val="single" w:sz="4" w:space="0" w:color="000000"/>
            </w:tcBorders>
            <w:hideMark/>
          </w:tcPr>
          <w:p w14:paraId="4FB024B2" w14:textId="660D0447" w:rsidR="003E1D4A" w:rsidRPr="00F21A5B" w:rsidRDefault="003E1D4A"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I</w:t>
            </w:r>
          </w:p>
        </w:tc>
        <w:tc>
          <w:tcPr>
            <w:tcW w:w="709" w:type="dxa"/>
            <w:tcBorders>
              <w:top w:val="single" w:sz="4" w:space="0" w:color="000000"/>
              <w:left w:val="single" w:sz="4" w:space="0" w:color="000000"/>
              <w:bottom w:val="single" w:sz="4" w:space="0" w:color="000000"/>
              <w:right w:val="single" w:sz="4" w:space="0" w:color="000000"/>
            </w:tcBorders>
            <w:hideMark/>
          </w:tcPr>
          <w:p w14:paraId="337CA9CA" w14:textId="28A3D74D" w:rsidR="003E1D4A" w:rsidRPr="00F21A5B" w:rsidRDefault="003E1D4A"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II</w:t>
            </w:r>
          </w:p>
        </w:tc>
        <w:tc>
          <w:tcPr>
            <w:tcW w:w="850" w:type="dxa"/>
            <w:tcBorders>
              <w:top w:val="single" w:sz="4" w:space="0" w:color="000000"/>
              <w:left w:val="single" w:sz="4" w:space="0" w:color="000000"/>
              <w:bottom w:val="single" w:sz="4" w:space="0" w:color="000000"/>
              <w:right w:val="single" w:sz="4" w:space="0" w:color="000000"/>
            </w:tcBorders>
            <w:hideMark/>
          </w:tcPr>
          <w:p w14:paraId="508A7E27" w14:textId="30875F0B" w:rsidR="003E1D4A" w:rsidRPr="00F21A5B" w:rsidRDefault="003E1D4A"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III</w:t>
            </w:r>
          </w:p>
        </w:tc>
        <w:tc>
          <w:tcPr>
            <w:tcW w:w="709" w:type="dxa"/>
            <w:tcBorders>
              <w:top w:val="single" w:sz="4" w:space="0" w:color="000000"/>
              <w:left w:val="single" w:sz="4" w:space="0" w:color="000000"/>
              <w:bottom w:val="single" w:sz="4" w:space="0" w:color="000000"/>
              <w:right w:val="single" w:sz="4" w:space="0" w:color="000000"/>
            </w:tcBorders>
            <w:hideMark/>
          </w:tcPr>
          <w:p w14:paraId="6C167ADA" w14:textId="01674C8D" w:rsidR="003E1D4A" w:rsidRPr="00F21A5B" w:rsidRDefault="003E1D4A"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IV</w:t>
            </w:r>
          </w:p>
        </w:tc>
        <w:tc>
          <w:tcPr>
            <w:tcW w:w="709" w:type="dxa"/>
            <w:tcBorders>
              <w:top w:val="single" w:sz="4" w:space="0" w:color="000000"/>
              <w:left w:val="single" w:sz="4" w:space="0" w:color="000000"/>
              <w:bottom w:val="single" w:sz="4" w:space="0" w:color="000000"/>
              <w:right w:val="single" w:sz="4" w:space="0" w:color="000000"/>
            </w:tcBorders>
            <w:hideMark/>
          </w:tcPr>
          <w:p w14:paraId="3573F17C" w14:textId="0A93D210" w:rsidR="003E1D4A" w:rsidRPr="00F21A5B" w:rsidRDefault="003E1D4A"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V</w:t>
            </w:r>
          </w:p>
        </w:tc>
        <w:tc>
          <w:tcPr>
            <w:tcW w:w="708" w:type="dxa"/>
            <w:tcBorders>
              <w:top w:val="single" w:sz="4" w:space="0" w:color="000000"/>
              <w:left w:val="single" w:sz="4" w:space="0" w:color="000000"/>
              <w:bottom w:val="single" w:sz="4" w:space="0" w:color="000000"/>
              <w:right w:val="single" w:sz="4" w:space="0" w:color="000000"/>
            </w:tcBorders>
            <w:hideMark/>
          </w:tcPr>
          <w:p w14:paraId="3C03F84A" w14:textId="4986B506" w:rsidR="003E1D4A" w:rsidRPr="00F21A5B" w:rsidRDefault="003E1D4A"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VI</w:t>
            </w:r>
          </w:p>
        </w:tc>
        <w:tc>
          <w:tcPr>
            <w:tcW w:w="709" w:type="dxa"/>
            <w:tcBorders>
              <w:top w:val="single" w:sz="4" w:space="0" w:color="000000"/>
              <w:left w:val="single" w:sz="4" w:space="0" w:color="000000"/>
              <w:bottom w:val="single" w:sz="4" w:space="0" w:color="000000"/>
              <w:right w:val="single" w:sz="4" w:space="0" w:color="000000"/>
            </w:tcBorders>
            <w:hideMark/>
          </w:tcPr>
          <w:p w14:paraId="7F590B57" w14:textId="31E8FA63" w:rsidR="003E1D4A" w:rsidRPr="00F21A5B" w:rsidRDefault="003E1D4A"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VII</w:t>
            </w:r>
          </w:p>
        </w:tc>
        <w:tc>
          <w:tcPr>
            <w:tcW w:w="851" w:type="dxa"/>
            <w:tcBorders>
              <w:top w:val="single" w:sz="4" w:space="0" w:color="000000"/>
              <w:left w:val="single" w:sz="4" w:space="0" w:color="000000"/>
              <w:bottom w:val="single" w:sz="4" w:space="0" w:color="000000"/>
              <w:right w:val="single" w:sz="4" w:space="0" w:color="000000"/>
            </w:tcBorders>
            <w:hideMark/>
          </w:tcPr>
          <w:p w14:paraId="16150E5B" w14:textId="45F4D60B" w:rsidR="003E1D4A" w:rsidRPr="00F21A5B" w:rsidRDefault="003E1D4A"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VIII</w:t>
            </w:r>
          </w:p>
        </w:tc>
        <w:tc>
          <w:tcPr>
            <w:tcW w:w="708" w:type="dxa"/>
            <w:tcBorders>
              <w:top w:val="single" w:sz="4" w:space="0" w:color="000000"/>
              <w:left w:val="single" w:sz="4" w:space="0" w:color="000000"/>
              <w:bottom w:val="single" w:sz="4" w:space="0" w:color="000000"/>
              <w:right w:val="single" w:sz="6" w:space="0" w:color="000000"/>
            </w:tcBorders>
            <w:hideMark/>
          </w:tcPr>
          <w:p w14:paraId="40D47560" w14:textId="6FF8073D" w:rsidR="003E1D4A" w:rsidRPr="00F21A5B" w:rsidRDefault="003E1D4A"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IX</w:t>
            </w:r>
          </w:p>
        </w:tc>
        <w:tc>
          <w:tcPr>
            <w:tcW w:w="709" w:type="dxa"/>
            <w:tcBorders>
              <w:top w:val="single" w:sz="4" w:space="0" w:color="000000"/>
              <w:left w:val="single" w:sz="6" w:space="0" w:color="000000"/>
              <w:bottom w:val="single" w:sz="4" w:space="0" w:color="000000"/>
              <w:right w:val="single" w:sz="4" w:space="0" w:color="000000"/>
            </w:tcBorders>
            <w:hideMark/>
          </w:tcPr>
          <w:p w14:paraId="31A7C62F" w14:textId="79A028F6" w:rsidR="003E1D4A" w:rsidRPr="00F21A5B" w:rsidRDefault="003E1D4A"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X</w:t>
            </w:r>
          </w:p>
        </w:tc>
        <w:tc>
          <w:tcPr>
            <w:tcW w:w="851" w:type="dxa"/>
            <w:tcBorders>
              <w:top w:val="single" w:sz="4" w:space="0" w:color="000000"/>
              <w:left w:val="single" w:sz="4" w:space="0" w:color="000000"/>
              <w:bottom w:val="single" w:sz="4" w:space="0" w:color="000000"/>
              <w:right w:val="single" w:sz="4" w:space="0" w:color="000000"/>
            </w:tcBorders>
            <w:hideMark/>
          </w:tcPr>
          <w:p w14:paraId="0C6AB88B" w14:textId="78273A44" w:rsidR="003E1D4A" w:rsidRPr="00F21A5B" w:rsidRDefault="003E1D4A"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XI</w:t>
            </w:r>
          </w:p>
        </w:tc>
        <w:tc>
          <w:tcPr>
            <w:tcW w:w="815" w:type="dxa"/>
            <w:tcBorders>
              <w:top w:val="single" w:sz="4" w:space="0" w:color="000000"/>
              <w:left w:val="single" w:sz="4" w:space="0" w:color="000000"/>
              <w:bottom w:val="single" w:sz="4" w:space="0" w:color="000000"/>
              <w:right w:val="single" w:sz="4" w:space="0" w:color="000000"/>
            </w:tcBorders>
            <w:hideMark/>
          </w:tcPr>
          <w:p w14:paraId="75365A33" w14:textId="77322667" w:rsidR="003E1D4A" w:rsidRPr="00F21A5B" w:rsidRDefault="003E1D4A"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XII</w:t>
            </w:r>
          </w:p>
        </w:tc>
        <w:tc>
          <w:tcPr>
            <w:tcW w:w="734" w:type="dxa"/>
            <w:tcBorders>
              <w:top w:val="single" w:sz="6" w:space="0" w:color="000000"/>
              <w:left w:val="single" w:sz="6" w:space="0" w:color="000000"/>
              <w:bottom w:val="single" w:sz="6" w:space="0" w:color="000000"/>
              <w:right w:val="single" w:sz="6" w:space="0" w:color="000000"/>
            </w:tcBorders>
            <w:hideMark/>
          </w:tcPr>
          <w:p w14:paraId="412F4F16" w14:textId="77777777" w:rsidR="003E1D4A" w:rsidRPr="00F21A5B" w:rsidRDefault="003E1D4A" w:rsidP="003E1D4A">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Жыл</w:t>
            </w:r>
          </w:p>
        </w:tc>
      </w:tr>
      <w:tr w:rsidR="0085723D" w:rsidRPr="00F21A5B" w14:paraId="1848C0F4" w14:textId="77777777" w:rsidTr="003E1D4A">
        <w:trPr>
          <w:trHeight w:val="527"/>
        </w:trPr>
        <w:tc>
          <w:tcPr>
            <w:tcW w:w="851" w:type="dxa"/>
            <w:tcBorders>
              <w:top w:val="single" w:sz="6" w:space="0" w:color="000000"/>
              <w:left w:val="single" w:sz="6" w:space="0" w:color="000000"/>
              <w:bottom w:val="single" w:sz="6" w:space="0" w:color="000000"/>
              <w:right w:val="single" w:sz="6" w:space="0" w:color="000000"/>
            </w:tcBorders>
            <w:hideMark/>
          </w:tcPr>
          <w:p w14:paraId="638163B8"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4.4</w:t>
            </w:r>
          </w:p>
        </w:tc>
        <w:tc>
          <w:tcPr>
            <w:tcW w:w="709" w:type="dxa"/>
            <w:tcBorders>
              <w:top w:val="single" w:sz="6" w:space="0" w:color="000000"/>
              <w:left w:val="single" w:sz="6" w:space="0" w:color="000000"/>
              <w:bottom w:val="single" w:sz="6" w:space="0" w:color="000000"/>
              <w:right w:val="single" w:sz="6" w:space="0" w:color="000000"/>
            </w:tcBorders>
            <w:hideMark/>
          </w:tcPr>
          <w:p w14:paraId="75DB7A75"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4.2</w:t>
            </w:r>
          </w:p>
        </w:tc>
        <w:tc>
          <w:tcPr>
            <w:tcW w:w="850" w:type="dxa"/>
            <w:tcBorders>
              <w:top w:val="single" w:sz="6" w:space="0" w:color="000000"/>
              <w:left w:val="single" w:sz="6" w:space="0" w:color="000000"/>
              <w:bottom w:val="single" w:sz="6" w:space="0" w:color="000000"/>
              <w:right w:val="single" w:sz="6" w:space="0" w:color="000000"/>
            </w:tcBorders>
            <w:hideMark/>
          </w:tcPr>
          <w:p w14:paraId="7FF5DAED"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4.0</w:t>
            </w:r>
          </w:p>
        </w:tc>
        <w:tc>
          <w:tcPr>
            <w:tcW w:w="709" w:type="dxa"/>
            <w:tcBorders>
              <w:top w:val="single" w:sz="6" w:space="0" w:color="000000"/>
              <w:left w:val="single" w:sz="6" w:space="0" w:color="000000"/>
              <w:bottom w:val="single" w:sz="6" w:space="0" w:color="000000"/>
              <w:right w:val="single" w:sz="6" w:space="0" w:color="000000"/>
            </w:tcBorders>
            <w:hideMark/>
          </w:tcPr>
          <w:p w14:paraId="15DCC331"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4.1</w:t>
            </w:r>
          </w:p>
        </w:tc>
        <w:tc>
          <w:tcPr>
            <w:tcW w:w="709" w:type="dxa"/>
            <w:tcBorders>
              <w:top w:val="single" w:sz="6" w:space="0" w:color="000000"/>
              <w:left w:val="single" w:sz="6" w:space="0" w:color="000000"/>
              <w:bottom w:val="single" w:sz="6" w:space="0" w:color="000000"/>
              <w:right w:val="single" w:sz="6" w:space="0" w:color="000000"/>
            </w:tcBorders>
            <w:hideMark/>
          </w:tcPr>
          <w:p w14:paraId="5138E37A"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3.9</w:t>
            </w:r>
          </w:p>
        </w:tc>
        <w:tc>
          <w:tcPr>
            <w:tcW w:w="708" w:type="dxa"/>
            <w:tcBorders>
              <w:top w:val="single" w:sz="6" w:space="0" w:color="000000"/>
              <w:left w:val="single" w:sz="6" w:space="0" w:color="000000"/>
              <w:bottom w:val="single" w:sz="6" w:space="0" w:color="000000"/>
              <w:right w:val="single" w:sz="6" w:space="0" w:color="000000"/>
            </w:tcBorders>
            <w:hideMark/>
          </w:tcPr>
          <w:p w14:paraId="0E7B8D66"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3.4</w:t>
            </w:r>
          </w:p>
        </w:tc>
        <w:tc>
          <w:tcPr>
            <w:tcW w:w="709" w:type="dxa"/>
            <w:tcBorders>
              <w:top w:val="single" w:sz="6" w:space="0" w:color="000000"/>
              <w:left w:val="single" w:sz="6" w:space="0" w:color="000000"/>
              <w:bottom w:val="single" w:sz="6" w:space="0" w:color="000000"/>
              <w:right w:val="single" w:sz="6" w:space="0" w:color="000000"/>
            </w:tcBorders>
            <w:hideMark/>
          </w:tcPr>
          <w:p w14:paraId="34EC3FDF"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3.2</w:t>
            </w:r>
          </w:p>
        </w:tc>
        <w:tc>
          <w:tcPr>
            <w:tcW w:w="851" w:type="dxa"/>
            <w:tcBorders>
              <w:top w:val="single" w:sz="6" w:space="0" w:color="000000"/>
              <w:left w:val="single" w:sz="6" w:space="0" w:color="000000"/>
              <w:bottom w:val="single" w:sz="6" w:space="0" w:color="000000"/>
              <w:right w:val="single" w:sz="6" w:space="0" w:color="000000"/>
            </w:tcBorders>
            <w:hideMark/>
          </w:tcPr>
          <w:p w14:paraId="665B223B"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3.1</w:t>
            </w:r>
          </w:p>
        </w:tc>
        <w:tc>
          <w:tcPr>
            <w:tcW w:w="708" w:type="dxa"/>
            <w:tcBorders>
              <w:top w:val="single" w:sz="6" w:space="0" w:color="000000"/>
              <w:left w:val="single" w:sz="6" w:space="0" w:color="000000"/>
              <w:bottom w:val="single" w:sz="6" w:space="0" w:color="000000"/>
              <w:right w:val="single" w:sz="6" w:space="0" w:color="000000"/>
            </w:tcBorders>
            <w:hideMark/>
          </w:tcPr>
          <w:p w14:paraId="513D1191"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3.5</w:t>
            </w:r>
          </w:p>
        </w:tc>
        <w:tc>
          <w:tcPr>
            <w:tcW w:w="709" w:type="dxa"/>
            <w:tcBorders>
              <w:top w:val="single" w:sz="6" w:space="0" w:color="000000"/>
              <w:left w:val="single" w:sz="6" w:space="0" w:color="000000"/>
              <w:bottom w:val="single" w:sz="6" w:space="0" w:color="000000"/>
              <w:right w:val="single" w:sz="6" w:space="0" w:color="000000"/>
            </w:tcBorders>
            <w:hideMark/>
          </w:tcPr>
          <w:p w14:paraId="2ED7C33D"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4.1</w:t>
            </w:r>
          </w:p>
        </w:tc>
        <w:tc>
          <w:tcPr>
            <w:tcW w:w="851" w:type="dxa"/>
            <w:tcBorders>
              <w:top w:val="single" w:sz="6" w:space="0" w:color="000000"/>
              <w:left w:val="single" w:sz="6" w:space="0" w:color="000000"/>
              <w:bottom w:val="single" w:sz="6" w:space="0" w:color="000000"/>
              <w:right w:val="single" w:sz="6" w:space="0" w:color="000000"/>
            </w:tcBorders>
            <w:hideMark/>
          </w:tcPr>
          <w:p w14:paraId="2669D3A7"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4.2</w:t>
            </w:r>
          </w:p>
        </w:tc>
        <w:tc>
          <w:tcPr>
            <w:tcW w:w="815" w:type="dxa"/>
            <w:tcBorders>
              <w:top w:val="single" w:sz="6" w:space="0" w:color="000000"/>
              <w:left w:val="single" w:sz="6" w:space="0" w:color="000000"/>
              <w:bottom w:val="single" w:sz="6" w:space="0" w:color="000000"/>
              <w:right w:val="single" w:sz="6" w:space="0" w:color="000000"/>
            </w:tcBorders>
            <w:hideMark/>
          </w:tcPr>
          <w:p w14:paraId="44E97500"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4.0</w:t>
            </w:r>
          </w:p>
        </w:tc>
        <w:tc>
          <w:tcPr>
            <w:tcW w:w="734" w:type="dxa"/>
            <w:tcBorders>
              <w:top w:val="single" w:sz="6" w:space="0" w:color="000000"/>
              <w:left w:val="single" w:sz="6" w:space="0" w:color="000000"/>
              <w:bottom w:val="single" w:sz="6" w:space="0" w:color="000000"/>
              <w:right w:val="single" w:sz="6" w:space="0" w:color="000000"/>
            </w:tcBorders>
            <w:hideMark/>
          </w:tcPr>
          <w:p w14:paraId="4B3A57D7" w14:textId="77777777" w:rsidR="0085723D" w:rsidRPr="00F21A5B" w:rsidRDefault="0085723D" w:rsidP="0085723D">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3.8</w:t>
            </w:r>
          </w:p>
        </w:tc>
      </w:tr>
    </w:tbl>
    <w:p w14:paraId="3A1F0F0E" w14:textId="77777777" w:rsidR="0085723D" w:rsidRPr="00F21A5B" w:rsidRDefault="0085723D" w:rsidP="0085723D">
      <w:pPr>
        <w:spacing w:after="0" w:line="240" w:lineRule="auto"/>
        <w:ind w:firstLine="709"/>
        <w:jc w:val="both"/>
        <w:rPr>
          <w:rFonts w:ascii="Times New Roman" w:hAnsi="Times New Roman" w:cs="Times New Roman"/>
          <w:sz w:val="28"/>
          <w:szCs w:val="28"/>
          <w:lang w:val="kk-KZ"/>
        </w:rPr>
      </w:pPr>
    </w:p>
    <w:p w14:paraId="549171B0" w14:textId="473DB5B6" w:rsidR="0085723D" w:rsidRDefault="00B35B38" w:rsidP="0085723D">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Ластану өнімдері</w:t>
      </w:r>
      <w:r w:rsidR="0085723D" w:rsidRPr="00F21A5B">
        <w:rPr>
          <w:rFonts w:ascii="Times New Roman" w:hAnsi="Times New Roman" w:cs="Times New Roman"/>
          <w:sz w:val="28"/>
          <w:szCs w:val="28"/>
          <w:lang w:val="kk-KZ"/>
        </w:rPr>
        <w:t xml:space="preserve"> батыстан Оралдың өндірістік мекемелерінен, шығыста Теміртаудан, оңтүстік шығыста Қарағандыдан, ал оңтүстікте Аралдың тұзды ағынынан келеді (7 кесте). Жаздың күні жел эрозиясы процестерінің дамуы мен құрылымының бұзылуына, егінді көкжиектің қағырлануына әкелетін, тозаңды дауылдарды тудыратын солтүстік шығыс және солтүстік бағытты желдері орын алады.</w:t>
      </w:r>
    </w:p>
    <w:p w14:paraId="6AC35277" w14:textId="77777777" w:rsidR="0085723D" w:rsidRPr="00F21A5B" w:rsidRDefault="0085723D" w:rsidP="0085723D">
      <w:pPr>
        <w:spacing w:after="0" w:line="240" w:lineRule="auto"/>
        <w:ind w:firstLine="709"/>
        <w:jc w:val="both"/>
        <w:rPr>
          <w:rFonts w:ascii="Times New Roman" w:hAnsi="Times New Roman" w:cs="Times New Roman"/>
          <w:sz w:val="28"/>
          <w:szCs w:val="28"/>
          <w:lang w:val="kk-KZ"/>
        </w:rPr>
      </w:pPr>
    </w:p>
    <w:p w14:paraId="0490EF6C" w14:textId="2EBAF670" w:rsidR="007A5ED1" w:rsidRPr="00F21A5B" w:rsidRDefault="0085723D" w:rsidP="003E1D4A">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Кесте 7 – Желдің түрлі бағытта қайталануы, %</w:t>
      </w:r>
    </w:p>
    <w:tbl>
      <w:tblPr>
        <w:tblStyle w:val="TableNormal"/>
        <w:tblW w:w="983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43"/>
        <w:gridCol w:w="650"/>
        <w:gridCol w:w="652"/>
        <w:gridCol w:w="672"/>
        <w:gridCol w:w="652"/>
        <w:gridCol w:w="650"/>
        <w:gridCol w:w="704"/>
        <w:gridCol w:w="688"/>
        <w:gridCol w:w="650"/>
        <w:gridCol w:w="650"/>
        <w:gridCol w:w="653"/>
        <w:gridCol w:w="650"/>
        <w:gridCol w:w="650"/>
        <w:gridCol w:w="772"/>
      </w:tblGrid>
      <w:tr w:rsidR="003E1D4A" w:rsidRPr="00F21A5B" w14:paraId="5DBBBA18" w14:textId="77777777" w:rsidTr="004B08FE">
        <w:trPr>
          <w:trHeight w:val="252"/>
        </w:trPr>
        <w:tc>
          <w:tcPr>
            <w:tcW w:w="1143" w:type="dxa"/>
            <w:tcBorders>
              <w:top w:val="single" w:sz="6" w:space="0" w:color="000000"/>
              <w:left w:val="single" w:sz="6" w:space="0" w:color="000000"/>
              <w:bottom w:val="single" w:sz="6" w:space="0" w:color="000000"/>
              <w:right w:val="single" w:sz="6" w:space="0" w:color="000000"/>
            </w:tcBorders>
            <w:hideMark/>
          </w:tcPr>
          <w:p w14:paraId="38C99110" w14:textId="24CA24EB" w:rsidR="003E1D4A" w:rsidRPr="003E1D4A" w:rsidRDefault="003E1D4A" w:rsidP="003E1D4A">
            <w:pPr>
              <w:widowControl/>
              <w:autoSpaceDE/>
              <w:autoSpaceDN/>
              <w:spacing w:after="0" w:line="240" w:lineRule="auto"/>
              <w:jc w:val="both"/>
              <w:rPr>
                <w:rFonts w:ascii="Times New Roman" w:hAnsi="Times New Roman" w:cs="Times New Roman"/>
                <w:sz w:val="28"/>
                <w:szCs w:val="28"/>
                <w:lang w:val="kk-KZ"/>
              </w:rPr>
            </w:pPr>
            <w:bookmarkStart w:id="7" w:name="_Hlk183629424"/>
            <w:r w:rsidRPr="003E1D4A">
              <w:rPr>
                <w:rFonts w:ascii="Times New Roman" w:hAnsi="Times New Roman" w:cs="Times New Roman"/>
                <w:sz w:val="28"/>
                <w:szCs w:val="28"/>
                <w:lang w:val="kk-KZ"/>
              </w:rPr>
              <w:t>Бағыт</w:t>
            </w:r>
          </w:p>
        </w:tc>
        <w:tc>
          <w:tcPr>
            <w:tcW w:w="650" w:type="dxa"/>
            <w:tcBorders>
              <w:top w:val="single" w:sz="4" w:space="0" w:color="000000"/>
              <w:left w:val="single" w:sz="4" w:space="0" w:color="000000"/>
              <w:bottom w:val="single" w:sz="4" w:space="0" w:color="000000"/>
              <w:right w:val="single" w:sz="4" w:space="0" w:color="000000"/>
            </w:tcBorders>
            <w:hideMark/>
          </w:tcPr>
          <w:p w14:paraId="27CEF51F" w14:textId="4D4A6F9C" w:rsidR="003E1D4A" w:rsidRPr="00F21A5B" w:rsidRDefault="003E1D4A"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I</w:t>
            </w:r>
          </w:p>
        </w:tc>
        <w:tc>
          <w:tcPr>
            <w:tcW w:w="652" w:type="dxa"/>
            <w:tcBorders>
              <w:top w:val="single" w:sz="4" w:space="0" w:color="000000"/>
              <w:left w:val="single" w:sz="4" w:space="0" w:color="000000"/>
              <w:bottom w:val="single" w:sz="4" w:space="0" w:color="000000"/>
              <w:right w:val="single" w:sz="4" w:space="0" w:color="000000"/>
            </w:tcBorders>
            <w:hideMark/>
          </w:tcPr>
          <w:p w14:paraId="499E65BA" w14:textId="4F3ACA61" w:rsidR="003E1D4A" w:rsidRPr="00F21A5B" w:rsidRDefault="003E1D4A"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II</w:t>
            </w:r>
          </w:p>
        </w:tc>
        <w:tc>
          <w:tcPr>
            <w:tcW w:w="672" w:type="dxa"/>
            <w:tcBorders>
              <w:top w:val="single" w:sz="4" w:space="0" w:color="000000"/>
              <w:left w:val="single" w:sz="4" w:space="0" w:color="000000"/>
              <w:bottom w:val="single" w:sz="4" w:space="0" w:color="000000"/>
              <w:right w:val="single" w:sz="4" w:space="0" w:color="000000"/>
            </w:tcBorders>
            <w:hideMark/>
          </w:tcPr>
          <w:p w14:paraId="5CB164A3" w14:textId="1D72BF16" w:rsidR="003E1D4A" w:rsidRPr="00F21A5B" w:rsidRDefault="003E1D4A"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III</w:t>
            </w:r>
          </w:p>
        </w:tc>
        <w:tc>
          <w:tcPr>
            <w:tcW w:w="652" w:type="dxa"/>
            <w:tcBorders>
              <w:top w:val="single" w:sz="4" w:space="0" w:color="000000"/>
              <w:left w:val="single" w:sz="4" w:space="0" w:color="000000"/>
              <w:bottom w:val="single" w:sz="4" w:space="0" w:color="000000"/>
              <w:right w:val="single" w:sz="4" w:space="0" w:color="000000"/>
            </w:tcBorders>
            <w:hideMark/>
          </w:tcPr>
          <w:p w14:paraId="1C6EB9C7" w14:textId="285BF653" w:rsidR="003E1D4A" w:rsidRPr="00F21A5B" w:rsidRDefault="003E1D4A"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IV</w:t>
            </w:r>
          </w:p>
        </w:tc>
        <w:tc>
          <w:tcPr>
            <w:tcW w:w="650" w:type="dxa"/>
            <w:tcBorders>
              <w:top w:val="single" w:sz="4" w:space="0" w:color="000000"/>
              <w:left w:val="single" w:sz="4" w:space="0" w:color="000000"/>
              <w:bottom w:val="single" w:sz="4" w:space="0" w:color="000000"/>
              <w:right w:val="single" w:sz="4" w:space="0" w:color="000000"/>
            </w:tcBorders>
            <w:hideMark/>
          </w:tcPr>
          <w:p w14:paraId="5ED9C4BC" w14:textId="528EF281" w:rsidR="003E1D4A" w:rsidRPr="00F21A5B" w:rsidRDefault="003E1D4A"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V</w:t>
            </w:r>
          </w:p>
        </w:tc>
        <w:tc>
          <w:tcPr>
            <w:tcW w:w="704" w:type="dxa"/>
            <w:tcBorders>
              <w:top w:val="single" w:sz="4" w:space="0" w:color="000000"/>
              <w:left w:val="single" w:sz="4" w:space="0" w:color="000000"/>
              <w:bottom w:val="single" w:sz="4" w:space="0" w:color="000000"/>
              <w:right w:val="single" w:sz="4" w:space="0" w:color="000000"/>
            </w:tcBorders>
            <w:hideMark/>
          </w:tcPr>
          <w:p w14:paraId="635D3809" w14:textId="29135AB7" w:rsidR="003E1D4A" w:rsidRPr="00F21A5B" w:rsidRDefault="003E1D4A"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VI</w:t>
            </w:r>
          </w:p>
        </w:tc>
        <w:tc>
          <w:tcPr>
            <w:tcW w:w="688" w:type="dxa"/>
            <w:tcBorders>
              <w:top w:val="single" w:sz="4" w:space="0" w:color="000000"/>
              <w:left w:val="single" w:sz="4" w:space="0" w:color="000000"/>
              <w:bottom w:val="single" w:sz="4" w:space="0" w:color="000000"/>
              <w:right w:val="single" w:sz="4" w:space="0" w:color="000000"/>
            </w:tcBorders>
            <w:hideMark/>
          </w:tcPr>
          <w:p w14:paraId="0A3BA603" w14:textId="1FBA1662" w:rsidR="003E1D4A" w:rsidRPr="00F21A5B" w:rsidRDefault="003E1D4A"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VII</w:t>
            </w:r>
          </w:p>
        </w:tc>
        <w:tc>
          <w:tcPr>
            <w:tcW w:w="650" w:type="dxa"/>
            <w:tcBorders>
              <w:top w:val="single" w:sz="4" w:space="0" w:color="000000"/>
              <w:left w:val="single" w:sz="4" w:space="0" w:color="000000"/>
              <w:bottom w:val="single" w:sz="4" w:space="0" w:color="000000"/>
              <w:right w:val="single" w:sz="4" w:space="0" w:color="000000"/>
            </w:tcBorders>
            <w:hideMark/>
          </w:tcPr>
          <w:p w14:paraId="2D5C746B" w14:textId="3A028E75" w:rsidR="003E1D4A" w:rsidRPr="00F21A5B" w:rsidRDefault="003E1D4A"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VIII</w:t>
            </w:r>
          </w:p>
        </w:tc>
        <w:tc>
          <w:tcPr>
            <w:tcW w:w="650" w:type="dxa"/>
            <w:tcBorders>
              <w:top w:val="single" w:sz="4" w:space="0" w:color="000000"/>
              <w:left w:val="single" w:sz="4" w:space="0" w:color="000000"/>
              <w:bottom w:val="single" w:sz="4" w:space="0" w:color="000000"/>
              <w:right w:val="single" w:sz="6" w:space="0" w:color="000000"/>
            </w:tcBorders>
            <w:hideMark/>
          </w:tcPr>
          <w:p w14:paraId="4EEAF09B" w14:textId="552E802E" w:rsidR="003E1D4A" w:rsidRPr="00F21A5B" w:rsidRDefault="003E1D4A"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IX</w:t>
            </w:r>
          </w:p>
        </w:tc>
        <w:tc>
          <w:tcPr>
            <w:tcW w:w="653" w:type="dxa"/>
            <w:tcBorders>
              <w:top w:val="single" w:sz="4" w:space="0" w:color="000000"/>
              <w:left w:val="single" w:sz="6" w:space="0" w:color="000000"/>
              <w:bottom w:val="single" w:sz="4" w:space="0" w:color="000000"/>
              <w:right w:val="single" w:sz="4" w:space="0" w:color="000000"/>
            </w:tcBorders>
            <w:hideMark/>
          </w:tcPr>
          <w:p w14:paraId="261D4BF1" w14:textId="158478E6" w:rsidR="003E1D4A" w:rsidRPr="00F21A5B" w:rsidRDefault="003E1D4A"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X</w:t>
            </w:r>
          </w:p>
        </w:tc>
        <w:tc>
          <w:tcPr>
            <w:tcW w:w="650" w:type="dxa"/>
            <w:tcBorders>
              <w:top w:val="single" w:sz="4" w:space="0" w:color="000000"/>
              <w:left w:val="single" w:sz="4" w:space="0" w:color="000000"/>
              <w:bottom w:val="single" w:sz="4" w:space="0" w:color="000000"/>
              <w:right w:val="single" w:sz="4" w:space="0" w:color="000000"/>
            </w:tcBorders>
            <w:hideMark/>
          </w:tcPr>
          <w:p w14:paraId="4CF72A07" w14:textId="35215C19" w:rsidR="003E1D4A" w:rsidRPr="00F21A5B" w:rsidRDefault="003E1D4A"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XI</w:t>
            </w:r>
          </w:p>
        </w:tc>
        <w:tc>
          <w:tcPr>
            <w:tcW w:w="650" w:type="dxa"/>
            <w:tcBorders>
              <w:top w:val="single" w:sz="4" w:space="0" w:color="000000"/>
              <w:left w:val="single" w:sz="4" w:space="0" w:color="000000"/>
              <w:bottom w:val="single" w:sz="4" w:space="0" w:color="000000"/>
              <w:right w:val="single" w:sz="4" w:space="0" w:color="000000"/>
            </w:tcBorders>
            <w:hideMark/>
          </w:tcPr>
          <w:p w14:paraId="41142157" w14:textId="5F8C09F2" w:rsidR="003E1D4A" w:rsidRPr="00F21A5B" w:rsidRDefault="003E1D4A"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XII</w:t>
            </w:r>
          </w:p>
        </w:tc>
        <w:tc>
          <w:tcPr>
            <w:tcW w:w="772" w:type="dxa"/>
            <w:tcBorders>
              <w:top w:val="single" w:sz="6" w:space="0" w:color="000000"/>
              <w:left w:val="single" w:sz="6" w:space="0" w:color="000000"/>
              <w:bottom w:val="single" w:sz="6" w:space="0" w:color="000000"/>
              <w:right w:val="single" w:sz="6" w:space="0" w:color="000000"/>
            </w:tcBorders>
            <w:hideMark/>
          </w:tcPr>
          <w:p w14:paraId="3C4FD56E" w14:textId="62DC1680" w:rsidR="003E1D4A" w:rsidRPr="003E1D4A" w:rsidRDefault="003E1D4A" w:rsidP="003E1D4A">
            <w:pPr>
              <w:widowControl/>
              <w:autoSpaceDE/>
              <w:autoSpaceDN/>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Жыл</w:t>
            </w:r>
          </w:p>
        </w:tc>
      </w:tr>
      <w:bookmarkEnd w:id="7"/>
      <w:tr w:rsidR="0085723D" w:rsidRPr="00F21A5B" w14:paraId="7271B3E9" w14:textId="77777777" w:rsidTr="003E1D4A">
        <w:trPr>
          <w:trHeight w:val="253"/>
        </w:trPr>
        <w:tc>
          <w:tcPr>
            <w:tcW w:w="1143" w:type="dxa"/>
            <w:tcBorders>
              <w:top w:val="single" w:sz="6" w:space="0" w:color="000000"/>
              <w:left w:val="single" w:sz="6" w:space="0" w:color="000000"/>
              <w:bottom w:val="single" w:sz="6" w:space="0" w:color="000000"/>
              <w:right w:val="single" w:sz="6" w:space="0" w:color="000000"/>
            </w:tcBorders>
            <w:hideMark/>
          </w:tcPr>
          <w:p w14:paraId="05DF2275" w14:textId="77777777" w:rsidR="0085723D" w:rsidRPr="00F21A5B" w:rsidRDefault="0085723D" w:rsidP="0085723D">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С</w:t>
            </w:r>
          </w:p>
        </w:tc>
        <w:tc>
          <w:tcPr>
            <w:tcW w:w="650" w:type="dxa"/>
            <w:tcBorders>
              <w:top w:val="single" w:sz="6" w:space="0" w:color="000000"/>
              <w:left w:val="single" w:sz="6" w:space="0" w:color="000000"/>
              <w:bottom w:val="single" w:sz="6" w:space="0" w:color="000000"/>
              <w:right w:val="single" w:sz="6" w:space="0" w:color="000000"/>
            </w:tcBorders>
            <w:hideMark/>
          </w:tcPr>
          <w:p w14:paraId="5C39A005"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w:t>
            </w:r>
          </w:p>
        </w:tc>
        <w:tc>
          <w:tcPr>
            <w:tcW w:w="652" w:type="dxa"/>
            <w:tcBorders>
              <w:top w:val="single" w:sz="6" w:space="0" w:color="000000"/>
              <w:left w:val="single" w:sz="6" w:space="0" w:color="000000"/>
              <w:bottom w:val="single" w:sz="6" w:space="0" w:color="000000"/>
              <w:right w:val="single" w:sz="6" w:space="0" w:color="000000"/>
            </w:tcBorders>
            <w:hideMark/>
          </w:tcPr>
          <w:p w14:paraId="29BCBE87"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3</w:t>
            </w:r>
          </w:p>
        </w:tc>
        <w:tc>
          <w:tcPr>
            <w:tcW w:w="672" w:type="dxa"/>
            <w:tcBorders>
              <w:top w:val="single" w:sz="6" w:space="0" w:color="000000"/>
              <w:left w:val="single" w:sz="6" w:space="0" w:color="000000"/>
              <w:bottom w:val="single" w:sz="6" w:space="0" w:color="000000"/>
              <w:right w:val="single" w:sz="6" w:space="0" w:color="000000"/>
            </w:tcBorders>
            <w:hideMark/>
          </w:tcPr>
          <w:p w14:paraId="48E60B4C"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3</w:t>
            </w:r>
          </w:p>
        </w:tc>
        <w:tc>
          <w:tcPr>
            <w:tcW w:w="652" w:type="dxa"/>
            <w:tcBorders>
              <w:top w:val="single" w:sz="6" w:space="0" w:color="000000"/>
              <w:left w:val="single" w:sz="6" w:space="0" w:color="000000"/>
              <w:bottom w:val="single" w:sz="6" w:space="0" w:color="000000"/>
              <w:right w:val="single" w:sz="6" w:space="0" w:color="000000"/>
            </w:tcBorders>
            <w:hideMark/>
          </w:tcPr>
          <w:p w14:paraId="3C4C3CAC"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6</w:t>
            </w:r>
          </w:p>
        </w:tc>
        <w:tc>
          <w:tcPr>
            <w:tcW w:w="650" w:type="dxa"/>
            <w:tcBorders>
              <w:top w:val="single" w:sz="6" w:space="0" w:color="000000"/>
              <w:left w:val="single" w:sz="6" w:space="0" w:color="000000"/>
              <w:bottom w:val="single" w:sz="6" w:space="0" w:color="000000"/>
              <w:right w:val="single" w:sz="6" w:space="0" w:color="000000"/>
            </w:tcBorders>
            <w:hideMark/>
          </w:tcPr>
          <w:p w14:paraId="53C0790F"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9</w:t>
            </w:r>
          </w:p>
        </w:tc>
        <w:tc>
          <w:tcPr>
            <w:tcW w:w="704" w:type="dxa"/>
            <w:tcBorders>
              <w:top w:val="single" w:sz="6" w:space="0" w:color="000000"/>
              <w:left w:val="single" w:sz="6" w:space="0" w:color="000000"/>
              <w:bottom w:val="single" w:sz="6" w:space="0" w:color="000000"/>
              <w:right w:val="single" w:sz="6" w:space="0" w:color="000000"/>
            </w:tcBorders>
            <w:hideMark/>
          </w:tcPr>
          <w:p w14:paraId="19F127D7"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11</w:t>
            </w:r>
          </w:p>
        </w:tc>
        <w:tc>
          <w:tcPr>
            <w:tcW w:w="688" w:type="dxa"/>
            <w:tcBorders>
              <w:top w:val="single" w:sz="6" w:space="0" w:color="000000"/>
              <w:left w:val="single" w:sz="6" w:space="0" w:color="000000"/>
              <w:bottom w:val="single" w:sz="6" w:space="0" w:color="000000"/>
              <w:right w:val="single" w:sz="6" w:space="0" w:color="000000"/>
            </w:tcBorders>
            <w:hideMark/>
          </w:tcPr>
          <w:p w14:paraId="53923274"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13</w:t>
            </w:r>
          </w:p>
        </w:tc>
        <w:tc>
          <w:tcPr>
            <w:tcW w:w="650" w:type="dxa"/>
            <w:tcBorders>
              <w:top w:val="single" w:sz="6" w:space="0" w:color="000000"/>
              <w:left w:val="single" w:sz="6" w:space="0" w:color="000000"/>
              <w:bottom w:val="single" w:sz="6" w:space="0" w:color="000000"/>
              <w:right w:val="single" w:sz="6" w:space="0" w:color="000000"/>
            </w:tcBorders>
            <w:hideMark/>
          </w:tcPr>
          <w:p w14:paraId="2AA673B1"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13</w:t>
            </w:r>
          </w:p>
        </w:tc>
        <w:tc>
          <w:tcPr>
            <w:tcW w:w="650" w:type="dxa"/>
            <w:tcBorders>
              <w:top w:val="single" w:sz="6" w:space="0" w:color="000000"/>
              <w:left w:val="single" w:sz="6" w:space="0" w:color="000000"/>
              <w:bottom w:val="single" w:sz="6" w:space="0" w:color="000000"/>
              <w:right w:val="single" w:sz="6" w:space="0" w:color="000000"/>
            </w:tcBorders>
            <w:hideMark/>
          </w:tcPr>
          <w:p w14:paraId="4EB12830"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7</w:t>
            </w:r>
          </w:p>
        </w:tc>
        <w:tc>
          <w:tcPr>
            <w:tcW w:w="653" w:type="dxa"/>
            <w:tcBorders>
              <w:top w:val="single" w:sz="6" w:space="0" w:color="000000"/>
              <w:left w:val="single" w:sz="6" w:space="0" w:color="000000"/>
              <w:bottom w:val="single" w:sz="6" w:space="0" w:color="000000"/>
              <w:right w:val="single" w:sz="6" w:space="0" w:color="000000"/>
            </w:tcBorders>
            <w:hideMark/>
          </w:tcPr>
          <w:p w14:paraId="7D5F9FF0"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5</w:t>
            </w:r>
          </w:p>
        </w:tc>
        <w:tc>
          <w:tcPr>
            <w:tcW w:w="650" w:type="dxa"/>
            <w:tcBorders>
              <w:top w:val="single" w:sz="6" w:space="0" w:color="000000"/>
              <w:left w:val="single" w:sz="6" w:space="0" w:color="000000"/>
              <w:bottom w:val="single" w:sz="6" w:space="0" w:color="000000"/>
              <w:right w:val="single" w:sz="6" w:space="0" w:color="000000"/>
            </w:tcBorders>
            <w:hideMark/>
          </w:tcPr>
          <w:p w14:paraId="5887A69C"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3</w:t>
            </w:r>
          </w:p>
        </w:tc>
        <w:tc>
          <w:tcPr>
            <w:tcW w:w="650" w:type="dxa"/>
            <w:tcBorders>
              <w:top w:val="single" w:sz="6" w:space="0" w:color="000000"/>
              <w:left w:val="single" w:sz="6" w:space="0" w:color="000000"/>
              <w:bottom w:val="single" w:sz="6" w:space="0" w:color="000000"/>
              <w:right w:val="single" w:sz="6" w:space="0" w:color="000000"/>
            </w:tcBorders>
            <w:hideMark/>
          </w:tcPr>
          <w:p w14:paraId="670F8237"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3</w:t>
            </w:r>
          </w:p>
        </w:tc>
        <w:tc>
          <w:tcPr>
            <w:tcW w:w="772" w:type="dxa"/>
            <w:tcBorders>
              <w:top w:val="single" w:sz="6" w:space="0" w:color="000000"/>
              <w:left w:val="single" w:sz="6" w:space="0" w:color="000000"/>
              <w:bottom w:val="single" w:sz="6" w:space="0" w:color="000000"/>
              <w:right w:val="single" w:sz="6" w:space="0" w:color="000000"/>
            </w:tcBorders>
            <w:hideMark/>
          </w:tcPr>
          <w:p w14:paraId="59036620"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6</w:t>
            </w:r>
          </w:p>
        </w:tc>
      </w:tr>
      <w:tr w:rsidR="0085723D" w:rsidRPr="00F21A5B" w14:paraId="1A203549" w14:textId="77777777" w:rsidTr="003E1D4A">
        <w:trPr>
          <w:trHeight w:val="252"/>
        </w:trPr>
        <w:tc>
          <w:tcPr>
            <w:tcW w:w="1143" w:type="dxa"/>
            <w:tcBorders>
              <w:top w:val="single" w:sz="6" w:space="0" w:color="000000"/>
              <w:left w:val="single" w:sz="6" w:space="0" w:color="000000"/>
              <w:bottom w:val="single" w:sz="6" w:space="0" w:color="000000"/>
              <w:right w:val="single" w:sz="6" w:space="0" w:color="000000"/>
            </w:tcBorders>
            <w:hideMark/>
          </w:tcPr>
          <w:p w14:paraId="0F0FED21" w14:textId="77777777" w:rsidR="0085723D" w:rsidRPr="00F21A5B" w:rsidRDefault="0085723D" w:rsidP="0085723D">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СШ</w:t>
            </w:r>
          </w:p>
        </w:tc>
        <w:tc>
          <w:tcPr>
            <w:tcW w:w="650" w:type="dxa"/>
            <w:tcBorders>
              <w:top w:val="single" w:sz="6" w:space="0" w:color="000000"/>
              <w:left w:val="single" w:sz="6" w:space="0" w:color="000000"/>
              <w:bottom w:val="single" w:sz="6" w:space="0" w:color="000000"/>
              <w:right w:val="single" w:sz="6" w:space="0" w:color="000000"/>
            </w:tcBorders>
            <w:hideMark/>
          </w:tcPr>
          <w:p w14:paraId="7108CBA6"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9</w:t>
            </w:r>
          </w:p>
        </w:tc>
        <w:tc>
          <w:tcPr>
            <w:tcW w:w="652" w:type="dxa"/>
            <w:tcBorders>
              <w:top w:val="single" w:sz="6" w:space="0" w:color="000000"/>
              <w:left w:val="single" w:sz="6" w:space="0" w:color="000000"/>
              <w:bottom w:val="single" w:sz="6" w:space="0" w:color="000000"/>
              <w:right w:val="single" w:sz="6" w:space="0" w:color="000000"/>
            </w:tcBorders>
            <w:hideMark/>
          </w:tcPr>
          <w:p w14:paraId="79799623"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14</w:t>
            </w:r>
          </w:p>
        </w:tc>
        <w:tc>
          <w:tcPr>
            <w:tcW w:w="672" w:type="dxa"/>
            <w:tcBorders>
              <w:top w:val="single" w:sz="6" w:space="0" w:color="000000"/>
              <w:left w:val="single" w:sz="6" w:space="0" w:color="000000"/>
              <w:bottom w:val="single" w:sz="6" w:space="0" w:color="000000"/>
              <w:right w:val="single" w:sz="6" w:space="0" w:color="000000"/>
            </w:tcBorders>
            <w:hideMark/>
          </w:tcPr>
          <w:p w14:paraId="4881C037"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14</w:t>
            </w:r>
          </w:p>
        </w:tc>
        <w:tc>
          <w:tcPr>
            <w:tcW w:w="652" w:type="dxa"/>
            <w:tcBorders>
              <w:top w:val="single" w:sz="6" w:space="0" w:color="000000"/>
              <w:left w:val="single" w:sz="6" w:space="0" w:color="000000"/>
              <w:bottom w:val="single" w:sz="6" w:space="0" w:color="000000"/>
              <w:right w:val="single" w:sz="6" w:space="0" w:color="000000"/>
            </w:tcBorders>
            <w:hideMark/>
          </w:tcPr>
          <w:p w14:paraId="34B7CF6E"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11</w:t>
            </w:r>
          </w:p>
        </w:tc>
        <w:tc>
          <w:tcPr>
            <w:tcW w:w="650" w:type="dxa"/>
            <w:tcBorders>
              <w:top w:val="single" w:sz="6" w:space="0" w:color="000000"/>
              <w:left w:val="single" w:sz="6" w:space="0" w:color="000000"/>
              <w:bottom w:val="single" w:sz="6" w:space="0" w:color="000000"/>
              <w:right w:val="single" w:sz="6" w:space="0" w:color="000000"/>
            </w:tcBorders>
            <w:hideMark/>
          </w:tcPr>
          <w:p w14:paraId="0A9D7373"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14</w:t>
            </w:r>
          </w:p>
        </w:tc>
        <w:tc>
          <w:tcPr>
            <w:tcW w:w="704" w:type="dxa"/>
            <w:tcBorders>
              <w:top w:val="single" w:sz="6" w:space="0" w:color="000000"/>
              <w:left w:val="single" w:sz="6" w:space="0" w:color="000000"/>
              <w:bottom w:val="single" w:sz="6" w:space="0" w:color="000000"/>
              <w:right w:val="single" w:sz="6" w:space="0" w:color="000000"/>
            </w:tcBorders>
            <w:hideMark/>
          </w:tcPr>
          <w:p w14:paraId="5562B700"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15</w:t>
            </w:r>
          </w:p>
        </w:tc>
        <w:tc>
          <w:tcPr>
            <w:tcW w:w="688" w:type="dxa"/>
            <w:tcBorders>
              <w:top w:val="single" w:sz="6" w:space="0" w:color="000000"/>
              <w:left w:val="single" w:sz="6" w:space="0" w:color="000000"/>
              <w:bottom w:val="single" w:sz="6" w:space="0" w:color="000000"/>
              <w:right w:val="single" w:sz="6" w:space="0" w:color="000000"/>
            </w:tcBorders>
            <w:hideMark/>
          </w:tcPr>
          <w:p w14:paraId="47136BFE"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17</w:t>
            </w:r>
          </w:p>
        </w:tc>
        <w:tc>
          <w:tcPr>
            <w:tcW w:w="650" w:type="dxa"/>
            <w:tcBorders>
              <w:top w:val="single" w:sz="6" w:space="0" w:color="000000"/>
              <w:left w:val="single" w:sz="6" w:space="0" w:color="000000"/>
              <w:bottom w:val="single" w:sz="6" w:space="0" w:color="000000"/>
              <w:right w:val="single" w:sz="6" w:space="0" w:color="000000"/>
            </w:tcBorders>
            <w:hideMark/>
          </w:tcPr>
          <w:p w14:paraId="4F22C5D1"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15</w:t>
            </w:r>
          </w:p>
        </w:tc>
        <w:tc>
          <w:tcPr>
            <w:tcW w:w="650" w:type="dxa"/>
            <w:tcBorders>
              <w:top w:val="single" w:sz="6" w:space="0" w:color="000000"/>
              <w:left w:val="single" w:sz="6" w:space="0" w:color="000000"/>
              <w:bottom w:val="single" w:sz="6" w:space="0" w:color="000000"/>
              <w:right w:val="single" w:sz="6" w:space="0" w:color="000000"/>
            </w:tcBorders>
            <w:hideMark/>
          </w:tcPr>
          <w:p w14:paraId="040BB4E7"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11</w:t>
            </w:r>
          </w:p>
        </w:tc>
        <w:tc>
          <w:tcPr>
            <w:tcW w:w="653" w:type="dxa"/>
            <w:tcBorders>
              <w:top w:val="single" w:sz="6" w:space="0" w:color="000000"/>
              <w:left w:val="single" w:sz="6" w:space="0" w:color="000000"/>
              <w:bottom w:val="single" w:sz="6" w:space="0" w:color="000000"/>
              <w:right w:val="single" w:sz="6" w:space="0" w:color="000000"/>
            </w:tcBorders>
            <w:hideMark/>
          </w:tcPr>
          <w:p w14:paraId="5027AA74"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8</w:t>
            </w:r>
          </w:p>
        </w:tc>
        <w:tc>
          <w:tcPr>
            <w:tcW w:w="650" w:type="dxa"/>
            <w:tcBorders>
              <w:top w:val="single" w:sz="6" w:space="0" w:color="000000"/>
              <w:left w:val="single" w:sz="6" w:space="0" w:color="000000"/>
              <w:bottom w:val="single" w:sz="6" w:space="0" w:color="000000"/>
              <w:right w:val="single" w:sz="6" w:space="0" w:color="000000"/>
            </w:tcBorders>
            <w:hideMark/>
          </w:tcPr>
          <w:p w14:paraId="1CC3083F"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7</w:t>
            </w:r>
          </w:p>
        </w:tc>
        <w:tc>
          <w:tcPr>
            <w:tcW w:w="650" w:type="dxa"/>
            <w:tcBorders>
              <w:top w:val="single" w:sz="6" w:space="0" w:color="000000"/>
              <w:left w:val="single" w:sz="6" w:space="0" w:color="000000"/>
              <w:bottom w:val="single" w:sz="6" w:space="0" w:color="000000"/>
              <w:right w:val="single" w:sz="6" w:space="0" w:color="000000"/>
            </w:tcBorders>
            <w:hideMark/>
          </w:tcPr>
          <w:p w14:paraId="01202624"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7</w:t>
            </w:r>
          </w:p>
        </w:tc>
        <w:tc>
          <w:tcPr>
            <w:tcW w:w="772" w:type="dxa"/>
            <w:tcBorders>
              <w:top w:val="single" w:sz="6" w:space="0" w:color="000000"/>
              <w:left w:val="single" w:sz="6" w:space="0" w:color="000000"/>
              <w:bottom w:val="single" w:sz="6" w:space="0" w:color="000000"/>
              <w:right w:val="single" w:sz="6" w:space="0" w:color="000000"/>
            </w:tcBorders>
            <w:hideMark/>
          </w:tcPr>
          <w:p w14:paraId="4963F0F8"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12</w:t>
            </w:r>
          </w:p>
        </w:tc>
      </w:tr>
      <w:tr w:rsidR="0085723D" w:rsidRPr="00F21A5B" w14:paraId="643AB17D" w14:textId="77777777" w:rsidTr="003E1D4A">
        <w:trPr>
          <w:trHeight w:val="253"/>
        </w:trPr>
        <w:tc>
          <w:tcPr>
            <w:tcW w:w="1143" w:type="dxa"/>
            <w:tcBorders>
              <w:top w:val="single" w:sz="6" w:space="0" w:color="000000"/>
              <w:left w:val="single" w:sz="6" w:space="0" w:color="000000"/>
              <w:bottom w:val="single" w:sz="6" w:space="0" w:color="000000"/>
              <w:right w:val="single" w:sz="6" w:space="0" w:color="000000"/>
            </w:tcBorders>
            <w:hideMark/>
          </w:tcPr>
          <w:p w14:paraId="60A8F2A1" w14:textId="77777777" w:rsidR="0085723D" w:rsidRPr="00F21A5B" w:rsidRDefault="0085723D" w:rsidP="0085723D">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Ш</w:t>
            </w:r>
          </w:p>
        </w:tc>
        <w:tc>
          <w:tcPr>
            <w:tcW w:w="650" w:type="dxa"/>
            <w:tcBorders>
              <w:top w:val="single" w:sz="6" w:space="0" w:color="000000"/>
              <w:left w:val="single" w:sz="6" w:space="0" w:color="000000"/>
              <w:bottom w:val="single" w:sz="6" w:space="0" w:color="000000"/>
              <w:right w:val="single" w:sz="6" w:space="0" w:color="000000"/>
            </w:tcBorders>
            <w:hideMark/>
          </w:tcPr>
          <w:p w14:paraId="4C7104C5"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8</w:t>
            </w:r>
          </w:p>
        </w:tc>
        <w:tc>
          <w:tcPr>
            <w:tcW w:w="652" w:type="dxa"/>
            <w:tcBorders>
              <w:top w:val="single" w:sz="6" w:space="0" w:color="000000"/>
              <w:left w:val="single" w:sz="6" w:space="0" w:color="000000"/>
              <w:bottom w:val="single" w:sz="6" w:space="0" w:color="000000"/>
              <w:right w:val="single" w:sz="6" w:space="0" w:color="000000"/>
            </w:tcBorders>
            <w:hideMark/>
          </w:tcPr>
          <w:p w14:paraId="26D0E431"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8</w:t>
            </w:r>
          </w:p>
        </w:tc>
        <w:tc>
          <w:tcPr>
            <w:tcW w:w="672" w:type="dxa"/>
            <w:tcBorders>
              <w:top w:val="single" w:sz="6" w:space="0" w:color="000000"/>
              <w:left w:val="single" w:sz="6" w:space="0" w:color="000000"/>
              <w:bottom w:val="single" w:sz="6" w:space="0" w:color="000000"/>
              <w:right w:val="single" w:sz="6" w:space="0" w:color="000000"/>
            </w:tcBorders>
            <w:hideMark/>
          </w:tcPr>
          <w:p w14:paraId="36CEF17C"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12</w:t>
            </w:r>
          </w:p>
        </w:tc>
        <w:tc>
          <w:tcPr>
            <w:tcW w:w="652" w:type="dxa"/>
            <w:tcBorders>
              <w:top w:val="single" w:sz="6" w:space="0" w:color="000000"/>
              <w:left w:val="single" w:sz="6" w:space="0" w:color="000000"/>
              <w:bottom w:val="single" w:sz="6" w:space="0" w:color="000000"/>
              <w:right w:val="single" w:sz="6" w:space="0" w:color="000000"/>
            </w:tcBorders>
            <w:hideMark/>
          </w:tcPr>
          <w:p w14:paraId="3C12F90A"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14</w:t>
            </w:r>
          </w:p>
        </w:tc>
        <w:tc>
          <w:tcPr>
            <w:tcW w:w="650" w:type="dxa"/>
            <w:tcBorders>
              <w:top w:val="single" w:sz="6" w:space="0" w:color="000000"/>
              <w:left w:val="single" w:sz="6" w:space="0" w:color="000000"/>
              <w:bottom w:val="single" w:sz="6" w:space="0" w:color="000000"/>
              <w:right w:val="single" w:sz="6" w:space="0" w:color="000000"/>
            </w:tcBorders>
            <w:hideMark/>
          </w:tcPr>
          <w:p w14:paraId="3EE8CA0D"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13</w:t>
            </w:r>
          </w:p>
        </w:tc>
        <w:tc>
          <w:tcPr>
            <w:tcW w:w="704" w:type="dxa"/>
            <w:tcBorders>
              <w:top w:val="single" w:sz="6" w:space="0" w:color="000000"/>
              <w:left w:val="single" w:sz="6" w:space="0" w:color="000000"/>
              <w:bottom w:val="single" w:sz="6" w:space="0" w:color="000000"/>
              <w:right w:val="single" w:sz="6" w:space="0" w:color="000000"/>
            </w:tcBorders>
            <w:hideMark/>
          </w:tcPr>
          <w:p w14:paraId="039C3143"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14</w:t>
            </w:r>
          </w:p>
        </w:tc>
        <w:tc>
          <w:tcPr>
            <w:tcW w:w="688" w:type="dxa"/>
            <w:tcBorders>
              <w:top w:val="single" w:sz="6" w:space="0" w:color="000000"/>
              <w:left w:val="single" w:sz="6" w:space="0" w:color="000000"/>
              <w:bottom w:val="single" w:sz="6" w:space="0" w:color="000000"/>
              <w:right w:val="single" w:sz="6" w:space="0" w:color="000000"/>
            </w:tcBorders>
            <w:hideMark/>
          </w:tcPr>
          <w:p w14:paraId="1A1A9755"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13</w:t>
            </w:r>
          </w:p>
        </w:tc>
        <w:tc>
          <w:tcPr>
            <w:tcW w:w="650" w:type="dxa"/>
            <w:tcBorders>
              <w:top w:val="single" w:sz="6" w:space="0" w:color="000000"/>
              <w:left w:val="single" w:sz="6" w:space="0" w:color="000000"/>
              <w:bottom w:val="single" w:sz="6" w:space="0" w:color="000000"/>
              <w:right w:val="single" w:sz="6" w:space="0" w:color="000000"/>
            </w:tcBorders>
            <w:hideMark/>
          </w:tcPr>
          <w:p w14:paraId="092C5001"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11</w:t>
            </w:r>
          </w:p>
        </w:tc>
        <w:tc>
          <w:tcPr>
            <w:tcW w:w="650" w:type="dxa"/>
            <w:tcBorders>
              <w:top w:val="single" w:sz="6" w:space="0" w:color="000000"/>
              <w:left w:val="single" w:sz="6" w:space="0" w:color="000000"/>
              <w:bottom w:val="single" w:sz="6" w:space="0" w:color="000000"/>
              <w:right w:val="single" w:sz="6" w:space="0" w:color="000000"/>
            </w:tcBorders>
            <w:hideMark/>
          </w:tcPr>
          <w:p w14:paraId="0405EBB7"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10</w:t>
            </w:r>
          </w:p>
        </w:tc>
        <w:tc>
          <w:tcPr>
            <w:tcW w:w="653" w:type="dxa"/>
            <w:tcBorders>
              <w:top w:val="single" w:sz="6" w:space="0" w:color="000000"/>
              <w:left w:val="single" w:sz="6" w:space="0" w:color="000000"/>
              <w:bottom w:val="single" w:sz="6" w:space="0" w:color="000000"/>
              <w:right w:val="single" w:sz="6" w:space="0" w:color="000000"/>
            </w:tcBorders>
            <w:hideMark/>
          </w:tcPr>
          <w:p w14:paraId="72308B8B"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8</w:t>
            </w:r>
          </w:p>
        </w:tc>
        <w:tc>
          <w:tcPr>
            <w:tcW w:w="650" w:type="dxa"/>
            <w:tcBorders>
              <w:top w:val="single" w:sz="6" w:space="0" w:color="000000"/>
              <w:left w:val="single" w:sz="6" w:space="0" w:color="000000"/>
              <w:bottom w:val="single" w:sz="6" w:space="0" w:color="000000"/>
              <w:right w:val="single" w:sz="6" w:space="0" w:color="000000"/>
            </w:tcBorders>
            <w:hideMark/>
          </w:tcPr>
          <w:p w14:paraId="4B6638F3"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7</w:t>
            </w:r>
          </w:p>
        </w:tc>
        <w:tc>
          <w:tcPr>
            <w:tcW w:w="650" w:type="dxa"/>
            <w:tcBorders>
              <w:top w:val="single" w:sz="6" w:space="0" w:color="000000"/>
              <w:left w:val="single" w:sz="6" w:space="0" w:color="000000"/>
              <w:bottom w:val="single" w:sz="6" w:space="0" w:color="000000"/>
              <w:right w:val="single" w:sz="6" w:space="0" w:color="000000"/>
            </w:tcBorders>
            <w:hideMark/>
          </w:tcPr>
          <w:p w14:paraId="2BA39A05"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7</w:t>
            </w:r>
          </w:p>
        </w:tc>
        <w:tc>
          <w:tcPr>
            <w:tcW w:w="772" w:type="dxa"/>
            <w:tcBorders>
              <w:top w:val="single" w:sz="6" w:space="0" w:color="000000"/>
              <w:left w:val="single" w:sz="6" w:space="0" w:color="000000"/>
              <w:bottom w:val="single" w:sz="6" w:space="0" w:color="000000"/>
              <w:right w:val="single" w:sz="6" w:space="0" w:color="000000"/>
            </w:tcBorders>
            <w:hideMark/>
          </w:tcPr>
          <w:p w14:paraId="3E588031"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10</w:t>
            </w:r>
          </w:p>
        </w:tc>
      </w:tr>
      <w:tr w:rsidR="0085723D" w:rsidRPr="00F21A5B" w14:paraId="1EFDB4A1" w14:textId="77777777" w:rsidTr="003E1D4A">
        <w:trPr>
          <w:trHeight w:val="252"/>
        </w:trPr>
        <w:tc>
          <w:tcPr>
            <w:tcW w:w="1143" w:type="dxa"/>
            <w:tcBorders>
              <w:top w:val="single" w:sz="6" w:space="0" w:color="000000"/>
              <w:left w:val="single" w:sz="6" w:space="0" w:color="000000"/>
              <w:bottom w:val="single" w:sz="6" w:space="0" w:color="000000"/>
              <w:right w:val="single" w:sz="6" w:space="0" w:color="000000"/>
            </w:tcBorders>
            <w:hideMark/>
          </w:tcPr>
          <w:p w14:paraId="3AB7F282" w14:textId="77777777" w:rsidR="0085723D" w:rsidRPr="00F21A5B" w:rsidRDefault="0085723D" w:rsidP="0085723D">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ОШ</w:t>
            </w:r>
          </w:p>
        </w:tc>
        <w:tc>
          <w:tcPr>
            <w:tcW w:w="650" w:type="dxa"/>
            <w:tcBorders>
              <w:top w:val="single" w:sz="6" w:space="0" w:color="000000"/>
              <w:left w:val="single" w:sz="6" w:space="0" w:color="000000"/>
              <w:bottom w:val="single" w:sz="6" w:space="0" w:color="000000"/>
              <w:right w:val="single" w:sz="6" w:space="0" w:color="000000"/>
            </w:tcBorders>
            <w:hideMark/>
          </w:tcPr>
          <w:p w14:paraId="3DDF46DC"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13</w:t>
            </w:r>
          </w:p>
        </w:tc>
        <w:tc>
          <w:tcPr>
            <w:tcW w:w="652" w:type="dxa"/>
            <w:tcBorders>
              <w:top w:val="single" w:sz="6" w:space="0" w:color="000000"/>
              <w:left w:val="single" w:sz="6" w:space="0" w:color="000000"/>
              <w:bottom w:val="single" w:sz="6" w:space="0" w:color="000000"/>
              <w:right w:val="single" w:sz="6" w:space="0" w:color="000000"/>
            </w:tcBorders>
            <w:hideMark/>
          </w:tcPr>
          <w:p w14:paraId="39AE3366"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11</w:t>
            </w:r>
          </w:p>
        </w:tc>
        <w:tc>
          <w:tcPr>
            <w:tcW w:w="672" w:type="dxa"/>
            <w:tcBorders>
              <w:top w:val="single" w:sz="6" w:space="0" w:color="000000"/>
              <w:left w:val="single" w:sz="6" w:space="0" w:color="000000"/>
              <w:bottom w:val="single" w:sz="6" w:space="0" w:color="000000"/>
              <w:right w:val="single" w:sz="6" w:space="0" w:color="000000"/>
            </w:tcBorders>
            <w:hideMark/>
          </w:tcPr>
          <w:p w14:paraId="6AF6A2D9"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12</w:t>
            </w:r>
          </w:p>
        </w:tc>
        <w:tc>
          <w:tcPr>
            <w:tcW w:w="652" w:type="dxa"/>
            <w:tcBorders>
              <w:top w:val="single" w:sz="6" w:space="0" w:color="000000"/>
              <w:left w:val="single" w:sz="6" w:space="0" w:color="000000"/>
              <w:bottom w:val="single" w:sz="6" w:space="0" w:color="000000"/>
              <w:right w:val="single" w:sz="6" w:space="0" w:color="000000"/>
            </w:tcBorders>
            <w:hideMark/>
          </w:tcPr>
          <w:p w14:paraId="12D25406"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13</w:t>
            </w:r>
          </w:p>
        </w:tc>
        <w:tc>
          <w:tcPr>
            <w:tcW w:w="650" w:type="dxa"/>
            <w:tcBorders>
              <w:top w:val="single" w:sz="6" w:space="0" w:color="000000"/>
              <w:left w:val="single" w:sz="6" w:space="0" w:color="000000"/>
              <w:bottom w:val="single" w:sz="6" w:space="0" w:color="000000"/>
              <w:right w:val="single" w:sz="6" w:space="0" w:color="000000"/>
            </w:tcBorders>
            <w:hideMark/>
          </w:tcPr>
          <w:p w14:paraId="29EE20F4"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10</w:t>
            </w:r>
          </w:p>
        </w:tc>
        <w:tc>
          <w:tcPr>
            <w:tcW w:w="704" w:type="dxa"/>
            <w:tcBorders>
              <w:top w:val="single" w:sz="6" w:space="0" w:color="000000"/>
              <w:left w:val="single" w:sz="6" w:space="0" w:color="000000"/>
              <w:bottom w:val="single" w:sz="6" w:space="0" w:color="000000"/>
              <w:right w:val="single" w:sz="6" w:space="0" w:color="000000"/>
            </w:tcBorders>
            <w:hideMark/>
          </w:tcPr>
          <w:p w14:paraId="2F730204"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12</w:t>
            </w:r>
          </w:p>
        </w:tc>
        <w:tc>
          <w:tcPr>
            <w:tcW w:w="688" w:type="dxa"/>
            <w:tcBorders>
              <w:top w:val="single" w:sz="6" w:space="0" w:color="000000"/>
              <w:left w:val="single" w:sz="6" w:space="0" w:color="000000"/>
              <w:bottom w:val="single" w:sz="6" w:space="0" w:color="000000"/>
              <w:right w:val="single" w:sz="6" w:space="0" w:color="000000"/>
            </w:tcBorders>
            <w:hideMark/>
          </w:tcPr>
          <w:p w14:paraId="6A2110F8"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11</w:t>
            </w:r>
          </w:p>
        </w:tc>
        <w:tc>
          <w:tcPr>
            <w:tcW w:w="650" w:type="dxa"/>
            <w:tcBorders>
              <w:top w:val="single" w:sz="6" w:space="0" w:color="000000"/>
              <w:left w:val="single" w:sz="6" w:space="0" w:color="000000"/>
              <w:bottom w:val="single" w:sz="6" w:space="0" w:color="000000"/>
              <w:right w:val="single" w:sz="6" w:space="0" w:color="000000"/>
            </w:tcBorders>
            <w:hideMark/>
          </w:tcPr>
          <w:p w14:paraId="1194D8CE"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11</w:t>
            </w:r>
          </w:p>
        </w:tc>
        <w:tc>
          <w:tcPr>
            <w:tcW w:w="650" w:type="dxa"/>
            <w:tcBorders>
              <w:top w:val="single" w:sz="6" w:space="0" w:color="000000"/>
              <w:left w:val="single" w:sz="6" w:space="0" w:color="000000"/>
              <w:bottom w:val="single" w:sz="6" w:space="0" w:color="000000"/>
              <w:right w:val="single" w:sz="6" w:space="0" w:color="000000"/>
            </w:tcBorders>
            <w:hideMark/>
          </w:tcPr>
          <w:p w14:paraId="164E2118"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13</w:t>
            </w:r>
          </w:p>
        </w:tc>
        <w:tc>
          <w:tcPr>
            <w:tcW w:w="653" w:type="dxa"/>
            <w:tcBorders>
              <w:top w:val="single" w:sz="6" w:space="0" w:color="000000"/>
              <w:left w:val="single" w:sz="6" w:space="0" w:color="000000"/>
              <w:bottom w:val="single" w:sz="6" w:space="0" w:color="000000"/>
              <w:right w:val="single" w:sz="6" w:space="0" w:color="000000"/>
            </w:tcBorders>
            <w:hideMark/>
          </w:tcPr>
          <w:p w14:paraId="4E58496B"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11</w:t>
            </w:r>
          </w:p>
        </w:tc>
        <w:tc>
          <w:tcPr>
            <w:tcW w:w="650" w:type="dxa"/>
            <w:tcBorders>
              <w:top w:val="single" w:sz="6" w:space="0" w:color="000000"/>
              <w:left w:val="single" w:sz="6" w:space="0" w:color="000000"/>
              <w:bottom w:val="single" w:sz="6" w:space="0" w:color="000000"/>
              <w:right w:val="single" w:sz="6" w:space="0" w:color="000000"/>
            </w:tcBorders>
            <w:hideMark/>
          </w:tcPr>
          <w:p w14:paraId="2C057473"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13</w:t>
            </w:r>
          </w:p>
        </w:tc>
        <w:tc>
          <w:tcPr>
            <w:tcW w:w="650" w:type="dxa"/>
            <w:tcBorders>
              <w:top w:val="single" w:sz="6" w:space="0" w:color="000000"/>
              <w:left w:val="single" w:sz="6" w:space="0" w:color="000000"/>
              <w:bottom w:val="single" w:sz="6" w:space="0" w:color="000000"/>
              <w:right w:val="single" w:sz="6" w:space="0" w:color="000000"/>
            </w:tcBorders>
            <w:hideMark/>
          </w:tcPr>
          <w:p w14:paraId="68512CCD"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16</w:t>
            </w:r>
          </w:p>
        </w:tc>
        <w:tc>
          <w:tcPr>
            <w:tcW w:w="772" w:type="dxa"/>
            <w:tcBorders>
              <w:top w:val="single" w:sz="6" w:space="0" w:color="000000"/>
              <w:left w:val="single" w:sz="6" w:space="0" w:color="000000"/>
              <w:bottom w:val="single" w:sz="6" w:space="0" w:color="000000"/>
              <w:right w:val="single" w:sz="6" w:space="0" w:color="000000"/>
            </w:tcBorders>
            <w:hideMark/>
          </w:tcPr>
          <w:p w14:paraId="0D30AA30"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12</w:t>
            </w:r>
          </w:p>
        </w:tc>
      </w:tr>
      <w:tr w:rsidR="0085723D" w:rsidRPr="00F21A5B" w14:paraId="54324D2C" w14:textId="77777777" w:rsidTr="003E1D4A">
        <w:trPr>
          <w:trHeight w:val="253"/>
        </w:trPr>
        <w:tc>
          <w:tcPr>
            <w:tcW w:w="1143" w:type="dxa"/>
            <w:tcBorders>
              <w:top w:val="single" w:sz="6" w:space="0" w:color="000000"/>
              <w:left w:val="single" w:sz="6" w:space="0" w:color="000000"/>
              <w:bottom w:val="single" w:sz="6" w:space="0" w:color="000000"/>
              <w:right w:val="single" w:sz="6" w:space="0" w:color="000000"/>
            </w:tcBorders>
            <w:hideMark/>
          </w:tcPr>
          <w:p w14:paraId="06073904" w14:textId="77777777" w:rsidR="0085723D" w:rsidRPr="00F21A5B" w:rsidRDefault="0085723D" w:rsidP="0085723D">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О</w:t>
            </w:r>
          </w:p>
        </w:tc>
        <w:tc>
          <w:tcPr>
            <w:tcW w:w="650" w:type="dxa"/>
            <w:tcBorders>
              <w:top w:val="single" w:sz="6" w:space="0" w:color="000000"/>
              <w:left w:val="single" w:sz="6" w:space="0" w:color="000000"/>
              <w:bottom w:val="single" w:sz="6" w:space="0" w:color="000000"/>
              <w:right w:val="single" w:sz="6" w:space="0" w:color="000000"/>
            </w:tcBorders>
            <w:hideMark/>
          </w:tcPr>
          <w:p w14:paraId="5E230E97"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22</w:t>
            </w:r>
          </w:p>
        </w:tc>
        <w:tc>
          <w:tcPr>
            <w:tcW w:w="652" w:type="dxa"/>
            <w:tcBorders>
              <w:top w:val="single" w:sz="6" w:space="0" w:color="000000"/>
              <w:left w:val="single" w:sz="6" w:space="0" w:color="000000"/>
              <w:bottom w:val="single" w:sz="6" w:space="0" w:color="000000"/>
              <w:right w:val="single" w:sz="6" w:space="0" w:color="000000"/>
            </w:tcBorders>
            <w:hideMark/>
          </w:tcPr>
          <w:p w14:paraId="01F3A348"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18</w:t>
            </w:r>
          </w:p>
        </w:tc>
        <w:tc>
          <w:tcPr>
            <w:tcW w:w="672" w:type="dxa"/>
            <w:tcBorders>
              <w:top w:val="single" w:sz="6" w:space="0" w:color="000000"/>
              <w:left w:val="single" w:sz="6" w:space="0" w:color="000000"/>
              <w:bottom w:val="single" w:sz="6" w:space="0" w:color="000000"/>
              <w:right w:val="single" w:sz="6" w:space="0" w:color="000000"/>
            </w:tcBorders>
            <w:hideMark/>
          </w:tcPr>
          <w:p w14:paraId="7ACBAE43"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15</w:t>
            </w:r>
          </w:p>
        </w:tc>
        <w:tc>
          <w:tcPr>
            <w:tcW w:w="652" w:type="dxa"/>
            <w:tcBorders>
              <w:top w:val="single" w:sz="6" w:space="0" w:color="000000"/>
              <w:left w:val="single" w:sz="6" w:space="0" w:color="000000"/>
              <w:bottom w:val="single" w:sz="6" w:space="0" w:color="000000"/>
              <w:right w:val="single" w:sz="6" w:space="0" w:color="000000"/>
            </w:tcBorders>
            <w:hideMark/>
          </w:tcPr>
          <w:p w14:paraId="72E92784"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13</w:t>
            </w:r>
          </w:p>
        </w:tc>
        <w:tc>
          <w:tcPr>
            <w:tcW w:w="650" w:type="dxa"/>
            <w:tcBorders>
              <w:top w:val="single" w:sz="6" w:space="0" w:color="000000"/>
              <w:left w:val="single" w:sz="6" w:space="0" w:color="000000"/>
              <w:bottom w:val="single" w:sz="6" w:space="0" w:color="000000"/>
              <w:right w:val="single" w:sz="6" w:space="0" w:color="000000"/>
            </w:tcBorders>
            <w:hideMark/>
          </w:tcPr>
          <w:p w14:paraId="759DE85D"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10</w:t>
            </w:r>
          </w:p>
        </w:tc>
        <w:tc>
          <w:tcPr>
            <w:tcW w:w="704" w:type="dxa"/>
            <w:tcBorders>
              <w:top w:val="single" w:sz="6" w:space="0" w:color="000000"/>
              <w:left w:val="single" w:sz="6" w:space="0" w:color="000000"/>
              <w:bottom w:val="single" w:sz="6" w:space="0" w:color="000000"/>
              <w:right w:val="single" w:sz="6" w:space="0" w:color="000000"/>
            </w:tcBorders>
            <w:hideMark/>
          </w:tcPr>
          <w:p w14:paraId="45E829E7"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9</w:t>
            </w:r>
          </w:p>
        </w:tc>
        <w:tc>
          <w:tcPr>
            <w:tcW w:w="688" w:type="dxa"/>
            <w:tcBorders>
              <w:top w:val="single" w:sz="6" w:space="0" w:color="000000"/>
              <w:left w:val="single" w:sz="6" w:space="0" w:color="000000"/>
              <w:bottom w:val="single" w:sz="6" w:space="0" w:color="000000"/>
              <w:right w:val="single" w:sz="6" w:space="0" w:color="000000"/>
            </w:tcBorders>
            <w:hideMark/>
          </w:tcPr>
          <w:p w14:paraId="769C4EF8"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7</w:t>
            </w:r>
          </w:p>
        </w:tc>
        <w:tc>
          <w:tcPr>
            <w:tcW w:w="650" w:type="dxa"/>
            <w:tcBorders>
              <w:top w:val="single" w:sz="6" w:space="0" w:color="000000"/>
              <w:left w:val="single" w:sz="6" w:space="0" w:color="000000"/>
              <w:bottom w:val="single" w:sz="6" w:space="0" w:color="000000"/>
              <w:right w:val="single" w:sz="6" w:space="0" w:color="000000"/>
            </w:tcBorders>
            <w:hideMark/>
          </w:tcPr>
          <w:p w14:paraId="658E67F1"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9</w:t>
            </w:r>
          </w:p>
        </w:tc>
        <w:tc>
          <w:tcPr>
            <w:tcW w:w="650" w:type="dxa"/>
            <w:tcBorders>
              <w:top w:val="single" w:sz="6" w:space="0" w:color="000000"/>
              <w:left w:val="single" w:sz="6" w:space="0" w:color="000000"/>
              <w:bottom w:val="single" w:sz="6" w:space="0" w:color="000000"/>
              <w:right w:val="single" w:sz="6" w:space="0" w:color="000000"/>
            </w:tcBorders>
            <w:hideMark/>
          </w:tcPr>
          <w:p w14:paraId="23367F77"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12</w:t>
            </w:r>
          </w:p>
        </w:tc>
        <w:tc>
          <w:tcPr>
            <w:tcW w:w="653" w:type="dxa"/>
            <w:tcBorders>
              <w:top w:val="single" w:sz="6" w:space="0" w:color="000000"/>
              <w:left w:val="single" w:sz="6" w:space="0" w:color="000000"/>
              <w:bottom w:val="single" w:sz="6" w:space="0" w:color="000000"/>
              <w:right w:val="single" w:sz="6" w:space="0" w:color="000000"/>
            </w:tcBorders>
            <w:hideMark/>
          </w:tcPr>
          <w:p w14:paraId="7CC4B5D1"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15</w:t>
            </w:r>
          </w:p>
        </w:tc>
        <w:tc>
          <w:tcPr>
            <w:tcW w:w="650" w:type="dxa"/>
            <w:tcBorders>
              <w:top w:val="single" w:sz="6" w:space="0" w:color="000000"/>
              <w:left w:val="single" w:sz="6" w:space="0" w:color="000000"/>
              <w:bottom w:val="single" w:sz="6" w:space="0" w:color="000000"/>
              <w:right w:val="single" w:sz="6" w:space="0" w:color="000000"/>
            </w:tcBorders>
            <w:hideMark/>
          </w:tcPr>
          <w:p w14:paraId="21801EF8"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19</w:t>
            </w:r>
          </w:p>
        </w:tc>
        <w:tc>
          <w:tcPr>
            <w:tcW w:w="650" w:type="dxa"/>
            <w:tcBorders>
              <w:top w:val="single" w:sz="6" w:space="0" w:color="000000"/>
              <w:left w:val="single" w:sz="6" w:space="0" w:color="000000"/>
              <w:bottom w:val="single" w:sz="6" w:space="0" w:color="000000"/>
              <w:right w:val="single" w:sz="6" w:space="0" w:color="000000"/>
            </w:tcBorders>
            <w:hideMark/>
          </w:tcPr>
          <w:p w14:paraId="4B30D64D"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23</w:t>
            </w:r>
          </w:p>
        </w:tc>
        <w:tc>
          <w:tcPr>
            <w:tcW w:w="772" w:type="dxa"/>
            <w:tcBorders>
              <w:top w:val="single" w:sz="6" w:space="0" w:color="000000"/>
              <w:left w:val="single" w:sz="6" w:space="0" w:color="000000"/>
              <w:bottom w:val="single" w:sz="6" w:space="0" w:color="000000"/>
              <w:right w:val="single" w:sz="6" w:space="0" w:color="000000"/>
            </w:tcBorders>
            <w:hideMark/>
          </w:tcPr>
          <w:p w14:paraId="2B9A2962"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14</w:t>
            </w:r>
          </w:p>
        </w:tc>
      </w:tr>
      <w:tr w:rsidR="0085723D" w:rsidRPr="00F21A5B" w14:paraId="61C5FBB9" w14:textId="77777777" w:rsidTr="003E1D4A">
        <w:trPr>
          <w:trHeight w:val="253"/>
        </w:trPr>
        <w:tc>
          <w:tcPr>
            <w:tcW w:w="1143" w:type="dxa"/>
            <w:tcBorders>
              <w:top w:val="single" w:sz="6" w:space="0" w:color="000000"/>
              <w:left w:val="single" w:sz="6" w:space="0" w:color="000000"/>
              <w:bottom w:val="single" w:sz="6" w:space="0" w:color="000000"/>
              <w:right w:val="single" w:sz="6" w:space="0" w:color="000000"/>
            </w:tcBorders>
            <w:hideMark/>
          </w:tcPr>
          <w:p w14:paraId="28C77025" w14:textId="77777777" w:rsidR="0085723D" w:rsidRPr="00F21A5B" w:rsidRDefault="0085723D" w:rsidP="0085723D">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ОБ</w:t>
            </w:r>
          </w:p>
        </w:tc>
        <w:tc>
          <w:tcPr>
            <w:tcW w:w="650" w:type="dxa"/>
            <w:tcBorders>
              <w:top w:val="single" w:sz="6" w:space="0" w:color="000000"/>
              <w:left w:val="single" w:sz="6" w:space="0" w:color="000000"/>
              <w:bottom w:val="single" w:sz="6" w:space="0" w:color="000000"/>
              <w:right w:val="single" w:sz="6" w:space="0" w:color="000000"/>
            </w:tcBorders>
            <w:hideMark/>
          </w:tcPr>
          <w:p w14:paraId="06260925"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30</w:t>
            </w:r>
          </w:p>
        </w:tc>
        <w:tc>
          <w:tcPr>
            <w:tcW w:w="652" w:type="dxa"/>
            <w:tcBorders>
              <w:top w:val="single" w:sz="6" w:space="0" w:color="000000"/>
              <w:left w:val="single" w:sz="6" w:space="0" w:color="000000"/>
              <w:bottom w:val="single" w:sz="6" w:space="0" w:color="000000"/>
              <w:right w:val="single" w:sz="6" w:space="0" w:color="000000"/>
            </w:tcBorders>
            <w:hideMark/>
          </w:tcPr>
          <w:p w14:paraId="7C3991C7"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27</w:t>
            </w:r>
          </w:p>
        </w:tc>
        <w:tc>
          <w:tcPr>
            <w:tcW w:w="672" w:type="dxa"/>
            <w:tcBorders>
              <w:top w:val="single" w:sz="6" w:space="0" w:color="000000"/>
              <w:left w:val="single" w:sz="6" w:space="0" w:color="000000"/>
              <w:bottom w:val="single" w:sz="6" w:space="0" w:color="000000"/>
              <w:right w:val="single" w:sz="6" w:space="0" w:color="000000"/>
            </w:tcBorders>
            <w:hideMark/>
          </w:tcPr>
          <w:p w14:paraId="479A681E"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22</w:t>
            </w:r>
          </w:p>
        </w:tc>
        <w:tc>
          <w:tcPr>
            <w:tcW w:w="652" w:type="dxa"/>
            <w:tcBorders>
              <w:top w:val="single" w:sz="6" w:space="0" w:color="000000"/>
              <w:left w:val="single" w:sz="6" w:space="0" w:color="000000"/>
              <w:bottom w:val="single" w:sz="6" w:space="0" w:color="000000"/>
              <w:right w:val="single" w:sz="6" w:space="0" w:color="000000"/>
            </w:tcBorders>
            <w:hideMark/>
          </w:tcPr>
          <w:p w14:paraId="0999253D"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17</w:t>
            </w:r>
          </w:p>
        </w:tc>
        <w:tc>
          <w:tcPr>
            <w:tcW w:w="650" w:type="dxa"/>
            <w:tcBorders>
              <w:top w:val="single" w:sz="6" w:space="0" w:color="000000"/>
              <w:left w:val="single" w:sz="6" w:space="0" w:color="000000"/>
              <w:bottom w:val="single" w:sz="6" w:space="0" w:color="000000"/>
              <w:right w:val="single" w:sz="6" w:space="0" w:color="000000"/>
            </w:tcBorders>
            <w:hideMark/>
          </w:tcPr>
          <w:p w14:paraId="53363C92"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16</w:t>
            </w:r>
          </w:p>
        </w:tc>
        <w:tc>
          <w:tcPr>
            <w:tcW w:w="704" w:type="dxa"/>
            <w:tcBorders>
              <w:top w:val="single" w:sz="6" w:space="0" w:color="000000"/>
              <w:left w:val="single" w:sz="6" w:space="0" w:color="000000"/>
              <w:bottom w:val="single" w:sz="6" w:space="0" w:color="000000"/>
              <w:right w:val="single" w:sz="6" w:space="0" w:color="000000"/>
            </w:tcBorders>
            <w:hideMark/>
          </w:tcPr>
          <w:p w14:paraId="62BE9BB5"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13</w:t>
            </w:r>
          </w:p>
        </w:tc>
        <w:tc>
          <w:tcPr>
            <w:tcW w:w="688" w:type="dxa"/>
            <w:tcBorders>
              <w:top w:val="single" w:sz="6" w:space="0" w:color="000000"/>
              <w:left w:val="single" w:sz="6" w:space="0" w:color="000000"/>
              <w:bottom w:val="single" w:sz="6" w:space="0" w:color="000000"/>
              <w:right w:val="single" w:sz="6" w:space="0" w:color="000000"/>
            </w:tcBorders>
            <w:hideMark/>
          </w:tcPr>
          <w:p w14:paraId="45685375"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8</w:t>
            </w:r>
          </w:p>
        </w:tc>
        <w:tc>
          <w:tcPr>
            <w:tcW w:w="650" w:type="dxa"/>
            <w:tcBorders>
              <w:top w:val="single" w:sz="6" w:space="0" w:color="000000"/>
              <w:left w:val="single" w:sz="6" w:space="0" w:color="000000"/>
              <w:bottom w:val="single" w:sz="6" w:space="0" w:color="000000"/>
              <w:right w:val="single" w:sz="6" w:space="0" w:color="000000"/>
            </w:tcBorders>
            <w:hideMark/>
          </w:tcPr>
          <w:p w14:paraId="4E568E23"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10</w:t>
            </w:r>
          </w:p>
        </w:tc>
        <w:tc>
          <w:tcPr>
            <w:tcW w:w="650" w:type="dxa"/>
            <w:tcBorders>
              <w:top w:val="single" w:sz="6" w:space="0" w:color="000000"/>
              <w:left w:val="single" w:sz="6" w:space="0" w:color="000000"/>
              <w:bottom w:val="single" w:sz="6" w:space="0" w:color="000000"/>
              <w:right w:val="single" w:sz="6" w:space="0" w:color="000000"/>
            </w:tcBorders>
            <w:hideMark/>
          </w:tcPr>
          <w:p w14:paraId="6997BE5D"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18</w:t>
            </w:r>
          </w:p>
        </w:tc>
        <w:tc>
          <w:tcPr>
            <w:tcW w:w="653" w:type="dxa"/>
            <w:tcBorders>
              <w:top w:val="single" w:sz="6" w:space="0" w:color="000000"/>
              <w:left w:val="single" w:sz="6" w:space="0" w:color="000000"/>
              <w:bottom w:val="single" w:sz="6" w:space="0" w:color="000000"/>
              <w:right w:val="single" w:sz="6" w:space="0" w:color="000000"/>
            </w:tcBorders>
            <w:hideMark/>
          </w:tcPr>
          <w:p w14:paraId="7D6ED3F7"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25</w:t>
            </w:r>
          </w:p>
        </w:tc>
        <w:tc>
          <w:tcPr>
            <w:tcW w:w="650" w:type="dxa"/>
            <w:tcBorders>
              <w:top w:val="single" w:sz="6" w:space="0" w:color="000000"/>
              <w:left w:val="single" w:sz="6" w:space="0" w:color="000000"/>
              <w:bottom w:val="single" w:sz="6" w:space="0" w:color="000000"/>
              <w:right w:val="single" w:sz="6" w:space="0" w:color="000000"/>
            </w:tcBorders>
            <w:hideMark/>
          </w:tcPr>
          <w:p w14:paraId="1FC6B74C"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26</w:t>
            </w:r>
          </w:p>
        </w:tc>
        <w:tc>
          <w:tcPr>
            <w:tcW w:w="650" w:type="dxa"/>
            <w:tcBorders>
              <w:top w:val="single" w:sz="6" w:space="0" w:color="000000"/>
              <w:left w:val="single" w:sz="6" w:space="0" w:color="000000"/>
              <w:bottom w:val="single" w:sz="6" w:space="0" w:color="000000"/>
              <w:right w:val="single" w:sz="6" w:space="0" w:color="000000"/>
            </w:tcBorders>
            <w:hideMark/>
          </w:tcPr>
          <w:p w14:paraId="2572AF29"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28</w:t>
            </w:r>
          </w:p>
        </w:tc>
        <w:tc>
          <w:tcPr>
            <w:tcW w:w="772" w:type="dxa"/>
            <w:tcBorders>
              <w:top w:val="single" w:sz="6" w:space="0" w:color="000000"/>
              <w:left w:val="single" w:sz="6" w:space="0" w:color="000000"/>
              <w:bottom w:val="single" w:sz="6" w:space="0" w:color="000000"/>
              <w:right w:val="single" w:sz="6" w:space="0" w:color="000000"/>
            </w:tcBorders>
            <w:hideMark/>
          </w:tcPr>
          <w:p w14:paraId="3BB6757C"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20</w:t>
            </w:r>
          </w:p>
        </w:tc>
      </w:tr>
      <w:tr w:rsidR="0085723D" w:rsidRPr="00F21A5B" w14:paraId="59AC067F" w14:textId="77777777" w:rsidTr="003E1D4A">
        <w:trPr>
          <w:trHeight w:val="253"/>
        </w:trPr>
        <w:tc>
          <w:tcPr>
            <w:tcW w:w="1143" w:type="dxa"/>
            <w:tcBorders>
              <w:top w:val="single" w:sz="6" w:space="0" w:color="000000"/>
              <w:left w:val="single" w:sz="6" w:space="0" w:color="000000"/>
              <w:bottom w:val="single" w:sz="6" w:space="0" w:color="000000"/>
              <w:right w:val="single" w:sz="6" w:space="0" w:color="000000"/>
            </w:tcBorders>
            <w:hideMark/>
          </w:tcPr>
          <w:p w14:paraId="0356D4B5" w14:textId="77777777" w:rsidR="0085723D" w:rsidRPr="00F21A5B" w:rsidRDefault="0085723D" w:rsidP="0085723D">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Б</w:t>
            </w:r>
          </w:p>
        </w:tc>
        <w:tc>
          <w:tcPr>
            <w:tcW w:w="650" w:type="dxa"/>
            <w:tcBorders>
              <w:top w:val="single" w:sz="6" w:space="0" w:color="000000"/>
              <w:left w:val="single" w:sz="6" w:space="0" w:color="000000"/>
              <w:bottom w:val="single" w:sz="6" w:space="0" w:color="000000"/>
              <w:right w:val="single" w:sz="6" w:space="0" w:color="000000"/>
            </w:tcBorders>
            <w:hideMark/>
          </w:tcPr>
          <w:p w14:paraId="352AD7D4"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14</w:t>
            </w:r>
          </w:p>
        </w:tc>
        <w:tc>
          <w:tcPr>
            <w:tcW w:w="652" w:type="dxa"/>
            <w:tcBorders>
              <w:top w:val="single" w:sz="6" w:space="0" w:color="000000"/>
              <w:left w:val="single" w:sz="6" w:space="0" w:color="000000"/>
              <w:bottom w:val="single" w:sz="6" w:space="0" w:color="000000"/>
              <w:right w:val="single" w:sz="6" w:space="0" w:color="000000"/>
            </w:tcBorders>
            <w:hideMark/>
          </w:tcPr>
          <w:p w14:paraId="47A6C312"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14</w:t>
            </w:r>
          </w:p>
        </w:tc>
        <w:tc>
          <w:tcPr>
            <w:tcW w:w="672" w:type="dxa"/>
            <w:tcBorders>
              <w:top w:val="single" w:sz="6" w:space="0" w:color="000000"/>
              <w:left w:val="single" w:sz="6" w:space="0" w:color="000000"/>
              <w:bottom w:val="single" w:sz="6" w:space="0" w:color="000000"/>
              <w:right w:val="single" w:sz="6" w:space="0" w:color="000000"/>
            </w:tcBorders>
            <w:hideMark/>
          </w:tcPr>
          <w:p w14:paraId="63966852"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16</w:t>
            </w:r>
          </w:p>
        </w:tc>
        <w:tc>
          <w:tcPr>
            <w:tcW w:w="652" w:type="dxa"/>
            <w:tcBorders>
              <w:top w:val="single" w:sz="6" w:space="0" w:color="000000"/>
              <w:left w:val="single" w:sz="6" w:space="0" w:color="000000"/>
              <w:bottom w:val="single" w:sz="6" w:space="0" w:color="000000"/>
              <w:right w:val="single" w:sz="6" w:space="0" w:color="000000"/>
            </w:tcBorders>
            <w:hideMark/>
          </w:tcPr>
          <w:p w14:paraId="1C2D0961"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16</w:t>
            </w:r>
          </w:p>
        </w:tc>
        <w:tc>
          <w:tcPr>
            <w:tcW w:w="650" w:type="dxa"/>
            <w:tcBorders>
              <w:top w:val="single" w:sz="6" w:space="0" w:color="000000"/>
              <w:left w:val="single" w:sz="6" w:space="0" w:color="000000"/>
              <w:bottom w:val="single" w:sz="6" w:space="0" w:color="000000"/>
              <w:right w:val="single" w:sz="6" w:space="0" w:color="000000"/>
            </w:tcBorders>
            <w:hideMark/>
          </w:tcPr>
          <w:p w14:paraId="06CD7DD2"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17</w:t>
            </w:r>
          </w:p>
        </w:tc>
        <w:tc>
          <w:tcPr>
            <w:tcW w:w="704" w:type="dxa"/>
            <w:tcBorders>
              <w:top w:val="single" w:sz="6" w:space="0" w:color="000000"/>
              <w:left w:val="single" w:sz="6" w:space="0" w:color="000000"/>
              <w:bottom w:val="single" w:sz="6" w:space="0" w:color="000000"/>
              <w:right w:val="single" w:sz="6" w:space="0" w:color="000000"/>
            </w:tcBorders>
            <w:hideMark/>
          </w:tcPr>
          <w:p w14:paraId="1460A1E1"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14</w:t>
            </w:r>
          </w:p>
        </w:tc>
        <w:tc>
          <w:tcPr>
            <w:tcW w:w="688" w:type="dxa"/>
            <w:tcBorders>
              <w:top w:val="single" w:sz="6" w:space="0" w:color="000000"/>
              <w:left w:val="single" w:sz="6" w:space="0" w:color="000000"/>
              <w:bottom w:val="single" w:sz="6" w:space="0" w:color="000000"/>
              <w:right w:val="single" w:sz="6" w:space="0" w:color="000000"/>
            </w:tcBorders>
            <w:hideMark/>
          </w:tcPr>
          <w:p w14:paraId="5A2EFE3E"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14</w:t>
            </w:r>
          </w:p>
        </w:tc>
        <w:tc>
          <w:tcPr>
            <w:tcW w:w="650" w:type="dxa"/>
            <w:tcBorders>
              <w:top w:val="single" w:sz="6" w:space="0" w:color="000000"/>
              <w:left w:val="single" w:sz="6" w:space="0" w:color="000000"/>
              <w:bottom w:val="single" w:sz="6" w:space="0" w:color="000000"/>
              <w:right w:val="single" w:sz="6" w:space="0" w:color="000000"/>
            </w:tcBorders>
            <w:hideMark/>
          </w:tcPr>
          <w:p w14:paraId="57DC71A1"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16</w:t>
            </w:r>
          </w:p>
        </w:tc>
        <w:tc>
          <w:tcPr>
            <w:tcW w:w="650" w:type="dxa"/>
            <w:tcBorders>
              <w:top w:val="single" w:sz="6" w:space="0" w:color="000000"/>
              <w:left w:val="single" w:sz="6" w:space="0" w:color="000000"/>
              <w:bottom w:val="single" w:sz="6" w:space="0" w:color="000000"/>
              <w:right w:val="single" w:sz="6" w:space="0" w:color="000000"/>
            </w:tcBorders>
            <w:hideMark/>
          </w:tcPr>
          <w:p w14:paraId="3F0016EA"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18</w:t>
            </w:r>
          </w:p>
        </w:tc>
        <w:tc>
          <w:tcPr>
            <w:tcW w:w="653" w:type="dxa"/>
            <w:tcBorders>
              <w:top w:val="single" w:sz="6" w:space="0" w:color="000000"/>
              <w:left w:val="single" w:sz="6" w:space="0" w:color="000000"/>
              <w:bottom w:val="single" w:sz="6" w:space="0" w:color="000000"/>
              <w:right w:val="single" w:sz="6" w:space="0" w:color="000000"/>
            </w:tcBorders>
            <w:hideMark/>
          </w:tcPr>
          <w:p w14:paraId="017BD84B"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20</w:t>
            </w:r>
          </w:p>
        </w:tc>
        <w:tc>
          <w:tcPr>
            <w:tcW w:w="650" w:type="dxa"/>
            <w:tcBorders>
              <w:top w:val="single" w:sz="6" w:space="0" w:color="000000"/>
              <w:left w:val="single" w:sz="6" w:space="0" w:color="000000"/>
              <w:bottom w:val="single" w:sz="6" w:space="0" w:color="000000"/>
              <w:right w:val="single" w:sz="6" w:space="0" w:color="000000"/>
            </w:tcBorders>
            <w:hideMark/>
          </w:tcPr>
          <w:p w14:paraId="07255B17"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20</w:t>
            </w:r>
          </w:p>
        </w:tc>
        <w:tc>
          <w:tcPr>
            <w:tcW w:w="650" w:type="dxa"/>
            <w:tcBorders>
              <w:top w:val="single" w:sz="6" w:space="0" w:color="000000"/>
              <w:left w:val="single" w:sz="6" w:space="0" w:color="000000"/>
              <w:bottom w:val="single" w:sz="6" w:space="0" w:color="000000"/>
              <w:right w:val="single" w:sz="6" w:space="0" w:color="000000"/>
            </w:tcBorders>
            <w:hideMark/>
          </w:tcPr>
          <w:p w14:paraId="3F242A6B"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14</w:t>
            </w:r>
          </w:p>
        </w:tc>
        <w:tc>
          <w:tcPr>
            <w:tcW w:w="772" w:type="dxa"/>
            <w:tcBorders>
              <w:top w:val="single" w:sz="6" w:space="0" w:color="000000"/>
              <w:left w:val="single" w:sz="6" w:space="0" w:color="000000"/>
              <w:bottom w:val="single" w:sz="6" w:space="0" w:color="000000"/>
              <w:right w:val="single" w:sz="6" w:space="0" w:color="000000"/>
            </w:tcBorders>
            <w:hideMark/>
          </w:tcPr>
          <w:p w14:paraId="697C1E87"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16</w:t>
            </w:r>
          </w:p>
        </w:tc>
      </w:tr>
      <w:tr w:rsidR="0085723D" w:rsidRPr="00F21A5B" w14:paraId="68D6B9FA" w14:textId="77777777" w:rsidTr="003E1D4A">
        <w:trPr>
          <w:trHeight w:val="252"/>
        </w:trPr>
        <w:tc>
          <w:tcPr>
            <w:tcW w:w="1143" w:type="dxa"/>
            <w:tcBorders>
              <w:top w:val="single" w:sz="6" w:space="0" w:color="000000"/>
              <w:left w:val="single" w:sz="6" w:space="0" w:color="000000"/>
              <w:bottom w:val="single" w:sz="6" w:space="0" w:color="000000"/>
              <w:right w:val="single" w:sz="6" w:space="0" w:color="000000"/>
            </w:tcBorders>
            <w:hideMark/>
          </w:tcPr>
          <w:p w14:paraId="37820DBB" w14:textId="77777777" w:rsidR="0085723D" w:rsidRPr="00F21A5B" w:rsidRDefault="0085723D" w:rsidP="0085723D">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СБ</w:t>
            </w:r>
          </w:p>
        </w:tc>
        <w:tc>
          <w:tcPr>
            <w:tcW w:w="650" w:type="dxa"/>
            <w:tcBorders>
              <w:top w:val="single" w:sz="6" w:space="0" w:color="000000"/>
              <w:left w:val="single" w:sz="6" w:space="0" w:color="000000"/>
              <w:bottom w:val="single" w:sz="6" w:space="0" w:color="000000"/>
              <w:right w:val="single" w:sz="6" w:space="0" w:color="000000"/>
            </w:tcBorders>
            <w:hideMark/>
          </w:tcPr>
          <w:p w14:paraId="13557F60"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2</w:t>
            </w:r>
          </w:p>
        </w:tc>
        <w:tc>
          <w:tcPr>
            <w:tcW w:w="652" w:type="dxa"/>
            <w:tcBorders>
              <w:top w:val="single" w:sz="6" w:space="0" w:color="000000"/>
              <w:left w:val="single" w:sz="6" w:space="0" w:color="000000"/>
              <w:bottom w:val="single" w:sz="6" w:space="0" w:color="000000"/>
              <w:right w:val="single" w:sz="6" w:space="0" w:color="000000"/>
            </w:tcBorders>
            <w:hideMark/>
          </w:tcPr>
          <w:p w14:paraId="52044171"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3</w:t>
            </w:r>
          </w:p>
        </w:tc>
        <w:tc>
          <w:tcPr>
            <w:tcW w:w="672" w:type="dxa"/>
            <w:tcBorders>
              <w:top w:val="single" w:sz="6" w:space="0" w:color="000000"/>
              <w:left w:val="single" w:sz="6" w:space="0" w:color="000000"/>
              <w:bottom w:val="single" w:sz="6" w:space="0" w:color="000000"/>
              <w:right w:val="single" w:sz="6" w:space="0" w:color="000000"/>
            </w:tcBorders>
            <w:hideMark/>
          </w:tcPr>
          <w:p w14:paraId="084F7567"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5</w:t>
            </w:r>
          </w:p>
        </w:tc>
        <w:tc>
          <w:tcPr>
            <w:tcW w:w="652" w:type="dxa"/>
            <w:tcBorders>
              <w:top w:val="single" w:sz="6" w:space="0" w:color="000000"/>
              <w:left w:val="single" w:sz="6" w:space="0" w:color="000000"/>
              <w:bottom w:val="single" w:sz="6" w:space="0" w:color="000000"/>
              <w:right w:val="single" w:sz="6" w:space="0" w:color="000000"/>
            </w:tcBorders>
            <w:hideMark/>
          </w:tcPr>
          <w:p w14:paraId="6B57B2BA"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9</w:t>
            </w:r>
          </w:p>
        </w:tc>
        <w:tc>
          <w:tcPr>
            <w:tcW w:w="650" w:type="dxa"/>
            <w:tcBorders>
              <w:top w:val="single" w:sz="6" w:space="0" w:color="000000"/>
              <w:left w:val="single" w:sz="6" w:space="0" w:color="000000"/>
              <w:bottom w:val="single" w:sz="6" w:space="0" w:color="000000"/>
              <w:right w:val="single" w:sz="6" w:space="0" w:color="000000"/>
            </w:tcBorders>
            <w:hideMark/>
          </w:tcPr>
          <w:p w14:paraId="1E708042"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11</w:t>
            </w:r>
          </w:p>
        </w:tc>
        <w:tc>
          <w:tcPr>
            <w:tcW w:w="704" w:type="dxa"/>
            <w:tcBorders>
              <w:top w:val="single" w:sz="6" w:space="0" w:color="000000"/>
              <w:left w:val="single" w:sz="6" w:space="0" w:color="000000"/>
              <w:bottom w:val="single" w:sz="6" w:space="0" w:color="000000"/>
              <w:right w:val="single" w:sz="6" w:space="0" w:color="000000"/>
            </w:tcBorders>
            <w:hideMark/>
          </w:tcPr>
          <w:p w14:paraId="5CF53306"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11</w:t>
            </w:r>
          </w:p>
        </w:tc>
        <w:tc>
          <w:tcPr>
            <w:tcW w:w="688" w:type="dxa"/>
            <w:tcBorders>
              <w:top w:val="single" w:sz="6" w:space="0" w:color="000000"/>
              <w:left w:val="single" w:sz="6" w:space="0" w:color="000000"/>
              <w:bottom w:val="single" w:sz="6" w:space="0" w:color="000000"/>
              <w:right w:val="single" w:sz="6" w:space="0" w:color="000000"/>
            </w:tcBorders>
            <w:hideMark/>
          </w:tcPr>
          <w:p w14:paraId="45B35F38"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15</w:t>
            </w:r>
          </w:p>
        </w:tc>
        <w:tc>
          <w:tcPr>
            <w:tcW w:w="650" w:type="dxa"/>
            <w:tcBorders>
              <w:top w:val="single" w:sz="6" w:space="0" w:color="000000"/>
              <w:left w:val="single" w:sz="6" w:space="0" w:color="000000"/>
              <w:bottom w:val="single" w:sz="6" w:space="0" w:color="000000"/>
              <w:right w:val="single" w:sz="6" w:space="0" w:color="000000"/>
            </w:tcBorders>
            <w:hideMark/>
          </w:tcPr>
          <w:p w14:paraId="0D58D2B8"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14</w:t>
            </w:r>
          </w:p>
        </w:tc>
        <w:tc>
          <w:tcPr>
            <w:tcW w:w="650" w:type="dxa"/>
            <w:tcBorders>
              <w:top w:val="single" w:sz="6" w:space="0" w:color="000000"/>
              <w:left w:val="single" w:sz="6" w:space="0" w:color="000000"/>
              <w:bottom w:val="single" w:sz="6" w:space="0" w:color="000000"/>
              <w:right w:val="single" w:sz="6" w:space="0" w:color="000000"/>
            </w:tcBorders>
            <w:hideMark/>
          </w:tcPr>
          <w:p w14:paraId="23989B7C"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11</w:t>
            </w:r>
          </w:p>
        </w:tc>
        <w:tc>
          <w:tcPr>
            <w:tcW w:w="653" w:type="dxa"/>
            <w:tcBorders>
              <w:top w:val="single" w:sz="6" w:space="0" w:color="000000"/>
              <w:left w:val="single" w:sz="6" w:space="0" w:color="000000"/>
              <w:bottom w:val="single" w:sz="6" w:space="0" w:color="000000"/>
              <w:right w:val="single" w:sz="6" w:space="0" w:color="000000"/>
            </w:tcBorders>
            <w:hideMark/>
          </w:tcPr>
          <w:p w14:paraId="3091B831"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7</w:t>
            </w:r>
          </w:p>
        </w:tc>
        <w:tc>
          <w:tcPr>
            <w:tcW w:w="650" w:type="dxa"/>
            <w:tcBorders>
              <w:top w:val="single" w:sz="6" w:space="0" w:color="000000"/>
              <w:left w:val="single" w:sz="6" w:space="0" w:color="000000"/>
              <w:bottom w:val="single" w:sz="6" w:space="0" w:color="000000"/>
              <w:right w:val="single" w:sz="6" w:space="0" w:color="000000"/>
            </w:tcBorders>
            <w:hideMark/>
          </w:tcPr>
          <w:p w14:paraId="615408F7"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4</w:t>
            </w:r>
          </w:p>
        </w:tc>
        <w:tc>
          <w:tcPr>
            <w:tcW w:w="650" w:type="dxa"/>
            <w:tcBorders>
              <w:top w:val="single" w:sz="6" w:space="0" w:color="000000"/>
              <w:left w:val="single" w:sz="6" w:space="0" w:color="000000"/>
              <w:bottom w:val="single" w:sz="6" w:space="0" w:color="000000"/>
              <w:right w:val="single" w:sz="6" w:space="0" w:color="000000"/>
            </w:tcBorders>
            <w:hideMark/>
          </w:tcPr>
          <w:p w14:paraId="6FE8CB69"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3</w:t>
            </w:r>
          </w:p>
        </w:tc>
        <w:tc>
          <w:tcPr>
            <w:tcW w:w="772" w:type="dxa"/>
            <w:tcBorders>
              <w:top w:val="single" w:sz="6" w:space="0" w:color="000000"/>
              <w:left w:val="single" w:sz="6" w:space="0" w:color="000000"/>
              <w:bottom w:val="single" w:sz="6" w:space="0" w:color="000000"/>
              <w:right w:val="single" w:sz="6" w:space="0" w:color="000000"/>
            </w:tcBorders>
            <w:hideMark/>
          </w:tcPr>
          <w:p w14:paraId="50D0799F"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8</w:t>
            </w:r>
          </w:p>
        </w:tc>
      </w:tr>
      <w:tr w:rsidR="0085723D" w:rsidRPr="00F21A5B" w14:paraId="1C90B0AE" w14:textId="77777777" w:rsidTr="003E1D4A">
        <w:trPr>
          <w:trHeight w:val="253"/>
        </w:trPr>
        <w:tc>
          <w:tcPr>
            <w:tcW w:w="1143" w:type="dxa"/>
            <w:tcBorders>
              <w:top w:val="single" w:sz="6" w:space="0" w:color="000000"/>
              <w:left w:val="single" w:sz="6" w:space="0" w:color="000000"/>
              <w:bottom w:val="single" w:sz="6" w:space="0" w:color="000000"/>
              <w:right w:val="single" w:sz="6" w:space="0" w:color="000000"/>
            </w:tcBorders>
            <w:hideMark/>
          </w:tcPr>
          <w:p w14:paraId="10A99745" w14:textId="77777777" w:rsidR="0085723D" w:rsidRPr="00F21A5B" w:rsidRDefault="0085723D" w:rsidP="0085723D">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штиль</w:t>
            </w:r>
          </w:p>
        </w:tc>
        <w:tc>
          <w:tcPr>
            <w:tcW w:w="650" w:type="dxa"/>
            <w:tcBorders>
              <w:top w:val="single" w:sz="6" w:space="0" w:color="000000"/>
              <w:left w:val="single" w:sz="6" w:space="0" w:color="000000"/>
              <w:bottom w:val="single" w:sz="6" w:space="0" w:color="000000"/>
              <w:right w:val="single" w:sz="6" w:space="0" w:color="000000"/>
            </w:tcBorders>
            <w:hideMark/>
          </w:tcPr>
          <w:p w14:paraId="551CF7AD"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4</w:t>
            </w:r>
          </w:p>
        </w:tc>
        <w:tc>
          <w:tcPr>
            <w:tcW w:w="652" w:type="dxa"/>
            <w:tcBorders>
              <w:top w:val="single" w:sz="6" w:space="0" w:color="000000"/>
              <w:left w:val="single" w:sz="6" w:space="0" w:color="000000"/>
              <w:bottom w:val="single" w:sz="6" w:space="0" w:color="000000"/>
              <w:right w:val="single" w:sz="6" w:space="0" w:color="000000"/>
            </w:tcBorders>
            <w:hideMark/>
          </w:tcPr>
          <w:p w14:paraId="535677DF"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5</w:t>
            </w:r>
          </w:p>
        </w:tc>
        <w:tc>
          <w:tcPr>
            <w:tcW w:w="672" w:type="dxa"/>
            <w:tcBorders>
              <w:top w:val="single" w:sz="6" w:space="0" w:color="000000"/>
              <w:left w:val="single" w:sz="6" w:space="0" w:color="000000"/>
              <w:bottom w:val="single" w:sz="6" w:space="0" w:color="000000"/>
              <w:right w:val="single" w:sz="6" w:space="0" w:color="000000"/>
            </w:tcBorders>
            <w:hideMark/>
          </w:tcPr>
          <w:p w14:paraId="37417F8D"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5</w:t>
            </w:r>
          </w:p>
        </w:tc>
        <w:tc>
          <w:tcPr>
            <w:tcW w:w="652" w:type="dxa"/>
            <w:tcBorders>
              <w:top w:val="single" w:sz="6" w:space="0" w:color="000000"/>
              <w:left w:val="single" w:sz="6" w:space="0" w:color="000000"/>
              <w:bottom w:val="single" w:sz="6" w:space="0" w:color="000000"/>
              <w:right w:val="single" w:sz="6" w:space="0" w:color="000000"/>
            </w:tcBorders>
            <w:hideMark/>
          </w:tcPr>
          <w:p w14:paraId="66C72062"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4</w:t>
            </w:r>
          </w:p>
        </w:tc>
        <w:tc>
          <w:tcPr>
            <w:tcW w:w="650" w:type="dxa"/>
            <w:tcBorders>
              <w:top w:val="single" w:sz="6" w:space="0" w:color="000000"/>
              <w:left w:val="single" w:sz="6" w:space="0" w:color="000000"/>
              <w:bottom w:val="single" w:sz="6" w:space="0" w:color="000000"/>
              <w:right w:val="single" w:sz="6" w:space="0" w:color="000000"/>
            </w:tcBorders>
            <w:hideMark/>
          </w:tcPr>
          <w:p w14:paraId="0032397B"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5</w:t>
            </w:r>
          </w:p>
        </w:tc>
        <w:tc>
          <w:tcPr>
            <w:tcW w:w="704" w:type="dxa"/>
            <w:tcBorders>
              <w:top w:val="single" w:sz="6" w:space="0" w:color="000000"/>
              <w:left w:val="single" w:sz="6" w:space="0" w:color="000000"/>
              <w:bottom w:val="single" w:sz="6" w:space="0" w:color="000000"/>
              <w:right w:val="single" w:sz="6" w:space="0" w:color="000000"/>
            </w:tcBorders>
            <w:hideMark/>
          </w:tcPr>
          <w:p w14:paraId="21D3CA0D"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6</w:t>
            </w:r>
          </w:p>
        </w:tc>
        <w:tc>
          <w:tcPr>
            <w:tcW w:w="688" w:type="dxa"/>
            <w:tcBorders>
              <w:top w:val="single" w:sz="6" w:space="0" w:color="000000"/>
              <w:left w:val="single" w:sz="6" w:space="0" w:color="000000"/>
              <w:bottom w:val="single" w:sz="6" w:space="0" w:color="000000"/>
              <w:right w:val="single" w:sz="6" w:space="0" w:color="000000"/>
            </w:tcBorders>
            <w:hideMark/>
          </w:tcPr>
          <w:p w14:paraId="54FB0833"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5</w:t>
            </w:r>
          </w:p>
        </w:tc>
        <w:tc>
          <w:tcPr>
            <w:tcW w:w="650" w:type="dxa"/>
            <w:tcBorders>
              <w:top w:val="single" w:sz="6" w:space="0" w:color="000000"/>
              <w:left w:val="single" w:sz="6" w:space="0" w:color="000000"/>
              <w:bottom w:val="single" w:sz="6" w:space="0" w:color="000000"/>
              <w:right w:val="single" w:sz="6" w:space="0" w:color="000000"/>
            </w:tcBorders>
            <w:hideMark/>
          </w:tcPr>
          <w:p w14:paraId="3D766C96"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6</w:t>
            </w:r>
          </w:p>
        </w:tc>
        <w:tc>
          <w:tcPr>
            <w:tcW w:w="650" w:type="dxa"/>
            <w:tcBorders>
              <w:top w:val="single" w:sz="6" w:space="0" w:color="000000"/>
              <w:left w:val="single" w:sz="6" w:space="0" w:color="000000"/>
              <w:bottom w:val="single" w:sz="6" w:space="0" w:color="000000"/>
              <w:right w:val="single" w:sz="6" w:space="0" w:color="000000"/>
            </w:tcBorders>
            <w:hideMark/>
          </w:tcPr>
          <w:p w14:paraId="03308B17"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5</w:t>
            </w:r>
          </w:p>
        </w:tc>
        <w:tc>
          <w:tcPr>
            <w:tcW w:w="653" w:type="dxa"/>
            <w:tcBorders>
              <w:top w:val="single" w:sz="6" w:space="0" w:color="000000"/>
              <w:left w:val="single" w:sz="6" w:space="0" w:color="000000"/>
              <w:bottom w:val="single" w:sz="6" w:space="0" w:color="000000"/>
              <w:right w:val="single" w:sz="6" w:space="0" w:color="000000"/>
            </w:tcBorders>
            <w:hideMark/>
          </w:tcPr>
          <w:p w14:paraId="7854A79A"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3</w:t>
            </w:r>
          </w:p>
        </w:tc>
        <w:tc>
          <w:tcPr>
            <w:tcW w:w="650" w:type="dxa"/>
            <w:tcBorders>
              <w:top w:val="single" w:sz="6" w:space="0" w:color="000000"/>
              <w:left w:val="single" w:sz="6" w:space="0" w:color="000000"/>
              <w:bottom w:val="single" w:sz="6" w:space="0" w:color="000000"/>
              <w:right w:val="single" w:sz="6" w:space="0" w:color="000000"/>
            </w:tcBorders>
            <w:hideMark/>
          </w:tcPr>
          <w:p w14:paraId="62AEAC44"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3</w:t>
            </w:r>
          </w:p>
        </w:tc>
        <w:tc>
          <w:tcPr>
            <w:tcW w:w="650" w:type="dxa"/>
            <w:tcBorders>
              <w:top w:val="single" w:sz="6" w:space="0" w:color="000000"/>
              <w:left w:val="single" w:sz="6" w:space="0" w:color="000000"/>
              <w:bottom w:val="single" w:sz="6" w:space="0" w:color="000000"/>
              <w:right w:val="single" w:sz="6" w:space="0" w:color="000000"/>
            </w:tcBorders>
            <w:hideMark/>
          </w:tcPr>
          <w:p w14:paraId="62139E11"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5</w:t>
            </w:r>
          </w:p>
        </w:tc>
        <w:tc>
          <w:tcPr>
            <w:tcW w:w="772" w:type="dxa"/>
            <w:tcBorders>
              <w:top w:val="single" w:sz="6" w:space="0" w:color="000000"/>
              <w:left w:val="single" w:sz="6" w:space="0" w:color="000000"/>
              <w:bottom w:val="single" w:sz="6" w:space="0" w:color="000000"/>
              <w:right w:val="single" w:sz="6" w:space="0" w:color="000000"/>
            </w:tcBorders>
            <w:hideMark/>
          </w:tcPr>
          <w:p w14:paraId="25A3EB90" w14:textId="77777777" w:rsidR="0085723D" w:rsidRPr="00F21A5B" w:rsidRDefault="0085723D"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5</w:t>
            </w:r>
          </w:p>
        </w:tc>
      </w:tr>
    </w:tbl>
    <w:p w14:paraId="75D6D3FB" w14:textId="77777777" w:rsidR="0085723D" w:rsidRPr="00F21A5B" w:rsidRDefault="0085723D" w:rsidP="0085723D">
      <w:pPr>
        <w:spacing w:after="0" w:line="240" w:lineRule="auto"/>
        <w:ind w:firstLine="709"/>
        <w:jc w:val="both"/>
        <w:rPr>
          <w:rFonts w:ascii="Times New Roman" w:hAnsi="Times New Roman" w:cs="Times New Roman"/>
          <w:sz w:val="28"/>
          <w:szCs w:val="28"/>
        </w:rPr>
      </w:pPr>
    </w:p>
    <w:p w14:paraId="4D8F3D0B" w14:textId="3D0EC58B" w:rsidR="0085723D" w:rsidRPr="00F21A5B" w:rsidRDefault="0085723D" w:rsidP="0085723D">
      <w:pPr>
        <w:spacing w:after="0" w:line="240" w:lineRule="auto"/>
        <w:ind w:firstLine="709"/>
        <w:jc w:val="both"/>
        <w:rPr>
          <w:rFonts w:ascii="Times New Roman" w:hAnsi="Times New Roman" w:cs="Times New Roman"/>
          <w:sz w:val="28"/>
          <w:szCs w:val="28"/>
          <w:lang w:val="kk-KZ"/>
        </w:rPr>
      </w:pPr>
      <w:proofErr w:type="spellStart"/>
      <w:r w:rsidRPr="00F21A5B">
        <w:rPr>
          <w:rFonts w:ascii="Times New Roman" w:hAnsi="Times New Roman" w:cs="Times New Roman"/>
          <w:sz w:val="28"/>
          <w:szCs w:val="28"/>
        </w:rPr>
        <w:t>Солтүстік</w:t>
      </w:r>
      <w:proofErr w:type="spellEnd"/>
      <w:r w:rsidR="006F26D1">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батыс</w:t>
      </w:r>
      <w:proofErr w:type="spellEnd"/>
      <w:r w:rsidR="006F26D1">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бағытындағы</w:t>
      </w:r>
      <w:proofErr w:type="spellEnd"/>
      <w:r w:rsidR="006F26D1">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желдер</w:t>
      </w:r>
      <w:proofErr w:type="spellEnd"/>
      <w:r w:rsidR="006F26D1">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өнеркәсіптік</w:t>
      </w:r>
      <w:proofErr w:type="spellEnd"/>
      <w:r w:rsidR="00A73CE3">
        <w:rPr>
          <w:rFonts w:ascii="Times New Roman" w:hAnsi="Times New Roman" w:cs="Times New Roman"/>
          <w:sz w:val="28"/>
          <w:szCs w:val="28"/>
          <w:lang w:val="kk-KZ"/>
        </w:rPr>
        <w:t xml:space="preserve"> </w:t>
      </w:r>
      <w:proofErr w:type="spellStart"/>
      <w:proofErr w:type="gramStart"/>
      <w:r w:rsidRPr="00F21A5B">
        <w:rPr>
          <w:rFonts w:ascii="Times New Roman" w:hAnsi="Times New Roman" w:cs="Times New Roman"/>
          <w:sz w:val="28"/>
          <w:szCs w:val="28"/>
        </w:rPr>
        <w:t>аймағынан</w:t>
      </w:r>
      <w:proofErr w:type="spellEnd"/>
      <w:r w:rsidR="00A73CE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ластану</w:t>
      </w:r>
      <w:proofErr w:type="spellEnd"/>
      <w:proofErr w:type="gramEnd"/>
      <w:r w:rsidR="00A73CE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өнімдерін</w:t>
      </w:r>
      <w:proofErr w:type="spellEnd"/>
      <w:r w:rsidR="00A73CE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әкеледі</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Жыл</w:t>
      </w:r>
      <w:proofErr w:type="spellEnd"/>
      <w:r w:rsidR="00A73CE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бойы</w:t>
      </w:r>
      <w:proofErr w:type="spellEnd"/>
      <w:r w:rsidR="00A73CE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сипатталатын</w:t>
      </w:r>
      <w:proofErr w:type="spellEnd"/>
      <w:r w:rsidRPr="00F21A5B">
        <w:rPr>
          <w:rFonts w:ascii="Times New Roman" w:hAnsi="Times New Roman" w:cs="Times New Roman"/>
          <w:sz w:val="28"/>
          <w:szCs w:val="28"/>
        </w:rPr>
        <w:t xml:space="preserve"> территория </w:t>
      </w:r>
      <w:proofErr w:type="spellStart"/>
      <w:r w:rsidRPr="00F21A5B">
        <w:rPr>
          <w:rFonts w:ascii="Times New Roman" w:hAnsi="Times New Roman" w:cs="Times New Roman"/>
          <w:sz w:val="28"/>
          <w:szCs w:val="28"/>
        </w:rPr>
        <w:t>интенсивті</w:t>
      </w:r>
      <w:proofErr w:type="spellEnd"/>
      <w:r w:rsidR="00A73CE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суық</w:t>
      </w:r>
      <w:proofErr w:type="spellEnd"/>
      <w:r w:rsidR="00A73CE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солтүстік</w:t>
      </w:r>
      <w:proofErr w:type="spellEnd"/>
      <w:r w:rsidR="00A73CE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батыс</w:t>
      </w:r>
      <w:proofErr w:type="spellEnd"/>
      <w:r w:rsidR="00A73CE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арктикалық</w:t>
      </w:r>
      <w:proofErr w:type="spellEnd"/>
      <w:r w:rsidR="00A73CE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басып</w:t>
      </w:r>
      <w:proofErr w:type="spellEnd"/>
      <w:r w:rsidR="00A73CE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кірулерге</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сонымен</w:t>
      </w:r>
      <w:proofErr w:type="spellEnd"/>
      <w:r w:rsidR="00A73CE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қатар</w:t>
      </w:r>
      <w:proofErr w:type="spellEnd"/>
      <w:r w:rsidR="00A73CE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оңтүстікті</w:t>
      </w:r>
      <w:proofErr w:type="spellEnd"/>
      <w:r w:rsidR="00A73CE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жылы</w:t>
      </w:r>
      <w:proofErr w:type="spellEnd"/>
      <w:r w:rsidR="00A73CE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ауамассаларының</w:t>
      </w:r>
      <w:proofErr w:type="spellEnd"/>
      <w:r w:rsidR="00A73CE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әсеріне</w:t>
      </w:r>
      <w:proofErr w:type="spellEnd"/>
      <w:r w:rsidR="00A73CE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шалдығады</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Нәтижесінде</w:t>
      </w:r>
      <w:proofErr w:type="spellEnd"/>
      <w:r w:rsidR="00A73CE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көктемде</w:t>
      </w:r>
      <w:proofErr w:type="spellEnd"/>
      <w:r w:rsidR="00A73CE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және</w:t>
      </w:r>
      <w:proofErr w:type="spellEnd"/>
      <w:r w:rsidR="00A73CE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күзде</w:t>
      </w:r>
      <w:proofErr w:type="spellEnd"/>
      <w:r w:rsidR="00A73CE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уақытынан</w:t>
      </w:r>
      <w:proofErr w:type="spellEnd"/>
      <w:r w:rsidR="00A73CE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бұрынғы</w:t>
      </w:r>
      <w:proofErr w:type="spellEnd"/>
      <w:r w:rsidR="00A73CE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аяздар</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кенет</w:t>
      </w:r>
      <w:proofErr w:type="spellEnd"/>
      <w:r w:rsidR="00A73CE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суықтар</w:t>
      </w:r>
      <w:proofErr w:type="spellEnd"/>
      <w:r w:rsidRPr="00F21A5B">
        <w:rPr>
          <w:rFonts w:ascii="Times New Roman" w:hAnsi="Times New Roman" w:cs="Times New Roman"/>
          <w:sz w:val="28"/>
          <w:szCs w:val="28"/>
        </w:rPr>
        <w:t xml:space="preserve"> мен </w:t>
      </w:r>
      <w:proofErr w:type="spellStart"/>
      <w:r w:rsidRPr="00F21A5B">
        <w:rPr>
          <w:rFonts w:ascii="Times New Roman" w:hAnsi="Times New Roman" w:cs="Times New Roman"/>
          <w:sz w:val="28"/>
          <w:szCs w:val="28"/>
        </w:rPr>
        <w:t>қардың</w:t>
      </w:r>
      <w:proofErr w:type="spellEnd"/>
      <w:r w:rsidR="00A73CE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жаууы</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қыста</w:t>
      </w:r>
      <w:proofErr w:type="spellEnd"/>
      <w:r w:rsidR="00A73CE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кенеттен</w:t>
      </w:r>
      <w:proofErr w:type="spellEnd"/>
      <w:r w:rsidR="00A73CE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жылып</w:t>
      </w:r>
      <w:proofErr w:type="spellEnd"/>
      <w:r w:rsidR="00A73CE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кетуі</w:t>
      </w:r>
      <w:proofErr w:type="spellEnd"/>
      <w:r w:rsidR="00A73CE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белгіленеді</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Бұның</w:t>
      </w:r>
      <w:proofErr w:type="spellEnd"/>
      <w:r w:rsidR="00A73CE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бәрі</w:t>
      </w:r>
      <w:proofErr w:type="spellEnd"/>
      <w:r w:rsidR="00A73CE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өсімдіктің</w:t>
      </w:r>
      <w:proofErr w:type="spellEnd"/>
      <w:r w:rsidR="00A73CE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дамуына</w:t>
      </w:r>
      <w:proofErr w:type="spellEnd"/>
      <w:r w:rsidR="00A73CE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негативті</w:t>
      </w:r>
      <w:proofErr w:type="spellEnd"/>
      <w:r w:rsidR="00A73CE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әсер</w:t>
      </w:r>
      <w:proofErr w:type="spellEnd"/>
      <w:r w:rsidR="00A73CE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етеді</w:t>
      </w:r>
      <w:proofErr w:type="spellEnd"/>
      <w:r w:rsidRPr="00F21A5B">
        <w:rPr>
          <w:rFonts w:ascii="Times New Roman" w:hAnsi="Times New Roman" w:cs="Times New Roman"/>
          <w:sz w:val="28"/>
          <w:szCs w:val="28"/>
        </w:rPr>
        <w:t>.</w:t>
      </w:r>
    </w:p>
    <w:p w14:paraId="0B25A864" w14:textId="55F54C76" w:rsidR="0085723D" w:rsidRPr="00A73CE3" w:rsidRDefault="0085723D" w:rsidP="0085723D">
      <w:pPr>
        <w:spacing w:after="0" w:line="240" w:lineRule="auto"/>
        <w:ind w:firstLine="709"/>
        <w:jc w:val="both"/>
        <w:rPr>
          <w:rFonts w:ascii="Times New Roman" w:hAnsi="Times New Roman" w:cs="Times New Roman"/>
          <w:sz w:val="28"/>
          <w:szCs w:val="28"/>
          <w:lang w:val="kk-KZ"/>
        </w:rPr>
      </w:pPr>
      <w:r w:rsidRPr="00A73CE3">
        <w:rPr>
          <w:rFonts w:ascii="Times New Roman" w:hAnsi="Times New Roman" w:cs="Times New Roman"/>
          <w:sz w:val="28"/>
          <w:szCs w:val="28"/>
          <w:lang w:val="kk-KZ"/>
        </w:rPr>
        <w:t>Қала</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территориясында</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антропогенді</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әсер</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ету</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нәтижесінде</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ылғалдың</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булану</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сипаты, беткі</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қабаттың</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қызуы</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өзгереді. Мұның</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бәрі</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тұзданып</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кетуіне, сортаңдануына</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және</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жерлердің</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гидроморфтануына</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әсер</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етеді.</w:t>
      </w:r>
    </w:p>
    <w:p w14:paraId="3EB9AC31" w14:textId="42A0ECA2" w:rsidR="0085723D" w:rsidRPr="00A73CE3" w:rsidRDefault="0085723D" w:rsidP="0085723D">
      <w:pPr>
        <w:spacing w:after="0" w:line="240" w:lineRule="auto"/>
        <w:ind w:firstLine="709"/>
        <w:jc w:val="both"/>
        <w:rPr>
          <w:rFonts w:ascii="Times New Roman" w:hAnsi="Times New Roman" w:cs="Times New Roman"/>
          <w:sz w:val="28"/>
          <w:szCs w:val="28"/>
          <w:lang w:val="kk-KZ"/>
        </w:rPr>
      </w:pPr>
      <w:r w:rsidRPr="00A73CE3">
        <w:rPr>
          <w:rFonts w:ascii="Times New Roman" w:hAnsi="Times New Roman" w:cs="Times New Roman"/>
          <w:sz w:val="28"/>
          <w:szCs w:val="28"/>
          <w:lang w:val="kk-KZ"/>
        </w:rPr>
        <w:t>Жалпы</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берілген</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территорияның климаты қала</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құрылысы мен көгалдандыруды</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қиындататын</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қатал, дискомфортты. Атмосфералық</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жауын</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шашындарды</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таралуы</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және саны бойынша, олардың</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жылумен</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қатынасы</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бойынша</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вегетациялық</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кезең</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бойында</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бұл</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жағдайлар</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сүрек</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бұталы</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көшеттерге</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табиғи</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жағдайларда</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дұрыс</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өсуіне</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мүмкіндік</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бермейді, тек құрғақшылыққа</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тұрақты</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сүрек</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бұталы</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өсімдіктер</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ғана</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өсе</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алады.</w:t>
      </w:r>
    </w:p>
    <w:p w14:paraId="740F9F8D" w14:textId="1BE5B37D" w:rsidR="00B35B38" w:rsidRPr="00F21A5B" w:rsidRDefault="00B35B38" w:rsidP="00B35B38">
      <w:pPr>
        <w:spacing w:after="0" w:line="240" w:lineRule="auto"/>
        <w:ind w:firstLine="709"/>
        <w:jc w:val="both"/>
        <w:rPr>
          <w:rFonts w:ascii="Times New Roman" w:hAnsi="Times New Roman" w:cs="Times New Roman"/>
          <w:sz w:val="28"/>
          <w:szCs w:val="28"/>
          <w:lang w:val="kk-KZ"/>
        </w:rPr>
      </w:pPr>
      <w:r w:rsidRPr="00A73CE3">
        <w:rPr>
          <w:rFonts w:ascii="Times New Roman" w:hAnsi="Times New Roman" w:cs="Times New Roman"/>
          <w:sz w:val="28"/>
          <w:szCs w:val="28"/>
          <w:lang w:val="kk-KZ"/>
        </w:rPr>
        <w:t>Астана қаласы Тенгиз құрғақ</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далалы</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толқынды</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жазықты физика- географиялық</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аймақтың</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солтүстік</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шығыс</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шетінде</w:t>
      </w:r>
      <w:r w:rsidR="00A73CE3">
        <w:rPr>
          <w:rFonts w:ascii="Times New Roman" w:hAnsi="Times New Roman" w:cs="Times New Roman"/>
          <w:sz w:val="28"/>
          <w:szCs w:val="28"/>
          <w:lang w:val="kk-KZ"/>
        </w:rPr>
        <w:t xml:space="preserve"> </w:t>
      </w:r>
      <w:r w:rsidRPr="00A73CE3">
        <w:rPr>
          <w:rFonts w:ascii="Times New Roman" w:hAnsi="Times New Roman" w:cs="Times New Roman"/>
          <w:sz w:val="28"/>
          <w:szCs w:val="28"/>
          <w:lang w:val="kk-KZ"/>
        </w:rPr>
        <w:t>орналасқан.</w:t>
      </w:r>
    </w:p>
    <w:p w14:paraId="1668D691" w14:textId="77777777" w:rsidR="00B35B38" w:rsidRPr="00F21A5B" w:rsidRDefault="00B35B38" w:rsidP="00B35B38">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Геоморфология-гидрохимиялық жағдайлар біртекті емес және күрделі. Беткі қабаттардың бес түрі анықталған: денудациялы цокольды (төбелі қыраттар) жазықтар, күрделенген денудациялы (останцы) және түрлі төмендеулер, жайылма жазық далалы, аллювиалды беткі қабаттар. Қаланың оң жағалауында беткі қабаттардың көлбеулері солтүстік шығыстан оңтүстік батыс және оңтүстікке: солтүстік жағалауында оңтүстік шығыстан, оңтүстіктен солтүстікке және солтүстік батысқа.</w:t>
      </w:r>
    </w:p>
    <w:p w14:paraId="4EFC3358" w14:textId="77777777" w:rsidR="0085723D" w:rsidRPr="00F21A5B" w:rsidRDefault="0085723D" w:rsidP="0085723D">
      <w:pPr>
        <w:spacing w:after="0" w:line="240" w:lineRule="auto"/>
        <w:ind w:firstLine="709"/>
        <w:jc w:val="both"/>
        <w:rPr>
          <w:rFonts w:ascii="Times New Roman" w:hAnsi="Times New Roman" w:cs="Times New Roman"/>
          <w:sz w:val="28"/>
          <w:szCs w:val="28"/>
          <w:lang w:val="kk-KZ"/>
        </w:rPr>
      </w:pPr>
    </w:p>
    <w:p w14:paraId="15475E4A" w14:textId="558CE4F4" w:rsidR="007A5ED1" w:rsidRPr="00F21A5B" w:rsidRDefault="0085723D" w:rsidP="003E1D4A">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Кесте</w:t>
      </w:r>
      <w:proofErr w:type="spellEnd"/>
      <w:r w:rsidR="003E1D4A">
        <w:rPr>
          <w:rFonts w:ascii="Times New Roman" w:hAnsi="Times New Roman" w:cs="Times New Roman"/>
          <w:sz w:val="28"/>
          <w:szCs w:val="28"/>
          <w:lang w:val="kk-KZ"/>
        </w:rPr>
        <w:t xml:space="preserve"> </w:t>
      </w:r>
      <w:r w:rsidRPr="00F21A5B">
        <w:rPr>
          <w:rFonts w:ascii="Times New Roman" w:hAnsi="Times New Roman" w:cs="Times New Roman"/>
          <w:sz w:val="28"/>
          <w:szCs w:val="28"/>
          <w:lang w:val="kk-KZ"/>
        </w:rPr>
        <w:t xml:space="preserve">8 </w:t>
      </w:r>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Бұлттылық</w:t>
      </w:r>
      <w:proofErr w:type="spellEnd"/>
      <w:r w:rsidRPr="00F21A5B">
        <w:rPr>
          <w:rFonts w:ascii="Times New Roman" w:hAnsi="Times New Roman" w:cs="Times New Roman"/>
          <w:sz w:val="28"/>
          <w:szCs w:val="28"/>
        </w:rPr>
        <w:t>, балл</w:t>
      </w:r>
    </w:p>
    <w:tbl>
      <w:tblPr>
        <w:tblW w:w="9897"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64"/>
        <w:gridCol w:w="548"/>
        <w:gridCol w:w="652"/>
        <w:gridCol w:w="600"/>
        <w:gridCol w:w="652"/>
        <w:gridCol w:w="650"/>
        <w:gridCol w:w="636"/>
        <w:gridCol w:w="582"/>
        <w:gridCol w:w="610"/>
        <w:gridCol w:w="651"/>
        <w:gridCol w:w="635"/>
        <w:gridCol w:w="557"/>
        <w:gridCol w:w="608"/>
        <w:gridCol w:w="652"/>
      </w:tblGrid>
      <w:tr w:rsidR="003E1D4A" w:rsidRPr="00F21A5B" w14:paraId="01DCB87B" w14:textId="77777777" w:rsidTr="003E1D4A">
        <w:trPr>
          <w:trHeight w:val="275"/>
        </w:trPr>
        <w:tc>
          <w:tcPr>
            <w:tcW w:w="1864" w:type="dxa"/>
            <w:tcBorders>
              <w:top w:val="single" w:sz="6" w:space="0" w:color="000000"/>
              <w:left w:val="single" w:sz="6" w:space="0" w:color="000000"/>
              <w:bottom w:val="single" w:sz="6" w:space="0" w:color="000000"/>
              <w:right w:val="single" w:sz="6" w:space="0" w:color="000000"/>
            </w:tcBorders>
            <w:hideMark/>
          </w:tcPr>
          <w:p w14:paraId="14ECB800" w14:textId="77777777" w:rsidR="003E1D4A" w:rsidRPr="00F21A5B" w:rsidRDefault="003E1D4A" w:rsidP="003E1D4A">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Ай аттары</w:t>
            </w:r>
          </w:p>
        </w:tc>
        <w:tc>
          <w:tcPr>
            <w:tcW w:w="548" w:type="dxa"/>
            <w:tcBorders>
              <w:top w:val="single" w:sz="6" w:space="0" w:color="000000"/>
              <w:left w:val="single" w:sz="6" w:space="0" w:color="000000"/>
              <w:bottom w:val="single" w:sz="6" w:space="0" w:color="000000"/>
              <w:right w:val="single" w:sz="6" w:space="0" w:color="000000"/>
            </w:tcBorders>
            <w:hideMark/>
          </w:tcPr>
          <w:p w14:paraId="585BA3D4" w14:textId="45C32D3F" w:rsidR="003E1D4A" w:rsidRPr="00F21A5B" w:rsidRDefault="007A5ED1" w:rsidP="003E1D4A">
            <w:pPr>
              <w:spacing w:after="0" w:line="240" w:lineRule="auto"/>
              <w:jc w:val="both"/>
              <w:rPr>
                <w:rFonts w:ascii="Times New Roman" w:hAnsi="Times New Roman" w:cs="Times New Roman"/>
                <w:sz w:val="28"/>
                <w:szCs w:val="28"/>
                <w:lang w:val="kk-KZ"/>
              </w:rPr>
            </w:pPr>
            <w:r>
              <w:rPr>
                <w:rFonts w:ascii="Times New Roman" w:hAnsi="Times New Roman" w:cs="Times New Roman"/>
                <w:sz w:val="20"/>
                <w:szCs w:val="20"/>
                <w:lang w:val="kk-KZ"/>
              </w:rPr>
              <w:t>Бағыт</w:t>
            </w:r>
          </w:p>
        </w:tc>
        <w:tc>
          <w:tcPr>
            <w:tcW w:w="652" w:type="dxa"/>
            <w:tcBorders>
              <w:top w:val="single" w:sz="4" w:space="0" w:color="000000"/>
              <w:left w:val="single" w:sz="4" w:space="0" w:color="000000"/>
              <w:bottom w:val="single" w:sz="4" w:space="0" w:color="000000"/>
              <w:right w:val="single" w:sz="4" w:space="0" w:color="000000"/>
            </w:tcBorders>
            <w:hideMark/>
          </w:tcPr>
          <w:p w14:paraId="4EA8CEF6" w14:textId="6515F8FE" w:rsidR="003E1D4A" w:rsidRPr="00F21A5B" w:rsidRDefault="003E1D4A" w:rsidP="003E1D4A">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I</w:t>
            </w:r>
          </w:p>
        </w:tc>
        <w:tc>
          <w:tcPr>
            <w:tcW w:w="600" w:type="dxa"/>
            <w:tcBorders>
              <w:top w:val="single" w:sz="4" w:space="0" w:color="000000"/>
              <w:left w:val="single" w:sz="4" w:space="0" w:color="000000"/>
              <w:bottom w:val="single" w:sz="4" w:space="0" w:color="000000"/>
              <w:right w:val="single" w:sz="4" w:space="0" w:color="000000"/>
            </w:tcBorders>
            <w:hideMark/>
          </w:tcPr>
          <w:p w14:paraId="3D189021" w14:textId="2C3346B9" w:rsidR="003E1D4A" w:rsidRPr="00F21A5B" w:rsidRDefault="003E1D4A" w:rsidP="003E1D4A">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II</w:t>
            </w:r>
          </w:p>
        </w:tc>
        <w:tc>
          <w:tcPr>
            <w:tcW w:w="652" w:type="dxa"/>
            <w:tcBorders>
              <w:top w:val="single" w:sz="4" w:space="0" w:color="000000"/>
              <w:left w:val="single" w:sz="4" w:space="0" w:color="000000"/>
              <w:bottom w:val="single" w:sz="4" w:space="0" w:color="000000"/>
              <w:right w:val="single" w:sz="4" w:space="0" w:color="000000"/>
            </w:tcBorders>
            <w:hideMark/>
          </w:tcPr>
          <w:p w14:paraId="725E16E1" w14:textId="462CEDB7" w:rsidR="003E1D4A" w:rsidRPr="00F21A5B" w:rsidRDefault="003E1D4A" w:rsidP="003E1D4A">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III</w:t>
            </w:r>
          </w:p>
        </w:tc>
        <w:tc>
          <w:tcPr>
            <w:tcW w:w="650" w:type="dxa"/>
            <w:tcBorders>
              <w:top w:val="single" w:sz="4" w:space="0" w:color="000000"/>
              <w:left w:val="single" w:sz="4" w:space="0" w:color="000000"/>
              <w:bottom w:val="single" w:sz="4" w:space="0" w:color="000000"/>
              <w:right w:val="single" w:sz="4" w:space="0" w:color="000000"/>
            </w:tcBorders>
            <w:hideMark/>
          </w:tcPr>
          <w:p w14:paraId="1EA0AE3A" w14:textId="09ED8382" w:rsidR="003E1D4A" w:rsidRPr="00F21A5B" w:rsidRDefault="003E1D4A" w:rsidP="003E1D4A">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IV</w:t>
            </w:r>
          </w:p>
        </w:tc>
        <w:tc>
          <w:tcPr>
            <w:tcW w:w="636" w:type="dxa"/>
            <w:tcBorders>
              <w:top w:val="single" w:sz="4" w:space="0" w:color="000000"/>
              <w:left w:val="single" w:sz="4" w:space="0" w:color="000000"/>
              <w:bottom w:val="single" w:sz="4" w:space="0" w:color="000000"/>
              <w:right w:val="single" w:sz="4" w:space="0" w:color="000000"/>
            </w:tcBorders>
            <w:hideMark/>
          </w:tcPr>
          <w:p w14:paraId="15489D8C" w14:textId="1FE4F04C" w:rsidR="003E1D4A" w:rsidRPr="00F21A5B" w:rsidRDefault="003E1D4A" w:rsidP="003E1D4A">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V</w:t>
            </w:r>
          </w:p>
        </w:tc>
        <w:tc>
          <w:tcPr>
            <w:tcW w:w="582" w:type="dxa"/>
            <w:tcBorders>
              <w:top w:val="single" w:sz="4" w:space="0" w:color="000000"/>
              <w:left w:val="single" w:sz="4" w:space="0" w:color="000000"/>
              <w:bottom w:val="single" w:sz="4" w:space="0" w:color="000000"/>
              <w:right w:val="single" w:sz="4" w:space="0" w:color="000000"/>
            </w:tcBorders>
            <w:hideMark/>
          </w:tcPr>
          <w:p w14:paraId="1DD0B95C" w14:textId="27671A71" w:rsidR="003E1D4A" w:rsidRPr="00F21A5B" w:rsidRDefault="003E1D4A" w:rsidP="003E1D4A">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VI</w:t>
            </w:r>
          </w:p>
        </w:tc>
        <w:tc>
          <w:tcPr>
            <w:tcW w:w="610" w:type="dxa"/>
            <w:tcBorders>
              <w:top w:val="single" w:sz="4" w:space="0" w:color="000000"/>
              <w:left w:val="single" w:sz="4" w:space="0" w:color="000000"/>
              <w:bottom w:val="single" w:sz="4" w:space="0" w:color="000000"/>
              <w:right w:val="single" w:sz="4" w:space="0" w:color="000000"/>
            </w:tcBorders>
            <w:hideMark/>
          </w:tcPr>
          <w:p w14:paraId="6B63CC6B" w14:textId="50134555" w:rsidR="003E1D4A" w:rsidRPr="00F21A5B" w:rsidRDefault="003E1D4A" w:rsidP="003E1D4A">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VII</w:t>
            </w:r>
          </w:p>
        </w:tc>
        <w:tc>
          <w:tcPr>
            <w:tcW w:w="651" w:type="dxa"/>
            <w:tcBorders>
              <w:top w:val="single" w:sz="4" w:space="0" w:color="000000"/>
              <w:left w:val="single" w:sz="4" w:space="0" w:color="000000"/>
              <w:bottom w:val="single" w:sz="4" w:space="0" w:color="000000"/>
              <w:right w:val="single" w:sz="4" w:space="0" w:color="000000"/>
            </w:tcBorders>
            <w:hideMark/>
          </w:tcPr>
          <w:p w14:paraId="6EA62871" w14:textId="56DDAC14" w:rsidR="003E1D4A" w:rsidRPr="00F21A5B" w:rsidRDefault="003E1D4A" w:rsidP="003E1D4A">
            <w:pPr>
              <w:spacing w:after="0" w:line="240" w:lineRule="auto"/>
              <w:ind w:hanging="98"/>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VIII</w:t>
            </w:r>
          </w:p>
        </w:tc>
        <w:tc>
          <w:tcPr>
            <w:tcW w:w="635" w:type="dxa"/>
            <w:tcBorders>
              <w:top w:val="single" w:sz="4" w:space="0" w:color="000000"/>
              <w:left w:val="single" w:sz="4" w:space="0" w:color="000000"/>
              <w:bottom w:val="single" w:sz="4" w:space="0" w:color="000000"/>
              <w:right w:val="single" w:sz="6" w:space="0" w:color="000000"/>
            </w:tcBorders>
            <w:hideMark/>
          </w:tcPr>
          <w:p w14:paraId="776A75C0" w14:textId="7D4119C0" w:rsidR="003E1D4A" w:rsidRPr="00F21A5B" w:rsidRDefault="003E1D4A" w:rsidP="003E1D4A">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IX</w:t>
            </w:r>
          </w:p>
        </w:tc>
        <w:tc>
          <w:tcPr>
            <w:tcW w:w="557" w:type="dxa"/>
            <w:tcBorders>
              <w:top w:val="single" w:sz="4" w:space="0" w:color="000000"/>
              <w:left w:val="single" w:sz="6" w:space="0" w:color="000000"/>
              <w:bottom w:val="single" w:sz="4" w:space="0" w:color="000000"/>
              <w:right w:val="single" w:sz="4" w:space="0" w:color="000000"/>
            </w:tcBorders>
            <w:hideMark/>
          </w:tcPr>
          <w:p w14:paraId="4A344CF2" w14:textId="3830F6CA" w:rsidR="003E1D4A" w:rsidRPr="00F21A5B" w:rsidRDefault="003E1D4A" w:rsidP="003E1D4A">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X</w:t>
            </w:r>
          </w:p>
        </w:tc>
        <w:tc>
          <w:tcPr>
            <w:tcW w:w="608" w:type="dxa"/>
            <w:tcBorders>
              <w:top w:val="single" w:sz="4" w:space="0" w:color="000000"/>
              <w:left w:val="single" w:sz="4" w:space="0" w:color="000000"/>
              <w:bottom w:val="single" w:sz="4" w:space="0" w:color="000000"/>
              <w:right w:val="single" w:sz="4" w:space="0" w:color="000000"/>
            </w:tcBorders>
            <w:hideMark/>
          </w:tcPr>
          <w:p w14:paraId="5378C60A" w14:textId="2CF03652" w:rsidR="003E1D4A" w:rsidRPr="00F21A5B" w:rsidRDefault="003E1D4A" w:rsidP="003E1D4A">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XI</w:t>
            </w:r>
          </w:p>
        </w:tc>
        <w:tc>
          <w:tcPr>
            <w:tcW w:w="652" w:type="dxa"/>
            <w:tcBorders>
              <w:top w:val="single" w:sz="4" w:space="0" w:color="000000"/>
              <w:left w:val="single" w:sz="4" w:space="0" w:color="000000"/>
              <w:bottom w:val="single" w:sz="4" w:space="0" w:color="000000"/>
              <w:right w:val="single" w:sz="4" w:space="0" w:color="000000"/>
            </w:tcBorders>
            <w:hideMark/>
          </w:tcPr>
          <w:p w14:paraId="5B525D93" w14:textId="194A2B27" w:rsidR="003E1D4A" w:rsidRPr="00F21A5B" w:rsidRDefault="003E1D4A" w:rsidP="003E1D4A">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XII</w:t>
            </w:r>
          </w:p>
        </w:tc>
      </w:tr>
      <w:tr w:rsidR="0085723D" w:rsidRPr="00F21A5B" w14:paraId="484A94C8" w14:textId="77777777" w:rsidTr="003E1D4A">
        <w:trPr>
          <w:trHeight w:val="277"/>
        </w:trPr>
        <w:tc>
          <w:tcPr>
            <w:tcW w:w="9897" w:type="dxa"/>
            <w:gridSpan w:val="14"/>
            <w:tcBorders>
              <w:top w:val="single" w:sz="6" w:space="0" w:color="000000"/>
              <w:left w:val="single" w:sz="6" w:space="0" w:color="000000"/>
              <w:bottom w:val="single" w:sz="6" w:space="0" w:color="000000"/>
              <w:right w:val="single" w:sz="6" w:space="0" w:color="000000"/>
            </w:tcBorders>
            <w:hideMark/>
          </w:tcPr>
          <w:p w14:paraId="0B9E05A0" w14:textId="77777777" w:rsidR="0085723D" w:rsidRPr="00F21A5B" w:rsidRDefault="0085723D" w:rsidP="0085723D">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Жалпы құбылмалы</w:t>
            </w:r>
          </w:p>
        </w:tc>
      </w:tr>
      <w:tr w:rsidR="0085723D" w:rsidRPr="00F21A5B" w14:paraId="148299B6" w14:textId="77777777" w:rsidTr="003E1D4A">
        <w:trPr>
          <w:trHeight w:val="275"/>
        </w:trPr>
        <w:tc>
          <w:tcPr>
            <w:tcW w:w="1864" w:type="dxa"/>
            <w:tcBorders>
              <w:top w:val="single" w:sz="6" w:space="0" w:color="000000"/>
              <w:left w:val="single" w:sz="6" w:space="0" w:color="000000"/>
              <w:bottom w:val="single" w:sz="6" w:space="0" w:color="000000"/>
              <w:right w:val="single" w:sz="6" w:space="0" w:color="000000"/>
            </w:tcBorders>
            <w:hideMark/>
          </w:tcPr>
          <w:p w14:paraId="703A9C54" w14:textId="77777777" w:rsidR="0085723D" w:rsidRPr="00F21A5B" w:rsidRDefault="0085723D" w:rsidP="0085723D">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ашық</w:t>
            </w:r>
          </w:p>
        </w:tc>
        <w:tc>
          <w:tcPr>
            <w:tcW w:w="548" w:type="dxa"/>
            <w:tcBorders>
              <w:top w:val="single" w:sz="6" w:space="0" w:color="000000"/>
              <w:left w:val="single" w:sz="6" w:space="0" w:color="000000"/>
              <w:bottom w:val="single" w:sz="6" w:space="0" w:color="000000"/>
              <w:right w:val="single" w:sz="6" w:space="0" w:color="000000"/>
            </w:tcBorders>
            <w:hideMark/>
          </w:tcPr>
          <w:p w14:paraId="138C31B6"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3</w:t>
            </w:r>
          </w:p>
        </w:tc>
        <w:tc>
          <w:tcPr>
            <w:tcW w:w="652" w:type="dxa"/>
            <w:tcBorders>
              <w:top w:val="single" w:sz="6" w:space="0" w:color="000000"/>
              <w:left w:val="single" w:sz="6" w:space="0" w:color="000000"/>
              <w:bottom w:val="single" w:sz="6" w:space="0" w:color="000000"/>
              <w:right w:val="single" w:sz="6" w:space="0" w:color="000000"/>
            </w:tcBorders>
            <w:hideMark/>
          </w:tcPr>
          <w:p w14:paraId="045BDBE0"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4</w:t>
            </w:r>
          </w:p>
        </w:tc>
        <w:tc>
          <w:tcPr>
            <w:tcW w:w="600" w:type="dxa"/>
            <w:tcBorders>
              <w:top w:val="single" w:sz="6" w:space="0" w:color="000000"/>
              <w:left w:val="single" w:sz="6" w:space="0" w:color="000000"/>
              <w:bottom w:val="single" w:sz="6" w:space="0" w:color="000000"/>
              <w:right w:val="single" w:sz="6" w:space="0" w:color="000000"/>
            </w:tcBorders>
            <w:hideMark/>
          </w:tcPr>
          <w:p w14:paraId="530EE229"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5</w:t>
            </w:r>
          </w:p>
        </w:tc>
        <w:tc>
          <w:tcPr>
            <w:tcW w:w="652" w:type="dxa"/>
            <w:tcBorders>
              <w:top w:val="single" w:sz="6" w:space="0" w:color="000000"/>
              <w:left w:val="single" w:sz="6" w:space="0" w:color="000000"/>
              <w:bottom w:val="single" w:sz="6" w:space="0" w:color="000000"/>
              <w:right w:val="single" w:sz="6" w:space="0" w:color="000000"/>
            </w:tcBorders>
            <w:hideMark/>
          </w:tcPr>
          <w:p w14:paraId="7D072B2A"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4</w:t>
            </w:r>
          </w:p>
        </w:tc>
        <w:tc>
          <w:tcPr>
            <w:tcW w:w="650" w:type="dxa"/>
            <w:tcBorders>
              <w:top w:val="single" w:sz="6" w:space="0" w:color="000000"/>
              <w:left w:val="single" w:sz="6" w:space="0" w:color="000000"/>
              <w:bottom w:val="single" w:sz="6" w:space="0" w:color="000000"/>
              <w:right w:val="single" w:sz="6" w:space="0" w:color="000000"/>
            </w:tcBorders>
            <w:hideMark/>
          </w:tcPr>
          <w:p w14:paraId="170FD628"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4</w:t>
            </w:r>
          </w:p>
        </w:tc>
        <w:tc>
          <w:tcPr>
            <w:tcW w:w="636" w:type="dxa"/>
            <w:tcBorders>
              <w:top w:val="single" w:sz="6" w:space="0" w:color="000000"/>
              <w:left w:val="single" w:sz="6" w:space="0" w:color="000000"/>
              <w:bottom w:val="single" w:sz="6" w:space="0" w:color="000000"/>
              <w:right w:val="single" w:sz="6" w:space="0" w:color="000000"/>
            </w:tcBorders>
            <w:hideMark/>
          </w:tcPr>
          <w:p w14:paraId="55978596"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4</w:t>
            </w:r>
          </w:p>
        </w:tc>
        <w:tc>
          <w:tcPr>
            <w:tcW w:w="582" w:type="dxa"/>
            <w:tcBorders>
              <w:top w:val="single" w:sz="6" w:space="0" w:color="000000"/>
              <w:left w:val="single" w:sz="6" w:space="0" w:color="000000"/>
              <w:bottom w:val="single" w:sz="6" w:space="0" w:color="000000"/>
              <w:right w:val="single" w:sz="6" w:space="0" w:color="000000"/>
            </w:tcBorders>
            <w:hideMark/>
          </w:tcPr>
          <w:p w14:paraId="30ECA927"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3</w:t>
            </w:r>
          </w:p>
        </w:tc>
        <w:tc>
          <w:tcPr>
            <w:tcW w:w="610" w:type="dxa"/>
            <w:tcBorders>
              <w:top w:val="single" w:sz="6" w:space="0" w:color="000000"/>
              <w:left w:val="single" w:sz="6" w:space="0" w:color="000000"/>
              <w:bottom w:val="single" w:sz="6" w:space="0" w:color="000000"/>
              <w:right w:val="single" w:sz="6" w:space="0" w:color="000000"/>
            </w:tcBorders>
            <w:hideMark/>
          </w:tcPr>
          <w:p w14:paraId="022218F6"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4</w:t>
            </w:r>
          </w:p>
        </w:tc>
        <w:tc>
          <w:tcPr>
            <w:tcW w:w="651" w:type="dxa"/>
            <w:tcBorders>
              <w:top w:val="single" w:sz="6" w:space="0" w:color="000000"/>
              <w:left w:val="single" w:sz="6" w:space="0" w:color="000000"/>
              <w:bottom w:val="single" w:sz="6" w:space="0" w:color="000000"/>
              <w:right w:val="single" w:sz="6" w:space="0" w:color="000000"/>
            </w:tcBorders>
            <w:hideMark/>
          </w:tcPr>
          <w:p w14:paraId="71243609"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5</w:t>
            </w:r>
          </w:p>
        </w:tc>
        <w:tc>
          <w:tcPr>
            <w:tcW w:w="635" w:type="dxa"/>
            <w:tcBorders>
              <w:top w:val="single" w:sz="6" w:space="0" w:color="000000"/>
              <w:left w:val="single" w:sz="6" w:space="0" w:color="000000"/>
              <w:bottom w:val="single" w:sz="6" w:space="0" w:color="000000"/>
              <w:right w:val="single" w:sz="6" w:space="0" w:color="000000"/>
            </w:tcBorders>
            <w:hideMark/>
          </w:tcPr>
          <w:p w14:paraId="1539D89B"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3</w:t>
            </w:r>
          </w:p>
        </w:tc>
        <w:tc>
          <w:tcPr>
            <w:tcW w:w="557" w:type="dxa"/>
            <w:tcBorders>
              <w:top w:val="single" w:sz="6" w:space="0" w:color="000000"/>
              <w:left w:val="single" w:sz="6" w:space="0" w:color="000000"/>
              <w:bottom w:val="single" w:sz="6" w:space="0" w:color="000000"/>
              <w:right w:val="single" w:sz="6" w:space="0" w:color="000000"/>
            </w:tcBorders>
            <w:hideMark/>
          </w:tcPr>
          <w:p w14:paraId="67377AE9"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3</w:t>
            </w:r>
          </w:p>
        </w:tc>
        <w:tc>
          <w:tcPr>
            <w:tcW w:w="608" w:type="dxa"/>
            <w:tcBorders>
              <w:top w:val="single" w:sz="6" w:space="0" w:color="000000"/>
              <w:left w:val="single" w:sz="6" w:space="0" w:color="000000"/>
              <w:bottom w:val="single" w:sz="6" w:space="0" w:color="000000"/>
              <w:right w:val="single" w:sz="6" w:space="0" w:color="000000"/>
            </w:tcBorders>
            <w:hideMark/>
          </w:tcPr>
          <w:p w14:paraId="56733D38"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4</w:t>
            </w:r>
          </w:p>
        </w:tc>
        <w:tc>
          <w:tcPr>
            <w:tcW w:w="652" w:type="dxa"/>
            <w:tcBorders>
              <w:top w:val="single" w:sz="6" w:space="0" w:color="000000"/>
              <w:left w:val="single" w:sz="6" w:space="0" w:color="000000"/>
              <w:bottom w:val="single" w:sz="6" w:space="0" w:color="000000"/>
              <w:right w:val="single" w:sz="6" w:space="0" w:color="000000"/>
            </w:tcBorders>
            <w:hideMark/>
          </w:tcPr>
          <w:p w14:paraId="1E0081DC"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46</w:t>
            </w:r>
          </w:p>
        </w:tc>
      </w:tr>
      <w:tr w:rsidR="0085723D" w:rsidRPr="00F21A5B" w14:paraId="5A9A29C1" w14:textId="77777777" w:rsidTr="003E1D4A">
        <w:trPr>
          <w:trHeight w:val="277"/>
        </w:trPr>
        <w:tc>
          <w:tcPr>
            <w:tcW w:w="1864" w:type="dxa"/>
            <w:tcBorders>
              <w:top w:val="single" w:sz="6" w:space="0" w:color="000000"/>
              <w:left w:val="single" w:sz="6" w:space="0" w:color="000000"/>
              <w:bottom w:val="single" w:sz="6" w:space="0" w:color="000000"/>
              <w:right w:val="single" w:sz="6" w:space="0" w:color="000000"/>
            </w:tcBorders>
            <w:hideMark/>
          </w:tcPr>
          <w:p w14:paraId="714F84D9" w14:textId="77777777" w:rsidR="0085723D" w:rsidRPr="00F21A5B" w:rsidRDefault="0085723D" w:rsidP="0085723D">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құбылмалы</w:t>
            </w:r>
          </w:p>
        </w:tc>
        <w:tc>
          <w:tcPr>
            <w:tcW w:w="548" w:type="dxa"/>
            <w:tcBorders>
              <w:top w:val="single" w:sz="6" w:space="0" w:color="000000"/>
              <w:left w:val="single" w:sz="6" w:space="0" w:color="000000"/>
              <w:bottom w:val="single" w:sz="6" w:space="0" w:color="000000"/>
              <w:right w:val="single" w:sz="6" w:space="0" w:color="000000"/>
            </w:tcBorders>
            <w:hideMark/>
          </w:tcPr>
          <w:p w14:paraId="12A87FB5"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12</w:t>
            </w:r>
          </w:p>
        </w:tc>
        <w:tc>
          <w:tcPr>
            <w:tcW w:w="652" w:type="dxa"/>
            <w:tcBorders>
              <w:top w:val="single" w:sz="6" w:space="0" w:color="000000"/>
              <w:left w:val="single" w:sz="6" w:space="0" w:color="000000"/>
              <w:bottom w:val="single" w:sz="6" w:space="0" w:color="000000"/>
              <w:right w:val="single" w:sz="6" w:space="0" w:color="000000"/>
            </w:tcBorders>
            <w:hideMark/>
          </w:tcPr>
          <w:p w14:paraId="6537F46E"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12</w:t>
            </w:r>
          </w:p>
        </w:tc>
        <w:tc>
          <w:tcPr>
            <w:tcW w:w="600" w:type="dxa"/>
            <w:tcBorders>
              <w:top w:val="single" w:sz="6" w:space="0" w:color="000000"/>
              <w:left w:val="single" w:sz="6" w:space="0" w:color="000000"/>
              <w:bottom w:val="single" w:sz="6" w:space="0" w:color="000000"/>
              <w:right w:val="single" w:sz="6" w:space="0" w:color="000000"/>
            </w:tcBorders>
            <w:hideMark/>
          </w:tcPr>
          <w:p w14:paraId="2EA90A36"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12</w:t>
            </w:r>
          </w:p>
        </w:tc>
        <w:tc>
          <w:tcPr>
            <w:tcW w:w="652" w:type="dxa"/>
            <w:tcBorders>
              <w:top w:val="single" w:sz="6" w:space="0" w:color="000000"/>
              <w:left w:val="single" w:sz="6" w:space="0" w:color="000000"/>
              <w:bottom w:val="single" w:sz="6" w:space="0" w:color="000000"/>
              <w:right w:val="single" w:sz="6" w:space="0" w:color="000000"/>
            </w:tcBorders>
            <w:hideMark/>
          </w:tcPr>
          <w:p w14:paraId="25F982D3"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15</w:t>
            </w:r>
          </w:p>
        </w:tc>
        <w:tc>
          <w:tcPr>
            <w:tcW w:w="650" w:type="dxa"/>
            <w:tcBorders>
              <w:top w:val="single" w:sz="6" w:space="0" w:color="000000"/>
              <w:left w:val="single" w:sz="6" w:space="0" w:color="000000"/>
              <w:bottom w:val="single" w:sz="6" w:space="0" w:color="000000"/>
              <w:right w:val="single" w:sz="6" w:space="0" w:color="000000"/>
            </w:tcBorders>
            <w:hideMark/>
          </w:tcPr>
          <w:p w14:paraId="701C9DE2"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16</w:t>
            </w:r>
          </w:p>
        </w:tc>
        <w:tc>
          <w:tcPr>
            <w:tcW w:w="636" w:type="dxa"/>
            <w:tcBorders>
              <w:top w:val="single" w:sz="6" w:space="0" w:color="000000"/>
              <w:left w:val="single" w:sz="6" w:space="0" w:color="000000"/>
              <w:bottom w:val="single" w:sz="6" w:space="0" w:color="000000"/>
              <w:right w:val="single" w:sz="6" w:space="0" w:color="000000"/>
            </w:tcBorders>
            <w:hideMark/>
          </w:tcPr>
          <w:p w14:paraId="14E1E103"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18</w:t>
            </w:r>
          </w:p>
        </w:tc>
        <w:tc>
          <w:tcPr>
            <w:tcW w:w="582" w:type="dxa"/>
            <w:tcBorders>
              <w:top w:val="single" w:sz="6" w:space="0" w:color="000000"/>
              <w:left w:val="single" w:sz="6" w:space="0" w:color="000000"/>
              <w:bottom w:val="single" w:sz="6" w:space="0" w:color="000000"/>
              <w:right w:val="single" w:sz="6" w:space="0" w:color="000000"/>
            </w:tcBorders>
            <w:hideMark/>
          </w:tcPr>
          <w:p w14:paraId="3881F7F2"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20</w:t>
            </w:r>
          </w:p>
        </w:tc>
        <w:tc>
          <w:tcPr>
            <w:tcW w:w="610" w:type="dxa"/>
            <w:tcBorders>
              <w:top w:val="single" w:sz="6" w:space="0" w:color="000000"/>
              <w:left w:val="single" w:sz="6" w:space="0" w:color="000000"/>
              <w:bottom w:val="single" w:sz="6" w:space="0" w:color="000000"/>
              <w:right w:val="single" w:sz="6" w:space="0" w:color="000000"/>
            </w:tcBorders>
            <w:hideMark/>
          </w:tcPr>
          <w:p w14:paraId="6D11E02B"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20</w:t>
            </w:r>
          </w:p>
        </w:tc>
        <w:tc>
          <w:tcPr>
            <w:tcW w:w="651" w:type="dxa"/>
            <w:tcBorders>
              <w:top w:val="single" w:sz="6" w:space="0" w:color="000000"/>
              <w:left w:val="single" w:sz="6" w:space="0" w:color="000000"/>
              <w:bottom w:val="single" w:sz="6" w:space="0" w:color="000000"/>
              <w:right w:val="single" w:sz="6" w:space="0" w:color="000000"/>
            </w:tcBorders>
            <w:hideMark/>
          </w:tcPr>
          <w:p w14:paraId="61D1C8FB"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15</w:t>
            </w:r>
          </w:p>
        </w:tc>
        <w:tc>
          <w:tcPr>
            <w:tcW w:w="635" w:type="dxa"/>
            <w:tcBorders>
              <w:top w:val="single" w:sz="6" w:space="0" w:color="000000"/>
              <w:left w:val="single" w:sz="6" w:space="0" w:color="000000"/>
              <w:bottom w:val="single" w:sz="6" w:space="0" w:color="000000"/>
              <w:right w:val="single" w:sz="6" w:space="0" w:color="000000"/>
            </w:tcBorders>
            <w:hideMark/>
          </w:tcPr>
          <w:p w14:paraId="48182CA9"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13</w:t>
            </w:r>
          </w:p>
        </w:tc>
        <w:tc>
          <w:tcPr>
            <w:tcW w:w="557" w:type="dxa"/>
            <w:tcBorders>
              <w:top w:val="single" w:sz="6" w:space="0" w:color="000000"/>
              <w:left w:val="single" w:sz="6" w:space="0" w:color="000000"/>
              <w:bottom w:val="single" w:sz="6" w:space="0" w:color="000000"/>
              <w:right w:val="single" w:sz="6" w:space="0" w:color="000000"/>
            </w:tcBorders>
            <w:hideMark/>
          </w:tcPr>
          <w:p w14:paraId="62762350"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11</w:t>
            </w:r>
          </w:p>
        </w:tc>
        <w:tc>
          <w:tcPr>
            <w:tcW w:w="608" w:type="dxa"/>
            <w:tcBorders>
              <w:top w:val="single" w:sz="6" w:space="0" w:color="000000"/>
              <w:left w:val="single" w:sz="6" w:space="0" w:color="000000"/>
              <w:bottom w:val="single" w:sz="6" w:space="0" w:color="000000"/>
              <w:right w:val="single" w:sz="6" w:space="0" w:color="000000"/>
            </w:tcBorders>
            <w:hideMark/>
          </w:tcPr>
          <w:p w14:paraId="69359EAF"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11</w:t>
            </w:r>
          </w:p>
        </w:tc>
        <w:tc>
          <w:tcPr>
            <w:tcW w:w="652" w:type="dxa"/>
            <w:tcBorders>
              <w:top w:val="single" w:sz="6" w:space="0" w:color="000000"/>
              <w:left w:val="single" w:sz="6" w:space="0" w:color="000000"/>
              <w:bottom w:val="single" w:sz="6" w:space="0" w:color="000000"/>
              <w:right w:val="single" w:sz="6" w:space="0" w:color="000000"/>
            </w:tcBorders>
            <w:hideMark/>
          </w:tcPr>
          <w:p w14:paraId="49158B9F"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175</w:t>
            </w:r>
          </w:p>
        </w:tc>
      </w:tr>
      <w:tr w:rsidR="0085723D" w:rsidRPr="00F21A5B" w14:paraId="359165F4" w14:textId="77777777" w:rsidTr="003E1D4A">
        <w:trPr>
          <w:trHeight w:val="275"/>
        </w:trPr>
        <w:tc>
          <w:tcPr>
            <w:tcW w:w="1864" w:type="dxa"/>
            <w:tcBorders>
              <w:top w:val="single" w:sz="6" w:space="0" w:color="000000"/>
              <w:left w:val="single" w:sz="6" w:space="0" w:color="000000"/>
              <w:bottom w:val="single" w:sz="6" w:space="0" w:color="000000"/>
              <w:right w:val="single" w:sz="6" w:space="0" w:color="000000"/>
            </w:tcBorders>
            <w:hideMark/>
          </w:tcPr>
          <w:p w14:paraId="6740A688" w14:textId="77777777" w:rsidR="0085723D" w:rsidRPr="00F21A5B" w:rsidRDefault="0085723D" w:rsidP="0085723D">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бұлтты</w:t>
            </w:r>
          </w:p>
        </w:tc>
        <w:tc>
          <w:tcPr>
            <w:tcW w:w="548" w:type="dxa"/>
            <w:tcBorders>
              <w:top w:val="single" w:sz="6" w:space="0" w:color="000000"/>
              <w:left w:val="single" w:sz="6" w:space="0" w:color="000000"/>
              <w:bottom w:val="single" w:sz="6" w:space="0" w:color="000000"/>
              <w:right w:val="single" w:sz="6" w:space="0" w:color="000000"/>
            </w:tcBorders>
            <w:hideMark/>
          </w:tcPr>
          <w:p w14:paraId="36418BF2"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15</w:t>
            </w:r>
          </w:p>
        </w:tc>
        <w:tc>
          <w:tcPr>
            <w:tcW w:w="652" w:type="dxa"/>
            <w:tcBorders>
              <w:top w:val="single" w:sz="6" w:space="0" w:color="000000"/>
              <w:left w:val="single" w:sz="6" w:space="0" w:color="000000"/>
              <w:bottom w:val="single" w:sz="6" w:space="0" w:color="000000"/>
              <w:right w:val="single" w:sz="6" w:space="0" w:color="000000"/>
            </w:tcBorders>
            <w:hideMark/>
          </w:tcPr>
          <w:p w14:paraId="0BA282E8"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12</w:t>
            </w:r>
          </w:p>
        </w:tc>
        <w:tc>
          <w:tcPr>
            <w:tcW w:w="600" w:type="dxa"/>
            <w:tcBorders>
              <w:top w:val="single" w:sz="6" w:space="0" w:color="000000"/>
              <w:left w:val="single" w:sz="6" w:space="0" w:color="000000"/>
              <w:bottom w:val="single" w:sz="6" w:space="0" w:color="000000"/>
              <w:right w:val="single" w:sz="6" w:space="0" w:color="000000"/>
            </w:tcBorders>
            <w:hideMark/>
          </w:tcPr>
          <w:p w14:paraId="7484B666"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14</w:t>
            </w:r>
          </w:p>
        </w:tc>
        <w:tc>
          <w:tcPr>
            <w:tcW w:w="652" w:type="dxa"/>
            <w:tcBorders>
              <w:top w:val="single" w:sz="6" w:space="0" w:color="000000"/>
              <w:left w:val="single" w:sz="6" w:space="0" w:color="000000"/>
              <w:bottom w:val="single" w:sz="6" w:space="0" w:color="000000"/>
              <w:right w:val="single" w:sz="6" w:space="0" w:color="000000"/>
            </w:tcBorders>
            <w:hideMark/>
          </w:tcPr>
          <w:p w14:paraId="22566922"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12</w:t>
            </w:r>
          </w:p>
        </w:tc>
        <w:tc>
          <w:tcPr>
            <w:tcW w:w="650" w:type="dxa"/>
            <w:tcBorders>
              <w:top w:val="single" w:sz="6" w:space="0" w:color="000000"/>
              <w:left w:val="single" w:sz="6" w:space="0" w:color="000000"/>
              <w:bottom w:val="single" w:sz="6" w:space="0" w:color="000000"/>
              <w:right w:val="single" w:sz="6" w:space="0" w:color="000000"/>
            </w:tcBorders>
            <w:hideMark/>
          </w:tcPr>
          <w:p w14:paraId="680BFD6A"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11</w:t>
            </w:r>
          </w:p>
        </w:tc>
        <w:tc>
          <w:tcPr>
            <w:tcW w:w="636" w:type="dxa"/>
            <w:tcBorders>
              <w:top w:val="single" w:sz="6" w:space="0" w:color="000000"/>
              <w:left w:val="single" w:sz="6" w:space="0" w:color="000000"/>
              <w:bottom w:val="single" w:sz="6" w:space="0" w:color="000000"/>
              <w:right w:val="single" w:sz="6" w:space="0" w:color="000000"/>
            </w:tcBorders>
            <w:hideMark/>
          </w:tcPr>
          <w:p w14:paraId="2F05B0F6"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9</w:t>
            </w:r>
          </w:p>
        </w:tc>
        <w:tc>
          <w:tcPr>
            <w:tcW w:w="582" w:type="dxa"/>
            <w:tcBorders>
              <w:top w:val="single" w:sz="6" w:space="0" w:color="000000"/>
              <w:left w:val="single" w:sz="6" w:space="0" w:color="000000"/>
              <w:bottom w:val="single" w:sz="6" w:space="0" w:color="000000"/>
              <w:right w:val="single" w:sz="6" w:space="0" w:color="000000"/>
            </w:tcBorders>
            <w:hideMark/>
          </w:tcPr>
          <w:p w14:paraId="0862A4F6"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8</w:t>
            </w:r>
          </w:p>
        </w:tc>
        <w:tc>
          <w:tcPr>
            <w:tcW w:w="610" w:type="dxa"/>
            <w:tcBorders>
              <w:top w:val="single" w:sz="6" w:space="0" w:color="000000"/>
              <w:left w:val="single" w:sz="6" w:space="0" w:color="000000"/>
              <w:bottom w:val="single" w:sz="6" w:space="0" w:color="000000"/>
              <w:right w:val="single" w:sz="6" w:space="0" w:color="000000"/>
            </w:tcBorders>
            <w:hideMark/>
          </w:tcPr>
          <w:p w14:paraId="4B5F31CE"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7</w:t>
            </w:r>
          </w:p>
        </w:tc>
        <w:tc>
          <w:tcPr>
            <w:tcW w:w="651" w:type="dxa"/>
            <w:tcBorders>
              <w:top w:val="single" w:sz="6" w:space="0" w:color="000000"/>
              <w:left w:val="single" w:sz="6" w:space="0" w:color="000000"/>
              <w:bottom w:val="single" w:sz="6" w:space="0" w:color="000000"/>
              <w:right w:val="single" w:sz="6" w:space="0" w:color="000000"/>
            </w:tcBorders>
            <w:hideMark/>
          </w:tcPr>
          <w:p w14:paraId="1E068DC5"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10</w:t>
            </w:r>
          </w:p>
        </w:tc>
        <w:tc>
          <w:tcPr>
            <w:tcW w:w="635" w:type="dxa"/>
            <w:tcBorders>
              <w:top w:val="single" w:sz="6" w:space="0" w:color="000000"/>
              <w:left w:val="single" w:sz="6" w:space="0" w:color="000000"/>
              <w:bottom w:val="single" w:sz="6" w:space="0" w:color="000000"/>
              <w:right w:val="single" w:sz="6" w:space="0" w:color="000000"/>
            </w:tcBorders>
            <w:hideMark/>
          </w:tcPr>
          <w:p w14:paraId="7C79818D"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15</w:t>
            </w:r>
          </w:p>
        </w:tc>
        <w:tc>
          <w:tcPr>
            <w:tcW w:w="557" w:type="dxa"/>
            <w:tcBorders>
              <w:top w:val="single" w:sz="6" w:space="0" w:color="000000"/>
              <w:left w:val="single" w:sz="6" w:space="0" w:color="000000"/>
              <w:bottom w:val="single" w:sz="6" w:space="0" w:color="000000"/>
              <w:right w:val="single" w:sz="6" w:space="0" w:color="000000"/>
            </w:tcBorders>
            <w:hideMark/>
          </w:tcPr>
          <w:p w14:paraId="5C6BE6E5"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16</w:t>
            </w:r>
          </w:p>
        </w:tc>
        <w:tc>
          <w:tcPr>
            <w:tcW w:w="608" w:type="dxa"/>
            <w:tcBorders>
              <w:top w:val="single" w:sz="6" w:space="0" w:color="000000"/>
              <w:left w:val="single" w:sz="6" w:space="0" w:color="000000"/>
              <w:bottom w:val="single" w:sz="6" w:space="0" w:color="000000"/>
              <w:right w:val="single" w:sz="6" w:space="0" w:color="000000"/>
            </w:tcBorders>
            <w:hideMark/>
          </w:tcPr>
          <w:p w14:paraId="3285D5F4"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16</w:t>
            </w:r>
          </w:p>
        </w:tc>
        <w:tc>
          <w:tcPr>
            <w:tcW w:w="652" w:type="dxa"/>
            <w:tcBorders>
              <w:top w:val="single" w:sz="6" w:space="0" w:color="000000"/>
              <w:left w:val="single" w:sz="6" w:space="0" w:color="000000"/>
              <w:bottom w:val="single" w:sz="6" w:space="0" w:color="000000"/>
              <w:right w:val="single" w:sz="6" w:space="0" w:color="000000"/>
            </w:tcBorders>
            <w:hideMark/>
          </w:tcPr>
          <w:p w14:paraId="536DC7A8"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145</w:t>
            </w:r>
          </w:p>
        </w:tc>
      </w:tr>
      <w:tr w:rsidR="0085723D" w:rsidRPr="00F21A5B" w14:paraId="107752AA" w14:textId="77777777" w:rsidTr="003E1D4A">
        <w:trPr>
          <w:trHeight w:val="277"/>
        </w:trPr>
        <w:tc>
          <w:tcPr>
            <w:tcW w:w="9897" w:type="dxa"/>
            <w:gridSpan w:val="14"/>
            <w:tcBorders>
              <w:top w:val="single" w:sz="6" w:space="0" w:color="000000"/>
              <w:left w:val="single" w:sz="6" w:space="0" w:color="000000"/>
              <w:bottom w:val="single" w:sz="6" w:space="0" w:color="000000"/>
              <w:right w:val="single" w:sz="6" w:space="0" w:color="000000"/>
            </w:tcBorders>
            <w:hideMark/>
          </w:tcPr>
          <w:p w14:paraId="26010707" w14:textId="77777777" w:rsidR="0085723D" w:rsidRPr="00F21A5B" w:rsidRDefault="0085723D" w:rsidP="0085723D">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Төменгі құбылмалы</w:t>
            </w:r>
          </w:p>
        </w:tc>
      </w:tr>
      <w:tr w:rsidR="0085723D" w:rsidRPr="00F21A5B" w14:paraId="70408152" w14:textId="77777777" w:rsidTr="003E1D4A">
        <w:trPr>
          <w:trHeight w:val="274"/>
        </w:trPr>
        <w:tc>
          <w:tcPr>
            <w:tcW w:w="1864" w:type="dxa"/>
            <w:tcBorders>
              <w:top w:val="single" w:sz="6" w:space="0" w:color="000000"/>
              <w:left w:val="single" w:sz="6" w:space="0" w:color="000000"/>
              <w:bottom w:val="single" w:sz="6" w:space="0" w:color="000000"/>
              <w:right w:val="single" w:sz="6" w:space="0" w:color="000000"/>
            </w:tcBorders>
            <w:hideMark/>
          </w:tcPr>
          <w:p w14:paraId="4CAB034C" w14:textId="77777777" w:rsidR="0085723D" w:rsidRPr="00F21A5B" w:rsidRDefault="0085723D" w:rsidP="0085723D">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ашық</w:t>
            </w:r>
          </w:p>
        </w:tc>
        <w:tc>
          <w:tcPr>
            <w:tcW w:w="548" w:type="dxa"/>
            <w:tcBorders>
              <w:top w:val="single" w:sz="6" w:space="0" w:color="000000"/>
              <w:left w:val="single" w:sz="6" w:space="0" w:color="000000"/>
              <w:bottom w:val="single" w:sz="6" w:space="0" w:color="000000"/>
              <w:right w:val="single" w:sz="6" w:space="0" w:color="000000"/>
            </w:tcBorders>
            <w:hideMark/>
          </w:tcPr>
          <w:p w14:paraId="57AA55A5"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14</w:t>
            </w:r>
          </w:p>
        </w:tc>
        <w:tc>
          <w:tcPr>
            <w:tcW w:w="652" w:type="dxa"/>
            <w:tcBorders>
              <w:top w:val="single" w:sz="6" w:space="0" w:color="000000"/>
              <w:left w:val="single" w:sz="6" w:space="0" w:color="000000"/>
              <w:bottom w:val="single" w:sz="6" w:space="0" w:color="000000"/>
              <w:right w:val="single" w:sz="6" w:space="0" w:color="000000"/>
            </w:tcBorders>
            <w:hideMark/>
          </w:tcPr>
          <w:p w14:paraId="3CA48F61"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15</w:t>
            </w:r>
          </w:p>
        </w:tc>
        <w:tc>
          <w:tcPr>
            <w:tcW w:w="600" w:type="dxa"/>
            <w:tcBorders>
              <w:top w:val="single" w:sz="6" w:space="0" w:color="000000"/>
              <w:left w:val="single" w:sz="6" w:space="0" w:color="000000"/>
              <w:bottom w:val="single" w:sz="6" w:space="0" w:color="000000"/>
              <w:right w:val="single" w:sz="6" w:space="0" w:color="000000"/>
            </w:tcBorders>
            <w:hideMark/>
          </w:tcPr>
          <w:p w14:paraId="101D606C"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15</w:t>
            </w:r>
          </w:p>
        </w:tc>
        <w:tc>
          <w:tcPr>
            <w:tcW w:w="652" w:type="dxa"/>
            <w:tcBorders>
              <w:top w:val="single" w:sz="6" w:space="0" w:color="000000"/>
              <w:left w:val="single" w:sz="6" w:space="0" w:color="000000"/>
              <w:bottom w:val="single" w:sz="6" w:space="0" w:color="000000"/>
              <w:right w:val="single" w:sz="6" w:space="0" w:color="000000"/>
            </w:tcBorders>
            <w:hideMark/>
          </w:tcPr>
          <w:p w14:paraId="5208BD17"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15</w:t>
            </w:r>
          </w:p>
        </w:tc>
        <w:tc>
          <w:tcPr>
            <w:tcW w:w="650" w:type="dxa"/>
            <w:tcBorders>
              <w:top w:val="single" w:sz="6" w:space="0" w:color="000000"/>
              <w:left w:val="single" w:sz="6" w:space="0" w:color="000000"/>
              <w:bottom w:val="single" w:sz="6" w:space="0" w:color="000000"/>
              <w:right w:val="single" w:sz="6" w:space="0" w:color="000000"/>
            </w:tcBorders>
            <w:hideMark/>
          </w:tcPr>
          <w:p w14:paraId="344AFB7D"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15</w:t>
            </w:r>
          </w:p>
        </w:tc>
        <w:tc>
          <w:tcPr>
            <w:tcW w:w="636" w:type="dxa"/>
            <w:tcBorders>
              <w:top w:val="single" w:sz="6" w:space="0" w:color="000000"/>
              <w:left w:val="single" w:sz="6" w:space="0" w:color="000000"/>
              <w:bottom w:val="single" w:sz="6" w:space="0" w:color="000000"/>
              <w:right w:val="single" w:sz="6" w:space="0" w:color="000000"/>
            </w:tcBorders>
            <w:hideMark/>
          </w:tcPr>
          <w:p w14:paraId="3B9EC5F9"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13</w:t>
            </w:r>
          </w:p>
        </w:tc>
        <w:tc>
          <w:tcPr>
            <w:tcW w:w="582" w:type="dxa"/>
            <w:tcBorders>
              <w:top w:val="single" w:sz="6" w:space="0" w:color="000000"/>
              <w:left w:val="single" w:sz="6" w:space="0" w:color="000000"/>
              <w:bottom w:val="single" w:sz="6" w:space="0" w:color="000000"/>
              <w:right w:val="single" w:sz="6" w:space="0" w:color="000000"/>
            </w:tcBorders>
            <w:hideMark/>
          </w:tcPr>
          <w:p w14:paraId="551DB9F2"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12</w:t>
            </w:r>
          </w:p>
        </w:tc>
        <w:tc>
          <w:tcPr>
            <w:tcW w:w="610" w:type="dxa"/>
            <w:tcBorders>
              <w:top w:val="single" w:sz="6" w:space="0" w:color="000000"/>
              <w:left w:val="single" w:sz="6" w:space="0" w:color="000000"/>
              <w:bottom w:val="single" w:sz="6" w:space="0" w:color="000000"/>
              <w:right w:val="single" w:sz="6" w:space="0" w:color="000000"/>
            </w:tcBorders>
            <w:hideMark/>
          </w:tcPr>
          <w:p w14:paraId="7073669B"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14</w:t>
            </w:r>
          </w:p>
        </w:tc>
        <w:tc>
          <w:tcPr>
            <w:tcW w:w="651" w:type="dxa"/>
            <w:tcBorders>
              <w:top w:val="single" w:sz="6" w:space="0" w:color="000000"/>
              <w:left w:val="single" w:sz="6" w:space="0" w:color="000000"/>
              <w:bottom w:val="single" w:sz="6" w:space="0" w:color="000000"/>
              <w:right w:val="single" w:sz="6" w:space="0" w:color="000000"/>
            </w:tcBorders>
            <w:hideMark/>
          </w:tcPr>
          <w:p w14:paraId="16344584"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15</w:t>
            </w:r>
          </w:p>
        </w:tc>
        <w:tc>
          <w:tcPr>
            <w:tcW w:w="635" w:type="dxa"/>
            <w:tcBorders>
              <w:top w:val="single" w:sz="6" w:space="0" w:color="000000"/>
              <w:left w:val="single" w:sz="6" w:space="0" w:color="000000"/>
              <w:bottom w:val="single" w:sz="6" w:space="0" w:color="000000"/>
              <w:right w:val="single" w:sz="6" w:space="0" w:color="000000"/>
            </w:tcBorders>
            <w:hideMark/>
          </w:tcPr>
          <w:p w14:paraId="6E5BA082"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12</w:t>
            </w:r>
          </w:p>
        </w:tc>
        <w:tc>
          <w:tcPr>
            <w:tcW w:w="557" w:type="dxa"/>
            <w:tcBorders>
              <w:top w:val="single" w:sz="6" w:space="0" w:color="000000"/>
              <w:left w:val="single" w:sz="6" w:space="0" w:color="000000"/>
              <w:bottom w:val="single" w:sz="6" w:space="0" w:color="000000"/>
              <w:right w:val="single" w:sz="6" w:space="0" w:color="000000"/>
            </w:tcBorders>
            <w:hideMark/>
          </w:tcPr>
          <w:p w14:paraId="4C2986F9"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9</w:t>
            </w:r>
          </w:p>
        </w:tc>
        <w:tc>
          <w:tcPr>
            <w:tcW w:w="608" w:type="dxa"/>
            <w:tcBorders>
              <w:top w:val="single" w:sz="6" w:space="0" w:color="000000"/>
              <w:left w:val="single" w:sz="6" w:space="0" w:color="000000"/>
              <w:bottom w:val="single" w:sz="6" w:space="0" w:color="000000"/>
              <w:right w:val="single" w:sz="6" w:space="0" w:color="000000"/>
            </w:tcBorders>
            <w:hideMark/>
          </w:tcPr>
          <w:p w14:paraId="702BE016"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12</w:t>
            </w:r>
          </w:p>
        </w:tc>
        <w:tc>
          <w:tcPr>
            <w:tcW w:w="652" w:type="dxa"/>
            <w:tcBorders>
              <w:top w:val="single" w:sz="6" w:space="0" w:color="000000"/>
              <w:left w:val="single" w:sz="6" w:space="0" w:color="000000"/>
              <w:bottom w:val="single" w:sz="6" w:space="0" w:color="000000"/>
              <w:right w:val="single" w:sz="6" w:space="0" w:color="000000"/>
            </w:tcBorders>
            <w:hideMark/>
          </w:tcPr>
          <w:p w14:paraId="5E409FD4"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161</w:t>
            </w:r>
          </w:p>
        </w:tc>
      </w:tr>
      <w:tr w:rsidR="0085723D" w:rsidRPr="00F21A5B" w14:paraId="688A82C2" w14:textId="77777777" w:rsidTr="003E1D4A">
        <w:trPr>
          <w:trHeight w:val="277"/>
        </w:trPr>
        <w:tc>
          <w:tcPr>
            <w:tcW w:w="1864" w:type="dxa"/>
            <w:tcBorders>
              <w:top w:val="single" w:sz="6" w:space="0" w:color="000000"/>
              <w:left w:val="single" w:sz="6" w:space="0" w:color="000000"/>
              <w:bottom w:val="single" w:sz="6" w:space="0" w:color="000000"/>
              <w:right w:val="single" w:sz="6" w:space="0" w:color="000000"/>
            </w:tcBorders>
            <w:hideMark/>
          </w:tcPr>
          <w:p w14:paraId="75AE29E9" w14:textId="77777777" w:rsidR="0085723D" w:rsidRPr="00F21A5B" w:rsidRDefault="0085723D" w:rsidP="0085723D">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құбылмалы</w:t>
            </w:r>
          </w:p>
        </w:tc>
        <w:tc>
          <w:tcPr>
            <w:tcW w:w="548" w:type="dxa"/>
            <w:tcBorders>
              <w:top w:val="single" w:sz="6" w:space="0" w:color="000000"/>
              <w:left w:val="single" w:sz="6" w:space="0" w:color="000000"/>
              <w:bottom w:val="single" w:sz="6" w:space="0" w:color="000000"/>
              <w:right w:val="single" w:sz="6" w:space="0" w:color="000000"/>
            </w:tcBorders>
            <w:hideMark/>
          </w:tcPr>
          <w:p w14:paraId="358ACB0D"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13</w:t>
            </w:r>
          </w:p>
        </w:tc>
        <w:tc>
          <w:tcPr>
            <w:tcW w:w="652" w:type="dxa"/>
            <w:tcBorders>
              <w:top w:val="single" w:sz="6" w:space="0" w:color="000000"/>
              <w:left w:val="single" w:sz="6" w:space="0" w:color="000000"/>
              <w:bottom w:val="single" w:sz="6" w:space="0" w:color="000000"/>
              <w:right w:val="single" w:sz="6" w:space="0" w:color="000000"/>
            </w:tcBorders>
            <w:hideMark/>
          </w:tcPr>
          <w:p w14:paraId="289C91DB"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10</w:t>
            </w:r>
          </w:p>
        </w:tc>
        <w:tc>
          <w:tcPr>
            <w:tcW w:w="600" w:type="dxa"/>
            <w:tcBorders>
              <w:top w:val="single" w:sz="6" w:space="0" w:color="000000"/>
              <w:left w:val="single" w:sz="6" w:space="0" w:color="000000"/>
              <w:bottom w:val="single" w:sz="6" w:space="0" w:color="000000"/>
              <w:right w:val="single" w:sz="6" w:space="0" w:color="000000"/>
            </w:tcBorders>
            <w:hideMark/>
          </w:tcPr>
          <w:p w14:paraId="19945A20"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11</w:t>
            </w:r>
          </w:p>
        </w:tc>
        <w:tc>
          <w:tcPr>
            <w:tcW w:w="652" w:type="dxa"/>
            <w:tcBorders>
              <w:top w:val="single" w:sz="6" w:space="0" w:color="000000"/>
              <w:left w:val="single" w:sz="6" w:space="0" w:color="000000"/>
              <w:bottom w:val="single" w:sz="6" w:space="0" w:color="000000"/>
              <w:right w:val="single" w:sz="6" w:space="0" w:color="000000"/>
            </w:tcBorders>
            <w:hideMark/>
          </w:tcPr>
          <w:p w14:paraId="6B522FC0"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12</w:t>
            </w:r>
          </w:p>
        </w:tc>
        <w:tc>
          <w:tcPr>
            <w:tcW w:w="650" w:type="dxa"/>
            <w:tcBorders>
              <w:top w:val="single" w:sz="6" w:space="0" w:color="000000"/>
              <w:left w:val="single" w:sz="6" w:space="0" w:color="000000"/>
              <w:bottom w:val="single" w:sz="6" w:space="0" w:color="000000"/>
              <w:right w:val="single" w:sz="6" w:space="0" w:color="000000"/>
            </w:tcBorders>
            <w:hideMark/>
          </w:tcPr>
          <w:p w14:paraId="4AFEC672"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14</w:t>
            </w:r>
          </w:p>
        </w:tc>
        <w:tc>
          <w:tcPr>
            <w:tcW w:w="636" w:type="dxa"/>
            <w:tcBorders>
              <w:top w:val="single" w:sz="6" w:space="0" w:color="000000"/>
              <w:left w:val="single" w:sz="6" w:space="0" w:color="000000"/>
              <w:bottom w:val="single" w:sz="6" w:space="0" w:color="000000"/>
              <w:right w:val="single" w:sz="6" w:space="0" w:color="000000"/>
            </w:tcBorders>
            <w:hideMark/>
          </w:tcPr>
          <w:p w14:paraId="2B0FDA42"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16</w:t>
            </w:r>
          </w:p>
        </w:tc>
        <w:tc>
          <w:tcPr>
            <w:tcW w:w="582" w:type="dxa"/>
            <w:tcBorders>
              <w:top w:val="single" w:sz="6" w:space="0" w:color="000000"/>
              <w:left w:val="single" w:sz="6" w:space="0" w:color="000000"/>
              <w:bottom w:val="single" w:sz="6" w:space="0" w:color="000000"/>
              <w:right w:val="single" w:sz="6" w:space="0" w:color="000000"/>
            </w:tcBorders>
            <w:hideMark/>
          </w:tcPr>
          <w:p w14:paraId="1A34DD76"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18</w:t>
            </w:r>
          </w:p>
        </w:tc>
        <w:tc>
          <w:tcPr>
            <w:tcW w:w="610" w:type="dxa"/>
            <w:tcBorders>
              <w:top w:val="single" w:sz="6" w:space="0" w:color="000000"/>
              <w:left w:val="single" w:sz="6" w:space="0" w:color="000000"/>
              <w:bottom w:val="single" w:sz="6" w:space="0" w:color="000000"/>
              <w:right w:val="single" w:sz="6" w:space="0" w:color="000000"/>
            </w:tcBorders>
            <w:hideMark/>
          </w:tcPr>
          <w:p w14:paraId="7920B647"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16</w:t>
            </w:r>
          </w:p>
        </w:tc>
        <w:tc>
          <w:tcPr>
            <w:tcW w:w="651" w:type="dxa"/>
            <w:tcBorders>
              <w:top w:val="single" w:sz="6" w:space="0" w:color="000000"/>
              <w:left w:val="single" w:sz="6" w:space="0" w:color="000000"/>
              <w:bottom w:val="single" w:sz="6" w:space="0" w:color="000000"/>
              <w:right w:val="single" w:sz="6" w:space="0" w:color="000000"/>
            </w:tcBorders>
            <w:hideMark/>
          </w:tcPr>
          <w:p w14:paraId="76FDCDC2"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12</w:t>
            </w:r>
          </w:p>
        </w:tc>
        <w:tc>
          <w:tcPr>
            <w:tcW w:w="635" w:type="dxa"/>
            <w:tcBorders>
              <w:top w:val="single" w:sz="6" w:space="0" w:color="000000"/>
              <w:left w:val="single" w:sz="6" w:space="0" w:color="000000"/>
              <w:bottom w:val="single" w:sz="6" w:space="0" w:color="000000"/>
              <w:right w:val="single" w:sz="6" w:space="0" w:color="000000"/>
            </w:tcBorders>
            <w:hideMark/>
          </w:tcPr>
          <w:p w14:paraId="01CB7102"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13</w:t>
            </w:r>
          </w:p>
        </w:tc>
        <w:tc>
          <w:tcPr>
            <w:tcW w:w="557" w:type="dxa"/>
            <w:tcBorders>
              <w:top w:val="single" w:sz="6" w:space="0" w:color="000000"/>
              <w:left w:val="single" w:sz="6" w:space="0" w:color="000000"/>
              <w:bottom w:val="single" w:sz="6" w:space="0" w:color="000000"/>
              <w:right w:val="single" w:sz="6" w:space="0" w:color="000000"/>
            </w:tcBorders>
            <w:hideMark/>
          </w:tcPr>
          <w:p w14:paraId="74BB11FF"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13</w:t>
            </w:r>
          </w:p>
        </w:tc>
        <w:tc>
          <w:tcPr>
            <w:tcW w:w="608" w:type="dxa"/>
            <w:tcBorders>
              <w:top w:val="single" w:sz="6" w:space="0" w:color="000000"/>
              <w:left w:val="single" w:sz="6" w:space="0" w:color="000000"/>
              <w:bottom w:val="single" w:sz="6" w:space="0" w:color="000000"/>
              <w:right w:val="single" w:sz="6" w:space="0" w:color="000000"/>
            </w:tcBorders>
            <w:hideMark/>
          </w:tcPr>
          <w:p w14:paraId="47AE4D4A"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13</w:t>
            </w:r>
          </w:p>
        </w:tc>
        <w:tc>
          <w:tcPr>
            <w:tcW w:w="652" w:type="dxa"/>
            <w:tcBorders>
              <w:top w:val="single" w:sz="6" w:space="0" w:color="000000"/>
              <w:left w:val="single" w:sz="6" w:space="0" w:color="000000"/>
              <w:bottom w:val="single" w:sz="6" w:space="0" w:color="000000"/>
              <w:right w:val="single" w:sz="6" w:space="0" w:color="000000"/>
            </w:tcBorders>
            <w:hideMark/>
          </w:tcPr>
          <w:p w14:paraId="04D7DEC9"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161</w:t>
            </w:r>
          </w:p>
        </w:tc>
      </w:tr>
      <w:tr w:rsidR="0085723D" w:rsidRPr="00F21A5B" w14:paraId="6A982D16" w14:textId="77777777" w:rsidTr="003E1D4A">
        <w:trPr>
          <w:trHeight w:val="277"/>
        </w:trPr>
        <w:tc>
          <w:tcPr>
            <w:tcW w:w="1864" w:type="dxa"/>
            <w:tcBorders>
              <w:top w:val="single" w:sz="6" w:space="0" w:color="000000"/>
              <w:left w:val="single" w:sz="6" w:space="0" w:color="000000"/>
              <w:bottom w:val="single" w:sz="6" w:space="0" w:color="000000"/>
              <w:right w:val="single" w:sz="6" w:space="0" w:color="000000"/>
            </w:tcBorders>
            <w:hideMark/>
          </w:tcPr>
          <w:p w14:paraId="24C74018" w14:textId="77777777" w:rsidR="0085723D" w:rsidRPr="00F21A5B" w:rsidRDefault="0085723D" w:rsidP="0085723D">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бұлтты</w:t>
            </w:r>
          </w:p>
        </w:tc>
        <w:tc>
          <w:tcPr>
            <w:tcW w:w="548" w:type="dxa"/>
            <w:tcBorders>
              <w:top w:val="single" w:sz="6" w:space="0" w:color="000000"/>
              <w:left w:val="single" w:sz="6" w:space="0" w:color="000000"/>
              <w:bottom w:val="single" w:sz="6" w:space="0" w:color="000000"/>
              <w:right w:val="single" w:sz="6" w:space="0" w:color="000000"/>
            </w:tcBorders>
            <w:hideMark/>
          </w:tcPr>
          <w:p w14:paraId="0AF2969D"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4</w:t>
            </w:r>
          </w:p>
        </w:tc>
        <w:tc>
          <w:tcPr>
            <w:tcW w:w="652" w:type="dxa"/>
            <w:tcBorders>
              <w:top w:val="single" w:sz="6" w:space="0" w:color="000000"/>
              <w:left w:val="single" w:sz="6" w:space="0" w:color="000000"/>
              <w:bottom w:val="single" w:sz="6" w:space="0" w:color="000000"/>
              <w:right w:val="single" w:sz="6" w:space="0" w:color="000000"/>
            </w:tcBorders>
            <w:hideMark/>
          </w:tcPr>
          <w:p w14:paraId="1788B9DD"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3</w:t>
            </w:r>
          </w:p>
        </w:tc>
        <w:tc>
          <w:tcPr>
            <w:tcW w:w="600" w:type="dxa"/>
            <w:tcBorders>
              <w:top w:val="single" w:sz="6" w:space="0" w:color="000000"/>
              <w:left w:val="single" w:sz="6" w:space="0" w:color="000000"/>
              <w:bottom w:val="single" w:sz="6" w:space="0" w:color="000000"/>
              <w:right w:val="single" w:sz="6" w:space="0" w:color="000000"/>
            </w:tcBorders>
            <w:hideMark/>
          </w:tcPr>
          <w:p w14:paraId="734F08EE"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5</w:t>
            </w:r>
          </w:p>
        </w:tc>
        <w:tc>
          <w:tcPr>
            <w:tcW w:w="652" w:type="dxa"/>
            <w:tcBorders>
              <w:top w:val="single" w:sz="6" w:space="0" w:color="000000"/>
              <w:left w:val="single" w:sz="6" w:space="0" w:color="000000"/>
              <w:bottom w:val="single" w:sz="6" w:space="0" w:color="000000"/>
              <w:right w:val="single" w:sz="6" w:space="0" w:color="000000"/>
            </w:tcBorders>
            <w:hideMark/>
          </w:tcPr>
          <w:p w14:paraId="3A1694C3"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3</w:t>
            </w:r>
          </w:p>
        </w:tc>
        <w:tc>
          <w:tcPr>
            <w:tcW w:w="650" w:type="dxa"/>
            <w:tcBorders>
              <w:top w:val="single" w:sz="6" w:space="0" w:color="000000"/>
              <w:left w:val="single" w:sz="6" w:space="0" w:color="000000"/>
              <w:bottom w:val="single" w:sz="6" w:space="0" w:color="000000"/>
              <w:right w:val="single" w:sz="6" w:space="0" w:color="000000"/>
            </w:tcBorders>
            <w:hideMark/>
          </w:tcPr>
          <w:p w14:paraId="0F55D1E3"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2</w:t>
            </w:r>
          </w:p>
        </w:tc>
        <w:tc>
          <w:tcPr>
            <w:tcW w:w="636" w:type="dxa"/>
            <w:tcBorders>
              <w:top w:val="single" w:sz="6" w:space="0" w:color="000000"/>
              <w:left w:val="single" w:sz="6" w:space="0" w:color="000000"/>
              <w:bottom w:val="single" w:sz="6" w:space="0" w:color="000000"/>
              <w:right w:val="single" w:sz="6" w:space="0" w:color="000000"/>
            </w:tcBorders>
            <w:hideMark/>
          </w:tcPr>
          <w:p w14:paraId="6A61AB28"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w:t>
            </w:r>
          </w:p>
        </w:tc>
        <w:tc>
          <w:tcPr>
            <w:tcW w:w="582" w:type="dxa"/>
            <w:tcBorders>
              <w:top w:val="single" w:sz="6" w:space="0" w:color="000000"/>
              <w:left w:val="single" w:sz="6" w:space="0" w:color="000000"/>
              <w:bottom w:val="single" w:sz="6" w:space="0" w:color="000000"/>
              <w:right w:val="single" w:sz="6" w:space="0" w:color="000000"/>
            </w:tcBorders>
            <w:hideMark/>
          </w:tcPr>
          <w:p w14:paraId="3FF0187D"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w:t>
            </w:r>
          </w:p>
        </w:tc>
        <w:tc>
          <w:tcPr>
            <w:tcW w:w="610" w:type="dxa"/>
            <w:tcBorders>
              <w:top w:val="single" w:sz="6" w:space="0" w:color="000000"/>
              <w:left w:val="single" w:sz="6" w:space="0" w:color="000000"/>
              <w:bottom w:val="single" w:sz="6" w:space="0" w:color="000000"/>
              <w:right w:val="single" w:sz="6" w:space="0" w:color="000000"/>
            </w:tcBorders>
            <w:hideMark/>
          </w:tcPr>
          <w:p w14:paraId="78E85005"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1</w:t>
            </w:r>
          </w:p>
        </w:tc>
        <w:tc>
          <w:tcPr>
            <w:tcW w:w="651" w:type="dxa"/>
            <w:tcBorders>
              <w:top w:val="single" w:sz="6" w:space="0" w:color="000000"/>
              <w:left w:val="single" w:sz="6" w:space="0" w:color="000000"/>
              <w:bottom w:val="single" w:sz="6" w:space="0" w:color="000000"/>
              <w:right w:val="single" w:sz="6" w:space="0" w:color="000000"/>
            </w:tcBorders>
            <w:hideMark/>
          </w:tcPr>
          <w:p w14:paraId="0352BD24"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2</w:t>
            </w:r>
          </w:p>
        </w:tc>
        <w:tc>
          <w:tcPr>
            <w:tcW w:w="635" w:type="dxa"/>
            <w:tcBorders>
              <w:top w:val="single" w:sz="6" w:space="0" w:color="000000"/>
              <w:left w:val="single" w:sz="6" w:space="0" w:color="000000"/>
              <w:bottom w:val="single" w:sz="6" w:space="0" w:color="000000"/>
              <w:right w:val="single" w:sz="6" w:space="0" w:color="000000"/>
            </w:tcBorders>
            <w:hideMark/>
          </w:tcPr>
          <w:p w14:paraId="182EC228"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7</w:t>
            </w:r>
          </w:p>
        </w:tc>
        <w:tc>
          <w:tcPr>
            <w:tcW w:w="557" w:type="dxa"/>
            <w:tcBorders>
              <w:top w:val="single" w:sz="6" w:space="0" w:color="000000"/>
              <w:left w:val="single" w:sz="6" w:space="0" w:color="000000"/>
              <w:bottom w:val="single" w:sz="6" w:space="0" w:color="000000"/>
              <w:right w:val="single" w:sz="6" w:space="0" w:color="000000"/>
            </w:tcBorders>
            <w:hideMark/>
          </w:tcPr>
          <w:p w14:paraId="54DB3539"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8</w:t>
            </w:r>
          </w:p>
        </w:tc>
        <w:tc>
          <w:tcPr>
            <w:tcW w:w="608" w:type="dxa"/>
            <w:tcBorders>
              <w:top w:val="single" w:sz="6" w:space="0" w:color="000000"/>
              <w:left w:val="single" w:sz="6" w:space="0" w:color="000000"/>
              <w:bottom w:val="single" w:sz="6" w:space="0" w:color="000000"/>
              <w:right w:val="single" w:sz="6" w:space="0" w:color="000000"/>
            </w:tcBorders>
            <w:hideMark/>
          </w:tcPr>
          <w:p w14:paraId="7895C17E"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7</w:t>
            </w:r>
          </w:p>
        </w:tc>
        <w:tc>
          <w:tcPr>
            <w:tcW w:w="652" w:type="dxa"/>
            <w:tcBorders>
              <w:top w:val="single" w:sz="6" w:space="0" w:color="000000"/>
              <w:left w:val="single" w:sz="6" w:space="0" w:color="000000"/>
              <w:bottom w:val="single" w:sz="6" w:space="0" w:color="000000"/>
              <w:right w:val="single" w:sz="6" w:space="0" w:color="000000"/>
            </w:tcBorders>
            <w:hideMark/>
          </w:tcPr>
          <w:p w14:paraId="242CED4B" w14:textId="77777777" w:rsidR="0085723D" w:rsidRPr="00F21A5B" w:rsidRDefault="0085723D" w:rsidP="003E1D4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44</w:t>
            </w:r>
          </w:p>
        </w:tc>
      </w:tr>
    </w:tbl>
    <w:p w14:paraId="6B0692D6" w14:textId="77777777" w:rsidR="0085723D" w:rsidRPr="00F21A5B" w:rsidRDefault="0085723D" w:rsidP="0085723D">
      <w:pPr>
        <w:spacing w:after="0" w:line="240" w:lineRule="auto"/>
        <w:ind w:firstLine="709"/>
        <w:jc w:val="both"/>
        <w:rPr>
          <w:rFonts w:ascii="Times New Roman" w:hAnsi="Times New Roman" w:cs="Times New Roman"/>
          <w:sz w:val="28"/>
          <w:szCs w:val="28"/>
        </w:rPr>
      </w:pPr>
    </w:p>
    <w:p w14:paraId="763C0085" w14:textId="77777777" w:rsidR="0085723D" w:rsidRPr="00F21A5B" w:rsidRDefault="0085723D" w:rsidP="0085723D">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Жалпы бұлттылығы ашық күндері орташа жылдығы 46, бұлтты күндері - 175, түнеріңкі күндері - 145. Ашық күндердің төмен бұлттылығында - 161, бұлтты күндер - 161, түнеріңкі күндер - 44 (</w:t>
      </w:r>
      <w:r w:rsidR="00D96DC7" w:rsidRPr="00F21A5B">
        <w:rPr>
          <w:rFonts w:ascii="Times New Roman" w:hAnsi="Times New Roman" w:cs="Times New Roman"/>
          <w:sz w:val="28"/>
          <w:szCs w:val="28"/>
          <w:lang w:val="kk-KZ"/>
        </w:rPr>
        <w:t>8</w:t>
      </w:r>
      <w:r w:rsidR="00C426AE" w:rsidRPr="00F21A5B">
        <w:rPr>
          <w:rFonts w:ascii="Times New Roman" w:hAnsi="Times New Roman" w:cs="Times New Roman"/>
          <w:sz w:val="28"/>
          <w:szCs w:val="28"/>
          <w:lang w:val="kk-KZ"/>
        </w:rPr>
        <w:t>,</w:t>
      </w:r>
      <w:r w:rsidR="000273E1" w:rsidRPr="00F21A5B">
        <w:rPr>
          <w:rFonts w:ascii="Times New Roman" w:hAnsi="Times New Roman" w:cs="Times New Roman"/>
          <w:sz w:val="28"/>
          <w:szCs w:val="28"/>
          <w:lang w:val="kk-KZ"/>
        </w:rPr>
        <w:t>9</w:t>
      </w:r>
      <w:r w:rsidRPr="00F21A5B">
        <w:rPr>
          <w:rFonts w:ascii="Times New Roman" w:hAnsi="Times New Roman" w:cs="Times New Roman"/>
          <w:sz w:val="28"/>
          <w:szCs w:val="28"/>
          <w:lang w:val="kk-KZ"/>
        </w:rPr>
        <w:t xml:space="preserve">- кесте) [181]. </w:t>
      </w:r>
    </w:p>
    <w:p w14:paraId="7CE842C7" w14:textId="77777777" w:rsidR="003E1D4A" w:rsidRDefault="003E1D4A" w:rsidP="003E1D4A">
      <w:pPr>
        <w:spacing w:after="0" w:line="240" w:lineRule="auto"/>
        <w:jc w:val="both"/>
        <w:rPr>
          <w:rFonts w:ascii="Times New Roman" w:hAnsi="Times New Roman" w:cs="Times New Roman"/>
          <w:sz w:val="28"/>
          <w:szCs w:val="28"/>
          <w:lang w:val="kk-KZ"/>
        </w:rPr>
      </w:pPr>
    </w:p>
    <w:p w14:paraId="617AAE0E" w14:textId="6BAB938A" w:rsidR="007A5ED1" w:rsidRPr="00F21A5B" w:rsidRDefault="0085723D" w:rsidP="003E1D4A">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Кесте </w:t>
      </w:r>
      <w:r w:rsidR="00C426AE" w:rsidRPr="00F21A5B">
        <w:rPr>
          <w:rFonts w:ascii="Times New Roman" w:hAnsi="Times New Roman" w:cs="Times New Roman"/>
          <w:sz w:val="28"/>
          <w:szCs w:val="28"/>
          <w:lang w:val="kk-KZ"/>
        </w:rPr>
        <w:t>9</w:t>
      </w:r>
      <w:r w:rsidRPr="00F21A5B">
        <w:rPr>
          <w:rFonts w:ascii="Times New Roman" w:hAnsi="Times New Roman" w:cs="Times New Roman"/>
          <w:sz w:val="28"/>
          <w:szCs w:val="28"/>
          <w:lang w:val="kk-KZ"/>
        </w:rPr>
        <w:t xml:space="preserve"> – Ашық, бұлтты, түнеріңкі күндер саны</w:t>
      </w:r>
    </w:p>
    <w:tbl>
      <w:tblPr>
        <w:tblStyle w:val="TableNormal"/>
        <w:tblW w:w="1040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5"/>
        <w:gridCol w:w="648"/>
        <w:gridCol w:w="650"/>
        <w:gridCol w:w="692"/>
        <w:gridCol w:w="650"/>
        <w:gridCol w:w="650"/>
        <w:gridCol w:w="648"/>
        <w:gridCol w:w="650"/>
        <w:gridCol w:w="588"/>
        <w:gridCol w:w="588"/>
        <w:gridCol w:w="650"/>
        <w:gridCol w:w="611"/>
        <w:gridCol w:w="648"/>
        <w:gridCol w:w="650"/>
        <w:gridCol w:w="780"/>
      </w:tblGrid>
      <w:tr w:rsidR="007A5ED1" w:rsidRPr="00F21A5B" w14:paraId="47E6CA89" w14:textId="77777777" w:rsidTr="007A5ED1">
        <w:trPr>
          <w:trHeight w:val="506"/>
        </w:trPr>
        <w:tc>
          <w:tcPr>
            <w:tcW w:w="1305" w:type="dxa"/>
            <w:tcBorders>
              <w:top w:val="single" w:sz="4" w:space="0" w:color="000000"/>
              <w:left w:val="single" w:sz="4" w:space="0" w:color="000000"/>
              <w:bottom w:val="single" w:sz="4" w:space="0" w:color="000000"/>
              <w:right w:val="single" w:sz="4" w:space="0" w:color="000000"/>
            </w:tcBorders>
            <w:hideMark/>
          </w:tcPr>
          <w:p w14:paraId="32D376F4" w14:textId="77777777" w:rsidR="007A5ED1" w:rsidRPr="00F21A5B" w:rsidRDefault="007A5ED1" w:rsidP="003E1D4A">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Ай</w:t>
            </w:r>
          </w:p>
        </w:tc>
        <w:tc>
          <w:tcPr>
            <w:tcW w:w="648" w:type="dxa"/>
            <w:tcBorders>
              <w:top w:val="single" w:sz="4" w:space="0" w:color="000000"/>
              <w:left w:val="single" w:sz="4" w:space="0" w:color="000000"/>
              <w:bottom w:val="single" w:sz="4" w:space="0" w:color="000000"/>
              <w:right w:val="single" w:sz="4" w:space="0" w:color="000000"/>
            </w:tcBorders>
            <w:hideMark/>
          </w:tcPr>
          <w:p w14:paraId="75872E40" w14:textId="390AEAE1" w:rsidR="007A5ED1" w:rsidRPr="00F21A5B" w:rsidRDefault="007A5ED1"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I</w:t>
            </w:r>
          </w:p>
        </w:tc>
        <w:tc>
          <w:tcPr>
            <w:tcW w:w="650" w:type="dxa"/>
            <w:tcBorders>
              <w:top w:val="single" w:sz="4" w:space="0" w:color="000000"/>
              <w:left w:val="single" w:sz="4" w:space="0" w:color="000000"/>
              <w:bottom w:val="single" w:sz="4" w:space="0" w:color="000000"/>
              <w:right w:val="single" w:sz="4" w:space="0" w:color="000000"/>
            </w:tcBorders>
            <w:hideMark/>
          </w:tcPr>
          <w:p w14:paraId="5E06559E" w14:textId="527D0B39" w:rsidR="007A5ED1" w:rsidRPr="00F21A5B" w:rsidRDefault="007A5ED1"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II</w:t>
            </w:r>
          </w:p>
        </w:tc>
        <w:tc>
          <w:tcPr>
            <w:tcW w:w="692" w:type="dxa"/>
            <w:tcBorders>
              <w:top w:val="single" w:sz="4" w:space="0" w:color="000000"/>
              <w:left w:val="single" w:sz="4" w:space="0" w:color="000000"/>
              <w:bottom w:val="single" w:sz="4" w:space="0" w:color="000000"/>
              <w:right w:val="single" w:sz="4" w:space="0" w:color="000000"/>
            </w:tcBorders>
            <w:hideMark/>
          </w:tcPr>
          <w:p w14:paraId="340F7EB8" w14:textId="22246233" w:rsidR="007A5ED1" w:rsidRPr="00F21A5B" w:rsidRDefault="007A5ED1"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III</w:t>
            </w:r>
          </w:p>
        </w:tc>
        <w:tc>
          <w:tcPr>
            <w:tcW w:w="650" w:type="dxa"/>
            <w:tcBorders>
              <w:top w:val="single" w:sz="4" w:space="0" w:color="000000"/>
              <w:left w:val="single" w:sz="4" w:space="0" w:color="000000"/>
              <w:bottom w:val="single" w:sz="4" w:space="0" w:color="000000"/>
              <w:right w:val="single" w:sz="4" w:space="0" w:color="000000"/>
            </w:tcBorders>
            <w:hideMark/>
          </w:tcPr>
          <w:p w14:paraId="517D1709" w14:textId="42659FC4" w:rsidR="007A5ED1" w:rsidRPr="00F21A5B" w:rsidRDefault="007A5ED1"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IV</w:t>
            </w:r>
          </w:p>
        </w:tc>
        <w:tc>
          <w:tcPr>
            <w:tcW w:w="650" w:type="dxa"/>
            <w:tcBorders>
              <w:top w:val="single" w:sz="4" w:space="0" w:color="000000"/>
              <w:left w:val="single" w:sz="4" w:space="0" w:color="000000"/>
              <w:bottom w:val="single" w:sz="4" w:space="0" w:color="000000"/>
              <w:right w:val="single" w:sz="4" w:space="0" w:color="000000"/>
            </w:tcBorders>
            <w:hideMark/>
          </w:tcPr>
          <w:p w14:paraId="46E984F8" w14:textId="0447C35B" w:rsidR="007A5ED1" w:rsidRPr="00F21A5B" w:rsidRDefault="007A5ED1"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V</w:t>
            </w:r>
          </w:p>
        </w:tc>
        <w:tc>
          <w:tcPr>
            <w:tcW w:w="648" w:type="dxa"/>
            <w:tcBorders>
              <w:top w:val="single" w:sz="4" w:space="0" w:color="000000"/>
              <w:left w:val="single" w:sz="4" w:space="0" w:color="000000"/>
              <w:bottom w:val="single" w:sz="4" w:space="0" w:color="000000"/>
              <w:right w:val="single" w:sz="4" w:space="0" w:color="000000"/>
            </w:tcBorders>
            <w:hideMark/>
          </w:tcPr>
          <w:p w14:paraId="079EE9A0" w14:textId="3288FE23" w:rsidR="007A5ED1" w:rsidRPr="00F21A5B" w:rsidRDefault="007A5ED1"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VI</w:t>
            </w:r>
          </w:p>
        </w:tc>
        <w:tc>
          <w:tcPr>
            <w:tcW w:w="650" w:type="dxa"/>
            <w:tcBorders>
              <w:top w:val="single" w:sz="4" w:space="0" w:color="000000"/>
              <w:left w:val="single" w:sz="4" w:space="0" w:color="000000"/>
              <w:bottom w:val="single" w:sz="4" w:space="0" w:color="000000"/>
              <w:right w:val="single" w:sz="4" w:space="0" w:color="000000"/>
            </w:tcBorders>
            <w:hideMark/>
          </w:tcPr>
          <w:p w14:paraId="76755632" w14:textId="740F571B" w:rsidR="007A5ED1" w:rsidRPr="00F21A5B" w:rsidRDefault="007A5ED1"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VII</w:t>
            </w:r>
          </w:p>
        </w:tc>
        <w:tc>
          <w:tcPr>
            <w:tcW w:w="588" w:type="dxa"/>
            <w:tcBorders>
              <w:top w:val="single" w:sz="4" w:space="0" w:color="000000"/>
              <w:left w:val="single" w:sz="4" w:space="0" w:color="000000"/>
              <w:bottom w:val="single" w:sz="4" w:space="0" w:color="000000"/>
              <w:right w:val="single" w:sz="4" w:space="0" w:color="000000"/>
            </w:tcBorders>
          </w:tcPr>
          <w:p w14:paraId="62D27BE7" w14:textId="77777777" w:rsidR="007A5ED1" w:rsidRPr="00F21A5B" w:rsidRDefault="007A5ED1" w:rsidP="003E1D4A">
            <w:pPr>
              <w:spacing w:after="0" w:line="240" w:lineRule="auto"/>
              <w:jc w:val="center"/>
              <w:rPr>
                <w:rFonts w:ascii="Times New Roman" w:hAnsi="Times New Roman" w:cs="Times New Roman"/>
                <w:sz w:val="28"/>
                <w:szCs w:val="28"/>
                <w:lang w:val="kk-KZ"/>
              </w:rPr>
            </w:pPr>
          </w:p>
        </w:tc>
        <w:tc>
          <w:tcPr>
            <w:tcW w:w="588" w:type="dxa"/>
            <w:tcBorders>
              <w:top w:val="single" w:sz="4" w:space="0" w:color="000000"/>
              <w:left w:val="single" w:sz="4" w:space="0" w:color="000000"/>
              <w:bottom w:val="single" w:sz="4" w:space="0" w:color="000000"/>
              <w:right w:val="single" w:sz="4" w:space="0" w:color="000000"/>
            </w:tcBorders>
            <w:hideMark/>
          </w:tcPr>
          <w:p w14:paraId="0E78A96A" w14:textId="01B6F49A" w:rsidR="007A5ED1" w:rsidRPr="00F21A5B" w:rsidRDefault="007A5ED1"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VIII</w:t>
            </w:r>
          </w:p>
        </w:tc>
        <w:tc>
          <w:tcPr>
            <w:tcW w:w="650" w:type="dxa"/>
            <w:tcBorders>
              <w:top w:val="single" w:sz="4" w:space="0" w:color="000000"/>
              <w:left w:val="single" w:sz="4" w:space="0" w:color="000000"/>
              <w:bottom w:val="single" w:sz="4" w:space="0" w:color="000000"/>
              <w:right w:val="single" w:sz="6" w:space="0" w:color="000000"/>
            </w:tcBorders>
            <w:hideMark/>
          </w:tcPr>
          <w:p w14:paraId="3A42F215" w14:textId="7A943D91" w:rsidR="007A5ED1" w:rsidRPr="00F21A5B" w:rsidRDefault="007A5ED1"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IX</w:t>
            </w:r>
          </w:p>
        </w:tc>
        <w:tc>
          <w:tcPr>
            <w:tcW w:w="611" w:type="dxa"/>
            <w:tcBorders>
              <w:top w:val="single" w:sz="4" w:space="0" w:color="000000"/>
              <w:left w:val="single" w:sz="6" w:space="0" w:color="000000"/>
              <w:bottom w:val="single" w:sz="4" w:space="0" w:color="000000"/>
              <w:right w:val="single" w:sz="4" w:space="0" w:color="000000"/>
            </w:tcBorders>
            <w:hideMark/>
          </w:tcPr>
          <w:p w14:paraId="354DE9EB" w14:textId="52534F36" w:rsidR="007A5ED1" w:rsidRPr="00F21A5B" w:rsidRDefault="007A5ED1"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X</w:t>
            </w:r>
          </w:p>
        </w:tc>
        <w:tc>
          <w:tcPr>
            <w:tcW w:w="648" w:type="dxa"/>
            <w:tcBorders>
              <w:top w:val="single" w:sz="4" w:space="0" w:color="000000"/>
              <w:left w:val="single" w:sz="4" w:space="0" w:color="000000"/>
              <w:bottom w:val="single" w:sz="4" w:space="0" w:color="000000"/>
              <w:right w:val="single" w:sz="4" w:space="0" w:color="000000"/>
            </w:tcBorders>
            <w:hideMark/>
          </w:tcPr>
          <w:p w14:paraId="0913B17E" w14:textId="218421F7" w:rsidR="007A5ED1" w:rsidRPr="00F21A5B" w:rsidRDefault="007A5ED1"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XI</w:t>
            </w:r>
          </w:p>
        </w:tc>
        <w:tc>
          <w:tcPr>
            <w:tcW w:w="650" w:type="dxa"/>
            <w:tcBorders>
              <w:top w:val="single" w:sz="4" w:space="0" w:color="000000"/>
              <w:left w:val="single" w:sz="4" w:space="0" w:color="000000"/>
              <w:bottom w:val="single" w:sz="4" w:space="0" w:color="000000"/>
              <w:right w:val="single" w:sz="4" w:space="0" w:color="000000"/>
            </w:tcBorders>
            <w:hideMark/>
          </w:tcPr>
          <w:p w14:paraId="60CA6C29" w14:textId="5BD8EADC" w:rsidR="007A5ED1" w:rsidRPr="00F21A5B" w:rsidRDefault="007A5ED1"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XII</w:t>
            </w:r>
          </w:p>
        </w:tc>
        <w:tc>
          <w:tcPr>
            <w:tcW w:w="780" w:type="dxa"/>
            <w:tcBorders>
              <w:top w:val="single" w:sz="6" w:space="0" w:color="000000"/>
              <w:left w:val="single" w:sz="6" w:space="0" w:color="000000"/>
              <w:bottom w:val="single" w:sz="6" w:space="0" w:color="000000"/>
              <w:right w:val="single" w:sz="6" w:space="0" w:color="000000"/>
            </w:tcBorders>
            <w:hideMark/>
          </w:tcPr>
          <w:p w14:paraId="50A43DE1" w14:textId="360AFD97" w:rsidR="007A5ED1" w:rsidRPr="003E1D4A" w:rsidRDefault="007A5ED1" w:rsidP="003E1D4A">
            <w:pPr>
              <w:widowControl/>
              <w:autoSpaceDE/>
              <w:autoSpaceDN/>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Жыл</w:t>
            </w:r>
          </w:p>
        </w:tc>
      </w:tr>
      <w:tr w:rsidR="007A5ED1" w:rsidRPr="00F21A5B" w14:paraId="510C6D41" w14:textId="77777777" w:rsidTr="007A5ED1">
        <w:trPr>
          <w:trHeight w:val="265"/>
        </w:trPr>
        <w:tc>
          <w:tcPr>
            <w:tcW w:w="1305" w:type="dxa"/>
            <w:tcBorders>
              <w:top w:val="single" w:sz="4" w:space="0" w:color="000000"/>
              <w:left w:val="single" w:sz="4" w:space="0" w:color="000000"/>
              <w:bottom w:val="single" w:sz="4" w:space="0" w:color="000000"/>
              <w:right w:val="single" w:sz="4" w:space="0" w:color="000000"/>
            </w:tcBorders>
            <w:hideMark/>
          </w:tcPr>
          <w:p w14:paraId="7BF4D5E3" w14:textId="77777777" w:rsidR="007A5ED1" w:rsidRPr="00F21A5B" w:rsidRDefault="007A5ED1" w:rsidP="0085723D">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Жалпы</w:t>
            </w:r>
          </w:p>
        </w:tc>
        <w:tc>
          <w:tcPr>
            <w:tcW w:w="648" w:type="dxa"/>
            <w:tcBorders>
              <w:top w:val="single" w:sz="4" w:space="0" w:color="000000"/>
              <w:left w:val="single" w:sz="4" w:space="0" w:color="000000"/>
              <w:bottom w:val="single" w:sz="4" w:space="0" w:color="000000"/>
              <w:right w:val="single" w:sz="4" w:space="0" w:color="000000"/>
            </w:tcBorders>
            <w:hideMark/>
          </w:tcPr>
          <w:p w14:paraId="7ABE69C9" w14:textId="77777777" w:rsidR="007A5ED1" w:rsidRPr="00F21A5B" w:rsidRDefault="007A5ED1"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7.0</w:t>
            </w:r>
          </w:p>
        </w:tc>
        <w:tc>
          <w:tcPr>
            <w:tcW w:w="650" w:type="dxa"/>
            <w:tcBorders>
              <w:top w:val="single" w:sz="4" w:space="0" w:color="000000"/>
              <w:left w:val="single" w:sz="4" w:space="0" w:color="000000"/>
              <w:bottom w:val="single" w:sz="4" w:space="0" w:color="000000"/>
              <w:right w:val="single" w:sz="4" w:space="0" w:color="000000"/>
            </w:tcBorders>
            <w:hideMark/>
          </w:tcPr>
          <w:p w14:paraId="75ED3BD4" w14:textId="77777777" w:rsidR="007A5ED1" w:rsidRPr="00F21A5B" w:rsidRDefault="007A5ED1"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6.6</w:t>
            </w:r>
          </w:p>
        </w:tc>
        <w:tc>
          <w:tcPr>
            <w:tcW w:w="692" w:type="dxa"/>
            <w:tcBorders>
              <w:top w:val="single" w:sz="4" w:space="0" w:color="000000"/>
              <w:left w:val="single" w:sz="4" w:space="0" w:color="000000"/>
              <w:bottom w:val="single" w:sz="4" w:space="0" w:color="000000"/>
              <w:right w:val="single" w:sz="4" w:space="0" w:color="000000"/>
            </w:tcBorders>
            <w:hideMark/>
          </w:tcPr>
          <w:p w14:paraId="291D1EF1" w14:textId="77777777" w:rsidR="007A5ED1" w:rsidRPr="00F21A5B" w:rsidRDefault="007A5ED1"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6.5</w:t>
            </w:r>
          </w:p>
        </w:tc>
        <w:tc>
          <w:tcPr>
            <w:tcW w:w="650" w:type="dxa"/>
            <w:tcBorders>
              <w:top w:val="single" w:sz="4" w:space="0" w:color="000000"/>
              <w:left w:val="single" w:sz="4" w:space="0" w:color="000000"/>
              <w:bottom w:val="single" w:sz="4" w:space="0" w:color="000000"/>
              <w:right w:val="single" w:sz="4" w:space="0" w:color="000000"/>
            </w:tcBorders>
            <w:hideMark/>
          </w:tcPr>
          <w:p w14:paraId="5D38BED1" w14:textId="77777777" w:rsidR="007A5ED1" w:rsidRPr="00F21A5B" w:rsidRDefault="007A5ED1"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6.4</w:t>
            </w:r>
          </w:p>
        </w:tc>
        <w:tc>
          <w:tcPr>
            <w:tcW w:w="650" w:type="dxa"/>
            <w:tcBorders>
              <w:top w:val="single" w:sz="4" w:space="0" w:color="000000"/>
              <w:left w:val="single" w:sz="4" w:space="0" w:color="000000"/>
              <w:bottom w:val="single" w:sz="4" w:space="0" w:color="000000"/>
              <w:right w:val="single" w:sz="4" w:space="0" w:color="000000"/>
            </w:tcBorders>
            <w:hideMark/>
          </w:tcPr>
          <w:p w14:paraId="64FD4BC3" w14:textId="77777777" w:rsidR="007A5ED1" w:rsidRPr="00F21A5B" w:rsidRDefault="007A5ED1"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6.2</w:t>
            </w:r>
          </w:p>
        </w:tc>
        <w:tc>
          <w:tcPr>
            <w:tcW w:w="648" w:type="dxa"/>
            <w:tcBorders>
              <w:top w:val="single" w:sz="4" w:space="0" w:color="000000"/>
              <w:left w:val="single" w:sz="4" w:space="0" w:color="000000"/>
              <w:bottom w:val="single" w:sz="4" w:space="0" w:color="000000"/>
              <w:right w:val="single" w:sz="4" w:space="0" w:color="000000"/>
            </w:tcBorders>
            <w:hideMark/>
          </w:tcPr>
          <w:p w14:paraId="645070FF" w14:textId="77777777" w:rsidR="007A5ED1" w:rsidRPr="00F21A5B" w:rsidRDefault="007A5ED1"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6.0</w:t>
            </w:r>
          </w:p>
        </w:tc>
        <w:tc>
          <w:tcPr>
            <w:tcW w:w="650" w:type="dxa"/>
            <w:tcBorders>
              <w:top w:val="single" w:sz="4" w:space="0" w:color="000000"/>
              <w:left w:val="single" w:sz="4" w:space="0" w:color="000000"/>
              <w:bottom w:val="single" w:sz="4" w:space="0" w:color="000000"/>
              <w:right w:val="single" w:sz="4" w:space="0" w:color="000000"/>
            </w:tcBorders>
            <w:hideMark/>
          </w:tcPr>
          <w:p w14:paraId="7D0BDBD2" w14:textId="77777777" w:rsidR="007A5ED1" w:rsidRPr="00F21A5B" w:rsidRDefault="007A5ED1"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5.9</w:t>
            </w:r>
          </w:p>
        </w:tc>
        <w:tc>
          <w:tcPr>
            <w:tcW w:w="588" w:type="dxa"/>
            <w:tcBorders>
              <w:top w:val="single" w:sz="4" w:space="0" w:color="000000"/>
              <w:left w:val="single" w:sz="4" w:space="0" w:color="000000"/>
              <w:bottom w:val="single" w:sz="4" w:space="0" w:color="000000"/>
              <w:right w:val="single" w:sz="4" w:space="0" w:color="000000"/>
            </w:tcBorders>
          </w:tcPr>
          <w:p w14:paraId="4C70B79F" w14:textId="77777777" w:rsidR="007A5ED1" w:rsidRPr="00F21A5B" w:rsidRDefault="007A5ED1" w:rsidP="003E1D4A">
            <w:pPr>
              <w:spacing w:after="0" w:line="240" w:lineRule="auto"/>
              <w:jc w:val="center"/>
              <w:rPr>
                <w:rFonts w:ascii="Times New Roman" w:hAnsi="Times New Roman" w:cs="Times New Roman"/>
                <w:sz w:val="28"/>
                <w:szCs w:val="28"/>
                <w:lang w:val="kk-KZ"/>
              </w:rPr>
            </w:pPr>
          </w:p>
        </w:tc>
        <w:tc>
          <w:tcPr>
            <w:tcW w:w="588" w:type="dxa"/>
            <w:tcBorders>
              <w:top w:val="single" w:sz="4" w:space="0" w:color="000000"/>
              <w:left w:val="single" w:sz="4" w:space="0" w:color="000000"/>
              <w:bottom w:val="single" w:sz="4" w:space="0" w:color="000000"/>
              <w:right w:val="single" w:sz="4" w:space="0" w:color="000000"/>
            </w:tcBorders>
            <w:hideMark/>
          </w:tcPr>
          <w:p w14:paraId="4AFD0ACA" w14:textId="3FE84375" w:rsidR="007A5ED1" w:rsidRPr="00F21A5B" w:rsidRDefault="007A5ED1"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5.6</w:t>
            </w:r>
          </w:p>
        </w:tc>
        <w:tc>
          <w:tcPr>
            <w:tcW w:w="650" w:type="dxa"/>
            <w:tcBorders>
              <w:top w:val="single" w:sz="4" w:space="0" w:color="000000"/>
              <w:left w:val="single" w:sz="4" w:space="0" w:color="000000"/>
              <w:bottom w:val="single" w:sz="4" w:space="0" w:color="000000"/>
              <w:right w:val="single" w:sz="4" w:space="0" w:color="000000"/>
            </w:tcBorders>
            <w:hideMark/>
          </w:tcPr>
          <w:p w14:paraId="6893B8D4" w14:textId="77777777" w:rsidR="007A5ED1" w:rsidRPr="00F21A5B" w:rsidRDefault="007A5ED1"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5.8</w:t>
            </w:r>
          </w:p>
        </w:tc>
        <w:tc>
          <w:tcPr>
            <w:tcW w:w="611" w:type="dxa"/>
            <w:tcBorders>
              <w:top w:val="single" w:sz="4" w:space="0" w:color="000000"/>
              <w:left w:val="single" w:sz="4" w:space="0" w:color="000000"/>
              <w:bottom w:val="single" w:sz="4" w:space="0" w:color="000000"/>
              <w:right w:val="single" w:sz="4" w:space="0" w:color="000000"/>
            </w:tcBorders>
            <w:hideMark/>
          </w:tcPr>
          <w:p w14:paraId="062687DE" w14:textId="77777777" w:rsidR="007A5ED1" w:rsidRPr="00F21A5B" w:rsidRDefault="007A5ED1"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7.0</w:t>
            </w:r>
          </w:p>
        </w:tc>
        <w:tc>
          <w:tcPr>
            <w:tcW w:w="648" w:type="dxa"/>
            <w:tcBorders>
              <w:top w:val="single" w:sz="4" w:space="0" w:color="000000"/>
              <w:left w:val="single" w:sz="4" w:space="0" w:color="000000"/>
              <w:bottom w:val="single" w:sz="4" w:space="0" w:color="000000"/>
              <w:right w:val="single" w:sz="4" w:space="0" w:color="000000"/>
            </w:tcBorders>
            <w:hideMark/>
          </w:tcPr>
          <w:p w14:paraId="0F3703E0" w14:textId="77777777" w:rsidR="007A5ED1" w:rsidRPr="00F21A5B" w:rsidRDefault="007A5ED1"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73</w:t>
            </w:r>
          </w:p>
        </w:tc>
        <w:tc>
          <w:tcPr>
            <w:tcW w:w="650" w:type="dxa"/>
            <w:tcBorders>
              <w:top w:val="single" w:sz="4" w:space="0" w:color="000000"/>
              <w:left w:val="single" w:sz="4" w:space="0" w:color="000000"/>
              <w:bottom w:val="single" w:sz="4" w:space="0" w:color="000000"/>
              <w:right w:val="single" w:sz="4" w:space="0" w:color="000000"/>
            </w:tcBorders>
            <w:hideMark/>
          </w:tcPr>
          <w:p w14:paraId="4C9C7301" w14:textId="77777777" w:rsidR="007A5ED1" w:rsidRPr="00F21A5B" w:rsidRDefault="007A5ED1"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7.0</w:t>
            </w:r>
          </w:p>
        </w:tc>
        <w:tc>
          <w:tcPr>
            <w:tcW w:w="780" w:type="dxa"/>
            <w:tcBorders>
              <w:top w:val="single" w:sz="4" w:space="0" w:color="000000"/>
              <w:left w:val="single" w:sz="4" w:space="0" w:color="000000"/>
              <w:bottom w:val="single" w:sz="4" w:space="0" w:color="000000"/>
              <w:right w:val="single" w:sz="4" w:space="0" w:color="000000"/>
            </w:tcBorders>
            <w:hideMark/>
          </w:tcPr>
          <w:p w14:paraId="28F4C3E8" w14:textId="77777777" w:rsidR="007A5ED1" w:rsidRPr="00F21A5B" w:rsidRDefault="007A5ED1"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6.4</w:t>
            </w:r>
          </w:p>
        </w:tc>
      </w:tr>
      <w:tr w:rsidR="007A5ED1" w:rsidRPr="00F21A5B" w14:paraId="21CF8104" w14:textId="77777777" w:rsidTr="007A5ED1">
        <w:trPr>
          <w:trHeight w:val="276"/>
        </w:trPr>
        <w:tc>
          <w:tcPr>
            <w:tcW w:w="1305" w:type="dxa"/>
            <w:tcBorders>
              <w:top w:val="single" w:sz="4" w:space="0" w:color="000000"/>
              <w:left w:val="single" w:sz="4" w:space="0" w:color="000000"/>
              <w:bottom w:val="single" w:sz="4" w:space="0" w:color="000000"/>
              <w:right w:val="single" w:sz="4" w:space="0" w:color="000000"/>
            </w:tcBorders>
            <w:hideMark/>
          </w:tcPr>
          <w:p w14:paraId="64C82583" w14:textId="77777777" w:rsidR="007A5ED1" w:rsidRPr="00F21A5B" w:rsidRDefault="007A5ED1" w:rsidP="0085723D">
            <w:pPr>
              <w:widowControl/>
              <w:autoSpaceDE/>
              <w:autoSpaceDN/>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Төмен</w:t>
            </w:r>
          </w:p>
        </w:tc>
        <w:tc>
          <w:tcPr>
            <w:tcW w:w="648" w:type="dxa"/>
            <w:tcBorders>
              <w:top w:val="single" w:sz="4" w:space="0" w:color="000000"/>
              <w:left w:val="single" w:sz="4" w:space="0" w:color="000000"/>
              <w:bottom w:val="single" w:sz="4" w:space="0" w:color="000000"/>
              <w:right w:val="single" w:sz="4" w:space="0" w:color="000000"/>
            </w:tcBorders>
            <w:hideMark/>
          </w:tcPr>
          <w:p w14:paraId="6D53F6B1" w14:textId="77777777" w:rsidR="007A5ED1" w:rsidRPr="00F21A5B" w:rsidRDefault="007A5ED1"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3.4</w:t>
            </w:r>
          </w:p>
        </w:tc>
        <w:tc>
          <w:tcPr>
            <w:tcW w:w="650" w:type="dxa"/>
            <w:tcBorders>
              <w:top w:val="single" w:sz="4" w:space="0" w:color="000000"/>
              <w:left w:val="single" w:sz="4" w:space="0" w:color="000000"/>
              <w:bottom w:val="single" w:sz="4" w:space="0" w:color="000000"/>
              <w:right w:val="single" w:sz="4" w:space="0" w:color="000000"/>
            </w:tcBorders>
            <w:hideMark/>
          </w:tcPr>
          <w:p w14:paraId="492BD7EA" w14:textId="77777777" w:rsidR="007A5ED1" w:rsidRPr="00F21A5B" w:rsidRDefault="007A5ED1"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2.6</w:t>
            </w:r>
          </w:p>
        </w:tc>
        <w:tc>
          <w:tcPr>
            <w:tcW w:w="692" w:type="dxa"/>
            <w:tcBorders>
              <w:top w:val="single" w:sz="4" w:space="0" w:color="000000"/>
              <w:left w:val="single" w:sz="4" w:space="0" w:color="000000"/>
              <w:bottom w:val="single" w:sz="4" w:space="0" w:color="000000"/>
              <w:right w:val="single" w:sz="4" w:space="0" w:color="000000"/>
            </w:tcBorders>
            <w:hideMark/>
          </w:tcPr>
          <w:p w14:paraId="32071057" w14:textId="77777777" w:rsidR="007A5ED1" w:rsidRPr="00F21A5B" w:rsidRDefault="007A5ED1"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3.4</w:t>
            </w:r>
          </w:p>
        </w:tc>
        <w:tc>
          <w:tcPr>
            <w:tcW w:w="650" w:type="dxa"/>
            <w:tcBorders>
              <w:top w:val="single" w:sz="4" w:space="0" w:color="000000"/>
              <w:left w:val="single" w:sz="4" w:space="0" w:color="000000"/>
              <w:bottom w:val="single" w:sz="4" w:space="0" w:color="000000"/>
              <w:right w:val="single" w:sz="4" w:space="0" w:color="000000"/>
            </w:tcBorders>
            <w:hideMark/>
          </w:tcPr>
          <w:p w14:paraId="540A9566" w14:textId="77777777" w:rsidR="007A5ED1" w:rsidRPr="00F21A5B" w:rsidRDefault="007A5ED1"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3.0</w:t>
            </w:r>
          </w:p>
        </w:tc>
        <w:tc>
          <w:tcPr>
            <w:tcW w:w="650" w:type="dxa"/>
            <w:tcBorders>
              <w:top w:val="single" w:sz="4" w:space="0" w:color="000000"/>
              <w:left w:val="single" w:sz="4" w:space="0" w:color="000000"/>
              <w:bottom w:val="single" w:sz="4" w:space="0" w:color="000000"/>
              <w:right w:val="single" w:sz="4" w:space="0" w:color="000000"/>
            </w:tcBorders>
            <w:hideMark/>
          </w:tcPr>
          <w:p w14:paraId="351241F2" w14:textId="77777777" w:rsidR="007A5ED1" w:rsidRPr="00F21A5B" w:rsidRDefault="007A5ED1"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2.9</w:t>
            </w:r>
          </w:p>
        </w:tc>
        <w:tc>
          <w:tcPr>
            <w:tcW w:w="648" w:type="dxa"/>
            <w:tcBorders>
              <w:top w:val="single" w:sz="4" w:space="0" w:color="000000"/>
              <w:left w:val="single" w:sz="4" w:space="0" w:color="000000"/>
              <w:bottom w:val="single" w:sz="4" w:space="0" w:color="000000"/>
              <w:right w:val="single" w:sz="4" w:space="0" w:color="000000"/>
            </w:tcBorders>
            <w:hideMark/>
          </w:tcPr>
          <w:p w14:paraId="1878BD3A" w14:textId="77777777" w:rsidR="007A5ED1" w:rsidRPr="00F21A5B" w:rsidRDefault="007A5ED1"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2.8</w:t>
            </w:r>
          </w:p>
        </w:tc>
        <w:tc>
          <w:tcPr>
            <w:tcW w:w="650" w:type="dxa"/>
            <w:tcBorders>
              <w:top w:val="single" w:sz="4" w:space="0" w:color="000000"/>
              <w:left w:val="single" w:sz="4" w:space="0" w:color="000000"/>
              <w:bottom w:val="single" w:sz="4" w:space="0" w:color="000000"/>
              <w:right w:val="single" w:sz="4" w:space="0" w:color="000000"/>
            </w:tcBorders>
            <w:hideMark/>
          </w:tcPr>
          <w:p w14:paraId="6B002B84" w14:textId="77777777" w:rsidR="007A5ED1" w:rsidRPr="00F21A5B" w:rsidRDefault="007A5ED1"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3.1</w:t>
            </w:r>
          </w:p>
        </w:tc>
        <w:tc>
          <w:tcPr>
            <w:tcW w:w="588" w:type="dxa"/>
            <w:tcBorders>
              <w:top w:val="single" w:sz="4" w:space="0" w:color="000000"/>
              <w:left w:val="single" w:sz="4" w:space="0" w:color="000000"/>
              <w:bottom w:val="single" w:sz="4" w:space="0" w:color="000000"/>
              <w:right w:val="single" w:sz="4" w:space="0" w:color="000000"/>
            </w:tcBorders>
          </w:tcPr>
          <w:p w14:paraId="2B80877C" w14:textId="77777777" w:rsidR="007A5ED1" w:rsidRPr="00F21A5B" w:rsidRDefault="007A5ED1" w:rsidP="003E1D4A">
            <w:pPr>
              <w:spacing w:after="0" w:line="240" w:lineRule="auto"/>
              <w:jc w:val="center"/>
              <w:rPr>
                <w:rFonts w:ascii="Times New Roman" w:hAnsi="Times New Roman" w:cs="Times New Roman"/>
                <w:sz w:val="28"/>
                <w:szCs w:val="28"/>
                <w:lang w:val="kk-KZ"/>
              </w:rPr>
            </w:pPr>
          </w:p>
        </w:tc>
        <w:tc>
          <w:tcPr>
            <w:tcW w:w="588" w:type="dxa"/>
            <w:tcBorders>
              <w:top w:val="single" w:sz="4" w:space="0" w:color="000000"/>
              <w:left w:val="single" w:sz="4" w:space="0" w:color="000000"/>
              <w:bottom w:val="single" w:sz="4" w:space="0" w:color="000000"/>
              <w:right w:val="single" w:sz="4" w:space="0" w:color="000000"/>
            </w:tcBorders>
            <w:hideMark/>
          </w:tcPr>
          <w:p w14:paraId="009251CE" w14:textId="1B41199E" w:rsidR="007A5ED1" w:rsidRPr="00F21A5B" w:rsidRDefault="007A5ED1"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2.8</w:t>
            </w:r>
          </w:p>
        </w:tc>
        <w:tc>
          <w:tcPr>
            <w:tcW w:w="650" w:type="dxa"/>
            <w:tcBorders>
              <w:top w:val="single" w:sz="4" w:space="0" w:color="000000"/>
              <w:left w:val="single" w:sz="4" w:space="0" w:color="000000"/>
              <w:bottom w:val="single" w:sz="4" w:space="0" w:color="000000"/>
              <w:right w:val="single" w:sz="4" w:space="0" w:color="000000"/>
            </w:tcBorders>
            <w:hideMark/>
          </w:tcPr>
          <w:p w14:paraId="08590037" w14:textId="77777777" w:rsidR="007A5ED1" w:rsidRPr="00F21A5B" w:rsidRDefault="007A5ED1"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2.8</w:t>
            </w:r>
          </w:p>
        </w:tc>
        <w:tc>
          <w:tcPr>
            <w:tcW w:w="611" w:type="dxa"/>
            <w:tcBorders>
              <w:top w:val="single" w:sz="4" w:space="0" w:color="000000"/>
              <w:left w:val="single" w:sz="4" w:space="0" w:color="000000"/>
              <w:bottom w:val="single" w:sz="4" w:space="0" w:color="000000"/>
              <w:right w:val="single" w:sz="4" w:space="0" w:color="000000"/>
            </w:tcBorders>
            <w:hideMark/>
          </w:tcPr>
          <w:p w14:paraId="5969F02F" w14:textId="77777777" w:rsidR="007A5ED1" w:rsidRPr="00F21A5B" w:rsidRDefault="007A5ED1"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4.2</w:t>
            </w:r>
          </w:p>
        </w:tc>
        <w:tc>
          <w:tcPr>
            <w:tcW w:w="648" w:type="dxa"/>
            <w:tcBorders>
              <w:top w:val="single" w:sz="4" w:space="0" w:color="000000"/>
              <w:left w:val="single" w:sz="4" w:space="0" w:color="000000"/>
              <w:bottom w:val="single" w:sz="4" w:space="0" w:color="000000"/>
              <w:right w:val="single" w:sz="4" w:space="0" w:color="000000"/>
            </w:tcBorders>
            <w:hideMark/>
          </w:tcPr>
          <w:p w14:paraId="503014E0" w14:textId="77777777" w:rsidR="007A5ED1" w:rsidRPr="00F21A5B" w:rsidRDefault="007A5ED1"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4.7</w:t>
            </w:r>
          </w:p>
        </w:tc>
        <w:tc>
          <w:tcPr>
            <w:tcW w:w="650" w:type="dxa"/>
            <w:tcBorders>
              <w:top w:val="single" w:sz="4" w:space="0" w:color="000000"/>
              <w:left w:val="single" w:sz="4" w:space="0" w:color="000000"/>
              <w:bottom w:val="single" w:sz="4" w:space="0" w:color="000000"/>
              <w:right w:val="single" w:sz="4" w:space="0" w:color="000000"/>
            </w:tcBorders>
            <w:hideMark/>
          </w:tcPr>
          <w:p w14:paraId="5F9DB6C8" w14:textId="77777777" w:rsidR="007A5ED1" w:rsidRPr="00F21A5B" w:rsidRDefault="007A5ED1"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4.1</w:t>
            </w:r>
          </w:p>
        </w:tc>
        <w:tc>
          <w:tcPr>
            <w:tcW w:w="780" w:type="dxa"/>
            <w:tcBorders>
              <w:top w:val="single" w:sz="4" w:space="0" w:color="000000"/>
              <w:left w:val="single" w:sz="4" w:space="0" w:color="000000"/>
              <w:bottom w:val="single" w:sz="4" w:space="0" w:color="000000"/>
              <w:right w:val="single" w:sz="4" w:space="0" w:color="000000"/>
            </w:tcBorders>
            <w:hideMark/>
          </w:tcPr>
          <w:p w14:paraId="4079F597" w14:textId="77777777" w:rsidR="007A5ED1" w:rsidRPr="00F21A5B" w:rsidRDefault="007A5ED1" w:rsidP="003E1D4A">
            <w:pPr>
              <w:widowControl/>
              <w:autoSpaceDE/>
              <w:autoSpaceDN/>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3.3</w:t>
            </w:r>
          </w:p>
        </w:tc>
      </w:tr>
    </w:tbl>
    <w:p w14:paraId="30954428" w14:textId="77777777" w:rsidR="0085723D" w:rsidRPr="00F21A5B" w:rsidRDefault="0085723D" w:rsidP="0085723D">
      <w:pPr>
        <w:spacing w:after="0" w:line="240" w:lineRule="auto"/>
        <w:ind w:firstLine="709"/>
        <w:jc w:val="both"/>
        <w:rPr>
          <w:rFonts w:ascii="Times New Roman" w:hAnsi="Times New Roman" w:cs="Times New Roman"/>
          <w:sz w:val="28"/>
          <w:szCs w:val="28"/>
        </w:rPr>
      </w:pPr>
    </w:p>
    <w:p w14:paraId="696473DE" w14:textId="77777777" w:rsidR="0085723D" w:rsidRPr="00F21A5B" w:rsidRDefault="0085723D" w:rsidP="0085723D">
      <w:pPr>
        <w:spacing w:after="0" w:line="240" w:lineRule="auto"/>
        <w:ind w:firstLine="709"/>
        <w:jc w:val="both"/>
        <w:rPr>
          <w:rFonts w:ascii="Times New Roman" w:hAnsi="Times New Roman" w:cs="Times New Roman"/>
          <w:sz w:val="28"/>
          <w:szCs w:val="28"/>
        </w:rPr>
      </w:pPr>
      <w:proofErr w:type="spellStart"/>
      <w:r w:rsidRPr="00F21A5B">
        <w:rPr>
          <w:rFonts w:ascii="Times New Roman" w:hAnsi="Times New Roman" w:cs="Times New Roman"/>
          <w:sz w:val="28"/>
          <w:szCs w:val="28"/>
        </w:rPr>
        <w:t>Жылбойыорашакүндер</w:t>
      </w:r>
      <w:proofErr w:type="spellEnd"/>
      <w:r w:rsidRPr="00F21A5B">
        <w:rPr>
          <w:rFonts w:ascii="Times New Roman" w:hAnsi="Times New Roman" w:cs="Times New Roman"/>
          <w:sz w:val="28"/>
          <w:szCs w:val="28"/>
        </w:rPr>
        <w:t xml:space="preserve"> саны </w:t>
      </w:r>
      <w:proofErr w:type="spellStart"/>
      <w:r w:rsidRPr="00F21A5B">
        <w:rPr>
          <w:rFonts w:ascii="Times New Roman" w:hAnsi="Times New Roman" w:cs="Times New Roman"/>
          <w:sz w:val="28"/>
          <w:szCs w:val="28"/>
        </w:rPr>
        <w:t>жаңбырбойынша</w:t>
      </w:r>
      <w:proofErr w:type="spellEnd"/>
      <w:r w:rsidRPr="00F21A5B">
        <w:rPr>
          <w:rFonts w:ascii="Times New Roman" w:hAnsi="Times New Roman" w:cs="Times New Roman"/>
          <w:sz w:val="28"/>
          <w:szCs w:val="28"/>
        </w:rPr>
        <w:t xml:space="preserve"> 99 </w:t>
      </w:r>
      <w:proofErr w:type="spellStart"/>
      <w:r w:rsidRPr="00F21A5B">
        <w:rPr>
          <w:rFonts w:ascii="Times New Roman" w:hAnsi="Times New Roman" w:cs="Times New Roman"/>
          <w:sz w:val="28"/>
          <w:szCs w:val="28"/>
        </w:rPr>
        <w:t>күн</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қарбойынша</w:t>
      </w:r>
      <w:proofErr w:type="spellEnd"/>
      <w:r w:rsidRPr="00F21A5B">
        <w:rPr>
          <w:rFonts w:ascii="Times New Roman" w:hAnsi="Times New Roman" w:cs="Times New Roman"/>
          <w:sz w:val="28"/>
          <w:szCs w:val="28"/>
        </w:rPr>
        <w:t xml:space="preserve"> - 113 </w:t>
      </w:r>
      <w:proofErr w:type="spellStart"/>
      <w:r w:rsidRPr="00F21A5B">
        <w:rPr>
          <w:rFonts w:ascii="Times New Roman" w:hAnsi="Times New Roman" w:cs="Times New Roman"/>
          <w:sz w:val="28"/>
          <w:szCs w:val="28"/>
        </w:rPr>
        <w:t>күн</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желдідауылбойынша</w:t>
      </w:r>
      <w:proofErr w:type="spellEnd"/>
      <w:r w:rsidRPr="00F21A5B">
        <w:rPr>
          <w:rFonts w:ascii="Times New Roman" w:hAnsi="Times New Roman" w:cs="Times New Roman"/>
          <w:sz w:val="28"/>
          <w:szCs w:val="28"/>
        </w:rPr>
        <w:t xml:space="preserve"> 3 </w:t>
      </w:r>
      <w:proofErr w:type="spellStart"/>
      <w:r w:rsidRPr="00F21A5B">
        <w:rPr>
          <w:rFonts w:ascii="Times New Roman" w:hAnsi="Times New Roman" w:cs="Times New Roman"/>
          <w:sz w:val="28"/>
          <w:szCs w:val="28"/>
        </w:rPr>
        <w:t>күн</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Мамыр</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маусым</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шілде</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тамыз</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қыркүйек</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қазандағыжауыншашынныңмаксималды</w:t>
      </w:r>
      <w:proofErr w:type="spellEnd"/>
      <w:r w:rsidRPr="00F21A5B">
        <w:rPr>
          <w:rFonts w:ascii="Times New Roman" w:hAnsi="Times New Roman" w:cs="Times New Roman"/>
          <w:sz w:val="28"/>
          <w:szCs w:val="28"/>
        </w:rPr>
        <w:t xml:space="preserve"> саны (</w:t>
      </w:r>
      <w:r w:rsidRPr="00F21A5B">
        <w:rPr>
          <w:rFonts w:ascii="Times New Roman" w:hAnsi="Times New Roman" w:cs="Times New Roman"/>
          <w:sz w:val="28"/>
          <w:szCs w:val="28"/>
          <w:lang w:val="kk-KZ"/>
        </w:rPr>
        <w:t xml:space="preserve">10- </w:t>
      </w:r>
      <w:proofErr w:type="spellStart"/>
      <w:r w:rsidRPr="00F21A5B">
        <w:rPr>
          <w:rFonts w:ascii="Times New Roman" w:hAnsi="Times New Roman" w:cs="Times New Roman"/>
          <w:sz w:val="28"/>
          <w:szCs w:val="28"/>
        </w:rPr>
        <w:t>кесте</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көрсетілген</w:t>
      </w:r>
      <w:proofErr w:type="spellEnd"/>
      <w:r w:rsidRPr="00F21A5B">
        <w:rPr>
          <w:rFonts w:ascii="Times New Roman" w:hAnsi="Times New Roman" w:cs="Times New Roman"/>
          <w:sz w:val="28"/>
          <w:szCs w:val="28"/>
        </w:rPr>
        <w:t>.</w:t>
      </w:r>
    </w:p>
    <w:p w14:paraId="4DBDF479" w14:textId="77777777" w:rsidR="0085723D" w:rsidRPr="00F21A5B" w:rsidRDefault="0085723D" w:rsidP="0085723D">
      <w:pPr>
        <w:spacing w:after="0" w:line="240" w:lineRule="auto"/>
        <w:ind w:firstLine="709"/>
        <w:jc w:val="both"/>
        <w:rPr>
          <w:rFonts w:ascii="Times New Roman" w:hAnsi="Times New Roman" w:cs="Times New Roman"/>
          <w:sz w:val="28"/>
          <w:szCs w:val="28"/>
        </w:rPr>
      </w:pPr>
    </w:p>
    <w:p w14:paraId="56DF8E30" w14:textId="3048042E" w:rsidR="007A5ED1" w:rsidRPr="00F21A5B" w:rsidRDefault="0085723D" w:rsidP="003E1D4A">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Кесте</w:t>
      </w:r>
      <w:proofErr w:type="spellEnd"/>
      <w:r w:rsidR="003E1D4A">
        <w:rPr>
          <w:rFonts w:ascii="Times New Roman" w:hAnsi="Times New Roman" w:cs="Times New Roman"/>
          <w:sz w:val="28"/>
          <w:szCs w:val="28"/>
          <w:lang w:val="kk-KZ"/>
        </w:rPr>
        <w:t xml:space="preserve"> </w:t>
      </w:r>
      <w:r w:rsidRPr="00F21A5B">
        <w:rPr>
          <w:rFonts w:ascii="Times New Roman" w:hAnsi="Times New Roman" w:cs="Times New Roman"/>
          <w:sz w:val="28"/>
          <w:szCs w:val="28"/>
          <w:lang w:val="kk-KZ"/>
        </w:rPr>
        <w:t xml:space="preserve">10 </w:t>
      </w:r>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Түрліқұбылыстары</w:t>
      </w:r>
      <w:proofErr w:type="spellEnd"/>
      <w:r w:rsidRPr="00F21A5B">
        <w:rPr>
          <w:rFonts w:ascii="Times New Roman" w:hAnsi="Times New Roman" w:cs="Times New Roman"/>
          <w:sz w:val="28"/>
          <w:szCs w:val="28"/>
        </w:rPr>
        <w:t xml:space="preserve"> бар </w:t>
      </w:r>
      <w:proofErr w:type="spellStart"/>
      <w:r w:rsidRPr="00F21A5B">
        <w:rPr>
          <w:rFonts w:ascii="Times New Roman" w:hAnsi="Times New Roman" w:cs="Times New Roman"/>
          <w:sz w:val="28"/>
          <w:szCs w:val="28"/>
        </w:rPr>
        <w:t>күндер</w:t>
      </w:r>
      <w:proofErr w:type="spellEnd"/>
      <w:r w:rsidRPr="00F21A5B">
        <w:rPr>
          <w:rFonts w:ascii="Times New Roman" w:hAnsi="Times New Roman" w:cs="Times New Roman"/>
          <w:sz w:val="28"/>
          <w:szCs w:val="28"/>
        </w:rPr>
        <w:t xml:space="preserve"> саны</w:t>
      </w:r>
    </w:p>
    <w:tbl>
      <w:tblPr>
        <w:tblW w:w="987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567"/>
        <w:gridCol w:w="567"/>
        <w:gridCol w:w="636"/>
        <w:gridCol w:w="636"/>
        <w:gridCol w:w="585"/>
        <w:gridCol w:w="687"/>
        <w:gridCol w:w="550"/>
        <w:gridCol w:w="636"/>
        <w:gridCol w:w="679"/>
        <w:gridCol w:w="694"/>
        <w:gridCol w:w="708"/>
        <w:gridCol w:w="709"/>
        <w:gridCol w:w="645"/>
        <w:gridCol w:w="17"/>
      </w:tblGrid>
      <w:tr w:rsidR="0085723D" w:rsidRPr="00F21A5B" w14:paraId="0BFB2059" w14:textId="77777777" w:rsidTr="007A5ED1">
        <w:trPr>
          <w:trHeight w:val="275"/>
        </w:trPr>
        <w:tc>
          <w:tcPr>
            <w:tcW w:w="1560" w:type="dxa"/>
            <w:vMerge w:val="restart"/>
            <w:tcBorders>
              <w:top w:val="single" w:sz="4" w:space="0" w:color="000000"/>
              <w:left w:val="single" w:sz="4" w:space="0" w:color="000000"/>
              <w:bottom w:val="single" w:sz="4" w:space="0" w:color="000000"/>
              <w:right w:val="single" w:sz="4" w:space="0" w:color="000000"/>
            </w:tcBorders>
            <w:hideMark/>
          </w:tcPr>
          <w:p w14:paraId="62A0BF26" w14:textId="77777777" w:rsidR="0085723D" w:rsidRPr="00F21A5B" w:rsidRDefault="0085723D" w:rsidP="0085723D">
            <w:pPr>
              <w:spacing w:after="0" w:line="240" w:lineRule="auto"/>
              <w:jc w:val="both"/>
              <w:rPr>
                <w:rFonts w:ascii="Times New Roman" w:hAnsi="Times New Roman" w:cs="Times New Roman"/>
                <w:sz w:val="24"/>
                <w:szCs w:val="24"/>
                <w:lang w:val="kk-KZ"/>
              </w:rPr>
            </w:pPr>
            <w:r w:rsidRPr="00F21A5B">
              <w:rPr>
                <w:rFonts w:ascii="Times New Roman" w:hAnsi="Times New Roman" w:cs="Times New Roman"/>
                <w:sz w:val="24"/>
                <w:szCs w:val="24"/>
                <w:lang w:val="kk-KZ"/>
              </w:rPr>
              <w:t>Құбылыс-</w:t>
            </w:r>
          </w:p>
          <w:p w14:paraId="4BD20798" w14:textId="77777777" w:rsidR="0085723D" w:rsidRPr="00F21A5B" w:rsidRDefault="0085723D" w:rsidP="0085723D">
            <w:pPr>
              <w:spacing w:after="0" w:line="240" w:lineRule="auto"/>
              <w:jc w:val="both"/>
              <w:rPr>
                <w:rFonts w:ascii="Times New Roman" w:hAnsi="Times New Roman" w:cs="Times New Roman"/>
                <w:sz w:val="24"/>
                <w:szCs w:val="24"/>
                <w:lang w:val="kk-KZ"/>
              </w:rPr>
            </w:pPr>
            <w:r w:rsidRPr="00F21A5B">
              <w:rPr>
                <w:rFonts w:ascii="Times New Roman" w:hAnsi="Times New Roman" w:cs="Times New Roman"/>
                <w:sz w:val="24"/>
                <w:szCs w:val="24"/>
                <w:lang w:val="kk-KZ"/>
              </w:rPr>
              <w:t>тар</w:t>
            </w:r>
          </w:p>
        </w:tc>
        <w:tc>
          <w:tcPr>
            <w:tcW w:w="7654" w:type="dxa"/>
            <w:gridSpan w:val="12"/>
            <w:tcBorders>
              <w:top w:val="single" w:sz="4" w:space="0" w:color="000000"/>
              <w:left w:val="single" w:sz="4" w:space="0" w:color="000000"/>
              <w:bottom w:val="single" w:sz="4" w:space="0" w:color="000000"/>
              <w:right w:val="single" w:sz="4" w:space="0" w:color="000000"/>
            </w:tcBorders>
            <w:hideMark/>
          </w:tcPr>
          <w:p w14:paraId="537A368C" w14:textId="77777777" w:rsidR="0085723D" w:rsidRPr="00F21A5B" w:rsidRDefault="0085723D" w:rsidP="0085723D">
            <w:pPr>
              <w:spacing w:after="0" w:line="240" w:lineRule="auto"/>
              <w:jc w:val="both"/>
              <w:rPr>
                <w:rFonts w:ascii="Times New Roman" w:hAnsi="Times New Roman" w:cs="Times New Roman"/>
                <w:sz w:val="24"/>
                <w:szCs w:val="24"/>
                <w:lang w:val="kk-KZ"/>
              </w:rPr>
            </w:pPr>
            <w:r w:rsidRPr="00F21A5B">
              <w:rPr>
                <w:rFonts w:ascii="Times New Roman" w:hAnsi="Times New Roman" w:cs="Times New Roman"/>
                <w:sz w:val="24"/>
                <w:szCs w:val="24"/>
                <w:lang w:val="kk-KZ"/>
              </w:rPr>
              <w:t>Айы</w:t>
            </w:r>
          </w:p>
        </w:tc>
        <w:tc>
          <w:tcPr>
            <w:tcW w:w="662" w:type="dxa"/>
            <w:gridSpan w:val="2"/>
            <w:tcBorders>
              <w:top w:val="single" w:sz="4" w:space="0" w:color="000000"/>
              <w:left w:val="single" w:sz="4" w:space="0" w:color="000000"/>
              <w:bottom w:val="single" w:sz="4" w:space="0" w:color="000000"/>
              <w:right w:val="single" w:sz="4" w:space="0" w:color="000000"/>
            </w:tcBorders>
            <w:hideMark/>
          </w:tcPr>
          <w:p w14:paraId="128B7B05" w14:textId="77777777" w:rsidR="0085723D" w:rsidRPr="00F21A5B" w:rsidRDefault="0085723D" w:rsidP="0085723D">
            <w:pPr>
              <w:spacing w:after="0" w:line="240" w:lineRule="auto"/>
              <w:jc w:val="both"/>
              <w:rPr>
                <w:rFonts w:ascii="Times New Roman" w:hAnsi="Times New Roman" w:cs="Times New Roman"/>
                <w:sz w:val="24"/>
                <w:szCs w:val="24"/>
                <w:lang w:val="kk-KZ"/>
              </w:rPr>
            </w:pPr>
            <w:r w:rsidRPr="00F21A5B">
              <w:rPr>
                <w:rFonts w:ascii="Times New Roman" w:hAnsi="Times New Roman" w:cs="Times New Roman"/>
                <w:sz w:val="24"/>
                <w:szCs w:val="24"/>
                <w:lang w:val="kk-KZ"/>
              </w:rPr>
              <w:t>Жыл</w:t>
            </w:r>
          </w:p>
        </w:tc>
      </w:tr>
      <w:tr w:rsidR="0085723D" w:rsidRPr="00F21A5B" w14:paraId="5C8BB54D" w14:textId="77777777" w:rsidTr="007A5ED1">
        <w:trPr>
          <w:gridAfter w:val="1"/>
          <w:wAfter w:w="17" w:type="dxa"/>
          <w:trHeight w:val="276"/>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3C14AC48" w14:textId="77777777" w:rsidR="0085723D" w:rsidRPr="00F21A5B" w:rsidRDefault="0085723D" w:rsidP="0085723D">
            <w:pPr>
              <w:spacing w:after="0" w:line="240" w:lineRule="auto"/>
              <w:jc w:val="both"/>
              <w:rPr>
                <w:rFonts w:ascii="Times New Roman" w:hAnsi="Times New Roman" w:cs="Times New Roman"/>
                <w:sz w:val="24"/>
                <w:szCs w:val="24"/>
                <w:lang w:val="kk-KZ"/>
              </w:rPr>
            </w:pPr>
          </w:p>
        </w:tc>
        <w:tc>
          <w:tcPr>
            <w:tcW w:w="567" w:type="dxa"/>
            <w:tcBorders>
              <w:top w:val="single" w:sz="4" w:space="0" w:color="000000"/>
              <w:left w:val="single" w:sz="4" w:space="0" w:color="000000"/>
              <w:bottom w:val="single" w:sz="4" w:space="0" w:color="000000"/>
              <w:right w:val="single" w:sz="4" w:space="0" w:color="000000"/>
            </w:tcBorders>
            <w:hideMark/>
          </w:tcPr>
          <w:p w14:paraId="0022179C"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I</w:t>
            </w:r>
          </w:p>
        </w:tc>
        <w:tc>
          <w:tcPr>
            <w:tcW w:w="567" w:type="dxa"/>
            <w:tcBorders>
              <w:top w:val="single" w:sz="4" w:space="0" w:color="000000"/>
              <w:left w:val="single" w:sz="4" w:space="0" w:color="000000"/>
              <w:bottom w:val="single" w:sz="4" w:space="0" w:color="000000"/>
              <w:right w:val="single" w:sz="4" w:space="0" w:color="000000"/>
            </w:tcBorders>
            <w:hideMark/>
          </w:tcPr>
          <w:p w14:paraId="36F059CB"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II</w:t>
            </w:r>
          </w:p>
        </w:tc>
        <w:tc>
          <w:tcPr>
            <w:tcW w:w="636" w:type="dxa"/>
            <w:tcBorders>
              <w:top w:val="single" w:sz="4" w:space="0" w:color="000000"/>
              <w:left w:val="single" w:sz="4" w:space="0" w:color="000000"/>
              <w:bottom w:val="single" w:sz="4" w:space="0" w:color="000000"/>
              <w:right w:val="single" w:sz="4" w:space="0" w:color="000000"/>
            </w:tcBorders>
            <w:hideMark/>
          </w:tcPr>
          <w:p w14:paraId="3DB19B56"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III</w:t>
            </w:r>
          </w:p>
        </w:tc>
        <w:tc>
          <w:tcPr>
            <w:tcW w:w="636" w:type="dxa"/>
            <w:tcBorders>
              <w:top w:val="single" w:sz="4" w:space="0" w:color="000000"/>
              <w:left w:val="single" w:sz="4" w:space="0" w:color="000000"/>
              <w:bottom w:val="single" w:sz="4" w:space="0" w:color="000000"/>
              <w:right w:val="single" w:sz="4" w:space="0" w:color="000000"/>
            </w:tcBorders>
            <w:hideMark/>
          </w:tcPr>
          <w:p w14:paraId="61A10B41"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IV</w:t>
            </w:r>
          </w:p>
        </w:tc>
        <w:tc>
          <w:tcPr>
            <w:tcW w:w="585" w:type="dxa"/>
            <w:tcBorders>
              <w:top w:val="single" w:sz="4" w:space="0" w:color="000000"/>
              <w:left w:val="single" w:sz="4" w:space="0" w:color="000000"/>
              <w:bottom w:val="single" w:sz="4" w:space="0" w:color="000000"/>
              <w:right w:val="single" w:sz="4" w:space="0" w:color="000000"/>
            </w:tcBorders>
            <w:hideMark/>
          </w:tcPr>
          <w:p w14:paraId="7A39B4B8"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V</w:t>
            </w:r>
          </w:p>
        </w:tc>
        <w:tc>
          <w:tcPr>
            <w:tcW w:w="687" w:type="dxa"/>
            <w:tcBorders>
              <w:top w:val="single" w:sz="4" w:space="0" w:color="000000"/>
              <w:left w:val="single" w:sz="4" w:space="0" w:color="000000"/>
              <w:bottom w:val="single" w:sz="4" w:space="0" w:color="000000"/>
              <w:right w:val="single" w:sz="4" w:space="0" w:color="000000"/>
            </w:tcBorders>
            <w:hideMark/>
          </w:tcPr>
          <w:p w14:paraId="12D6FD91"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VI</w:t>
            </w:r>
          </w:p>
        </w:tc>
        <w:tc>
          <w:tcPr>
            <w:tcW w:w="550" w:type="dxa"/>
            <w:tcBorders>
              <w:top w:val="single" w:sz="4" w:space="0" w:color="000000"/>
              <w:left w:val="single" w:sz="4" w:space="0" w:color="000000"/>
              <w:bottom w:val="single" w:sz="4" w:space="0" w:color="000000"/>
              <w:right w:val="single" w:sz="4" w:space="0" w:color="000000"/>
            </w:tcBorders>
            <w:hideMark/>
          </w:tcPr>
          <w:p w14:paraId="5CCA6DEE" w14:textId="77777777" w:rsidR="0085723D" w:rsidRPr="003E1D4A" w:rsidRDefault="0085723D" w:rsidP="003E1D4A">
            <w:pPr>
              <w:spacing w:after="0" w:line="240" w:lineRule="auto"/>
              <w:ind w:hanging="88"/>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VII</w:t>
            </w:r>
          </w:p>
        </w:tc>
        <w:tc>
          <w:tcPr>
            <w:tcW w:w="636" w:type="dxa"/>
            <w:tcBorders>
              <w:top w:val="single" w:sz="4" w:space="0" w:color="000000"/>
              <w:left w:val="single" w:sz="4" w:space="0" w:color="000000"/>
              <w:bottom w:val="single" w:sz="4" w:space="0" w:color="000000"/>
              <w:right w:val="single" w:sz="4" w:space="0" w:color="000000"/>
            </w:tcBorders>
            <w:hideMark/>
          </w:tcPr>
          <w:p w14:paraId="5CE81D86" w14:textId="77777777" w:rsidR="0085723D" w:rsidRPr="003E1D4A" w:rsidRDefault="0085723D" w:rsidP="003E1D4A">
            <w:pPr>
              <w:spacing w:after="0" w:line="240" w:lineRule="auto"/>
              <w:ind w:hanging="65"/>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VIII</w:t>
            </w:r>
          </w:p>
        </w:tc>
        <w:tc>
          <w:tcPr>
            <w:tcW w:w="679" w:type="dxa"/>
            <w:tcBorders>
              <w:top w:val="single" w:sz="4" w:space="0" w:color="000000"/>
              <w:left w:val="single" w:sz="4" w:space="0" w:color="000000"/>
              <w:bottom w:val="single" w:sz="4" w:space="0" w:color="000000"/>
              <w:right w:val="single" w:sz="4" w:space="0" w:color="000000"/>
            </w:tcBorders>
            <w:hideMark/>
          </w:tcPr>
          <w:p w14:paraId="4FC18442"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IX</w:t>
            </w:r>
          </w:p>
        </w:tc>
        <w:tc>
          <w:tcPr>
            <w:tcW w:w="694" w:type="dxa"/>
            <w:tcBorders>
              <w:top w:val="single" w:sz="4" w:space="0" w:color="000000"/>
              <w:left w:val="single" w:sz="4" w:space="0" w:color="000000"/>
              <w:bottom w:val="single" w:sz="4" w:space="0" w:color="000000"/>
              <w:right w:val="single" w:sz="4" w:space="0" w:color="000000"/>
            </w:tcBorders>
            <w:hideMark/>
          </w:tcPr>
          <w:p w14:paraId="4DFBA501"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X</w:t>
            </w:r>
          </w:p>
        </w:tc>
        <w:tc>
          <w:tcPr>
            <w:tcW w:w="708" w:type="dxa"/>
            <w:tcBorders>
              <w:top w:val="single" w:sz="4" w:space="0" w:color="000000"/>
              <w:left w:val="single" w:sz="4" w:space="0" w:color="000000"/>
              <w:bottom w:val="single" w:sz="4" w:space="0" w:color="000000"/>
              <w:right w:val="single" w:sz="4" w:space="0" w:color="000000"/>
            </w:tcBorders>
            <w:hideMark/>
          </w:tcPr>
          <w:p w14:paraId="49F5E6B6"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XI</w:t>
            </w:r>
          </w:p>
        </w:tc>
        <w:tc>
          <w:tcPr>
            <w:tcW w:w="709" w:type="dxa"/>
            <w:tcBorders>
              <w:top w:val="single" w:sz="4" w:space="0" w:color="000000"/>
              <w:left w:val="single" w:sz="4" w:space="0" w:color="000000"/>
              <w:bottom w:val="single" w:sz="4" w:space="0" w:color="000000"/>
              <w:right w:val="single" w:sz="4" w:space="0" w:color="000000"/>
            </w:tcBorders>
            <w:hideMark/>
          </w:tcPr>
          <w:p w14:paraId="79A0BBAA"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XI</w:t>
            </w:r>
          </w:p>
        </w:tc>
        <w:tc>
          <w:tcPr>
            <w:tcW w:w="645" w:type="dxa"/>
            <w:tcBorders>
              <w:top w:val="single" w:sz="4" w:space="0" w:color="000000"/>
              <w:left w:val="single" w:sz="4" w:space="0" w:color="000000"/>
              <w:bottom w:val="single" w:sz="4" w:space="0" w:color="000000"/>
              <w:right w:val="single" w:sz="4" w:space="0" w:color="000000"/>
            </w:tcBorders>
            <w:vAlign w:val="center"/>
            <w:hideMark/>
          </w:tcPr>
          <w:p w14:paraId="264C6A03" w14:textId="77777777" w:rsidR="0085723D" w:rsidRPr="003E1D4A" w:rsidRDefault="0085723D" w:rsidP="003E1D4A">
            <w:pPr>
              <w:spacing w:after="0" w:line="240" w:lineRule="auto"/>
              <w:jc w:val="center"/>
              <w:rPr>
                <w:rFonts w:ascii="Times New Roman" w:hAnsi="Times New Roman" w:cs="Times New Roman"/>
                <w:sz w:val="28"/>
                <w:szCs w:val="28"/>
                <w:lang w:val="kk-KZ"/>
              </w:rPr>
            </w:pPr>
          </w:p>
        </w:tc>
      </w:tr>
      <w:tr w:rsidR="0085723D" w:rsidRPr="00F21A5B" w14:paraId="05644670" w14:textId="77777777" w:rsidTr="007A5ED1">
        <w:trPr>
          <w:gridAfter w:val="1"/>
          <w:wAfter w:w="17" w:type="dxa"/>
          <w:trHeight w:val="275"/>
        </w:trPr>
        <w:tc>
          <w:tcPr>
            <w:tcW w:w="1560" w:type="dxa"/>
            <w:tcBorders>
              <w:top w:val="single" w:sz="4" w:space="0" w:color="000000"/>
              <w:left w:val="single" w:sz="4" w:space="0" w:color="000000"/>
              <w:bottom w:val="single" w:sz="4" w:space="0" w:color="000000"/>
              <w:right w:val="single" w:sz="4" w:space="0" w:color="000000"/>
            </w:tcBorders>
            <w:hideMark/>
          </w:tcPr>
          <w:p w14:paraId="76B73E5C" w14:textId="77777777" w:rsidR="0085723D" w:rsidRPr="003E1D4A" w:rsidRDefault="0085723D" w:rsidP="0085723D">
            <w:pPr>
              <w:spacing w:after="0" w:line="240" w:lineRule="auto"/>
              <w:jc w:val="both"/>
              <w:rPr>
                <w:rFonts w:ascii="Times New Roman" w:hAnsi="Times New Roman" w:cs="Times New Roman"/>
                <w:sz w:val="28"/>
                <w:szCs w:val="28"/>
                <w:lang w:val="kk-KZ"/>
              </w:rPr>
            </w:pPr>
            <w:r w:rsidRPr="003E1D4A">
              <w:rPr>
                <w:rFonts w:ascii="Times New Roman" w:hAnsi="Times New Roman" w:cs="Times New Roman"/>
                <w:sz w:val="28"/>
                <w:szCs w:val="28"/>
                <w:lang w:val="kk-KZ"/>
              </w:rPr>
              <w:t>Жаңбыр</w:t>
            </w:r>
          </w:p>
        </w:tc>
        <w:tc>
          <w:tcPr>
            <w:tcW w:w="567" w:type="dxa"/>
            <w:tcBorders>
              <w:top w:val="single" w:sz="4" w:space="0" w:color="000000"/>
              <w:left w:val="single" w:sz="4" w:space="0" w:color="000000"/>
              <w:bottom w:val="single" w:sz="4" w:space="0" w:color="000000"/>
              <w:right w:val="single" w:sz="4" w:space="0" w:color="000000"/>
            </w:tcBorders>
            <w:hideMark/>
          </w:tcPr>
          <w:p w14:paraId="6EE04522"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2</w:t>
            </w:r>
          </w:p>
        </w:tc>
        <w:tc>
          <w:tcPr>
            <w:tcW w:w="567" w:type="dxa"/>
            <w:tcBorders>
              <w:top w:val="single" w:sz="4" w:space="0" w:color="000000"/>
              <w:left w:val="single" w:sz="4" w:space="0" w:color="000000"/>
              <w:bottom w:val="single" w:sz="4" w:space="0" w:color="000000"/>
              <w:right w:val="single" w:sz="4" w:space="0" w:color="000000"/>
            </w:tcBorders>
            <w:hideMark/>
          </w:tcPr>
          <w:p w14:paraId="2CC910FB"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2</w:t>
            </w:r>
          </w:p>
        </w:tc>
        <w:tc>
          <w:tcPr>
            <w:tcW w:w="636" w:type="dxa"/>
            <w:tcBorders>
              <w:top w:val="single" w:sz="4" w:space="0" w:color="000000"/>
              <w:left w:val="single" w:sz="4" w:space="0" w:color="000000"/>
              <w:bottom w:val="single" w:sz="4" w:space="0" w:color="000000"/>
              <w:right w:val="single" w:sz="4" w:space="0" w:color="000000"/>
            </w:tcBorders>
            <w:hideMark/>
          </w:tcPr>
          <w:p w14:paraId="389D28C1"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6</w:t>
            </w:r>
          </w:p>
        </w:tc>
        <w:tc>
          <w:tcPr>
            <w:tcW w:w="636" w:type="dxa"/>
            <w:tcBorders>
              <w:top w:val="single" w:sz="4" w:space="0" w:color="000000"/>
              <w:left w:val="single" w:sz="4" w:space="0" w:color="000000"/>
              <w:bottom w:val="single" w:sz="4" w:space="0" w:color="000000"/>
              <w:right w:val="single" w:sz="4" w:space="0" w:color="000000"/>
            </w:tcBorders>
            <w:hideMark/>
          </w:tcPr>
          <w:p w14:paraId="0031371A"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9</w:t>
            </w:r>
          </w:p>
        </w:tc>
        <w:tc>
          <w:tcPr>
            <w:tcW w:w="585" w:type="dxa"/>
            <w:tcBorders>
              <w:top w:val="single" w:sz="4" w:space="0" w:color="000000"/>
              <w:left w:val="single" w:sz="4" w:space="0" w:color="000000"/>
              <w:bottom w:val="single" w:sz="4" w:space="0" w:color="000000"/>
              <w:right w:val="single" w:sz="4" w:space="0" w:color="000000"/>
            </w:tcBorders>
            <w:hideMark/>
          </w:tcPr>
          <w:p w14:paraId="7B1BA2C1"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13</w:t>
            </w:r>
          </w:p>
        </w:tc>
        <w:tc>
          <w:tcPr>
            <w:tcW w:w="687" w:type="dxa"/>
            <w:tcBorders>
              <w:top w:val="single" w:sz="4" w:space="0" w:color="000000"/>
              <w:left w:val="single" w:sz="4" w:space="0" w:color="000000"/>
              <w:bottom w:val="single" w:sz="4" w:space="0" w:color="000000"/>
              <w:right w:val="single" w:sz="4" w:space="0" w:color="000000"/>
            </w:tcBorders>
            <w:hideMark/>
          </w:tcPr>
          <w:p w14:paraId="6E3FBCCC"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1</w:t>
            </w:r>
          </w:p>
        </w:tc>
        <w:tc>
          <w:tcPr>
            <w:tcW w:w="550" w:type="dxa"/>
            <w:tcBorders>
              <w:top w:val="single" w:sz="4" w:space="0" w:color="000000"/>
              <w:left w:val="single" w:sz="4" w:space="0" w:color="000000"/>
              <w:bottom w:val="single" w:sz="4" w:space="0" w:color="000000"/>
              <w:right w:val="single" w:sz="4" w:space="0" w:color="000000"/>
            </w:tcBorders>
            <w:hideMark/>
          </w:tcPr>
          <w:p w14:paraId="1E3AE1E9"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12</w:t>
            </w:r>
          </w:p>
        </w:tc>
        <w:tc>
          <w:tcPr>
            <w:tcW w:w="636" w:type="dxa"/>
            <w:tcBorders>
              <w:top w:val="single" w:sz="4" w:space="0" w:color="000000"/>
              <w:left w:val="single" w:sz="4" w:space="0" w:color="000000"/>
              <w:bottom w:val="single" w:sz="4" w:space="0" w:color="000000"/>
              <w:right w:val="single" w:sz="4" w:space="0" w:color="000000"/>
            </w:tcBorders>
            <w:hideMark/>
          </w:tcPr>
          <w:p w14:paraId="53F96E9A"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11</w:t>
            </w:r>
          </w:p>
        </w:tc>
        <w:tc>
          <w:tcPr>
            <w:tcW w:w="679" w:type="dxa"/>
            <w:tcBorders>
              <w:top w:val="single" w:sz="4" w:space="0" w:color="000000"/>
              <w:left w:val="single" w:sz="4" w:space="0" w:color="000000"/>
              <w:bottom w:val="single" w:sz="4" w:space="0" w:color="000000"/>
              <w:right w:val="single" w:sz="4" w:space="0" w:color="000000"/>
            </w:tcBorders>
            <w:hideMark/>
          </w:tcPr>
          <w:p w14:paraId="2314E450"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0</w:t>
            </w:r>
          </w:p>
        </w:tc>
        <w:tc>
          <w:tcPr>
            <w:tcW w:w="694" w:type="dxa"/>
            <w:tcBorders>
              <w:top w:val="single" w:sz="4" w:space="0" w:color="000000"/>
              <w:left w:val="single" w:sz="4" w:space="0" w:color="000000"/>
              <w:bottom w:val="single" w:sz="4" w:space="0" w:color="000000"/>
              <w:right w:val="single" w:sz="4" w:space="0" w:color="000000"/>
            </w:tcBorders>
            <w:hideMark/>
          </w:tcPr>
          <w:p w14:paraId="738786C9"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11</w:t>
            </w:r>
          </w:p>
        </w:tc>
        <w:tc>
          <w:tcPr>
            <w:tcW w:w="708" w:type="dxa"/>
            <w:tcBorders>
              <w:top w:val="single" w:sz="4" w:space="0" w:color="000000"/>
              <w:left w:val="single" w:sz="4" w:space="0" w:color="000000"/>
              <w:bottom w:val="single" w:sz="4" w:space="0" w:color="000000"/>
              <w:right w:val="single" w:sz="4" w:space="0" w:color="000000"/>
            </w:tcBorders>
            <w:hideMark/>
          </w:tcPr>
          <w:p w14:paraId="314AAFED"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8</w:t>
            </w:r>
          </w:p>
        </w:tc>
        <w:tc>
          <w:tcPr>
            <w:tcW w:w="709" w:type="dxa"/>
            <w:tcBorders>
              <w:top w:val="single" w:sz="4" w:space="0" w:color="000000"/>
              <w:left w:val="single" w:sz="4" w:space="0" w:color="000000"/>
              <w:bottom w:val="single" w:sz="4" w:space="0" w:color="000000"/>
              <w:right w:val="single" w:sz="4" w:space="0" w:color="000000"/>
            </w:tcBorders>
            <w:hideMark/>
          </w:tcPr>
          <w:p w14:paraId="194BE7F3"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4</w:t>
            </w:r>
          </w:p>
        </w:tc>
        <w:tc>
          <w:tcPr>
            <w:tcW w:w="645" w:type="dxa"/>
            <w:tcBorders>
              <w:top w:val="single" w:sz="4" w:space="0" w:color="000000"/>
              <w:left w:val="single" w:sz="4" w:space="0" w:color="000000"/>
              <w:bottom w:val="single" w:sz="4" w:space="0" w:color="000000"/>
              <w:right w:val="single" w:sz="4" w:space="0" w:color="000000"/>
            </w:tcBorders>
            <w:hideMark/>
          </w:tcPr>
          <w:p w14:paraId="100E0862"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99</w:t>
            </w:r>
          </w:p>
        </w:tc>
      </w:tr>
      <w:tr w:rsidR="0085723D" w:rsidRPr="00F21A5B" w14:paraId="5E056328" w14:textId="77777777" w:rsidTr="007A5ED1">
        <w:trPr>
          <w:gridAfter w:val="1"/>
          <w:wAfter w:w="17" w:type="dxa"/>
          <w:trHeight w:val="275"/>
        </w:trPr>
        <w:tc>
          <w:tcPr>
            <w:tcW w:w="1560" w:type="dxa"/>
            <w:tcBorders>
              <w:top w:val="single" w:sz="4" w:space="0" w:color="000000"/>
              <w:left w:val="single" w:sz="4" w:space="0" w:color="000000"/>
              <w:bottom w:val="single" w:sz="4" w:space="0" w:color="000000"/>
              <w:right w:val="single" w:sz="4" w:space="0" w:color="000000"/>
            </w:tcBorders>
            <w:hideMark/>
          </w:tcPr>
          <w:p w14:paraId="72EED7F4" w14:textId="77777777" w:rsidR="0085723D" w:rsidRPr="003E1D4A" w:rsidRDefault="0085723D" w:rsidP="0085723D">
            <w:pPr>
              <w:spacing w:after="0" w:line="240" w:lineRule="auto"/>
              <w:jc w:val="both"/>
              <w:rPr>
                <w:rFonts w:ascii="Times New Roman" w:hAnsi="Times New Roman" w:cs="Times New Roman"/>
                <w:sz w:val="28"/>
                <w:szCs w:val="28"/>
                <w:lang w:val="kk-KZ"/>
              </w:rPr>
            </w:pPr>
            <w:r w:rsidRPr="003E1D4A">
              <w:rPr>
                <w:rFonts w:ascii="Times New Roman" w:hAnsi="Times New Roman" w:cs="Times New Roman"/>
                <w:sz w:val="28"/>
                <w:szCs w:val="28"/>
                <w:lang w:val="kk-KZ"/>
              </w:rPr>
              <w:t>Қар</w:t>
            </w:r>
          </w:p>
        </w:tc>
        <w:tc>
          <w:tcPr>
            <w:tcW w:w="567" w:type="dxa"/>
            <w:tcBorders>
              <w:top w:val="single" w:sz="4" w:space="0" w:color="000000"/>
              <w:left w:val="single" w:sz="4" w:space="0" w:color="000000"/>
              <w:bottom w:val="single" w:sz="4" w:space="0" w:color="000000"/>
              <w:right w:val="single" w:sz="4" w:space="0" w:color="000000"/>
            </w:tcBorders>
            <w:hideMark/>
          </w:tcPr>
          <w:p w14:paraId="4FDF9E5B"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20</w:t>
            </w:r>
          </w:p>
        </w:tc>
        <w:tc>
          <w:tcPr>
            <w:tcW w:w="567" w:type="dxa"/>
            <w:tcBorders>
              <w:top w:val="single" w:sz="4" w:space="0" w:color="000000"/>
              <w:left w:val="single" w:sz="4" w:space="0" w:color="000000"/>
              <w:bottom w:val="single" w:sz="4" w:space="0" w:color="000000"/>
              <w:right w:val="single" w:sz="4" w:space="0" w:color="000000"/>
            </w:tcBorders>
            <w:hideMark/>
          </w:tcPr>
          <w:p w14:paraId="50CAE67E"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18</w:t>
            </w:r>
          </w:p>
        </w:tc>
        <w:tc>
          <w:tcPr>
            <w:tcW w:w="636" w:type="dxa"/>
            <w:tcBorders>
              <w:top w:val="single" w:sz="4" w:space="0" w:color="000000"/>
              <w:left w:val="single" w:sz="4" w:space="0" w:color="000000"/>
              <w:bottom w:val="single" w:sz="4" w:space="0" w:color="000000"/>
              <w:right w:val="single" w:sz="4" w:space="0" w:color="000000"/>
            </w:tcBorders>
            <w:hideMark/>
          </w:tcPr>
          <w:p w14:paraId="12F95D06"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18</w:t>
            </w:r>
          </w:p>
        </w:tc>
        <w:tc>
          <w:tcPr>
            <w:tcW w:w="636" w:type="dxa"/>
            <w:tcBorders>
              <w:top w:val="single" w:sz="4" w:space="0" w:color="000000"/>
              <w:left w:val="single" w:sz="4" w:space="0" w:color="000000"/>
              <w:bottom w:val="single" w:sz="4" w:space="0" w:color="000000"/>
              <w:right w:val="single" w:sz="4" w:space="0" w:color="000000"/>
            </w:tcBorders>
            <w:hideMark/>
          </w:tcPr>
          <w:p w14:paraId="03725C37"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6</w:t>
            </w:r>
          </w:p>
        </w:tc>
        <w:tc>
          <w:tcPr>
            <w:tcW w:w="585" w:type="dxa"/>
            <w:tcBorders>
              <w:top w:val="single" w:sz="4" w:space="0" w:color="000000"/>
              <w:left w:val="single" w:sz="4" w:space="0" w:color="000000"/>
              <w:bottom w:val="single" w:sz="4" w:space="0" w:color="000000"/>
              <w:right w:val="single" w:sz="4" w:space="0" w:color="000000"/>
            </w:tcBorders>
            <w:hideMark/>
          </w:tcPr>
          <w:p w14:paraId="554863D3"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1</w:t>
            </w:r>
          </w:p>
        </w:tc>
        <w:tc>
          <w:tcPr>
            <w:tcW w:w="687" w:type="dxa"/>
            <w:tcBorders>
              <w:top w:val="single" w:sz="4" w:space="0" w:color="000000"/>
              <w:left w:val="single" w:sz="4" w:space="0" w:color="000000"/>
              <w:bottom w:val="single" w:sz="4" w:space="0" w:color="000000"/>
              <w:right w:val="single" w:sz="4" w:space="0" w:color="000000"/>
            </w:tcBorders>
            <w:hideMark/>
          </w:tcPr>
          <w:p w14:paraId="552A782F" w14:textId="324457C4" w:rsidR="0085723D" w:rsidRPr="003E1D4A" w:rsidRDefault="0085723D" w:rsidP="003E1D4A">
            <w:pPr>
              <w:spacing w:after="0" w:line="240" w:lineRule="auto"/>
              <w:ind w:hanging="105"/>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0.04</w:t>
            </w:r>
          </w:p>
        </w:tc>
        <w:tc>
          <w:tcPr>
            <w:tcW w:w="550" w:type="dxa"/>
            <w:tcBorders>
              <w:top w:val="single" w:sz="4" w:space="0" w:color="000000"/>
              <w:left w:val="single" w:sz="4" w:space="0" w:color="000000"/>
              <w:bottom w:val="single" w:sz="4" w:space="0" w:color="000000"/>
              <w:right w:val="single" w:sz="4" w:space="0" w:color="000000"/>
            </w:tcBorders>
            <w:hideMark/>
          </w:tcPr>
          <w:p w14:paraId="59517771"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0</w:t>
            </w:r>
          </w:p>
        </w:tc>
        <w:tc>
          <w:tcPr>
            <w:tcW w:w="636" w:type="dxa"/>
            <w:tcBorders>
              <w:top w:val="single" w:sz="4" w:space="0" w:color="000000"/>
              <w:left w:val="single" w:sz="4" w:space="0" w:color="000000"/>
              <w:bottom w:val="single" w:sz="4" w:space="0" w:color="000000"/>
              <w:right w:val="single" w:sz="4" w:space="0" w:color="000000"/>
            </w:tcBorders>
            <w:hideMark/>
          </w:tcPr>
          <w:p w14:paraId="2560181F"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0.1</w:t>
            </w:r>
          </w:p>
        </w:tc>
        <w:tc>
          <w:tcPr>
            <w:tcW w:w="679" w:type="dxa"/>
            <w:tcBorders>
              <w:top w:val="single" w:sz="4" w:space="0" w:color="000000"/>
              <w:left w:val="single" w:sz="4" w:space="0" w:color="000000"/>
              <w:bottom w:val="single" w:sz="4" w:space="0" w:color="000000"/>
              <w:right w:val="single" w:sz="4" w:space="0" w:color="000000"/>
            </w:tcBorders>
            <w:hideMark/>
          </w:tcPr>
          <w:p w14:paraId="728A3094" w14:textId="02E7CB94" w:rsidR="0085723D" w:rsidRPr="003E1D4A" w:rsidRDefault="0085723D" w:rsidP="003E1D4A">
            <w:pPr>
              <w:spacing w:after="0" w:line="240" w:lineRule="auto"/>
              <w:ind w:right="-135"/>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0.9</w:t>
            </w:r>
          </w:p>
        </w:tc>
        <w:tc>
          <w:tcPr>
            <w:tcW w:w="694" w:type="dxa"/>
            <w:tcBorders>
              <w:top w:val="single" w:sz="4" w:space="0" w:color="000000"/>
              <w:left w:val="single" w:sz="4" w:space="0" w:color="000000"/>
              <w:bottom w:val="single" w:sz="4" w:space="0" w:color="000000"/>
              <w:right w:val="single" w:sz="4" w:space="0" w:color="000000"/>
            </w:tcBorders>
            <w:hideMark/>
          </w:tcPr>
          <w:p w14:paraId="3A769D5F"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10</w:t>
            </w:r>
          </w:p>
        </w:tc>
        <w:tc>
          <w:tcPr>
            <w:tcW w:w="708" w:type="dxa"/>
            <w:tcBorders>
              <w:top w:val="single" w:sz="4" w:space="0" w:color="000000"/>
              <w:left w:val="single" w:sz="4" w:space="0" w:color="000000"/>
              <w:bottom w:val="single" w:sz="4" w:space="0" w:color="000000"/>
              <w:right w:val="single" w:sz="4" w:space="0" w:color="000000"/>
            </w:tcBorders>
            <w:hideMark/>
          </w:tcPr>
          <w:p w14:paraId="738005DF"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18</w:t>
            </w:r>
          </w:p>
        </w:tc>
        <w:tc>
          <w:tcPr>
            <w:tcW w:w="709" w:type="dxa"/>
            <w:tcBorders>
              <w:top w:val="single" w:sz="4" w:space="0" w:color="000000"/>
              <w:left w:val="single" w:sz="4" w:space="0" w:color="000000"/>
              <w:bottom w:val="single" w:sz="4" w:space="0" w:color="000000"/>
              <w:right w:val="single" w:sz="4" w:space="0" w:color="000000"/>
            </w:tcBorders>
            <w:hideMark/>
          </w:tcPr>
          <w:p w14:paraId="116E3D57"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21</w:t>
            </w:r>
          </w:p>
        </w:tc>
        <w:tc>
          <w:tcPr>
            <w:tcW w:w="645" w:type="dxa"/>
            <w:tcBorders>
              <w:top w:val="single" w:sz="4" w:space="0" w:color="000000"/>
              <w:left w:val="single" w:sz="4" w:space="0" w:color="000000"/>
              <w:bottom w:val="single" w:sz="4" w:space="0" w:color="000000"/>
              <w:right w:val="single" w:sz="4" w:space="0" w:color="000000"/>
            </w:tcBorders>
            <w:hideMark/>
          </w:tcPr>
          <w:p w14:paraId="4D33F9DD"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113</w:t>
            </w:r>
          </w:p>
        </w:tc>
      </w:tr>
      <w:tr w:rsidR="0085723D" w:rsidRPr="00F21A5B" w14:paraId="1EB17C6F" w14:textId="77777777" w:rsidTr="007A5ED1">
        <w:trPr>
          <w:gridAfter w:val="1"/>
          <w:wAfter w:w="17" w:type="dxa"/>
          <w:trHeight w:val="276"/>
        </w:trPr>
        <w:tc>
          <w:tcPr>
            <w:tcW w:w="1560" w:type="dxa"/>
            <w:tcBorders>
              <w:top w:val="single" w:sz="4" w:space="0" w:color="000000"/>
              <w:left w:val="single" w:sz="4" w:space="0" w:color="000000"/>
              <w:bottom w:val="single" w:sz="4" w:space="0" w:color="000000"/>
              <w:right w:val="single" w:sz="4" w:space="0" w:color="000000"/>
            </w:tcBorders>
            <w:hideMark/>
          </w:tcPr>
          <w:p w14:paraId="0FB9E780" w14:textId="77777777" w:rsidR="0085723D" w:rsidRPr="003E1D4A" w:rsidRDefault="0085723D" w:rsidP="0085723D">
            <w:pPr>
              <w:spacing w:after="0" w:line="240" w:lineRule="auto"/>
              <w:jc w:val="both"/>
              <w:rPr>
                <w:rFonts w:ascii="Times New Roman" w:hAnsi="Times New Roman" w:cs="Times New Roman"/>
                <w:sz w:val="28"/>
                <w:szCs w:val="28"/>
                <w:lang w:val="kk-KZ"/>
              </w:rPr>
            </w:pPr>
            <w:r w:rsidRPr="003E1D4A">
              <w:rPr>
                <w:rFonts w:ascii="Times New Roman" w:hAnsi="Times New Roman" w:cs="Times New Roman"/>
                <w:sz w:val="28"/>
                <w:szCs w:val="28"/>
                <w:lang w:val="kk-KZ"/>
              </w:rPr>
              <w:t>Тұман</w:t>
            </w:r>
          </w:p>
        </w:tc>
        <w:tc>
          <w:tcPr>
            <w:tcW w:w="567" w:type="dxa"/>
            <w:tcBorders>
              <w:top w:val="single" w:sz="4" w:space="0" w:color="000000"/>
              <w:left w:val="single" w:sz="4" w:space="0" w:color="000000"/>
              <w:bottom w:val="single" w:sz="4" w:space="0" w:color="000000"/>
              <w:right w:val="single" w:sz="4" w:space="0" w:color="000000"/>
            </w:tcBorders>
            <w:hideMark/>
          </w:tcPr>
          <w:p w14:paraId="69F2D78A"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2</w:t>
            </w:r>
          </w:p>
        </w:tc>
        <w:tc>
          <w:tcPr>
            <w:tcW w:w="567" w:type="dxa"/>
            <w:tcBorders>
              <w:top w:val="single" w:sz="4" w:space="0" w:color="000000"/>
              <w:left w:val="single" w:sz="4" w:space="0" w:color="000000"/>
              <w:bottom w:val="single" w:sz="4" w:space="0" w:color="000000"/>
              <w:right w:val="single" w:sz="4" w:space="0" w:color="000000"/>
            </w:tcBorders>
            <w:hideMark/>
          </w:tcPr>
          <w:p w14:paraId="2443B242"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2</w:t>
            </w:r>
          </w:p>
        </w:tc>
        <w:tc>
          <w:tcPr>
            <w:tcW w:w="636" w:type="dxa"/>
            <w:tcBorders>
              <w:top w:val="single" w:sz="4" w:space="0" w:color="000000"/>
              <w:left w:val="single" w:sz="4" w:space="0" w:color="000000"/>
              <w:bottom w:val="single" w:sz="4" w:space="0" w:color="000000"/>
              <w:right w:val="single" w:sz="4" w:space="0" w:color="000000"/>
            </w:tcBorders>
            <w:hideMark/>
          </w:tcPr>
          <w:p w14:paraId="541A61BF"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6</w:t>
            </w:r>
          </w:p>
        </w:tc>
        <w:tc>
          <w:tcPr>
            <w:tcW w:w="636" w:type="dxa"/>
            <w:tcBorders>
              <w:top w:val="single" w:sz="4" w:space="0" w:color="000000"/>
              <w:left w:val="single" w:sz="4" w:space="0" w:color="000000"/>
              <w:bottom w:val="single" w:sz="4" w:space="0" w:color="000000"/>
              <w:right w:val="single" w:sz="4" w:space="0" w:color="000000"/>
            </w:tcBorders>
            <w:hideMark/>
          </w:tcPr>
          <w:p w14:paraId="1324B913"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3</w:t>
            </w:r>
          </w:p>
        </w:tc>
        <w:tc>
          <w:tcPr>
            <w:tcW w:w="585" w:type="dxa"/>
            <w:tcBorders>
              <w:top w:val="single" w:sz="4" w:space="0" w:color="000000"/>
              <w:left w:val="single" w:sz="4" w:space="0" w:color="000000"/>
              <w:bottom w:val="single" w:sz="4" w:space="0" w:color="000000"/>
              <w:right w:val="single" w:sz="4" w:space="0" w:color="000000"/>
            </w:tcBorders>
            <w:hideMark/>
          </w:tcPr>
          <w:p w14:paraId="02DCDBD5"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0.3</w:t>
            </w:r>
          </w:p>
        </w:tc>
        <w:tc>
          <w:tcPr>
            <w:tcW w:w="687" w:type="dxa"/>
            <w:tcBorders>
              <w:top w:val="single" w:sz="4" w:space="0" w:color="000000"/>
              <w:left w:val="single" w:sz="4" w:space="0" w:color="000000"/>
              <w:bottom w:val="single" w:sz="4" w:space="0" w:color="000000"/>
              <w:right w:val="single" w:sz="4" w:space="0" w:color="000000"/>
            </w:tcBorders>
            <w:hideMark/>
          </w:tcPr>
          <w:p w14:paraId="6DEA2A41"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0.2</w:t>
            </w:r>
          </w:p>
        </w:tc>
        <w:tc>
          <w:tcPr>
            <w:tcW w:w="550" w:type="dxa"/>
            <w:tcBorders>
              <w:top w:val="single" w:sz="4" w:space="0" w:color="000000"/>
              <w:left w:val="single" w:sz="4" w:space="0" w:color="000000"/>
              <w:bottom w:val="single" w:sz="4" w:space="0" w:color="000000"/>
              <w:right w:val="single" w:sz="4" w:space="0" w:color="000000"/>
            </w:tcBorders>
            <w:hideMark/>
          </w:tcPr>
          <w:p w14:paraId="4B640271" w14:textId="40AE2DD5" w:rsidR="0085723D" w:rsidRPr="003E1D4A" w:rsidRDefault="0085723D" w:rsidP="003E1D4A">
            <w:pPr>
              <w:spacing w:after="0" w:line="240" w:lineRule="auto"/>
              <w:ind w:hanging="88"/>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0</w:t>
            </w:r>
            <w:r w:rsidR="003E1D4A">
              <w:rPr>
                <w:rFonts w:ascii="Times New Roman" w:hAnsi="Times New Roman" w:cs="Times New Roman"/>
                <w:sz w:val="28"/>
                <w:szCs w:val="28"/>
                <w:lang w:val="kk-KZ"/>
              </w:rPr>
              <w:t>.</w:t>
            </w:r>
            <w:r w:rsidRPr="003E1D4A">
              <w:rPr>
                <w:rFonts w:ascii="Times New Roman" w:hAnsi="Times New Roman" w:cs="Times New Roman"/>
                <w:sz w:val="28"/>
                <w:szCs w:val="28"/>
                <w:lang w:val="kk-KZ"/>
              </w:rPr>
              <w:t>5</w:t>
            </w:r>
          </w:p>
        </w:tc>
        <w:tc>
          <w:tcPr>
            <w:tcW w:w="636" w:type="dxa"/>
            <w:tcBorders>
              <w:top w:val="single" w:sz="4" w:space="0" w:color="000000"/>
              <w:left w:val="single" w:sz="4" w:space="0" w:color="000000"/>
              <w:bottom w:val="single" w:sz="4" w:space="0" w:color="000000"/>
              <w:right w:val="single" w:sz="4" w:space="0" w:color="000000"/>
            </w:tcBorders>
            <w:hideMark/>
          </w:tcPr>
          <w:p w14:paraId="56BE7926"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0.6</w:t>
            </w:r>
          </w:p>
        </w:tc>
        <w:tc>
          <w:tcPr>
            <w:tcW w:w="679" w:type="dxa"/>
            <w:tcBorders>
              <w:top w:val="single" w:sz="4" w:space="0" w:color="000000"/>
              <w:left w:val="single" w:sz="4" w:space="0" w:color="000000"/>
              <w:bottom w:val="single" w:sz="4" w:space="0" w:color="000000"/>
              <w:right w:val="single" w:sz="4" w:space="0" w:color="000000"/>
            </w:tcBorders>
            <w:hideMark/>
          </w:tcPr>
          <w:p w14:paraId="643A874F"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0.5</w:t>
            </w:r>
          </w:p>
        </w:tc>
        <w:tc>
          <w:tcPr>
            <w:tcW w:w="694" w:type="dxa"/>
            <w:tcBorders>
              <w:top w:val="single" w:sz="4" w:space="0" w:color="000000"/>
              <w:left w:val="single" w:sz="4" w:space="0" w:color="000000"/>
              <w:bottom w:val="single" w:sz="4" w:space="0" w:color="000000"/>
              <w:right w:val="single" w:sz="4" w:space="0" w:color="000000"/>
            </w:tcBorders>
            <w:hideMark/>
          </w:tcPr>
          <w:p w14:paraId="3465E01B"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2</w:t>
            </w:r>
          </w:p>
        </w:tc>
        <w:tc>
          <w:tcPr>
            <w:tcW w:w="708" w:type="dxa"/>
            <w:tcBorders>
              <w:top w:val="single" w:sz="4" w:space="0" w:color="000000"/>
              <w:left w:val="single" w:sz="4" w:space="0" w:color="000000"/>
              <w:bottom w:val="single" w:sz="4" w:space="0" w:color="000000"/>
              <w:right w:val="single" w:sz="4" w:space="0" w:color="000000"/>
            </w:tcBorders>
            <w:hideMark/>
          </w:tcPr>
          <w:p w14:paraId="43532FB2"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5</w:t>
            </w:r>
          </w:p>
        </w:tc>
        <w:tc>
          <w:tcPr>
            <w:tcW w:w="709" w:type="dxa"/>
            <w:tcBorders>
              <w:top w:val="single" w:sz="4" w:space="0" w:color="000000"/>
              <w:left w:val="single" w:sz="4" w:space="0" w:color="000000"/>
              <w:bottom w:val="single" w:sz="4" w:space="0" w:color="000000"/>
              <w:right w:val="single" w:sz="4" w:space="0" w:color="000000"/>
            </w:tcBorders>
            <w:hideMark/>
          </w:tcPr>
          <w:p w14:paraId="695988DE"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4</w:t>
            </w:r>
          </w:p>
        </w:tc>
        <w:tc>
          <w:tcPr>
            <w:tcW w:w="645" w:type="dxa"/>
            <w:tcBorders>
              <w:top w:val="single" w:sz="4" w:space="0" w:color="000000"/>
              <w:left w:val="single" w:sz="4" w:space="0" w:color="000000"/>
              <w:bottom w:val="single" w:sz="4" w:space="0" w:color="000000"/>
              <w:right w:val="single" w:sz="4" w:space="0" w:color="000000"/>
            </w:tcBorders>
            <w:hideMark/>
          </w:tcPr>
          <w:p w14:paraId="2AE4983F"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26</w:t>
            </w:r>
          </w:p>
        </w:tc>
      </w:tr>
      <w:tr w:rsidR="0085723D" w:rsidRPr="00F21A5B" w14:paraId="2FC08779" w14:textId="77777777" w:rsidTr="007A5ED1">
        <w:trPr>
          <w:gridAfter w:val="1"/>
          <w:wAfter w:w="17" w:type="dxa"/>
          <w:trHeight w:val="276"/>
        </w:trPr>
        <w:tc>
          <w:tcPr>
            <w:tcW w:w="1560" w:type="dxa"/>
            <w:tcBorders>
              <w:top w:val="single" w:sz="4" w:space="0" w:color="000000"/>
              <w:left w:val="single" w:sz="4" w:space="0" w:color="000000"/>
              <w:bottom w:val="single" w:sz="4" w:space="0" w:color="000000"/>
              <w:right w:val="single" w:sz="4" w:space="0" w:color="000000"/>
            </w:tcBorders>
            <w:hideMark/>
          </w:tcPr>
          <w:p w14:paraId="19FF761C" w14:textId="77777777" w:rsidR="0085723D" w:rsidRPr="003E1D4A" w:rsidRDefault="0085723D" w:rsidP="0085723D">
            <w:pPr>
              <w:spacing w:after="0" w:line="240" w:lineRule="auto"/>
              <w:jc w:val="both"/>
              <w:rPr>
                <w:rFonts w:ascii="Times New Roman" w:hAnsi="Times New Roman" w:cs="Times New Roman"/>
                <w:sz w:val="28"/>
                <w:szCs w:val="28"/>
                <w:lang w:val="kk-KZ"/>
              </w:rPr>
            </w:pPr>
            <w:r w:rsidRPr="003E1D4A">
              <w:rPr>
                <w:rFonts w:ascii="Times New Roman" w:hAnsi="Times New Roman" w:cs="Times New Roman"/>
                <w:sz w:val="28"/>
                <w:szCs w:val="28"/>
                <w:lang w:val="kk-KZ"/>
              </w:rPr>
              <w:t>Найзағай</w:t>
            </w:r>
          </w:p>
        </w:tc>
        <w:tc>
          <w:tcPr>
            <w:tcW w:w="567" w:type="dxa"/>
            <w:tcBorders>
              <w:top w:val="single" w:sz="4" w:space="0" w:color="000000"/>
              <w:left w:val="single" w:sz="4" w:space="0" w:color="000000"/>
              <w:bottom w:val="single" w:sz="4" w:space="0" w:color="000000"/>
              <w:right w:val="single" w:sz="4" w:space="0" w:color="000000"/>
            </w:tcBorders>
            <w:hideMark/>
          </w:tcPr>
          <w:p w14:paraId="7862C418"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0</w:t>
            </w:r>
          </w:p>
        </w:tc>
        <w:tc>
          <w:tcPr>
            <w:tcW w:w="567" w:type="dxa"/>
            <w:tcBorders>
              <w:top w:val="single" w:sz="4" w:space="0" w:color="000000"/>
              <w:left w:val="single" w:sz="4" w:space="0" w:color="000000"/>
              <w:bottom w:val="single" w:sz="4" w:space="0" w:color="000000"/>
              <w:right w:val="single" w:sz="4" w:space="0" w:color="000000"/>
            </w:tcBorders>
            <w:hideMark/>
          </w:tcPr>
          <w:p w14:paraId="0009C834"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0</w:t>
            </w:r>
          </w:p>
        </w:tc>
        <w:tc>
          <w:tcPr>
            <w:tcW w:w="636" w:type="dxa"/>
            <w:tcBorders>
              <w:top w:val="single" w:sz="4" w:space="0" w:color="000000"/>
              <w:left w:val="single" w:sz="4" w:space="0" w:color="000000"/>
              <w:bottom w:val="single" w:sz="4" w:space="0" w:color="000000"/>
              <w:right w:val="single" w:sz="4" w:space="0" w:color="000000"/>
            </w:tcBorders>
            <w:hideMark/>
          </w:tcPr>
          <w:p w14:paraId="1252338F" w14:textId="77777777" w:rsidR="0085723D" w:rsidRPr="003E1D4A" w:rsidRDefault="0085723D" w:rsidP="003E1D4A">
            <w:pPr>
              <w:spacing w:after="0" w:line="240" w:lineRule="auto"/>
              <w:ind w:right="-182"/>
              <w:rPr>
                <w:rFonts w:ascii="Times New Roman" w:hAnsi="Times New Roman" w:cs="Times New Roman"/>
                <w:sz w:val="28"/>
                <w:szCs w:val="28"/>
                <w:lang w:val="kk-KZ"/>
              </w:rPr>
            </w:pPr>
            <w:r w:rsidRPr="003E1D4A">
              <w:rPr>
                <w:rFonts w:ascii="Times New Roman" w:hAnsi="Times New Roman" w:cs="Times New Roman"/>
                <w:sz w:val="28"/>
                <w:szCs w:val="28"/>
                <w:lang w:val="kk-KZ"/>
              </w:rPr>
              <w:t>0.04</w:t>
            </w:r>
          </w:p>
        </w:tc>
        <w:tc>
          <w:tcPr>
            <w:tcW w:w="636" w:type="dxa"/>
            <w:tcBorders>
              <w:top w:val="single" w:sz="4" w:space="0" w:color="000000"/>
              <w:left w:val="single" w:sz="4" w:space="0" w:color="000000"/>
              <w:bottom w:val="single" w:sz="4" w:space="0" w:color="000000"/>
              <w:right w:val="single" w:sz="4" w:space="0" w:color="000000"/>
            </w:tcBorders>
            <w:hideMark/>
          </w:tcPr>
          <w:p w14:paraId="76909F0F"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0.7</w:t>
            </w:r>
          </w:p>
        </w:tc>
        <w:tc>
          <w:tcPr>
            <w:tcW w:w="585" w:type="dxa"/>
            <w:tcBorders>
              <w:top w:val="single" w:sz="4" w:space="0" w:color="000000"/>
              <w:left w:val="single" w:sz="4" w:space="0" w:color="000000"/>
              <w:bottom w:val="single" w:sz="4" w:space="0" w:color="000000"/>
              <w:right w:val="single" w:sz="4" w:space="0" w:color="000000"/>
            </w:tcBorders>
            <w:hideMark/>
          </w:tcPr>
          <w:p w14:paraId="2532ED18"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3</w:t>
            </w:r>
          </w:p>
        </w:tc>
        <w:tc>
          <w:tcPr>
            <w:tcW w:w="687" w:type="dxa"/>
            <w:tcBorders>
              <w:top w:val="single" w:sz="4" w:space="0" w:color="000000"/>
              <w:left w:val="single" w:sz="4" w:space="0" w:color="000000"/>
              <w:bottom w:val="single" w:sz="4" w:space="0" w:color="000000"/>
              <w:right w:val="single" w:sz="4" w:space="0" w:color="000000"/>
            </w:tcBorders>
            <w:hideMark/>
          </w:tcPr>
          <w:p w14:paraId="2DBE6FB0"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6</w:t>
            </w:r>
          </w:p>
        </w:tc>
        <w:tc>
          <w:tcPr>
            <w:tcW w:w="550" w:type="dxa"/>
            <w:tcBorders>
              <w:top w:val="single" w:sz="4" w:space="0" w:color="000000"/>
              <w:left w:val="single" w:sz="4" w:space="0" w:color="000000"/>
              <w:bottom w:val="single" w:sz="4" w:space="0" w:color="000000"/>
              <w:right w:val="single" w:sz="4" w:space="0" w:color="000000"/>
            </w:tcBorders>
            <w:hideMark/>
          </w:tcPr>
          <w:p w14:paraId="7DCF6EBA"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8</w:t>
            </w:r>
          </w:p>
        </w:tc>
        <w:tc>
          <w:tcPr>
            <w:tcW w:w="636" w:type="dxa"/>
            <w:tcBorders>
              <w:top w:val="single" w:sz="4" w:space="0" w:color="000000"/>
              <w:left w:val="single" w:sz="4" w:space="0" w:color="000000"/>
              <w:bottom w:val="single" w:sz="4" w:space="0" w:color="000000"/>
              <w:right w:val="single" w:sz="4" w:space="0" w:color="000000"/>
            </w:tcBorders>
            <w:hideMark/>
          </w:tcPr>
          <w:p w14:paraId="19D7D3D4"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4</w:t>
            </w:r>
          </w:p>
        </w:tc>
        <w:tc>
          <w:tcPr>
            <w:tcW w:w="679" w:type="dxa"/>
            <w:tcBorders>
              <w:top w:val="single" w:sz="4" w:space="0" w:color="000000"/>
              <w:left w:val="single" w:sz="4" w:space="0" w:color="000000"/>
              <w:bottom w:val="single" w:sz="4" w:space="0" w:color="000000"/>
              <w:right w:val="single" w:sz="4" w:space="0" w:color="000000"/>
            </w:tcBorders>
            <w:hideMark/>
          </w:tcPr>
          <w:p w14:paraId="07E6220B"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0.8</w:t>
            </w:r>
          </w:p>
        </w:tc>
        <w:tc>
          <w:tcPr>
            <w:tcW w:w="694" w:type="dxa"/>
            <w:tcBorders>
              <w:top w:val="single" w:sz="4" w:space="0" w:color="000000"/>
              <w:left w:val="single" w:sz="4" w:space="0" w:color="000000"/>
              <w:bottom w:val="single" w:sz="4" w:space="0" w:color="000000"/>
              <w:right w:val="single" w:sz="4" w:space="0" w:color="000000"/>
            </w:tcBorders>
            <w:hideMark/>
          </w:tcPr>
          <w:p w14:paraId="22B4B20D" w14:textId="77777777" w:rsidR="0085723D" w:rsidRPr="003E1D4A" w:rsidRDefault="0085723D" w:rsidP="003E1D4A">
            <w:pPr>
              <w:spacing w:after="0" w:line="240" w:lineRule="auto"/>
              <w:ind w:right="-13"/>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0.08</w:t>
            </w:r>
          </w:p>
        </w:tc>
        <w:tc>
          <w:tcPr>
            <w:tcW w:w="708" w:type="dxa"/>
            <w:tcBorders>
              <w:top w:val="single" w:sz="4" w:space="0" w:color="000000"/>
              <w:left w:val="single" w:sz="4" w:space="0" w:color="000000"/>
              <w:bottom w:val="single" w:sz="4" w:space="0" w:color="000000"/>
              <w:right w:val="single" w:sz="4" w:space="0" w:color="000000"/>
            </w:tcBorders>
            <w:hideMark/>
          </w:tcPr>
          <w:p w14:paraId="091F5D17"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0.04</w:t>
            </w:r>
          </w:p>
        </w:tc>
        <w:tc>
          <w:tcPr>
            <w:tcW w:w="709" w:type="dxa"/>
            <w:tcBorders>
              <w:top w:val="single" w:sz="4" w:space="0" w:color="000000"/>
              <w:left w:val="single" w:sz="4" w:space="0" w:color="000000"/>
              <w:bottom w:val="single" w:sz="4" w:space="0" w:color="000000"/>
              <w:right w:val="single" w:sz="4" w:space="0" w:color="000000"/>
            </w:tcBorders>
            <w:hideMark/>
          </w:tcPr>
          <w:p w14:paraId="1342EFF5"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0.2</w:t>
            </w:r>
          </w:p>
        </w:tc>
        <w:tc>
          <w:tcPr>
            <w:tcW w:w="645" w:type="dxa"/>
            <w:tcBorders>
              <w:top w:val="single" w:sz="4" w:space="0" w:color="000000"/>
              <w:left w:val="single" w:sz="4" w:space="0" w:color="000000"/>
              <w:bottom w:val="single" w:sz="4" w:space="0" w:color="000000"/>
              <w:right w:val="single" w:sz="4" w:space="0" w:color="000000"/>
            </w:tcBorders>
            <w:hideMark/>
          </w:tcPr>
          <w:p w14:paraId="09FC511D"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23</w:t>
            </w:r>
          </w:p>
        </w:tc>
      </w:tr>
      <w:tr w:rsidR="0085723D" w:rsidRPr="00F21A5B" w14:paraId="35C9DD42" w14:textId="77777777" w:rsidTr="007A5ED1">
        <w:trPr>
          <w:gridAfter w:val="1"/>
          <w:wAfter w:w="17" w:type="dxa"/>
          <w:trHeight w:val="275"/>
        </w:trPr>
        <w:tc>
          <w:tcPr>
            <w:tcW w:w="1560" w:type="dxa"/>
            <w:tcBorders>
              <w:top w:val="single" w:sz="4" w:space="0" w:color="000000"/>
              <w:left w:val="single" w:sz="4" w:space="0" w:color="000000"/>
              <w:bottom w:val="single" w:sz="4" w:space="0" w:color="000000"/>
              <w:right w:val="single" w:sz="4" w:space="0" w:color="000000"/>
            </w:tcBorders>
            <w:hideMark/>
          </w:tcPr>
          <w:p w14:paraId="081A00CE" w14:textId="77777777" w:rsidR="0085723D" w:rsidRPr="003E1D4A" w:rsidRDefault="0085723D" w:rsidP="0085723D">
            <w:pPr>
              <w:spacing w:after="0" w:line="240" w:lineRule="auto"/>
              <w:jc w:val="both"/>
              <w:rPr>
                <w:rFonts w:ascii="Times New Roman" w:hAnsi="Times New Roman" w:cs="Times New Roman"/>
                <w:sz w:val="28"/>
                <w:szCs w:val="28"/>
                <w:lang w:val="kk-KZ"/>
              </w:rPr>
            </w:pPr>
            <w:r w:rsidRPr="003E1D4A">
              <w:rPr>
                <w:rFonts w:ascii="Times New Roman" w:hAnsi="Times New Roman" w:cs="Times New Roman"/>
                <w:sz w:val="28"/>
                <w:szCs w:val="28"/>
                <w:lang w:val="kk-KZ"/>
              </w:rPr>
              <w:t>Шық</w:t>
            </w:r>
          </w:p>
        </w:tc>
        <w:tc>
          <w:tcPr>
            <w:tcW w:w="567" w:type="dxa"/>
            <w:tcBorders>
              <w:top w:val="single" w:sz="4" w:space="0" w:color="000000"/>
              <w:left w:val="single" w:sz="4" w:space="0" w:color="000000"/>
              <w:bottom w:val="single" w:sz="4" w:space="0" w:color="000000"/>
              <w:right w:val="single" w:sz="4" w:space="0" w:color="000000"/>
            </w:tcBorders>
            <w:hideMark/>
          </w:tcPr>
          <w:p w14:paraId="689D9C20"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0</w:t>
            </w:r>
          </w:p>
        </w:tc>
        <w:tc>
          <w:tcPr>
            <w:tcW w:w="567" w:type="dxa"/>
            <w:tcBorders>
              <w:top w:val="single" w:sz="4" w:space="0" w:color="000000"/>
              <w:left w:val="single" w:sz="4" w:space="0" w:color="000000"/>
              <w:bottom w:val="single" w:sz="4" w:space="0" w:color="000000"/>
              <w:right w:val="single" w:sz="4" w:space="0" w:color="000000"/>
            </w:tcBorders>
            <w:hideMark/>
          </w:tcPr>
          <w:p w14:paraId="017B67CC"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0</w:t>
            </w:r>
          </w:p>
        </w:tc>
        <w:tc>
          <w:tcPr>
            <w:tcW w:w="636" w:type="dxa"/>
            <w:tcBorders>
              <w:top w:val="single" w:sz="4" w:space="0" w:color="000000"/>
              <w:left w:val="single" w:sz="4" w:space="0" w:color="000000"/>
              <w:bottom w:val="single" w:sz="4" w:space="0" w:color="000000"/>
              <w:right w:val="single" w:sz="4" w:space="0" w:color="000000"/>
            </w:tcBorders>
            <w:hideMark/>
          </w:tcPr>
          <w:p w14:paraId="7649AD5C"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0.2</w:t>
            </w:r>
          </w:p>
        </w:tc>
        <w:tc>
          <w:tcPr>
            <w:tcW w:w="636" w:type="dxa"/>
            <w:tcBorders>
              <w:top w:val="single" w:sz="4" w:space="0" w:color="000000"/>
              <w:left w:val="single" w:sz="4" w:space="0" w:color="000000"/>
              <w:bottom w:val="single" w:sz="4" w:space="0" w:color="000000"/>
              <w:right w:val="single" w:sz="4" w:space="0" w:color="000000"/>
            </w:tcBorders>
            <w:hideMark/>
          </w:tcPr>
          <w:p w14:paraId="038CA1BB"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8</w:t>
            </w:r>
          </w:p>
        </w:tc>
        <w:tc>
          <w:tcPr>
            <w:tcW w:w="585" w:type="dxa"/>
            <w:tcBorders>
              <w:top w:val="single" w:sz="4" w:space="0" w:color="000000"/>
              <w:left w:val="single" w:sz="4" w:space="0" w:color="000000"/>
              <w:bottom w:val="single" w:sz="4" w:space="0" w:color="000000"/>
              <w:right w:val="single" w:sz="4" w:space="0" w:color="000000"/>
            </w:tcBorders>
            <w:hideMark/>
          </w:tcPr>
          <w:p w14:paraId="452532F6"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10</w:t>
            </w:r>
          </w:p>
        </w:tc>
        <w:tc>
          <w:tcPr>
            <w:tcW w:w="687" w:type="dxa"/>
            <w:tcBorders>
              <w:top w:val="single" w:sz="4" w:space="0" w:color="000000"/>
              <w:left w:val="single" w:sz="4" w:space="0" w:color="000000"/>
              <w:bottom w:val="single" w:sz="4" w:space="0" w:color="000000"/>
              <w:right w:val="single" w:sz="4" w:space="0" w:color="000000"/>
            </w:tcBorders>
            <w:hideMark/>
          </w:tcPr>
          <w:p w14:paraId="3F20F1C4"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8</w:t>
            </w:r>
          </w:p>
        </w:tc>
        <w:tc>
          <w:tcPr>
            <w:tcW w:w="550" w:type="dxa"/>
            <w:tcBorders>
              <w:top w:val="single" w:sz="4" w:space="0" w:color="000000"/>
              <w:left w:val="single" w:sz="4" w:space="0" w:color="000000"/>
              <w:bottom w:val="single" w:sz="4" w:space="0" w:color="000000"/>
              <w:right w:val="single" w:sz="4" w:space="0" w:color="000000"/>
            </w:tcBorders>
            <w:hideMark/>
          </w:tcPr>
          <w:p w14:paraId="6DE7C358"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10</w:t>
            </w:r>
          </w:p>
        </w:tc>
        <w:tc>
          <w:tcPr>
            <w:tcW w:w="636" w:type="dxa"/>
            <w:tcBorders>
              <w:top w:val="single" w:sz="4" w:space="0" w:color="000000"/>
              <w:left w:val="single" w:sz="4" w:space="0" w:color="000000"/>
              <w:bottom w:val="single" w:sz="4" w:space="0" w:color="000000"/>
              <w:right w:val="single" w:sz="4" w:space="0" w:color="000000"/>
            </w:tcBorders>
            <w:hideMark/>
          </w:tcPr>
          <w:p w14:paraId="6F3DEA52"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13</w:t>
            </w:r>
          </w:p>
        </w:tc>
        <w:tc>
          <w:tcPr>
            <w:tcW w:w="679" w:type="dxa"/>
            <w:tcBorders>
              <w:top w:val="single" w:sz="4" w:space="0" w:color="000000"/>
              <w:left w:val="single" w:sz="4" w:space="0" w:color="000000"/>
              <w:bottom w:val="single" w:sz="4" w:space="0" w:color="000000"/>
              <w:right w:val="single" w:sz="4" w:space="0" w:color="000000"/>
            </w:tcBorders>
            <w:hideMark/>
          </w:tcPr>
          <w:p w14:paraId="35534699"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9</w:t>
            </w:r>
          </w:p>
        </w:tc>
        <w:tc>
          <w:tcPr>
            <w:tcW w:w="694" w:type="dxa"/>
            <w:tcBorders>
              <w:top w:val="single" w:sz="4" w:space="0" w:color="000000"/>
              <w:left w:val="single" w:sz="4" w:space="0" w:color="000000"/>
              <w:bottom w:val="single" w:sz="4" w:space="0" w:color="000000"/>
              <w:right w:val="single" w:sz="4" w:space="0" w:color="000000"/>
            </w:tcBorders>
            <w:hideMark/>
          </w:tcPr>
          <w:p w14:paraId="56C82A55"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5</w:t>
            </w:r>
          </w:p>
        </w:tc>
        <w:tc>
          <w:tcPr>
            <w:tcW w:w="708" w:type="dxa"/>
            <w:tcBorders>
              <w:top w:val="single" w:sz="4" w:space="0" w:color="000000"/>
              <w:left w:val="single" w:sz="4" w:space="0" w:color="000000"/>
              <w:bottom w:val="single" w:sz="4" w:space="0" w:color="000000"/>
              <w:right w:val="single" w:sz="4" w:space="0" w:color="000000"/>
            </w:tcBorders>
            <w:hideMark/>
          </w:tcPr>
          <w:p w14:paraId="580CD50C"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0.3</w:t>
            </w:r>
          </w:p>
        </w:tc>
        <w:tc>
          <w:tcPr>
            <w:tcW w:w="709" w:type="dxa"/>
            <w:tcBorders>
              <w:top w:val="single" w:sz="4" w:space="0" w:color="000000"/>
              <w:left w:val="single" w:sz="4" w:space="0" w:color="000000"/>
              <w:bottom w:val="single" w:sz="4" w:space="0" w:color="000000"/>
              <w:right w:val="single" w:sz="4" w:space="0" w:color="000000"/>
            </w:tcBorders>
            <w:hideMark/>
          </w:tcPr>
          <w:p w14:paraId="7F5602D9"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0</w:t>
            </w:r>
          </w:p>
        </w:tc>
        <w:tc>
          <w:tcPr>
            <w:tcW w:w="645" w:type="dxa"/>
            <w:tcBorders>
              <w:top w:val="single" w:sz="4" w:space="0" w:color="000000"/>
              <w:left w:val="single" w:sz="4" w:space="0" w:color="000000"/>
              <w:bottom w:val="single" w:sz="4" w:space="0" w:color="000000"/>
              <w:right w:val="single" w:sz="4" w:space="0" w:color="000000"/>
            </w:tcBorders>
            <w:hideMark/>
          </w:tcPr>
          <w:p w14:paraId="21B848B4"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64</w:t>
            </w:r>
          </w:p>
        </w:tc>
      </w:tr>
      <w:tr w:rsidR="0085723D" w:rsidRPr="00F21A5B" w14:paraId="7EF99750" w14:textId="77777777" w:rsidTr="007A5ED1">
        <w:trPr>
          <w:gridAfter w:val="1"/>
          <w:wAfter w:w="17" w:type="dxa"/>
          <w:trHeight w:val="275"/>
        </w:trPr>
        <w:tc>
          <w:tcPr>
            <w:tcW w:w="1560" w:type="dxa"/>
            <w:tcBorders>
              <w:top w:val="single" w:sz="4" w:space="0" w:color="000000"/>
              <w:left w:val="single" w:sz="4" w:space="0" w:color="000000"/>
              <w:bottom w:val="single" w:sz="4" w:space="0" w:color="000000"/>
              <w:right w:val="single" w:sz="4" w:space="0" w:color="000000"/>
            </w:tcBorders>
            <w:hideMark/>
          </w:tcPr>
          <w:p w14:paraId="1C3A0BD7" w14:textId="77777777" w:rsidR="0085723D" w:rsidRPr="003E1D4A" w:rsidRDefault="0085723D" w:rsidP="0085723D">
            <w:pPr>
              <w:spacing w:after="0" w:line="240" w:lineRule="auto"/>
              <w:jc w:val="both"/>
              <w:rPr>
                <w:rFonts w:ascii="Times New Roman" w:hAnsi="Times New Roman" w:cs="Times New Roman"/>
                <w:sz w:val="28"/>
                <w:szCs w:val="28"/>
                <w:lang w:val="kk-KZ"/>
              </w:rPr>
            </w:pPr>
            <w:r w:rsidRPr="003E1D4A">
              <w:rPr>
                <w:rFonts w:ascii="Times New Roman" w:hAnsi="Times New Roman" w:cs="Times New Roman"/>
                <w:sz w:val="28"/>
                <w:szCs w:val="28"/>
                <w:lang w:val="kk-KZ"/>
              </w:rPr>
              <w:t>Қырау</w:t>
            </w:r>
          </w:p>
        </w:tc>
        <w:tc>
          <w:tcPr>
            <w:tcW w:w="567" w:type="dxa"/>
            <w:tcBorders>
              <w:top w:val="single" w:sz="4" w:space="0" w:color="000000"/>
              <w:left w:val="single" w:sz="4" w:space="0" w:color="000000"/>
              <w:bottom w:val="single" w:sz="4" w:space="0" w:color="000000"/>
              <w:right w:val="single" w:sz="4" w:space="0" w:color="000000"/>
            </w:tcBorders>
            <w:hideMark/>
          </w:tcPr>
          <w:p w14:paraId="79E4E8EE"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19</w:t>
            </w:r>
          </w:p>
        </w:tc>
        <w:tc>
          <w:tcPr>
            <w:tcW w:w="567" w:type="dxa"/>
            <w:tcBorders>
              <w:top w:val="single" w:sz="4" w:space="0" w:color="000000"/>
              <w:left w:val="single" w:sz="4" w:space="0" w:color="000000"/>
              <w:bottom w:val="single" w:sz="4" w:space="0" w:color="000000"/>
              <w:right w:val="single" w:sz="4" w:space="0" w:color="000000"/>
            </w:tcBorders>
            <w:hideMark/>
          </w:tcPr>
          <w:p w14:paraId="5DC8EAA5"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19</w:t>
            </w:r>
          </w:p>
        </w:tc>
        <w:tc>
          <w:tcPr>
            <w:tcW w:w="636" w:type="dxa"/>
            <w:tcBorders>
              <w:top w:val="single" w:sz="4" w:space="0" w:color="000000"/>
              <w:left w:val="single" w:sz="4" w:space="0" w:color="000000"/>
              <w:bottom w:val="single" w:sz="4" w:space="0" w:color="000000"/>
              <w:right w:val="single" w:sz="4" w:space="0" w:color="000000"/>
            </w:tcBorders>
            <w:hideMark/>
          </w:tcPr>
          <w:p w14:paraId="7FDEA344"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21</w:t>
            </w:r>
          </w:p>
        </w:tc>
        <w:tc>
          <w:tcPr>
            <w:tcW w:w="636" w:type="dxa"/>
            <w:tcBorders>
              <w:top w:val="single" w:sz="4" w:space="0" w:color="000000"/>
              <w:left w:val="single" w:sz="4" w:space="0" w:color="000000"/>
              <w:bottom w:val="single" w:sz="4" w:space="0" w:color="000000"/>
              <w:right w:val="single" w:sz="4" w:space="0" w:color="000000"/>
            </w:tcBorders>
            <w:hideMark/>
          </w:tcPr>
          <w:p w14:paraId="1B2A540D"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13</w:t>
            </w:r>
          </w:p>
        </w:tc>
        <w:tc>
          <w:tcPr>
            <w:tcW w:w="585" w:type="dxa"/>
            <w:tcBorders>
              <w:top w:val="single" w:sz="4" w:space="0" w:color="000000"/>
              <w:left w:val="single" w:sz="4" w:space="0" w:color="000000"/>
              <w:bottom w:val="single" w:sz="4" w:space="0" w:color="000000"/>
              <w:right w:val="single" w:sz="4" w:space="0" w:color="000000"/>
            </w:tcBorders>
            <w:hideMark/>
          </w:tcPr>
          <w:p w14:paraId="41E74360"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2</w:t>
            </w:r>
          </w:p>
        </w:tc>
        <w:tc>
          <w:tcPr>
            <w:tcW w:w="687" w:type="dxa"/>
            <w:tcBorders>
              <w:top w:val="single" w:sz="4" w:space="0" w:color="000000"/>
              <w:left w:val="single" w:sz="4" w:space="0" w:color="000000"/>
              <w:bottom w:val="single" w:sz="4" w:space="0" w:color="000000"/>
              <w:right w:val="single" w:sz="4" w:space="0" w:color="000000"/>
            </w:tcBorders>
            <w:hideMark/>
          </w:tcPr>
          <w:p w14:paraId="60108CBE"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0.08</w:t>
            </w:r>
          </w:p>
        </w:tc>
        <w:tc>
          <w:tcPr>
            <w:tcW w:w="550" w:type="dxa"/>
            <w:tcBorders>
              <w:top w:val="single" w:sz="4" w:space="0" w:color="000000"/>
              <w:left w:val="single" w:sz="4" w:space="0" w:color="000000"/>
              <w:bottom w:val="single" w:sz="4" w:space="0" w:color="000000"/>
              <w:right w:val="single" w:sz="4" w:space="0" w:color="000000"/>
            </w:tcBorders>
            <w:hideMark/>
          </w:tcPr>
          <w:p w14:paraId="75F4512D"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0</w:t>
            </w:r>
          </w:p>
        </w:tc>
        <w:tc>
          <w:tcPr>
            <w:tcW w:w="636" w:type="dxa"/>
            <w:tcBorders>
              <w:top w:val="single" w:sz="4" w:space="0" w:color="000000"/>
              <w:left w:val="single" w:sz="4" w:space="0" w:color="000000"/>
              <w:bottom w:val="single" w:sz="4" w:space="0" w:color="000000"/>
              <w:right w:val="single" w:sz="4" w:space="0" w:color="000000"/>
            </w:tcBorders>
            <w:hideMark/>
          </w:tcPr>
          <w:p w14:paraId="38DB2ABA"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0.04</w:t>
            </w:r>
          </w:p>
        </w:tc>
        <w:tc>
          <w:tcPr>
            <w:tcW w:w="679" w:type="dxa"/>
            <w:tcBorders>
              <w:top w:val="single" w:sz="4" w:space="0" w:color="000000"/>
              <w:left w:val="single" w:sz="4" w:space="0" w:color="000000"/>
              <w:bottom w:val="single" w:sz="4" w:space="0" w:color="000000"/>
              <w:right w:val="single" w:sz="4" w:space="0" w:color="000000"/>
            </w:tcBorders>
            <w:hideMark/>
          </w:tcPr>
          <w:p w14:paraId="4B02F351"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3</w:t>
            </w:r>
          </w:p>
        </w:tc>
        <w:tc>
          <w:tcPr>
            <w:tcW w:w="694" w:type="dxa"/>
            <w:tcBorders>
              <w:top w:val="single" w:sz="4" w:space="0" w:color="000000"/>
              <w:left w:val="single" w:sz="4" w:space="0" w:color="000000"/>
              <w:bottom w:val="single" w:sz="4" w:space="0" w:color="000000"/>
              <w:right w:val="single" w:sz="4" w:space="0" w:color="000000"/>
            </w:tcBorders>
            <w:hideMark/>
          </w:tcPr>
          <w:p w14:paraId="4B3D4AC9"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13</w:t>
            </w:r>
          </w:p>
        </w:tc>
        <w:tc>
          <w:tcPr>
            <w:tcW w:w="708" w:type="dxa"/>
            <w:tcBorders>
              <w:top w:val="single" w:sz="4" w:space="0" w:color="000000"/>
              <w:left w:val="single" w:sz="4" w:space="0" w:color="000000"/>
              <w:bottom w:val="single" w:sz="4" w:space="0" w:color="000000"/>
              <w:right w:val="single" w:sz="4" w:space="0" w:color="000000"/>
            </w:tcBorders>
            <w:hideMark/>
          </w:tcPr>
          <w:p w14:paraId="096ACB21"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17</w:t>
            </w:r>
          </w:p>
        </w:tc>
        <w:tc>
          <w:tcPr>
            <w:tcW w:w="709" w:type="dxa"/>
            <w:tcBorders>
              <w:top w:val="single" w:sz="4" w:space="0" w:color="000000"/>
              <w:left w:val="single" w:sz="4" w:space="0" w:color="000000"/>
              <w:bottom w:val="single" w:sz="4" w:space="0" w:color="000000"/>
              <w:right w:val="single" w:sz="4" w:space="0" w:color="000000"/>
            </w:tcBorders>
            <w:hideMark/>
          </w:tcPr>
          <w:p w14:paraId="60FF56C0"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16</w:t>
            </w:r>
          </w:p>
        </w:tc>
        <w:tc>
          <w:tcPr>
            <w:tcW w:w="645" w:type="dxa"/>
            <w:tcBorders>
              <w:top w:val="single" w:sz="4" w:space="0" w:color="000000"/>
              <w:left w:val="single" w:sz="4" w:space="0" w:color="000000"/>
              <w:bottom w:val="single" w:sz="4" w:space="0" w:color="000000"/>
              <w:right w:val="single" w:sz="4" w:space="0" w:color="000000"/>
            </w:tcBorders>
            <w:hideMark/>
          </w:tcPr>
          <w:p w14:paraId="3EAFF292"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123</w:t>
            </w:r>
          </w:p>
        </w:tc>
      </w:tr>
      <w:tr w:rsidR="0085723D" w:rsidRPr="00F21A5B" w14:paraId="546E29D0" w14:textId="77777777" w:rsidTr="007A5ED1">
        <w:trPr>
          <w:gridAfter w:val="1"/>
          <w:wAfter w:w="17" w:type="dxa"/>
          <w:trHeight w:val="275"/>
        </w:trPr>
        <w:tc>
          <w:tcPr>
            <w:tcW w:w="1560" w:type="dxa"/>
            <w:tcBorders>
              <w:top w:val="single" w:sz="4" w:space="0" w:color="000000"/>
              <w:left w:val="single" w:sz="4" w:space="0" w:color="000000"/>
              <w:bottom w:val="single" w:sz="4" w:space="0" w:color="000000"/>
              <w:right w:val="single" w:sz="4" w:space="0" w:color="000000"/>
            </w:tcBorders>
            <w:hideMark/>
          </w:tcPr>
          <w:p w14:paraId="482ED4D1" w14:textId="77777777" w:rsidR="0085723D" w:rsidRPr="003E1D4A" w:rsidRDefault="0085723D" w:rsidP="0085723D">
            <w:pPr>
              <w:spacing w:after="0" w:line="240" w:lineRule="auto"/>
              <w:jc w:val="both"/>
              <w:rPr>
                <w:rFonts w:ascii="Times New Roman" w:hAnsi="Times New Roman" w:cs="Times New Roman"/>
                <w:sz w:val="28"/>
                <w:szCs w:val="28"/>
                <w:lang w:val="kk-KZ"/>
              </w:rPr>
            </w:pPr>
            <w:r w:rsidRPr="003E1D4A">
              <w:rPr>
                <w:rFonts w:ascii="Times New Roman" w:hAnsi="Times New Roman" w:cs="Times New Roman"/>
                <w:sz w:val="28"/>
                <w:szCs w:val="28"/>
                <w:lang w:val="kk-KZ"/>
              </w:rPr>
              <w:t>Бұрқасын</w:t>
            </w:r>
          </w:p>
        </w:tc>
        <w:tc>
          <w:tcPr>
            <w:tcW w:w="567" w:type="dxa"/>
            <w:tcBorders>
              <w:top w:val="single" w:sz="4" w:space="0" w:color="000000"/>
              <w:left w:val="single" w:sz="4" w:space="0" w:color="000000"/>
              <w:bottom w:val="single" w:sz="4" w:space="0" w:color="000000"/>
              <w:right w:val="single" w:sz="4" w:space="0" w:color="000000"/>
            </w:tcBorders>
          </w:tcPr>
          <w:p w14:paraId="47A74066" w14:textId="77777777" w:rsidR="0085723D" w:rsidRPr="003E1D4A" w:rsidRDefault="0085723D" w:rsidP="003E1D4A">
            <w:pPr>
              <w:spacing w:after="0" w:line="240" w:lineRule="auto"/>
              <w:jc w:val="center"/>
              <w:rPr>
                <w:rFonts w:ascii="Times New Roman" w:hAnsi="Times New Roman" w:cs="Times New Roman"/>
                <w:sz w:val="28"/>
                <w:szCs w:val="28"/>
                <w:lang w:val="kk-KZ"/>
              </w:rPr>
            </w:pPr>
          </w:p>
        </w:tc>
        <w:tc>
          <w:tcPr>
            <w:tcW w:w="567" w:type="dxa"/>
            <w:tcBorders>
              <w:top w:val="single" w:sz="4" w:space="0" w:color="000000"/>
              <w:left w:val="single" w:sz="4" w:space="0" w:color="000000"/>
              <w:bottom w:val="single" w:sz="4" w:space="0" w:color="000000"/>
              <w:right w:val="single" w:sz="4" w:space="0" w:color="000000"/>
            </w:tcBorders>
            <w:hideMark/>
          </w:tcPr>
          <w:p w14:paraId="765E6729"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6</w:t>
            </w:r>
          </w:p>
        </w:tc>
        <w:tc>
          <w:tcPr>
            <w:tcW w:w="636" w:type="dxa"/>
            <w:tcBorders>
              <w:top w:val="single" w:sz="4" w:space="0" w:color="000000"/>
              <w:left w:val="single" w:sz="4" w:space="0" w:color="000000"/>
              <w:bottom w:val="single" w:sz="4" w:space="0" w:color="000000"/>
              <w:right w:val="single" w:sz="4" w:space="0" w:color="000000"/>
            </w:tcBorders>
            <w:hideMark/>
          </w:tcPr>
          <w:p w14:paraId="1EA8957E"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3</w:t>
            </w:r>
          </w:p>
        </w:tc>
        <w:tc>
          <w:tcPr>
            <w:tcW w:w="636" w:type="dxa"/>
            <w:tcBorders>
              <w:top w:val="single" w:sz="4" w:space="0" w:color="000000"/>
              <w:left w:val="single" w:sz="4" w:space="0" w:color="000000"/>
              <w:bottom w:val="single" w:sz="4" w:space="0" w:color="000000"/>
              <w:right w:val="single" w:sz="4" w:space="0" w:color="000000"/>
            </w:tcBorders>
            <w:hideMark/>
          </w:tcPr>
          <w:p w14:paraId="447BD784"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0.</w:t>
            </w:r>
          </w:p>
        </w:tc>
        <w:tc>
          <w:tcPr>
            <w:tcW w:w="585" w:type="dxa"/>
            <w:tcBorders>
              <w:top w:val="single" w:sz="4" w:space="0" w:color="000000"/>
              <w:left w:val="single" w:sz="4" w:space="0" w:color="000000"/>
              <w:bottom w:val="single" w:sz="4" w:space="0" w:color="000000"/>
              <w:right w:val="single" w:sz="4" w:space="0" w:color="000000"/>
            </w:tcBorders>
            <w:hideMark/>
          </w:tcPr>
          <w:p w14:paraId="5E07CD80"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0.1</w:t>
            </w:r>
          </w:p>
        </w:tc>
        <w:tc>
          <w:tcPr>
            <w:tcW w:w="687" w:type="dxa"/>
            <w:tcBorders>
              <w:top w:val="single" w:sz="4" w:space="0" w:color="000000"/>
              <w:left w:val="single" w:sz="4" w:space="0" w:color="000000"/>
              <w:bottom w:val="single" w:sz="4" w:space="0" w:color="000000"/>
              <w:right w:val="single" w:sz="4" w:space="0" w:color="000000"/>
            </w:tcBorders>
            <w:hideMark/>
          </w:tcPr>
          <w:p w14:paraId="6C638C93"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0</w:t>
            </w:r>
          </w:p>
        </w:tc>
        <w:tc>
          <w:tcPr>
            <w:tcW w:w="550" w:type="dxa"/>
            <w:tcBorders>
              <w:top w:val="single" w:sz="4" w:space="0" w:color="000000"/>
              <w:left w:val="single" w:sz="4" w:space="0" w:color="000000"/>
              <w:bottom w:val="single" w:sz="4" w:space="0" w:color="000000"/>
              <w:right w:val="single" w:sz="4" w:space="0" w:color="000000"/>
            </w:tcBorders>
            <w:hideMark/>
          </w:tcPr>
          <w:p w14:paraId="4214E4E1"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0</w:t>
            </w:r>
          </w:p>
        </w:tc>
        <w:tc>
          <w:tcPr>
            <w:tcW w:w="636" w:type="dxa"/>
            <w:tcBorders>
              <w:top w:val="single" w:sz="4" w:space="0" w:color="000000"/>
              <w:left w:val="single" w:sz="4" w:space="0" w:color="000000"/>
              <w:bottom w:val="single" w:sz="4" w:space="0" w:color="000000"/>
              <w:right w:val="single" w:sz="4" w:space="0" w:color="000000"/>
            </w:tcBorders>
            <w:hideMark/>
          </w:tcPr>
          <w:p w14:paraId="369D60C8"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0</w:t>
            </w:r>
          </w:p>
        </w:tc>
        <w:tc>
          <w:tcPr>
            <w:tcW w:w="679" w:type="dxa"/>
            <w:tcBorders>
              <w:top w:val="single" w:sz="4" w:space="0" w:color="000000"/>
              <w:left w:val="single" w:sz="4" w:space="0" w:color="000000"/>
              <w:bottom w:val="single" w:sz="4" w:space="0" w:color="000000"/>
              <w:right w:val="single" w:sz="4" w:space="0" w:color="000000"/>
            </w:tcBorders>
            <w:hideMark/>
          </w:tcPr>
          <w:p w14:paraId="4E96B8B7"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0</w:t>
            </w:r>
          </w:p>
        </w:tc>
        <w:tc>
          <w:tcPr>
            <w:tcW w:w="694" w:type="dxa"/>
            <w:tcBorders>
              <w:top w:val="single" w:sz="4" w:space="0" w:color="000000"/>
              <w:left w:val="single" w:sz="4" w:space="0" w:color="000000"/>
              <w:bottom w:val="single" w:sz="4" w:space="0" w:color="000000"/>
              <w:right w:val="single" w:sz="4" w:space="0" w:color="000000"/>
            </w:tcBorders>
            <w:hideMark/>
          </w:tcPr>
          <w:p w14:paraId="07391914"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0.7</w:t>
            </w:r>
          </w:p>
        </w:tc>
        <w:tc>
          <w:tcPr>
            <w:tcW w:w="708" w:type="dxa"/>
            <w:tcBorders>
              <w:top w:val="single" w:sz="4" w:space="0" w:color="000000"/>
              <w:left w:val="single" w:sz="4" w:space="0" w:color="000000"/>
              <w:bottom w:val="single" w:sz="4" w:space="0" w:color="000000"/>
              <w:right w:val="single" w:sz="4" w:space="0" w:color="000000"/>
            </w:tcBorders>
            <w:hideMark/>
          </w:tcPr>
          <w:p w14:paraId="3483CA84"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3</w:t>
            </w:r>
          </w:p>
        </w:tc>
        <w:tc>
          <w:tcPr>
            <w:tcW w:w="709" w:type="dxa"/>
            <w:tcBorders>
              <w:top w:val="single" w:sz="4" w:space="0" w:color="000000"/>
              <w:left w:val="single" w:sz="4" w:space="0" w:color="000000"/>
              <w:bottom w:val="single" w:sz="4" w:space="0" w:color="000000"/>
              <w:right w:val="single" w:sz="4" w:space="0" w:color="000000"/>
            </w:tcBorders>
            <w:hideMark/>
          </w:tcPr>
          <w:p w14:paraId="3EFCF0E9"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5</w:t>
            </w:r>
          </w:p>
        </w:tc>
        <w:tc>
          <w:tcPr>
            <w:tcW w:w="645" w:type="dxa"/>
            <w:tcBorders>
              <w:top w:val="single" w:sz="4" w:space="0" w:color="000000"/>
              <w:left w:val="single" w:sz="4" w:space="0" w:color="000000"/>
              <w:bottom w:val="single" w:sz="4" w:space="0" w:color="000000"/>
              <w:right w:val="single" w:sz="4" w:space="0" w:color="000000"/>
            </w:tcBorders>
            <w:hideMark/>
          </w:tcPr>
          <w:p w14:paraId="08B2F503"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25</w:t>
            </w:r>
          </w:p>
        </w:tc>
      </w:tr>
      <w:tr w:rsidR="0085723D" w:rsidRPr="00F21A5B" w14:paraId="611AFCB2" w14:textId="77777777" w:rsidTr="007A5ED1">
        <w:trPr>
          <w:gridAfter w:val="1"/>
          <w:wAfter w:w="17" w:type="dxa"/>
          <w:trHeight w:val="552"/>
        </w:trPr>
        <w:tc>
          <w:tcPr>
            <w:tcW w:w="1560" w:type="dxa"/>
            <w:tcBorders>
              <w:top w:val="single" w:sz="4" w:space="0" w:color="000000"/>
              <w:left w:val="single" w:sz="4" w:space="0" w:color="000000"/>
              <w:bottom w:val="single" w:sz="4" w:space="0" w:color="000000"/>
              <w:right w:val="single" w:sz="4" w:space="0" w:color="000000"/>
            </w:tcBorders>
            <w:hideMark/>
          </w:tcPr>
          <w:p w14:paraId="2146F378" w14:textId="77777777" w:rsidR="0085723D" w:rsidRPr="003E1D4A" w:rsidRDefault="0085723D" w:rsidP="0085723D">
            <w:pPr>
              <w:spacing w:after="0" w:line="240" w:lineRule="auto"/>
              <w:jc w:val="both"/>
              <w:rPr>
                <w:rFonts w:ascii="Times New Roman" w:hAnsi="Times New Roman" w:cs="Times New Roman"/>
                <w:sz w:val="28"/>
                <w:szCs w:val="28"/>
                <w:lang w:val="kk-KZ"/>
              </w:rPr>
            </w:pPr>
            <w:r w:rsidRPr="003E1D4A">
              <w:rPr>
                <w:rFonts w:ascii="Times New Roman" w:hAnsi="Times New Roman" w:cs="Times New Roman"/>
                <w:sz w:val="28"/>
                <w:szCs w:val="28"/>
                <w:lang w:val="kk-KZ"/>
              </w:rPr>
              <w:t>Жаяу</w:t>
            </w:r>
          </w:p>
          <w:p w14:paraId="39F71371" w14:textId="77777777" w:rsidR="0085723D" w:rsidRPr="003E1D4A" w:rsidRDefault="0085723D" w:rsidP="0085723D">
            <w:pPr>
              <w:spacing w:after="0" w:line="240" w:lineRule="auto"/>
              <w:jc w:val="both"/>
              <w:rPr>
                <w:rFonts w:ascii="Times New Roman" w:hAnsi="Times New Roman" w:cs="Times New Roman"/>
                <w:sz w:val="28"/>
                <w:szCs w:val="28"/>
                <w:lang w:val="kk-KZ"/>
              </w:rPr>
            </w:pPr>
            <w:r w:rsidRPr="003E1D4A">
              <w:rPr>
                <w:rFonts w:ascii="Times New Roman" w:hAnsi="Times New Roman" w:cs="Times New Roman"/>
                <w:sz w:val="28"/>
                <w:szCs w:val="28"/>
                <w:lang w:val="kk-KZ"/>
              </w:rPr>
              <w:t>борасын</w:t>
            </w:r>
          </w:p>
        </w:tc>
        <w:tc>
          <w:tcPr>
            <w:tcW w:w="567" w:type="dxa"/>
            <w:tcBorders>
              <w:top w:val="single" w:sz="4" w:space="0" w:color="000000"/>
              <w:left w:val="single" w:sz="4" w:space="0" w:color="000000"/>
              <w:bottom w:val="single" w:sz="4" w:space="0" w:color="000000"/>
              <w:right w:val="single" w:sz="4" w:space="0" w:color="000000"/>
            </w:tcBorders>
            <w:hideMark/>
          </w:tcPr>
          <w:p w14:paraId="56B1AF84"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10</w:t>
            </w:r>
          </w:p>
        </w:tc>
        <w:tc>
          <w:tcPr>
            <w:tcW w:w="567" w:type="dxa"/>
            <w:tcBorders>
              <w:top w:val="single" w:sz="4" w:space="0" w:color="000000"/>
              <w:left w:val="single" w:sz="4" w:space="0" w:color="000000"/>
              <w:bottom w:val="single" w:sz="4" w:space="0" w:color="000000"/>
              <w:right w:val="single" w:sz="4" w:space="0" w:color="000000"/>
            </w:tcBorders>
            <w:hideMark/>
          </w:tcPr>
          <w:p w14:paraId="79A73025"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10</w:t>
            </w:r>
          </w:p>
        </w:tc>
        <w:tc>
          <w:tcPr>
            <w:tcW w:w="636" w:type="dxa"/>
            <w:tcBorders>
              <w:top w:val="single" w:sz="4" w:space="0" w:color="000000"/>
              <w:left w:val="single" w:sz="4" w:space="0" w:color="000000"/>
              <w:bottom w:val="single" w:sz="4" w:space="0" w:color="000000"/>
              <w:right w:val="single" w:sz="4" w:space="0" w:color="000000"/>
            </w:tcBorders>
            <w:hideMark/>
          </w:tcPr>
          <w:p w14:paraId="1DEEE970"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5</w:t>
            </w:r>
          </w:p>
        </w:tc>
        <w:tc>
          <w:tcPr>
            <w:tcW w:w="636" w:type="dxa"/>
            <w:tcBorders>
              <w:top w:val="single" w:sz="4" w:space="0" w:color="000000"/>
              <w:left w:val="single" w:sz="4" w:space="0" w:color="000000"/>
              <w:bottom w:val="single" w:sz="4" w:space="0" w:color="000000"/>
              <w:right w:val="single" w:sz="4" w:space="0" w:color="000000"/>
            </w:tcBorders>
            <w:hideMark/>
          </w:tcPr>
          <w:p w14:paraId="717E3A09"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0.6</w:t>
            </w:r>
          </w:p>
        </w:tc>
        <w:tc>
          <w:tcPr>
            <w:tcW w:w="585" w:type="dxa"/>
            <w:tcBorders>
              <w:top w:val="single" w:sz="4" w:space="0" w:color="000000"/>
              <w:left w:val="single" w:sz="4" w:space="0" w:color="000000"/>
              <w:bottom w:val="single" w:sz="4" w:space="0" w:color="000000"/>
              <w:right w:val="single" w:sz="4" w:space="0" w:color="000000"/>
            </w:tcBorders>
            <w:hideMark/>
          </w:tcPr>
          <w:p w14:paraId="12856EFF"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0</w:t>
            </w:r>
          </w:p>
        </w:tc>
        <w:tc>
          <w:tcPr>
            <w:tcW w:w="687" w:type="dxa"/>
            <w:tcBorders>
              <w:top w:val="single" w:sz="4" w:space="0" w:color="000000"/>
              <w:left w:val="single" w:sz="4" w:space="0" w:color="000000"/>
              <w:bottom w:val="single" w:sz="4" w:space="0" w:color="000000"/>
              <w:right w:val="single" w:sz="4" w:space="0" w:color="000000"/>
            </w:tcBorders>
            <w:hideMark/>
          </w:tcPr>
          <w:p w14:paraId="23FFECB4"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0</w:t>
            </w:r>
          </w:p>
        </w:tc>
        <w:tc>
          <w:tcPr>
            <w:tcW w:w="550" w:type="dxa"/>
            <w:tcBorders>
              <w:top w:val="single" w:sz="4" w:space="0" w:color="000000"/>
              <w:left w:val="single" w:sz="4" w:space="0" w:color="000000"/>
              <w:bottom w:val="single" w:sz="4" w:space="0" w:color="000000"/>
              <w:right w:val="single" w:sz="4" w:space="0" w:color="000000"/>
            </w:tcBorders>
            <w:hideMark/>
          </w:tcPr>
          <w:p w14:paraId="2C28747B"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0</w:t>
            </w:r>
          </w:p>
        </w:tc>
        <w:tc>
          <w:tcPr>
            <w:tcW w:w="636" w:type="dxa"/>
            <w:tcBorders>
              <w:top w:val="single" w:sz="4" w:space="0" w:color="000000"/>
              <w:left w:val="single" w:sz="4" w:space="0" w:color="000000"/>
              <w:bottom w:val="single" w:sz="4" w:space="0" w:color="000000"/>
              <w:right w:val="single" w:sz="4" w:space="0" w:color="000000"/>
            </w:tcBorders>
            <w:hideMark/>
          </w:tcPr>
          <w:p w14:paraId="27096A47"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0</w:t>
            </w:r>
          </w:p>
        </w:tc>
        <w:tc>
          <w:tcPr>
            <w:tcW w:w="679" w:type="dxa"/>
            <w:tcBorders>
              <w:top w:val="single" w:sz="4" w:space="0" w:color="000000"/>
              <w:left w:val="single" w:sz="4" w:space="0" w:color="000000"/>
              <w:bottom w:val="single" w:sz="4" w:space="0" w:color="000000"/>
              <w:right w:val="single" w:sz="4" w:space="0" w:color="000000"/>
            </w:tcBorders>
            <w:hideMark/>
          </w:tcPr>
          <w:p w14:paraId="2F3EE63C"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0</w:t>
            </w:r>
          </w:p>
        </w:tc>
        <w:tc>
          <w:tcPr>
            <w:tcW w:w="694" w:type="dxa"/>
            <w:tcBorders>
              <w:top w:val="single" w:sz="4" w:space="0" w:color="000000"/>
              <w:left w:val="single" w:sz="4" w:space="0" w:color="000000"/>
              <w:bottom w:val="single" w:sz="4" w:space="0" w:color="000000"/>
              <w:right w:val="single" w:sz="4" w:space="0" w:color="000000"/>
            </w:tcBorders>
            <w:hideMark/>
          </w:tcPr>
          <w:p w14:paraId="1B13475E"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0.6</w:t>
            </w:r>
          </w:p>
        </w:tc>
        <w:tc>
          <w:tcPr>
            <w:tcW w:w="708" w:type="dxa"/>
            <w:tcBorders>
              <w:top w:val="single" w:sz="4" w:space="0" w:color="000000"/>
              <w:left w:val="single" w:sz="4" w:space="0" w:color="000000"/>
              <w:bottom w:val="single" w:sz="4" w:space="0" w:color="000000"/>
              <w:right w:val="single" w:sz="4" w:space="0" w:color="000000"/>
            </w:tcBorders>
            <w:hideMark/>
          </w:tcPr>
          <w:p w14:paraId="4DA5A422"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4</w:t>
            </w:r>
          </w:p>
        </w:tc>
        <w:tc>
          <w:tcPr>
            <w:tcW w:w="709" w:type="dxa"/>
            <w:tcBorders>
              <w:top w:val="single" w:sz="4" w:space="0" w:color="000000"/>
              <w:left w:val="single" w:sz="4" w:space="0" w:color="000000"/>
              <w:bottom w:val="single" w:sz="4" w:space="0" w:color="000000"/>
              <w:right w:val="single" w:sz="4" w:space="0" w:color="000000"/>
            </w:tcBorders>
            <w:hideMark/>
          </w:tcPr>
          <w:p w14:paraId="66969506"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8</w:t>
            </w:r>
          </w:p>
        </w:tc>
        <w:tc>
          <w:tcPr>
            <w:tcW w:w="645" w:type="dxa"/>
            <w:tcBorders>
              <w:top w:val="single" w:sz="4" w:space="0" w:color="000000"/>
              <w:left w:val="single" w:sz="4" w:space="0" w:color="000000"/>
              <w:bottom w:val="single" w:sz="4" w:space="0" w:color="000000"/>
              <w:right w:val="single" w:sz="4" w:space="0" w:color="000000"/>
            </w:tcBorders>
            <w:hideMark/>
          </w:tcPr>
          <w:p w14:paraId="39DFFDDE" w14:textId="77777777" w:rsidR="0085723D" w:rsidRPr="003E1D4A" w:rsidRDefault="0085723D" w:rsidP="003E1D4A">
            <w:pPr>
              <w:spacing w:after="0" w:line="240" w:lineRule="auto"/>
              <w:jc w:val="center"/>
              <w:rPr>
                <w:rFonts w:ascii="Times New Roman" w:hAnsi="Times New Roman" w:cs="Times New Roman"/>
                <w:sz w:val="28"/>
                <w:szCs w:val="28"/>
                <w:lang w:val="kk-KZ"/>
              </w:rPr>
            </w:pPr>
            <w:r w:rsidRPr="003E1D4A">
              <w:rPr>
                <w:rFonts w:ascii="Times New Roman" w:hAnsi="Times New Roman" w:cs="Times New Roman"/>
                <w:sz w:val="28"/>
                <w:szCs w:val="28"/>
                <w:lang w:val="kk-KZ"/>
              </w:rPr>
              <w:t>39</w:t>
            </w:r>
          </w:p>
        </w:tc>
      </w:tr>
      <w:tr w:rsidR="0085723D" w:rsidRPr="00F21A5B" w14:paraId="3460139C" w14:textId="77777777" w:rsidTr="007A5ED1">
        <w:trPr>
          <w:gridAfter w:val="1"/>
          <w:wAfter w:w="17" w:type="dxa"/>
          <w:trHeight w:val="276"/>
        </w:trPr>
        <w:tc>
          <w:tcPr>
            <w:tcW w:w="1560" w:type="dxa"/>
            <w:tcBorders>
              <w:top w:val="single" w:sz="4" w:space="0" w:color="000000"/>
              <w:left w:val="single" w:sz="4" w:space="0" w:color="000000"/>
              <w:bottom w:val="single" w:sz="4" w:space="0" w:color="000000"/>
              <w:right w:val="single" w:sz="4" w:space="0" w:color="000000"/>
            </w:tcBorders>
            <w:hideMark/>
          </w:tcPr>
          <w:p w14:paraId="635D2AB4" w14:textId="77777777" w:rsidR="0085723D" w:rsidRPr="003E1D4A" w:rsidRDefault="0085723D" w:rsidP="0085723D">
            <w:pPr>
              <w:spacing w:after="0" w:line="240" w:lineRule="auto"/>
              <w:jc w:val="both"/>
              <w:rPr>
                <w:rFonts w:ascii="Times New Roman" w:hAnsi="Times New Roman" w:cs="Times New Roman"/>
                <w:sz w:val="28"/>
                <w:szCs w:val="28"/>
                <w:lang w:val="kk-KZ"/>
              </w:rPr>
            </w:pPr>
            <w:r w:rsidRPr="003E1D4A">
              <w:rPr>
                <w:rFonts w:ascii="Times New Roman" w:hAnsi="Times New Roman" w:cs="Times New Roman"/>
                <w:sz w:val="28"/>
                <w:szCs w:val="28"/>
                <w:lang w:val="kk-KZ"/>
              </w:rPr>
              <w:t>Көк тайғақ</w:t>
            </w:r>
          </w:p>
        </w:tc>
        <w:tc>
          <w:tcPr>
            <w:tcW w:w="567" w:type="dxa"/>
            <w:tcBorders>
              <w:top w:val="single" w:sz="4" w:space="0" w:color="000000"/>
              <w:left w:val="single" w:sz="4" w:space="0" w:color="000000"/>
              <w:bottom w:val="single" w:sz="4" w:space="0" w:color="000000"/>
              <w:right w:val="single" w:sz="4" w:space="0" w:color="000000"/>
            </w:tcBorders>
            <w:hideMark/>
          </w:tcPr>
          <w:p w14:paraId="083C26C4" w14:textId="77777777" w:rsidR="0085723D" w:rsidRPr="007A5ED1" w:rsidRDefault="0085723D" w:rsidP="003E1D4A">
            <w:pPr>
              <w:spacing w:after="0" w:line="240" w:lineRule="auto"/>
              <w:jc w:val="center"/>
              <w:rPr>
                <w:rFonts w:ascii="Times New Roman" w:hAnsi="Times New Roman" w:cs="Times New Roman"/>
                <w:sz w:val="28"/>
                <w:szCs w:val="28"/>
                <w:lang w:val="kk-KZ"/>
              </w:rPr>
            </w:pPr>
            <w:r w:rsidRPr="007A5ED1">
              <w:rPr>
                <w:rFonts w:ascii="Times New Roman" w:hAnsi="Times New Roman" w:cs="Times New Roman"/>
                <w:sz w:val="28"/>
                <w:szCs w:val="28"/>
                <w:lang w:val="kk-KZ"/>
              </w:rPr>
              <w:t>1</w:t>
            </w:r>
          </w:p>
        </w:tc>
        <w:tc>
          <w:tcPr>
            <w:tcW w:w="567" w:type="dxa"/>
            <w:tcBorders>
              <w:top w:val="single" w:sz="4" w:space="0" w:color="000000"/>
              <w:left w:val="single" w:sz="4" w:space="0" w:color="000000"/>
              <w:bottom w:val="single" w:sz="4" w:space="0" w:color="000000"/>
              <w:right w:val="single" w:sz="4" w:space="0" w:color="000000"/>
            </w:tcBorders>
            <w:hideMark/>
          </w:tcPr>
          <w:p w14:paraId="06A7EBD9" w14:textId="77777777" w:rsidR="0085723D" w:rsidRPr="007A5ED1" w:rsidRDefault="0085723D" w:rsidP="003E1D4A">
            <w:pPr>
              <w:spacing w:after="0" w:line="240" w:lineRule="auto"/>
              <w:jc w:val="center"/>
              <w:rPr>
                <w:rFonts w:ascii="Times New Roman" w:hAnsi="Times New Roman" w:cs="Times New Roman"/>
                <w:sz w:val="28"/>
                <w:szCs w:val="28"/>
                <w:lang w:val="kk-KZ"/>
              </w:rPr>
            </w:pPr>
            <w:r w:rsidRPr="007A5ED1">
              <w:rPr>
                <w:rFonts w:ascii="Times New Roman" w:hAnsi="Times New Roman" w:cs="Times New Roman"/>
                <w:sz w:val="28"/>
                <w:szCs w:val="28"/>
                <w:lang w:val="kk-KZ"/>
              </w:rPr>
              <w:t>1</w:t>
            </w:r>
          </w:p>
        </w:tc>
        <w:tc>
          <w:tcPr>
            <w:tcW w:w="636" w:type="dxa"/>
            <w:tcBorders>
              <w:top w:val="single" w:sz="4" w:space="0" w:color="000000"/>
              <w:left w:val="single" w:sz="4" w:space="0" w:color="000000"/>
              <w:bottom w:val="single" w:sz="4" w:space="0" w:color="000000"/>
              <w:right w:val="single" w:sz="4" w:space="0" w:color="000000"/>
            </w:tcBorders>
            <w:hideMark/>
          </w:tcPr>
          <w:p w14:paraId="730F919C" w14:textId="77777777" w:rsidR="0085723D" w:rsidRPr="007A5ED1" w:rsidRDefault="0085723D" w:rsidP="003E1D4A">
            <w:pPr>
              <w:spacing w:after="0" w:line="240" w:lineRule="auto"/>
              <w:jc w:val="center"/>
              <w:rPr>
                <w:rFonts w:ascii="Times New Roman" w:hAnsi="Times New Roman" w:cs="Times New Roman"/>
                <w:sz w:val="28"/>
                <w:szCs w:val="28"/>
                <w:lang w:val="kk-KZ"/>
              </w:rPr>
            </w:pPr>
            <w:r w:rsidRPr="007A5ED1">
              <w:rPr>
                <w:rFonts w:ascii="Times New Roman" w:hAnsi="Times New Roman" w:cs="Times New Roman"/>
                <w:sz w:val="28"/>
                <w:szCs w:val="28"/>
                <w:lang w:val="kk-KZ"/>
              </w:rPr>
              <w:t>2</w:t>
            </w:r>
          </w:p>
        </w:tc>
        <w:tc>
          <w:tcPr>
            <w:tcW w:w="636" w:type="dxa"/>
            <w:tcBorders>
              <w:top w:val="single" w:sz="4" w:space="0" w:color="000000"/>
              <w:left w:val="single" w:sz="4" w:space="0" w:color="000000"/>
              <w:bottom w:val="single" w:sz="4" w:space="0" w:color="000000"/>
              <w:right w:val="single" w:sz="4" w:space="0" w:color="000000"/>
            </w:tcBorders>
            <w:hideMark/>
          </w:tcPr>
          <w:p w14:paraId="37520D33" w14:textId="77777777" w:rsidR="0085723D" w:rsidRPr="007A5ED1" w:rsidRDefault="0085723D" w:rsidP="003E1D4A">
            <w:pPr>
              <w:spacing w:after="0" w:line="240" w:lineRule="auto"/>
              <w:jc w:val="center"/>
              <w:rPr>
                <w:rFonts w:ascii="Times New Roman" w:hAnsi="Times New Roman" w:cs="Times New Roman"/>
                <w:sz w:val="28"/>
                <w:szCs w:val="28"/>
                <w:lang w:val="kk-KZ"/>
              </w:rPr>
            </w:pPr>
            <w:r w:rsidRPr="007A5ED1">
              <w:rPr>
                <w:rFonts w:ascii="Times New Roman" w:hAnsi="Times New Roman" w:cs="Times New Roman"/>
                <w:sz w:val="28"/>
                <w:szCs w:val="28"/>
                <w:lang w:val="kk-KZ"/>
              </w:rPr>
              <w:t>0.7</w:t>
            </w:r>
          </w:p>
        </w:tc>
        <w:tc>
          <w:tcPr>
            <w:tcW w:w="585" w:type="dxa"/>
            <w:tcBorders>
              <w:top w:val="single" w:sz="4" w:space="0" w:color="000000"/>
              <w:left w:val="single" w:sz="4" w:space="0" w:color="000000"/>
              <w:bottom w:val="single" w:sz="4" w:space="0" w:color="000000"/>
              <w:right w:val="single" w:sz="4" w:space="0" w:color="000000"/>
            </w:tcBorders>
            <w:hideMark/>
          </w:tcPr>
          <w:p w14:paraId="61D13D5C" w14:textId="77777777" w:rsidR="0085723D" w:rsidRPr="007A5ED1" w:rsidRDefault="0085723D" w:rsidP="007A5ED1">
            <w:pPr>
              <w:spacing w:after="0" w:line="240" w:lineRule="auto"/>
              <w:rPr>
                <w:rFonts w:ascii="Times New Roman" w:hAnsi="Times New Roman" w:cs="Times New Roman"/>
                <w:sz w:val="28"/>
                <w:szCs w:val="28"/>
                <w:lang w:val="kk-KZ"/>
              </w:rPr>
            </w:pPr>
            <w:r w:rsidRPr="007A5ED1">
              <w:rPr>
                <w:rFonts w:ascii="Times New Roman" w:hAnsi="Times New Roman" w:cs="Times New Roman"/>
                <w:sz w:val="28"/>
                <w:szCs w:val="28"/>
                <w:lang w:val="kk-KZ"/>
              </w:rPr>
              <w:t>0.04</w:t>
            </w:r>
          </w:p>
        </w:tc>
        <w:tc>
          <w:tcPr>
            <w:tcW w:w="687" w:type="dxa"/>
            <w:tcBorders>
              <w:top w:val="single" w:sz="4" w:space="0" w:color="000000"/>
              <w:left w:val="single" w:sz="4" w:space="0" w:color="000000"/>
              <w:bottom w:val="single" w:sz="4" w:space="0" w:color="000000"/>
              <w:right w:val="single" w:sz="4" w:space="0" w:color="000000"/>
            </w:tcBorders>
            <w:hideMark/>
          </w:tcPr>
          <w:p w14:paraId="332BD87A" w14:textId="77777777" w:rsidR="0085723D" w:rsidRPr="007A5ED1" w:rsidRDefault="0085723D" w:rsidP="003E1D4A">
            <w:pPr>
              <w:spacing w:after="0" w:line="240" w:lineRule="auto"/>
              <w:jc w:val="center"/>
              <w:rPr>
                <w:rFonts w:ascii="Times New Roman" w:hAnsi="Times New Roman" w:cs="Times New Roman"/>
                <w:sz w:val="28"/>
                <w:szCs w:val="28"/>
                <w:lang w:val="kk-KZ"/>
              </w:rPr>
            </w:pPr>
            <w:r w:rsidRPr="007A5ED1">
              <w:rPr>
                <w:rFonts w:ascii="Times New Roman" w:hAnsi="Times New Roman" w:cs="Times New Roman"/>
                <w:sz w:val="28"/>
                <w:szCs w:val="28"/>
                <w:lang w:val="kk-KZ"/>
              </w:rPr>
              <w:t>0</w:t>
            </w:r>
          </w:p>
        </w:tc>
        <w:tc>
          <w:tcPr>
            <w:tcW w:w="550" w:type="dxa"/>
            <w:tcBorders>
              <w:top w:val="single" w:sz="4" w:space="0" w:color="000000"/>
              <w:left w:val="single" w:sz="4" w:space="0" w:color="000000"/>
              <w:bottom w:val="single" w:sz="4" w:space="0" w:color="000000"/>
              <w:right w:val="single" w:sz="4" w:space="0" w:color="000000"/>
            </w:tcBorders>
            <w:hideMark/>
          </w:tcPr>
          <w:p w14:paraId="341C82EF" w14:textId="77777777" w:rsidR="0085723D" w:rsidRPr="007A5ED1" w:rsidRDefault="0085723D" w:rsidP="003E1D4A">
            <w:pPr>
              <w:spacing w:after="0" w:line="240" w:lineRule="auto"/>
              <w:jc w:val="center"/>
              <w:rPr>
                <w:rFonts w:ascii="Times New Roman" w:hAnsi="Times New Roman" w:cs="Times New Roman"/>
                <w:sz w:val="28"/>
                <w:szCs w:val="28"/>
                <w:lang w:val="kk-KZ"/>
              </w:rPr>
            </w:pPr>
            <w:r w:rsidRPr="007A5ED1">
              <w:rPr>
                <w:rFonts w:ascii="Times New Roman" w:hAnsi="Times New Roman" w:cs="Times New Roman"/>
                <w:sz w:val="28"/>
                <w:szCs w:val="28"/>
                <w:lang w:val="kk-KZ"/>
              </w:rPr>
              <w:t>0</w:t>
            </w:r>
          </w:p>
        </w:tc>
        <w:tc>
          <w:tcPr>
            <w:tcW w:w="636" w:type="dxa"/>
            <w:tcBorders>
              <w:top w:val="single" w:sz="4" w:space="0" w:color="000000"/>
              <w:left w:val="single" w:sz="4" w:space="0" w:color="000000"/>
              <w:bottom w:val="single" w:sz="4" w:space="0" w:color="000000"/>
              <w:right w:val="single" w:sz="4" w:space="0" w:color="000000"/>
            </w:tcBorders>
            <w:hideMark/>
          </w:tcPr>
          <w:p w14:paraId="44D7D0A8" w14:textId="77777777" w:rsidR="0085723D" w:rsidRPr="007A5ED1" w:rsidRDefault="0085723D" w:rsidP="003E1D4A">
            <w:pPr>
              <w:spacing w:after="0" w:line="240" w:lineRule="auto"/>
              <w:jc w:val="center"/>
              <w:rPr>
                <w:rFonts w:ascii="Times New Roman" w:hAnsi="Times New Roman" w:cs="Times New Roman"/>
                <w:sz w:val="28"/>
                <w:szCs w:val="28"/>
                <w:lang w:val="kk-KZ"/>
              </w:rPr>
            </w:pPr>
            <w:r w:rsidRPr="007A5ED1">
              <w:rPr>
                <w:rFonts w:ascii="Times New Roman" w:hAnsi="Times New Roman" w:cs="Times New Roman"/>
                <w:sz w:val="28"/>
                <w:szCs w:val="28"/>
                <w:lang w:val="kk-KZ"/>
              </w:rPr>
              <w:t>0</w:t>
            </w:r>
          </w:p>
        </w:tc>
        <w:tc>
          <w:tcPr>
            <w:tcW w:w="679" w:type="dxa"/>
            <w:tcBorders>
              <w:top w:val="single" w:sz="4" w:space="0" w:color="000000"/>
              <w:left w:val="single" w:sz="4" w:space="0" w:color="000000"/>
              <w:bottom w:val="single" w:sz="4" w:space="0" w:color="000000"/>
              <w:right w:val="single" w:sz="4" w:space="0" w:color="000000"/>
            </w:tcBorders>
            <w:hideMark/>
          </w:tcPr>
          <w:p w14:paraId="266CA1F6" w14:textId="77777777" w:rsidR="0085723D" w:rsidRPr="007A5ED1" w:rsidRDefault="0085723D" w:rsidP="003E1D4A">
            <w:pPr>
              <w:spacing w:after="0" w:line="240" w:lineRule="auto"/>
              <w:jc w:val="center"/>
              <w:rPr>
                <w:rFonts w:ascii="Times New Roman" w:hAnsi="Times New Roman" w:cs="Times New Roman"/>
                <w:sz w:val="28"/>
                <w:szCs w:val="28"/>
                <w:lang w:val="kk-KZ"/>
              </w:rPr>
            </w:pPr>
            <w:r w:rsidRPr="007A5ED1">
              <w:rPr>
                <w:rFonts w:ascii="Times New Roman" w:hAnsi="Times New Roman" w:cs="Times New Roman"/>
                <w:sz w:val="28"/>
                <w:szCs w:val="28"/>
                <w:lang w:val="kk-KZ"/>
              </w:rPr>
              <w:t>0.2</w:t>
            </w:r>
          </w:p>
        </w:tc>
        <w:tc>
          <w:tcPr>
            <w:tcW w:w="694" w:type="dxa"/>
            <w:tcBorders>
              <w:top w:val="single" w:sz="4" w:space="0" w:color="000000"/>
              <w:left w:val="single" w:sz="4" w:space="0" w:color="000000"/>
              <w:bottom w:val="single" w:sz="4" w:space="0" w:color="000000"/>
              <w:right w:val="single" w:sz="4" w:space="0" w:color="000000"/>
            </w:tcBorders>
            <w:hideMark/>
          </w:tcPr>
          <w:p w14:paraId="308E278B" w14:textId="77777777" w:rsidR="0085723D" w:rsidRPr="007A5ED1" w:rsidRDefault="0085723D" w:rsidP="003E1D4A">
            <w:pPr>
              <w:spacing w:after="0" w:line="240" w:lineRule="auto"/>
              <w:jc w:val="center"/>
              <w:rPr>
                <w:rFonts w:ascii="Times New Roman" w:hAnsi="Times New Roman" w:cs="Times New Roman"/>
                <w:sz w:val="28"/>
                <w:szCs w:val="28"/>
                <w:lang w:val="kk-KZ"/>
              </w:rPr>
            </w:pPr>
            <w:r w:rsidRPr="007A5ED1">
              <w:rPr>
                <w:rFonts w:ascii="Times New Roman" w:hAnsi="Times New Roman" w:cs="Times New Roman"/>
                <w:sz w:val="28"/>
                <w:szCs w:val="28"/>
                <w:lang w:val="kk-KZ"/>
              </w:rPr>
              <w:t>0.8</w:t>
            </w:r>
          </w:p>
        </w:tc>
        <w:tc>
          <w:tcPr>
            <w:tcW w:w="708" w:type="dxa"/>
            <w:tcBorders>
              <w:top w:val="single" w:sz="4" w:space="0" w:color="000000"/>
              <w:left w:val="single" w:sz="4" w:space="0" w:color="000000"/>
              <w:bottom w:val="single" w:sz="4" w:space="0" w:color="000000"/>
              <w:right w:val="single" w:sz="4" w:space="0" w:color="000000"/>
            </w:tcBorders>
            <w:hideMark/>
          </w:tcPr>
          <w:p w14:paraId="588FDCC8" w14:textId="77777777" w:rsidR="0085723D" w:rsidRPr="007A5ED1" w:rsidRDefault="0085723D" w:rsidP="003E1D4A">
            <w:pPr>
              <w:spacing w:after="0" w:line="240" w:lineRule="auto"/>
              <w:jc w:val="center"/>
              <w:rPr>
                <w:rFonts w:ascii="Times New Roman" w:hAnsi="Times New Roman" w:cs="Times New Roman"/>
                <w:sz w:val="28"/>
                <w:szCs w:val="28"/>
                <w:lang w:val="kk-KZ"/>
              </w:rPr>
            </w:pPr>
            <w:r w:rsidRPr="007A5ED1">
              <w:rPr>
                <w:rFonts w:ascii="Times New Roman" w:hAnsi="Times New Roman" w:cs="Times New Roman"/>
                <w:sz w:val="28"/>
                <w:szCs w:val="28"/>
                <w:lang w:val="kk-KZ"/>
              </w:rPr>
              <w:t>3</w:t>
            </w:r>
          </w:p>
        </w:tc>
        <w:tc>
          <w:tcPr>
            <w:tcW w:w="709" w:type="dxa"/>
            <w:tcBorders>
              <w:top w:val="single" w:sz="4" w:space="0" w:color="000000"/>
              <w:left w:val="single" w:sz="4" w:space="0" w:color="000000"/>
              <w:bottom w:val="single" w:sz="4" w:space="0" w:color="000000"/>
              <w:right w:val="single" w:sz="4" w:space="0" w:color="000000"/>
            </w:tcBorders>
            <w:hideMark/>
          </w:tcPr>
          <w:p w14:paraId="2215C3F8" w14:textId="77777777" w:rsidR="0085723D" w:rsidRPr="007A5ED1" w:rsidRDefault="0085723D" w:rsidP="003E1D4A">
            <w:pPr>
              <w:spacing w:after="0" w:line="240" w:lineRule="auto"/>
              <w:jc w:val="center"/>
              <w:rPr>
                <w:rFonts w:ascii="Times New Roman" w:hAnsi="Times New Roman" w:cs="Times New Roman"/>
                <w:sz w:val="28"/>
                <w:szCs w:val="28"/>
                <w:lang w:val="kk-KZ"/>
              </w:rPr>
            </w:pPr>
            <w:r w:rsidRPr="007A5ED1">
              <w:rPr>
                <w:rFonts w:ascii="Times New Roman" w:hAnsi="Times New Roman" w:cs="Times New Roman"/>
                <w:sz w:val="28"/>
                <w:szCs w:val="28"/>
                <w:lang w:val="kk-KZ"/>
              </w:rPr>
              <w:t>3</w:t>
            </w:r>
          </w:p>
        </w:tc>
        <w:tc>
          <w:tcPr>
            <w:tcW w:w="645" w:type="dxa"/>
            <w:tcBorders>
              <w:top w:val="single" w:sz="4" w:space="0" w:color="000000"/>
              <w:left w:val="single" w:sz="4" w:space="0" w:color="000000"/>
              <w:bottom w:val="single" w:sz="4" w:space="0" w:color="000000"/>
              <w:right w:val="single" w:sz="4" w:space="0" w:color="000000"/>
            </w:tcBorders>
            <w:hideMark/>
          </w:tcPr>
          <w:p w14:paraId="380BB65E" w14:textId="77777777" w:rsidR="0085723D" w:rsidRPr="007A5ED1" w:rsidRDefault="0085723D" w:rsidP="003E1D4A">
            <w:pPr>
              <w:spacing w:after="0" w:line="240" w:lineRule="auto"/>
              <w:jc w:val="center"/>
              <w:rPr>
                <w:rFonts w:ascii="Times New Roman" w:hAnsi="Times New Roman" w:cs="Times New Roman"/>
                <w:sz w:val="28"/>
                <w:szCs w:val="28"/>
                <w:lang w:val="kk-KZ"/>
              </w:rPr>
            </w:pPr>
            <w:r w:rsidRPr="007A5ED1">
              <w:rPr>
                <w:rFonts w:ascii="Times New Roman" w:hAnsi="Times New Roman" w:cs="Times New Roman"/>
                <w:sz w:val="28"/>
                <w:szCs w:val="28"/>
                <w:lang w:val="kk-KZ"/>
              </w:rPr>
              <w:t>12</w:t>
            </w:r>
          </w:p>
        </w:tc>
      </w:tr>
      <w:tr w:rsidR="0085723D" w:rsidRPr="00F21A5B" w14:paraId="1A84E98A" w14:textId="77777777" w:rsidTr="007A5ED1">
        <w:trPr>
          <w:gridAfter w:val="1"/>
          <w:wAfter w:w="17" w:type="dxa"/>
          <w:trHeight w:val="275"/>
        </w:trPr>
        <w:tc>
          <w:tcPr>
            <w:tcW w:w="1560" w:type="dxa"/>
            <w:tcBorders>
              <w:top w:val="single" w:sz="4" w:space="0" w:color="000000"/>
              <w:left w:val="single" w:sz="4" w:space="0" w:color="000000"/>
              <w:bottom w:val="single" w:sz="4" w:space="0" w:color="000000"/>
              <w:right w:val="single" w:sz="4" w:space="0" w:color="000000"/>
            </w:tcBorders>
            <w:hideMark/>
          </w:tcPr>
          <w:p w14:paraId="64DD0AE1" w14:textId="77777777" w:rsidR="0085723D" w:rsidRPr="003E1D4A" w:rsidRDefault="0085723D" w:rsidP="0085723D">
            <w:pPr>
              <w:spacing w:after="0" w:line="240" w:lineRule="auto"/>
              <w:jc w:val="both"/>
              <w:rPr>
                <w:rFonts w:ascii="Times New Roman" w:hAnsi="Times New Roman" w:cs="Times New Roman"/>
                <w:sz w:val="28"/>
                <w:szCs w:val="28"/>
                <w:lang w:val="kk-KZ"/>
              </w:rPr>
            </w:pPr>
            <w:r w:rsidRPr="003E1D4A">
              <w:rPr>
                <w:rFonts w:ascii="Times New Roman" w:hAnsi="Times New Roman" w:cs="Times New Roman"/>
                <w:sz w:val="28"/>
                <w:szCs w:val="28"/>
                <w:lang w:val="kk-KZ"/>
              </w:rPr>
              <w:t>Боз қырау</w:t>
            </w:r>
          </w:p>
        </w:tc>
        <w:tc>
          <w:tcPr>
            <w:tcW w:w="567" w:type="dxa"/>
            <w:tcBorders>
              <w:top w:val="single" w:sz="4" w:space="0" w:color="000000"/>
              <w:left w:val="single" w:sz="4" w:space="0" w:color="000000"/>
              <w:bottom w:val="single" w:sz="4" w:space="0" w:color="000000"/>
              <w:right w:val="single" w:sz="4" w:space="0" w:color="000000"/>
            </w:tcBorders>
            <w:hideMark/>
          </w:tcPr>
          <w:p w14:paraId="0EF75752" w14:textId="77777777" w:rsidR="0085723D" w:rsidRPr="007A5ED1" w:rsidRDefault="0085723D" w:rsidP="003E1D4A">
            <w:pPr>
              <w:spacing w:after="0" w:line="240" w:lineRule="auto"/>
              <w:jc w:val="center"/>
              <w:rPr>
                <w:rFonts w:ascii="Times New Roman" w:hAnsi="Times New Roman" w:cs="Times New Roman"/>
                <w:sz w:val="28"/>
                <w:szCs w:val="28"/>
                <w:lang w:val="kk-KZ"/>
              </w:rPr>
            </w:pPr>
            <w:r w:rsidRPr="007A5ED1">
              <w:rPr>
                <w:rFonts w:ascii="Times New Roman" w:hAnsi="Times New Roman" w:cs="Times New Roman"/>
                <w:sz w:val="28"/>
                <w:szCs w:val="28"/>
                <w:lang w:val="kk-KZ"/>
              </w:rPr>
              <w:t>9</w:t>
            </w:r>
          </w:p>
        </w:tc>
        <w:tc>
          <w:tcPr>
            <w:tcW w:w="567" w:type="dxa"/>
            <w:tcBorders>
              <w:top w:val="single" w:sz="4" w:space="0" w:color="000000"/>
              <w:left w:val="single" w:sz="4" w:space="0" w:color="000000"/>
              <w:bottom w:val="single" w:sz="4" w:space="0" w:color="000000"/>
              <w:right w:val="single" w:sz="4" w:space="0" w:color="000000"/>
            </w:tcBorders>
            <w:hideMark/>
          </w:tcPr>
          <w:p w14:paraId="41DDA8C0" w14:textId="77777777" w:rsidR="0085723D" w:rsidRPr="007A5ED1" w:rsidRDefault="0085723D" w:rsidP="003E1D4A">
            <w:pPr>
              <w:spacing w:after="0" w:line="240" w:lineRule="auto"/>
              <w:jc w:val="center"/>
              <w:rPr>
                <w:rFonts w:ascii="Times New Roman" w:hAnsi="Times New Roman" w:cs="Times New Roman"/>
                <w:sz w:val="28"/>
                <w:szCs w:val="28"/>
                <w:lang w:val="kk-KZ"/>
              </w:rPr>
            </w:pPr>
            <w:r w:rsidRPr="007A5ED1">
              <w:rPr>
                <w:rFonts w:ascii="Times New Roman" w:hAnsi="Times New Roman" w:cs="Times New Roman"/>
                <w:sz w:val="28"/>
                <w:szCs w:val="28"/>
                <w:lang w:val="kk-KZ"/>
              </w:rPr>
              <w:t>8</w:t>
            </w:r>
          </w:p>
        </w:tc>
        <w:tc>
          <w:tcPr>
            <w:tcW w:w="636" w:type="dxa"/>
            <w:tcBorders>
              <w:top w:val="single" w:sz="4" w:space="0" w:color="000000"/>
              <w:left w:val="single" w:sz="4" w:space="0" w:color="000000"/>
              <w:bottom w:val="single" w:sz="4" w:space="0" w:color="000000"/>
              <w:right w:val="single" w:sz="4" w:space="0" w:color="000000"/>
            </w:tcBorders>
            <w:hideMark/>
          </w:tcPr>
          <w:p w14:paraId="6F9F9DEC" w14:textId="77777777" w:rsidR="0085723D" w:rsidRPr="007A5ED1" w:rsidRDefault="0085723D" w:rsidP="003E1D4A">
            <w:pPr>
              <w:spacing w:after="0" w:line="240" w:lineRule="auto"/>
              <w:jc w:val="center"/>
              <w:rPr>
                <w:rFonts w:ascii="Times New Roman" w:hAnsi="Times New Roman" w:cs="Times New Roman"/>
                <w:sz w:val="28"/>
                <w:szCs w:val="28"/>
                <w:lang w:val="kk-KZ"/>
              </w:rPr>
            </w:pPr>
            <w:r w:rsidRPr="007A5ED1">
              <w:rPr>
                <w:rFonts w:ascii="Times New Roman" w:hAnsi="Times New Roman" w:cs="Times New Roman"/>
                <w:sz w:val="28"/>
                <w:szCs w:val="28"/>
                <w:lang w:val="kk-KZ"/>
              </w:rPr>
              <w:t>11</w:t>
            </w:r>
          </w:p>
        </w:tc>
        <w:tc>
          <w:tcPr>
            <w:tcW w:w="636" w:type="dxa"/>
            <w:tcBorders>
              <w:top w:val="single" w:sz="4" w:space="0" w:color="000000"/>
              <w:left w:val="single" w:sz="4" w:space="0" w:color="000000"/>
              <w:bottom w:val="single" w:sz="4" w:space="0" w:color="000000"/>
              <w:right w:val="single" w:sz="4" w:space="0" w:color="000000"/>
            </w:tcBorders>
            <w:hideMark/>
          </w:tcPr>
          <w:p w14:paraId="597A4E36" w14:textId="77777777" w:rsidR="0085723D" w:rsidRPr="007A5ED1" w:rsidRDefault="0085723D" w:rsidP="003E1D4A">
            <w:pPr>
              <w:spacing w:after="0" w:line="240" w:lineRule="auto"/>
              <w:jc w:val="center"/>
              <w:rPr>
                <w:rFonts w:ascii="Times New Roman" w:hAnsi="Times New Roman" w:cs="Times New Roman"/>
                <w:sz w:val="28"/>
                <w:szCs w:val="28"/>
                <w:lang w:val="kk-KZ"/>
              </w:rPr>
            </w:pPr>
            <w:r w:rsidRPr="007A5ED1">
              <w:rPr>
                <w:rFonts w:ascii="Times New Roman" w:hAnsi="Times New Roman" w:cs="Times New Roman"/>
                <w:sz w:val="28"/>
                <w:szCs w:val="28"/>
                <w:lang w:val="kk-KZ"/>
              </w:rPr>
              <w:t>1</w:t>
            </w:r>
          </w:p>
        </w:tc>
        <w:tc>
          <w:tcPr>
            <w:tcW w:w="585" w:type="dxa"/>
            <w:tcBorders>
              <w:top w:val="single" w:sz="4" w:space="0" w:color="000000"/>
              <w:left w:val="single" w:sz="4" w:space="0" w:color="000000"/>
              <w:bottom w:val="single" w:sz="4" w:space="0" w:color="000000"/>
              <w:right w:val="single" w:sz="4" w:space="0" w:color="000000"/>
            </w:tcBorders>
            <w:hideMark/>
          </w:tcPr>
          <w:p w14:paraId="4417419D" w14:textId="77777777" w:rsidR="0085723D" w:rsidRPr="007A5ED1" w:rsidRDefault="0085723D" w:rsidP="003E1D4A">
            <w:pPr>
              <w:spacing w:after="0" w:line="240" w:lineRule="auto"/>
              <w:jc w:val="center"/>
              <w:rPr>
                <w:rFonts w:ascii="Times New Roman" w:hAnsi="Times New Roman" w:cs="Times New Roman"/>
                <w:sz w:val="28"/>
                <w:szCs w:val="28"/>
                <w:lang w:val="kk-KZ"/>
              </w:rPr>
            </w:pPr>
            <w:r w:rsidRPr="007A5ED1">
              <w:rPr>
                <w:rFonts w:ascii="Times New Roman" w:hAnsi="Times New Roman" w:cs="Times New Roman"/>
                <w:sz w:val="28"/>
                <w:szCs w:val="28"/>
                <w:lang w:val="kk-KZ"/>
              </w:rPr>
              <w:t>0</w:t>
            </w:r>
          </w:p>
        </w:tc>
        <w:tc>
          <w:tcPr>
            <w:tcW w:w="687" w:type="dxa"/>
            <w:tcBorders>
              <w:top w:val="single" w:sz="4" w:space="0" w:color="000000"/>
              <w:left w:val="single" w:sz="4" w:space="0" w:color="000000"/>
              <w:bottom w:val="single" w:sz="4" w:space="0" w:color="000000"/>
              <w:right w:val="single" w:sz="4" w:space="0" w:color="000000"/>
            </w:tcBorders>
            <w:hideMark/>
          </w:tcPr>
          <w:p w14:paraId="4B3CEF43" w14:textId="77777777" w:rsidR="0085723D" w:rsidRPr="007A5ED1" w:rsidRDefault="0085723D" w:rsidP="003E1D4A">
            <w:pPr>
              <w:spacing w:after="0" w:line="240" w:lineRule="auto"/>
              <w:jc w:val="center"/>
              <w:rPr>
                <w:rFonts w:ascii="Times New Roman" w:hAnsi="Times New Roman" w:cs="Times New Roman"/>
                <w:sz w:val="28"/>
                <w:szCs w:val="28"/>
                <w:lang w:val="kk-KZ"/>
              </w:rPr>
            </w:pPr>
            <w:r w:rsidRPr="007A5ED1">
              <w:rPr>
                <w:rFonts w:ascii="Times New Roman" w:hAnsi="Times New Roman" w:cs="Times New Roman"/>
                <w:sz w:val="28"/>
                <w:szCs w:val="28"/>
                <w:lang w:val="kk-KZ"/>
              </w:rPr>
              <w:t>0</w:t>
            </w:r>
          </w:p>
        </w:tc>
        <w:tc>
          <w:tcPr>
            <w:tcW w:w="550" w:type="dxa"/>
            <w:tcBorders>
              <w:top w:val="single" w:sz="4" w:space="0" w:color="000000"/>
              <w:left w:val="single" w:sz="4" w:space="0" w:color="000000"/>
              <w:bottom w:val="single" w:sz="4" w:space="0" w:color="000000"/>
              <w:right w:val="single" w:sz="4" w:space="0" w:color="000000"/>
            </w:tcBorders>
            <w:hideMark/>
          </w:tcPr>
          <w:p w14:paraId="7BB3C543" w14:textId="77777777" w:rsidR="0085723D" w:rsidRPr="007A5ED1" w:rsidRDefault="0085723D" w:rsidP="003E1D4A">
            <w:pPr>
              <w:spacing w:after="0" w:line="240" w:lineRule="auto"/>
              <w:jc w:val="center"/>
              <w:rPr>
                <w:rFonts w:ascii="Times New Roman" w:hAnsi="Times New Roman" w:cs="Times New Roman"/>
                <w:sz w:val="28"/>
                <w:szCs w:val="28"/>
                <w:lang w:val="kk-KZ"/>
              </w:rPr>
            </w:pPr>
            <w:r w:rsidRPr="007A5ED1">
              <w:rPr>
                <w:rFonts w:ascii="Times New Roman" w:hAnsi="Times New Roman" w:cs="Times New Roman"/>
                <w:sz w:val="28"/>
                <w:szCs w:val="28"/>
                <w:lang w:val="kk-KZ"/>
              </w:rPr>
              <w:t>0</w:t>
            </w:r>
          </w:p>
        </w:tc>
        <w:tc>
          <w:tcPr>
            <w:tcW w:w="636" w:type="dxa"/>
            <w:tcBorders>
              <w:top w:val="single" w:sz="4" w:space="0" w:color="000000"/>
              <w:left w:val="single" w:sz="4" w:space="0" w:color="000000"/>
              <w:bottom w:val="single" w:sz="4" w:space="0" w:color="000000"/>
              <w:right w:val="single" w:sz="4" w:space="0" w:color="000000"/>
            </w:tcBorders>
            <w:hideMark/>
          </w:tcPr>
          <w:p w14:paraId="3AA39912" w14:textId="77777777" w:rsidR="0085723D" w:rsidRPr="007A5ED1" w:rsidRDefault="0085723D" w:rsidP="003E1D4A">
            <w:pPr>
              <w:spacing w:after="0" w:line="240" w:lineRule="auto"/>
              <w:jc w:val="center"/>
              <w:rPr>
                <w:rFonts w:ascii="Times New Roman" w:hAnsi="Times New Roman" w:cs="Times New Roman"/>
                <w:sz w:val="28"/>
                <w:szCs w:val="28"/>
                <w:lang w:val="kk-KZ"/>
              </w:rPr>
            </w:pPr>
            <w:r w:rsidRPr="007A5ED1">
              <w:rPr>
                <w:rFonts w:ascii="Times New Roman" w:hAnsi="Times New Roman" w:cs="Times New Roman"/>
                <w:sz w:val="28"/>
                <w:szCs w:val="28"/>
                <w:lang w:val="kk-KZ"/>
              </w:rPr>
              <w:t>0</w:t>
            </w:r>
          </w:p>
        </w:tc>
        <w:tc>
          <w:tcPr>
            <w:tcW w:w="679" w:type="dxa"/>
            <w:tcBorders>
              <w:top w:val="single" w:sz="4" w:space="0" w:color="000000"/>
              <w:left w:val="single" w:sz="4" w:space="0" w:color="000000"/>
              <w:bottom w:val="single" w:sz="4" w:space="0" w:color="000000"/>
              <w:right w:val="single" w:sz="4" w:space="0" w:color="000000"/>
            </w:tcBorders>
            <w:hideMark/>
          </w:tcPr>
          <w:p w14:paraId="31341996" w14:textId="77777777" w:rsidR="0085723D" w:rsidRPr="007A5ED1" w:rsidRDefault="0085723D" w:rsidP="003E1D4A">
            <w:pPr>
              <w:spacing w:after="0" w:line="240" w:lineRule="auto"/>
              <w:jc w:val="center"/>
              <w:rPr>
                <w:rFonts w:ascii="Times New Roman" w:hAnsi="Times New Roman" w:cs="Times New Roman"/>
                <w:sz w:val="28"/>
                <w:szCs w:val="28"/>
                <w:lang w:val="kk-KZ"/>
              </w:rPr>
            </w:pPr>
            <w:r w:rsidRPr="007A5ED1">
              <w:rPr>
                <w:rFonts w:ascii="Times New Roman" w:hAnsi="Times New Roman" w:cs="Times New Roman"/>
                <w:sz w:val="28"/>
                <w:szCs w:val="28"/>
                <w:lang w:val="kk-KZ"/>
              </w:rPr>
              <w:t>0</w:t>
            </w:r>
          </w:p>
        </w:tc>
        <w:tc>
          <w:tcPr>
            <w:tcW w:w="694" w:type="dxa"/>
            <w:tcBorders>
              <w:top w:val="single" w:sz="4" w:space="0" w:color="000000"/>
              <w:left w:val="single" w:sz="4" w:space="0" w:color="000000"/>
              <w:bottom w:val="single" w:sz="4" w:space="0" w:color="000000"/>
              <w:right w:val="single" w:sz="4" w:space="0" w:color="000000"/>
            </w:tcBorders>
            <w:hideMark/>
          </w:tcPr>
          <w:p w14:paraId="36C6655C" w14:textId="77777777" w:rsidR="0085723D" w:rsidRPr="007A5ED1" w:rsidRDefault="0085723D" w:rsidP="003E1D4A">
            <w:pPr>
              <w:spacing w:after="0" w:line="240" w:lineRule="auto"/>
              <w:jc w:val="center"/>
              <w:rPr>
                <w:rFonts w:ascii="Times New Roman" w:hAnsi="Times New Roman" w:cs="Times New Roman"/>
                <w:sz w:val="28"/>
                <w:szCs w:val="28"/>
                <w:lang w:val="kk-KZ"/>
              </w:rPr>
            </w:pPr>
            <w:r w:rsidRPr="007A5ED1">
              <w:rPr>
                <w:rFonts w:ascii="Times New Roman" w:hAnsi="Times New Roman" w:cs="Times New Roman"/>
                <w:sz w:val="28"/>
                <w:szCs w:val="28"/>
                <w:lang w:val="kk-KZ"/>
              </w:rPr>
              <w:t>0.9</w:t>
            </w:r>
          </w:p>
        </w:tc>
        <w:tc>
          <w:tcPr>
            <w:tcW w:w="708" w:type="dxa"/>
            <w:tcBorders>
              <w:top w:val="single" w:sz="4" w:space="0" w:color="000000"/>
              <w:left w:val="single" w:sz="4" w:space="0" w:color="000000"/>
              <w:bottom w:val="single" w:sz="4" w:space="0" w:color="000000"/>
              <w:right w:val="single" w:sz="4" w:space="0" w:color="000000"/>
            </w:tcBorders>
            <w:hideMark/>
          </w:tcPr>
          <w:p w14:paraId="742B5A67" w14:textId="77777777" w:rsidR="0085723D" w:rsidRPr="007A5ED1" w:rsidRDefault="0085723D" w:rsidP="003E1D4A">
            <w:pPr>
              <w:spacing w:after="0" w:line="240" w:lineRule="auto"/>
              <w:jc w:val="center"/>
              <w:rPr>
                <w:rFonts w:ascii="Times New Roman" w:hAnsi="Times New Roman" w:cs="Times New Roman"/>
                <w:sz w:val="28"/>
                <w:szCs w:val="28"/>
                <w:lang w:val="kk-KZ"/>
              </w:rPr>
            </w:pPr>
            <w:r w:rsidRPr="007A5ED1">
              <w:rPr>
                <w:rFonts w:ascii="Times New Roman" w:hAnsi="Times New Roman" w:cs="Times New Roman"/>
                <w:sz w:val="28"/>
                <w:szCs w:val="28"/>
                <w:lang w:val="kk-KZ"/>
              </w:rPr>
              <w:t>7</w:t>
            </w:r>
          </w:p>
        </w:tc>
        <w:tc>
          <w:tcPr>
            <w:tcW w:w="709" w:type="dxa"/>
            <w:tcBorders>
              <w:top w:val="single" w:sz="4" w:space="0" w:color="000000"/>
              <w:left w:val="single" w:sz="4" w:space="0" w:color="000000"/>
              <w:bottom w:val="single" w:sz="4" w:space="0" w:color="000000"/>
              <w:right w:val="single" w:sz="4" w:space="0" w:color="000000"/>
            </w:tcBorders>
            <w:hideMark/>
          </w:tcPr>
          <w:p w14:paraId="3E381568" w14:textId="77777777" w:rsidR="0085723D" w:rsidRPr="007A5ED1" w:rsidRDefault="0085723D" w:rsidP="003E1D4A">
            <w:pPr>
              <w:spacing w:after="0" w:line="240" w:lineRule="auto"/>
              <w:jc w:val="center"/>
              <w:rPr>
                <w:rFonts w:ascii="Times New Roman" w:hAnsi="Times New Roman" w:cs="Times New Roman"/>
                <w:sz w:val="28"/>
                <w:szCs w:val="28"/>
                <w:lang w:val="kk-KZ"/>
              </w:rPr>
            </w:pPr>
            <w:r w:rsidRPr="007A5ED1">
              <w:rPr>
                <w:rFonts w:ascii="Times New Roman" w:hAnsi="Times New Roman" w:cs="Times New Roman"/>
                <w:sz w:val="28"/>
                <w:szCs w:val="28"/>
                <w:lang w:val="kk-KZ"/>
              </w:rPr>
              <w:t>10</w:t>
            </w:r>
          </w:p>
        </w:tc>
        <w:tc>
          <w:tcPr>
            <w:tcW w:w="645" w:type="dxa"/>
            <w:tcBorders>
              <w:top w:val="single" w:sz="4" w:space="0" w:color="000000"/>
              <w:left w:val="single" w:sz="4" w:space="0" w:color="000000"/>
              <w:bottom w:val="single" w:sz="4" w:space="0" w:color="000000"/>
              <w:right w:val="single" w:sz="4" w:space="0" w:color="000000"/>
            </w:tcBorders>
            <w:hideMark/>
          </w:tcPr>
          <w:p w14:paraId="089A1784" w14:textId="77777777" w:rsidR="0085723D" w:rsidRPr="007A5ED1" w:rsidRDefault="0085723D" w:rsidP="003E1D4A">
            <w:pPr>
              <w:spacing w:after="0" w:line="240" w:lineRule="auto"/>
              <w:jc w:val="center"/>
              <w:rPr>
                <w:rFonts w:ascii="Times New Roman" w:hAnsi="Times New Roman" w:cs="Times New Roman"/>
                <w:sz w:val="28"/>
                <w:szCs w:val="28"/>
                <w:lang w:val="kk-KZ"/>
              </w:rPr>
            </w:pPr>
            <w:r w:rsidRPr="007A5ED1">
              <w:rPr>
                <w:rFonts w:ascii="Times New Roman" w:hAnsi="Times New Roman" w:cs="Times New Roman"/>
                <w:sz w:val="28"/>
                <w:szCs w:val="28"/>
                <w:lang w:val="kk-KZ"/>
              </w:rPr>
              <w:t>47</w:t>
            </w:r>
          </w:p>
        </w:tc>
      </w:tr>
      <w:tr w:rsidR="0085723D" w:rsidRPr="00F21A5B" w14:paraId="48EBE64B" w14:textId="77777777" w:rsidTr="007A5ED1">
        <w:trPr>
          <w:gridAfter w:val="1"/>
          <w:wAfter w:w="17" w:type="dxa"/>
          <w:trHeight w:val="552"/>
        </w:trPr>
        <w:tc>
          <w:tcPr>
            <w:tcW w:w="1560" w:type="dxa"/>
            <w:tcBorders>
              <w:top w:val="single" w:sz="4" w:space="0" w:color="000000"/>
              <w:left w:val="single" w:sz="4" w:space="0" w:color="000000"/>
              <w:bottom w:val="single" w:sz="4" w:space="0" w:color="000000"/>
              <w:right w:val="single" w:sz="4" w:space="0" w:color="000000"/>
            </w:tcBorders>
            <w:hideMark/>
          </w:tcPr>
          <w:p w14:paraId="78000AA7" w14:textId="77777777" w:rsidR="0085723D" w:rsidRPr="003E1D4A" w:rsidRDefault="0085723D" w:rsidP="0085723D">
            <w:pPr>
              <w:spacing w:after="0" w:line="240" w:lineRule="auto"/>
              <w:jc w:val="both"/>
              <w:rPr>
                <w:rFonts w:ascii="Times New Roman" w:hAnsi="Times New Roman" w:cs="Times New Roman"/>
                <w:sz w:val="28"/>
                <w:szCs w:val="28"/>
                <w:lang w:val="kk-KZ"/>
              </w:rPr>
            </w:pPr>
            <w:r w:rsidRPr="003E1D4A">
              <w:rPr>
                <w:rFonts w:ascii="Times New Roman" w:hAnsi="Times New Roman" w:cs="Times New Roman"/>
                <w:sz w:val="28"/>
                <w:szCs w:val="28"/>
                <w:lang w:val="kk-KZ"/>
              </w:rPr>
              <w:t>Шаңды</w:t>
            </w:r>
          </w:p>
          <w:p w14:paraId="34A5995C" w14:textId="77777777" w:rsidR="0085723D" w:rsidRPr="003E1D4A" w:rsidRDefault="0085723D" w:rsidP="0085723D">
            <w:pPr>
              <w:spacing w:after="0" w:line="240" w:lineRule="auto"/>
              <w:jc w:val="both"/>
              <w:rPr>
                <w:rFonts w:ascii="Times New Roman" w:hAnsi="Times New Roman" w:cs="Times New Roman"/>
                <w:sz w:val="28"/>
                <w:szCs w:val="28"/>
                <w:lang w:val="kk-KZ"/>
              </w:rPr>
            </w:pPr>
            <w:r w:rsidRPr="003E1D4A">
              <w:rPr>
                <w:rFonts w:ascii="Times New Roman" w:hAnsi="Times New Roman" w:cs="Times New Roman"/>
                <w:sz w:val="28"/>
                <w:szCs w:val="28"/>
                <w:lang w:val="kk-KZ"/>
              </w:rPr>
              <w:t>дауыл</w:t>
            </w:r>
          </w:p>
        </w:tc>
        <w:tc>
          <w:tcPr>
            <w:tcW w:w="567" w:type="dxa"/>
            <w:tcBorders>
              <w:top w:val="single" w:sz="4" w:space="0" w:color="000000"/>
              <w:left w:val="single" w:sz="4" w:space="0" w:color="000000"/>
              <w:bottom w:val="single" w:sz="4" w:space="0" w:color="000000"/>
              <w:right w:val="single" w:sz="4" w:space="0" w:color="000000"/>
            </w:tcBorders>
            <w:hideMark/>
          </w:tcPr>
          <w:p w14:paraId="4FF93F74" w14:textId="77777777" w:rsidR="0085723D" w:rsidRPr="007A5ED1" w:rsidRDefault="0085723D" w:rsidP="003E1D4A">
            <w:pPr>
              <w:spacing w:after="0" w:line="240" w:lineRule="auto"/>
              <w:jc w:val="center"/>
              <w:rPr>
                <w:rFonts w:ascii="Times New Roman" w:hAnsi="Times New Roman" w:cs="Times New Roman"/>
                <w:sz w:val="28"/>
                <w:szCs w:val="28"/>
                <w:lang w:val="kk-KZ"/>
              </w:rPr>
            </w:pPr>
            <w:r w:rsidRPr="007A5ED1">
              <w:rPr>
                <w:rFonts w:ascii="Times New Roman" w:hAnsi="Times New Roman" w:cs="Times New Roman"/>
                <w:sz w:val="28"/>
                <w:szCs w:val="28"/>
                <w:lang w:val="kk-KZ"/>
              </w:rPr>
              <w:t>0</w:t>
            </w:r>
          </w:p>
        </w:tc>
        <w:tc>
          <w:tcPr>
            <w:tcW w:w="567" w:type="dxa"/>
            <w:tcBorders>
              <w:top w:val="single" w:sz="4" w:space="0" w:color="000000"/>
              <w:left w:val="single" w:sz="4" w:space="0" w:color="000000"/>
              <w:bottom w:val="single" w:sz="4" w:space="0" w:color="000000"/>
              <w:right w:val="single" w:sz="4" w:space="0" w:color="000000"/>
            </w:tcBorders>
            <w:hideMark/>
          </w:tcPr>
          <w:p w14:paraId="28042799" w14:textId="2DE9C452" w:rsidR="0085723D" w:rsidRPr="007A5ED1" w:rsidRDefault="0085723D" w:rsidP="003E1D4A">
            <w:pPr>
              <w:spacing w:after="0" w:line="240" w:lineRule="auto"/>
              <w:jc w:val="center"/>
              <w:rPr>
                <w:rFonts w:ascii="Times New Roman" w:hAnsi="Times New Roman" w:cs="Times New Roman"/>
                <w:sz w:val="28"/>
                <w:szCs w:val="28"/>
                <w:lang w:val="kk-KZ"/>
              </w:rPr>
            </w:pPr>
            <w:r w:rsidRPr="007A5ED1">
              <w:rPr>
                <w:rFonts w:ascii="Times New Roman" w:hAnsi="Times New Roman" w:cs="Times New Roman"/>
                <w:sz w:val="28"/>
                <w:szCs w:val="28"/>
                <w:lang w:val="kk-KZ"/>
              </w:rPr>
              <w:t>0.8</w:t>
            </w:r>
          </w:p>
        </w:tc>
        <w:tc>
          <w:tcPr>
            <w:tcW w:w="636" w:type="dxa"/>
            <w:tcBorders>
              <w:top w:val="single" w:sz="4" w:space="0" w:color="000000"/>
              <w:left w:val="single" w:sz="4" w:space="0" w:color="000000"/>
              <w:bottom w:val="single" w:sz="4" w:space="0" w:color="000000"/>
              <w:right w:val="single" w:sz="4" w:space="0" w:color="000000"/>
            </w:tcBorders>
            <w:hideMark/>
          </w:tcPr>
          <w:p w14:paraId="426FE5FC" w14:textId="77777777" w:rsidR="0085723D" w:rsidRPr="007A5ED1" w:rsidRDefault="0085723D" w:rsidP="003E1D4A">
            <w:pPr>
              <w:spacing w:after="0" w:line="240" w:lineRule="auto"/>
              <w:jc w:val="center"/>
              <w:rPr>
                <w:rFonts w:ascii="Times New Roman" w:hAnsi="Times New Roman" w:cs="Times New Roman"/>
                <w:sz w:val="28"/>
                <w:szCs w:val="28"/>
                <w:lang w:val="kk-KZ"/>
              </w:rPr>
            </w:pPr>
            <w:r w:rsidRPr="007A5ED1">
              <w:rPr>
                <w:rFonts w:ascii="Times New Roman" w:hAnsi="Times New Roman" w:cs="Times New Roman"/>
                <w:sz w:val="28"/>
                <w:szCs w:val="28"/>
                <w:lang w:val="kk-KZ"/>
              </w:rPr>
              <w:t>0</w:t>
            </w:r>
          </w:p>
        </w:tc>
        <w:tc>
          <w:tcPr>
            <w:tcW w:w="636" w:type="dxa"/>
            <w:tcBorders>
              <w:top w:val="single" w:sz="4" w:space="0" w:color="000000"/>
              <w:left w:val="single" w:sz="4" w:space="0" w:color="000000"/>
              <w:bottom w:val="single" w:sz="4" w:space="0" w:color="000000"/>
              <w:right w:val="single" w:sz="4" w:space="0" w:color="000000"/>
            </w:tcBorders>
            <w:hideMark/>
          </w:tcPr>
          <w:p w14:paraId="59D6C060" w14:textId="77777777" w:rsidR="0085723D" w:rsidRPr="007A5ED1" w:rsidRDefault="0085723D" w:rsidP="007A5ED1">
            <w:pPr>
              <w:spacing w:after="0" w:line="240" w:lineRule="auto"/>
              <w:ind w:right="-111" w:hanging="177"/>
              <w:jc w:val="center"/>
              <w:rPr>
                <w:rFonts w:ascii="Times New Roman" w:hAnsi="Times New Roman" w:cs="Times New Roman"/>
                <w:sz w:val="28"/>
                <w:szCs w:val="28"/>
                <w:lang w:val="kk-KZ"/>
              </w:rPr>
            </w:pPr>
            <w:r w:rsidRPr="007A5ED1">
              <w:rPr>
                <w:rFonts w:ascii="Times New Roman" w:hAnsi="Times New Roman" w:cs="Times New Roman"/>
                <w:sz w:val="28"/>
                <w:szCs w:val="28"/>
                <w:lang w:val="kk-KZ"/>
              </w:rPr>
              <w:t>0.08</w:t>
            </w:r>
          </w:p>
        </w:tc>
        <w:tc>
          <w:tcPr>
            <w:tcW w:w="585" w:type="dxa"/>
            <w:tcBorders>
              <w:top w:val="single" w:sz="4" w:space="0" w:color="000000"/>
              <w:left w:val="single" w:sz="4" w:space="0" w:color="000000"/>
              <w:bottom w:val="single" w:sz="4" w:space="0" w:color="000000"/>
              <w:right w:val="single" w:sz="4" w:space="0" w:color="000000"/>
            </w:tcBorders>
            <w:hideMark/>
          </w:tcPr>
          <w:p w14:paraId="1E9EF5D3" w14:textId="77777777" w:rsidR="0085723D" w:rsidRPr="007A5ED1" w:rsidRDefault="0085723D" w:rsidP="003E1D4A">
            <w:pPr>
              <w:spacing w:after="0" w:line="240" w:lineRule="auto"/>
              <w:jc w:val="center"/>
              <w:rPr>
                <w:rFonts w:ascii="Times New Roman" w:hAnsi="Times New Roman" w:cs="Times New Roman"/>
                <w:sz w:val="28"/>
                <w:szCs w:val="28"/>
                <w:lang w:val="kk-KZ"/>
              </w:rPr>
            </w:pPr>
            <w:r w:rsidRPr="007A5ED1">
              <w:rPr>
                <w:rFonts w:ascii="Times New Roman" w:hAnsi="Times New Roman" w:cs="Times New Roman"/>
                <w:sz w:val="28"/>
                <w:szCs w:val="28"/>
                <w:lang w:val="kk-KZ"/>
              </w:rPr>
              <w:t>0.7</w:t>
            </w:r>
          </w:p>
        </w:tc>
        <w:tc>
          <w:tcPr>
            <w:tcW w:w="687" w:type="dxa"/>
            <w:tcBorders>
              <w:top w:val="single" w:sz="4" w:space="0" w:color="000000"/>
              <w:left w:val="single" w:sz="4" w:space="0" w:color="000000"/>
              <w:bottom w:val="single" w:sz="4" w:space="0" w:color="000000"/>
              <w:right w:val="single" w:sz="4" w:space="0" w:color="000000"/>
            </w:tcBorders>
            <w:hideMark/>
          </w:tcPr>
          <w:p w14:paraId="5349560D" w14:textId="77777777" w:rsidR="0085723D" w:rsidRPr="007A5ED1" w:rsidRDefault="0085723D" w:rsidP="003E1D4A">
            <w:pPr>
              <w:spacing w:after="0" w:line="240" w:lineRule="auto"/>
              <w:jc w:val="center"/>
              <w:rPr>
                <w:rFonts w:ascii="Times New Roman" w:hAnsi="Times New Roman" w:cs="Times New Roman"/>
                <w:sz w:val="28"/>
                <w:szCs w:val="28"/>
                <w:lang w:val="kk-KZ"/>
              </w:rPr>
            </w:pPr>
            <w:r w:rsidRPr="007A5ED1">
              <w:rPr>
                <w:rFonts w:ascii="Times New Roman" w:hAnsi="Times New Roman" w:cs="Times New Roman"/>
                <w:sz w:val="28"/>
                <w:szCs w:val="28"/>
                <w:lang w:val="kk-KZ"/>
              </w:rPr>
              <w:t>1</w:t>
            </w:r>
          </w:p>
        </w:tc>
        <w:tc>
          <w:tcPr>
            <w:tcW w:w="550" w:type="dxa"/>
            <w:tcBorders>
              <w:top w:val="single" w:sz="4" w:space="0" w:color="000000"/>
              <w:left w:val="single" w:sz="4" w:space="0" w:color="000000"/>
              <w:bottom w:val="single" w:sz="4" w:space="0" w:color="000000"/>
              <w:right w:val="single" w:sz="4" w:space="0" w:color="000000"/>
            </w:tcBorders>
            <w:hideMark/>
          </w:tcPr>
          <w:p w14:paraId="3F77059E" w14:textId="31E64D99" w:rsidR="0085723D" w:rsidRPr="007A5ED1" w:rsidRDefault="0085723D" w:rsidP="007A5ED1">
            <w:pPr>
              <w:spacing w:after="0" w:line="240" w:lineRule="auto"/>
              <w:ind w:right="-133"/>
              <w:rPr>
                <w:rFonts w:ascii="Times New Roman" w:hAnsi="Times New Roman" w:cs="Times New Roman"/>
                <w:sz w:val="28"/>
                <w:szCs w:val="28"/>
                <w:lang w:val="kk-KZ"/>
              </w:rPr>
            </w:pPr>
            <w:r w:rsidRPr="007A5ED1">
              <w:rPr>
                <w:rFonts w:ascii="Times New Roman" w:hAnsi="Times New Roman" w:cs="Times New Roman"/>
                <w:sz w:val="28"/>
                <w:szCs w:val="28"/>
                <w:lang w:val="kk-KZ"/>
              </w:rPr>
              <w:t>0</w:t>
            </w:r>
            <w:r w:rsidR="007A5ED1">
              <w:rPr>
                <w:rFonts w:ascii="Times New Roman" w:hAnsi="Times New Roman" w:cs="Times New Roman"/>
                <w:sz w:val="28"/>
                <w:szCs w:val="28"/>
                <w:lang w:val="kk-KZ"/>
              </w:rPr>
              <w:t>.</w:t>
            </w:r>
            <w:r w:rsidRPr="007A5ED1">
              <w:rPr>
                <w:rFonts w:ascii="Times New Roman" w:hAnsi="Times New Roman" w:cs="Times New Roman"/>
                <w:sz w:val="28"/>
                <w:szCs w:val="28"/>
                <w:lang w:val="kk-KZ"/>
              </w:rPr>
              <w:t>5</w:t>
            </w:r>
          </w:p>
        </w:tc>
        <w:tc>
          <w:tcPr>
            <w:tcW w:w="636" w:type="dxa"/>
            <w:tcBorders>
              <w:top w:val="single" w:sz="4" w:space="0" w:color="000000"/>
              <w:left w:val="single" w:sz="4" w:space="0" w:color="000000"/>
              <w:bottom w:val="single" w:sz="4" w:space="0" w:color="000000"/>
              <w:right w:val="single" w:sz="4" w:space="0" w:color="000000"/>
            </w:tcBorders>
            <w:hideMark/>
          </w:tcPr>
          <w:p w14:paraId="541F5085" w14:textId="77777777" w:rsidR="0085723D" w:rsidRPr="007A5ED1" w:rsidRDefault="0085723D" w:rsidP="003E1D4A">
            <w:pPr>
              <w:spacing w:after="0" w:line="240" w:lineRule="auto"/>
              <w:jc w:val="center"/>
              <w:rPr>
                <w:rFonts w:ascii="Times New Roman" w:hAnsi="Times New Roman" w:cs="Times New Roman"/>
                <w:sz w:val="28"/>
                <w:szCs w:val="28"/>
                <w:lang w:val="kk-KZ"/>
              </w:rPr>
            </w:pPr>
            <w:r w:rsidRPr="007A5ED1">
              <w:rPr>
                <w:rFonts w:ascii="Times New Roman" w:hAnsi="Times New Roman" w:cs="Times New Roman"/>
                <w:sz w:val="28"/>
                <w:szCs w:val="28"/>
                <w:lang w:val="kk-KZ"/>
              </w:rPr>
              <w:t>0.4</w:t>
            </w:r>
          </w:p>
        </w:tc>
        <w:tc>
          <w:tcPr>
            <w:tcW w:w="679" w:type="dxa"/>
            <w:tcBorders>
              <w:top w:val="single" w:sz="4" w:space="0" w:color="000000"/>
              <w:left w:val="single" w:sz="4" w:space="0" w:color="000000"/>
              <w:bottom w:val="single" w:sz="4" w:space="0" w:color="000000"/>
              <w:right w:val="single" w:sz="4" w:space="0" w:color="000000"/>
            </w:tcBorders>
            <w:hideMark/>
          </w:tcPr>
          <w:p w14:paraId="5060DB27" w14:textId="77777777" w:rsidR="0085723D" w:rsidRPr="007A5ED1" w:rsidRDefault="0085723D" w:rsidP="003E1D4A">
            <w:pPr>
              <w:spacing w:after="0" w:line="240" w:lineRule="auto"/>
              <w:jc w:val="center"/>
              <w:rPr>
                <w:rFonts w:ascii="Times New Roman" w:hAnsi="Times New Roman" w:cs="Times New Roman"/>
                <w:sz w:val="28"/>
                <w:szCs w:val="28"/>
                <w:lang w:val="kk-KZ"/>
              </w:rPr>
            </w:pPr>
            <w:r w:rsidRPr="007A5ED1">
              <w:rPr>
                <w:rFonts w:ascii="Times New Roman" w:hAnsi="Times New Roman" w:cs="Times New Roman"/>
                <w:sz w:val="28"/>
                <w:szCs w:val="28"/>
                <w:lang w:val="kk-KZ"/>
              </w:rPr>
              <w:t>0.2</w:t>
            </w:r>
          </w:p>
        </w:tc>
        <w:tc>
          <w:tcPr>
            <w:tcW w:w="694" w:type="dxa"/>
            <w:tcBorders>
              <w:top w:val="single" w:sz="4" w:space="0" w:color="000000"/>
              <w:left w:val="single" w:sz="4" w:space="0" w:color="000000"/>
              <w:bottom w:val="single" w:sz="4" w:space="0" w:color="000000"/>
              <w:right w:val="single" w:sz="4" w:space="0" w:color="000000"/>
            </w:tcBorders>
            <w:hideMark/>
          </w:tcPr>
          <w:p w14:paraId="2EC44308" w14:textId="404774B6" w:rsidR="0085723D" w:rsidRPr="007A5ED1" w:rsidRDefault="0085723D" w:rsidP="007A5ED1">
            <w:pPr>
              <w:spacing w:after="0" w:line="240" w:lineRule="auto"/>
              <w:rPr>
                <w:rFonts w:ascii="Times New Roman" w:hAnsi="Times New Roman" w:cs="Times New Roman"/>
                <w:sz w:val="28"/>
                <w:szCs w:val="28"/>
                <w:lang w:val="kk-KZ"/>
              </w:rPr>
            </w:pPr>
            <w:r w:rsidRPr="007A5ED1">
              <w:rPr>
                <w:rFonts w:ascii="Times New Roman" w:hAnsi="Times New Roman" w:cs="Times New Roman"/>
                <w:sz w:val="28"/>
                <w:szCs w:val="28"/>
                <w:lang w:val="kk-KZ"/>
              </w:rPr>
              <w:t>0.8</w:t>
            </w:r>
          </w:p>
        </w:tc>
        <w:tc>
          <w:tcPr>
            <w:tcW w:w="708" w:type="dxa"/>
            <w:tcBorders>
              <w:top w:val="single" w:sz="4" w:space="0" w:color="000000"/>
              <w:left w:val="single" w:sz="4" w:space="0" w:color="000000"/>
              <w:bottom w:val="single" w:sz="4" w:space="0" w:color="000000"/>
              <w:right w:val="single" w:sz="4" w:space="0" w:color="000000"/>
            </w:tcBorders>
            <w:hideMark/>
          </w:tcPr>
          <w:p w14:paraId="3A4C57E8" w14:textId="77777777" w:rsidR="0085723D" w:rsidRPr="007A5ED1" w:rsidRDefault="0085723D" w:rsidP="003E1D4A">
            <w:pPr>
              <w:spacing w:after="0" w:line="240" w:lineRule="auto"/>
              <w:jc w:val="center"/>
              <w:rPr>
                <w:rFonts w:ascii="Times New Roman" w:hAnsi="Times New Roman" w:cs="Times New Roman"/>
                <w:sz w:val="28"/>
                <w:szCs w:val="28"/>
                <w:lang w:val="kk-KZ"/>
              </w:rPr>
            </w:pPr>
            <w:r w:rsidRPr="007A5ED1">
              <w:rPr>
                <w:rFonts w:ascii="Times New Roman" w:hAnsi="Times New Roman" w:cs="Times New Roman"/>
                <w:sz w:val="28"/>
                <w:szCs w:val="28"/>
                <w:lang w:val="kk-KZ"/>
              </w:rPr>
              <w:t>0</w:t>
            </w:r>
          </w:p>
        </w:tc>
        <w:tc>
          <w:tcPr>
            <w:tcW w:w="709" w:type="dxa"/>
            <w:tcBorders>
              <w:top w:val="single" w:sz="4" w:space="0" w:color="000000"/>
              <w:left w:val="single" w:sz="4" w:space="0" w:color="000000"/>
              <w:bottom w:val="single" w:sz="4" w:space="0" w:color="000000"/>
              <w:right w:val="single" w:sz="4" w:space="0" w:color="000000"/>
            </w:tcBorders>
            <w:hideMark/>
          </w:tcPr>
          <w:p w14:paraId="1DD53C7F" w14:textId="77777777" w:rsidR="0085723D" w:rsidRPr="007A5ED1" w:rsidRDefault="0085723D" w:rsidP="003E1D4A">
            <w:pPr>
              <w:spacing w:after="0" w:line="240" w:lineRule="auto"/>
              <w:jc w:val="center"/>
              <w:rPr>
                <w:rFonts w:ascii="Times New Roman" w:hAnsi="Times New Roman" w:cs="Times New Roman"/>
                <w:sz w:val="28"/>
                <w:szCs w:val="28"/>
                <w:lang w:val="kk-KZ"/>
              </w:rPr>
            </w:pPr>
            <w:r w:rsidRPr="007A5ED1">
              <w:rPr>
                <w:rFonts w:ascii="Times New Roman" w:hAnsi="Times New Roman" w:cs="Times New Roman"/>
                <w:sz w:val="28"/>
                <w:szCs w:val="28"/>
                <w:lang w:val="kk-KZ"/>
              </w:rPr>
              <w:t>0.04</w:t>
            </w:r>
          </w:p>
        </w:tc>
        <w:tc>
          <w:tcPr>
            <w:tcW w:w="645" w:type="dxa"/>
            <w:tcBorders>
              <w:top w:val="single" w:sz="4" w:space="0" w:color="000000"/>
              <w:left w:val="single" w:sz="4" w:space="0" w:color="000000"/>
              <w:bottom w:val="single" w:sz="4" w:space="0" w:color="000000"/>
              <w:right w:val="single" w:sz="4" w:space="0" w:color="000000"/>
            </w:tcBorders>
            <w:hideMark/>
          </w:tcPr>
          <w:p w14:paraId="187E861E" w14:textId="77777777" w:rsidR="0085723D" w:rsidRPr="007A5ED1" w:rsidRDefault="0085723D" w:rsidP="003E1D4A">
            <w:pPr>
              <w:spacing w:after="0" w:line="240" w:lineRule="auto"/>
              <w:jc w:val="center"/>
              <w:rPr>
                <w:rFonts w:ascii="Times New Roman" w:hAnsi="Times New Roman" w:cs="Times New Roman"/>
                <w:sz w:val="28"/>
                <w:szCs w:val="28"/>
                <w:lang w:val="kk-KZ"/>
              </w:rPr>
            </w:pPr>
            <w:r w:rsidRPr="007A5ED1">
              <w:rPr>
                <w:rFonts w:ascii="Times New Roman" w:hAnsi="Times New Roman" w:cs="Times New Roman"/>
                <w:sz w:val="28"/>
                <w:szCs w:val="28"/>
                <w:lang w:val="kk-KZ"/>
              </w:rPr>
              <w:t>3</w:t>
            </w:r>
          </w:p>
        </w:tc>
      </w:tr>
    </w:tbl>
    <w:p w14:paraId="1CEEAA55" w14:textId="77777777" w:rsidR="0085723D" w:rsidRPr="00F21A5B" w:rsidRDefault="0085723D" w:rsidP="0085723D">
      <w:pPr>
        <w:spacing w:after="0" w:line="240" w:lineRule="auto"/>
        <w:ind w:firstLine="709"/>
        <w:jc w:val="both"/>
        <w:rPr>
          <w:rFonts w:ascii="Times New Roman" w:hAnsi="Times New Roman" w:cs="Times New Roman"/>
          <w:sz w:val="28"/>
          <w:szCs w:val="28"/>
          <w:lang w:val="kk-KZ"/>
        </w:rPr>
      </w:pPr>
    </w:p>
    <w:p w14:paraId="0B09459D" w14:textId="77777777" w:rsidR="0085723D" w:rsidRPr="00F21A5B" w:rsidRDefault="0085723D" w:rsidP="0085723D">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Осылайша, Астана қаласының климаты қатал, шұғыл континентальды, тұрақсыз. Қысы суық және ұзақ, беткі қабаты тұрақты. Жазы айтарлықтай қысқа, бірақ күшті булану кезінде шамалы атмосфералық жауын шашынмен өте ыстық келеді. Желдік режимі қатты. Топырақты климатты жағдайлар мұнда өсімдіктердің өсуіне жол бермейді. Бұл зона көшеттерді эффективті күтуін қамтамасыз ету кезінде жасанды орман өсіретін зона.</w:t>
      </w:r>
    </w:p>
    <w:p w14:paraId="7DC05D7E" w14:textId="77777777" w:rsidR="0085723D" w:rsidRPr="00F21A5B" w:rsidRDefault="0085723D" w:rsidP="0085723D">
      <w:pPr>
        <w:spacing w:after="0" w:line="240" w:lineRule="auto"/>
        <w:ind w:firstLine="709"/>
        <w:jc w:val="both"/>
        <w:rPr>
          <w:rFonts w:ascii="Times New Roman" w:hAnsi="Times New Roman" w:cs="Times New Roman"/>
          <w:sz w:val="28"/>
          <w:szCs w:val="28"/>
          <w:lang w:val="kk-KZ"/>
        </w:rPr>
      </w:pPr>
    </w:p>
    <w:p w14:paraId="514FD3A3" w14:textId="72A3BE84" w:rsidR="004A09BA" w:rsidRPr="007A5ED1" w:rsidRDefault="0085723D" w:rsidP="007A5ED1">
      <w:pPr>
        <w:spacing w:after="0" w:line="240" w:lineRule="auto"/>
        <w:ind w:firstLine="709"/>
        <w:jc w:val="both"/>
        <w:rPr>
          <w:rFonts w:ascii="Times New Roman" w:hAnsi="Times New Roman" w:cs="Times New Roman"/>
          <w:b/>
          <w:bCs/>
          <w:sz w:val="28"/>
          <w:szCs w:val="28"/>
          <w:lang w:val="kk-KZ"/>
        </w:rPr>
      </w:pPr>
      <w:r w:rsidRPr="00F21A5B">
        <w:rPr>
          <w:rFonts w:ascii="Times New Roman" w:hAnsi="Times New Roman" w:cs="Times New Roman"/>
          <w:b/>
          <w:bCs/>
          <w:sz w:val="28"/>
          <w:szCs w:val="28"/>
          <w:lang w:val="kk-KZ"/>
        </w:rPr>
        <w:t>2.3</w:t>
      </w:r>
      <w:r w:rsidR="00B92F1E">
        <w:rPr>
          <w:rFonts w:ascii="Times New Roman" w:hAnsi="Times New Roman" w:cs="Times New Roman"/>
          <w:b/>
          <w:bCs/>
          <w:sz w:val="28"/>
          <w:szCs w:val="28"/>
          <w:lang w:val="kk-KZ"/>
        </w:rPr>
        <w:t xml:space="preserve"> </w:t>
      </w:r>
      <w:r w:rsidRPr="00F21A5B">
        <w:rPr>
          <w:rFonts w:ascii="Times New Roman" w:hAnsi="Times New Roman" w:cs="Times New Roman"/>
          <w:b/>
          <w:bCs/>
          <w:sz w:val="28"/>
          <w:szCs w:val="28"/>
          <w:lang w:val="kk-KZ"/>
        </w:rPr>
        <w:t>Ақмола облысы және Астана қаласының топырағы, гидрологиясы, өсімдік жамылғысы</w:t>
      </w:r>
      <w:r w:rsidR="007A5ED1">
        <w:rPr>
          <w:rFonts w:ascii="Times New Roman" w:hAnsi="Times New Roman" w:cs="Times New Roman"/>
          <w:b/>
          <w:bCs/>
          <w:sz w:val="28"/>
          <w:szCs w:val="28"/>
          <w:lang w:val="kk-KZ"/>
        </w:rPr>
        <w:t xml:space="preserve">. </w:t>
      </w:r>
      <w:r w:rsidR="004A09BA" w:rsidRPr="00F21A5B">
        <w:rPr>
          <w:rFonts w:ascii="Times New Roman" w:hAnsi="Times New Roman" w:cs="Times New Roman"/>
          <w:sz w:val="28"/>
          <w:szCs w:val="28"/>
          <w:lang w:val="kk-KZ"/>
        </w:rPr>
        <w:t xml:space="preserve">Басқа факторлармен қатар тіршілік атаулының өмір сапасына табиғи-климаттық фактор шешуші әсер етеді. Бұл әсіресе Қазақстанның солтүстік өңірі үшін өте маңызды, өйткені Солтүстік қалалар климаты мен табиғи ерекшеліктері бойынша Оңтүстік Қазақстанның қалаларынан күрт ерекшеленеді. Солтүстік аймақтың қалалары ауа температурасы төмен және жиі жел соғатын ұзақ қыстың болуымен, қар сорғыштарымен, көрінетін және ультракүлгін сәулеленудің жетіспеушілігімен, көпжылдық мұздатылған Топырақтардың, нашар өсімдіктердің және ерекше ландшафттың болуымен сипатталады. Қазіргі уақытта осы табиғи-климаттық ерекшеліктердің барлығы құрылыс жобаларында ескеріледі, қалалардың, ғимараттардың, жылыту және сумен жабдықтау жүйелерінің, жаңа құрылыстардың бас жоспарларын әзірлеуде қолданылады. </w:t>
      </w:r>
    </w:p>
    <w:p w14:paraId="7E76FD8F" w14:textId="77777777" w:rsidR="004A09BA" w:rsidRPr="00F21A5B" w:rsidRDefault="004A09BA" w:rsidP="004A09BA">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Ақмола облысы Азия материгінің орталығында орналасқан және оның аумағы дала аймағына жатады. Бұл аймаққа тән қатал табиғи-климаттық жағдайлар, ең алдымен, термиялық режимде көрінеді: тұрақты қар жамылғысы бар ұзақ суық қыс және қысқа ыстық жаз тән.</w:t>
      </w:r>
    </w:p>
    <w:p w14:paraId="35EA65FD" w14:textId="77777777" w:rsidR="004A09BA" w:rsidRPr="00F21A5B" w:rsidRDefault="004A09BA" w:rsidP="004A09BA">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Рельеф. Жер бедері-аумақтың функционалды пайдалану түрін және инженерлік-қала құрылысын ұйымдастыруды анықтайтын табиғи ортаның жетекші компоненттерінің бірі. Сонымен қатар, рельеф қоршаған ортаны қалыптастырушы фактор ретінде әрекет ете отырып, табиғи-антропогендік кешендерді құруда маңызды рөл атқарады. Елді мекендердің едәуір бөлігі орайластырылған өзен аңғарлары мен көл ванналары шегінде сәтті архитектуралық-жоспарлау шешімдері арқылы жер бедерінің ең үлкен өзгерістері олардың рекреациялық-туристік құндылығын күшейтеді.</w:t>
      </w:r>
    </w:p>
    <w:p w14:paraId="7C576B4E" w14:textId="77777777" w:rsidR="004A09BA" w:rsidRPr="00F21A5B" w:rsidRDefault="004A09BA" w:rsidP="004A09BA">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Геоморфологиялық тұрғыдан Ақмола облысы 3 аймақты бөле отырып, Орталық Қазақстан ұсақ шоқыларында орналасқан: ұсақ шоқылар (Солтүстік және солтүстік-шығыста); Есіл өзенінің жайылмалары және Есіл өзенінің жайылмалы террасалары. </w:t>
      </w:r>
    </w:p>
    <w:p w14:paraId="40BC8BB8" w14:textId="77777777" w:rsidR="004A09BA" w:rsidRPr="00F21A5B" w:rsidRDefault="004A09BA" w:rsidP="004A09BA">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Рельеф аумақтың 2/3 бөлігін алып жатқан сәл толқынды су бөлетін жазықпен ұсынылған, айқын беткейлер мен айқын формалардың болмауымен сипатталады, геоморфологиялық элементтер бір-біріне тегіс және тыныш өтеді. Есіл өзені жазықта сәл көлбеу ағады. Рельефтің тән элементтері көктемде көлдер немесе батпақтар пайда болатын дала табақшалары түрінің көптеген төмендеулері болып табылады. Облыс құрғақ дала аймағында, құрғақ беделі -селеулі дала аймағында орналасқан. </w:t>
      </w:r>
    </w:p>
    <w:p w14:paraId="1C48D967" w14:textId="77777777" w:rsidR="004A09BA" w:rsidRPr="00F21A5B" w:rsidRDefault="004A09BA" w:rsidP="004A09BA">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Жер бедерінің ұқсас әртүрлілігі әр түрлі топырақ түрлерінің дамуына ықпал етеді, бұл табиғи түрде өсімдік жамылғысының сипатына әсер етеді. Сондай-ақ, минералданған жер асты сулары топырақтың тұздану көзі болып табылады.</w:t>
      </w:r>
    </w:p>
    <w:p w14:paraId="31C909CE" w14:textId="77777777" w:rsidR="004A09BA" w:rsidRPr="00F21A5B" w:rsidRDefault="004A09BA" w:rsidP="004A09BA">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Жер бедерінің географиялық орналасуы мен сипаты бойынша Қазақ ұсақ шоқылары төрт ауданға бөлінеді: Шығыс, Орталық, солтүстік-батыс және оңтүстік-батыс. Талданатын аумақтар кіретін Есіл мен Селеті өзендерінің аралығы Солтүстік-Батыс ауданға жатады. Ол толқынды беті бар жазықтар басым болатын таяз төбелі рельефтің типтік кең дамуымен сипатталады [2]. </w:t>
      </w:r>
    </w:p>
    <w:p w14:paraId="0889DEF5" w14:textId="77777777" w:rsidR="004A09BA" w:rsidRPr="00F21A5B" w:rsidRDefault="004A09BA" w:rsidP="004A09BA">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Геологиялық аудандастыру аспектісінде [3] қарастырылып отырған аумақтар Қазақтың қатпарлы еліне де жатады. Бұл мезокайназойдың борпылдақ жауын-шашынының астында негізінен қираған және көмілген ежелгі таулы елдің қатты бұзылған беті ретінде көрінеді. </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Сондықтан біз мұнда төрттік шөгінділердің артықшылығы бойынша кең аумақтардың арасында кішігірім жоталар, биіктіктер және жеке төбелер түріндегі ежелгі жыныстардың шығуын кездестіреміз</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[4,5]. Астананың талданатын аумақтарында мұндай шөгінділер орта-төрттік болып табылады [4].</w:t>
      </w:r>
    </w:p>
    <w:p w14:paraId="2C3B1C8B" w14:textId="77777777" w:rsidR="004A09BA" w:rsidRPr="00F21A5B" w:rsidRDefault="004A09BA" w:rsidP="004A09BA">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Ауаның салыстырмалы ылғалдылығының орташа айлық шамалары мамыр - маусым айларында ең төменгі (54-56%), қыста максималды (83 - 84%) мәндеріне жетеді. Ауа ылғалдылығы 30% - дан аз күндер саны жылына шамамен 30 құрайды. Жиі атмосфералық құрғақшылықтан туындаған төмен ылғалдылық пен оның жоғары температурасы Топырақтағы ылғал қорының өсімдіктер қол жеткізе алмайтын деңгейге дейін төмендеуіне әкеледі. Соңғысына көбінесе өсімдіктердің жоғары ауа температурасында және әсіресе құрғақ жерлерде ылғалдың транспирациясының жоғарылауы ықпал етеді [74].</w:t>
      </w:r>
    </w:p>
    <w:p w14:paraId="72C2DB88" w14:textId="77777777" w:rsidR="004A09BA" w:rsidRPr="00F21A5B" w:rsidRDefault="004A09BA" w:rsidP="004A09BA">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Қарастырылып отырған аумақта әртүрлі топырақ кешендерінің түйісуі байқалады [42]: жайылмалы-шалғынды шалғынды-каштан сортаңды және шалғынды сортаңды. Сипатталған аймақтың фоны-қара каштан топырақтары.</w:t>
      </w:r>
    </w:p>
    <w:p w14:paraId="386CE4D8" w14:textId="77777777" w:rsidR="004A09BA" w:rsidRPr="00F21A5B" w:rsidRDefault="00374B61" w:rsidP="004A09BA">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w:t>
      </w:r>
      <w:r w:rsidR="004A09BA" w:rsidRPr="00F21A5B">
        <w:rPr>
          <w:rFonts w:ascii="Times New Roman" w:hAnsi="Times New Roman" w:cs="Times New Roman"/>
          <w:sz w:val="28"/>
          <w:szCs w:val="28"/>
          <w:lang w:val="kk-KZ"/>
        </w:rPr>
        <w:t>Қазақтың ұсақ шоқларының барлық топырақ аймақтарына тау жыныстарының жақын орналасуы жағдайында дамыған қиыршық тасты және қуаты аз топырақ айырмашылықтарының көптігі тән…</w:t>
      </w:r>
    </w:p>
    <w:p w14:paraId="449416CC" w14:textId="77777777" w:rsidR="004A09BA" w:rsidRPr="00F21A5B" w:rsidRDefault="004A09BA" w:rsidP="004A09BA">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Толық дамыған профилі бар ұсақ жер асты топырақтары төбешіктердің жұмсақ шлейфтерінде және төбе аралық ойпаттарда дамиды. Шыршаның қара каштан аймағында шеміршекті және қиыршық тасты сортаңдармен бірге Қара каштан, көбінесе сортаң топырақтар дамыған. Үшінші рельефті карбонатты саздардан тұратын ежелгі рельефтік депрессияларда карбонатты сортаң каштан топырақтары өте жақсы дамыған, типс-қауырсын өсімдіктері сирек кездеседі. Өзендер мен көлдердің террассаларында топырақтың сортаңдануы артып, кешендегі сортаңдардың саны артып келеді. Өзендер мен көлдердің екінші Жайылма террасаларын әдетте тұзды батпақтар алып жатыр. Жайылмаларда Батпақты шалғынды топырақтар дамыған, көбінесе сортаң және сортаң </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[4].</w:t>
      </w:r>
    </w:p>
    <w:p w14:paraId="003B7245" w14:textId="77777777" w:rsidR="004A09BA" w:rsidRPr="00F21A5B" w:rsidRDefault="004A09BA" w:rsidP="004A09BA">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Топырақ-географиялық аудандастыруға сәйкес сыналатын учаскенің аумағы қазақстандық құрғақ дала провинциясының қара-каштан топырақтарының құрамына кіреді [5]. Қазақстанның табиғи аудандастырылуына сәйкес сыналатын учаскенің аумағы дала аймағына, типчак-қауырсын өсімдіктерінің астында қалыптасатын қара-каштан топырақтарының таралуы бар орташа құрғақ дала кіші аймағына жатады [6]. Топырақты аудандастыру        Д. М. Стороженко әдісі бойынша [7] тестілеу учаскесі қара каштан топырақтарының Приишим ауданына кіреді және Есіл өзеніне еңісі бар толқынды жазықты білдіреді. </w:t>
      </w:r>
    </w:p>
    <w:p w14:paraId="039B7299" w14:textId="77777777" w:rsidR="004A09BA" w:rsidRPr="00F21A5B" w:rsidRDefault="004A09BA" w:rsidP="004A09BA">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Ландшафттық тұрғыдан алғанда, сыналатын учаскенің аумағы карбонаттылықпен, айтарлықтай қуаттылықпен (5-8 м) және біртектілікпен сипатталатын тұзсыз жабынды ауыр саздақтар мен жеңіл саздардан тұратын көл-аллювиалды сәл толқынды жазыққа жатады. </w:t>
      </w:r>
    </w:p>
    <w:p w14:paraId="7D880D87" w14:textId="77777777" w:rsidR="004A09BA" w:rsidRPr="00F21A5B" w:rsidRDefault="004A09BA" w:rsidP="004A09BA">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Су бөлетін кеңістікте орналасқан учаскенің топырақ жамылғысының құрылымы топырақ жамылғысының нашар көрінетін күрделілігімен сипатталады және бір негізгі генетикалық типтің - қара каштан карбонатты топырақтарының кіші түрімен ұсынылған қара каштан топырақтарының таралуымен сипатталады. Біртектілік кейбір жерлерде жартылай гидроморфты қатардағы Топырақтардың пайда болуымен қиындайды, бұл қосымша Үстірт ылғалдандырумен және шалғынды-дала өсімдіктерінің дамуымен табақша тәрізді батпақтар түріндегі төмендеулердің болуымен анықталады. Жартылай гидроморфты Топырақтардың таралуы шамалы және қара каштан топырақтарының жақын аналогтарымен ұсынылған, бірақ бұл Топырақтардың пайда болу жағдайындағы айырмашылықтар олардың морфогенетикалық қасиеттерін анықтайды.</w:t>
      </w:r>
    </w:p>
    <w:p w14:paraId="677BFA39" w14:textId="77777777" w:rsidR="004A09BA" w:rsidRPr="00F21A5B" w:rsidRDefault="004A09BA" w:rsidP="004A09BA">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Автоморфты қара каштан топырақтары қуаттылығы кемінде 80-100 см ұсақ жер шөгінділерінен тұратын жерлерде тегістелген рельеф жағдайында қалыптасады. қара каштан топырақтарының су режимі кезектесіп терең сулану мен құрғатумен сипатталады. Карбонатты горизонттың қалыптасуы қараңғы каштан топырақтарының ішкі аймағына тән температура мен су режимінде тұздардың миграциясы мен жинақталуына байланысты. Бұл топырақтардың ерекшелігі-карбонаттардың жоғары мөлшері, профильдің жарылуы мен тілділігі, түйіршікті құрылымның қалыптасуы және иллювиалды горизонттардың күшті тығыздалуы байқалады [8].</w:t>
      </w:r>
    </w:p>
    <w:p w14:paraId="1A3B5246" w14:textId="77777777" w:rsidR="004A09BA" w:rsidRPr="00F21A5B" w:rsidRDefault="004A09BA" w:rsidP="004A09BA">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Профильдің жоғарғы жағында қара-қоңыр, қатты гумусталған </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А</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горизонты, содан кейін қоңыр түске боялған </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В</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гумустық горизонты ерекшеленеді. Әлсіз гумусталған </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В</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(С) өтпелі горизонты тереңірек жатыр, әдетте анық емес соққылармен және карбонат секрецияларының дақтарымен. Оның астында жақсы анықталған </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С1</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карбонатты горизонт жатыр, карбонаттардың құрғақ күйінде айқын көрінетін дақтары бар. Карбонатты горизонттың астында тығыз жыныстармен немесе олардың ыдырауымен әр түрлі тереңдікте орналасқан аз өзгерген </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С</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жынысы жатыр.</w:t>
      </w:r>
    </w:p>
    <w:p w14:paraId="70CFFAAE" w14:textId="77777777" w:rsidR="004A09BA" w:rsidRPr="00F21A5B" w:rsidRDefault="004A09BA" w:rsidP="004A09BA">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Аумақтың кейбір учаскелері сәл толқынды жазықта дамитын қара каштан карбонатты топырақтарының таралуымен сипатталады. Бұрын топырақ негізгі ауылшаруашылық жерлері ретінде пайдаланылған-егістік. Қазіргі уақытта жерлер жер жамылғысының қатты және өте күшті дәрежесінде өсімдік жамылғысының дамуының дауылды кезеңінің кен орны болып табылады. Учаске кварталдарға ағаш-бұта тұқымдас орман белдеулерімен, жолдармен және әр түрлі тереңдіктегі (20-100 см) суару каналдары түріндегі суару жүйесімен бөлінген, үйінділермен бірге жүреді.</w:t>
      </w:r>
    </w:p>
    <w:p w14:paraId="75D0C857" w14:textId="77777777" w:rsidR="004A09BA" w:rsidRPr="00F21A5B" w:rsidRDefault="004A09BA" w:rsidP="004A09BA">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Жабық карбонатты саздарда және ауыр саздақтарда дамыған Қара каштан карбонатты топырақтар биік су бөлетін жазықтармен шектелген. Жер асты сулары тереңде жатыр және топырақ түзілу процестеріне қатыспайды. Өсімдік жамылғысы ксерофитті-әр түрлі шөпті-типті-қауырсынды қауырсындар қауымдастығымен ұсынылған. Топырақтар гумустың көкжиегінің қатты тіліктілігімен, кесек-түйіршікті құрылымымен және қатты жарықшақтығымен ерекшеленеді. Жарықтар 50-60 см тереңдікке енеді. қарашірік Горизонт қуаты 40-60 см. Карбонаттардың айтарлықтай бөлінуі 35-45 см-ден лас ақ дақтар түрінде, сирек-ақ көздер түрінде кездеседі. Топырақ бетінен қайнайды. Бастапқы топырақтың жоғарғы горизонтындағы гумустың мөлшері жолақтарда 4% - ға жетеді, алаптарда ол 1-1,5% - ға дейін төмендейді. Сондықтан, қарашірік горизонты араласқаннан кейін егістік қабатында гумустың жалпы мөлшері азаяды.</w:t>
      </w:r>
    </w:p>
    <w:p w14:paraId="65A2976E" w14:textId="77777777" w:rsidR="004A09BA" w:rsidRPr="00F21A5B" w:rsidRDefault="004A09BA" w:rsidP="004A09BA">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Климаттың құрғақтығының артуы жағдайында ауылшаруашылық тауар өндірушілері жемшөп дақылдарын өсіру технологиясының жекелеген элементтерін жетілдіру қажеттілігіне жиі тап болады. Ең алдымен, себу мерзімі мен себу жылдамдығын ғылыми негізделген таңдау, егудің маңызды жағдайлары үшін сорттарды оңтайлы таңдау қажеттілігі. Климаттың жылыну бағытындағы өзгеруімен олар көбінесе ауа температурасы жоғары болған кезде жартылай құрғақ немесе толығымен құрғақ топырақта егуге мәжбүр болады, сондықтан оңтайлы себу мерзімін анықтау өнімділіктің өсуінің және жемшөп сапасының жоғарылауының кепілі болып табылады, өйткені бұл әдіс метеорологиялық жағдайларға байланысты [28]. </w:t>
      </w:r>
    </w:p>
    <w:p w14:paraId="29985178" w14:textId="77777777" w:rsidR="00B84051" w:rsidRPr="00F21A5B" w:rsidRDefault="00B84051" w:rsidP="00CB2B48">
      <w:pPr>
        <w:spacing w:after="0" w:line="240" w:lineRule="auto"/>
        <w:jc w:val="both"/>
        <w:rPr>
          <w:rFonts w:ascii="Times New Roman" w:hAnsi="Times New Roman" w:cs="Times New Roman"/>
          <w:sz w:val="28"/>
          <w:szCs w:val="28"/>
          <w:lang w:val="kk-KZ"/>
        </w:rPr>
      </w:pPr>
    </w:p>
    <w:p w14:paraId="537A41C2" w14:textId="77777777" w:rsidR="00B35B38" w:rsidRPr="00F21A5B" w:rsidRDefault="00B35B38" w:rsidP="00CB2B48">
      <w:pPr>
        <w:spacing w:after="0" w:line="240" w:lineRule="auto"/>
        <w:jc w:val="both"/>
        <w:rPr>
          <w:rFonts w:ascii="Times New Roman" w:hAnsi="Times New Roman" w:cs="Times New Roman"/>
          <w:sz w:val="28"/>
          <w:szCs w:val="28"/>
          <w:lang w:val="kk-KZ"/>
        </w:rPr>
      </w:pPr>
    </w:p>
    <w:p w14:paraId="14398F2A" w14:textId="77777777" w:rsidR="00B35B38" w:rsidRPr="00F21A5B" w:rsidRDefault="00B35B38" w:rsidP="00CB2B48">
      <w:pPr>
        <w:spacing w:after="0" w:line="240" w:lineRule="auto"/>
        <w:jc w:val="both"/>
        <w:rPr>
          <w:rFonts w:ascii="Times New Roman" w:hAnsi="Times New Roman" w:cs="Times New Roman"/>
          <w:sz w:val="28"/>
          <w:szCs w:val="28"/>
          <w:lang w:val="kk-KZ"/>
        </w:rPr>
      </w:pPr>
    </w:p>
    <w:p w14:paraId="7F35F002" w14:textId="77777777" w:rsidR="00B35B38" w:rsidRPr="00F21A5B" w:rsidRDefault="00B35B38" w:rsidP="00CB2B48">
      <w:pPr>
        <w:spacing w:after="0" w:line="240" w:lineRule="auto"/>
        <w:jc w:val="both"/>
        <w:rPr>
          <w:rFonts w:ascii="Times New Roman" w:hAnsi="Times New Roman" w:cs="Times New Roman"/>
          <w:sz w:val="28"/>
          <w:szCs w:val="28"/>
          <w:lang w:val="kk-KZ"/>
        </w:rPr>
      </w:pPr>
    </w:p>
    <w:p w14:paraId="53456DF1" w14:textId="77777777" w:rsidR="00B35B38" w:rsidRPr="00F21A5B" w:rsidRDefault="00B35B38" w:rsidP="00CB2B48">
      <w:pPr>
        <w:spacing w:after="0" w:line="240" w:lineRule="auto"/>
        <w:jc w:val="both"/>
        <w:rPr>
          <w:rFonts w:ascii="Times New Roman" w:hAnsi="Times New Roman" w:cs="Times New Roman"/>
          <w:sz w:val="28"/>
          <w:szCs w:val="28"/>
          <w:lang w:val="kk-KZ"/>
        </w:rPr>
      </w:pPr>
    </w:p>
    <w:p w14:paraId="2997A213" w14:textId="77777777" w:rsidR="00B35B38" w:rsidRPr="00F21A5B" w:rsidRDefault="00B35B38" w:rsidP="00CB2B48">
      <w:pPr>
        <w:spacing w:after="0" w:line="240" w:lineRule="auto"/>
        <w:jc w:val="both"/>
        <w:rPr>
          <w:rFonts w:ascii="Times New Roman" w:hAnsi="Times New Roman" w:cs="Times New Roman"/>
          <w:sz w:val="28"/>
          <w:szCs w:val="28"/>
          <w:lang w:val="kk-KZ"/>
        </w:rPr>
      </w:pPr>
    </w:p>
    <w:p w14:paraId="39317F7B" w14:textId="77777777" w:rsidR="00B35B38" w:rsidRPr="00F21A5B" w:rsidRDefault="00B35B38" w:rsidP="00CB2B48">
      <w:pPr>
        <w:spacing w:after="0" w:line="240" w:lineRule="auto"/>
        <w:jc w:val="both"/>
        <w:rPr>
          <w:rFonts w:ascii="Times New Roman" w:hAnsi="Times New Roman" w:cs="Times New Roman"/>
          <w:sz w:val="28"/>
          <w:szCs w:val="28"/>
          <w:lang w:val="kk-KZ"/>
        </w:rPr>
      </w:pPr>
    </w:p>
    <w:p w14:paraId="3AF45D96" w14:textId="77777777" w:rsidR="00B35B38" w:rsidRPr="00F21A5B" w:rsidRDefault="00B35B38" w:rsidP="00CB2B48">
      <w:pPr>
        <w:spacing w:after="0" w:line="240" w:lineRule="auto"/>
        <w:jc w:val="both"/>
        <w:rPr>
          <w:rFonts w:ascii="Times New Roman" w:hAnsi="Times New Roman" w:cs="Times New Roman"/>
          <w:sz w:val="28"/>
          <w:szCs w:val="28"/>
          <w:lang w:val="kk-KZ"/>
        </w:rPr>
      </w:pPr>
    </w:p>
    <w:p w14:paraId="4BB71D68" w14:textId="77777777" w:rsidR="00B35B38" w:rsidRPr="00F21A5B" w:rsidRDefault="00B35B38" w:rsidP="00CB2B48">
      <w:pPr>
        <w:spacing w:after="0" w:line="240" w:lineRule="auto"/>
        <w:jc w:val="both"/>
        <w:rPr>
          <w:rFonts w:ascii="Times New Roman" w:hAnsi="Times New Roman" w:cs="Times New Roman"/>
          <w:sz w:val="28"/>
          <w:szCs w:val="28"/>
          <w:lang w:val="kk-KZ"/>
        </w:rPr>
      </w:pPr>
    </w:p>
    <w:p w14:paraId="4AEFF76C" w14:textId="77777777" w:rsidR="00B35B38" w:rsidRPr="00F21A5B" w:rsidRDefault="00B35B38" w:rsidP="00CB2B48">
      <w:pPr>
        <w:spacing w:after="0" w:line="240" w:lineRule="auto"/>
        <w:jc w:val="both"/>
        <w:rPr>
          <w:rFonts w:ascii="Times New Roman" w:hAnsi="Times New Roman" w:cs="Times New Roman"/>
          <w:sz w:val="28"/>
          <w:szCs w:val="28"/>
          <w:lang w:val="kk-KZ"/>
        </w:rPr>
      </w:pPr>
    </w:p>
    <w:p w14:paraId="72F3BF80" w14:textId="77777777" w:rsidR="00B35B38" w:rsidRDefault="00B35B38" w:rsidP="00CB2B48">
      <w:pPr>
        <w:spacing w:after="0" w:line="240" w:lineRule="auto"/>
        <w:jc w:val="both"/>
        <w:rPr>
          <w:rFonts w:ascii="Times New Roman" w:hAnsi="Times New Roman" w:cs="Times New Roman"/>
          <w:sz w:val="28"/>
          <w:szCs w:val="28"/>
          <w:lang w:val="kk-KZ"/>
        </w:rPr>
      </w:pPr>
    </w:p>
    <w:p w14:paraId="0C068677" w14:textId="77777777" w:rsidR="009A68B5" w:rsidRDefault="009A68B5" w:rsidP="00CB2B48">
      <w:pPr>
        <w:spacing w:after="0" w:line="240" w:lineRule="auto"/>
        <w:jc w:val="both"/>
        <w:rPr>
          <w:rFonts w:ascii="Times New Roman" w:hAnsi="Times New Roman" w:cs="Times New Roman"/>
          <w:sz w:val="28"/>
          <w:szCs w:val="28"/>
          <w:lang w:val="kk-KZ"/>
        </w:rPr>
      </w:pPr>
    </w:p>
    <w:p w14:paraId="71614B89" w14:textId="77777777" w:rsidR="009A68B5" w:rsidRPr="00F21A5B" w:rsidRDefault="009A68B5" w:rsidP="00CB2B48">
      <w:pPr>
        <w:spacing w:after="0" w:line="240" w:lineRule="auto"/>
        <w:jc w:val="both"/>
        <w:rPr>
          <w:rFonts w:ascii="Times New Roman" w:hAnsi="Times New Roman" w:cs="Times New Roman"/>
          <w:sz w:val="28"/>
          <w:szCs w:val="28"/>
          <w:lang w:val="kk-KZ"/>
        </w:rPr>
      </w:pPr>
    </w:p>
    <w:p w14:paraId="3C9BAB79" w14:textId="7E615D20" w:rsidR="00B35B38" w:rsidRDefault="00B35B38" w:rsidP="00CB2B48">
      <w:pPr>
        <w:spacing w:after="0" w:line="240" w:lineRule="auto"/>
        <w:jc w:val="both"/>
        <w:rPr>
          <w:rFonts w:ascii="Times New Roman" w:hAnsi="Times New Roman" w:cs="Times New Roman"/>
          <w:sz w:val="28"/>
          <w:szCs w:val="28"/>
          <w:lang w:val="kk-KZ"/>
        </w:rPr>
      </w:pPr>
    </w:p>
    <w:p w14:paraId="783E9B45" w14:textId="14D78FA5" w:rsidR="00A73CE3" w:rsidRDefault="00A73CE3" w:rsidP="00CB2B48">
      <w:pPr>
        <w:spacing w:after="0" w:line="240" w:lineRule="auto"/>
        <w:jc w:val="both"/>
        <w:rPr>
          <w:rFonts w:ascii="Times New Roman" w:hAnsi="Times New Roman" w:cs="Times New Roman"/>
          <w:sz w:val="28"/>
          <w:szCs w:val="28"/>
          <w:lang w:val="kk-KZ"/>
        </w:rPr>
      </w:pPr>
    </w:p>
    <w:p w14:paraId="2CAE5DDF" w14:textId="3853FEF1" w:rsidR="00A73CE3" w:rsidRDefault="00A73CE3" w:rsidP="00CB2B48">
      <w:pPr>
        <w:spacing w:after="0" w:line="240" w:lineRule="auto"/>
        <w:jc w:val="both"/>
        <w:rPr>
          <w:rFonts w:ascii="Times New Roman" w:hAnsi="Times New Roman" w:cs="Times New Roman"/>
          <w:sz w:val="28"/>
          <w:szCs w:val="28"/>
          <w:lang w:val="kk-KZ"/>
        </w:rPr>
      </w:pPr>
    </w:p>
    <w:p w14:paraId="6F0665C8" w14:textId="7F00AA7A" w:rsidR="007A5ED1" w:rsidRDefault="007A5ED1" w:rsidP="00CB2B48">
      <w:pPr>
        <w:spacing w:after="0" w:line="240" w:lineRule="auto"/>
        <w:jc w:val="both"/>
        <w:rPr>
          <w:rFonts w:ascii="Times New Roman" w:hAnsi="Times New Roman" w:cs="Times New Roman"/>
          <w:sz w:val="28"/>
          <w:szCs w:val="28"/>
          <w:lang w:val="kk-KZ"/>
        </w:rPr>
      </w:pPr>
    </w:p>
    <w:p w14:paraId="57990FC4" w14:textId="77777777" w:rsidR="00AC7D48" w:rsidRDefault="00AC7D48" w:rsidP="00CB2B48">
      <w:pPr>
        <w:spacing w:after="0" w:line="240" w:lineRule="auto"/>
        <w:jc w:val="both"/>
        <w:rPr>
          <w:rFonts w:ascii="Times New Roman" w:hAnsi="Times New Roman" w:cs="Times New Roman"/>
          <w:sz w:val="28"/>
          <w:szCs w:val="28"/>
          <w:lang w:val="kk-KZ"/>
        </w:rPr>
      </w:pPr>
    </w:p>
    <w:p w14:paraId="1A586CDC" w14:textId="77777777" w:rsidR="007A5ED1" w:rsidRPr="00F21A5B" w:rsidRDefault="007A5ED1" w:rsidP="00CB2B48">
      <w:pPr>
        <w:spacing w:after="0" w:line="240" w:lineRule="auto"/>
        <w:jc w:val="both"/>
        <w:rPr>
          <w:rFonts w:ascii="Times New Roman" w:hAnsi="Times New Roman" w:cs="Times New Roman"/>
          <w:sz w:val="28"/>
          <w:szCs w:val="28"/>
          <w:lang w:val="kk-KZ"/>
        </w:rPr>
      </w:pPr>
    </w:p>
    <w:p w14:paraId="3B0E1F98" w14:textId="77777777" w:rsidR="00C721F2" w:rsidRPr="00F21A5B" w:rsidRDefault="0085723D" w:rsidP="008F6158">
      <w:pPr>
        <w:spacing w:after="0" w:line="240" w:lineRule="auto"/>
        <w:ind w:firstLine="709"/>
        <w:jc w:val="both"/>
        <w:rPr>
          <w:rFonts w:ascii="Times New Roman" w:hAnsi="Times New Roman" w:cs="Times New Roman"/>
          <w:b/>
          <w:bCs/>
          <w:sz w:val="28"/>
          <w:szCs w:val="28"/>
          <w:lang w:val="kk-KZ"/>
        </w:rPr>
      </w:pPr>
      <w:r w:rsidRPr="00F21A5B">
        <w:rPr>
          <w:rFonts w:ascii="Times New Roman" w:hAnsi="Times New Roman" w:cs="Times New Roman"/>
          <w:b/>
          <w:bCs/>
          <w:sz w:val="28"/>
          <w:szCs w:val="28"/>
          <w:lang w:val="kk-KZ"/>
        </w:rPr>
        <w:t>3</w:t>
      </w:r>
      <w:r w:rsidR="00C721F2" w:rsidRPr="00F21A5B">
        <w:rPr>
          <w:rFonts w:ascii="Times New Roman" w:hAnsi="Times New Roman" w:cs="Times New Roman"/>
          <w:b/>
          <w:bCs/>
          <w:sz w:val="28"/>
          <w:szCs w:val="28"/>
          <w:lang w:val="kk-KZ"/>
        </w:rPr>
        <w:t xml:space="preserve"> ЗЕРТТЕУ </w:t>
      </w:r>
      <w:r w:rsidR="001C07C0" w:rsidRPr="00F21A5B">
        <w:rPr>
          <w:rFonts w:ascii="Times New Roman" w:hAnsi="Times New Roman" w:cs="Times New Roman"/>
          <w:b/>
          <w:bCs/>
          <w:sz w:val="28"/>
          <w:szCs w:val="28"/>
          <w:lang w:val="kk-KZ"/>
        </w:rPr>
        <w:t>НЫСАНДАРЫ</w:t>
      </w:r>
      <w:r w:rsidR="00C721F2" w:rsidRPr="00F21A5B">
        <w:rPr>
          <w:rFonts w:ascii="Times New Roman" w:hAnsi="Times New Roman" w:cs="Times New Roman"/>
          <w:b/>
          <w:bCs/>
          <w:sz w:val="28"/>
          <w:szCs w:val="28"/>
          <w:lang w:val="kk-KZ"/>
        </w:rPr>
        <w:t xml:space="preserve"> МЕН ӘДІСТЕМЕСІ</w:t>
      </w:r>
    </w:p>
    <w:p w14:paraId="27DECD82" w14:textId="77777777" w:rsidR="00C721F2" w:rsidRPr="00F21A5B" w:rsidRDefault="00C721F2" w:rsidP="008F6158">
      <w:pPr>
        <w:spacing w:after="0" w:line="240" w:lineRule="auto"/>
        <w:ind w:firstLine="709"/>
        <w:jc w:val="both"/>
        <w:rPr>
          <w:rFonts w:ascii="Times New Roman" w:hAnsi="Times New Roman" w:cs="Times New Roman"/>
          <w:sz w:val="28"/>
          <w:szCs w:val="28"/>
          <w:lang w:val="kk-KZ"/>
        </w:rPr>
      </w:pPr>
    </w:p>
    <w:p w14:paraId="7B9B2E8F" w14:textId="5C26A4A0" w:rsidR="001C07C0" w:rsidRPr="007A5ED1" w:rsidRDefault="0085723D" w:rsidP="007A5ED1">
      <w:pPr>
        <w:spacing w:after="0" w:line="240" w:lineRule="auto"/>
        <w:ind w:firstLine="720"/>
        <w:jc w:val="both"/>
        <w:rPr>
          <w:rFonts w:ascii="Times New Roman" w:hAnsi="Times New Roman" w:cs="Times New Roman"/>
          <w:b/>
          <w:bCs/>
          <w:sz w:val="28"/>
          <w:szCs w:val="28"/>
          <w:lang w:val="kk-KZ"/>
        </w:rPr>
      </w:pPr>
      <w:r w:rsidRPr="00F21A5B">
        <w:rPr>
          <w:rFonts w:ascii="Times New Roman" w:hAnsi="Times New Roman" w:cs="Times New Roman"/>
          <w:b/>
          <w:bCs/>
          <w:sz w:val="28"/>
          <w:szCs w:val="28"/>
          <w:lang w:val="kk-KZ"/>
        </w:rPr>
        <w:t>3</w:t>
      </w:r>
      <w:r w:rsidR="00F617A3" w:rsidRPr="00F21A5B">
        <w:rPr>
          <w:rFonts w:ascii="Times New Roman" w:hAnsi="Times New Roman" w:cs="Times New Roman"/>
          <w:b/>
          <w:bCs/>
          <w:sz w:val="28"/>
          <w:szCs w:val="28"/>
          <w:lang w:val="kk-KZ"/>
        </w:rPr>
        <w:t xml:space="preserve">.1 Зерттеу </w:t>
      </w:r>
      <w:r w:rsidR="004C28DD" w:rsidRPr="00F21A5B">
        <w:rPr>
          <w:rFonts w:ascii="Times New Roman" w:hAnsi="Times New Roman" w:cs="Times New Roman"/>
          <w:b/>
          <w:bCs/>
          <w:sz w:val="28"/>
          <w:szCs w:val="28"/>
          <w:lang w:val="kk-KZ"/>
        </w:rPr>
        <w:t>нысандары</w:t>
      </w:r>
      <w:r w:rsidR="007A5ED1">
        <w:rPr>
          <w:rFonts w:ascii="Times New Roman" w:hAnsi="Times New Roman" w:cs="Times New Roman"/>
          <w:b/>
          <w:bCs/>
          <w:sz w:val="28"/>
          <w:szCs w:val="28"/>
          <w:lang w:val="kk-KZ"/>
        </w:rPr>
        <w:t xml:space="preserve">. </w:t>
      </w:r>
      <w:r w:rsidR="00C721F2" w:rsidRPr="00F21A5B">
        <w:rPr>
          <w:rFonts w:ascii="Times New Roman" w:hAnsi="Times New Roman" w:cs="Times New Roman"/>
          <w:sz w:val="28"/>
          <w:szCs w:val="28"/>
          <w:lang w:val="kk-KZ"/>
        </w:rPr>
        <w:t xml:space="preserve">Зерттеу нысандары- </w:t>
      </w:r>
      <w:r w:rsidR="001C07C0" w:rsidRPr="00F21A5B">
        <w:rPr>
          <w:rFonts w:ascii="Times New Roman" w:hAnsi="Times New Roman" w:cs="Times New Roman"/>
          <w:sz w:val="28"/>
          <w:szCs w:val="28"/>
          <w:lang w:val="kk-KZ"/>
        </w:rPr>
        <w:t>Ақмола облысынының далалық жағдайда іріктеліп алынған бұталы интродуценттердің  қалемшелік материалдары:  орта тобылғы (</w:t>
      </w:r>
      <w:r w:rsidR="001C07C0" w:rsidRPr="00F21A5B">
        <w:rPr>
          <w:rFonts w:ascii="Times New Roman" w:hAnsi="Times New Roman" w:cs="Times New Roman"/>
          <w:i/>
          <w:iCs/>
          <w:sz w:val="28"/>
          <w:szCs w:val="28"/>
          <w:lang w:val="kk-KZ"/>
        </w:rPr>
        <w:t>Spirea media</w:t>
      </w:r>
      <w:r w:rsidR="001C07C0" w:rsidRPr="00F21A5B">
        <w:rPr>
          <w:rFonts w:ascii="Times New Roman" w:hAnsi="Times New Roman" w:cs="Times New Roman"/>
          <w:sz w:val="28"/>
          <w:szCs w:val="28"/>
          <w:lang w:val="kk-KZ"/>
        </w:rPr>
        <w:t xml:space="preserve"> Schm.), еуропа қабыржығы (</w:t>
      </w:r>
      <w:r w:rsidR="001C07C0" w:rsidRPr="00F21A5B">
        <w:rPr>
          <w:rFonts w:ascii="Times New Roman" w:hAnsi="Times New Roman" w:cs="Times New Roman"/>
          <w:i/>
          <w:iCs/>
          <w:sz w:val="28"/>
          <w:szCs w:val="28"/>
          <w:lang w:val="kk-KZ"/>
        </w:rPr>
        <w:t>Euonymus europaeus</w:t>
      </w:r>
      <w:r w:rsidR="001C07C0" w:rsidRPr="00F21A5B">
        <w:rPr>
          <w:rFonts w:ascii="Times New Roman" w:hAnsi="Times New Roman" w:cs="Times New Roman"/>
          <w:sz w:val="28"/>
          <w:szCs w:val="28"/>
          <w:lang w:val="kk-KZ"/>
        </w:rPr>
        <w:t xml:space="preserve"> L.), </w:t>
      </w:r>
      <w:r w:rsidR="009270FE" w:rsidRPr="00F21A5B">
        <w:rPr>
          <w:rFonts w:ascii="Times New Roman" w:hAnsi="Times New Roman" w:cs="Times New Roman"/>
          <w:sz w:val="28"/>
          <w:szCs w:val="28"/>
          <w:lang w:val="kk-KZ"/>
        </w:rPr>
        <w:t xml:space="preserve">Қызыл (Көпбұтақты) </w:t>
      </w:r>
      <w:r w:rsidR="001C07C0" w:rsidRPr="00F21A5B">
        <w:rPr>
          <w:rFonts w:ascii="Times New Roman" w:hAnsi="Times New Roman" w:cs="Times New Roman"/>
          <w:sz w:val="28"/>
          <w:szCs w:val="28"/>
          <w:lang w:val="kk-KZ"/>
        </w:rPr>
        <w:t xml:space="preserve">жыңғыл (көпбұтақты  </w:t>
      </w:r>
      <w:r w:rsidR="001C07C0" w:rsidRPr="00F21A5B">
        <w:rPr>
          <w:rFonts w:ascii="Times New Roman" w:hAnsi="Times New Roman" w:cs="Times New Roman"/>
          <w:i/>
          <w:iCs/>
          <w:sz w:val="28"/>
          <w:szCs w:val="28"/>
          <w:lang w:val="kk-KZ"/>
        </w:rPr>
        <w:t xml:space="preserve">Tamarix ramosissima </w:t>
      </w:r>
      <w:r w:rsidR="001C07C0" w:rsidRPr="00F21A5B">
        <w:rPr>
          <w:rFonts w:ascii="Times New Roman" w:hAnsi="Times New Roman" w:cs="Times New Roman"/>
          <w:sz w:val="28"/>
          <w:szCs w:val="28"/>
          <w:lang w:val="kk-KZ"/>
        </w:rPr>
        <w:t>Ledeb), шілікті қараған</w:t>
      </w:r>
      <w:r w:rsidR="001C07C0" w:rsidRPr="00F21A5B">
        <w:rPr>
          <w:rFonts w:ascii="Times New Roman" w:hAnsi="Times New Roman" w:cs="Times New Roman"/>
          <w:i/>
          <w:iCs/>
          <w:sz w:val="28"/>
          <w:szCs w:val="28"/>
          <w:lang w:val="kk-KZ"/>
        </w:rPr>
        <w:t xml:space="preserve"> (Caragana frutex</w:t>
      </w:r>
      <w:r w:rsidR="001C07C0" w:rsidRPr="00F21A5B">
        <w:rPr>
          <w:rFonts w:ascii="Times New Roman" w:hAnsi="Times New Roman" w:cs="Times New Roman"/>
          <w:sz w:val="28"/>
          <w:szCs w:val="28"/>
          <w:lang w:val="la-Latn"/>
        </w:rPr>
        <w:t xml:space="preserve"> L.</w:t>
      </w:r>
      <w:r w:rsidR="001C07C0" w:rsidRPr="00F21A5B">
        <w:rPr>
          <w:rFonts w:ascii="Times New Roman" w:hAnsi="Times New Roman" w:cs="Times New Roman"/>
          <w:sz w:val="28"/>
          <w:szCs w:val="28"/>
          <w:lang w:val="kk-KZ"/>
        </w:rPr>
        <w:t>), кәдімгі бөріқарақат (</w:t>
      </w:r>
      <w:r w:rsidR="001C07C0" w:rsidRPr="00F21A5B">
        <w:rPr>
          <w:rFonts w:ascii="Times New Roman" w:hAnsi="Times New Roman" w:cs="Times New Roman"/>
          <w:i/>
          <w:iCs/>
          <w:sz w:val="28"/>
          <w:szCs w:val="28"/>
          <w:lang w:val="la-Latn"/>
        </w:rPr>
        <w:t>Berberis vulgaris</w:t>
      </w:r>
      <w:r w:rsidR="001C07C0" w:rsidRPr="00F21A5B">
        <w:rPr>
          <w:rFonts w:ascii="Times New Roman" w:hAnsi="Times New Roman" w:cs="Times New Roman"/>
          <w:sz w:val="28"/>
          <w:szCs w:val="28"/>
          <w:lang w:val="la-Latn"/>
        </w:rPr>
        <w:t xml:space="preserve"> L.</w:t>
      </w:r>
      <w:r w:rsidR="001C07C0" w:rsidRPr="00F21A5B">
        <w:rPr>
          <w:rFonts w:ascii="Times New Roman" w:hAnsi="Times New Roman" w:cs="Times New Roman"/>
          <w:sz w:val="28"/>
          <w:szCs w:val="28"/>
          <w:lang w:val="kk-KZ"/>
        </w:rPr>
        <w:t>), сарытал (</w:t>
      </w:r>
      <w:r w:rsidR="001C07C0" w:rsidRPr="00F21A5B">
        <w:rPr>
          <w:rFonts w:ascii="Times New Roman" w:hAnsi="Times New Roman" w:cs="Times New Roman"/>
          <w:i/>
          <w:iCs/>
          <w:color w:val="202122"/>
          <w:sz w:val="28"/>
          <w:szCs w:val="28"/>
          <w:shd w:val="clear" w:color="auto" w:fill="FFFFFF"/>
          <w:lang w:val="kk-KZ"/>
        </w:rPr>
        <w:t>Salix purpurea</w:t>
      </w:r>
      <w:r w:rsidR="001C07C0" w:rsidRPr="00F21A5B">
        <w:rPr>
          <w:rFonts w:ascii="Times New Roman" w:hAnsi="Times New Roman" w:cs="Times New Roman"/>
          <w:sz w:val="28"/>
          <w:szCs w:val="28"/>
          <w:lang w:val="kk-KZ"/>
        </w:rPr>
        <w:t>L.) отырғызылған Астана ботаникалық бағы, №60 мектеп – лицейі, №52 Еркетай бала – бақшасы, Қосшы қаласындағы өндіріс аумағы. Бұталардың латынша атаулары: анықтамалық платформаға, ботаникалық бақ ағаш – бұта, өсімдік атаулары есебі, дендрология оқу құралы және т.б. авторлардың анықтағыштары сәйкес берілді [158</w:t>
      </w:r>
      <w:r w:rsidR="00814713" w:rsidRPr="00F21A5B">
        <w:rPr>
          <w:rFonts w:ascii="Times New Roman" w:hAnsi="Times New Roman" w:cs="Times New Roman"/>
          <w:sz w:val="28"/>
          <w:szCs w:val="28"/>
          <w:lang w:val="kk-KZ"/>
        </w:rPr>
        <w:t>,159,160</w:t>
      </w:r>
      <w:r w:rsidR="001C07C0" w:rsidRPr="00F21A5B">
        <w:rPr>
          <w:rFonts w:ascii="Times New Roman" w:hAnsi="Times New Roman" w:cs="Times New Roman"/>
          <w:sz w:val="28"/>
          <w:szCs w:val="28"/>
          <w:lang w:val="kk-KZ"/>
        </w:rPr>
        <w:t xml:space="preserve">]. </w:t>
      </w:r>
    </w:p>
    <w:p w14:paraId="0B561ADD" w14:textId="77777777" w:rsidR="00484825" w:rsidRPr="00F21A5B" w:rsidRDefault="00484825" w:rsidP="00484825">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Кәдімгі  бөріқарақат(</w:t>
      </w:r>
      <w:r w:rsidRPr="00F21A5B">
        <w:rPr>
          <w:rFonts w:ascii="Times New Roman" w:hAnsi="Times New Roman" w:cs="Times New Roman"/>
          <w:i/>
          <w:sz w:val="28"/>
          <w:szCs w:val="28"/>
          <w:lang w:val="kk-KZ"/>
        </w:rPr>
        <w:t>B</w:t>
      </w:r>
      <w:r w:rsidR="0004626C" w:rsidRPr="00F21A5B">
        <w:rPr>
          <w:rFonts w:ascii="Times New Roman" w:hAnsi="Times New Roman" w:cs="Times New Roman"/>
          <w:i/>
          <w:sz w:val="28"/>
          <w:szCs w:val="28"/>
          <w:lang w:val="kk-KZ"/>
        </w:rPr>
        <w:t>е</w:t>
      </w:r>
      <w:r w:rsidRPr="00F21A5B">
        <w:rPr>
          <w:rFonts w:ascii="Times New Roman" w:hAnsi="Times New Roman" w:cs="Times New Roman"/>
          <w:i/>
          <w:sz w:val="28"/>
          <w:szCs w:val="28"/>
          <w:lang w:val="kk-KZ"/>
        </w:rPr>
        <w:t>rberis vulg</w:t>
      </w:r>
      <w:r w:rsidR="0004626C" w:rsidRPr="00F21A5B">
        <w:rPr>
          <w:rFonts w:ascii="Times New Roman" w:hAnsi="Times New Roman" w:cs="Times New Roman"/>
          <w:i/>
          <w:sz w:val="28"/>
          <w:szCs w:val="28"/>
          <w:lang w:val="kk-KZ"/>
        </w:rPr>
        <w:t>а</w:t>
      </w:r>
      <w:r w:rsidRPr="00F21A5B">
        <w:rPr>
          <w:rFonts w:ascii="Times New Roman" w:hAnsi="Times New Roman" w:cs="Times New Roman"/>
          <w:i/>
          <w:sz w:val="28"/>
          <w:szCs w:val="28"/>
          <w:lang w:val="kk-KZ"/>
        </w:rPr>
        <w:t>ris</w:t>
      </w:r>
      <w:r w:rsidRPr="00F21A5B">
        <w:rPr>
          <w:rFonts w:ascii="Times New Roman" w:hAnsi="Times New Roman" w:cs="Times New Roman"/>
          <w:sz w:val="28"/>
          <w:szCs w:val="28"/>
          <w:lang w:val="kk-KZ"/>
        </w:rPr>
        <w:t xml:space="preserve">) </w:t>
      </w:r>
      <w:r w:rsidR="00B465B0" w:rsidRPr="00F21A5B">
        <w:rPr>
          <w:rFonts w:ascii="Times New Roman" w:hAnsi="Times New Roman" w:cs="Times New Roman"/>
          <w:sz w:val="28"/>
          <w:szCs w:val="28"/>
          <w:lang w:val="kk-KZ"/>
        </w:rPr>
        <w:t xml:space="preserve">түрі, </w:t>
      </w:r>
      <w:r w:rsidRPr="00F21A5B">
        <w:rPr>
          <w:rFonts w:ascii="Times New Roman" w:hAnsi="Times New Roman" w:cs="Times New Roman"/>
          <w:sz w:val="28"/>
          <w:szCs w:val="28"/>
          <w:lang w:val="kk-KZ"/>
        </w:rPr>
        <w:t>бөріқарақат т</w:t>
      </w:r>
      <w:r w:rsidR="00561CBB" w:rsidRPr="00F21A5B">
        <w:rPr>
          <w:rFonts w:ascii="Times New Roman" w:hAnsi="Times New Roman" w:cs="Times New Roman"/>
          <w:sz w:val="28"/>
          <w:szCs w:val="28"/>
          <w:lang w:val="kk-KZ"/>
        </w:rPr>
        <w:t>уысы</w:t>
      </w:r>
      <w:r w:rsidRPr="00F21A5B">
        <w:rPr>
          <w:rFonts w:ascii="Times New Roman" w:hAnsi="Times New Roman" w:cs="Times New Roman"/>
          <w:i/>
          <w:sz w:val="28"/>
          <w:szCs w:val="28"/>
          <w:lang w:val="kk-KZ"/>
        </w:rPr>
        <w:t>(</w:t>
      </w:r>
      <w:r w:rsidR="00814713" w:rsidRPr="00F21A5B">
        <w:rPr>
          <w:rFonts w:ascii="Times New Roman" w:hAnsi="Times New Roman" w:cs="Times New Roman"/>
          <w:i/>
          <w:sz w:val="28"/>
          <w:szCs w:val="28"/>
          <w:lang w:val="kk-KZ"/>
        </w:rPr>
        <w:t>Berberis</w:t>
      </w:r>
      <w:r w:rsidRPr="00F21A5B">
        <w:rPr>
          <w:rFonts w:ascii="Times New Roman" w:hAnsi="Times New Roman" w:cs="Times New Roman"/>
          <w:sz w:val="28"/>
          <w:szCs w:val="28"/>
          <w:lang w:val="kk-KZ"/>
        </w:rPr>
        <w:t>)</w:t>
      </w:r>
      <w:r w:rsidR="00B465B0" w:rsidRPr="00F21A5B">
        <w:rPr>
          <w:rFonts w:ascii="Times New Roman" w:hAnsi="Times New Roman" w:cs="Times New Roman"/>
          <w:sz w:val="28"/>
          <w:szCs w:val="28"/>
          <w:lang w:val="kk-KZ"/>
        </w:rPr>
        <w:t xml:space="preserve">, </w:t>
      </w:r>
      <w:r w:rsidR="00814713" w:rsidRPr="00F21A5B">
        <w:rPr>
          <w:rFonts w:ascii="Times New Roman" w:hAnsi="Times New Roman" w:cs="Times New Roman"/>
          <w:sz w:val="28"/>
          <w:szCs w:val="28"/>
          <w:lang w:val="kk-KZ"/>
        </w:rPr>
        <w:t xml:space="preserve">бөріқарақаттар </w:t>
      </w:r>
      <w:r w:rsidRPr="00F21A5B">
        <w:rPr>
          <w:rFonts w:ascii="Times New Roman" w:hAnsi="Times New Roman" w:cs="Times New Roman"/>
          <w:sz w:val="28"/>
          <w:szCs w:val="28"/>
          <w:lang w:val="kk-KZ"/>
        </w:rPr>
        <w:t>тұқымдасының (</w:t>
      </w:r>
      <w:r w:rsidR="00814713" w:rsidRPr="00F21A5B">
        <w:rPr>
          <w:rFonts w:ascii="Times New Roman" w:hAnsi="Times New Roman" w:cs="Times New Roman"/>
          <w:i/>
          <w:iCs/>
          <w:sz w:val="28"/>
          <w:szCs w:val="28"/>
          <w:lang w:val="kk-KZ"/>
        </w:rPr>
        <w:t>Berberidaceae</w:t>
      </w:r>
      <w:r w:rsidRPr="00F21A5B">
        <w:rPr>
          <w:rFonts w:ascii="Times New Roman" w:hAnsi="Times New Roman" w:cs="Times New Roman"/>
          <w:sz w:val="28"/>
          <w:szCs w:val="28"/>
          <w:lang w:val="kk-KZ"/>
        </w:rPr>
        <w:t xml:space="preserve">) </w:t>
      </w:r>
      <w:r w:rsidR="00561CBB" w:rsidRPr="00F21A5B">
        <w:rPr>
          <w:rFonts w:ascii="Times New Roman" w:hAnsi="Times New Roman" w:cs="Times New Roman"/>
          <w:sz w:val="28"/>
          <w:szCs w:val="28"/>
          <w:lang w:val="kk-KZ"/>
        </w:rPr>
        <w:t xml:space="preserve">бұталы </w:t>
      </w:r>
      <w:r w:rsidRPr="00F21A5B">
        <w:rPr>
          <w:rFonts w:ascii="Times New Roman" w:hAnsi="Times New Roman" w:cs="Times New Roman"/>
          <w:sz w:val="28"/>
          <w:szCs w:val="28"/>
          <w:lang w:val="kk-KZ"/>
        </w:rPr>
        <w:t>түрі.</w:t>
      </w:r>
    </w:p>
    <w:p w14:paraId="01514DF5" w14:textId="77777777" w:rsidR="002A4EB9" w:rsidRPr="00F21A5B" w:rsidRDefault="00484825" w:rsidP="00484825">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Кәдімгі бөріқарақат-биік (2,5 м - ге дейін), жоғары </w:t>
      </w:r>
      <w:r w:rsidR="000205A5" w:rsidRPr="00F21A5B">
        <w:rPr>
          <w:rFonts w:ascii="Times New Roman" w:hAnsi="Times New Roman" w:cs="Times New Roman"/>
          <w:sz w:val="28"/>
          <w:szCs w:val="28"/>
          <w:lang w:val="kk-KZ"/>
        </w:rPr>
        <w:t>тар</w:t>
      </w:r>
      <w:r w:rsidRPr="00F21A5B">
        <w:rPr>
          <w:rFonts w:ascii="Times New Roman" w:hAnsi="Times New Roman" w:cs="Times New Roman"/>
          <w:sz w:val="28"/>
          <w:szCs w:val="28"/>
          <w:lang w:val="kk-KZ"/>
        </w:rPr>
        <w:t>мақталған, тікенді бұта, жайылатын, сүректелген тамырсабақт</w:t>
      </w:r>
      <w:r w:rsidR="000205A5" w:rsidRPr="00F21A5B">
        <w:rPr>
          <w:rFonts w:ascii="Times New Roman" w:hAnsi="Times New Roman" w:cs="Times New Roman"/>
          <w:sz w:val="28"/>
          <w:szCs w:val="28"/>
          <w:lang w:val="kk-KZ"/>
        </w:rPr>
        <w:t>ы</w:t>
      </w:r>
      <w:r w:rsidRPr="00F21A5B">
        <w:rPr>
          <w:rFonts w:ascii="Times New Roman" w:hAnsi="Times New Roman" w:cs="Times New Roman"/>
          <w:sz w:val="28"/>
          <w:szCs w:val="28"/>
          <w:lang w:val="kk-KZ"/>
        </w:rPr>
        <w:t>. Сыртқы қабығы ашық қоңыр, қабығының ішкі жағы қою сары түсті. Өркендері қырлы, тік, сарғыш немесе сарғыш-күлгін, кейінірек ақшыл-сұр болады. Бүршіктер</w:t>
      </w:r>
      <w:r w:rsidR="00561CBB" w:rsidRPr="00F21A5B">
        <w:rPr>
          <w:rFonts w:ascii="Times New Roman" w:hAnsi="Times New Roman" w:cs="Times New Roman"/>
          <w:sz w:val="28"/>
          <w:szCs w:val="28"/>
          <w:lang w:val="kk-KZ"/>
        </w:rPr>
        <w:t>ін</w:t>
      </w:r>
      <w:r w:rsidRPr="00F21A5B">
        <w:rPr>
          <w:rFonts w:ascii="Times New Roman" w:hAnsi="Times New Roman" w:cs="Times New Roman"/>
          <w:sz w:val="28"/>
          <w:szCs w:val="28"/>
          <w:lang w:val="kk-KZ"/>
        </w:rPr>
        <w:t>ің ұзындығы 1 мм-ге дейін, өткір тікенді, жалаңаш, жапырақтардың кеңейтілген қынаптарымен қоршалған. Қысқартылған өркендер қалыпты жапырақтарды дамытады, жапырақтардың орнына ұзартылған жапырақтарда — тікенектер болады. Жапырақтары кезектесіп жұқа, жұмыртқа немесе эллипс тәрізді, ұзындығы 4 см - ге дейін, ені 2 см, негізіне қарай сына тәрізді тарылған, дөңгелектелген, сәл сирек ұштары бар, ұсақ және өткір тісшелі, қысқа жапырақшалармен берілген. Ұзындығы 1-2 см болатын үш-бес, әдетте үш, сирек бес бөліктен тұратын тікенектері бар. Гүлшоғыры 15-25 гүлді, ұзындығы 6 см - ге дейін, гүлдері сары, диаметрі 6-9 мм. Әр гүлде алты жұмыртқа тәрізді тостағанжапырақшалары мен күлтежапырақшалары бар. Гүлдің түбінде ашық қызғылт сары нектар жиналады. Бір аналық, алты аталығы бар, жапырақшаларға қарама-қарсы. Аналық жатыны жоғарғы, бір ұяшықты, отырықшы гүлтабаны бар</w:t>
      </w:r>
      <w:r w:rsidR="00337E59" w:rsidRPr="00F21A5B">
        <w:rPr>
          <w:rFonts w:ascii="Times New Roman" w:hAnsi="Times New Roman" w:cs="Times New Roman"/>
          <w:sz w:val="28"/>
          <w:szCs w:val="28"/>
          <w:lang w:val="kk-KZ"/>
        </w:rPr>
        <w:t xml:space="preserve"> [1</w:t>
      </w:r>
      <w:r w:rsidR="00814713" w:rsidRPr="00F21A5B">
        <w:rPr>
          <w:rFonts w:ascii="Times New Roman" w:hAnsi="Times New Roman" w:cs="Times New Roman"/>
          <w:sz w:val="28"/>
          <w:szCs w:val="28"/>
          <w:lang w:val="kk-KZ"/>
        </w:rPr>
        <w:t>61</w:t>
      </w:r>
      <w:r w:rsidR="00337E59" w:rsidRPr="00F21A5B">
        <w:rPr>
          <w:rFonts w:ascii="Times New Roman" w:hAnsi="Times New Roman" w:cs="Times New Roman"/>
          <w:sz w:val="28"/>
          <w:szCs w:val="28"/>
          <w:lang w:val="kk-KZ"/>
        </w:rPr>
        <w:t>].</w:t>
      </w:r>
    </w:p>
    <w:p w14:paraId="27284FED" w14:textId="77777777" w:rsidR="002B2551" w:rsidRPr="00F21A5B" w:rsidRDefault="002B2551" w:rsidP="002B2551">
      <w:pPr>
        <w:spacing w:after="0" w:line="240" w:lineRule="auto"/>
        <w:ind w:firstLine="709"/>
        <w:jc w:val="both"/>
        <w:rPr>
          <w:rFonts w:ascii="Times New Roman" w:eastAsiaTheme="minorEastAsia" w:hAnsi="Times New Roman" w:cs="Times New Roman"/>
          <w:sz w:val="28"/>
          <w:szCs w:val="28"/>
          <w:lang w:val="kk-KZ"/>
        </w:rPr>
      </w:pPr>
      <w:r w:rsidRPr="00F21A5B">
        <w:rPr>
          <w:rFonts w:ascii="Times New Roman" w:eastAsiaTheme="minorEastAsia" w:hAnsi="Times New Roman" w:cs="Times New Roman"/>
          <w:sz w:val="28"/>
          <w:szCs w:val="28"/>
          <w:lang w:val="kk-KZ"/>
        </w:rPr>
        <w:t xml:space="preserve">Мұндағы </w:t>
      </w:r>
      <w:r w:rsidRPr="00F21A5B">
        <w:rPr>
          <w:rFonts w:ascii="Times New Roman" w:eastAsiaTheme="minorEastAsia" w:hAnsi="Times New Roman" w:cs="Times New Roman"/>
          <w:i/>
          <w:iCs/>
          <w:sz w:val="28"/>
          <w:szCs w:val="28"/>
          <w:lang w:val="kk-KZ"/>
        </w:rPr>
        <w:t xml:space="preserve">K -тостағанша жапырақшалар, </w:t>
      </w:r>
      <w:r w:rsidRPr="00F21A5B">
        <w:rPr>
          <w:rFonts w:ascii="Times New Roman" w:eastAsiaTheme="minorEastAsia" w:hAnsi="Times New Roman" w:cs="Times New Roman"/>
          <w:sz w:val="28"/>
          <w:szCs w:val="28"/>
          <w:lang w:val="kk-KZ"/>
        </w:rPr>
        <w:t xml:space="preserve"> C – күлте жапырақшалар, A – андроцей</w:t>
      </w:r>
      <w:r w:rsidR="00B465B0" w:rsidRPr="00F21A5B">
        <w:rPr>
          <w:rFonts w:ascii="Times New Roman" w:eastAsiaTheme="minorEastAsia" w:hAnsi="Times New Roman" w:cs="Times New Roman"/>
          <w:sz w:val="28"/>
          <w:szCs w:val="28"/>
          <w:lang w:val="kk-KZ"/>
        </w:rPr>
        <w:t xml:space="preserve"> (аталық)</w:t>
      </w:r>
      <w:r w:rsidRPr="00F21A5B">
        <w:rPr>
          <w:rFonts w:ascii="Times New Roman" w:eastAsiaTheme="minorEastAsia" w:hAnsi="Times New Roman" w:cs="Times New Roman"/>
          <w:sz w:val="28"/>
          <w:szCs w:val="28"/>
          <w:lang w:val="kk-KZ"/>
        </w:rPr>
        <w:t>, C- гинецей</w:t>
      </w:r>
      <w:r w:rsidR="00B465B0" w:rsidRPr="00F21A5B">
        <w:rPr>
          <w:rFonts w:ascii="Times New Roman" w:eastAsiaTheme="minorEastAsia" w:hAnsi="Times New Roman" w:cs="Times New Roman"/>
          <w:sz w:val="28"/>
          <w:szCs w:val="28"/>
          <w:lang w:val="kk-KZ"/>
        </w:rPr>
        <w:t xml:space="preserve"> (аналық)</w:t>
      </w:r>
      <w:r w:rsidRPr="00F21A5B">
        <w:rPr>
          <w:rFonts w:ascii="Times New Roman" w:eastAsiaTheme="minorEastAsia" w:hAnsi="Times New Roman" w:cs="Times New Roman"/>
          <w:sz w:val="28"/>
          <w:szCs w:val="28"/>
          <w:lang w:val="kk-KZ"/>
        </w:rPr>
        <w:t xml:space="preserve">. </w:t>
      </w:r>
      <w:r w:rsidR="00B465B0" w:rsidRPr="00F21A5B">
        <w:rPr>
          <w:rFonts w:ascii="Times New Roman" w:eastAsiaTheme="minorEastAsia" w:hAnsi="Times New Roman" w:cs="Times New Roman"/>
          <w:sz w:val="28"/>
          <w:szCs w:val="28"/>
          <w:lang w:val="kk-KZ"/>
        </w:rPr>
        <w:t>Олардың гүл формуласы төменде көрсетілген.</w:t>
      </w:r>
    </w:p>
    <w:p w14:paraId="508EF91C" w14:textId="0EE9E2CD" w:rsidR="00126A25" w:rsidRPr="00F21A5B" w:rsidRDefault="00484825" w:rsidP="00126A25">
      <w:pPr>
        <w:spacing w:after="0" w:line="240" w:lineRule="auto"/>
        <w:ind w:firstLine="709"/>
        <w:jc w:val="both"/>
        <w:rPr>
          <w:rFonts w:ascii="Times New Roman" w:eastAsiaTheme="minorEastAsia" w:hAnsi="Times New Roman" w:cs="Times New Roman"/>
          <w:sz w:val="28"/>
          <w:szCs w:val="28"/>
          <w:lang w:val="kk-KZ"/>
        </w:rPr>
      </w:pPr>
      <w:r w:rsidRPr="00F21A5B">
        <w:rPr>
          <w:rFonts w:ascii="Times New Roman" w:hAnsi="Times New Roman" w:cs="Times New Roman"/>
          <w:sz w:val="28"/>
          <w:szCs w:val="28"/>
          <w:lang w:val="kk-KZ"/>
        </w:rPr>
        <w:t xml:space="preserve">Гүл формуласы: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K</m:t>
            </m:r>
          </m:e>
          <m:sub>
            <m:r>
              <w:rPr>
                <w:rFonts w:ascii="Cambria Math" w:hAnsi="Cambria Math" w:cs="Times New Roman"/>
                <w:sz w:val="28"/>
                <w:szCs w:val="28"/>
                <w:lang w:val="kk-KZ"/>
              </w:rPr>
              <m:t>3+3</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3+3</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1</m:t>
            </m:r>
          </m:sub>
        </m:sSub>
      </m:oMath>
      <w:r w:rsidR="009270FE" w:rsidRPr="00DB77C4">
        <w:rPr>
          <w:rFonts w:ascii="Times New Roman" w:eastAsiaTheme="minorEastAsia" w:hAnsi="Times New Roman" w:cs="Times New Roman"/>
          <w:sz w:val="28"/>
          <w:szCs w:val="28"/>
          <w:lang w:val="kk-KZ"/>
        </w:rPr>
        <w:t xml:space="preserve">  (1)</w:t>
      </w:r>
    </w:p>
    <w:p w14:paraId="17F78D7D" w14:textId="77777777" w:rsidR="00484825" w:rsidRPr="00F21A5B" w:rsidRDefault="00484825" w:rsidP="00B465B0">
      <w:pPr>
        <w:spacing w:after="0" w:line="240" w:lineRule="auto"/>
        <w:ind w:firstLine="708"/>
        <w:jc w:val="both"/>
        <w:rPr>
          <w:rFonts w:ascii="Times New Roman" w:eastAsiaTheme="minorEastAsia" w:hAnsi="Times New Roman" w:cs="Times New Roman"/>
          <w:sz w:val="28"/>
          <w:szCs w:val="28"/>
          <w:lang w:val="kk-KZ"/>
        </w:rPr>
      </w:pPr>
      <w:r w:rsidRPr="00F21A5B">
        <w:rPr>
          <w:rFonts w:ascii="Times New Roman" w:hAnsi="Times New Roman" w:cs="Times New Roman"/>
          <w:sz w:val="28"/>
          <w:szCs w:val="28"/>
          <w:lang w:val="kk-KZ"/>
        </w:rPr>
        <w:t>Жемісі-жидек, ұзын-эллиптикалық, ашық қызыл немесе күлгін, ұзындығы 12 мм-ге дейін, қышқыл дәмі бар. Тұқымдардың ұзындығы 4-7 мм, жоғарғы бөлігінде біршама тегістелген және тарылған. 1 кг 83,3 мың тұқым; 1 мың тұқымның салмағы 11-13 г.</w:t>
      </w:r>
    </w:p>
    <w:p w14:paraId="0EFBBC32" w14:textId="77777777" w:rsidR="00484825" w:rsidRPr="00F21A5B" w:rsidRDefault="00484825" w:rsidP="00484825">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Сәуір - мамыр айларында гүлдейді. Жемістер қыркүйек-қазан айларында піседі.</w:t>
      </w:r>
    </w:p>
    <w:p w14:paraId="6A6F7E16" w14:textId="77777777" w:rsidR="00484825" w:rsidRPr="00F21A5B" w:rsidRDefault="00126A25" w:rsidP="00484825">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Сары</w:t>
      </w:r>
      <w:r w:rsidR="00484825" w:rsidRPr="00F21A5B">
        <w:rPr>
          <w:rFonts w:ascii="Times New Roman" w:hAnsi="Times New Roman" w:cs="Times New Roman"/>
          <w:sz w:val="28"/>
          <w:szCs w:val="28"/>
          <w:lang w:val="kk-KZ"/>
        </w:rPr>
        <w:t xml:space="preserve"> тал немесе бұталы тал, (лат. </w:t>
      </w:r>
      <w:r w:rsidR="00484825" w:rsidRPr="00F21A5B">
        <w:rPr>
          <w:rFonts w:ascii="Times New Roman" w:hAnsi="Times New Roman" w:cs="Times New Roman"/>
          <w:i/>
          <w:sz w:val="28"/>
          <w:szCs w:val="28"/>
          <w:lang w:val="kk-KZ"/>
        </w:rPr>
        <w:t>Salix purpurea</w:t>
      </w:r>
      <w:r w:rsidR="00484825" w:rsidRPr="00F21A5B">
        <w:rPr>
          <w:rFonts w:ascii="Times New Roman" w:hAnsi="Times New Roman" w:cs="Times New Roman"/>
          <w:sz w:val="28"/>
          <w:szCs w:val="28"/>
          <w:lang w:val="kk-KZ"/>
        </w:rPr>
        <w:t>) - тал</w:t>
      </w:r>
      <w:r w:rsidR="000205A5" w:rsidRPr="00F21A5B">
        <w:rPr>
          <w:rFonts w:ascii="Times New Roman" w:hAnsi="Times New Roman" w:cs="Times New Roman"/>
          <w:sz w:val="28"/>
          <w:szCs w:val="28"/>
          <w:lang w:val="kk-KZ"/>
        </w:rPr>
        <w:t>дар</w:t>
      </w:r>
      <w:r w:rsidR="00484825" w:rsidRPr="00F21A5B">
        <w:rPr>
          <w:rFonts w:ascii="Times New Roman" w:hAnsi="Times New Roman" w:cs="Times New Roman"/>
          <w:sz w:val="28"/>
          <w:szCs w:val="28"/>
          <w:lang w:val="kk-KZ"/>
        </w:rPr>
        <w:t xml:space="preserve"> т</w:t>
      </w:r>
      <w:r w:rsidR="000205A5" w:rsidRPr="00F21A5B">
        <w:rPr>
          <w:rFonts w:ascii="Times New Roman" w:hAnsi="Times New Roman" w:cs="Times New Roman"/>
          <w:sz w:val="28"/>
          <w:szCs w:val="28"/>
          <w:lang w:val="kk-KZ"/>
        </w:rPr>
        <w:t>уы</w:t>
      </w:r>
      <w:r w:rsidR="00484825" w:rsidRPr="00F21A5B">
        <w:rPr>
          <w:rFonts w:ascii="Times New Roman" w:hAnsi="Times New Roman" w:cs="Times New Roman"/>
          <w:sz w:val="28"/>
          <w:szCs w:val="28"/>
          <w:lang w:val="kk-KZ"/>
        </w:rPr>
        <w:t xml:space="preserve">сының </w:t>
      </w:r>
      <w:r w:rsidR="000205A5" w:rsidRPr="00F21A5B">
        <w:rPr>
          <w:rFonts w:ascii="Times New Roman" w:hAnsi="Times New Roman" w:cs="Times New Roman"/>
          <w:sz w:val="28"/>
          <w:szCs w:val="28"/>
          <w:lang w:val="kk-KZ"/>
        </w:rPr>
        <w:t>(</w:t>
      </w:r>
      <w:r w:rsidR="000205A5" w:rsidRPr="00F21A5B">
        <w:rPr>
          <w:rFonts w:ascii="Times New Roman" w:hAnsi="Times New Roman" w:cs="Times New Roman"/>
          <w:i/>
          <w:sz w:val="28"/>
          <w:szCs w:val="28"/>
          <w:lang w:val="kk-KZ"/>
        </w:rPr>
        <w:t>Salix</w:t>
      </w:r>
      <w:r w:rsidR="000205A5" w:rsidRPr="00F21A5B">
        <w:rPr>
          <w:rFonts w:ascii="Times New Roman" w:hAnsi="Times New Roman" w:cs="Times New Roman"/>
          <w:sz w:val="28"/>
          <w:szCs w:val="28"/>
          <w:lang w:val="kk-KZ"/>
        </w:rPr>
        <w:t xml:space="preserve">) </w:t>
      </w:r>
      <w:r w:rsidR="00484825" w:rsidRPr="00F21A5B">
        <w:rPr>
          <w:rFonts w:ascii="Times New Roman" w:hAnsi="Times New Roman" w:cs="Times New Roman"/>
          <w:sz w:val="28"/>
          <w:szCs w:val="28"/>
          <w:lang w:val="kk-KZ"/>
        </w:rPr>
        <w:t>бір түрі тал тұқымдасы</w:t>
      </w:r>
      <w:r w:rsidR="000205A5" w:rsidRPr="00F21A5B">
        <w:rPr>
          <w:rFonts w:ascii="Times New Roman" w:hAnsi="Times New Roman" w:cs="Times New Roman"/>
          <w:sz w:val="28"/>
          <w:szCs w:val="28"/>
          <w:lang w:val="kk-KZ"/>
        </w:rPr>
        <w:t>на</w:t>
      </w:r>
      <w:r w:rsidR="00484825" w:rsidRPr="00F21A5B">
        <w:rPr>
          <w:rFonts w:ascii="Times New Roman" w:hAnsi="Times New Roman" w:cs="Times New Roman"/>
          <w:sz w:val="28"/>
          <w:szCs w:val="28"/>
          <w:lang w:val="kk-KZ"/>
        </w:rPr>
        <w:t xml:space="preserve"> (</w:t>
      </w:r>
      <w:r w:rsidR="00484825" w:rsidRPr="00F21A5B">
        <w:rPr>
          <w:rFonts w:ascii="Times New Roman" w:hAnsi="Times New Roman" w:cs="Times New Roman"/>
          <w:i/>
          <w:sz w:val="28"/>
          <w:szCs w:val="28"/>
          <w:lang w:val="kk-KZ"/>
        </w:rPr>
        <w:t>Salicaceae</w:t>
      </w:r>
      <w:r w:rsidR="00484825" w:rsidRPr="00F21A5B">
        <w:rPr>
          <w:rFonts w:ascii="Times New Roman" w:hAnsi="Times New Roman" w:cs="Times New Roman"/>
          <w:sz w:val="28"/>
          <w:szCs w:val="28"/>
          <w:lang w:val="kk-KZ"/>
        </w:rPr>
        <w:t>)</w:t>
      </w:r>
      <w:r w:rsidR="000205A5" w:rsidRPr="00F21A5B">
        <w:rPr>
          <w:rFonts w:ascii="Times New Roman" w:hAnsi="Times New Roman" w:cs="Times New Roman"/>
          <w:sz w:val="28"/>
          <w:szCs w:val="28"/>
          <w:lang w:val="kk-KZ"/>
        </w:rPr>
        <w:t xml:space="preserve"> жатады</w:t>
      </w:r>
      <w:r w:rsidR="00484825" w:rsidRPr="00F21A5B">
        <w:rPr>
          <w:rFonts w:ascii="Times New Roman" w:hAnsi="Times New Roman" w:cs="Times New Roman"/>
          <w:sz w:val="28"/>
          <w:szCs w:val="28"/>
          <w:lang w:val="kk-KZ"/>
        </w:rPr>
        <w:t xml:space="preserve">.  Биіктігі 2-4 (10-ға дейін) м, көбінесе шамамен 1 м болатын жіңішке тармақталған бұта. Бұтақтар икемді, жалаңаш, тегіс, ауада сарғаймайтын ақ, тегіс </w:t>
      </w:r>
      <w:r w:rsidR="000205A5" w:rsidRPr="00F21A5B">
        <w:rPr>
          <w:rFonts w:ascii="Times New Roman" w:hAnsi="Times New Roman" w:cs="Times New Roman"/>
          <w:sz w:val="28"/>
          <w:szCs w:val="28"/>
          <w:lang w:val="kk-KZ"/>
        </w:rPr>
        <w:t>сүректі өсімдік</w:t>
      </w:r>
      <w:r w:rsidR="00484825" w:rsidRPr="00F21A5B">
        <w:rPr>
          <w:rFonts w:ascii="Times New Roman" w:hAnsi="Times New Roman" w:cs="Times New Roman"/>
          <w:sz w:val="28"/>
          <w:szCs w:val="28"/>
          <w:lang w:val="kk-KZ"/>
        </w:rPr>
        <w:t>.</w:t>
      </w:r>
    </w:p>
    <w:p w14:paraId="52450D79" w14:textId="77777777" w:rsidR="00484825" w:rsidRPr="00F21A5B" w:rsidRDefault="00484825" w:rsidP="00484825">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Бүршіктердің ұзындығы 3-5 мм, басылған, қызыл-қоңыр (гүлді сары), көбінесе қарама-қарсы, жалаңаш. Жапырақтары қандауыр тәрізді ұзынша, ұзындығы 1,5-1,8 см - ге дейін, тісшелі, ерте түседі. Жапырақтары тығыз, кезектесіп немесе қарама-қарсы орналасады, ұзындығы 3-13 см, ені 0,8-1,5 см, тар сүйірленген немесе кері-қандауыр тәрізді әдетте жоғарғы жағында тікенекті үшкір, жіңішке, бозғылт көкшіл-сұр немесе сұр-жасыл, көбінесе екі жағында таза жасыл, тұтас, ұзындығы 3-6 мм. Бүйірлік, отырықшы, тығыз гүлді, цилиндр тәрізді, аналық кейде тар цилиндр тәрізді, ұзындығы 2,8 см, диаметрі 2-4 мм. Аталықтарының қабыршақтары жұмыртқа пішінді, бозғылт, жоғарғы жағы күңгірт; аналықтары - ұзын, қызғылт, жоғарыда күңгірт, жібектей түкті. Ұзындығы 3,5 мм-ге дейін түкті жіптермен, төрт ұяшықты, күлгін, қара түсті антериямен және жалғыз, артқы, сопақша-жұмыртқа тәрізді нектармен біріктірілген екі аталығы бар. Аналық гүл отырықшы, өте қысқа, түзу немесе иілген және жартылай иілгіш, алдымен сұр, содан кейін қою қызыл, жұмыртқа тәрізді; аналық  аузы өте қысқа, қызыл, екі немесе кейінірек әр түрлі көлемді төрт бөліктен тұрады (</w:t>
      </w:r>
      <w:r w:rsidR="00B84051" w:rsidRPr="00F21A5B">
        <w:rPr>
          <w:rFonts w:ascii="Times New Roman" w:hAnsi="Times New Roman" w:cs="Times New Roman"/>
          <w:sz w:val="28"/>
          <w:szCs w:val="28"/>
          <w:lang w:val="kk-KZ"/>
        </w:rPr>
        <w:t>4</w:t>
      </w:r>
      <w:r w:rsidRPr="00F21A5B">
        <w:rPr>
          <w:rFonts w:ascii="Times New Roman" w:hAnsi="Times New Roman" w:cs="Times New Roman"/>
          <w:sz w:val="28"/>
          <w:szCs w:val="28"/>
          <w:lang w:val="kk-KZ"/>
        </w:rPr>
        <w:t>-сурет).</w:t>
      </w:r>
    </w:p>
    <w:p w14:paraId="3E22C1FC" w14:textId="77777777" w:rsidR="00484825" w:rsidRPr="00F21A5B" w:rsidRDefault="00484825" w:rsidP="00484825">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Наурыз </w:t>
      </w:r>
      <w:r w:rsidR="00687667"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мамыр айларында, жапырақтары бүрлегенге дейін немесе олармен бір мезгілде гүлдейді. Мамыр-маусым айларында жеміс береді [</w:t>
      </w:r>
      <w:r w:rsidR="00B4718D" w:rsidRPr="00F21A5B">
        <w:rPr>
          <w:rFonts w:ascii="Times New Roman" w:hAnsi="Times New Roman" w:cs="Times New Roman"/>
          <w:sz w:val="28"/>
          <w:szCs w:val="28"/>
          <w:lang w:val="kk-KZ"/>
        </w:rPr>
        <w:t>16</w:t>
      </w:r>
      <w:r w:rsidR="00814713" w:rsidRPr="00F21A5B">
        <w:rPr>
          <w:rFonts w:ascii="Times New Roman" w:hAnsi="Times New Roman" w:cs="Times New Roman"/>
          <w:sz w:val="28"/>
          <w:szCs w:val="28"/>
          <w:lang w:val="kk-KZ"/>
        </w:rPr>
        <w:t>2</w:t>
      </w:r>
      <w:r w:rsidRPr="00F21A5B">
        <w:rPr>
          <w:rFonts w:ascii="Times New Roman" w:hAnsi="Times New Roman" w:cs="Times New Roman"/>
          <w:sz w:val="28"/>
          <w:szCs w:val="28"/>
          <w:lang w:val="kk-KZ"/>
        </w:rPr>
        <w:t>].</w:t>
      </w:r>
    </w:p>
    <w:p w14:paraId="5678B105" w14:textId="77777777" w:rsidR="00A156D5" w:rsidRPr="00F21A5B" w:rsidRDefault="00A156D5" w:rsidP="00484825">
      <w:pPr>
        <w:spacing w:after="0" w:line="240" w:lineRule="auto"/>
        <w:ind w:firstLine="709"/>
        <w:jc w:val="both"/>
        <w:rPr>
          <w:rFonts w:ascii="Times New Roman" w:hAnsi="Times New Roman" w:cs="Times New Roman"/>
          <w:sz w:val="28"/>
          <w:szCs w:val="28"/>
          <w:lang w:val="kk-KZ"/>
        </w:rPr>
      </w:pPr>
    </w:p>
    <w:p w14:paraId="6F2BE9CD" w14:textId="77777777" w:rsidR="00484825" w:rsidRPr="00F21A5B" w:rsidRDefault="00484825" w:rsidP="00484825">
      <w:pPr>
        <w:spacing w:after="0" w:line="240" w:lineRule="auto"/>
        <w:ind w:firstLine="709"/>
        <w:jc w:val="both"/>
        <w:rPr>
          <w:rFonts w:ascii="Times New Roman" w:hAnsi="Times New Roman" w:cs="Times New Roman"/>
          <w:sz w:val="28"/>
          <w:szCs w:val="28"/>
          <w:lang w:val="kk-KZ"/>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9"/>
        <w:gridCol w:w="3554"/>
        <w:gridCol w:w="3055"/>
      </w:tblGrid>
      <w:tr w:rsidR="00484825" w:rsidRPr="00F21A5B" w14:paraId="646D653D" w14:textId="77777777" w:rsidTr="00133B37">
        <w:tc>
          <w:tcPr>
            <w:tcW w:w="3029" w:type="dxa"/>
            <w:hideMark/>
          </w:tcPr>
          <w:p w14:paraId="02B54747" w14:textId="77777777" w:rsidR="00484825" w:rsidRPr="00F21A5B" w:rsidRDefault="00484825" w:rsidP="007A5ED1">
            <w:pPr>
              <w:spacing w:after="0" w:line="240" w:lineRule="auto"/>
              <w:jc w:val="center"/>
              <w:rPr>
                <w:rFonts w:ascii="Times New Roman" w:hAnsi="Times New Roman"/>
                <w:sz w:val="28"/>
                <w:szCs w:val="28"/>
                <w:lang w:val="kk-KZ"/>
              </w:rPr>
            </w:pPr>
            <w:r w:rsidRPr="00F21A5B">
              <w:rPr>
                <w:rFonts w:ascii="Times New Roman" w:hAnsi="Times New Roman"/>
                <w:noProof/>
                <w:sz w:val="28"/>
                <w:szCs w:val="28"/>
                <w:lang w:eastAsia="ru-RU"/>
              </w:rPr>
              <w:drawing>
                <wp:inline distT="0" distB="0" distL="0" distR="0" wp14:anchorId="3AC0E408" wp14:editId="14F8D4C2">
                  <wp:extent cx="1893570" cy="2328333"/>
                  <wp:effectExtent l="0" t="0" r="0" b="0"/>
                  <wp:docPr id="1802895971" name="Рисунок 18" descr="Общий вид раст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бщий вид растени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4745" cy="2329777"/>
                          </a:xfrm>
                          <a:prstGeom prst="rect">
                            <a:avLst/>
                          </a:prstGeom>
                          <a:noFill/>
                          <a:ln>
                            <a:noFill/>
                          </a:ln>
                        </pic:spPr>
                      </pic:pic>
                    </a:graphicData>
                  </a:graphic>
                </wp:inline>
              </w:drawing>
            </w:r>
          </w:p>
          <w:p w14:paraId="7F7C0E2F" w14:textId="77777777" w:rsidR="00484825" w:rsidRPr="00F21A5B" w:rsidRDefault="0004626C" w:rsidP="007A5ED1">
            <w:pPr>
              <w:spacing w:after="0" w:line="240" w:lineRule="auto"/>
              <w:jc w:val="center"/>
              <w:rPr>
                <w:rFonts w:ascii="Times New Roman" w:hAnsi="Times New Roman"/>
                <w:sz w:val="28"/>
                <w:szCs w:val="28"/>
                <w:lang w:val="kk-KZ"/>
              </w:rPr>
            </w:pPr>
            <w:r w:rsidRPr="00F21A5B">
              <w:rPr>
                <w:rFonts w:ascii="Times New Roman" w:eastAsia="Times New Roman" w:hAnsi="Times New Roman"/>
                <w:i/>
                <w:iCs/>
                <w:sz w:val="28"/>
                <w:szCs w:val="28"/>
                <w:lang w:val="kk-KZ" w:eastAsia="ru-RU"/>
              </w:rPr>
              <w:t>(а)</w:t>
            </w:r>
          </w:p>
        </w:tc>
        <w:tc>
          <w:tcPr>
            <w:tcW w:w="3554" w:type="dxa"/>
            <w:hideMark/>
          </w:tcPr>
          <w:p w14:paraId="55392566" w14:textId="77777777" w:rsidR="00484825" w:rsidRPr="00F21A5B" w:rsidRDefault="00484825">
            <w:pPr>
              <w:spacing w:after="0" w:line="240" w:lineRule="auto"/>
              <w:jc w:val="both"/>
              <w:rPr>
                <w:rFonts w:ascii="Times New Roman" w:hAnsi="Times New Roman"/>
                <w:sz w:val="28"/>
                <w:szCs w:val="28"/>
                <w:lang w:val="kk-KZ"/>
              </w:rPr>
            </w:pPr>
            <w:r w:rsidRPr="00F21A5B">
              <w:rPr>
                <w:rFonts w:ascii="Times New Roman" w:hAnsi="Times New Roman"/>
                <w:noProof/>
                <w:sz w:val="28"/>
                <w:szCs w:val="28"/>
                <w:lang w:eastAsia="ru-RU"/>
              </w:rPr>
              <w:drawing>
                <wp:inline distT="0" distB="0" distL="0" distR="0" wp14:anchorId="2906E5C1" wp14:editId="08A8D756">
                  <wp:extent cx="2184400" cy="2327910"/>
                  <wp:effectExtent l="0" t="0" r="6350" b="0"/>
                  <wp:docPr id="1515954753" name="Рисунок 17" descr="Общий вид раст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бщий вид растения"/>
                          <pic:cNvPicPr>
                            <a:picLocks noChangeAspect="1" noChangeArrowheads="1"/>
                          </pic:cNvPicPr>
                        </pic:nvPicPr>
                        <pic:blipFill>
                          <a:blip r:embed="rId10" cstate="print">
                            <a:extLst>
                              <a:ext uri="{28A0092B-C50C-407E-A947-70E740481C1C}">
                                <a14:useLocalDpi xmlns:a14="http://schemas.microsoft.com/office/drawing/2010/main" val="0"/>
                              </a:ext>
                            </a:extLst>
                          </a:blip>
                          <a:srcRect l="15779" r="16885"/>
                          <a:stretch>
                            <a:fillRect/>
                          </a:stretch>
                        </pic:blipFill>
                        <pic:spPr bwMode="auto">
                          <a:xfrm>
                            <a:off x="0" y="0"/>
                            <a:ext cx="2189621" cy="2333474"/>
                          </a:xfrm>
                          <a:prstGeom prst="rect">
                            <a:avLst/>
                          </a:prstGeom>
                          <a:noFill/>
                          <a:ln>
                            <a:noFill/>
                          </a:ln>
                        </pic:spPr>
                      </pic:pic>
                    </a:graphicData>
                  </a:graphic>
                </wp:inline>
              </w:drawing>
            </w:r>
          </w:p>
          <w:p w14:paraId="0C5CA26F" w14:textId="77777777" w:rsidR="00484825" w:rsidRPr="00F21A5B" w:rsidRDefault="00133B37" w:rsidP="007A5ED1">
            <w:pPr>
              <w:spacing w:after="0" w:line="240" w:lineRule="auto"/>
              <w:jc w:val="center"/>
              <w:rPr>
                <w:rFonts w:ascii="Times New Roman" w:hAnsi="Times New Roman"/>
                <w:sz w:val="28"/>
                <w:szCs w:val="28"/>
                <w:lang w:val="kk-KZ"/>
              </w:rPr>
            </w:pPr>
            <w:bookmarkStart w:id="8" w:name="_Hlk179759597"/>
            <w:r w:rsidRPr="00F21A5B">
              <w:rPr>
                <w:rFonts w:ascii="Times New Roman" w:eastAsia="Times New Roman" w:hAnsi="Times New Roman"/>
                <w:i/>
                <w:iCs/>
                <w:sz w:val="28"/>
                <w:szCs w:val="28"/>
                <w:lang w:val="kk-KZ" w:eastAsia="ru-RU"/>
              </w:rPr>
              <w:t>(б)</w:t>
            </w:r>
            <w:bookmarkEnd w:id="8"/>
          </w:p>
        </w:tc>
        <w:tc>
          <w:tcPr>
            <w:tcW w:w="3055" w:type="dxa"/>
            <w:hideMark/>
          </w:tcPr>
          <w:p w14:paraId="58D030C6" w14:textId="77777777" w:rsidR="00484825" w:rsidRPr="00F21A5B" w:rsidRDefault="00484825">
            <w:pPr>
              <w:spacing w:after="0" w:line="240" w:lineRule="auto"/>
              <w:jc w:val="both"/>
              <w:rPr>
                <w:rFonts w:ascii="Times New Roman" w:hAnsi="Times New Roman"/>
                <w:sz w:val="28"/>
                <w:szCs w:val="28"/>
                <w:lang w:val="kk-KZ"/>
              </w:rPr>
            </w:pPr>
            <w:r w:rsidRPr="00F21A5B">
              <w:rPr>
                <w:rFonts w:ascii="Times New Roman" w:hAnsi="Times New Roman"/>
                <w:noProof/>
                <w:sz w:val="28"/>
                <w:szCs w:val="28"/>
                <w:lang w:eastAsia="ru-RU"/>
              </w:rPr>
              <w:drawing>
                <wp:inline distT="0" distB="0" distL="0" distR="0" wp14:anchorId="5059B6E3" wp14:editId="1CCA0898">
                  <wp:extent cx="1911985" cy="2327910"/>
                  <wp:effectExtent l="0" t="0" r="0" b="0"/>
                  <wp:docPr id="106748692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2306" cy="2328301"/>
                          </a:xfrm>
                          <a:prstGeom prst="rect">
                            <a:avLst/>
                          </a:prstGeom>
                          <a:noFill/>
                          <a:ln>
                            <a:noFill/>
                          </a:ln>
                        </pic:spPr>
                      </pic:pic>
                    </a:graphicData>
                  </a:graphic>
                </wp:inline>
              </w:drawing>
            </w:r>
          </w:p>
          <w:p w14:paraId="45EBFB77" w14:textId="77777777" w:rsidR="00484825" w:rsidRPr="00F21A5B" w:rsidRDefault="00133B37" w:rsidP="007A5ED1">
            <w:pPr>
              <w:spacing w:after="0" w:line="240" w:lineRule="auto"/>
              <w:jc w:val="center"/>
              <w:rPr>
                <w:rFonts w:ascii="Times New Roman" w:eastAsia="Times New Roman" w:hAnsi="Times New Roman"/>
                <w:i/>
                <w:iCs/>
                <w:sz w:val="28"/>
                <w:szCs w:val="28"/>
                <w:lang w:val="kk-KZ" w:eastAsia="ru-RU"/>
              </w:rPr>
            </w:pPr>
            <w:r w:rsidRPr="00F21A5B">
              <w:rPr>
                <w:rFonts w:ascii="Times New Roman" w:eastAsia="Times New Roman" w:hAnsi="Times New Roman"/>
                <w:i/>
                <w:iCs/>
                <w:sz w:val="28"/>
                <w:szCs w:val="28"/>
                <w:lang w:val="kk-KZ" w:eastAsia="ru-RU"/>
              </w:rPr>
              <w:t>(в)</w:t>
            </w:r>
          </w:p>
          <w:p w14:paraId="091ACE6A" w14:textId="77777777" w:rsidR="00A156D5" w:rsidRPr="00F21A5B" w:rsidRDefault="00A156D5">
            <w:pPr>
              <w:spacing w:after="0" w:line="240" w:lineRule="auto"/>
              <w:jc w:val="both"/>
              <w:rPr>
                <w:rFonts w:ascii="Times New Roman" w:hAnsi="Times New Roman"/>
                <w:sz w:val="28"/>
                <w:szCs w:val="28"/>
                <w:lang w:val="kk-KZ"/>
              </w:rPr>
            </w:pPr>
          </w:p>
        </w:tc>
      </w:tr>
      <w:tr w:rsidR="00484825" w:rsidRPr="00F21A5B" w14:paraId="40034BC3" w14:textId="77777777" w:rsidTr="00133B37">
        <w:tc>
          <w:tcPr>
            <w:tcW w:w="3029" w:type="dxa"/>
            <w:hideMark/>
          </w:tcPr>
          <w:p w14:paraId="53D1BFDB" w14:textId="77777777" w:rsidR="00484825" w:rsidRPr="00F21A5B" w:rsidRDefault="00484825">
            <w:pPr>
              <w:spacing w:after="0" w:line="240" w:lineRule="auto"/>
              <w:jc w:val="both"/>
              <w:rPr>
                <w:rFonts w:ascii="Times New Roman" w:hAnsi="Times New Roman"/>
                <w:sz w:val="28"/>
                <w:szCs w:val="28"/>
                <w:lang w:val="kk-KZ"/>
              </w:rPr>
            </w:pPr>
            <w:r w:rsidRPr="00F21A5B">
              <w:rPr>
                <w:rFonts w:ascii="Times New Roman" w:hAnsi="Times New Roman"/>
                <w:noProof/>
                <w:sz w:val="28"/>
                <w:szCs w:val="28"/>
                <w:lang w:eastAsia="ru-RU"/>
              </w:rPr>
              <w:drawing>
                <wp:inline distT="0" distB="0" distL="0" distR="0" wp14:anchorId="0DB878CD" wp14:editId="78FF122E">
                  <wp:extent cx="1893570" cy="2040467"/>
                  <wp:effectExtent l="0" t="0" r="0" b="0"/>
                  <wp:docPr id="1120114003" name="Рисунок 15" descr="Зарос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Заросл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8435" cy="2045710"/>
                          </a:xfrm>
                          <a:prstGeom prst="rect">
                            <a:avLst/>
                          </a:prstGeom>
                          <a:noFill/>
                          <a:ln>
                            <a:noFill/>
                          </a:ln>
                        </pic:spPr>
                      </pic:pic>
                    </a:graphicData>
                  </a:graphic>
                </wp:inline>
              </w:drawing>
            </w:r>
          </w:p>
          <w:p w14:paraId="30BA2793" w14:textId="77777777" w:rsidR="00484825" w:rsidRPr="00F21A5B" w:rsidRDefault="00484825">
            <w:pPr>
              <w:spacing w:after="0" w:line="240" w:lineRule="auto"/>
              <w:jc w:val="both"/>
              <w:rPr>
                <w:rFonts w:ascii="Times New Roman" w:hAnsi="Times New Roman"/>
                <w:sz w:val="28"/>
                <w:szCs w:val="28"/>
                <w:lang w:val="kk-KZ"/>
              </w:rPr>
            </w:pPr>
          </w:p>
        </w:tc>
        <w:tc>
          <w:tcPr>
            <w:tcW w:w="3554" w:type="dxa"/>
            <w:hideMark/>
          </w:tcPr>
          <w:p w14:paraId="708D0545" w14:textId="77777777" w:rsidR="00484825" w:rsidRPr="00F21A5B" w:rsidRDefault="00484825">
            <w:pPr>
              <w:spacing w:after="0" w:line="240" w:lineRule="auto"/>
              <w:jc w:val="both"/>
              <w:rPr>
                <w:rFonts w:ascii="Times New Roman" w:hAnsi="Times New Roman"/>
                <w:sz w:val="28"/>
                <w:szCs w:val="28"/>
                <w:lang w:val="kk-KZ"/>
              </w:rPr>
            </w:pPr>
            <w:r w:rsidRPr="00F21A5B">
              <w:rPr>
                <w:rFonts w:ascii="Times New Roman" w:hAnsi="Times New Roman"/>
                <w:noProof/>
                <w:sz w:val="28"/>
                <w:szCs w:val="28"/>
                <w:lang w:eastAsia="ru-RU"/>
              </w:rPr>
              <w:drawing>
                <wp:inline distT="0" distB="0" distL="0" distR="0" wp14:anchorId="6C697A60" wp14:editId="2588A4E5">
                  <wp:extent cx="2244725" cy="2040255"/>
                  <wp:effectExtent l="0" t="0" r="3175" b="0"/>
                  <wp:docPr id="1327623115" name="Рисунок 14" descr="Tamarix ramosissima 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Tamarix ramosissima a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6236" cy="2041628"/>
                          </a:xfrm>
                          <a:prstGeom prst="rect">
                            <a:avLst/>
                          </a:prstGeom>
                          <a:noFill/>
                          <a:ln>
                            <a:noFill/>
                          </a:ln>
                        </pic:spPr>
                      </pic:pic>
                    </a:graphicData>
                  </a:graphic>
                </wp:inline>
              </w:drawing>
            </w:r>
          </w:p>
          <w:p w14:paraId="6D102438" w14:textId="77777777" w:rsidR="00484825" w:rsidRPr="00F21A5B" w:rsidRDefault="00484825">
            <w:pPr>
              <w:spacing w:after="0" w:line="240" w:lineRule="auto"/>
              <w:jc w:val="both"/>
              <w:rPr>
                <w:rFonts w:ascii="Times New Roman" w:hAnsi="Times New Roman"/>
                <w:sz w:val="28"/>
                <w:szCs w:val="28"/>
                <w:lang w:val="kk-KZ"/>
              </w:rPr>
            </w:pPr>
          </w:p>
        </w:tc>
        <w:tc>
          <w:tcPr>
            <w:tcW w:w="3055" w:type="dxa"/>
            <w:hideMark/>
          </w:tcPr>
          <w:p w14:paraId="1F4A77CD" w14:textId="77777777" w:rsidR="00484825" w:rsidRPr="00F21A5B" w:rsidRDefault="00484825">
            <w:pPr>
              <w:spacing w:after="0" w:line="240" w:lineRule="auto"/>
              <w:jc w:val="both"/>
              <w:rPr>
                <w:rFonts w:ascii="Times New Roman" w:hAnsi="Times New Roman"/>
                <w:sz w:val="28"/>
                <w:szCs w:val="28"/>
                <w:lang w:val="kk-KZ"/>
              </w:rPr>
            </w:pPr>
            <w:r w:rsidRPr="00F21A5B">
              <w:rPr>
                <w:rFonts w:ascii="Times New Roman" w:hAnsi="Times New Roman"/>
                <w:noProof/>
                <w:sz w:val="28"/>
                <w:szCs w:val="28"/>
                <w:lang w:eastAsia="ru-RU"/>
              </w:rPr>
              <w:drawing>
                <wp:inline distT="0" distB="0" distL="0" distR="0" wp14:anchorId="062AADF3" wp14:editId="2E600511">
                  <wp:extent cx="1773555" cy="2040255"/>
                  <wp:effectExtent l="0" t="0" r="0" b="0"/>
                  <wp:docPr id="61977107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cstate="print">
                            <a:extLst>
                              <a:ext uri="{28A0092B-C50C-407E-A947-70E740481C1C}">
                                <a14:useLocalDpi xmlns:a14="http://schemas.microsoft.com/office/drawing/2010/main" val="0"/>
                              </a:ext>
                            </a:extLst>
                          </a:blip>
                          <a:srcRect l="12688" r="17278"/>
                          <a:stretch>
                            <a:fillRect/>
                          </a:stretch>
                        </pic:blipFill>
                        <pic:spPr bwMode="auto">
                          <a:xfrm>
                            <a:off x="0" y="0"/>
                            <a:ext cx="1774995" cy="2041912"/>
                          </a:xfrm>
                          <a:prstGeom prst="rect">
                            <a:avLst/>
                          </a:prstGeom>
                          <a:noFill/>
                          <a:ln>
                            <a:noFill/>
                          </a:ln>
                        </pic:spPr>
                      </pic:pic>
                    </a:graphicData>
                  </a:graphic>
                </wp:inline>
              </w:drawing>
            </w:r>
          </w:p>
          <w:p w14:paraId="06E2A5E7" w14:textId="77777777" w:rsidR="00484825" w:rsidRPr="00F21A5B" w:rsidRDefault="00484825">
            <w:pPr>
              <w:spacing w:after="0" w:line="240" w:lineRule="auto"/>
              <w:jc w:val="both"/>
              <w:rPr>
                <w:rFonts w:ascii="Times New Roman" w:hAnsi="Times New Roman"/>
                <w:sz w:val="28"/>
                <w:szCs w:val="28"/>
                <w:lang w:val="kk-KZ"/>
              </w:rPr>
            </w:pPr>
          </w:p>
        </w:tc>
      </w:tr>
    </w:tbl>
    <w:p w14:paraId="597E3E32" w14:textId="31ABD230" w:rsidR="00133B37" w:rsidRPr="00F21A5B" w:rsidRDefault="007A5ED1" w:rsidP="007A5ED1">
      <w:pPr>
        <w:spacing w:after="0" w:line="240" w:lineRule="auto"/>
        <w:ind w:firstLine="709"/>
        <w:rPr>
          <w:rFonts w:ascii="Times New Roman" w:hAnsi="Times New Roman" w:cs="Times New Roman"/>
          <w:sz w:val="28"/>
          <w:szCs w:val="28"/>
          <w:lang w:val="kk-KZ"/>
        </w:rPr>
      </w:pPr>
      <w:r>
        <w:rPr>
          <w:rFonts w:ascii="Times New Roman" w:eastAsia="Times New Roman" w:hAnsi="Times New Roman"/>
          <w:i/>
          <w:iCs/>
          <w:sz w:val="28"/>
          <w:szCs w:val="28"/>
          <w:lang w:val="kk-KZ" w:eastAsia="ru-RU"/>
        </w:rPr>
        <w:t xml:space="preserve">      </w:t>
      </w:r>
      <w:r w:rsidR="00133B37" w:rsidRPr="00F21A5B">
        <w:rPr>
          <w:rFonts w:ascii="Times New Roman" w:eastAsia="Times New Roman" w:hAnsi="Times New Roman"/>
          <w:i/>
          <w:iCs/>
          <w:sz w:val="28"/>
          <w:szCs w:val="28"/>
          <w:lang w:val="kk-KZ" w:eastAsia="ru-RU"/>
        </w:rPr>
        <w:t>(г)                                              (д)                                          (е)</w:t>
      </w:r>
    </w:p>
    <w:p w14:paraId="5B24F382" w14:textId="77777777" w:rsidR="00133B37" w:rsidRPr="00F21A5B" w:rsidRDefault="00133B37" w:rsidP="00133B37">
      <w:pPr>
        <w:spacing w:after="0" w:line="240" w:lineRule="auto"/>
        <w:jc w:val="both"/>
        <w:rPr>
          <w:rFonts w:ascii="Times New Roman" w:hAnsi="Times New Roman" w:cs="Times New Roman"/>
          <w:sz w:val="28"/>
          <w:szCs w:val="28"/>
          <w:lang w:val="kk-KZ"/>
        </w:rPr>
      </w:pPr>
    </w:p>
    <w:p w14:paraId="339E98EB" w14:textId="6D541333" w:rsidR="00484825" w:rsidRPr="00F21A5B" w:rsidRDefault="00484825" w:rsidP="00484825">
      <w:pPr>
        <w:spacing w:after="0" w:line="240" w:lineRule="auto"/>
        <w:ind w:firstLine="709"/>
        <w:jc w:val="both"/>
        <w:rPr>
          <w:rFonts w:ascii="Times New Roman" w:eastAsia="Times New Roman" w:hAnsi="Times New Roman"/>
          <w:smallCaps/>
          <w:sz w:val="28"/>
          <w:szCs w:val="28"/>
          <w:lang w:val="kk-KZ" w:eastAsia="ru-RU"/>
        </w:rPr>
      </w:pPr>
      <w:r w:rsidRPr="00F21A5B">
        <w:rPr>
          <w:rFonts w:ascii="Times New Roman" w:hAnsi="Times New Roman" w:cs="Times New Roman"/>
          <w:sz w:val="28"/>
          <w:szCs w:val="28"/>
          <w:lang w:val="kk-KZ"/>
        </w:rPr>
        <w:t xml:space="preserve">Сурет </w:t>
      </w:r>
      <w:r w:rsidR="007A5ED1">
        <w:rPr>
          <w:rFonts w:ascii="Times New Roman" w:hAnsi="Times New Roman" w:cs="Times New Roman"/>
          <w:sz w:val="28"/>
          <w:szCs w:val="28"/>
          <w:lang w:val="kk-KZ"/>
        </w:rPr>
        <w:t>2</w:t>
      </w:r>
      <w:r w:rsidRPr="00F21A5B">
        <w:rPr>
          <w:rFonts w:ascii="Times New Roman" w:hAnsi="Times New Roman" w:cs="Times New Roman"/>
          <w:sz w:val="28"/>
          <w:szCs w:val="28"/>
          <w:lang w:val="kk-KZ"/>
        </w:rPr>
        <w:t xml:space="preserve"> - </w:t>
      </w:r>
      <w:r w:rsidR="0004626C" w:rsidRPr="00F21A5B">
        <w:rPr>
          <w:rFonts w:ascii="Times New Roman" w:hAnsi="Times New Roman" w:cs="Times New Roman"/>
          <w:sz w:val="28"/>
          <w:szCs w:val="28"/>
          <w:lang w:val="kk-KZ"/>
        </w:rPr>
        <w:t>И</w:t>
      </w:r>
      <w:r w:rsidRPr="00F21A5B">
        <w:rPr>
          <w:rFonts w:ascii="Times New Roman" w:hAnsi="Times New Roman" w:cs="Times New Roman"/>
          <w:sz w:val="28"/>
          <w:szCs w:val="28"/>
          <w:lang w:val="kk-KZ"/>
        </w:rPr>
        <w:t>нтродуценттердің морфологиялық көрінісі</w:t>
      </w:r>
      <w:r w:rsidR="0004626C" w:rsidRPr="00F21A5B">
        <w:rPr>
          <w:rFonts w:ascii="Times New Roman" w:hAnsi="Times New Roman" w:cs="Times New Roman"/>
          <w:sz w:val="28"/>
          <w:szCs w:val="28"/>
          <w:lang w:val="kk-KZ"/>
        </w:rPr>
        <w:t xml:space="preserve">. </w:t>
      </w:r>
      <w:r w:rsidR="0004626C" w:rsidRPr="00F21A5B">
        <w:rPr>
          <w:rFonts w:ascii="Times New Roman" w:eastAsia="Times New Roman" w:hAnsi="Times New Roman"/>
          <w:i/>
          <w:iCs/>
          <w:sz w:val="28"/>
          <w:szCs w:val="28"/>
          <w:lang w:val="kk-KZ" w:eastAsia="ru-RU"/>
        </w:rPr>
        <w:t>(а)</w:t>
      </w:r>
      <w:r w:rsidR="00A0748C" w:rsidRPr="00F21A5B">
        <w:rPr>
          <w:rFonts w:ascii="Times New Roman" w:eastAsia="Times New Roman" w:hAnsi="Times New Roman"/>
          <w:i/>
          <w:iCs/>
          <w:sz w:val="28"/>
          <w:szCs w:val="28"/>
          <w:lang w:val="kk-KZ" w:eastAsia="ru-RU"/>
        </w:rPr>
        <w:t xml:space="preserve">- </w:t>
      </w:r>
      <w:r w:rsidR="0004626C" w:rsidRPr="00F21A5B">
        <w:rPr>
          <w:rFonts w:ascii="Times New Roman" w:eastAsia="Times New Roman" w:hAnsi="Times New Roman"/>
          <w:i/>
          <w:iCs/>
          <w:sz w:val="28"/>
          <w:szCs w:val="28"/>
          <w:lang w:val="la-Latn" w:eastAsia="ru-RU"/>
        </w:rPr>
        <w:t>Berberis vulgaris</w:t>
      </w:r>
      <w:r w:rsidR="0004626C" w:rsidRPr="00F21A5B">
        <w:rPr>
          <w:rFonts w:ascii="Times New Roman" w:eastAsia="Times New Roman" w:hAnsi="Times New Roman" w:cs="Times New Roman"/>
          <w:smallCaps/>
          <w:sz w:val="24"/>
          <w:szCs w:val="24"/>
          <w:lang w:val="la-Latn" w:eastAsia="ru-RU"/>
        </w:rPr>
        <w:t>L.</w:t>
      </w:r>
      <w:r w:rsidR="0004626C" w:rsidRPr="00F21A5B">
        <w:rPr>
          <w:rFonts w:ascii="Times New Roman" w:eastAsia="Times New Roman" w:hAnsi="Times New Roman" w:cs="Times New Roman"/>
          <w:smallCaps/>
          <w:sz w:val="24"/>
          <w:szCs w:val="24"/>
          <w:lang w:val="kk-KZ" w:eastAsia="ru-RU"/>
        </w:rPr>
        <w:t xml:space="preserve">; </w:t>
      </w:r>
      <w:r w:rsidR="0004626C" w:rsidRPr="00F21A5B">
        <w:rPr>
          <w:rFonts w:ascii="Times New Roman" w:hAnsi="Times New Roman" w:cs="Times New Roman"/>
          <w:sz w:val="24"/>
          <w:szCs w:val="24"/>
          <w:lang w:val="en-US"/>
        </w:rPr>
        <w:t>(</w:t>
      </w:r>
      <w:r w:rsidR="0004626C" w:rsidRPr="00F21A5B">
        <w:rPr>
          <w:rFonts w:ascii="Times New Roman" w:hAnsi="Times New Roman" w:cs="Times New Roman"/>
          <w:sz w:val="24"/>
          <w:szCs w:val="24"/>
        </w:rPr>
        <w:t>б</w:t>
      </w:r>
      <w:r w:rsidR="0004626C" w:rsidRPr="00F21A5B">
        <w:rPr>
          <w:rFonts w:ascii="Times New Roman" w:hAnsi="Times New Roman" w:cs="Times New Roman"/>
          <w:sz w:val="24"/>
          <w:szCs w:val="24"/>
          <w:lang w:val="en-US"/>
        </w:rPr>
        <w:t>)</w:t>
      </w:r>
      <w:r w:rsidR="00A0748C" w:rsidRPr="00F21A5B">
        <w:rPr>
          <w:rFonts w:ascii="Times New Roman" w:hAnsi="Times New Roman" w:cs="Times New Roman"/>
          <w:sz w:val="24"/>
          <w:szCs w:val="24"/>
          <w:lang w:val="kk-KZ"/>
        </w:rPr>
        <w:t xml:space="preserve"> -</w:t>
      </w:r>
      <w:r w:rsidR="00192319" w:rsidRPr="00F21A5B">
        <w:rPr>
          <w:rFonts w:ascii="Times New Roman" w:hAnsi="Times New Roman"/>
          <w:i/>
          <w:sz w:val="28"/>
          <w:szCs w:val="28"/>
          <w:lang w:val="kk-KZ"/>
        </w:rPr>
        <w:t xml:space="preserve"> Salix purpurea</w:t>
      </w:r>
      <w:r w:rsidR="00192319" w:rsidRPr="00F21A5B">
        <w:rPr>
          <w:rFonts w:ascii="Times New Roman" w:eastAsia="Times New Roman" w:hAnsi="Times New Roman"/>
          <w:smallCaps/>
          <w:sz w:val="28"/>
          <w:szCs w:val="28"/>
          <w:lang w:val="la-Latn" w:eastAsia="ru-RU"/>
        </w:rPr>
        <w:t xml:space="preserve"> L.</w:t>
      </w:r>
      <w:r w:rsidR="00192319" w:rsidRPr="00F21A5B">
        <w:rPr>
          <w:rFonts w:ascii="Times New Roman" w:eastAsia="Times New Roman" w:hAnsi="Times New Roman"/>
          <w:smallCaps/>
          <w:sz w:val="28"/>
          <w:szCs w:val="28"/>
          <w:lang w:val="kk-KZ" w:eastAsia="ru-RU"/>
        </w:rPr>
        <w:t xml:space="preserve">, </w:t>
      </w:r>
      <w:r w:rsidR="00192319" w:rsidRPr="00F21A5B">
        <w:rPr>
          <w:rFonts w:ascii="Times New Roman" w:hAnsi="Times New Roman" w:cs="Times New Roman"/>
          <w:sz w:val="24"/>
          <w:szCs w:val="24"/>
          <w:lang w:val="en-US"/>
        </w:rPr>
        <w:t>(</w:t>
      </w:r>
      <w:r w:rsidR="00192319" w:rsidRPr="00F21A5B">
        <w:rPr>
          <w:rFonts w:ascii="Times New Roman" w:hAnsi="Times New Roman" w:cs="Times New Roman"/>
          <w:sz w:val="24"/>
          <w:szCs w:val="24"/>
          <w:lang w:val="kk-KZ"/>
        </w:rPr>
        <w:t>в</w:t>
      </w:r>
      <w:r w:rsidR="00192319" w:rsidRPr="00F21A5B">
        <w:rPr>
          <w:rFonts w:ascii="Times New Roman" w:hAnsi="Times New Roman" w:cs="Times New Roman"/>
          <w:sz w:val="24"/>
          <w:szCs w:val="24"/>
          <w:lang w:val="en-US"/>
        </w:rPr>
        <w:t>)</w:t>
      </w:r>
      <w:r w:rsidR="00A0748C" w:rsidRPr="00F21A5B">
        <w:rPr>
          <w:rFonts w:ascii="Times New Roman" w:hAnsi="Times New Roman" w:cs="Times New Roman"/>
          <w:sz w:val="24"/>
          <w:szCs w:val="24"/>
          <w:lang w:val="kk-KZ"/>
        </w:rPr>
        <w:t xml:space="preserve"> -</w:t>
      </w:r>
      <w:r w:rsidR="00192319" w:rsidRPr="00F21A5B">
        <w:rPr>
          <w:rFonts w:ascii="Times New Roman" w:eastAsia="Times New Roman" w:hAnsi="Times New Roman"/>
          <w:i/>
          <w:iCs/>
          <w:sz w:val="28"/>
          <w:szCs w:val="28"/>
          <w:lang w:val="en-US" w:eastAsia="ru-RU"/>
        </w:rPr>
        <w:t>Euonymus europaeus</w:t>
      </w:r>
      <w:r w:rsidR="00192319" w:rsidRPr="00F21A5B">
        <w:rPr>
          <w:rFonts w:ascii="Times New Roman" w:eastAsia="Times New Roman" w:hAnsi="Times New Roman"/>
          <w:smallCaps/>
          <w:sz w:val="28"/>
          <w:szCs w:val="28"/>
          <w:lang w:val="la-Latn" w:eastAsia="ru-RU"/>
        </w:rPr>
        <w:t xml:space="preserve"> L.</w:t>
      </w:r>
      <w:r w:rsidR="00192319" w:rsidRPr="00F21A5B">
        <w:rPr>
          <w:rFonts w:ascii="Times New Roman" w:eastAsia="Times New Roman" w:hAnsi="Times New Roman"/>
          <w:smallCaps/>
          <w:sz w:val="28"/>
          <w:szCs w:val="28"/>
          <w:lang w:val="kk-KZ" w:eastAsia="ru-RU"/>
        </w:rPr>
        <w:t xml:space="preserve">, </w:t>
      </w:r>
      <w:r w:rsidR="00972D62" w:rsidRPr="00F21A5B">
        <w:rPr>
          <w:rFonts w:ascii="Times New Roman" w:hAnsi="Times New Roman" w:cs="Times New Roman"/>
          <w:sz w:val="24"/>
          <w:szCs w:val="24"/>
          <w:lang w:val="en-US"/>
        </w:rPr>
        <w:t>(</w:t>
      </w:r>
      <w:r w:rsidR="00972D62" w:rsidRPr="00F21A5B">
        <w:rPr>
          <w:rFonts w:ascii="Times New Roman" w:hAnsi="Times New Roman" w:cs="Times New Roman"/>
          <w:sz w:val="24"/>
          <w:szCs w:val="24"/>
          <w:lang w:val="kk-KZ"/>
        </w:rPr>
        <w:t>г</w:t>
      </w:r>
      <w:r w:rsidR="00972D62" w:rsidRPr="00F21A5B">
        <w:rPr>
          <w:rFonts w:ascii="Times New Roman" w:hAnsi="Times New Roman" w:cs="Times New Roman"/>
          <w:sz w:val="24"/>
          <w:szCs w:val="24"/>
          <w:lang w:val="en-US"/>
        </w:rPr>
        <w:t>)</w:t>
      </w:r>
      <w:r w:rsidR="00A0748C" w:rsidRPr="00F21A5B">
        <w:rPr>
          <w:rFonts w:ascii="Times New Roman" w:hAnsi="Times New Roman" w:cs="Times New Roman"/>
          <w:sz w:val="24"/>
          <w:szCs w:val="24"/>
          <w:lang w:val="kk-KZ"/>
        </w:rPr>
        <w:t xml:space="preserve"> -</w:t>
      </w:r>
      <w:r w:rsidR="00972D62" w:rsidRPr="00F21A5B">
        <w:rPr>
          <w:rFonts w:ascii="Times New Roman" w:eastAsia="Times New Roman" w:hAnsi="Times New Roman"/>
          <w:i/>
          <w:sz w:val="28"/>
          <w:szCs w:val="28"/>
          <w:lang w:val="en-US" w:eastAsia="ru-RU"/>
        </w:rPr>
        <w:t>Spirea media</w:t>
      </w:r>
      <w:r w:rsidR="00972D62" w:rsidRPr="00F21A5B">
        <w:rPr>
          <w:rFonts w:ascii="Times New Roman" w:eastAsia="Times New Roman" w:hAnsi="Times New Roman"/>
          <w:sz w:val="28"/>
          <w:szCs w:val="28"/>
          <w:lang w:val="en-US" w:eastAsia="ru-RU"/>
        </w:rPr>
        <w:t xml:space="preserve"> </w:t>
      </w:r>
      <w:proofErr w:type="spellStart"/>
      <w:r w:rsidR="00972D62" w:rsidRPr="00F21A5B">
        <w:rPr>
          <w:rFonts w:ascii="Times New Roman" w:eastAsia="Times New Roman" w:hAnsi="Times New Roman"/>
          <w:sz w:val="28"/>
          <w:szCs w:val="28"/>
          <w:lang w:val="en-US" w:eastAsia="ru-RU"/>
        </w:rPr>
        <w:t>Schm</w:t>
      </w:r>
      <w:proofErr w:type="spellEnd"/>
      <w:r w:rsidR="00972D62" w:rsidRPr="00F21A5B">
        <w:rPr>
          <w:rFonts w:ascii="Times New Roman" w:eastAsia="Times New Roman" w:hAnsi="Times New Roman"/>
          <w:sz w:val="28"/>
          <w:szCs w:val="28"/>
          <w:lang w:val="en-US" w:eastAsia="ru-RU"/>
        </w:rPr>
        <w:t>.</w:t>
      </w:r>
      <w:r w:rsidR="00972D62" w:rsidRPr="00F21A5B">
        <w:rPr>
          <w:rFonts w:ascii="Times New Roman" w:eastAsia="Times New Roman" w:hAnsi="Times New Roman"/>
          <w:sz w:val="28"/>
          <w:szCs w:val="28"/>
          <w:lang w:val="kk-KZ" w:eastAsia="ru-RU"/>
        </w:rPr>
        <w:t>,</w:t>
      </w:r>
    </w:p>
    <w:p w14:paraId="24B743D1" w14:textId="5F955EE4" w:rsidR="00484825" w:rsidRDefault="007A5ED1" w:rsidP="009270FE">
      <w:pPr>
        <w:spacing w:after="0" w:line="240" w:lineRule="auto"/>
        <w:jc w:val="both"/>
        <w:rPr>
          <w:rFonts w:ascii="Times New Roman" w:eastAsia="Times New Roman" w:hAnsi="Times New Roman"/>
          <w:sz w:val="28"/>
          <w:szCs w:val="28"/>
          <w:lang w:val="la-Latn" w:eastAsia="ru-RU"/>
        </w:rPr>
      </w:pPr>
      <w:r>
        <w:rPr>
          <w:rFonts w:ascii="Times New Roman" w:hAnsi="Times New Roman" w:cs="Times New Roman"/>
          <w:sz w:val="24"/>
          <w:szCs w:val="24"/>
          <w:lang w:val="kk-KZ"/>
        </w:rPr>
        <w:t xml:space="preserve">                      </w:t>
      </w:r>
      <w:r w:rsidR="00972D62" w:rsidRPr="00F21A5B">
        <w:rPr>
          <w:rFonts w:ascii="Times New Roman" w:hAnsi="Times New Roman" w:cs="Times New Roman"/>
          <w:sz w:val="24"/>
          <w:szCs w:val="24"/>
          <w:lang w:val="en-US"/>
        </w:rPr>
        <w:t>(</w:t>
      </w:r>
      <w:r w:rsidR="00972D62" w:rsidRPr="00F21A5B">
        <w:rPr>
          <w:rFonts w:ascii="Times New Roman" w:hAnsi="Times New Roman" w:cs="Times New Roman"/>
          <w:sz w:val="24"/>
          <w:szCs w:val="24"/>
          <w:lang w:val="kk-KZ"/>
        </w:rPr>
        <w:t>д</w:t>
      </w:r>
      <w:r w:rsidR="00972D62" w:rsidRPr="00F21A5B">
        <w:rPr>
          <w:rFonts w:ascii="Times New Roman" w:hAnsi="Times New Roman" w:cs="Times New Roman"/>
          <w:sz w:val="24"/>
          <w:szCs w:val="24"/>
          <w:lang w:val="en-US"/>
        </w:rPr>
        <w:t>)</w:t>
      </w:r>
      <w:proofErr w:type="gramStart"/>
      <w:r w:rsidR="00A0748C" w:rsidRPr="00F21A5B">
        <w:rPr>
          <w:rFonts w:ascii="Times New Roman" w:hAnsi="Times New Roman" w:cs="Times New Roman"/>
          <w:sz w:val="24"/>
          <w:szCs w:val="24"/>
          <w:lang w:val="kk-KZ"/>
        </w:rPr>
        <w:t xml:space="preserve">-  </w:t>
      </w:r>
      <w:r w:rsidR="00A0748C" w:rsidRPr="00F21A5B">
        <w:rPr>
          <w:rFonts w:ascii="Times New Roman" w:eastAsia="Times New Roman" w:hAnsi="Times New Roman"/>
          <w:i/>
          <w:sz w:val="28"/>
          <w:szCs w:val="28"/>
          <w:lang w:val="kk-KZ" w:eastAsia="ru-RU"/>
        </w:rPr>
        <w:t>Tamarix</w:t>
      </w:r>
      <w:proofErr w:type="gramEnd"/>
      <w:r w:rsidR="00A0748C" w:rsidRPr="00F21A5B">
        <w:rPr>
          <w:rFonts w:ascii="Times New Roman" w:eastAsia="Times New Roman" w:hAnsi="Times New Roman"/>
          <w:i/>
          <w:sz w:val="28"/>
          <w:szCs w:val="28"/>
          <w:lang w:val="kk-KZ" w:eastAsia="ru-RU"/>
        </w:rPr>
        <w:t xml:space="preserve"> ramosissima</w:t>
      </w:r>
      <w:r w:rsidR="00A0748C" w:rsidRPr="00F21A5B">
        <w:rPr>
          <w:rFonts w:ascii="Times New Roman" w:eastAsia="Times New Roman" w:hAnsi="Times New Roman"/>
          <w:sz w:val="28"/>
          <w:szCs w:val="28"/>
          <w:lang w:val="kk-KZ" w:eastAsia="ru-RU"/>
        </w:rPr>
        <w:t xml:space="preserve"> Ledeb., </w:t>
      </w:r>
      <w:r w:rsidR="00A0748C" w:rsidRPr="00F21A5B">
        <w:rPr>
          <w:rFonts w:ascii="Times New Roman" w:hAnsi="Times New Roman" w:cs="Times New Roman"/>
          <w:sz w:val="24"/>
          <w:szCs w:val="24"/>
          <w:lang w:val="en-US"/>
        </w:rPr>
        <w:t>(</w:t>
      </w:r>
      <w:r w:rsidR="00A0748C" w:rsidRPr="00F21A5B">
        <w:rPr>
          <w:rFonts w:ascii="Times New Roman" w:hAnsi="Times New Roman" w:cs="Times New Roman"/>
          <w:sz w:val="24"/>
          <w:szCs w:val="24"/>
          <w:lang w:val="kk-KZ"/>
        </w:rPr>
        <w:t>е</w:t>
      </w:r>
      <w:r w:rsidR="00A0748C" w:rsidRPr="00F21A5B">
        <w:rPr>
          <w:rFonts w:ascii="Times New Roman" w:hAnsi="Times New Roman" w:cs="Times New Roman"/>
          <w:sz w:val="24"/>
          <w:szCs w:val="24"/>
          <w:lang w:val="en-US"/>
        </w:rPr>
        <w:t>)</w:t>
      </w:r>
      <w:r w:rsidR="00A0748C" w:rsidRPr="00F21A5B">
        <w:rPr>
          <w:rFonts w:ascii="Times New Roman" w:eastAsia="Times New Roman" w:hAnsi="Times New Roman"/>
          <w:i/>
          <w:iCs/>
          <w:sz w:val="28"/>
          <w:szCs w:val="28"/>
          <w:lang w:val="en-US" w:eastAsia="ru-RU"/>
        </w:rPr>
        <w:t xml:space="preserve"> Caragana </w:t>
      </w:r>
      <w:proofErr w:type="spellStart"/>
      <w:r w:rsidR="00A0748C" w:rsidRPr="00F21A5B">
        <w:rPr>
          <w:rFonts w:ascii="Times New Roman" w:hAnsi="Times New Roman"/>
          <w:i/>
          <w:color w:val="333333"/>
          <w:sz w:val="28"/>
          <w:szCs w:val="28"/>
          <w:shd w:val="clear" w:color="auto" w:fill="FBFBFB"/>
          <w:lang w:val="en-US"/>
        </w:rPr>
        <w:t>frutex</w:t>
      </w:r>
      <w:proofErr w:type="spellEnd"/>
      <w:r w:rsidR="00A0748C" w:rsidRPr="00F21A5B">
        <w:rPr>
          <w:rFonts w:ascii="Times New Roman" w:eastAsia="Times New Roman" w:hAnsi="Times New Roman"/>
          <w:sz w:val="28"/>
          <w:szCs w:val="28"/>
          <w:lang w:val="la-Latn" w:eastAsia="ru-RU"/>
        </w:rPr>
        <w:t>L.</w:t>
      </w:r>
    </w:p>
    <w:p w14:paraId="2D9DD847" w14:textId="77777777" w:rsidR="007A5ED1" w:rsidRPr="00F21A5B" w:rsidRDefault="007A5ED1" w:rsidP="009270FE">
      <w:pPr>
        <w:spacing w:after="0" w:line="240" w:lineRule="auto"/>
        <w:jc w:val="both"/>
        <w:rPr>
          <w:rFonts w:ascii="Times New Roman" w:hAnsi="Times New Roman" w:cs="Times New Roman"/>
          <w:sz w:val="28"/>
          <w:szCs w:val="28"/>
          <w:lang w:val="kk-KZ"/>
        </w:rPr>
      </w:pPr>
    </w:p>
    <w:p w14:paraId="25B1676B" w14:textId="17FBC1F8" w:rsidR="00484825" w:rsidRPr="00F21A5B" w:rsidRDefault="00126A25" w:rsidP="00484825">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Еуропа қабыржығы</w:t>
      </w:r>
      <w:r w:rsidR="009270FE">
        <w:rPr>
          <w:rFonts w:ascii="Times New Roman" w:hAnsi="Times New Roman" w:cs="Times New Roman"/>
          <w:sz w:val="28"/>
          <w:szCs w:val="28"/>
          <w:lang w:val="kk-KZ"/>
        </w:rPr>
        <w:t xml:space="preserve"> </w:t>
      </w:r>
      <w:r w:rsidR="00484825" w:rsidRPr="00F21A5B">
        <w:rPr>
          <w:rFonts w:ascii="Times New Roman" w:hAnsi="Times New Roman" w:cs="Times New Roman"/>
          <w:sz w:val="28"/>
          <w:szCs w:val="28"/>
          <w:lang w:val="kk-KZ"/>
        </w:rPr>
        <w:t xml:space="preserve">немесе бересклет (лат. </w:t>
      </w:r>
      <w:r w:rsidR="00484825" w:rsidRPr="00F21A5B">
        <w:rPr>
          <w:rFonts w:ascii="Times New Roman" w:hAnsi="Times New Roman" w:cs="Times New Roman"/>
          <w:i/>
          <w:sz w:val="28"/>
          <w:szCs w:val="28"/>
          <w:lang w:val="kk-KZ"/>
        </w:rPr>
        <w:t>Euonymus europaeus</w:t>
      </w:r>
      <w:r w:rsidR="00484825" w:rsidRPr="00F21A5B">
        <w:rPr>
          <w:rFonts w:ascii="Times New Roman" w:hAnsi="Times New Roman" w:cs="Times New Roman"/>
          <w:sz w:val="28"/>
          <w:szCs w:val="28"/>
          <w:lang w:val="kk-KZ"/>
        </w:rPr>
        <w:t xml:space="preserve">) - бұта немесе ағаш, </w:t>
      </w:r>
      <w:r w:rsidR="001544C4" w:rsidRPr="00F21A5B">
        <w:rPr>
          <w:rFonts w:ascii="Times New Roman" w:hAnsi="Times New Roman" w:cs="Times New Roman"/>
          <w:sz w:val="28"/>
          <w:szCs w:val="28"/>
          <w:lang w:val="kk-KZ"/>
        </w:rPr>
        <w:t>қабыржық</w:t>
      </w:r>
      <w:r w:rsidR="00484825" w:rsidRPr="00F21A5B">
        <w:rPr>
          <w:rFonts w:ascii="Times New Roman" w:hAnsi="Times New Roman" w:cs="Times New Roman"/>
          <w:sz w:val="28"/>
          <w:szCs w:val="28"/>
          <w:lang w:val="kk-KZ"/>
        </w:rPr>
        <w:t xml:space="preserve"> туысының (</w:t>
      </w:r>
      <w:r w:rsidR="00484825" w:rsidRPr="00F21A5B">
        <w:rPr>
          <w:rFonts w:ascii="Times New Roman" w:hAnsi="Times New Roman" w:cs="Times New Roman"/>
          <w:i/>
          <w:sz w:val="28"/>
          <w:szCs w:val="28"/>
          <w:lang w:val="kk-KZ"/>
        </w:rPr>
        <w:t>Euonymus</w:t>
      </w:r>
      <w:r w:rsidR="00484825" w:rsidRPr="00F21A5B">
        <w:rPr>
          <w:rFonts w:ascii="Times New Roman" w:hAnsi="Times New Roman" w:cs="Times New Roman"/>
          <w:sz w:val="28"/>
          <w:szCs w:val="28"/>
          <w:lang w:val="kk-KZ"/>
        </w:rPr>
        <w:t xml:space="preserve">) </w:t>
      </w:r>
      <w:r w:rsidR="001544C4" w:rsidRPr="00F21A5B">
        <w:rPr>
          <w:rFonts w:ascii="Times New Roman" w:hAnsi="Times New Roman" w:cs="Times New Roman"/>
          <w:sz w:val="28"/>
          <w:szCs w:val="28"/>
          <w:lang w:val="kk-KZ"/>
        </w:rPr>
        <w:t>қабыржықтар</w:t>
      </w:r>
      <w:r w:rsidR="00484825" w:rsidRPr="00F21A5B">
        <w:rPr>
          <w:rFonts w:ascii="Times New Roman" w:hAnsi="Times New Roman" w:cs="Times New Roman"/>
          <w:sz w:val="28"/>
          <w:szCs w:val="28"/>
          <w:lang w:val="kk-KZ"/>
        </w:rPr>
        <w:t xml:space="preserve"> тұқымдасының (</w:t>
      </w:r>
      <w:r w:rsidR="00484825" w:rsidRPr="00F21A5B">
        <w:rPr>
          <w:rFonts w:ascii="Times New Roman" w:hAnsi="Times New Roman" w:cs="Times New Roman"/>
          <w:i/>
          <w:sz w:val="28"/>
          <w:szCs w:val="28"/>
          <w:lang w:val="kk-KZ"/>
        </w:rPr>
        <w:t>Celastraceae</w:t>
      </w:r>
      <w:r w:rsidR="00484825" w:rsidRPr="00F21A5B">
        <w:rPr>
          <w:rFonts w:ascii="Times New Roman" w:hAnsi="Times New Roman" w:cs="Times New Roman"/>
          <w:sz w:val="28"/>
          <w:szCs w:val="28"/>
          <w:lang w:val="kk-KZ"/>
        </w:rPr>
        <w:t xml:space="preserve">) түрі. Биіктігі (2)6-5(8) м-ге дейін жапырақты бұта мен ағаш. Оның қуатты және көп талшықты тамыр жүйесі бар. Оның тамырларының қабығында шайыр болады. Бұтақтар доғал тетраэдрлі немесе дөңгелек, жасыл, қоңыр тығын тәрізді қабырғалары бар, кейіннен сұр-қоңыр. Сүрегі сарғыш, әдетте ауада ағарады, балғын, жағымсыз иісті, жеңіл (орташа үлес салмағы 0,68), бос. Бүршіктері кішкентай, жұмыртқа тәрізді. </w:t>
      </w:r>
    </w:p>
    <w:p w14:paraId="21D93A15" w14:textId="77777777" w:rsidR="00484825" w:rsidRPr="00F21A5B" w:rsidRDefault="00484825" w:rsidP="00484825">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Жапырақтары қабыршақты (ұзындығы 2-15 мм қабыршақ), сопақша, жұмыртқа тәрізді эллиптикалық немесе сүйірленген жұмыртқа пішінді, сирек кең жұмыртқа тәрізді, (1,5) 3-7 (11,5) см ұзындығы, ортасында ең кең және сәл жоғары, ені 1-4(6,5) см, негізі сына тәрізді, шеттерінде біркелкі тісшелі, ілмек тәрізді тістері бар, жоғарғы жағында дөңгелектелген, төменгі жапырақтардан басқа, қысқа ұшы бар (қысқа 1⁄10 тақташалар), сәл былғары тәрізді, жоғарғы жағы жалаңаш, түтіккен, төменде тек тамырлар бойымен қысқа түкті. Гүлшоғыры-бір дамымаған орташа гүлі бар жартылай қолшатыр, бір немесе екі рет жайылған, 2-5 гүлді, бұтақтың төменгі кішірейтілген жапырақ жамылғыларынан қысқа немесе сирек ұзын, тек гүлшоғыр гүлдерінің төменгі жұбы қабыршақтан тікелей шығады. Гүл сағағының ұзындығы 2-3, 5 см. Гүлсеріктері қабыршақты, көбінесе гүл сағығының түбінде орналасады. Гүлдер төрт өлшемді, кішкентай, диаметрі 10-12 мм, гүл сағағынан екі-үш есе қысқа; жапырақтары екі есе қысқа, кең жұмыртқа тәрізді, доғал бөліктері бар тостағандар; жапырақтары иық тәрізді иілген, сарғыш-жасыл, доғал, иілген жиегі бойынша кірпікшелі, тісті; ұзындығы 1,5-2 мм жіпшелері бар, сарғыш тозаңқаптары бар аталықтармен берілген; аналық жатыны доғал конустық, жалаңаш; баған цилиндр тәрізді, аталықтарға қарағанда қысқа, доғал, сәл төрт бөлікті аналық аузы бар. Сәуір - маусым айларында гүлдейді [</w:t>
      </w:r>
      <w:r w:rsidR="00B4718D" w:rsidRPr="00F21A5B">
        <w:rPr>
          <w:rFonts w:ascii="Times New Roman" w:hAnsi="Times New Roman" w:cs="Times New Roman"/>
          <w:sz w:val="28"/>
          <w:szCs w:val="28"/>
          <w:lang w:val="kk-KZ"/>
        </w:rPr>
        <w:t>16</w:t>
      </w:r>
      <w:r w:rsidR="00814713" w:rsidRPr="00F21A5B">
        <w:rPr>
          <w:rFonts w:ascii="Times New Roman" w:hAnsi="Times New Roman" w:cs="Times New Roman"/>
          <w:sz w:val="28"/>
          <w:szCs w:val="28"/>
          <w:lang w:val="kk-KZ"/>
        </w:rPr>
        <w:t>3</w:t>
      </w:r>
      <w:r w:rsidRPr="00F21A5B">
        <w:rPr>
          <w:rFonts w:ascii="Times New Roman" w:hAnsi="Times New Roman" w:cs="Times New Roman"/>
          <w:sz w:val="28"/>
          <w:szCs w:val="28"/>
          <w:lang w:val="kk-KZ"/>
        </w:rPr>
        <w:t>].</w:t>
      </w:r>
    </w:p>
    <w:p w14:paraId="2595F2AD" w14:textId="77777777" w:rsidR="00484825" w:rsidRPr="00F21A5B" w:rsidRDefault="00484825" w:rsidP="00484825">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i/>
          <w:sz w:val="28"/>
          <w:szCs w:val="28"/>
          <w:lang w:val="kk-KZ"/>
        </w:rPr>
        <w:t>Spiraea media</w:t>
      </w:r>
      <w:r w:rsidRPr="00F21A5B">
        <w:rPr>
          <w:rFonts w:ascii="Times New Roman" w:hAnsi="Times New Roman" w:cs="Times New Roman"/>
          <w:sz w:val="28"/>
          <w:szCs w:val="28"/>
          <w:lang w:val="kk-KZ"/>
        </w:rPr>
        <w:t xml:space="preserve"> Franz Schmidt 1792, Osterr. Baume. 1: 53. – орта тобылғы.</w:t>
      </w:r>
    </w:p>
    <w:p w14:paraId="048B8F6C" w14:textId="77777777" w:rsidR="00484825" w:rsidRPr="00F21A5B" w:rsidRDefault="00484825" w:rsidP="00484825">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Бұта 1-2 м биіктікте болады. сары-қоңыр немесе қызыл-қоңыр түсті, жалаңаш, тығын қабаттарымен берілген бұтақтары бар. Жапырақтары қысқа, 1-2 мм, жапырақшалар немесе отырықшы, эллиптикалық немесе сопақша-жұмыртқа тәрізді, 10-40 мм ұзындықтағы гүлденген өсінділерде тұтас, стерильді, әдетте үстіңгі жағында бірнеше тең емес тістері бар, жіңішке, жалаңаш немесе тек төменгі жағында сирек түктері бар, жиегінде кірпікшелі. Гүлдер ақ, диаметрі 7-9 мм, қысқа, 3-7 см жапырақты бұтақтар көп гүлді қалқандарда жиналады. Тостаған тегіс, кең үшбұрышты, жемістері бүгілген қалампыр тәрізді. Жапырақшалар жалаңаш немесе сәл серпімді, сыртқы жағы түзу, ішкі жағы ісінген, баған артқы жағынан шығып, тік бұрышпен сыртқа қарай бүгілген [</w:t>
      </w:r>
      <w:r w:rsidR="00B4718D" w:rsidRPr="00F21A5B">
        <w:rPr>
          <w:rFonts w:ascii="Times New Roman" w:hAnsi="Times New Roman" w:cs="Times New Roman"/>
          <w:sz w:val="28"/>
          <w:szCs w:val="28"/>
          <w:lang w:val="kk-KZ"/>
        </w:rPr>
        <w:t>16</w:t>
      </w:r>
      <w:r w:rsidR="00814713" w:rsidRPr="00F21A5B">
        <w:rPr>
          <w:rFonts w:ascii="Times New Roman" w:hAnsi="Times New Roman" w:cs="Times New Roman"/>
          <w:sz w:val="28"/>
          <w:szCs w:val="28"/>
          <w:lang w:val="kk-KZ"/>
        </w:rPr>
        <w:t>4</w:t>
      </w:r>
      <w:r w:rsidRPr="00F21A5B">
        <w:rPr>
          <w:rFonts w:ascii="Times New Roman" w:hAnsi="Times New Roman" w:cs="Times New Roman"/>
          <w:sz w:val="28"/>
          <w:szCs w:val="28"/>
          <w:lang w:val="kk-KZ"/>
        </w:rPr>
        <w:t>].</w:t>
      </w:r>
    </w:p>
    <w:p w14:paraId="7909DB07" w14:textId="77777777" w:rsidR="00484825" w:rsidRPr="00F21A5B" w:rsidRDefault="00CB2B48" w:rsidP="00484825">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Қызыл (</w:t>
      </w:r>
      <w:r w:rsidR="00C11C04" w:rsidRPr="00F21A5B">
        <w:rPr>
          <w:rFonts w:ascii="Times New Roman" w:hAnsi="Times New Roman" w:cs="Times New Roman"/>
          <w:sz w:val="28"/>
          <w:szCs w:val="28"/>
          <w:lang w:val="kk-KZ"/>
        </w:rPr>
        <w:t>К</w:t>
      </w:r>
      <w:r w:rsidR="00484825" w:rsidRPr="00F21A5B">
        <w:rPr>
          <w:rFonts w:ascii="Times New Roman" w:hAnsi="Times New Roman" w:cs="Times New Roman"/>
          <w:sz w:val="28"/>
          <w:szCs w:val="28"/>
          <w:lang w:val="kk-KZ"/>
        </w:rPr>
        <w:t>өпбұтақты</w:t>
      </w:r>
      <w:r w:rsidRPr="00F21A5B">
        <w:rPr>
          <w:rFonts w:ascii="Times New Roman" w:hAnsi="Times New Roman" w:cs="Times New Roman"/>
          <w:sz w:val="28"/>
          <w:szCs w:val="28"/>
          <w:lang w:val="kk-KZ"/>
        </w:rPr>
        <w:t>)</w:t>
      </w:r>
      <w:r w:rsidR="00484825" w:rsidRPr="00F21A5B">
        <w:rPr>
          <w:rFonts w:ascii="Times New Roman" w:hAnsi="Times New Roman" w:cs="Times New Roman"/>
          <w:sz w:val="28"/>
          <w:szCs w:val="28"/>
          <w:lang w:val="kk-KZ"/>
        </w:rPr>
        <w:t xml:space="preserve"> жыңғыл (лат</w:t>
      </w:r>
      <w:r w:rsidR="00484825" w:rsidRPr="00F21A5B">
        <w:rPr>
          <w:rFonts w:ascii="Times New Roman" w:hAnsi="Times New Roman" w:cs="Times New Roman"/>
          <w:i/>
          <w:sz w:val="28"/>
          <w:szCs w:val="28"/>
          <w:lang w:val="kk-KZ"/>
        </w:rPr>
        <w:t>. Tamarix ramosissima</w:t>
      </w:r>
      <w:r w:rsidR="00484825" w:rsidRPr="00F21A5B">
        <w:rPr>
          <w:rFonts w:ascii="Times New Roman" w:hAnsi="Times New Roman" w:cs="Times New Roman"/>
          <w:sz w:val="28"/>
          <w:szCs w:val="28"/>
          <w:lang w:val="kk-KZ"/>
        </w:rPr>
        <w:t>) - жыңғыл туысының (</w:t>
      </w:r>
      <w:r w:rsidR="00484825" w:rsidRPr="00F21A5B">
        <w:rPr>
          <w:rFonts w:ascii="Times New Roman" w:hAnsi="Times New Roman" w:cs="Times New Roman"/>
          <w:i/>
          <w:sz w:val="28"/>
          <w:szCs w:val="28"/>
          <w:lang w:val="kk-KZ"/>
        </w:rPr>
        <w:t>Tamarix</w:t>
      </w:r>
      <w:r w:rsidR="00484825" w:rsidRPr="00F21A5B">
        <w:rPr>
          <w:rFonts w:ascii="Times New Roman" w:hAnsi="Times New Roman" w:cs="Times New Roman"/>
          <w:sz w:val="28"/>
          <w:szCs w:val="28"/>
          <w:lang w:val="kk-KZ"/>
        </w:rPr>
        <w:t>) жыңғыл тұқымдасының (</w:t>
      </w:r>
      <w:r w:rsidR="00484825" w:rsidRPr="00F21A5B">
        <w:rPr>
          <w:rFonts w:ascii="Times New Roman" w:hAnsi="Times New Roman" w:cs="Times New Roman"/>
          <w:i/>
          <w:sz w:val="28"/>
          <w:szCs w:val="28"/>
          <w:lang w:val="kk-KZ"/>
        </w:rPr>
        <w:t>Tamaricaceae</w:t>
      </w:r>
      <w:r w:rsidR="00484825" w:rsidRPr="00F21A5B">
        <w:rPr>
          <w:rFonts w:ascii="Times New Roman" w:hAnsi="Times New Roman" w:cs="Times New Roman"/>
          <w:sz w:val="28"/>
          <w:szCs w:val="28"/>
          <w:lang w:val="kk-KZ"/>
        </w:rPr>
        <w:t>) ағаш өсімдіктерінің бір түрі. Ол сондай-ақ бұтақты бисер деп аталады, бақтарда өсіріледі.</w:t>
      </w:r>
    </w:p>
    <w:p w14:paraId="0A248F9C" w14:textId="77777777" w:rsidR="00484825" w:rsidRPr="00F21A5B" w:rsidRDefault="00484825" w:rsidP="00484825">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Бұта немесе ағаш, биіктігі 1-3 (6) м. Қабығы қара сұр, бір жылдық бұтақтарында қызыл немесе сарғыш-қызыл болады. Жапырақтары жұмыртқа пішінді, сопақша немесе дельта тәрізді, бір жылдық бұтақтарында қандауыр тәрізді, жартылай сабақты, сәл </w:t>
      </w:r>
      <w:r w:rsidR="00BB450C" w:rsidRPr="00F21A5B">
        <w:rPr>
          <w:rFonts w:ascii="Times New Roman" w:hAnsi="Times New Roman" w:cs="Times New Roman"/>
          <w:sz w:val="28"/>
          <w:szCs w:val="28"/>
          <w:lang w:val="kk-KZ"/>
        </w:rPr>
        <w:t>аласа</w:t>
      </w:r>
      <w:r w:rsidRPr="00F21A5B">
        <w:rPr>
          <w:rFonts w:ascii="Times New Roman" w:hAnsi="Times New Roman" w:cs="Times New Roman"/>
          <w:sz w:val="28"/>
          <w:szCs w:val="28"/>
          <w:lang w:val="kk-KZ"/>
        </w:rPr>
        <w:t>, ұзындығы 2-5 мм, ені 1-2 мм.</w:t>
      </w:r>
    </w:p>
    <w:p w14:paraId="37A61516" w14:textId="77777777" w:rsidR="00484825" w:rsidRPr="00F21A5B" w:rsidRDefault="00484825" w:rsidP="00484825">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Гүлдер бес бөлікті, апикальды сыпыртқыға жиналған; ұзындығы 0,5-0,7 мм күлтелермен көмкерілген. Жапырақтар қандауыр тәрізді немесе овоидты-сопақша. Тостағаншаның ұзындығы 0,7-1 мм, бөліктері жұмыртқа тәрізді немесе сопақша-жұмыртқа пішінді, қырсыз, ұзындығы 0,5-0,7 мм, ені 0,3-0,5 мм. Күлтесі жабық, стақан тәрізді, жемістерде қалады; жапырақшалары эллиптикалық немесе сүйір жұмыртқа пішінді, қырсыз,  қызғылт, қызыл, күлгін немесе ақ, ұзындығы 1-1,5 мм, ені 0,7-1 мм. Субпестикалық диск бес қалақты, ойық қырлардың арқасында оншақтыға жуық көрінеді. Аталық 5, жұп қырлардың арасына бекітілген, жіп тәрізді талшықтар, доғал, қиғаш, ақшыл тозаңқаптары бар. Аналық үш түйреуіш тәрізді, қосылатын бағаналары бар аналық аузымен берілген. Жемісі - ұзындығы 3-5 мм, ені 0,7-1 мм үшбұрышты пирамидалық капсула, құрамында орта есеппен 17 тұқым бар.  Мамырдан қыркүйекке дейін гүлдейді [</w:t>
      </w:r>
      <w:r w:rsidR="00B4718D" w:rsidRPr="00F21A5B">
        <w:rPr>
          <w:rFonts w:ascii="Times New Roman" w:hAnsi="Times New Roman" w:cs="Times New Roman"/>
          <w:sz w:val="28"/>
          <w:szCs w:val="28"/>
          <w:lang w:val="kk-KZ"/>
        </w:rPr>
        <w:t>16</w:t>
      </w:r>
      <w:r w:rsidR="00814713" w:rsidRPr="00F21A5B">
        <w:rPr>
          <w:rFonts w:ascii="Times New Roman" w:hAnsi="Times New Roman" w:cs="Times New Roman"/>
          <w:sz w:val="28"/>
          <w:szCs w:val="28"/>
          <w:lang w:val="kk-KZ"/>
        </w:rPr>
        <w:t>5</w:t>
      </w:r>
      <w:r w:rsidRPr="00F21A5B">
        <w:rPr>
          <w:rFonts w:ascii="Times New Roman" w:hAnsi="Times New Roman" w:cs="Times New Roman"/>
          <w:sz w:val="28"/>
          <w:szCs w:val="28"/>
          <w:lang w:val="kk-KZ"/>
        </w:rPr>
        <w:t>].</w:t>
      </w:r>
    </w:p>
    <w:p w14:paraId="7983B66B" w14:textId="0601ECD0" w:rsidR="00484825" w:rsidRPr="00F21A5B" w:rsidRDefault="009270FE" w:rsidP="0048482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Шілікті</w:t>
      </w:r>
      <w:r w:rsidR="00484825" w:rsidRPr="00F21A5B">
        <w:rPr>
          <w:rFonts w:ascii="Times New Roman" w:hAnsi="Times New Roman" w:cs="Times New Roman"/>
          <w:sz w:val="28"/>
          <w:szCs w:val="28"/>
          <w:lang w:val="kk-KZ"/>
        </w:rPr>
        <w:t xml:space="preserve"> қараған [</w:t>
      </w:r>
      <w:r w:rsidR="00B4718D" w:rsidRPr="00F21A5B">
        <w:rPr>
          <w:rFonts w:ascii="Times New Roman" w:hAnsi="Times New Roman" w:cs="Times New Roman"/>
          <w:sz w:val="28"/>
          <w:szCs w:val="28"/>
          <w:lang w:val="kk-KZ"/>
        </w:rPr>
        <w:t>16</w:t>
      </w:r>
      <w:r w:rsidR="00814713" w:rsidRPr="00F21A5B">
        <w:rPr>
          <w:rFonts w:ascii="Times New Roman" w:hAnsi="Times New Roman" w:cs="Times New Roman"/>
          <w:sz w:val="28"/>
          <w:szCs w:val="28"/>
          <w:lang w:val="kk-KZ"/>
        </w:rPr>
        <w:t>6</w:t>
      </w:r>
      <w:r w:rsidR="00484825" w:rsidRPr="00F21A5B">
        <w:rPr>
          <w:rFonts w:ascii="Times New Roman" w:hAnsi="Times New Roman" w:cs="Times New Roman"/>
          <w:sz w:val="28"/>
          <w:szCs w:val="28"/>
          <w:lang w:val="kk-KZ"/>
        </w:rPr>
        <w:t xml:space="preserve">] немесе дала акациясы (лат. </w:t>
      </w:r>
      <w:r w:rsidR="00484825" w:rsidRPr="00F21A5B">
        <w:rPr>
          <w:rFonts w:ascii="Times New Roman" w:hAnsi="Times New Roman" w:cs="Times New Roman"/>
          <w:i/>
          <w:sz w:val="28"/>
          <w:szCs w:val="28"/>
          <w:lang w:val="kk-KZ"/>
        </w:rPr>
        <w:t>Caragana frutex</w:t>
      </w:r>
      <w:r w:rsidR="00484825" w:rsidRPr="00F21A5B">
        <w:rPr>
          <w:rFonts w:ascii="Times New Roman" w:hAnsi="Times New Roman" w:cs="Times New Roman"/>
          <w:sz w:val="28"/>
          <w:szCs w:val="28"/>
          <w:lang w:val="kk-KZ"/>
        </w:rPr>
        <w:t>) - бұршақ тұқымдасының (</w:t>
      </w:r>
      <w:r w:rsidR="00484825" w:rsidRPr="00F21A5B">
        <w:rPr>
          <w:rFonts w:ascii="Times New Roman" w:hAnsi="Times New Roman" w:cs="Times New Roman"/>
          <w:i/>
          <w:sz w:val="28"/>
          <w:szCs w:val="28"/>
          <w:lang w:val="kk-KZ"/>
        </w:rPr>
        <w:t>Fabaceae</w:t>
      </w:r>
      <w:r w:rsidR="00484825" w:rsidRPr="00F21A5B">
        <w:rPr>
          <w:rFonts w:ascii="Times New Roman" w:hAnsi="Times New Roman" w:cs="Times New Roman"/>
          <w:sz w:val="28"/>
          <w:szCs w:val="28"/>
          <w:lang w:val="kk-KZ"/>
        </w:rPr>
        <w:t>) қараған (</w:t>
      </w:r>
      <w:r w:rsidR="00484825" w:rsidRPr="00F21A5B">
        <w:rPr>
          <w:rFonts w:ascii="Times New Roman" w:hAnsi="Times New Roman" w:cs="Times New Roman"/>
          <w:i/>
          <w:sz w:val="28"/>
          <w:szCs w:val="28"/>
          <w:lang w:val="kk-KZ"/>
        </w:rPr>
        <w:t>Caragana</w:t>
      </w:r>
      <w:r w:rsidR="00484825" w:rsidRPr="00F21A5B">
        <w:rPr>
          <w:rFonts w:ascii="Times New Roman" w:hAnsi="Times New Roman" w:cs="Times New Roman"/>
          <w:sz w:val="28"/>
          <w:szCs w:val="28"/>
          <w:lang w:val="kk-KZ"/>
        </w:rPr>
        <w:t>) туысына жататын өсімдік түрі.</w:t>
      </w:r>
    </w:p>
    <w:p w14:paraId="4CFA275F" w14:textId="77777777" w:rsidR="00484825" w:rsidRPr="00F21A5B" w:rsidRDefault="00484825" w:rsidP="00484825">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Биіктігі 2 м-ден аспайтын бұта; өркен жұқа, қырлы, қоңыр түсті, қатты болып өседі.</w:t>
      </w:r>
    </w:p>
    <w:p w14:paraId="33C55522" w14:textId="77777777" w:rsidR="00484825" w:rsidRPr="00F21A5B" w:rsidRDefault="00484825" w:rsidP="00484825">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Өркен  қоңыр, жалаңаш, құлаған біз тәрізді жапырақ серіктері бар. Жапырақтары 2-8 жұп жапырақтары бар. Жапырақтары жіңішке, ұзындығы 1,9-3 см және ені 0,8-1,2 см, сопақша, сына тәрізді негізі бар, ұшы доғал немесе ойық, қысқа түкпен жабылған. Гүлдері ашық сары, ұзындығы шамамен 2 см, қолтықта 1-2-ден орналасады. Бұршақтардың ұзындығы 2-4 см. Мамыр -маусым айларында гүлдейді. Жемістер шілде-тамыз айларында піседі [</w:t>
      </w:r>
      <w:r w:rsidR="00B4718D" w:rsidRPr="00F21A5B">
        <w:rPr>
          <w:rFonts w:ascii="Times New Roman" w:hAnsi="Times New Roman" w:cs="Times New Roman"/>
          <w:sz w:val="28"/>
          <w:szCs w:val="28"/>
          <w:lang w:val="kk-KZ"/>
        </w:rPr>
        <w:t>16</w:t>
      </w:r>
      <w:r w:rsidR="00814713" w:rsidRPr="00F21A5B">
        <w:rPr>
          <w:rFonts w:ascii="Times New Roman" w:hAnsi="Times New Roman" w:cs="Times New Roman"/>
          <w:sz w:val="28"/>
          <w:szCs w:val="28"/>
          <w:lang w:val="kk-KZ"/>
        </w:rPr>
        <w:t>6</w:t>
      </w:r>
      <w:r w:rsidRPr="00F21A5B">
        <w:rPr>
          <w:rFonts w:ascii="Times New Roman" w:hAnsi="Times New Roman" w:cs="Times New Roman"/>
          <w:sz w:val="28"/>
          <w:szCs w:val="28"/>
          <w:lang w:val="kk-KZ"/>
        </w:rPr>
        <w:t xml:space="preserve">]. </w:t>
      </w:r>
    </w:p>
    <w:p w14:paraId="345FC93A" w14:textId="77777777" w:rsidR="009D521D" w:rsidRPr="00F21A5B" w:rsidRDefault="009D521D" w:rsidP="008F6158">
      <w:pPr>
        <w:spacing w:after="0" w:line="240" w:lineRule="auto"/>
        <w:ind w:firstLine="709"/>
        <w:jc w:val="both"/>
        <w:rPr>
          <w:rFonts w:ascii="Times New Roman" w:hAnsi="Times New Roman" w:cs="Times New Roman"/>
          <w:sz w:val="28"/>
          <w:szCs w:val="28"/>
          <w:lang w:val="kk-KZ"/>
        </w:rPr>
      </w:pPr>
    </w:p>
    <w:p w14:paraId="6FF687E3" w14:textId="19AF445B" w:rsidR="0007296B" w:rsidRPr="007A5ED1" w:rsidRDefault="007622EC" w:rsidP="007A5ED1">
      <w:pPr>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3</w:t>
      </w:r>
      <w:r w:rsidR="00946F7F" w:rsidRPr="00F21A5B">
        <w:rPr>
          <w:rFonts w:ascii="Times New Roman" w:hAnsi="Times New Roman" w:cs="Times New Roman"/>
          <w:b/>
          <w:bCs/>
          <w:sz w:val="28"/>
          <w:szCs w:val="28"/>
          <w:lang w:val="kk-KZ"/>
        </w:rPr>
        <w:t>.</w:t>
      </w:r>
      <w:r w:rsidR="00460A63" w:rsidRPr="00F21A5B">
        <w:rPr>
          <w:rFonts w:ascii="Times New Roman" w:hAnsi="Times New Roman" w:cs="Times New Roman"/>
          <w:b/>
          <w:bCs/>
          <w:sz w:val="28"/>
          <w:szCs w:val="28"/>
          <w:lang w:val="kk-KZ"/>
        </w:rPr>
        <w:t>2 Зерттеу әдістемесі</w:t>
      </w:r>
      <w:r w:rsidR="007A5ED1">
        <w:rPr>
          <w:rFonts w:ascii="Times New Roman" w:hAnsi="Times New Roman" w:cs="Times New Roman"/>
          <w:b/>
          <w:bCs/>
          <w:sz w:val="28"/>
          <w:szCs w:val="28"/>
          <w:lang w:val="kk-KZ"/>
        </w:rPr>
        <w:t xml:space="preserve">. </w:t>
      </w:r>
      <w:r w:rsidR="0007296B" w:rsidRPr="00F21A5B">
        <w:rPr>
          <w:rFonts w:ascii="Times New Roman" w:hAnsi="Times New Roman" w:cs="Times New Roman"/>
          <w:sz w:val="28"/>
          <w:szCs w:val="28"/>
          <w:lang w:val="kk-KZ"/>
        </w:rPr>
        <w:t>Зерттеу далалық, зертханалық, камералдық жұмыстардан тұрады.</w:t>
      </w:r>
    </w:p>
    <w:p w14:paraId="5FC7F896" w14:textId="77777777" w:rsidR="00B465B0" w:rsidRPr="00F21A5B" w:rsidRDefault="0007296B" w:rsidP="00E967E6">
      <w:pPr>
        <w:pStyle w:val="TableParagraph"/>
        <w:ind w:left="0" w:firstLine="709"/>
        <w:jc w:val="both"/>
        <w:rPr>
          <w:sz w:val="28"/>
          <w:szCs w:val="28"/>
        </w:rPr>
      </w:pPr>
      <w:r w:rsidRPr="00F21A5B">
        <w:rPr>
          <w:sz w:val="28"/>
          <w:szCs w:val="28"/>
        </w:rPr>
        <w:t>Диссертациялық зерттеу жұмыс ең алдымен</w:t>
      </w:r>
      <w:r w:rsidR="004237DB" w:rsidRPr="00F21A5B">
        <w:rPr>
          <w:sz w:val="28"/>
          <w:szCs w:val="28"/>
        </w:rPr>
        <w:t xml:space="preserve"> зерттелетін аумақтың метеорологиялық жағдайына талдау жұмыстарымен басталды.</w:t>
      </w:r>
    </w:p>
    <w:p w14:paraId="15988CB4" w14:textId="77777777" w:rsidR="004237DB" w:rsidRPr="00F21A5B" w:rsidRDefault="004237DB" w:rsidP="004237DB">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Ақмола облысы және Астана қаласы бойынша метеорологиялық көрсеткіштерді жинау талдау жұмыстарымен басталды. Жалпыға ортақ «Қазгидромет»РМК ұсынған метеостанциялардың мәліметтерін  жинақталды.</w:t>
      </w:r>
    </w:p>
    <w:p w14:paraId="185A92AF" w14:textId="77777777" w:rsidR="00D667FE" w:rsidRPr="00F21A5B" w:rsidRDefault="004237DB" w:rsidP="009959B0">
      <w:pPr>
        <w:spacing w:after="0" w:line="240" w:lineRule="auto"/>
        <w:ind w:firstLine="709"/>
        <w:jc w:val="both"/>
        <w:rPr>
          <w:sz w:val="28"/>
          <w:szCs w:val="28"/>
          <w:lang w:val="kk-KZ"/>
        </w:rPr>
      </w:pPr>
      <w:r w:rsidRPr="00F21A5B">
        <w:rPr>
          <w:rFonts w:ascii="Times New Roman" w:hAnsi="Times New Roman" w:cs="Times New Roman"/>
          <w:sz w:val="28"/>
          <w:szCs w:val="28"/>
          <w:lang w:val="kk-KZ"/>
        </w:rPr>
        <w:t xml:space="preserve">Жұмыс топырақ сараптамаларын жасаумен жалғасты. </w:t>
      </w:r>
      <w:r w:rsidR="00D667FE" w:rsidRPr="00F21A5B">
        <w:rPr>
          <w:rFonts w:ascii="Times New Roman" w:hAnsi="Times New Roman" w:cs="Times New Roman"/>
          <w:sz w:val="28"/>
          <w:szCs w:val="28"/>
          <w:lang w:val="kk-KZ"/>
        </w:rPr>
        <w:t xml:space="preserve">Топырақ сараптамалары зерттеу нысандары болып табылатын Еркетай бала бақшасы, №60 мектеп – лицейі, Қосшы қаласындағы Бетон зауыт өндірісінен алынды. Ең алдымен </w:t>
      </w:r>
      <w:r w:rsidR="00E967E6" w:rsidRPr="00F21A5B">
        <w:rPr>
          <w:rFonts w:ascii="Times New Roman" w:hAnsi="Times New Roman" w:cs="Times New Roman"/>
          <w:sz w:val="28"/>
          <w:szCs w:val="28"/>
          <w:lang w:val="kk-KZ"/>
        </w:rPr>
        <w:t xml:space="preserve">1,20 см тереңдікте, 50х50 көлемде </w:t>
      </w:r>
      <w:r w:rsidR="00D667FE" w:rsidRPr="00F21A5B">
        <w:rPr>
          <w:rFonts w:ascii="Times New Roman" w:hAnsi="Times New Roman" w:cs="Times New Roman"/>
          <w:sz w:val="28"/>
          <w:szCs w:val="28"/>
          <w:lang w:val="kk-KZ"/>
        </w:rPr>
        <w:t xml:space="preserve">алынған  фракциялар </w:t>
      </w:r>
      <w:r w:rsidR="00C51847" w:rsidRPr="00F21A5B">
        <w:rPr>
          <w:rFonts w:ascii="Times New Roman" w:hAnsi="Times New Roman" w:cs="Times New Roman"/>
          <w:sz w:val="28"/>
          <w:szCs w:val="28"/>
          <w:lang w:val="kk-KZ"/>
        </w:rPr>
        <w:t xml:space="preserve">әр қабаттан 15-20гр арнайы </w:t>
      </w:r>
      <w:r w:rsidR="00191D83" w:rsidRPr="00F21A5B">
        <w:rPr>
          <w:rFonts w:ascii="Times New Roman" w:hAnsi="Times New Roman" w:cs="Times New Roman"/>
          <w:sz w:val="28"/>
          <w:szCs w:val="28"/>
          <w:lang w:val="kk-KZ"/>
        </w:rPr>
        <w:t xml:space="preserve">дайындалған </w:t>
      </w:r>
      <w:r w:rsidR="00C51847" w:rsidRPr="00F21A5B">
        <w:rPr>
          <w:rFonts w:ascii="Times New Roman" w:hAnsi="Times New Roman" w:cs="Times New Roman"/>
          <w:sz w:val="28"/>
          <w:szCs w:val="28"/>
          <w:lang w:val="kk-KZ"/>
        </w:rPr>
        <w:t>маталарға (20х30см) салынды</w:t>
      </w:r>
      <w:r w:rsidR="00191D83" w:rsidRPr="00F21A5B">
        <w:rPr>
          <w:rFonts w:ascii="Times New Roman" w:hAnsi="Times New Roman" w:cs="Times New Roman"/>
          <w:sz w:val="28"/>
          <w:szCs w:val="28"/>
          <w:lang w:val="kk-KZ"/>
        </w:rPr>
        <w:t>. Олар</w:t>
      </w:r>
      <w:r w:rsidR="00D667FE" w:rsidRPr="00F21A5B">
        <w:rPr>
          <w:rFonts w:ascii="Times New Roman" w:hAnsi="Times New Roman" w:cs="Times New Roman"/>
          <w:sz w:val="28"/>
          <w:szCs w:val="28"/>
          <w:lang w:val="kk-KZ"/>
        </w:rPr>
        <w:t>24 сағат ішінде «Республикалық топырақ орталығы» ЖШС-ның Сынақ зертханасына жеткізілді.</w:t>
      </w:r>
    </w:p>
    <w:p w14:paraId="65BA0D60" w14:textId="77777777" w:rsidR="00A92D65" w:rsidRPr="00F21A5B" w:rsidRDefault="00D667FE" w:rsidP="00A92D65">
      <w:pPr>
        <w:pStyle w:val="TableParagraph"/>
        <w:ind w:left="0" w:firstLine="709"/>
        <w:jc w:val="both"/>
        <w:rPr>
          <w:sz w:val="28"/>
          <w:szCs w:val="28"/>
        </w:rPr>
      </w:pPr>
      <w:r w:rsidRPr="00F21A5B">
        <w:rPr>
          <w:sz w:val="28"/>
          <w:szCs w:val="28"/>
        </w:rPr>
        <w:t>Топырақтың</w:t>
      </w:r>
      <w:r w:rsidR="00A92D65" w:rsidRPr="00F21A5B">
        <w:rPr>
          <w:sz w:val="28"/>
          <w:szCs w:val="28"/>
        </w:rPr>
        <w:t xml:space="preserve"> морфологиялық сипаттамасы </w:t>
      </w:r>
      <w:r w:rsidRPr="00F21A5B">
        <w:rPr>
          <w:sz w:val="28"/>
          <w:szCs w:val="28"/>
        </w:rPr>
        <w:t xml:space="preserve">топырақ қабаттарына байланысты анықталынды. Сонымен қатар  топырақ қабатының гранулометриялық құрамының (саз, лай, тас) пайыздық көрсеткіштері, олардың тереңдігіне байланысты яғни 0,5см басталып, 90-120см дейін анықталынды. </w:t>
      </w:r>
      <w:r w:rsidR="00A92D65" w:rsidRPr="00F21A5B">
        <w:rPr>
          <w:sz w:val="28"/>
          <w:szCs w:val="28"/>
        </w:rPr>
        <w:t xml:space="preserve">Жұмыстар  гранулометриялық құрамның анықтамасы-ГОСТ 12536-2014 [84] жүргізілді; </w:t>
      </w:r>
    </w:p>
    <w:p w14:paraId="2DA018DB" w14:textId="77777777" w:rsidR="00C51847" w:rsidRPr="00F21A5B" w:rsidRDefault="00D667FE" w:rsidP="00C51847">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Үлгілер алынған топырақ тереңдіктеріне байланысты, олардың 0,25мм&lt;0,001мм фракцияларының механикалық элементтерінің өлшемі анықталды.</w:t>
      </w:r>
    </w:p>
    <w:p w14:paraId="71E6627F" w14:textId="77777777" w:rsidR="00E967E6" w:rsidRPr="00F21A5B" w:rsidRDefault="00C51847" w:rsidP="00E967E6">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Келесі жұмыс топырақтың агрохимиялық құрамы анықталды. Олар отырғызылғанға дейін, отырғызылғаннан кейін  салыстырмалы түрде жүргізілді. Бұл жұмыста үлгіні алу тереңдігі отырғызылғаннан кейін 0-17см және &gt;62 жүргізілді. Топырақтағы гумустың пайыздық үлесі және pH,  N - NO</w:t>
      </w:r>
      <w:r w:rsidRPr="00F21A5B">
        <w:rPr>
          <w:rFonts w:ascii="Times New Roman" w:hAnsi="Times New Roman" w:cs="Times New Roman"/>
          <w:sz w:val="28"/>
          <w:szCs w:val="28"/>
          <w:vertAlign w:val="subscript"/>
          <w:lang w:val="kk-KZ"/>
        </w:rPr>
        <w:t xml:space="preserve">3 </w:t>
      </w:r>
      <w:r w:rsidRPr="00F21A5B">
        <w:rPr>
          <w:rFonts w:ascii="Times New Roman" w:hAnsi="Times New Roman" w:cs="Times New Roman"/>
          <w:sz w:val="28"/>
          <w:szCs w:val="28"/>
          <w:lang w:val="kk-KZ"/>
        </w:rPr>
        <w:t>мг/кг, P</w:t>
      </w:r>
      <w:r w:rsidRPr="00F21A5B">
        <w:rPr>
          <w:rFonts w:ascii="Times New Roman" w:hAnsi="Times New Roman" w:cs="Times New Roman"/>
          <w:sz w:val="28"/>
          <w:szCs w:val="28"/>
          <w:vertAlign w:val="subscript"/>
          <w:lang w:val="kk-KZ"/>
        </w:rPr>
        <w:t>2</w:t>
      </w:r>
      <w:r w:rsidRPr="00F21A5B">
        <w:rPr>
          <w:rFonts w:ascii="Times New Roman" w:hAnsi="Times New Roman" w:cs="Times New Roman"/>
          <w:sz w:val="28"/>
          <w:szCs w:val="28"/>
          <w:lang w:val="kk-KZ"/>
        </w:rPr>
        <w:t>O</w:t>
      </w:r>
      <w:r w:rsidRPr="00F21A5B">
        <w:rPr>
          <w:rFonts w:ascii="Times New Roman" w:hAnsi="Times New Roman" w:cs="Times New Roman"/>
          <w:sz w:val="28"/>
          <w:szCs w:val="28"/>
          <w:vertAlign w:val="subscript"/>
          <w:lang w:val="kk-KZ"/>
        </w:rPr>
        <w:t xml:space="preserve">5 </w:t>
      </w:r>
      <w:r w:rsidRPr="00F21A5B">
        <w:rPr>
          <w:rFonts w:ascii="Times New Roman" w:hAnsi="Times New Roman" w:cs="Times New Roman"/>
          <w:sz w:val="28"/>
          <w:szCs w:val="28"/>
          <w:lang w:val="kk-KZ"/>
        </w:rPr>
        <w:t>мг/кг, K</w:t>
      </w:r>
      <w:r w:rsidRPr="00F21A5B">
        <w:rPr>
          <w:rFonts w:ascii="Times New Roman" w:hAnsi="Times New Roman" w:cs="Times New Roman"/>
          <w:sz w:val="28"/>
          <w:szCs w:val="28"/>
          <w:vertAlign w:val="subscript"/>
          <w:lang w:val="kk-KZ"/>
        </w:rPr>
        <w:t>2</w:t>
      </w:r>
      <w:r w:rsidRPr="00F21A5B">
        <w:rPr>
          <w:rFonts w:ascii="Times New Roman" w:hAnsi="Times New Roman" w:cs="Times New Roman"/>
          <w:sz w:val="28"/>
          <w:szCs w:val="28"/>
          <w:lang w:val="kk-KZ"/>
        </w:rPr>
        <w:t>O мг/кг агрохимиялық құрамы</w:t>
      </w:r>
      <w:r w:rsidR="00191D83" w:rsidRPr="00F21A5B">
        <w:rPr>
          <w:rFonts w:ascii="Times New Roman" w:hAnsi="Times New Roman" w:cs="Times New Roman"/>
          <w:sz w:val="28"/>
          <w:szCs w:val="28"/>
          <w:lang w:val="kk-KZ"/>
        </w:rPr>
        <w:t xml:space="preserve"> [85 - 88].</w:t>
      </w:r>
      <w:r w:rsidRPr="00F21A5B">
        <w:rPr>
          <w:rFonts w:ascii="Times New Roman" w:hAnsi="Times New Roman" w:cs="Times New Roman"/>
          <w:sz w:val="28"/>
          <w:szCs w:val="28"/>
          <w:lang w:val="kk-KZ"/>
        </w:rPr>
        <w:t xml:space="preserve"> анықталды</w:t>
      </w:r>
      <w:r w:rsidR="00191D83" w:rsidRPr="00F21A5B">
        <w:rPr>
          <w:rFonts w:ascii="Times New Roman" w:hAnsi="Times New Roman" w:cs="Times New Roman"/>
          <w:sz w:val="28"/>
          <w:szCs w:val="28"/>
          <w:lang w:val="kk-KZ"/>
        </w:rPr>
        <w:t xml:space="preserve">. </w:t>
      </w:r>
      <w:r w:rsidR="00E967E6" w:rsidRPr="00F21A5B">
        <w:rPr>
          <w:rFonts w:ascii="Times New Roman" w:hAnsi="Times New Roman" w:cs="Times New Roman"/>
          <w:sz w:val="28"/>
          <w:szCs w:val="28"/>
          <w:lang w:val="kk-KZ"/>
        </w:rPr>
        <w:t>Топырақ-агрохимиялық талдаулар келесі әдістер бойынша жүргізілді:</w:t>
      </w:r>
    </w:p>
    <w:p w14:paraId="2E5D9348" w14:textId="77777777" w:rsidR="00E967E6" w:rsidRPr="00F21A5B" w:rsidRDefault="00E967E6" w:rsidP="00E967E6">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Сынама дайындау-ГОСТ 29269-91 [8]; ГОСТ 17.4.4.02-84 [86];</w:t>
      </w:r>
    </w:p>
    <w:p w14:paraId="56E7EF6C" w14:textId="77777777" w:rsidR="00E967E6" w:rsidRPr="00F21A5B" w:rsidRDefault="00E967E6" w:rsidP="00E967E6">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Нитратты азотты ионометриялық әдіспен анықтау-ГОСТ 26951-86 [</w:t>
      </w:r>
      <w:r w:rsidRPr="00F21A5B">
        <w:rPr>
          <w:rFonts w:ascii="Times New Roman" w:hAnsi="Times New Roman" w:cs="Times New Roman"/>
          <w:sz w:val="28"/>
          <w:szCs w:val="28"/>
        </w:rPr>
        <w:t>87</w:t>
      </w:r>
      <w:r w:rsidRPr="00F21A5B">
        <w:rPr>
          <w:rFonts w:ascii="Times New Roman" w:hAnsi="Times New Roman" w:cs="Times New Roman"/>
          <w:sz w:val="28"/>
          <w:szCs w:val="28"/>
          <w:lang w:val="kk-KZ"/>
        </w:rPr>
        <w:t>];</w:t>
      </w:r>
    </w:p>
    <w:p w14:paraId="1AD8D9E7" w14:textId="77777777" w:rsidR="00E967E6" w:rsidRPr="00F21A5B" w:rsidRDefault="00E967E6" w:rsidP="00E967E6">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ЦИНАО ГОСТ 26205-91 модификациясындағы Мачигин әдісі бойынша жылжымалы фосфор</w:t>
      </w:r>
      <w:r w:rsidR="00191D83" w:rsidRPr="00F21A5B">
        <w:rPr>
          <w:rFonts w:ascii="Times New Roman" w:hAnsi="Times New Roman" w:cs="Times New Roman"/>
          <w:sz w:val="28"/>
          <w:szCs w:val="28"/>
          <w:lang w:val="kk-KZ"/>
        </w:rPr>
        <w:t xml:space="preserve">ды </w:t>
      </w:r>
      <w:r w:rsidRPr="00F21A5B">
        <w:rPr>
          <w:rFonts w:ascii="Times New Roman" w:hAnsi="Times New Roman" w:cs="Times New Roman"/>
          <w:sz w:val="28"/>
          <w:szCs w:val="28"/>
          <w:lang w:val="kk-KZ"/>
        </w:rPr>
        <w:t>анықтау [88];</w:t>
      </w:r>
    </w:p>
    <w:p w14:paraId="0C2C3A54" w14:textId="77777777" w:rsidR="00E967E6" w:rsidRPr="00F21A5B" w:rsidRDefault="00E967E6" w:rsidP="00E967E6">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Тюрин әдісі бойынша органикалық заттар (гумус) - ГОСТ 26213-91 [85];</w:t>
      </w:r>
    </w:p>
    <w:p w14:paraId="17C65FF7" w14:textId="77777777" w:rsidR="00E967E6" w:rsidRPr="00F21A5B" w:rsidRDefault="00E967E6" w:rsidP="00E967E6">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ЦИНАО ГОСТ 26483-85 әдісі бойынша топырақтың рН анықтау [86]</w:t>
      </w:r>
      <w:r w:rsidR="00191D83" w:rsidRPr="00F21A5B">
        <w:rPr>
          <w:rFonts w:ascii="Times New Roman" w:hAnsi="Times New Roman" w:cs="Times New Roman"/>
          <w:sz w:val="28"/>
          <w:szCs w:val="28"/>
          <w:lang w:val="kk-KZ"/>
        </w:rPr>
        <w:t>;</w:t>
      </w:r>
    </w:p>
    <w:p w14:paraId="305C4A18" w14:textId="77777777" w:rsidR="00E967E6" w:rsidRPr="00F21A5B" w:rsidRDefault="00191D83" w:rsidP="00E967E6">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Сонымен қатар, қарашірінді (г</w:t>
      </w:r>
      <w:r w:rsidR="00E967E6" w:rsidRPr="00F21A5B">
        <w:rPr>
          <w:rFonts w:ascii="Times New Roman" w:hAnsi="Times New Roman" w:cs="Times New Roman"/>
          <w:sz w:val="28"/>
          <w:szCs w:val="28"/>
          <w:lang w:val="kk-KZ"/>
        </w:rPr>
        <w:t>умустың</w:t>
      </w:r>
      <w:r w:rsidRPr="00F21A5B">
        <w:rPr>
          <w:rFonts w:ascii="Times New Roman" w:hAnsi="Times New Roman" w:cs="Times New Roman"/>
          <w:sz w:val="28"/>
          <w:szCs w:val="28"/>
          <w:lang w:val="kk-KZ"/>
        </w:rPr>
        <w:t>)</w:t>
      </w:r>
      <w:r w:rsidR="00E967E6" w:rsidRPr="00F21A5B">
        <w:rPr>
          <w:rFonts w:ascii="Times New Roman" w:hAnsi="Times New Roman" w:cs="Times New Roman"/>
          <w:sz w:val="28"/>
          <w:szCs w:val="28"/>
          <w:lang w:val="kk-KZ"/>
        </w:rPr>
        <w:t xml:space="preserve"> құрамын бағалау </w:t>
      </w:r>
      <w:r w:rsidRPr="00F21A5B">
        <w:rPr>
          <w:rFonts w:ascii="Times New Roman" w:hAnsi="Times New Roman" w:cs="Times New Roman"/>
          <w:sz w:val="28"/>
          <w:szCs w:val="28"/>
          <w:lang w:val="kk-KZ"/>
        </w:rPr>
        <w:t xml:space="preserve">[84, 85] </w:t>
      </w:r>
      <w:r w:rsidR="00E967E6" w:rsidRPr="00F21A5B">
        <w:rPr>
          <w:rFonts w:ascii="Times New Roman" w:hAnsi="Times New Roman" w:cs="Times New Roman"/>
          <w:sz w:val="28"/>
          <w:szCs w:val="28"/>
          <w:lang w:val="kk-KZ"/>
        </w:rPr>
        <w:t>үшін келесі градация қолданылды</w:t>
      </w:r>
      <w:r w:rsidRPr="00F21A5B">
        <w:rPr>
          <w:rFonts w:ascii="Times New Roman" w:hAnsi="Times New Roman" w:cs="Times New Roman"/>
          <w:sz w:val="28"/>
          <w:szCs w:val="28"/>
          <w:lang w:val="kk-KZ"/>
        </w:rPr>
        <w:t>:</w:t>
      </w:r>
    </w:p>
    <w:p w14:paraId="5F933982" w14:textId="77777777" w:rsidR="00E967E6" w:rsidRPr="00F21A5B" w:rsidRDefault="00E967E6" w:rsidP="00191D83">
      <w:pPr>
        <w:pStyle w:val="a6"/>
        <w:numPr>
          <w:ilvl w:val="0"/>
          <w:numId w:val="1"/>
        </w:num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Өте жоғары – 10-нан жоғары%;</w:t>
      </w:r>
    </w:p>
    <w:p w14:paraId="2E12124F" w14:textId="77777777" w:rsidR="00E967E6" w:rsidRPr="00F21A5B" w:rsidRDefault="00E967E6" w:rsidP="00191D83">
      <w:pPr>
        <w:pStyle w:val="a6"/>
        <w:numPr>
          <w:ilvl w:val="0"/>
          <w:numId w:val="1"/>
        </w:num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Жоғары-6%-10%;</w:t>
      </w:r>
    </w:p>
    <w:p w14:paraId="065531A0" w14:textId="77777777" w:rsidR="00E967E6" w:rsidRPr="00F21A5B" w:rsidRDefault="00E967E6" w:rsidP="00191D83">
      <w:pPr>
        <w:pStyle w:val="a6"/>
        <w:numPr>
          <w:ilvl w:val="0"/>
          <w:numId w:val="1"/>
        </w:num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Орташа-6%-4%;</w:t>
      </w:r>
    </w:p>
    <w:p w14:paraId="0D5D8133" w14:textId="77777777" w:rsidR="00E967E6" w:rsidRPr="00F21A5B" w:rsidRDefault="00E967E6" w:rsidP="00191D83">
      <w:pPr>
        <w:pStyle w:val="a6"/>
        <w:numPr>
          <w:ilvl w:val="0"/>
          <w:numId w:val="1"/>
        </w:num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Төмен-4%-2%;</w:t>
      </w:r>
    </w:p>
    <w:p w14:paraId="57322C3C" w14:textId="77777777" w:rsidR="00E967E6" w:rsidRPr="00F21A5B" w:rsidRDefault="00191D83" w:rsidP="00191D83">
      <w:pPr>
        <w:spacing w:after="0" w:line="240" w:lineRule="auto"/>
        <w:ind w:firstLine="360"/>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  </w:t>
      </w:r>
      <w:r w:rsidR="00E967E6" w:rsidRPr="00F21A5B">
        <w:rPr>
          <w:rFonts w:ascii="Times New Roman" w:hAnsi="Times New Roman" w:cs="Times New Roman"/>
          <w:sz w:val="28"/>
          <w:szCs w:val="28"/>
          <w:lang w:val="kk-KZ"/>
        </w:rPr>
        <w:t>Өте төмен-2% - дан аз.</w:t>
      </w:r>
    </w:p>
    <w:p w14:paraId="3AD7E82B" w14:textId="77777777" w:rsidR="00D72061" w:rsidRPr="00F21A5B" w:rsidRDefault="00D72061" w:rsidP="00D72061">
      <w:pPr>
        <w:pStyle w:val="TableParagraph"/>
        <w:ind w:left="0" w:firstLine="708"/>
        <w:jc w:val="both"/>
        <w:rPr>
          <w:sz w:val="28"/>
          <w:szCs w:val="28"/>
        </w:rPr>
      </w:pPr>
      <w:r w:rsidRPr="00F21A5B">
        <w:rPr>
          <w:sz w:val="28"/>
          <w:szCs w:val="28"/>
        </w:rPr>
        <w:t xml:space="preserve">Диссертациялық зерттеу жұмыс Ақмола облысы мен Астана қаласы бойынша өсетін ағаш-бұта түрлерінің тізімімен жалғасты. </w:t>
      </w:r>
    </w:p>
    <w:p w14:paraId="07F28275" w14:textId="77777777" w:rsidR="00D72061" w:rsidRPr="00F21A5B" w:rsidRDefault="00D72061" w:rsidP="00D72061">
      <w:pPr>
        <w:pStyle w:val="TableParagraph"/>
        <w:ind w:left="0" w:firstLine="708"/>
        <w:jc w:val="both"/>
        <w:rPr>
          <w:sz w:val="28"/>
          <w:szCs w:val="28"/>
        </w:rPr>
      </w:pPr>
      <w:r w:rsidRPr="00F21A5B">
        <w:rPr>
          <w:sz w:val="28"/>
          <w:szCs w:val="28"/>
        </w:rPr>
        <w:t xml:space="preserve">Сондықтан, ағаш-бұталардың тізімін жасамас бұрын еліміздегі </w:t>
      </w:r>
      <w:r w:rsidR="006732CA" w:rsidRPr="00F21A5B">
        <w:rPr>
          <w:sz w:val="28"/>
          <w:szCs w:val="28"/>
        </w:rPr>
        <w:t xml:space="preserve">нормативті құжаттамалар </w:t>
      </w:r>
      <w:r w:rsidRPr="00F21A5B">
        <w:rPr>
          <w:sz w:val="28"/>
          <w:szCs w:val="28"/>
        </w:rPr>
        <w:t xml:space="preserve">бойынша </w:t>
      </w:r>
      <w:r w:rsidR="006732CA" w:rsidRPr="00F21A5B">
        <w:rPr>
          <w:sz w:val="28"/>
          <w:szCs w:val="28"/>
        </w:rPr>
        <w:t>қолда бар</w:t>
      </w:r>
      <w:r w:rsidRPr="00F21A5B">
        <w:rPr>
          <w:sz w:val="28"/>
          <w:szCs w:val="28"/>
        </w:rPr>
        <w:t xml:space="preserve"> заң</w:t>
      </w:r>
      <w:r w:rsidR="006732CA" w:rsidRPr="00F21A5B">
        <w:rPr>
          <w:sz w:val="28"/>
          <w:szCs w:val="28"/>
        </w:rPr>
        <w:t>дар</w:t>
      </w:r>
      <w:r w:rsidRPr="00F21A5B">
        <w:rPr>
          <w:sz w:val="28"/>
          <w:szCs w:val="28"/>
        </w:rPr>
        <w:t xml:space="preserve">ға шолу жасалынды. </w:t>
      </w:r>
    </w:p>
    <w:p w14:paraId="7D8364E4" w14:textId="77777777" w:rsidR="00D72061" w:rsidRPr="00F21A5B" w:rsidRDefault="00D72061" w:rsidP="00D72061">
      <w:pPr>
        <w:pStyle w:val="TableParagraph"/>
        <w:ind w:left="0" w:firstLine="708"/>
        <w:jc w:val="both"/>
        <w:rPr>
          <w:sz w:val="28"/>
          <w:szCs w:val="28"/>
        </w:rPr>
      </w:pPr>
      <w:r w:rsidRPr="00F21A5B">
        <w:rPr>
          <w:sz w:val="28"/>
          <w:szCs w:val="28"/>
        </w:rPr>
        <w:t>Ақмола облысындағы жасыл екпелерді күтіп-ұстау және қорғау қағидалары (Ақмола облыстық мәслихатының 2024 жылғы 9 тамыздағы № 8С-12-3 шешімімен бекітілген) «Қазақстан Республикасындағы жергілікті мемлекеттік басқару және өзін-өзі басқару туралы «Қазақстан Республикасының Заңына, «Қазақстан Республикасындағы сәулет, қала құрылысы және құрылыс қызметі туралы» Заңына сәйкес жүргізілді</w:t>
      </w:r>
      <w:r w:rsidR="00140658" w:rsidRPr="00F21A5B">
        <w:rPr>
          <w:sz w:val="28"/>
          <w:szCs w:val="28"/>
        </w:rPr>
        <w:t xml:space="preserve"> [1</w:t>
      </w:r>
      <w:r w:rsidR="00814713" w:rsidRPr="00F21A5B">
        <w:rPr>
          <w:sz w:val="28"/>
          <w:szCs w:val="28"/>
        </w:rPr>
        <w:t>67</w:t>
      </w:r>
      <w:r w:rsidR="00140658" w:rsidRPr="00F21A5B">
        <w:rPr>
          <w:sz w:val="28"/>
          <w:szCs w:val="28"/>
        </w:rPr>
        <w:t>]</w:t>
      </w:r>
      <w:r w:rsidRPr="00F21A5B">
        <w:rPr>
          <w:sz w:val="28"/>
          <w:szCs w:val="28"/>
        </w:rPr>
        <w:t xml:space="preserve">. </w:t>
      </w:r>
    </w:p>
    <w:p w14:paraId="34C28D58" w14:textId="77777777" w:rsidR="00D72061" w:rsidRPr="00F21A5B" w:rsidRDefault="00D72061" w:rsidP="00D72061">
      <w:pPr>
        <w:pStyle w:val="TableParagraph"/>
        <w:ind w:left="0" w:firstLine="709"/>
        <w:jc w:val="both"/>
        <w:rPr>
          <w:sz w:val="28"/>
          <w:szCs w:val="28"/>
        </w:rPr>
      </w:pPr>
      <w:r w:rsidRPr="00F21A5B">
        <w:rPr>
          <w:sz w:val="28"/>
          <w:szCs w:val="28"/>
        </w:rPr>
        <w:t>Сонымен қатар, Қазақстан Республикасында, «Өсімдіктер әлемі туралы» Заңымен, «Жасыл екпелерді күтіп-ұстаудың және қорғаудың үлгілік қағидаларын, қалалар мен елді мекендердің аумақтарын абаттандырудың қағидаларын» Қазақстан Республикасы Экология және табиғи ресурстар министрінің 2023 жылғы 23 ақпандағы № 62 бұйрығымен (Нормативтік құқықтық актілерді мемлекеттік тіркеу тізілімінде № 31996 болып тіркелген) және Ақмола облысы елді мекендерінің жасыл екпелерін құру, күтіп-ұстау және қорғау тәртібін қағидаларына талау жасалынды</w:t>
      </w:r>
      <w:r w:rsidR="00140658" w:rsidRPr="00F21A5B">
        <w:rPr>
          <w:sz w:val="28"/>
          <w:szCs w:val="28"/>
        </w:rPr>
        <w:t xml:space="preserve"> [1</w:t>
      </w:r>
      <w:r w:rsidR="00814713" w:rsidRPr="00F21A5B">
        <w:rPr>
          <w:sz w:val="28"/>
          <w:szCs w:val="28"/>
        </w:rPr>
        <w:t>6</w:t>
      </w:r>
      <w:r w:rsidR="00140658" w:rsidRPr="00F21A5B">
        <w:rPr>
          <w:sz w:val="28"/>
          <w:szCs w:val="28"/>
        </w:rPr>
        <w:t>8]</w:t>
      </w:r>
      <w:r w:rsidRPr="00F21A5B">
        <w:rPr>
          <w:sz w:val="28"/>
          <w:szCs w:val="28"/>
        </w:rPr>
        <w:t>.</w:t>
      </w:r>
    </w:p>
    <w:p w14:paraId="26B52F07" w14:textId="77777777" w:rsidR="00D72061" w:rsidRPr="00F21A5B" w:rsidRDefault="00D72061" w:rsidP="00D72061">
      <w:pPr>
        <w:pStyle w:val="TableParagraph"/>
        <w:ind w:left="0" w:firstLine="708"/>
        <w:jc w:val="both"/>
        <w:rPr>
          <w:sz w:val="28"/>
          <w:szCs w:val="28"/>
        </w:rPr>
      </w:pPr>
      <w:r w:rsidRPr="00F21A5B">
        <w:rPr>
          <w:sz w:val="28"/>
          <w:szCs w:val="28"/>
        </w:rPr>
        <w:t>Себебі, Астана қаласының көптеген бөлігінде  жүргізілген құрылыс нысандары еліміздің немесе қаланың нормасына (ҚН) сәйкес болғанымен ландшафттық тұрғыдан Астана қаласындағы жасыл объектілер саны және олардың бір тұрғын үшін есептелінетін нормасына сәйкес келмейді</w:t>
      </w:r>
      <w:r w:rsidR="00140658" w:rsidRPr="00F21A5B">
        <w:rPr>
          <w:sz w:val="28"/>
          <w:szCs w:val="28"/>
        </w:rPr>
        <w:t xml:space="preserve"> [16</w:t>
      </w:r>
      <w:r w:rsidR="00814713" w:rsidRPr="00F21A5B">
        <w:rPr>
          <w:sz w:val="28"/>
          <w:szCs w:val="28"/>
        </w:rPr>
        <w:t>9</w:t>
      </w:r>
      <w:r w:rsidR="00140658" w:rsidRPr="00F21A5B">
        <w:rPr>
          <w:sz w:val="28"/>
          <w:szCs w:val="28"/>
        </w:rPr>
        <w:t>]</w:t>
      </w:r>
      <w:r w:rsidRPr="00F21A5B">
        <w:rPr>
          <w:sz w:val="28"/>
          <w:szCs w:val="28"/>
        </w:rPr>
        <w:t xml:space="preserve">. </w:t>
      </w:r>
    </w:p>
    <w:p w14:paraId="0FD9F304" w14:textId="77777777" w:rsidR="00D72061" w:rsidRPr="00F21A5B" w:rsidRDefault="00DF3B00" w:rsidP="00D7206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А</w:t>
      </w:r>
      <w:r w:rsidR="00D72061" w:rsidRPr="00F21A5B">
        <w:rPr>
          <w:rFonts w:ascii="Times New Roman" w:hAnsi="Times New Roman" w:cs="Times New Roman"/>
          <w:sz w:val="28"/>
          <w:szCs w:val="28"/>
          <w:lang w:val="kk-KZ"/>
        </w:rPr>
        <w:t xml:space="preserve">стана қаласы бойынша сәндік ағаш – бұталардың тізімі жасалынды. Ағаш – бұта түрлерінің тізімі «Астана-Зеленстрой» ЖШС және өсімдіктер дүниесін, оның ішінде сирек кездесетін жойылып кету қаупі төнген өсімдіктер түрлерін қорғау, олардың өсімін молайту және пайдалану жөнінде зерттеулер мен ғылыми әзірлемелер жүргізуге арналған және ғылыми ұйым мәртебесі бар ерекше қорғалатын табиғи аумақ - Астана ботаникалық бағымемлекеттік кәсіпорнынан алынды. (Қосымша А.) Бұл тізімде көгалдандыруда кеңінен қолданылатын сәндік ағаш – бұта түрлері анықталды. </w:t>
      </w:r>
    </w:p>
    <w:p w14:paraId="374CA144" w14:textId="12E69E30" w:rsidR="00EC3865" w:rsidRPr="00F21A5B" w:rsidRDefault="00EC3865" w:rsidP="00EC3865">
      <w:pPr>
        <w:pStyle w:val="TableParagraph"/>
        <w:ind w:left="0" w:firstLine="709"/>
        <w:jc w:val="both"/>
        <w:rPr>
          <w:sz w:val="28"/>
          <w:szCs w:val="28"/>
        </w:rPr>
      </w:pPr>
      <w:r w:rsidRPr="00F21A5B">
        <w:rPr>
          <w:sz w:val="28"/>
          <w:szCs w:val="28"/>
        </w:rPr>
        <w:t>Ал Астана қаласында өсетін ағаш-бұталар тізімі Астана ботаникалық бағы мұрағатынан алынд</w:t>
      </w:r>
      <w:bookmarkStart w:id="9" w:name="_Hlk174196627"/>
      <w:r w:rsidRPr="00F21A5B">
        <w:rPr>
          <w:sz w:val="28"/>
          <w:szCs w:val="28"/>
        </w:rPr>
        <w:t>ы</w:t>
      </w:r>
      <w:bookmarkEnd w:id="9"/>
      <w:r w:rsidRPr="00F21A5B">
        <w:rPr>
          <w:sz w:val="28"/>
          <w:szCs w:val="28"/>
        </w:rPr>
        <w:t>. Осы тізімге байланысты сәндік формасы,</w:t>
      </w:r>
      <w:r w:rsidR="00486F60" w:rsidRPr="00F21A5B">
        <w:rPr>
          <w:sz w:val="28"/>
          <w:szCs w:val="28"/>
        </w:rPr>
        <w:t xml:space="preserve"> бөрікбасының пішіні</w:t>
      </w:r>
      <w:r w:rsidRPr="00F21A5B">
        <w:rPr>
          <w:sz w:val="28"/>
          <w:szCs w:val="28"/>
        </w:rPr>
        <w:t>,</w:t>
      </w:r>
      <w:r w:rsidR="00486F60" w:rsidRPr="00F21A5B">
        <w:rPr>
          <w:sz w:val="28"/>
          <w:szCs w:val="28"/>
        </w:rPr>
        <w:t xml:space="preserve"> таксациялық көрсеткіштері</w:t>
      </w:r>
      <w:r w:rsidRPr="00F21A5B">
        <w:rPr>
          <w:sz w:val="28"/>
          <w:szCs w:val="28"/>
        </w:rPr>
        <w:t xml:space="preserve"> ерекшеліктеріне байланысты 6 түр (</w:t>
      </w:r>
      <w:r w:rsidRPr="00F21A5B">
        <w:rPr>
          <w:i/>
          <w:sz w:val="28"/>
          <w:szCs w:val="28"/>
        </w:rPr>
        <w:t>Tamarix ramosissima</w:t>
      </w:r>
      <w:r w:rsidRPr="00F21A5B">
        <w:rPr>
          <w:sz w:val="28"/>
          <w:szCs w:val="28"/>
        </w:rPr>
        <w:t xml:space="preserve"> Ledeb., </w:t>
      </w:r>
      <w:r w:rsidRPr="00F21A5B">
        <w:rPr>
          <w:i/>
          <w:iCs/>
          <w:sz w:val="28"/>
          <w:szCs w:val="28"/>
        </w:rPr>
        <w:t xml:space="preserve">Caragana </w:t>
      </w:r>
      <w:r w:rsidRPr="00F21A5B">
        <w:rPr>
          <w:i/>
          <w:sz w:val="28"/>
          <w:szCs w:val="28"/>
        </w:rPr>
        <w:t>frutex</w:t>
      </w:r>
      <w:r w:rsidRPr="00F21A5B">
        <w:rPr>
          <w:sz w:val="28"/>
          <w:szCs w:val="28"/>
          <w:lang w:val="la-Latn"/>
        </w:rPr>
        <w:t>L.</w:t>
      </w:r>
      <w:r w:rsidRPr="00F21A5B">
        <w:rPr>
          <w:sz w:val="28"/>
          <w:szCs w:val="28"/>
        </w:rPr>
        <w:t>,</w:t>
      </w:r>
      <w:r w:rsidRPr="00F21A5B">
        <w:rPr>
          <w:i/>
          <w:iCs/>
          <w:sz w:val="28"/>
          <w:szCs w:val="28"/>
        </w:rPr>
        <w:t>Euonymus europaeus</w:t>
      </w:r>
      <w:r w:rsidRPr="00F21A5B">
        <w:rPr>
          <w:sz w:val="28"/>
          <w:szCs w:val="28"/>
          <w:lang w:val="la-Latn"/>
        </w:rPr>
        <w:t xml:space="preserve"> L.</w:t>
      </w:r>
      <w:r w:rsidRPr="00F21A5B">
        <w:rPr>
          <w:sz w:val="28"/>
          <w:szCs w:val="28"/>
        </w:rPr>
        <w:t>,</w:t>
      </w:r>
      <w:r w:rsidR="009270FE">
        <w:rPr>
          <w:sz w:val="28"/>
          <w:szCs w:val="28"/>
        </w:rPr>
        <w:t xml:space="preserve"> </w:t>
      </w:r>
      <w:r w:rsidRPr="00F21A5B">
        <w:rPr>
          <w:i/>
          <w:sz w:val="28"/>
          <w:szCs w:val="28"/>
        </w:rPr>
        <w:t>Salix purpurea</w:t>
      </w:r>
      <w:r w:rsidRPr="00F21A5B">
        <w:rPr>
          <w:sz w:val="28"/>
          <w:szCs w:val="28"/>
          <w:lang w:val="la-Latn"/>
        </w:rPr>
        <w:t xml:space="preserve"> L.</w:t>
      </w:r>
      <w:r w:rsidRPr="00F21A5B">
        <w:rPr>
          <w:sz w:val="28"/>
          <w:szCs w:val="28"/>
        </w:rPr>
        <w:t>,</w:t>
      </w:r>
      <w:r w:rsidRPr="00F21A5B">
        <w:rPr>
          <w:i/>
          <w:iCs/>
          <w:sz w:val="28"/>
          <w:szCs w:val="28"/>
          <w:lang w:val="la-Latn"/>
        </w:rPr>
        <w:t>Berberis vulgaris</w:t>
      </w:r>
      <w:r w:rsidRPr="00F21A5B">
        <w:rPr>
          <w:sz w:val="28"/>
          <w:szCs w:val="28"/>
          <w:lang w:val="la-Latn"/>
        </w:rPr>
        <w:t xml:space="preserve"> L.</w:t>
      </w:r>
      <w:r w:rsidRPr="00F21A5B">
        <w:rPr>
          <w:sz w:val="28"/>
          <w:szCs w:val="28"/>
        </w:rPr>
        <w:t>,</w:t>
      </w:r>
      <w:r w:rsidRPr="00F21A5B">
        <w:rPr>
          <w:i/>
          <w:iCs/>
          <w:sz w:val="28"/>
          <w:szCs w:val="28"/>
        </w:rPr>
        <w:t xml:space="preserve"> Spirea media </w:t>
      </w:r>
      <w:r w:rsidRPr="00F21A5B">
        <w:rPr>
          <w:sz w:val="28"/>
          <w:szCs w:val="28"/>
        </w:rPr>
        <w:t>Schm. ) алынды. Бағалау көрсеткіштері 15-кестеде келтірілген.</w:t>
      </w:r>
      <w:r w:rsidR="00486F60" w:rsidRPr="00F21A5B">
        <w:rPr>
          <w:sz w:val="28"/>
          <w:szCs w:val="28"/>
        </w:rPr>
        <w:t xml:space="preserve"> Төмендегі авторлардың әдістемелеріне сәйкес жұмыстар жүргізілді.</w:t>
      </w:r>
    </w:p>
    <w:p w14:paraId="11D38C1E" w14:textId="77777777" w:rsidR="00EC3865" w:rsidRPr="00F21A5B" w:rsidRDefault="00EC3865" w:rsidP="00EC3865">
      <w:pPr>
        <w:spacing w:after="0" w:line="240" w:lineRule="auto"/>
        <w:ind w:firstLine="709"/>
        <w:jc w:val="both"/>
        <w:rPr>
          <w:rFonts w:ascii="Times New Roman" w:hAnsi="Times New Roman" w:cs="Times New Roman"/>
          <w:sz w:val="28"/>
          <w:szCs w:val="28"/>
          <w:lang w:val="kk-KZ"/>
        </w:rPr>
      </w:pPr>
    </w:p>
    <w:p w14:paraId="7BB30947" w14:textId="1C89D5A2" w:rsidR="00EC3865" w:rsidRPr="00F21A5B" w:rsidRDefault="00EC3865" w:rsidP="007A5ED1">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Кесте 1</w:t>
      </w:r>
      <w:r w:rsidR="00AC7D48">
        <w:rPr>
          <w:rFonts w:ascii="Times New Roman" w:hAnsi="Times New Roman" w:cs="Times New Roman"/>
          <w:sz w:val="28"/>
          <w:szCs w:val="28"/>
          <w:lang w:val="kk-KZ"/>
        </w:rPr>
        <w:t>1</w:t>
      </w:r>
      <w:r w:rsidR="007A5ED1">
        <w:rPr>
          <w:rFonts w:ascii="Times New Roman" w:hAnsi="Times New Roman" w:cs="Times New Roman"/>
          <w:sz w:val="28"/>
          <w:szCs w:val="28"/>
          <w:lang w:val="kk-KZ"/>
        </w:rPr>
        <w:t xml:space="preserve"> </w:t>
      </w:r>
      <w:r w:rsidRPr="00F21A5B">
        <w:rPr>
          <w:rFonts w:ascii="Times New Roman" w:hAnsi="Times New Roman" w:cs="Times New Roman"/>
          <w:sz w:val="28"/>
          <w:szCs w:val="28"/>
          <w:lang w:val="kk-KZ"/>
        </w:rPr>
        <w:t>- Сәндік көрсеткіштер жағдайын бағалау шкаласы</w:t>
      </w:r>
    </w:p>
    <w:tbl>
      <w:tblPr>
        <w:tblStyle w:val="aa"/>
        <w:tblW w:w="9889" w:type="dxa"/>
        <w:tblLayout w:type="fixed"/>
        <w:tblLook w:val="04A0" w:firstRow="1" w:lastRow="0" w:firstColumn="1" w:lastColumn="0" w:noHBand="0" w:noVBand="1"/>
      </w:tblPr>
      <w:tblGrid>
        <w:gridCol w:w="2376"/>
        <w:gridCol w:w="993"/>
        <w:gridCol w:w="1346"/>
        <w:gridCol w:w="1347"/>
        <w:gridCol w:w="1346"/>
        <w:gridCol w:w="1347"/>
        <w:gridCol w:w="1134"/>
      </w:tblGrid>
      <w:tr w:rsidR="00EC3865" w:rsidRPr="00F21A5B" w14:paraId="77E5F397" w14:textId="77777777" w:rsidTr="002E00D1">
        <w:trPr>
          <w:cantSplit/>
          <w:trHeight w:val="1134"/>
        </w:trPr>
        <w:tc>
          <w:tcPr>
            <w:tcW w:w="2376" w:type="dxa"/>
          </w:tcPr>
          <w:p w14:paraId="1E77D358" w14:textId="77777777" w:rsidR="00EC3865" w:rsidRPr="00F21A5B" w:rsidRDefault="00EC3865" w:rsidP="002E00D1">
            <w:pPr>
              <w:spacing w:after="0" w:line="240" w:lineRule="auto"/>
              <w:rPr>
                <w:rFonts w:ascii="Times New Roman" w:hAnsi="Times New Roman"/>
                <w:sz w:val="28"/>
                <w:szCs w:val="28"/>
                <w:lang w:val="kk-KZ"/>
              </w:rPr>
            </w:pPr>
            <w:r w:rsidRPr="00F21A5B">
              <w:rPr>
                <w:rFonts w:ascii="Times New Roman" w:hAnsi="Times New Roman"/>
                <w:sz w:val="28"/>
                <w:szCs w:val="28"/>
                <w:lang w:val="kk-KZ"/>
              </w:rPr>
              <w:t>Н.К. Вехов шкаласы бойынша қысқа төзімділігі</w:t>
            </w:r>
          </w:p>
        </w:tc>
        <w:tc>
          <w:tcPr>
            <w:tcW w:w="993" w:type="dxa"/>
          </w:tcPr>
          <w:p w14:paraId="75F395D5" w14:textId="77777777" w:rsidR="00EC3865" w:rsidRPr="00F21A5B" w:rsidRDefault="00EC3865" w:rsidP="002E00D1">
            <w:pPr>
              <w:spacing w:after="0" w:line="240" w:lineRule="auto"/>
              <w:rPr>
                <w:rFonts w:ascii="Times New Roman" w:hAnsi="Times New Roman"/>
                <w:sz w:val="28"/>
                <w:szCs w:val="28"/>
                <w:lang w:val="kk-KZ"/>
              </w:rPr>
            </w:pPr>
            <w:proofErr w:type="spellStart"/>
            <w:r w:rsidRPr="00F21A5B">
              <w:rPr>
                <w:rFonts w:ascii="Times New Roman" w:hAnsi="Times New Roman"/>
                <w:sz w:val="28"/>
                <w:szCs w:val="28"/>
              </w:rPr>
              <w:t>Толық</w:t>
            </w:r>
            <w:proofErr w:type="spellEnd"/>
            <w:r w:rsidRPr="00F21A5B">
              <w:rPr>
                <w:rFonts w:ascii="Times New Roman" w:hAnsi="Times New Roman"/>
                <w:sz w:val="28"/>
                <w:szCs w:val="28"/>
                <w:lang w:val="kk-KZ"/>
              </w:rPr>
              <w:t>үсіп кеткен</w:t>
            </w:r>
          </w:p>
        </w:tc>
        <w:tc>
          <w:tcPr>
            <w:tcW w:w="1346" w:type="dxa"/>
          </w:tcPr>
          <w:p w14:paraId="1CC7F56E" w14:textId="77777777" w:rsidR="00EC3865" w:rsidRPr="00F21A5B" w:rsidRDefault="00EC3865" w:rsidP="002E00D1">
            <w:pPr>
              <w:spacing w:after="0" w:line="240" w:lineRule="auto"/>
              <w:rPr>
                <w:rFonts w:ascii="Times New Roman" w:hAnsi="Times New Roman"/>
                <w:sz w:val="28"/>
                <w:szCs w:val="28"/>
                <w:lang w:val="kk-KZ"/>
              </w:rPr>
            </w:pPr>
            <w:r w:rsidRPr="00F21A5B">
              <w:rPr>
                <w:rFonts w:ascii="Times New Roman" w:hAnsi="Times New Roman"/>
                <w:sz w:val="28"/>
                <w:szCs w:val="28"/>
                <w:lang w:val="kk-KZ"/>
              </w:rPr>
              <w:t>Өркен жабын деңгейіне дейін зақымдалады</w:t>
            </w:r>
          </w:p>
        </w:tc>
        <w:tc>
          <w:tcPr>
            <w:tcW w:w="1347" w:type="dxa"/>
          </w:tcPr>
          <w:p w14:paraId="3E1F49EA" w14:textId="77777777" w:rsidR="00EC3865" w:rsidRPr="00F21A5B" w:rsidRDefault="00EC3865" w:rsidP="002E00D1">
            <w:pPr>
              <w:spacing w:after="0" w:line="240" w:lineRule="auto"/>
              <w:rPr>
                <w:rFonts w:ascii="Times New Roman" w:hAnsi="Times New Roman"/>
                <w:sz w:val="28"/>
                <w:szCs w:val="28"/>
                <w:lang w:val="kk-KZ"/>
              </w:rPr>
            </w:pPr>
            <w:r w:rsidRPr="00F21A5B">
              <w:rPr>
                <w:rFonts w:ascii="Times New Roman" w:hAnsi="Times New Roman"/>
                <w:sz w:val="28"/>
                <w:szCs w:val="28"/>
                <w:lang w:val="kk-KZ"/>
              </w:rPr>
              <w:t>Өркен қар жамылғысының деңгейіне дейін зақымдалады</w:t>
            </w:r>
          </w:p>
        </w:tc>
        <w:tc>
          <w:tcPr>
            <w:tcW w:w="1346" w:type="dxa"/>
          </w:tcPr>
          <w:p w14:paraId="51635E63" w14:textId="77777777" w:rsidR="00EC3865" w:rsidRPr="00F21A5B" w:rsidRDefault="00EC3865" w:rsidP="002E00D1">
            <w:pPr>
              <w:spacing w:after="0" w:line="240" w:lineRule="auto"/>
              <w:rPr>
                <w:rFonts w:ascii="Times New Roman" w:hAnsi="Times New Roman"/>
                <w:sz w:val="28"/>
                <w:szCs w:val="28"/>
                <w:lang w:val="kk-KZ"/>
              </w:rPr>
            </w:pPr>
            <w:r w:rsidRPr="00F21A5B">
              <w:rPr>
                <w:rFonts w:ascii="Times New Roman" w:hAnsi="Times New Roman"/>
                <w:sz w:val="28"/>
                <w:szCs w:val="28"/>
                <w:lang w:val="kk-KZ"/>
              </w:rPr>
              <w:t>Өркен ұзындығының жартысына дейін зақымдалады</w:t>
            </w:r>
          </w:p>
        </w:tc>
        <w:tc>
          <w:tcPr>
            <w:tcW w:w="1347" w:type="dxa"/>
          </w:tcPr>
          <w:p w14:paraId="6C28E7A2" w14:textId="77777777" w:rsidR="00EC3865" w:rsidRPr="00F21A5B" w:rsidRDefault="00EC3865" w:rsidP="002E00D1">
            <w:pPr>
              <w:spacing w:after="0" w:line="240" w:lineRule="auto"/>
              <w:rPr>
                <w:rFonts w:ascii="Times New Roman" w:hAnsi="Times New Roman"/>
                <w:sz w:val="28"/>
                <w:szCs w:val="28"/>
              </w:rPr>
            </w:pPr>
            <w:r w:rsidRPr="00F21A5B">
              <w:rPr>
                <w:rFonts w:ascii="Times New Roman" w:hAnsi="Times New Roman"/>
                <w:sz w:val="28"/>
                <w:szCs w:val="28"/>
                <w:lang w:val="kk-KZ"/>
              </w:rPr>
              <w:t xml:space="preserve">Бөрік басы </w:t>
            </w:r>
            <w:proofErr w:type="spellStart"/>
            <w:r w:rsidRPr="00F21A5B">
              <w:rPr>
                <w:rFonts w:ascii="Times New Roman" w:hAnsi="Times New Roman"/>
                <w:sz w:val="28"/>
                <w:szCs w:val="28"/>
              </w:rPr>
              <w:t>зақымдалады</w:t>
            </w:r>
            <w:proofErr w:type="spellEnd"/>
          </w:p>
        </w:tc>
        <w:tc>
          <w:tcPr>
            <w:tcW w:w="1134" w:type="dxa"/>
          </w:tcPr>
          <w:p w14:paraId="784B32BA" w14:textId="77777777" w:rsidR="00EC3865" w:rsidRPr="00F21A5B" w:rsidRDefault="00EC3865" w:rsidP="002E00D1">
            <w:pPr>
              <w:spacing w:after="0" w:line="240" w:lineRule="auto"/>
              <w:rPr>
                <w:rFonts w:ascii="Times New Roman" w:hAnsi="Times New Roman"/>
                <w:sz w:val="28"/>
                <w:szCs w:val="28"/>
                <w:lang w:val="kk-KZ"/>
              </w:rPr>
            </w:pPr>
            <w:proofErr w:type="spellStart"/>
            <w:r w:rsidRPr="00F21A5B">
              <w:rPr>
                <w:rFonts w:ascii="Times New Roman" w:hAnsi="Times New Roman"/>
                <w:sz w:val="28"/>
                <w:szCs w:val="28"/>
              </w:rPr>
              <w:t>Өсімдіктерқыс</w:t>
            </w:r>
            <w:proofErr w:type="spellEnd"/>
            <w:r w:rsidRPr="00F21A5B">
              <w:rPr>
                <w:rFonts w:ascii="Times New Roman" w:hAnsi="Times New Roman"/>
                <w:sz w:val="28"/>
                <w:szCs w:val="28"/>
                <w:lang w:val="kk-KZ"/>
              </w:rPr>
              <w:t xml:space="preserve">қа </w:t>
            </w:r>
            <w:proofErr w:type="spellStart"/>
            <w:r w:rsidRPr="00F21A5B">
              <w:rPr>
                <w:rFonts w:ascii="Times New Roman" w:hAnsi="Times New Roman"/>
                <w:sz w:val="28"/>
                <w:szCs w:val="28"/>
              </w:rPr>
              <w:t>төзімді</w:t>
            </w:r>
            <w:proofErr w:type="spellEnd"/>
          </w:p>
        </w:tc>
      </w:tr>
      <w:tr w:rsidR="00EC3865" w:rsidRPr="00F21A5B" w14:paraId="75C8619B" w14:textId="77777777" w:rsidTr="002E00D1">
        <w:trPr>
          <w:cantSplit/>
          <w:trHeight w:val="1787"/>
        </w:trPr>
        <w:tc>
          <w:tcPr>
            <w:tcW w:w="2376" w:type="dxa"/>
          </w:tcPr>
          <w:p w14:paraId="4BBEE8F5" w14:textId="77777777" w:rsidR="00EC3865" w:rsidRPr="00F21A5B" w:rsidRDefault="00EC3865" w:rsidP="002E00D1">
            <w:pPr>
              <w:spacing w:after="0" w:line="240" w:lineRule="auto"/>
              <w:rPr>
                <w:rFonts w:ascii="Times New Roman" w:hAnsi="Times New Roman"/>
                <w:sz w:val="28"/>
                <w:szCs w:val="28"/>
                <w:lang w:val="kk-KZ"/>
              </w:rPr>
            </w:pPr>
            <w:r w:rsidRPr="00F21A5B">
              <w:rPr>
                <w:rFonts w:ascii="Times New Roman" w:hAnsi="Times New Roman"/>
                <w:sz w:val="28"/>
                <w:szCs w:val="28"/>
              </w:rPr>
              <w:t xml:space="preserve">С. С. Пятницкий </w:t>
            </w:r>
            <w:proofErr w:type="spellStart"/>
            <w:r w:rsidRPr="00F21A5B">
              <w:rPr>
                <w:rFonts w:ascii="Times New Roman" w:hAnsi="Times New Roman"/>
                <w:sz w:val="28"/>
                <w:szCs w:val="28"/>
              </w:rPr>
              <w:t>шкаласыбойыншақұрғақшылыққатөзімділі</w:t>
            </w:r>
            <w:proofErr w:type="spellEnd"/>
            <w:r w:rsidRPr="00F21A5B">
              <w:rPr>
                <w:rFonts w:ascii="Times New Roman" w:hAnsi="Times New Roman"/>
                <w:sz w:val="28"/>
                <w:szCs w:val="28"/>
                <w:lang w:val="kk-KZ"/>
              </w:rPr>
              <w:t>гі</w:t>
            </w:r>
          </w:p>
        </w:tc>
        <w:tc>
          <w:tcPr>
            <w:tcW w:w="993" w:type="dxa"/>
          </w:tcPr>
          <w:p w14:paraId="75FBD7A4" w14:textId="77777777" w:rsidR="00EC3865" w:rsidRPr="00F21A5B" w:rsidRDefault="00EC3865" w:rsidP="002E00D1">
            <w:pPr>
              <w:spacing w:after="0" w:line="240" w:lineRule="auto"/>
              <w:rPr>
                <w:rFonts w:ascii="Times New Roman" w:hAnsi="Times New Roman"/>
                <w:sz w:val="28"/>
                <w:szCs w:val="28"/>
                <w:lang w:val="kk-KZ"/>
              </w:rPr>
            </w:pPr>
            <w:proofErr w:type="spellStart"/>
            <w:r w:rsidRPr="00F21A5B">
              <w:rPr>
                <w:rFonts w:ascii="Times New Roman" w:hAnsi="Times New Roman"/>
                <w:sz w:val="28"/>
                <w:szCs w:val="28"/>
              </w:rPr>
              <w:t>Өсімдіктің</w:t>
            </w:r>
            <w:proofErr w:type="spellEnd"/>
            <w:r w:rsidRPr="00F21A5B">
              <w:rPr>
                <w:rFonts w:ascii="Times New Roman" w:hAnsi="Times New Roman"/>
                <w:sz w:val="28"/>
                <w:szCs w:val="28"/>
                <w:lang w:val="kk-KZ"/>
              </w:rPr>
              <w:t xml:space="preserve">тіршілігін тоқтатуы </w:t>
            </w:r>
          </w:p>
        </w:tc>
        <w:tc>
          <w:tcPr>
            <w:tcW w:w="1346" w:type="dxa"/>
          </w:tcPr>
          <w:p w14:paraId="598CAA35" w14:textId="77777777" w:rsidR="00EC3865" w:rsidRPr="00F21A5B" w:rsidRDefault="00EC3865" w:rsidP="002E00D1">
            <w:pPr>
              <w:spacing w:after="0" w:line="240" w:lineRule="auto"/>
              <w:rPr>
                <w:rFonts w:ascii="Times New Roman" w:hAnsi="Times New Roman"/>
                <w:sz w:val="28"/>
                <w:szCs w:val="28"/>
                <w:lang w:val="kk-KZ"/>
              </w:rPr>
            </w:pPr>
            <w:r w:rsidRPr="00F21A5B">
              <w:rPr>
                <w:rFonts w:ascii="Times New Roman" w:hAnsi="Times New Roman"/>
                <w:sz w:val="28"/>
                <w:szCs w:val="28"/>
                <w:lang w:val="kk-KZ"/>
              </w:rPr>
              <w:t>Жапырақ тақтасы, осьтік мүшелерді сақтау</w:t>
            </w:r>
          </w:p>
        </w:tc>
        <w:tc>
          <w:tcPr>
            <w:tcW w:w="1347" w:type="dxa"/>
          </w:tcPr>
          <w:p w14:paraId="046AA85F" w14:textId="77777777" w:rsidR="00EC3865" w:rsidRPr="00F21A5B" w:rsidRDefault="00EC3865" w:rsidP="002E00D1">
            <w:pPr>
              <w:spacing w:after="0" w:line="240" w:lineRule="auto"/>
              <w:rPr>
                <w:rFonts w:ascii="Times New Roman" w:hAnsi="Times New Roman"/>
                <w:sz w:val="28"/>
                <w:szCs w:val="28"/>
                <w:lang w:val="kk-KZ"/>
              </w:rPr>
            </w:pPr>
            <w:r w:rsidRPr="00F21A5B">
              <w:rPr>
                <w:rFonts w:ascii="Times New Roman" w:hAnsi="Times New Roman"/>
                <w:sz w:val="28"/>
                <w:szCs w:val="28"/>
                <w:lang w:val="kk-KZ"/>
              </w:rPr>
              <w:t>Жас өскіндер ұшының кебуі, құрғауы</w:t>
            </w:r>
          </w:p>
        </w:tc>
        <w:tc>
          <w:tcPr>
            <w:tcW w:w="1346" w:type="dxa"/>
          </w:tcPr>
          <w:p w14:paraId="0AC9F452" w14:textId="77777777" w:rsidR="00EC3865" w:rsidRPr="00F21A5B" w:rsidRDefault="00EC3865" w:rsidP="002E00D1">
            <w:pPr>
              <w:spacing w:after="0" w:line="240" w:lineRule="auto"/>
              <w:rPr>
                <w:rFonts w:ascii="Times New Roman" w:hAnsi="Times New Roman"/>
                <w:sz w:val="28"/>
                <w:szCs w:val="28"/>
                <w:lang w:val="kk-KZ"/>
              </w:rPr>
            </w:pPr>
            <w:r w:rsidRPr="00F21A5B">
              <w:rPr>
                <w:rFonts w:ascii="Times New Roman" w:hAnsi="Times New Roman"/>
                <w:sz w:val="28"/>
                <w:szCs w:val="28"/>
                <w:lang w:val="kk-KZ"/>
              </w:rPr>
              <w:t>Жапырақтың ішінара зақымдануы, ылғалдылықтың төмендеуі</w:t>
            </w:r>
          </w:p>
        </w:tc>
        <w:tc>
          <w:tcPr>
            <w:tcW w:w="1347" w:type="dxa"/>
          </w:tcPr>
          <w:p w14:paraId="00AE9CEC" w14:textId="77777777" w:rsidR="00EC3865" w:rsidRPr="00F21A5B" w:rsidRDefault="00EC3865" w:rsidP="002E00D1">
            <w:pPr>
              <w:spacing w:after="0" w:line="240" w:lineRule="auto"/>
              <w:rPr>
                <w:rFonts w:ascii="Times New Roman" w:hAnsi="Times New Roman"/>
                <w:sz w:val="28"/>
                <w:szCs w:val="28"/>
                <w:lang w:val="kk-KZ"/>
              </w:rPr>
            </w:pPr>
            <w:r w:rsidRPr="00F21A5B">
              <w:rPr>
                <w:rFonts w:ascii="Times New Roman" w:hAnsi="Times New Roman"/>
                <w:sz w:val="28"/>
                <w:szCs w:val="28"/>
                <w:lang w:val="kk-KZ"/>
              </w:rPr>
              <w:t>Күндізгі уақытта жапырақ ылғалының жоғары болуы</w:t>
            </w:r>
          </w:p>
        </w:tc>
        <w:tc>
          <w:tcPr>
            <w:tcW w:w="1134" w:type="dxa"/>
          </w:tcPr>
          <w:p w14:paraId="45C6C6E0" w14:textId="77777777" w:rsidR="00EC3865" w:rsidRPr="00F21A5B" w:rsidRDefault="00EC3865" w:rsidP="002E00D1">
            <w:pPr>
              <w:spacing w:after="0" w:line="240" w:lineRule="auto"/>
              <w:rPr>
                <w:rFonts w:ascii="Times New Roman" w:hAnsi="Times New Roman"/>
                <w:sz w:val="28"/>
                <w:szCs w:val="28"/>
                <w:lang w:val="kk-KZ"/>
              </w:rPr>
            </w:pPr>
            <w:proofErr w:type="spellStart"/>
            <w:r w:rsidRPr="00F21A5B">
              <w:rPr>
                <w:rFonts w:ascii="Times New Roman" w:hAnsi="Times New Roman"/>
                <w:sz w:val="28"/>
                <w:szCs w:val="28"/>
              </w:rPr>
              <w:t>Құрғақшылыққа</w:t>
            </w:r>
            <w:proofErr w:type="spellEnd"/>
            <w:r w:rsidRPr="00F21A5B">
              <w:rPr>
                <w:rFonts w:ascii="Times New Roman" w:hAnsi="Times New Roman"/>
                <w:sz w:val="28"/>
                <w:szCs w:val="28"/>
                <w:lang w:val="kk-KZ"/>
              </w:rPr>
              <w:t>төзімсіз</w:t>
            </w:r>
          </w:p>
        </w:tc>
      </w:tr>
      <w:tr w:rsidR="00EC3865" w:rsidRPr="00F21A5B" w14:paraId="3987EAC3" w14:textId="77777777" w:rsidTr="002E00D1">
        <w:trPr>
          <w:cantSplit/>
          <w:trHeight w:val="1787"/>
        </w:trPr>
        <w:tc>
          <w:tcPr>
            <w:tcW w:w="2376" w:type="dxa"/>
          </w:tcPr>
          <w:p w14:paraId="235561A2" w14:textId="77777777" w:rsidR="00EC3865" w:rsidRPr="00F21A5B" w:rsidRDefault="00EC3865" w:rsidP="002E00D1">
            <w:pPr>
              <w:spacing w:after="0" w:line="240" w:lineRule="auto"/>
              <w:rPr>
                <w:rFonts w:ascii="Times New Roman" w:hAnsi="Times New Roman"/>
                <w:sz w:val="28"/>
                <w:szCs w:val="28"/>
                <w:lang w:val="kk-KZ"/>
              </w:rPr>
            </w:pPr>
            <w:r w:rsidRPr="00F21A5B">
              <w:rPr>
                <w:rFonts w:ascii="Times New Roman" w:hAnsi="Times New Roman"/>
                <w:sz w:val="28"/>
                <w:szCs w:val="28"/>
              </w:rPr>
              <w:t xml:space="preserve">И. А. Добровольский </w:t>
            </w:r>
            <w:proofErr w:type="spellStart"/>
            <w:r w:rsidRPr="00F21A5B">
              <w:rPr>
                <w:rFonts w:ascii="Times New Roman" w:hAnsi="Times New Roman"/>
                <w:sz w:val="28"/>
                <w:szCs w:val="28"/>
              </w:rPr>
              <w:t>және</w:t>
            </w:r>
            <w:proofErr w:type="spellEnd"/>
            <w:r w:rsidRPr="00F21A5B">
              <w:rPr>
                <w:rFonts w:ascii="Times New Roman" w:hAnsi="Times New Roman"/>
                <w:sz w:val="28"/>
                <w:szCs w:val="28"/>
              </w:rPr>
              <w:t xml:space="preserve"> Т. М. </w:t>
            </w:r>
            <w:proofErr w:type="spellStart"/>
            <w:r w:rsidRPr="00F21A5B">
              <w:rPr>
                <w:rFonts w:ascii="Times New Roman" w:hAnsi="Times New Roman"/>
                <w:sz w:val="28"/>
                <w:szCs w:val="28"/>
              </w:rPr>
              <w:t>Илкуншкаласыбойынша</w:t>
            </w:r>
            <w:proofErr w:type="spellEnd"/>
            <w:r w:rsidR="00486F60" w:rsidRPr="00F21A5B">
              <w:rPr>
                <w:rFonts w:ascii="Times New Roman" w:hAnsi="Times New Roman"/>
                <w:sz w:val="28"/>
                <w:szCs w:val="28"/>
                <w:lang w:val="kk-KZ"/>
              </w:rPr>
              <w:t xml:space="preserve">ауа -райы шарттарына </w:t>
            </w:r>
            <w:proofErr w:type="spellStart"/>
            <w:r w:rsidRPr="00F21A5B">
              <w:rPr>
                <w:rFonts w:ascii="Times New Roman" w:hAnsi="Times New Roman"/>
                <w:sz w:val="28"/>
                <w:szCs w:val="28"/>
              </w:rPr>
              <w:t>төзімділі</w:t>
            </w:r>
            <w:proofErr w:type="spellEnd"/>
            <w:r w:rsidRPr="00F21A5B">
              <w:rPr>
                <w:rFonts w:ascii="Times New Roman" w:hAnsi="Times New Roman"/>
                <w:sz w:val="28"/>
                <w:szCs w:val="28"/>
                <w:lang w:val="kk-KZ"/>
              </w:rPr>
              <w:t>гі</w:t>
            </w:r>
          </w:p>
        </w:tc>
        <w:tc>
          <w:tcPr>
            <w:tcW w:w="993" w:type="dxa"/>
          </w:tcPr>
          <w:p w14:paraId="1D8F541A" w14:textId="77777777" w:rsidR="00EC3865" w:rsidRPr="00F21A5B" w:rsidRDefault="00EC3865" w:rsidP="002E00D1">
            <w:pPr>
              <w:spacing w:after="0" w:line="240" w:lineRule="auto"/>
              <w:rPr>
                <w:rFonts w:ascii="Times New Roman" w:hAnsi="Times New Roman"/>
                <w:sz w:val="28"/>
                <w:szCs w:val="28"/>
              </w:rPr>
            </w:pPr>
            <w:proofErr w:type="spellStart"/>
            <w:r w:rsidRPr="00F21A5B">
              <w:rPr>
                <w:rFonts w:ascii="Times New Roman" w:hAnsi="Times New Roman"/>
                <w:sz w:val="28"/>
                <w:szCs w:val="28"/>
              </w:rPr>
              <w:t>Өсімдіктің</w:t>
            </w:r>
            <w:proofErr w:type="spellEnd"/>
            <w:r w:rsidRPr="00F21A5B">
              <w:rPr>
                <w:rFonts w:ascii="Times New Roman" w:hAnsi="Times New Roman"/>
                <w:sz w:val="28"/>
                <w:szCs w:val="28"/>
                <w:lang w:val="kk-KZ"/>
              </w:rPr>
              <w:t>тіршілік тоқтатуы</w:t>
            </w:r>
          </w:p>
        </w:tc>
        <w:tc>
          <w:tcPr>
            <w:tcW w:w="1346" w:type="dxa"/>
          </w:tcPr>
          <w:p w14:paraId="1E9A3187" w14:textId="77777777" w:rsidR="00EC3865" w:rsidRPr="00F21A5B" w:rsidRDefault="00EC3865" w:rsidP="002E00D1">
            <w:pPr>
              <w:spacing w:after="0" w:line="240" w:lineRule="auto"/>
              <w:rPr>
                <w:rFonts w:ascii="Times New Roman" w:hAnsi="Times New Roman"/>
                <w:sz w:val="28"/>
                <w:szCs w:val="28"/>
              </w:rPr>
            </w:pPr>
            <w:proofErr w:type="spellStart"/>
            <w:r w:rsidRPr="00F21A5B">
              <w:rPr>
                <w:rFonts w:ascii="Times New Roman" w:hAnsi="Times New Roman"/>
                <w:sz w:val="28"/>
                <w:szCs w:val="28"/>
              </w:rPr>
              <w:t>төзімдіемес</w:t>
            </w:r>
            <w:proofErr w:type="spellEnd"/>
          </w:p>
        </w:tc>
        <w:tc>
          <w:tcPr>
            <w:tcW w:w="1347" w:type="dxa"/>
          </w:tcPr>
          <w:p w14:paraId="1C6AD7D8" w14:textId="77777777" w:rsidR="00EC3865" w:rsidRPr="00F21A5B" w:rsidRDefault="00EC3865" w:rsidP="002E00D1">
            <w:pPr>
              <w:spacing w:after="0" w:line="240" w:lineRule="auto"/>
              <w:rPr>
                <w:rFonts w:ascii="Times New Roman" w:hAnsi="Times New Roman"/>
                <w:sz w:val="28"/>
                <w:szCs w:val="28"/>
              </w:rPr>
            </w:pPr>
            <w:proofErr w:type="spellStart"/>
            <w:r w:rsidRPr="00F21A5B">
              <w:rPr>
                <w:rFonts w:ascii="Times New Roman" w:hAnsi="Times New Roman"/>
                <w:sz w:val="28"/>
                <w:szCs w:val="28"/>
              </w:rPr>
              <w:t>Әлсі</w:t>
            </w:r>
            <w:proofErr w:type="spellEnd"/>
            <w:r w:rsidR="00486F60" w:rsidRPr="00F21A5B">
              <w:rPr>
                <w:rFonts w:ascii="Times New Roman" w:hAnsi="Times New Roman"/>
                <w:sz w:val="28"/>
                <w:szCs w:val="28"/>
                <w:lang w:val="kk-KZ"/>
              </w:rPr>
              <w:t xml:space="preserve">з </w:t>
            </w:r>
            <w:proofErr w:type="spellStart"/>
            <w:r w:rsidRPr="00F21A5B">
              <w:rPr>
                <w:rFonts w:ascii="Times New Roman" w:hAnsi="Times New Roman"/>
                <w:sz w:val="28"/>
                <w:szCs w:val="28"/>
              </w:rPr>
              <w:t>төзімді</w:t>
            </w:r>
            <w:proofErr w:type="spellEnd"/>
          </w:p>
        </w:tc>
        <w:tc>
          <w:tcPr>
            <w:tcW w:w="1346" w:type="dxa"/>
          </w:tcPr>
          <w:p w14:paraId="49E73E1A" w14:textId="77777777" w:rsidR="00EC3865" w:rsidRPr="00F21A5B" w:rsidRDefault="00EC3865" w:rsidP="002E00D1">
            <w:pPr>
              <w:spacing w:after="0" w:line="240" w:lineRule="auto"/>
              <w:rPr>
                <w:rFonts w:ascii="Times New Roman" w:hAnsi="Times New Roman"/>
                <w:sz w:val="28"/>
                <w:szCs w:val="28"/>
              </w:rPr>
            </w:pPr>
            <w:proofErr w:type="spellStart"/>
            <w:r w:rsidRPr="00F21A5B">
              <w:rPr>
                <w:rFonts w:ascii="Times New Roman" w:hAnsi="Times New Roman"/>
                <w:sz w:val="28"/>
                <w:szCs w:val="28"/>
              </w:rPr>
              <w:t>Салыстырмалытүрдетөзімді</w:t>
            </w:r>
            <w:proofErr w:type="spellEnd"/>
          </w:p>
        </w:tc>
        <w:tc>
          <w:tcPr>
            <w:tcW w:w="1347" w:type="dxa"/>
          </w:tcPr>
          <w:p w14:paraId="474653F8" w14:textId="77777777" w:rsidR="00EC3865" w:rsidRPr="00F21A5B" w:rsidRDefault="00EC3865" w:rsidP="002E00D1">
            <w:pPr>
              <w:spacing w:after="0" w:line="240" w:lineRule="auto"/>
              <w:rPr>
                <w:rFonts w:ascii="Times New Roman" w:hAnsi="Times New Roman"/>
                <w:sz w:val="28"/>
                <w:szCs w:val="28"/>
              </w:rPr>
            </w:pPr>
            <w:proofErr w:type="spellStart"/>
            <w:r w:rsidRPr="00F21A5B">
              <w:rPr>
                <w:rFonts w:ascii="Times New Roman" w:hAnsi="Times New Roman"/>
                <w:sz w:val="28"/>
                <w:szCs w:val="28"/>
              </w:rPr>
              <w:t>төзімді</w:t>
            </w:r>
            <w:proofErr w:type="spellEnd"/>
          </w:p>
        </w:tc>
        <w:tc>
          <w:tcPr>
            <w:tcW w:w="1134" w:type="dxa"/>
          </w:tcPr>
          <w:p w14:paraId="701039D7" w14:textId="77777777" w:rsidR="00EC3865" w:rsidRPr="00F21A5B" w:rsidRDefault="00EC3865" w:rsidP="002E00D1">
            <w:pPr>
              <w:spacing w:after="0" w:line="240" w:lineRule="auto"/>
              <w:rPr>
                <w:rFonts w:ascii="Times New Roman" w:hAnsi="Times New Roman"/>
                <w:sz w:val="28"/>
                <w:szCs w:val="28"/>
              </w:rPr>
            </w:pPr>
            <w:proofErr w:type="spellStart"/>
            <w:r w:rsidRPr="00F21A5B">
              <w:rPr>
                <w:rFonts w:ascii="Times New Roman" w:hAnsi="Times New Roman"/>
                <w:sz w:val="28"/>
                <w:szCs w:val="28"/>
              </w:rPr>
              <w:t>Жоғарытөзімді</w:t>
            </w:r>
            <w:proofErr w:type="spellEnd"/>
          </w:p>
        </w:tc>
      </w:tr>
      <w:tr w:rsidR="00EC3865" w:rsidRPr="00F21A5B" w14:paraId="738A734F" w14:textId="77777777" w:rsidTr="002E00D1">
        <w:trPr>
          <w:cantSplit/>
          <w:trHeight w:val="1775"/>
        </w:trPr>
        <w:tc>
          <w:tcPr>
            <w:tcW w:w="2376" w:type="dxa"/>
          </w:tcPr>
          <w:p w14:paraId="2E4605D8" w14:textId="77777777" w:rsidR="00EC3865" w:rsidRPr="00F21A5B" w:rsidRDefault="00EC3865" w:rsidP="002E00D1">
            <w:pPr>
              <w:spacing w:after="0" w:line="240" w:lineRule="auto"/>
              <w:rPr>
                <w:rFonts w:ascii="Times New Roman" w:hAnsi="Times New Roman"/>
                <w:sz w:val="28"/>
                <w:szCs w:val="28"/>
              </w:rPr>
            </w:pPr>
            <w:r w:rsidRPr="00F21A5B">
              <w:rPr>
                <w:rFonts w:ascii="Times New Roman" w:hAnsi="Times New Roman"/>
                <w:sz w:val="28"/>
                <w:szCs w:val="28"/>
              </w:rPr>
              <w:t>П. И. Лапин</w:t>
            </w:r>
            <w:r w:rsidRPr="00F21A5B">
              <w:rPr>
                <w:rFonts w:ascii="Times New Roman" w:hAnsi="Times New Roman"/>
                <w:sz w:val="28"/>
                <w:szCs w:val="28"/>
                <w:lang w:val="kk-KZ"/>
              </w:rPr>
              <w:t>,</w:t>
            </w:r>
            <w:r w:rsidRPr="00F21A5B">
              <w:rPr>
                <w:rFonts w:ascii="Times New Roman" w:hAnsi="Times New Roman"/>
                <w:sz w:val="28"/>
                <w:szCs w:val="28"/>
              </w:rPr>
              <w:t xml:space="preserve"> С. Б. Сиднев </w:t>
            </w:r>
            <w:proofErr w:type="spellStart"/>
            <w:r w:rsidRPr="00F21A5B">
              <w:rPr>
                <w:rFonts w:ascii="Times New Roman" w:hAnsi="Times New Roman"/>
                <w:sz w:val="28"/>
                <w:szCs w:val="28"/>
              </w:rPr>
              <w:t>шкаласыбойыншарепродуктивті</w:t>
            </w:r>
            <w:proofErr w:type="spellEnd"/>
            <w:r w:rsidR="00486F60" w:rsidRPr="00F21A5B">
              <w:rPr>
                <w:rFonts w:ascii="Times New Roman" w:hAnsi="Times New Roman"/>
                <w:sz w:val="28"/>
                <w:szCs w:val="28"/>
                <w:lang w:val="kk-KZ"/>
              </w:rPr>
              <w:t>шығымын</w:t>
            </w:r>
            <w:proofErr w:type="spellStart"/>
            <w:r w:rsidRPr="00F21A5B">
              <w:rPr>
                <w:rFonts w:ascii="Times New Roman" w:hAnsi="Times New Roman"/>
                <w:sz w:val="28"/>
                <w:szCs w:val="28"/>
              </w:rPr>
              <w:t>бағалау</w:t>
            </w:r>
            <w:proofErr w:type="spellEnd"/>
          </w:p>
        </w:tc>
        <w:tc>
          <w:tcPr>
            <w:tcW w:w="993" w:type="dxa"/>
          </w:tcPr>
          <w:p w14:paraId="4F5B027D" w14:textId="77777777" w:rsidR="00EC3865" w:rsidRPr="00F21A5B" w:rsidRDefault="00EC3865" w:rsidP="002E00D1">
            <w:pPr>
              <w:spacing w:after="0" w:line="240" w:lineRule="auto"/>
              <w:rPr>
                <w:rFonts w:ascii="Times New Roman" w:hAnsi="Times New Roman"/>
                <w:sz w:val="28"/>
                <w:szCs w:val="28"/>
              </w:rPr>
            </w:pPr>
            <w:proofErr w:type="spellStart"/>
            <w:r w:rsidRPr="00F21A5B">
              <w:rPr>
                <w:rFonts w:ascii="Times New Roman" w:hAnsi="Times New Roman"/>
                <w:sz w:val="28"/>
                <w:szCs w:val="28"/>
              </w:rPr>
              <w:t>Жасандыжағдайдакөбейеді</w:t>
            </w:r>
            <w:proofErr w:type="spellEnd"/>
          </w:p>
        </w:tc>
        <w:tc>
          <w:tcPr>
            <w:tcW w:w="1346" w:type="dxa"/>
          </w:tcPr>
          <w:p w14:paraId="717B5923" w14:textId="77777777" w:rsidR="00EC3865" w:rsidRPr="00F21A5B" w:rsidRDefault="00EC3865" w:rsidP="002E00D1">
            <w:pPr>
              <w:spacing w:after="0" w:line="240" w:lineRule="auto"/>
              <w:rPr>
                <w:rFonts w:ascii="Times New Roman" w:hAnsi="Times New Roman"/>
                <w:sz w:val="28"/>
                <w:szCs w:val="28"/>
                <w:lang w:val="kk-KZ"/>
              </w:rPr>
            </w:pPr>
            <w:r w:rsidRPr="00F21A5B">
              <w:rPr>
                <w:rFonts w:ascii="Times New Roman" w:hAnsi="Times New Roman"/>
                <w:sz w:val="28"/>
                <w:szCs w:val="28"/>
                <w:lang w:val="kk-KZ"/>
              </w:rPr>
              <w:t>Тұқымның таралуы</w:t>
            </w:r>
          </w:p>
        </w:tc>
        <w:tc>
          <w:tcPr>
            <w:tcW w:w="1347" w:type="dxa"/>
          </w:tcPr>
          <w:p w14:paraId="24178ADA" w14:textId="77777777" w:rsidR="00EC3865" w:rsidRPr="00F21A5B" w:rsidRDefault="00EC3865" w:rsidP="002E00D1">
            <w:pPr>
              <w:spacing w:after="0" w:line="240" w:lineRule="auto"/>
              <w:rPr>
                <w:rFonts w:ascii="Times New Roman" w:hAnsi="Times New Roman"/>
                <w:sz w:val="28"/>
                <w:szCs w:val="28"/>
              </w:rPr>
            </w:pPr>
            <w:proofErr w:type="spellStart"/>
            <w:r w:rsidRPr="00F21A5B">
              <w:rPr>
                <w:rFonts w:ascii="Times New Roman" w:hAnsi="Times New Roman"/>
                <w:sz w:val="28"/>
                <w:szCs w:val="28"/>
              </w:rPr>
              <w:t>Жасандывегетативтікөбею</w:t>
            </w:r>
            <w:proofErr w:type="spellEnd"/>
          </w:p>
        </w:tc>
        <w:tc>
          <w:tcPr>
            <w:tcW w:w="1346" w:type="dxa"/>
          </w:tcPr>
          <w:p w14:paraId="36369FD8" w14:textId="77777777" w:rsidR="00EC3865" w:rsidRPr="00F21A5B" w:rsidRDefault="00EC3865" w:rsidP="002E00D1">
            <w:pPr>
              <w:spacing w:after="0" w:line="240" w:lineRule="auto"/>
              <w:rPr>
                <w:rFonts w:ascii="Times New Roman" w:hAnsi="Times New Roman"/>
                <w:sz w:val="28"/>
                <w:szCs w:val="28"/>
              </w:rPr>
            </w:pPr>
            <w:proofErr w:type="spellStart"/>
            <w:r w:rsidRPr="00F21A5B">
              <w:rPr>
                <w:rFonts w:ascii="Times New Roman" w:hAnsi="Times New Roman"/>
                <w:sz w:val="28"/>
                <w:szCs w:val="28"/>
              </w:rPr>
              <w:t>Табиғивегетативтікөбею</w:t>
            </w:r>
            <w:proofErr w:type="spellEnd"/>
          </w:p>
        </w:tc>
        <w:tc>
          <w:tcPr>
            <w:tcW w:w="1347" w:type="dxa"/>
          </w:tcPr>
          <w:p w14:paraId="689EE25B" w14:textId="77777777" w:rsidR="00EC3865" w:rsidRPr="00F21A5B" w:rsidRDefault="00EC3865" w:rsidP="002E00D1">
            <w:pPr>
              <w:spacing w:after="0" w:line="240" w:lineRule="auto"/>
              <w:rPr>
                <w:rFonts w:ascii="Times New Roman" w:hAnsi="Times New Roman"/>
                <w:sz w:val="28"/>
                <w:szCs w:val="28"/>
                <w:lang w:val="kk-KZ"/>
              </w:rPr>
            </w:pPr>
            <w:r w:rsidRPr="00F21A5B">
              <w:rPr>
                <w:rFonts w:ascii="Times New Roman" w:hAnsi="Times New Roman"/>
                <w:sz w:val="28"/>
                <w:szCs w:val="28"/>
                <w:lang w:val="kk-KZ"/>
              </w:rPr>
              <w:t>Тұқымды</w:t>
            </w:r>
            <w:proofErr w:type="spellStart"/>
            <w:r w:rsidRPr="00F21A5B">
              <w:rPr>
                <w:rFonts w:ascii="Times New Roman" w:hAnsi="Times New Roman"/>
                <w:sz w:val="28"/>
                <w:szCs w:val="28"/>
              </w:rPr>
              <w:t>себу</w:t>
            </w:r>
            <w:proofErr w:type="spellEnd"/>
            <w:r w:rsidRPr="00F21A5B">
              <w:rPr>
                <w:rFonts w:ascii="Times New Roman" w:hAnsi="Times New Roman"/>
                <w:sz w:val="28"/>
                <w:szCs w:val="28"/>
                <w:lang w:val="kk-KZ"/>
              </w:rPr>
              <w:t xml:space="preserve"> арқылы өсіру</w:t>
            </w:r>
          </w:p>
        </w:tc>
        <w:tc>
          <w:tcPr>
            <w:tcW w:w="1134" w:type="dxa"/>
          </w:tcPr>
          <w:p w14:paraId="325EA270" w14:textId="77777777" w:rsidR="00EC3865" w:rsidRPr="00F21A5B" w:rsidRDefault="00EC3865" w:rsidP="002E00D1">
            <w:pPr>
              <w:spacing w:after="0" w:line="240" w:lineRule="auto"/>
              <w:rPr>
                <w:rFonts w:ascii="Times New Roman" w:hAnsi="Times New Roman"/>
                <w:sz w:val="28"/>
                <w:szCs w:val="28"/>
                <w:lang w:val="kk-KZ"/>
              </w:rPr>
            </w:pPr>
            <w:r w:rsidRPr="00F21A5B">
              <w:rPr>
                <w:rFonts w:ascii="Times New Roman" w:hAnsi="Times New Roman"/>
                <w:sz w:val="28"/>
                <w:szCs w:val="28"/>
                <w:lang w:val="kk-KZ"/>
              </w:rPr>
              <w:t>Табиғи тұқымнан өсу жағдайы</w:t>
            </w:r>
          </w:p>
        </w:tc>
      </w:tr>
      <w:tr w:rsidR="00EC3865" w:rsidRPr="00F21A5B" w14:paraId="5B965459" w14:textId="77777777" w:rsidTr="002E00D1">
        <w:trPr>
          <w:cantSplit/>
          <w:trHeight w:val="1129"/>
        </w:trPr>
        <w:tc>
          <w:tcPr>
            <w:tcW w:w="2376" w:type="dxa"/>
          </w:tcPr>
          <w:p w14:paraId="217688A0" w14:textId="77777777" w:rsidR="00EC3865" w:rsidRPr="00F21A5B" w:rsidRDefault="00EC3865" w:rsidP="002E00D1">
            <w:pPr>
              <w:spacing w:after="0" w:line="240" w:lineRule="auto"/>
              <w:rPr>
                <w:rFonts w:ascii="Times New Roman" w:hAnsi="Times New Roman"/>
                <w:sz w:val="28"/>
                <w:szCs w:val="28"/>
              </w:rPr>
            </w:pPr>
            <w:proofErr w:type="spellStart"/>
            <w:r w:rsidRPr="00F21A5B">
              <w:rPr>
                <w:rFonts w:ascii="Times New Roman" w:hAnsi="Times New Roman"/>
                <w:sz w:val="28"/>
                <w:szCs w:val="28"/>
              </w:rPr>
              <w:t>Көрнекібағалаубойыншаөсімдіктердіңдекоративтілігі</w:t>
            </w:r>
            <w:proofErr w:type="spellEnd"/>
          </w:p>
        </w:tc>
        <w:tc>
          <w:tcPr>
            <w:tcW w:w="993" w:type="dxa"/>
          </w:tcPr>
          <w:p w14:paraId="5B641D64" w14:textId="77777777" w:rsidR="00EC3865" w:rsidRPr="00F21A5B" w:rsidRDefault="00EC3865" w:rsidP="002E00D1">
            <w:pPr>
              <w:spacing w:after="0" w:line="240" w:lineRule="auto"/>
              <w:rPr>
                <w:rFonts w:ascii="Times New Roman" w:hAnsi="Times New Roman"/>
                <w:sz w:val="28"/>
                <w:szCs w:val="28"/>
              </w:rPr>
            </w:pPr>
            <w:proofErr w:type="spellStart"/>
            <w:r w:rsidRPr="00F21A5B">
              <w:rPr>
                <w:rFonts w:ascii="Times New Roman" w:hAnsi="Times New Roman"/>
                <w:sz w:val="28"/>
                <w:szCs w:val="28"/>
              </w:rPr>
              <w:t>Сәндіемес</w:t>
            </w:r>
            <w:proofErr w:type="spellEnd"/>
          </w:p>
        </w:tc>
        <w:tc>
          <w:tcPr>
            <w:tcW w:w="1346" w:type="dxa"/>
          </w:tcPr>
          <w:p w14:paraId="2AC8792B" w14:textId="77777777" w:rsidR="00EC3865" w:rsidRPr="00F21A5B" w:rsidRDefault="00EC3865" w:rsidP="002E00D1">
            <w:pPr>
              <w:spacing w:after="0" w:line="240" w:lineRule="auto"/>
              <w:rPr>
                <w:rFonts w:ascii="Times New Roman" w:hAnsi="Times New Roman"/>
                <w:sz w:val="28"/>
                <w:szCs w:val="28"/>
              </w:rPr>
            </w:pPr>
            <w:r w:rsidRPr="00F21A5B">
              <w:rPr>
                <w:rFonts w:ascii="Times New Roman" w:hAnsi="Times New Roman"/>
                <w:sz w:val="28"/>
                <w:szCs w:val="28"/>
              </w:rPr>
              <w:t xml:space="preserve">Аз </w:t>
            </w:r>
            <w:proofErr w:type="spellStart"/>
            <w:r w:rsidRPr="00F21A5B">
              <w:rPr>
                <w:rFonts w:ascii="Times New Roman" w:hAnsi="Times New Roman"/>
                <w:sz w:val="28"/>
                <w:szCs w:val="28"/>
              </w:rPr>
              <w:t>сәндік</w:t>
            </w:r>
            <w:proofErr w:type="spellEnd"/>
          </w:p>
        </w:tc>
        <w:tc>
          <w:tcPr>
            <w:tcW w:w="1347" w:type="dxa"/>
          </w:tcPr>
          <w:p w14:paraId="67DD396A" w14:textId="77777777" w:rsidR="00EC3865" w:rsidRPr="00F21A5B" w:rsidRDefault="00EC3865" w:rsidP="002E00D1">
            <w:pPr>
              <w:spacing w:after="0" w:line="240" w:lineRule="auto"/>
              <w:rPr>
                <w:rFonts w:ascii="Times New Roman" w:hAnsi="Times New Roman"/>
                <w:sz w:val="28"/>
                <w:szCs w:val="28"/>
              </w:rPr>
            </w:pPr>
            <w:proofErr w:type="spellStart"/>
            <w:r w:rsidRPr="00F21A5B">
              <w:rPr>
                <w:rFonts w:ascii="Times New Roman" w:hAnsi="Times New Roman"/>
                <w:sz w:val="28"/>
                <w:szCs w:val="28"/>
              </w:rPr>
              <w:t>Салыстырмалытүрдесәндік</w:t>
            </w:r>
            <w:proofErr w:type="spellEnd"/>
          </w:p>
        </w:tc>
        <w:tc>
          <w:tcPr>
            <w:tcW w:w="1346" w:type="dxa"/>
          </w:tcPr>
          <w:p w14:paraId="2CF08CB2" w14:textId="77777777" w:rsidR="00EC3865" w:rsidRPr="00F21A5B" w:rsidRDefault="00EC3865" w:rsidP="002E00D1">
            <w:pPr>
              <w:spacing w:after="0" w:line="240" w:lineRule="auto"/>
              <w:rPr>
                <w:rFonts w:ascii="Times New Roman" w:hAnsi="Times New Roman"/>
                <w:sz w:val="28"/>
                <w:szCs w:val="28"/>
              </w:rPr>
            </w:pPr>
            <w:proofErr w:type="spellStart"/>
            <w:r w:rsidRPr="00F21A5B">
              <w:rPr>
                <w:rFonts w:ascii="Times New Roman" w:hAnsi="Times New Roman"/>
                <w:sz w:val="28"/>
                <w:szCs w:val="28"/>
              </w:rPr>
              <w:t>Орташасәндік</w:t>
            </w:r>
            <w:proofErr w:type="spellEnd"/>
          </w:p>
        </w:tc>
        <w:tc>
          <w:tcPr>
            <w:tcW w:w="1347" w:type="dxa"/>
          </w:tcPr>
          <w:p w14:paraId="235265CD" w14:textId="77777777" w:rsidR="00EC3865" w:rsidRPr="00F21A5B" w:rsidRDefault="00EC3865" w:rsidP="002E00D1">
            <w:pPr>
              <w:spacing w:after="0" w:line="240" w:lineRule="auto"/>
              <w:rPr>
                <w:rFonts w:ascii="Times New Roman" w:hAnsi="Times New Roman"/>
                <w:sz w:val="28"/>
                <w:szCs w:val="28"/>
              </w:rPr>
            </w:pPr>
            <w:proofErr w:type="spellStart"/>
            <w:r w:rsidRPr="00F21A5B">
              <w:rPr>
                <w:rFonts w:ascii="Times New Roman" w:hAnsi="Times New Roman"/>
                <w:sz w:val="28"/>
                <w:szCs w:val="28"/>
              </w:rPr>
              <w:t>Сәндік</w:t>
            </w:r>
            <w:proofErr w:type="spellEnd"/>
          </w:p>
        </w:tc>
        <w:tc>
          <w:tcPr>
            <w:tcW w:w="1134" w:type="dxa"/>
          </w:tcPr>
          <w:p w14:paraId="2B183AD9" w14:textId="77777777" w:rsidR="00EC3865" w:rsidRPr="00F21A5B" w:rsidRDefault="00EC3865" w:rsidP="002E00D1">
            <w:pPr>
              <w:spacing w:after="0" w:line="240" w:lineRule="auto"/>
              <w:rPr>
                <w:rFonts w:ascii="Times New Roman" w:hAnsi="Times New Roman"/>
                <w:sz w:val="28"/>
                <w:szCs w:val="28"/>
              </w:rPr>
            </w:pPr>
            <w:proofErr w:type="spellStart"/>
            <w:r w:rsidRPr="00F21A5B">
              <w:rPr>
                <w:rFonts w:ascii="Times New Roman" w:hAnsi="Times New Roman"/>
                <w:sz w:val="28"/>
                <w:szCs w:val="28"/>
              </w:rPr>
              <w:t>Жоғарысәндік</w:t>
            </w:r>
            <w:proofErr w:type="spellEnd"/>
          </w:p>
        </w:tc>
      </w:tr>
      <w:tr w:rsidR="00EC3865" w:rsidRPr="00F21A5B" w14:paraId="7D5C50E2" w14:textId="77777777" w:rsidTr="002E00D1">
        <w:trPr>
          <w:cantSplit/>
          <w:trHeight w:val="2316"/>
        </w:trPr>
        <w:tc>
          <w:tcPr>
            <w:tcW w:w="2376" w:type="dxa"/>
          </w:tcPr>
          <w:p w14:paraId="312EB90B" w14:textId="77777777" w:rsidR="00EC3865" w:rsidRPr="00F21A5B" w:rsidRDefault="00EC3865" w:rsidP="002E00D1">
            <w:pPr>
              <w:spacing w:after="0" w:line="240" w:lineRule="auto"/>
              <w:rPr>
                <w:rFonts w:ascii="Times New Roman" w:hAnsi="Times New Roman"/>
                <w:sz w:val="28"/>
                <w:szCs w:val="28"/>
              </w:rPr>
            </w:pPr>
            <w:proofErr w:type="spellStart"/>
            <w:r w:rsidRPr="00F21A5B">
              <w:rPr>
                <w:rFonts w:ascii="Times New Roman" w:hAnsi="Times New Roman"/>
                <w:sz w:val="28"/>
                <w:szCs w:val="28"/>
              </w:rPr>
              <w:t>Жергіліктікөгалдандырудақолданудәрежесі</w:t>
            </w:r>
            <w:proofErr w:type="spellEnd"/>
          </w:p>
        </w:tc>
        <w:tc>
          <w:tcPr>
            <w:tcW w:w="993" w:type="dxa"/>
          </w:tcPr>
          <w:p w14:paraId="687DA53F" w14:textId="77777777" w:rsidR="00EC3865" w:rsidRPr="00F21A5B" w:rsidRDefault="00EC3865" w:rsidP="002E00D1">
            <w:pPr>
              <w:spacing w:after="0" w:line="240" w:lineRule="auto"/>
              <w:rPr>
                <w:rFonts w:ascii="Times New Roman" w:hAnsi="Times New Roman"/>
                <w:sz w:val="28"/>
                <w:szCs w:val="28"/>
              </w:rPr>
            </w:pPr>
            <w:proofErr w:type="spellStart"/>
            <w:r w:rsidRPr="00F21A5B">
              <w:rPr>
                <w:rFonts w:ascii="Times New Roman" w:hAnsi="Times New Roman"/>
                <w:sz w:val="28"/>
                <w:szCs w:val="28"/>
              </w:rPr>
              <w:t>Пайдаланылмайды</w:t>
            </w:r>
            <w:proofErr w:type="spellEnd"/>
          </w:p>
        </w:tc>
        <w:tc>
          <w:tcPr>
            <w:tcW w:w="1346" w:type="dxa"/>
          </w:tcPr>
          <w:p w14:paraId="37396251" w14:textId="77777777" w:rsidR="00EC3865" w:rsidRPr="00F21A5B" w:rsidRDefault="00EC3865" w:rsidP="002E00D1">
            <w:pPr>
              <w:spacing w:after="0" w:line="240" w:lineRule="auto"/>
              <w:rPr>
                <w:rFonts w:ascii="Times New Roman" w:hAnsi="Times New Roman"/>
                <w:sz w:val="28"/>
                <w:szCs w:val="28"/>
                <w:lang w:val="kk-KZ"/>
              </w:rPr>
            </w:pPr>
            <w:r w:rsidRPr="00F21A5B">
              <w:rPr>
                <w:rFonts w:ascii="Times New Roman" w:hAnsi="Times New Roman"/>
                <w:sz w:val="28"/>
                <w:szCs w:val="28"/>
              </w:rPr>
              <w:t>Жеке</w:t>
            </w:r>
            <w:r w:rsidRPr="00F21A5B">
              <w:rPr>
                <w:rFonts w:ascii="Times New Roman" w:hAnsi="Times New Roman"/>
                <w:sz w:val="28"/>
                <w:szCs w:val="28"/>
                <w:lang w:val="kk-KZ"/>
              </w:rPr>
              <w:t>меншік жерлерде</w:t>
            </w:r>
          </w:p>
        </w:tc>
        <w:tc>
          <w:tcPr>
            <w:tcW w:w="1347" w:type="dxa"/>
          </w:tcPr>
          <w:p w14:paraId="2F7D7DA4" w14:textId="77777777" w:rsidR="00EC3865" w:rsidRPr="00F21A5B" w:rsidRDefault="00EC3865" w:rsidP="002E00D1">
            <w:pPr>
              <w:spacing w:after="0" w:line="240" w:lineRule="auto"/>
              <w:rPr>
                <w:rFonts w:ascii="Times New Roman" w:hAnsi="Times New Roman"/>
                <w:sz w:val="28"/>
                <w:szCs w:val="28"/>
                <w:lang w:val="kk-KZ"/>
              </w:rPr>
            </w:pPr>
            <w:r w:rsidRPr="00F21A5B">
              <w:rPr>
                <w:rFonts w:ascii="Times New Roman" w:hAnsi="Times New Roman"/>
                <w:sz w:val="28"/>
                <w:szCs w:val="28"/>
              </w:rPr>
              <w:t>Жеке</w:t>
            </w:r>
            <w:r w:rsidRPr="00F21A5B">
              <w:rPr>
                <w:rFonts w:ascii="Times New Roman" w:hAnsi="Times New Roman"/>
                <w:sz w:val="28"/>
                <w:szCs w:val="28"/>
                <w:lang w:val="kk-KZ"/>
              </w:rPr>
              <w:t>меншік жерлерде</w:t>
            </w:r>
            <w:proofErr w:type="spellStart"/>
            <w:r w:rsidRPr="00F21A5B">
              <w:rPr>
                <w:rFonts w:ascii="Times New Roman" w:hAnsi="Times New Roman"/>
                <w:sz w:val="28"/>
                <w:szCs w:val="28"/>
              </w:rPr>
              <w:t>жиі</w:t>
            </w:r>
            <w:proofErr w:type="spellEnd"/>
            <w:r w:rsidRPr="00F21A5B">
              <w:rPr>
                <w:rFonts w:ascii="Times New Roman" w:hAnsi="Times New Roman"/>
                <w:sz w:val="28"/>
                <w:szCs w:val="28"/>
                <w:lang w:val="kk-KZ"/>
              </w:rPr>
              <w:t>отырғызылады</w:t>
            </w:r>
          </w:p>
        </w:tc>
        <w:tc>
          <w:tcPr>
            <w:tcW w:w="1346" w:type="dxa"/>
          </w:tcPr>
          <w:p w14:paraId="7C49C99A" w14:textId="77777777" w:rsidR="00EC3865" w:rsidRPr="00F21A5B" w:rsidRDefault="00EC3865" w:rsidP="002E00D1">
            <w:pPr>
              <w:spacing w:after="0" w:line="240" w:lineRule="auto"/>
              <w:rPr>
                <w:rFonts w:ascii="Times New Roman" w:hAnsi="Times New Roman"/>
                <w:sz w:val="28"/>
                <w:szCs w:val="28"/>
                <w:lang w:val="kk-KZ"/>
              </w:rPr>
            </w:pPr>
            <w:r w:rsidRPr="00F21A5B">
              <w:rPr>
                <w:rFonts w:ascii="Times New Roman" w:hAnsi="Times New Roman"/>
                <w:sz w:val="28"/>
                <w:szCs w:val="28"/>
                <w:lang w:val="kk-KZ"/>
              </w:rPr>
              <w:t>Саябақ аймағын көгалдандыруда сирек кездеседі</w:t>
            </w:r>
          </w:p>
        </w:tc>
        <w:tc>
          <w:tcPr>
            <w:tcW w:w="1347" w:type="dxa"/>
          </w:tcPr>
          <w:p w14:paraId="35C80EA9" w14:textId="77777777" w:rsidR="00EC3865" w:rsidRPr="00F21A5B" w:rsidRDefault="00EC3865" w:rsidP="002E00D1">
            <w:pPr>
              <w:spacing w:after="0" w:line="240" w:lineRule="auto"/>
              <w:rPr>
                <w:rFonts w:ascii="Times New Roman" w:hAnsi="Times New Roman"/>
                <w:sz w:val="28"/>
                <w:szCs w:val="28"/>
              </w:rPr>
            </w:pPr>
            <w:proofErr w:type="spellStart"/>
            <w:r w:rsidRPr="00F21A5B">
              <w:rPr>
                <w:rFonts w:ascii="Times New Roman" w:hAnsi="Times New Roman"/>
                <w:sz w:val="28"/>
                <w:szCs w:val="28"/>
              </w:rPr>
              <w:t>Аллеялар</w:t>
            </w:r>
            <w:proofErr w:type="spellEnd"/>
            <w:r w:rsidRPr="00F21A5B">
              <w:rPr>
                <w:rFonts w:ascii="Times New Roman" w:hAnsi="Times New Roman"/>
                <w:sz w:val="28"/>
                <w:szCs w:val="28"/>
              </w:rPr>
              <w:t xml:space="preserve"> мен </w:t>
            </w:r>
            <w:proofErr w:type="spellStart"/>
            <w:r w:rsidRPr="00F21A5B">
              <w:rPr>
                <w:rFonts w:ascii="Times New Roman" w:hAnsi="Times New Roman"/>
                <w:sz w:val="28"/>
                <w:szCs w:val="28"/>
              </w:rPr>
              <w:t>саябақтарда</w:t>
            </w:r>
            <w:proofErr w:type="spellEnd"/>
          </w:p>
        </w:tc>
        <w:tc>
          <w:tcPr>
            <w:tcW w:w="1134" w:type="dxa"/>
          </w:tcPr>
          <w:p w14:paraId="56E72AA8" w14:textId="77777777" w:rsidR="00EC3865" w:rsidRPr="00F21A5B" w:rsidRDefault="00EC3865" w:rsidP="002E00D1">
            <w:pPr>
              <w:spacing w:after="0" w:line="240" w:lineRule="auto"/>
              <w:rPr>
                <w:rFonts w:ascii="Times New Roman" w:hAnsi="Times New Roman"/>
                <w:sz w:val="28"/>
                <w:szCs w:val="28"/>
                <w:lang w:val="kk-KZ"/>
              </w:rPr>
            </w:pPr>
            <w:proofErr w:type="spellStart"/>
            <w:r w:rsidRPr="00F21A5B">
              <w:rPr>
                <w:rFonts w:ascii="Times New Roman" w:hAnsi="Times New Roman"/>
                <w:sz w:val="28"/>
                <w:szCs w:val="28"/>
              </w:rPr>
              <w:t>Жасыл</w:t>
            </w:r>
            <w:proofErr w:type="spellEnd"/>
            <w:r w:rsidRPr="00F21A5B">
              <w:rPr>
                <w:rFonts w:ascii="Times New Roman" w:hAnsi="Times New Roman"/>
                <w:sz w:val="28"/>
                <w:szCs w:val="28"/>
                <w:lang w:val="kk-KZ"/>
              </w:rPr>
              <w:t xml:space="preserve">көгалдардың </w:t>
            </w:r>
            <w:proofErr w:type="spellStart"/>
            <w:r w:rsidRPr="00F21A5B">
              <w:rPr>
                <w:rFonts w:ascii="Times New Roman" w:hAnsi="Times New Roman"/>
                <w:sz w:val="28"/>
                <w:szCs w:val="28"/>
              </w:rPr>
              <w:t>әртүрлітүрлерінде</w:t>
            </w:r>
            <w:proofErr w:type="spellEnd"/>
            <w:r w:rsidRPr="00F21A5B">
              <w:rPr>
                <w:rFonts w:ascii="Times New Roman" w:hAnsi="Times New Roman"/>
                <w:sz w:val="28"/>
                <w:szCs w:val="28"/>
                <w:lang w:val="kk-KZ"/>
              </w:rPr>
              <w:t>көп</w:t>
            </w:r>
          </w:p>
        </w:tc>
      </w:tr>
      <w:tr w:rsidR="00EC3865" w:rsidRPr="00F21A5B" w14:paraId="7D1DC15B" w14:textId="77777777" w:rsidTr="002E00D1">
        <w:trPr>
          <w:cantSplit/>
          <w:trHeight w:val="2316"/>
        </w:trPr>
        <w:tc>
          <w:tcPr>
            <w:tcW w:w="2376" w:type="dxa"/>
          </w:tcPr>
          <w:p w14:paraId="5997F6D8" w14:textId="77777777" w:rsidR="00EC3865" w:rsidRPr="00F21A5B" w:rsidRDefault="00EC3865" w:rsidP="007A5ED1">
            <w:pPr>
              <w:spacing w:after="0" w:line="240" w:lineRule="auto"/>
              <w:rPr>
                <w:rFonts w:ascii="Times New Roman" w:hAnsi="Times New Roman"/>
                <w:sz w:val="28"/>
                <w:szCs w:val="28"/>
                <w:lang w:val="kk-KZ"/>
              </w:rPr>
            </w:pPr>
            <w:r w:rsidRPr="00F21A5B">
              <w:rPr>
                <w:rFonts w:ascii="Times New Roman" w:hAnsi="Times New Roman"/>
                <w:sz w:val="28"/>
                <w:szCs w:val="28"/>
                <w:lang w:val="kk-KZ"/>
              </w:rPr>
              <w:t>Бұталардың жағдайы көрсеткіштері</w:t>
            </w:r>
          </w:p>
          <w:p w14:paraId="35E5A957" w14:textId="77777777" w:rsidR="00EC3865" w:rsidRPr="00F21A5B" w:rsidRDefault="00EC3865" w:rsidP="002E00D1">
            <w:pPr>
              <w:spacing w:after="0" w:line="240" w:lineRule="auto"/>
              <w:rPr>
                <w:rFonts w:ascii="Times New Roman" w:hAnsi="Times New Roman"/>
                <w:sz w:val="28"/>
                <w:szCs w:val="28"/>
              </w:rPr>
            </w:pPr>
          </w:p>
        </w:tc>
        <w:tc>
          <w:tcPr>
            <w:tcW w:w="993" w:type="dxa"/>
          </w:tcPr>
          <w:p w14:paraId="469E4586" w14:textId="77777777" w:rsidR="00EC3865" w:rsidRPr="00F21A5B" w:rsidRDefault="00EC3865" w:rsidP="002E00D1">
            <w:pPr>
              <w:spacing w:after="0" w:line="240" w:lineRule="auto"/>
              <w:jc w:val="center"/>
              <w:rPr>
                <w:rFonts w:ascii="Times New Roman" w:hAnsi="Times New Roman"/>
                <w:sz w:val="28"/>
                <w:szCs w:val="28"/>
                <w:lang w:val="kk-KZ"/>
              </w:rPr>
            </w:pPr>
            <w:r w:rsidRPr="00F21A5B">
              <w:rPr>
                <w:rFonts w:ascii="Times New Roman" w:hAnsi="Times New Roman"/>
                <w:sz w:val="28"/>
                <w:szCs w:val="28"/>
              </w:rPr>
              <w:t>0</w:t>
            </w:r>
            <w:r w:rsidRPr="00F21A5B">
              <w:rPr>
                <w:rFonts w:ascii="Times New Roman" w:hAnsi="Times New Roman"/>
                <w:sz w:val="28"/>
                <w:szCs w:val="28"/>
                <w:lang w:val="kk-KZ"/>
              </w:rPr>
              <w:t xml:space="preserve"> балл</w:t>
            </w:r>
          </w:p>
          <w:p w14:paraId="40DDF421" w14:textId="77777777" w:rsidR="00EC3865" w:rsidRPr="00F21A5B" w:rsidRDefault="00EC3865" w:rsidP="002E00D1">
            <w:pPr>
              <w:spacing w:after="0" w:line="240" w:lineRule="auto"/>
              <w:rPr>
                <w:rFonts w:ascii="Times New Roman" w:hAnsi="Times New Roman"/>
                <w:sz w:val="28"/>
                <w:szCs w:val="28"/>
              </w:rPr>
            </w:pPr>
          </w:p>
        </w:tc>
        <w:tc>
          <w:tcPr>
            <w:tcW w:w="1346" w:type="dxa"/>
          </w:tcPr>
          <w:p w14:paraId="1DEB76A6" w14:textId="77777777" w:rsidR="00EC3865" w:rsidRPr="00F21A5B" w:rsidRDefault="00EC3865" w:rsidP="002E00D1">
            <w:pPr>
              <w:spacing w:after="0" w:line="240" w:lineRule="auto"/>
              <w:rPr>
                <w:rFonts w:ascii="Times New Roman" w:hAnsi="Times New Roman"/>
                <w:sz w:val="28"/>
                <w:szCs w:val="28"/>
              </w:rPr>
            </w:pPr>
            <w:r w:rsidRPr="00F21A5B">
              <w:rPr>
                <w:rFonts w:ascii="Times New Roman" w:hAnsi="Times New Roman"/>
                <w:sz w:val="28"/>
                <w:szCs w:val="28"/>
                <w:lang w:val="kk-KZ"/>
              </w:rPr>
              <w:t>Сау бұталар, 1 балл</w:t>
            </w:r>
          </w:p>
        </w:tc>
        <w:tc>
          <w:tcPr>
            <w:tcW w:w="1347" w:type="dxa"/>
          </w:tcPr>
          <w:p w14:paraId="6D337DEB" w14:textId="77777777" w:rsidR="00EC3865" w:rsidRPr="00F21A5B" w:rsidRDefault="00EC3865" w:rsidP="002E00D1">
            <w:pPr>
              <w:spacing w:after="0" w:line="240" w:lineRule="auto"/>
              <w:jc w:val="center"/>
              <w:rPr>
                <w:rFonts w:ascii="Times New Roman" w:hAnsi="Times New Roman"/>
                <w:sz w:val="28"/>
                <w:szCs w:val="28"/>
              </w:rPr>
            </w:pPr>
            <w:r w:rsidRPr="00F21A5B">
              <w:rPr>
                <w:rFonts w:ascii="Times New Roman" w:hAnsi="Times New Roman"/>
                <w:sz w:val="28"/>
                <w:szCs w:val="28"/>
              </w:rPr>
              <w:t>2</w:t>
            </w:r>
          </w:p>
          <w:p w14:paraId="6B728260" w14:textId="77777777" w:rsidR="00EC3865" w:rsidRPr="00F21A5B" w:rsidRDefault="00EC3865" w:rsidP="002E00D1">
            <w:pPr>
              <w:spacing w:after="0" w:line="240" w:lineRule="auto"/>
              <w:rPr>
                <w:rFonts w:ascii="Times New Roman" w:hAnsi="Times New Roman"/>
                <w:sz w:val="28"/>
                <w:szCs w:val="28"/>
              </w:rPr>
            </w:pPr>
            <w:proofErr w:type="spellStart"/>
            <w:r w:rsidRPr="00F21A5B">
              <w:rPr>
                <w:rFonts w:ascii="Times New Roman" w:hAnsi="Times New Roman"/>
                <w:sz w:val="28"/>
                <w:szCs w:val="28"/>
              </w:rPr>
              <w:t>Әлсіреген</w:t>
            </w:r>
            <w:proofErr w:type="spellEnd"/>
          </w:p>
        </w:tc>
        <w:tc>
          <w:tcPr>
            <w:tcW w:w="1346" w:type="dxa"/>
          </w:tcPr>
          <w:p w14:paraId="23008D32" w14:textId="77777777" w:rsidR="00EC3865" w:rsidRPr="00F21A5B" w:rsidRDefault="00EC3865" w:rsidP="002E00D1">
            <w:pPr>
              <w:spacing w:after="0" w:line="240" w:lineRule="auto"/>
              <w:jc w:val="center"/>
              <w:rPr>
                <w:rFonts w:ascii="Times New Roman" w:hAnsi="Times New Roman"/>
                <w:sz w:val="28"/>
                <w:szCs w:val="28"/>
              </w:rPr>
            </w:pPr>
            <w:r w:rsidRPr="00F21A5B">
              <w:rPr>
                <w:rFonts w:ascii="Times New Roman" w:hAnsi="Times New Roman"/>
                <w:sz w:val="28"/>
                <w:szCs w:val="28"/>
              </w:rPr>
              <w:t>3</w:t>
            </w:r>
          </w:p>
          <w:p w14:paraId="6735756D" w14:textId="77777777" w:rsidR="00EC3865" w:rsidRPr="00F21A5B" w:rsidRDefault="00EC3865" w:rsidP="002E00D1">
            <w:pPr>
              <w:spacing w:after="0" w:line="240" w:lineRule="auto"/>
              <w:rPr>
                <w:rFonts w:ascii="Times New Roman" w:hAnsi="Times New Roman"/>
                <w:sz w:val="28"/>
                <w:szCs w:val="28"/>
                <w:lang w:val="kk-KZ"/>
              </w:rPr>
            </w:pPr>
            <w:r w:rsidRPr="00F21A5B">
              <w:rPr>
                <w:rFonts w:ascii="Times New Roman" w:hAnsi="Times New Roman"/>
                <w:sz w:val="28"/>
                <w:szCs w:val="28"/>
                <w:lang w:val="kk-KZ"/>
              </w:rPr>
              <w:t>Қатты әлсіреген</w:t>
            </w:r>
          </w:p>
        </w:tc>
        <w:tc>
          <w:tcPr>
            <w:tcW w:w="1347" w:type="dxa"/>
          </w:tcPr>
          <w:p w14:paraId="08E6D4A1" w14:textId="77777777" w:rsidR="00EC3865" w:rsidRPr="00F21A5B" w:rsidRDefault="00EC3865" w:rsidP="002E00D1">
            <w:pPr>
              <w:spacing w:after="0" w:line="240" w:lineRule="auto"/>
              <w:jc w:val="center"/>
              <w:rPr>
                <w:rFonts w:ascii="Times New Roman" w:hAnsi="Times New Roman"/>
                <w:sz w:val="28"/>
                <w:szCs w:val="28"/>
              </w:rPr>
            </w:pPr>
            <w:r w:rsidRPr="00F21A5B">
              <w:rPr>
                <w:rFonts w:ascii="Times New Roman" w:hAnsi="Times New Roman"/>
                <w:sz w:val="28"/>
                <w:szCs w:val="28"/>
              </w:rPr>
              <w:t>4</w:t>
            </w:r>
          </w:p>
          <w:p w14:paraId="1A77EBE6" w14:textId="77777777" w:rsidR="00EC3865" w:rsidRPr="00F21A5B" w:rsidRDefault="00EC3865" w:rsidP="002E00D1">
            <w:pPr>
              <w:spacing w:after="0" w:line="240" w:lineRule="auto"/>
              <w:rPr>
                <w:rFonts w:ascii="Times New Roman" w:hAnsi="Times New Roman"/>
                <w:sz w:val="28"/>
                <w:szCs w:val="28"/>
              </w:rPr>
            </w:pPr>
            <w:proofErr w:type="spellStart"/>
            <w:r w:rsidRPr="00F21A5B">
              <w:rPr>
                <w:rFonts w:ascii="Times New Roman" w:hAnsi="Times New Roman"/>
                <w:sz w:val="28"/>
                <w:szCs w:val="28"/>
              </w:rPr>
              <w:t>Кеп</w:t>
            </w:r>
            <w:proofErr w:type="spellEnd"/>
            <w:r w:rsidRPr="00F21A5B">
              <w:rPr>
                <w:rFonts w:ascii="Times New Roman" w:hAnsi="Times New Roman"/>
                <w:sz w:val="28"/>
                <w:szCs w:val="28"/>
                <w:lang w:val="kk-KZ"/>
              </w:rPr>
              <w:t>кен</w:t>
            </w:r>
          </w:p>
        </w:tc>
        <w:tc>
          <w:tcPr>
            <w:tcW w:w="1134" w:type="dxa"/>
          </w:tcPr>
          <w:p w14:paraId="05A18E01" w14:textId="77777777" w:rsidR="00EC3865" w:rsidRPr="00F21A5B" w:rsidRDefault="00EC3865" w:rsidP="002E00D1">
            <w:pPr>
              <w:spacing w:after="0" w:line="240" w:lineRule="auto"/>
              <w:jc w:val="center"/>
              <w:rPr>
                <w:rFonts w:ascii="Times New Roman" w:hAnsi="Times New Roman"/>
                <w:sz w:val="28"/>
                <w:szCs w:val="28"/>
              </w:rPr>
            </w:pPr>
            <w:r w:rsidRPr="00F21A5B">
              <w:rPr>
                <w:rFonts w:ascii="Times New Roman" w:hAnsi="Times New Roman"/>
                <w:sz w:val="28"/>
                <w:szCs w:val="28"/>
              </w:rPr>
              <w:t>5</w:t>
            </w:r>
          </w:p>
          <w:p w14:paraId="21D17FBA" w14:textId="77777777" w:rsidR="00EC3865" w:rsidRPr="00F21A5B" w:rsidRDefault="00EC3865" w:rsidP="002E00D1">
            <w:pPr>
              <w:spacing w:after="0" w:line="240" w:lineRule="auto"/>
              <w:rPr>
                <w:rFonts w:ascii="Times New Roman" w:hAnsi="Times New Roman"/>
                <w:sz w:val="28"/>
                <w:szCs w:val="28"/>
              </w:rPr>
            </w:pPr>
            <w:proofErr w:type="spellStart"/>
            <w:r w:rsidRPr="00F21A5B">
              <w:rPr>
                <w:rFonts w:ascii="Times New Roman" w:hAnsi="Times New Roman"/>
                <w:sz w:val="28"/>
                <w:szCs w:val="28"/>
              </w:rPr>
              <w:t>Құрғақ</w:t>
            </w:r>
            <w:proofErr w:type="spellEnd"/>
          </w:p>
        </w:tc>
      </w:tr>
    </w:tbl>
    <w:p w14:paraId="798FC880" w14:textId="77777777" w:rsidR="00EC3865" w:rsidRPr="00F21A5B" w:rsidRDefault="00EC3865" w:rsidP="00EC3865">
      <w:pPr>
        <w:spacing w:after="0" w:line="240" w:lineRule="auto"/>
        <w:ind w:firstLine="709"/>
        <w:jc w:val="both"/>
        <w:rPr>
          <w:rFonts w:ascii="Times New Roman" w:hAnsi="Times New Roman" w:cs="Times New Roman"/>
          <w:sz w:val="28"/>
          <w:szCs w:val="28"/>
        </w:rPr>
      </w:pPr>
    </w:p>
    <w:p w14:paraId="1C0BCDDD" w14:textId="77777777" w:rsidR="00EC3865" w:rsidRPr="00F21A5B" w:rsidRDefault="00EC3865" w:rsidP="00EC3865">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Кестеде көрсетілгендей сәндік бұталардың жай – күйін Н. К. Вехов, С.С. Пятницкий, И.А. Добровольский, Т.М. Илкун,П.И. Лапин, С.Б. Сиднев шкалалары сүйене отырып, тіршілікке бейімделген, сау, қатты әлсіреген, кеуіп кеткен тағы басқа көрсеткіштер бойынша диссертациялық жұмыста бағалау жұмыстары жүргізілді.</w:t>
      </w:r>
    </w:p>
    <w:p w14:paraId="0BE55867" w14:textId="77777777" w:rsidR="00EC3865" w:rsidRPr="00F21A5B" w:rsidRDefault="004237DB" w:rsidP="00EC3865">
      <w:pPr>
        <w:spacing w:after="0" w:line="240" w:lineRule="auto"/>
        <w:ind w:firstLine="708"/>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Таңдалған 6 ағаш бұта түрлерінің өсу даму фазаларына фенологиялық бақылаулар жүргізілді. </w:t>
      </w:r>
    </w:p>
    <w:p w14:paraId="787D14F9" w14:textId="77777777" w:rsidR="00BC71A1" w:rsidRPr="00F21A5B" w:rsidRDefault="004237DB" w:rsidP="004237DB">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Фенологиялық фаза: бүршік</w:t>
      </w:r>
      <w:r w:rsidR="00254A31" w:rsidRPr="00F21A5B">
        <w:rPr>
          <w:rFonts w:ascii="Times New Roman" w:hAnsi="Times New Roman" w:cs="Times New Roman"/>
          <w:sz w:val="28"/>
          <w:szCs w:val="28"/>
          <w:lang w:val="kk-KZ"/>
        </w:rPr>
        <w:t xml:space="preserve"> пайда болуы</w:t>
      </w:r>
      <w:r w:rsidRPr="00F21A5B">
        <w:rPr>
          <w:rFonts w:ascii="Times New Roman" w:hAnsi="Times New Roman" w:cs="Times New Roman"/>
          <w:sz w:val="28"/>
          <w:szCs w:val="28"/>
          <w:lang w:val="kk-KZ"/>
        </w:rPr>
        <w:t>,</w:t>
      </w:r>
      <w:r w:rsidR="00254A31" w:rsidRPr="00F21A5B">
        <w:rPr>
          <w:rFonts w:ascii="Times New Roman" w:hAnsi="Times New Roman" w:cs="Times New Roman"/>
          <w:sz w:val="28"/>
          <w:szCs w:val="28"/>
          <w:lang w:val="kk-KZ"/>
        </w:rPr>
        <w:t xml:space="preserve"> бүр жаруы,</w:t>
      </w:r>
      <w:r w:rsidRPr="00F21A5B">
        <w:rPr>
          <w:rFonts w:ascii="Times New Roman" w:hAnsi="Times New Roman" w:cs="Times New Roman"/>
          <w:sz w:val="28"/>
          <w:szCs w:val="28"/>
          <w:lang w:val="kk-KZ"/>
        </w:rPr>
        <w:t xml:space="preserve"> жапырақ пайда болуы,  </w:t>
      </w:r>
      <w:r w:rsidR="00254A31" w:rsidRPr="00F21A5B">
        <w:rPr>
          <w:rFonts w:ascii="Times New Roman" w:hAnsi="Times New Roman" w:cs="Times New Roman"/>
          <w:sz w:val="28"/>
          <w:szCs w:val="28"/>
          <w:lang w:val="kk-KZ"/>
        </w:rPr>
        <w:t xml:space="preserve">өркеннің </w:t>
      </w:r>
      <w:r w:rsidRPr="00F21A5B">
        <w:rPr>
          <w:rFonts w:ascii="Times New Roman" w:hAnsi="Times New Roman" w:cs="Times New Roman"/>
          <w:sz w:val="28"/>
          <w:szCs w:val="28"/>
          <w:lang w:val="kk-KZ"/>
        </w:rPr>
        <w:t>өсу</w:t>
      </w:r>
      <w:r w:rsidR="00254A31" w:rsidRPr="00F21A5B">
        <w:rPr>
          <w:rFonts w:ascii="Times New Roman" w:hAnsi="Times New Roman" w:cs="Times New Roman"/>
          <w:sz w:val="28"/>
          <w:szCs w:val="28"/>
          <w:lang w:val="kk-KZ"/>
        </w:rPr>
        <w:t>і</w:t>
      </w:r>
      <w:r w:rsidRPr="00F21A5B">
        <w:rPr>
          <w:rFonts w:ascii="Times New Roman" w:hAnsi="Times New Roman" w:cs="Times New Roman"/>
          <w:sz w:val="28"/>
          <w:szCs w:val="28"/>
          <w:lang w:val="kk-KZ"/>
        </w:rPr>
        <w:t xml:space="preserve">, </w:t>
      </w:r>
      <w:r w:rsidR="00254A31" w:rsidRPr="00F21A5B">
        <w:rPr>
          <w:rFonts w:ascii="Times New Roman" w:hAnsi="Times New Roman" w:cs="Times New Roman"/>
          <w:sz w:val="28"/>
          <w:szCs w:val="28"/>
          <w:lang w:val="kk-KZ"/>
        </w:rPr>
        <w:t>гүлдеуі, жеміс беруі</w:t>
      </w:r>
      <w:r w:rsidRPr="00F21A5B">
        <w:rPr>
          <w:rFonts w:ascii="Times New Roman" w:hAnsi="Times New Roman" w:cs="Times New Roman"/>
          <w:sz w:val="28"/>
          <w:szCs w:val="28"/>
          <w:lang w:val="kk-KZ"/>
        </w:rPr>
        <w:t xml:space="preserve"> бақылау жұмыстары және климаттық, биологиялық төзімділігін бағалау – Қазақстанның ботаникалық бақтары [17</w:t>
      </w:r>
      <w:r w:rsidR="00814713" w:rsidRPr="00F21A5B">
        <w:rPr>
          <w:rFonts w:ascii="Times New Roman" w:hAnsi="Times New Roman" w:cs="Times New Roman"/>
          <w:sz w:val="28"/>
          <w:szCs w:val="28"/>
          <w:lang w:val="kk-KZ"/>
        </w:rPr>
        <w:t>0</w:t>
      </w:r>
      <w:r w:rsidRPr="00F21A5B">
        <w:rPr>
          <w:rFonts w:ascii="Times New Roman" w:hAnsi="Times New Roman" w:cs="Times New Roman"/>
          <w:sz w:val="28"/>
          <w:szCs w:val="28"/>
          <w:lang w:val="kk-KZ"/>
        </w:rPr>
        <w:t xml:space="preserve">]үшін әзірленген әдістемелік нұсқаулар негізінде жүргізілді. </w:t>
      </w:r>
      <w:r w:rsidR="00EC590D" w:rsidRPr="00F21A5B">
        <w:rPr>
          <w:rFonts w:ascii="Times New Roman" w:hAnsi="Times New Roman" w:cs="Times New Roman"/>
          <w:sz w:val="28"/>
          <w:szCs w:val="28"/>
          <w:lang w:val="kk-KZ"/>
        </w:rPr>
        <w:t xml:space="preserve">Сонымен қатар, кесінділер жиналған бұталардың жағдайы </w:t>
      </w:r>
      <w:r w:rsidR="006732CA" w:rsidRPr="00F21A5B">
        <w:rPr>
          <w:rFonts w:ascii="Times New Roman" w:hAnsi="Times New Roman" w:cs="Times New Roman"/>
          <w:sz w:val="28"/>
          <w:szCs w:val="28"/>
          <w:lang w:val="kk-KZ"/>
        </w:rPr>
        <w:t>Веховтың</w:t>
      </w:r>
      <w:r w:rsidR="00EC590D" w:rsidRPr="00F21A5B">
        <w:rPr>
          <w:rFonts w:ascii="Times New Roman" w:hAnsi="Times New Roman" w:cs="Times New Roman"/>
          <w:sz w:val="28"/>
          <w:szCs w:val="28"/>
          <w:lang w:val="kk-KZ"/>
        </w:rPr>
        <w:t xml:space="preserve"> шкаласына сүйене отырып 5 баллдық шкаламен бағаланды. 1балл </w:t>
      </w:r>
      <w:r w:rsidR="00BC71A1" w:rsidRPr="00F21A5B">
        <w:rPr>
          <w:rFonts w:ascii="Times New Roman" w:hAnsi="Times New Roman" w:cs="Times New Roman"/>
          <w:sz w:val="28"/>
          <w:szCs w:val="28"/>
          <w:lang w:val="kk-KZ"/>
        </w:rPr>
        <w:t xml:space="preserve">- </w:t>
      </w:r>
      <w:r w:rsidR="00EC590D" w:rsidRPr="00F21A5B">
        <w:rPr>
          <w:rFonts w:ascii="Times New Roman" w:hAnsi="Times New Roman" w:cs="Times New Roman"/>
          <w:sz w:val="28"/>
          <w:szCs w:val="28"/>
          <w:lang w:val="kk-KZ"/>
        </w:rPr>
        <w:t>сау, 2балл</w:t>
      </w:r>
      <w:r w:rsidR="00BC71A1" w:rsidRPr="00F21A5B">
        <w:rPr>
          <w:rFonts w:ascii="Times New Roman" w:hAnsi="Times New Roman" w:cs="Times New Roman"/>
          <w:sz w:val="28"/>
          <w:szCs w:val="28"/>
          <w:lang w:val="kk-KZ"/>
        </w:rPr>
        <w:t xml:space="preserve"> – әлсіреген. 3 балл – қатты әлсіреген, 4 балл – кепкен, 5 балл – құрғақ болып есептелінді. </w:t>
      </w:r>
    </w:p>
    <w:p w14:paraId="719A7F14" w14:textId="77777777" w:rsidR="002F03A4" w:rsidRPr="00F21A5B" w:rsidRDefault="002F03A4" w:rsidP="002F03A4">
      <w:pPr>
        <w:spacing w:after="0" w:line="240" w:lineRule="auto"/>
        <w:ind w:firstLine="708"/>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Морфологиялық зерттеулер: </w:t>
      </w:r>
    </w:p>
    <w:p w14:paraId="4F0A0E63" w14:textId="77777777" w:rsidR="002F03A4" w:rsidRPr="00F21A5B" w:rsidRDefault="002F03A4" w:rsidP="002F03A4">
      <w:pPr>
        <w:spacing w:after="0" w:line="240" w:lineRule="auto"/>
        <w:ind w:firstLine="708"/>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Габитусты зерттеу:</w:t>
      </w:r>
    </w:p>
    <w:p w14:paraId="4FD6CA00" w14:textId="77777777" w:rsidR="002F03A4" w:rsidRPr="00F21A5B" w:rsidRDefault="002F03A4" w:rsidP="002F03A4">
      <w:pPr>
        <w:spacing w:after="0" w:line="240" w:lineRule="auto"/>
        <w:ind w:firstLine="708"/>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 - өсімдіктердің биіктігін өлшеу Nikon Forest Pro биіктік өлшегішімен жүргізілді; </w:t>
      </w:r>
    </w:p>
    <w:p w14:paraId="7E103A43" w14:textId="77777777" w:rsidR="002F03A4" w:rsidRPr="00F21A5B" w:rsidRDefault="002F03A4" w:rsidP="002F03A4">
      <w:pPr>
        <w:spacing w:after="0" w:line="240" w:lineRule="auto"/>
        <w:ind w:firstLine="708"/>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 бөрік басының пішіні, тығыздығы және типтілігі Колесников (1974) ұсынған әдіс бойынша көзбен анықталады; </w:t>
      </w:r>
    </w:p>
    <w:p w14:paraId="4F981B7E" w14:textId="77777777" w:rsidR="002F03A4" w:rsidRPr="00F21A5B" w:rsidRDefault="002F03A4" w:rsidP="002F03A4">
      <w:pPr>
        <w:spacing w:after="0" w:line="240" w:lineRule="auto"/>
        <w:ind w:firstLine="708"/>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Өсімдіктердің декоративтілігін бағалау Н. В. Котелов, О. Н. Виноградов (1974) салмақ коэффициенті әдістемесі бойынша жүргізілді</w:t>
      </w:r>
      <w:r w:rsidR="00E7188E" w:rsidRPr="00F21A5B">
        <w:rPr>
          <w:rFonts w:ascii="Times New Roman" w:hAnsi="Times New Roman" w:cs="Times New Roman"/>
          <w:sz w:val="28"/>
          <w:szCs w:val="28"/>
          <w:lang w:val="kk-KZ"/>
        </w:rPr>
        <w:t xml:space="preserve"> [</w:t>
      </w:r>
      <w:r w:rsidR="00814713" w:rsidRPr="00F21A5B">
        <w:rPr>
          <w:rFonts w:ascii="Times New Roman" w:hAnsi="Times New Roman" w:cs="Times New Roman"/>
          <w:sz w:val="28"/>
          <w:szCs w:val="28"/>
          <w:lang w:val="kk-KZ"/>
        </w:rPr>
        <w:t>171</w:t>
      </w:r>
      <w:r w:rsidR="00E7188E"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w:t>
      </w:r>
    </w:p>
    <w:p w14:paraId="1963940E" w14:textId="77777777" w:rsidR="002F03A4" w:rsidRPr="00F21A5B" w:rsidRDefault="002F03A4" w:rsidP="002F03A4">
      <w:pPr>
        <w:spacing w:after="0" w:line="240" w:lineRule="auto"/>
        <w:ind w:firstLine="708"/>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Келесі элементтер зерттелді: </w:t>
      </w:r>
      <w:r w:rsidR="005825DA" w:rsidRPr="00F21A5B">
        <w:rPr>
          <w:rFonts w:ascii="Times New Roman" w:hAnsi="Times New Roman" w:cs="Times New Roman"/>
          <w:sz w:val="28"/>
          <w:szCs w:val="28"/>
          <w:lang w:val="kk-KZ"/>
        </w:rPr>
        <w:t xml:space="preserve">дің </w:t>
      </w:r>
      <w:r w:rsidRPr="00F21A5B">
        <w:rPr>
          <w:rFonts w:ascii="Times New Roman" w:hAnsi="Times New Roman" w:cs="Times New Roman"/>
          <w:sz w:val="28"/>
          <w:szCs w:val="28"/>
          <w:lang w:val="kk-KZ"/>
        </w:rPr>
        <w:t xml:space="preserve">мен </w:t>
      </w:r>
      <w:r w:rsidR="005825DA" w:rsidRPr="00F21A5B">
        <w:rPr>
          <w:rFonts w:ascii="Times New Roman" w:hAnsi="Times New Roman" w:cs="Times New Roman"/>
          <w:sz w:val="28"/>
          <w:szCs w:val="28"/>
          <w:lang w:val="kk-KZ"/>
        </w:rPr>
        <w:t>бөрікбасынығ</w:t>
      </w:r>
      <w:r w:rsidRPr="00F21A5B">
        <w:rPr>
          <w:rFonts w:ascii="Times New Roman" w:hAnsi="Times New Roman" w:cs="Times New Roman"/>
          <w:sz w:val="28"/>
          <w:szCs w:val="28"/>
          <w:lang w:val="kk-KZ"/>
        </w:rPr>
        <w:t xml:space="preserve"> архитектоникасы; жапырақтардың түсі, құрылымы мен өлшемдері; гүлдердің, гүлшоғырлар мен жемістердің декоративтілігі; </w:t>
      </w:r>
      <w:r w:rsidR="00814713" w:rsidRPr="00F21A5B">
        <w:rPr>
          <w:rFonts w:ascii="Times New Roman" w:hAnsi="Times New Roman" w:cs="Times New Roman"/>
          <w:sz w:val="28"/>
          <w:szCs w:val="28"/>
          <w:lang w:val="kk-KZ"/>
        </w:rPr>
        <w:t>дің</w:t>
      </w:r>
      <w:r w:rsidRPr="00F21A5B">
        <w:rPr>
          <w:rFonts w:ascii="Times New Roman" w:hAnsi="Times New Roman" w:cs="Times New Roman"/>
          <w:sz w:val="28"/>
          <w:szCs w:val="28"/>
          <w:lang w:val="kk-KZ"/>
        </w:rPr>
        <w:t xml:space="preserve"> қабығының, бұтақтар мен </w:t>
      </w:r>
      <w:r w:rsidR="005825DA" w:rsidRPr="00F21A5B">
        <w:rPr>
          <w:rFonts w:ascii="Times New Roman" w:hAnsi="Times New Roman" w:cs="Times New Roman"/>
          <w:sz w:val="28"/>
          <w:szCs w:val="28"/>
          <w:lang w:val="kk-KZ"/>
        </w:rPr>
        <w:t>өркенні</w:t>
      </w:r>
      <w:r w:rsidRPr="00F21A5B">
        <w:rPr>
          <w:rFonts w:ascii="Times New Roman" w:hAnsi="Times New Roman" w:cs="Times New Roman"/>
          <w:sz w:val="28"/>
          <w:szCs w:val="28"/>
          <w:lang w:val="kk-KZ"/>
        </w:rPr>
        <w:t>ң түсі мен құрылымы</w:t>
      </w:r>
      <w:r w:rsidR="00E7188E" w:rsidRPr="00F21A5B">
        <w:rPr>
          <w:rFonts w:ascii="Times New Roman" w:hAnsi="Times New Roman" w:cs="Times New Roman"/>
          <w:sz w:val="28"/>
          <w:szCs w:val="28"/>
          <w:lang w:val="kk-KZ"/>
        </w:rPr>
        <w:t>[1</w:t>
      </w:r>
      <w:r w:rsidR="00814713" w:rsidRPr="00F21A5B">
        <w:rPr>
          <w:rFonts w:ascii="Times New Roman" w:hAnsi="Times New Roman" w:cs="Times New Roman"/>
          <w:sz w:val="28"/>
          <w:szCs w:val="28"/>
          <w:lang w:val="kk-KZ"/>
        </w:rPr>
        <w:t>72</w:t>
      </w:r>
      <w:r w:rsidR="00E7188E"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w:t>
      </w:r>
    </w:p>
    <w:p w14:paraId="1C33AA6A" w14:textId="77777777" w:rsidR="002F03A4" w:rsidRPr="00F21A5B" w:rsidRDefault="002F03A4" w:rsidP="002F03A4">
      <w:pPr>
        <w:spacing w:after="0" w:line="240" w:lineRule="auto"/>
        <w:ind w:firstLine="708"/>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Әрбір жеке элементтің салмағы оның жалпы декоративтілікке әсер ету ұзақтығына сәйкес ескеріледі.</w:t>
      </w:r>
    </w:p>
    <w:p w14:paraId="051D695F" w14:textId="77777777" w:rsidR="002F03A4" w:rsidRPr="00F21A5B" w:rsidRDefault="002F03A4" w:rsidP="002F03A4">
      <w:pPr>
        <w:spacing w:after="0" w:line="240" w:lineRule="auto"/>
        <w:ind w:firstLine="708"/>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 Ағаштың жекелеген элементтерінің декоративтілігінің маңыздылығын келесі аударма коэффициенттері көрсетеді: сәулет – 4, жапырақтар – 3, </w:t>
      </w:r>
      <w:r w:rsidR="009959B0" w:rsidRPr="00F21A5B">
        <w:rPr>
          <w:rFonts w:ascii="Times New Roman" w:hAnsi="Times New Roman" w:cs="Times New Roman"/>
          <w:sz w:val="28"/>
          <w:szCs w:val="28"/>
          <w:lang w:val="kk-KZ"/>
        </w:rPr>
        <w:t>г</w:t>
      </w:r>
      <w:r w:rsidRPr="00F21A5B">
        <w:rPr>
          <w:rFonts w:ascii="Times New Roman" w:hAnsi="Times New Roman" w:cs="Times New Roman"/>
          <w:sz w:val="28"/>
          <w:szCs w:val="28"/>
          <w:lang w:val="kk-KZ"/>
        </w:rPr>
        <w:t xml:space="preserve">үлдер мен гүлшоғырлар – 2, жемістер – 2, қабықтың түсі мен құрылымы – 1 бұтаның сәндік түрінде гүлдер мен гүлшоғырлар маңызды рөл атқарады, сәйкесінше бұталардың декоративтілігін бағалау кезінде басқа аударма коэффициенттері қолданылды: гүлдер мен гүлшоғырлар – 4, 49 жапырақтар-3, жемістер-2, </w:t>
      </w:r>
      <w:r w:rsidR="005825DA" w:rsidRPr="00F21A5B">
        <w:rPr>
          <w:rFonts w:ascii="Times New Roman" w:hAnsi="Times New Roman" w:cs="Times New Roman"/>
          <w:sz w:val="28"/>
          <w:szCs w:val="28"/>
          <w:lang w:val="kk-KZ"/>
        </w:rPr>
        <w:t>а</w:t>
      </w:r>
      <w:r w:rsidRPr="00F21A5B">
        <w:rPr>
          <w:rFonts w:ascii="Times New Roman" w:hAnsi="Times New Roman" w:cs="Times New Roman"/>
          <w:sz w:val="28"/>
          <w:szCs w:val="28"/>
          <w:lang w:val="kk-KZ"/>
        </w:rPr>
        <w:t xml:space="preserve">рхитектоника – 2, қабықтың түсі мен құрылымы-1 белгілі бір түрдегі немесе сорттағы ағаштың немесе бұтаның әр белгісі өзінің декоративтілігін бағалай алады. </w:t>
      </w:r>
    </w:p>
    <w:p w14:paraId="54601237" w14:textId="77777777" w:rsidR="002F03A4" w:rsidRPr="00F21A5B" w:rsidRDefault="002F03A4" w:rsidP="002F03A4">
      <w:pPr>
        <w:spacing w:after="0" w:line="240" w:lineRule="auto"/>
        <w:ind w:firstLine="708"/>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Есептеу үшін бес балдық жүйе қолданылады (1-ден 5-ке дейін), егер қандай да бір белгінің көрінісі табылмаса, онда 0-ге баға</w:t>
      </w:r>
      <w:r w:rsidR="00E7188E" w:rsidRPr="00F21A5B">
        <w:rPr>
          <w:rFonts w:ascii="Times New Roman" w:hAnsi="Times New Roman" w:cs="Times New Roman"/>
          <w:sz w:val="28"/>
          <w:szCs w:val="28"/>
          <w:lang w:val="kk-KZ"/>
        </w:rPr>
        <w:t>ланады [1</w:t>
      </w:r>
      <w:r w:rsidR="005825DA" w:rsidRPr="00F21A5B">
        <w:rPr>
          <w:rFonts w:ascii="Times New Roman" w:hAnsi="Times New Roman" w:cs="Times New Roman"/>
          <w:sz w:val="28"/>
          <w:szCs w:val="28"/>
          <w:lang w:val="kk-KZ"/>
        </w:rPr>
        <w:t>7</w:t>
      </w:r>
      <w:r w:rsidR="009959B0" w:rsidRPr="00F21A5B">
        <w:rPr>
          <w:rFonts w:ascii="Times New Roman" w:hAnsi="Times New Roman" w:cs="Times New Roman"/>
          <w:sz w:val="28"/>
          <w:szCs w:val="28"/>
          <w:lang w:val="kk-KZ"/>
        </w:rPr>
        <w:t>2</w:t>
      </w:r>
      <w:r w:rsidR="00E7188E"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w:t>
      </w:r>
    </w:p>
    <w:p w14:paraId="04A7A45F" w14:textId="77777777" w:rsidR="002F03A4" w:rsidRPr="00F21A5B" w:rsidRDefault="002F03A4" w:rsidP="002F03A4">
      <w:pPr>
        <w:spacing w:after="0" w:line="240" w:lineRule="auto"/>
        <w:ind w:firstLine="708"/>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Декоративтіліктің жалпы бағасы тиісті салмақ коэффициентіне әр белгі бойынша бағалау туындыларының қосындысын есептеу арқылы анықталады. </w:t>
      </w:r>
    </w:p>
    <w:p w14:paraId="2E598291" w14:textId="77777777" w:rsidR="002F03A4" w:rsidRPr="00F21A5B" w:rsidRDefault="002F03A4" w:rsidP="002F03A4">
      <w:pPr>
        <w:spacing w:after="0" w:line="240" w:lineRule="auto"/>
        <w:ind w:firstLine="708"/>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Қажет болса, 5 балдық жүйеге аудару шкаласын қолдануға болады: 10-20 көрсеткіштерімен өсімдік 3 балл алады, 21-40-4 балл, үлкен мәндермен – 5 балл</w:t>
      </w:r>
      <w:r w:rsidR="00E7188E" w:rsidRPr="00F21A5B">
        <w:rPr>
          <w:rFonts w:ascii="Times New Roman" w:hAnsi="Times New Roman" w:cs="Times New Roman"/>
          <w:sz w:val="28"/>
          <w:szCs w:val="28"/>
          <w:lang w:val="kk-KZ"/>
        </w:rPr>
        <w:t xml:space="preserve"> [1</w:t>
      </w:r>
      <w:r w:rsidR="005825DA" w:rsidRPr="00F21A5B">
        <w:rPr>
          <w:rFonts w:ascii="Times New Roman" w:hAnsi="Times New Roman" w:cs="Times New Roman"/>
          <w:sz w:val="28"/>
          <w:szCs w:val="28"/>
          <w:lang w:val="kk-KZ"/>
        </w:rPr>
        <w:t>7</w:t>
      </w:r>
      <w:r w:rsidR="009959B0" w:rsidRPr="00F21A5B">
        <w:rPr>
          <w:rFonts w:ascii="Times New Roman" w:hAnsi="Times New Roman" w:cs="Times New Roman"/>
          <w:sz w:val="28"/>
          <w:szCs w:val="28"/>
          <w:lang w:val="kk-KZ"/>
        </w:rPr>
        <w:t>2</w:t>
      </w:r>
      <w:r w:rsidR="00E7188E"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w:t>
      </w:r>
    </w:p>
    <w:p w14:paraId="3AF2B50A" w14:textId="77777777" w:rsidR="0004013C" w:rsidRPr="00F21A5B" w:rsidRDefault="0004013C" w:rsidP="002F03A4">
      <w:pPr>
        <w:spacing w:after="0" w:line="240" w:lineRule="auto"/>
        <w:ind w:firstLine="708"/>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Тұқымдардың өнгіштігін анықтау барысында ең алдымен зерттеуге алынған 6 түрдің тұқымдары жемістен шығарылып алып кептірілді. Олардың әрқайсысының ендері мен ұзындықтары өлшеніп, статистикалық индикаторларына талдау жасалынды. Жұмыстар Н.</w:t>
      </w:r>
      <w:r w:rsidR="00E7188E" w:rsidRPr="00F21A5B">
        <w:rPr>
          <w:rFonts w:ascii="Times New Roman" w:hAnsi="Times New Roman" w:cs="Times New Roman"/>
          <w:sz w:val="28"/>
          <w:szCs w:val="28"/>
          <w:lang w:val="kk-KZ"/>
        </w:rPr>
        <w:t>А</w:t>
      </w:r>
      <w:r w:rsidRPr="00F21A5B">
        <w:rPr>
          <w:rFonts w:ascii="Times New Roman" w:hAnsi="Times New Roman" w:cs="Times New Roman"/>
          <w:sz w:val="28"/>
          <w:szCs w:val="28"/>
          <w:lang w:val="kk-KZ"/>
        </w:rPr>
        <w:t xml:space="preserve">. </w:t>
      </w:r>
      <w:r w:rsidR="00E7188E" w:rsidRPr="00F21A5B">
        <w:rPr>
          <w:rFonts w:ascii="Times New Roman" w:hAnsi="Times New Roman" w:cs="Times New Roman"/>
          <w:sz w:val="28"/>
          <w:szCs w:val="28"/>
          <w:lang w:val="kk-KZ"/>
        </w:rPr>
        <w:t>Бабичт</w:t>
      </w:r>
      <w:r w:rsidRPr="00F21A5B">
        <w:rPr>
          <w:rFonts w:ascii="Times New Roman" w:hAnsi="Times New Roman" w:cs="Times New Roman"/>
          <w:sz w:val="28"/>
          <w:szCs w:val="28"/>
          <w:lang w:val="kk-KZ"/>
        </w:rPr>
        <w:t xml:space="preserve">ың </w:t>
      </w:r>
      <w:r w:rsidR="00E7188E" w:rsidRPr="00F21A5B">
        <w:rPr>
          <w:rFonts w:ascii="Times New Roman" w:hAnsi="Times New Roman" w:cs="Times New Roman"/>
          <w:sz w:val="28"/>
          <w:szCs w:val="28"/>
          <w:lang w:val="kk-KZ"/>
        </w:rPr>
        <w:t xml:space="preserve">(2012) </w:t>
      </w:r>
      <w:r w:rsidRPr="00F21A5B">
        <w:rPr>
          <w:rFonts w:ascii="Times New Roman" w:hAnsi="Times New Roman" w:cs="Times New Roman"/>
          <w:sz w:val="28"/>
          <w:szCs w:val="28"/>
          <w:lang w:val="kk-KZ"/>
        </w:rPr>
        <w:t>әдістемесіне сүйене отырып жүргізілді</w:t>
      </w:r>
      <w:r w:rsidR="00E7188E" w:rsidRPr="00F21A5B">
        <w:rPr>
          <w:rFonts w:ascii="Times New Roman" w:hAnsi="Times New Roman" w:cs="Times New Roman"/>
          <w:sz w:val="28"/>
          <w:szCs w:val="28"/>
          <w:lang w:val="kk-KZ"/>
        </w:rPr>
        <w:t xml:space="preserve"> [19]</w:t>
      </w:r>
      <w:r w:rsidRPr="00F21A5B">
        <w:rPr>
          <w:rFonts w:ascii="Times New Roman" w:hAnsi="Times New Roman" w:cs="Times New Roman"/>
          <w:sz w:val="28"/>
          <w:szCs w:val="28"/>
          <w:lang w:val="kk-KZ"/>
        </w:rPr>
        <w:t xml:space="preserve">. </w:t>
      </w:r>
    </w:p>
    <w:p w14:paraId="0C181B99" w14:textId="77777777" w:rsidR="0004013C" w:rsidRPr="00F21A5B" w:rsidRDefault="0004013C" w:rsidP="00C51D2F">
      <w:pPr>
        <w:spacing w:after="0" w:line="240" w:lineRule="auto"/>
        <w:ind w:firstLine="708"/>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Тұқымдардың шығымдылығын анықтау барысында ең алдымен тазарту жұмыстары жүргізілді. Таза тұқымдар арасында зерттеуге алынған 6 түрден 100 данадан 600 </w:t>
      </w:r>
      <w:r w:rsidR="00E7188E" w:rsidRPr="00F21A5B">
        <w:rPr>
          <w:rFonts w:ascii="Times New Roman" w:hAnsi="Times New Roman" w:cs="Times New Roman"/>
          <w:sz w:val="28"/>
          <w:szCs w:val="28"/>
          <w:lang w:val="kk-KZ"/>
        </w:rPr>
        <w:t xml:space="preserve">дана </w:t>
      </w:r>
      <w:r w:rsidRPr="00F21A5B">
        <w:rPr>
          <w:rFonts w:ascii="Times New Roman" w:hAnsi="Times New Roman" w:cs="Times New Roman"/>
          <w:sz w:val="28"/>
          <w:szCs w:val="28"/>
          <w:lang w:val="kk-KZ"/>
        </w:rPr>
        <w:t>пайданылды. Олар (-10-12</w:t>
      </w:r>
      <w:r w:rsidR="00E7188E" w:rsidRPr="00F21A5B">
        <w:rPr>
          <w:rFonts w:ascii="Times New Roman" w:hAnsi="Times New Roman" w:cs="Times New Roman"/>
          <w:sz w:val="28"/>
          <w:szCs w:val="28"/>
          <w:lang w:val="kk-KZ"/>
        </w:rPr>
        <w:t>ºС</w:t>
      </w:r>
      <w:r w:rsidRPr="00F21A5B">
        <w:rPr>
          <w:rFonts w:ascii="Times New Roman" w:hAnsi="Times New Roman" w:cs="Times New Roman"/>
          <w:sz w:val="28"/>
          <w:szCs w:val="28"/>
          <w:lang w:val="kk-KZ"/>
        </w:rPr>
        <w:t>) 90күн мұздатқышқа салынды. 80</w:t>
      </w:r>
      <w:r w:rsidR="00E7188E" w:rsidRPr="00F21A5B">
        <w:rPr>
          <w:rFonts w:ascii="Times New Roman" w:hAnsi="Times New Roman" w:cs="Times New Roman"/>
          <w:sz w:val="28"/>
          <w:szCs w:val="28"/>
          <w:lang w:val="kk-KZ"/>
        </w:rPr>
        <w:t>ºС</w:t>
      </w:r>
      <w:r w:rsidRPr="00F21A5B">
        <w:rPr>
          <w:rFonts w:ascii="Times New Roman" w:hAnsi="Times New Roman" w:cs="Times New Roman"/>
          <w:sz w:val="28"/>
          <w:szCs w:val="28"/>
          <w:lang w:val="kk-KZ"/>
        </w:rPr>
        <w:t xml:space="preserve"> ыстық суға 2 ай ұстал</w:t>
      </w:r>
      <w:r w:rsidR="00514EBF" w:rsidRPr="00F21A5B">
        <w:rPr>
          <w:rFonts w:ascii="Times New Roman" w:hAnsi="Times New Roman" w:cs="Times New Roman"/>
          <w:sz w:val="28"/>
          <w:szCs w:val="28"/>
          <w:lang w:val="kk-KZ"/>
        </w:rPr>
        <w:t>ды, тұқымдар шығарылғаннан кейін үстіне су қайтадан 40</w:t>
      </w:r>
      <w:r w:rsidR="00E7188E" w:rsidRPr="00F21A5B">
        <w:rPr>
          <w:rFonts w:ascii="Times New Roman" w:hAnsi="Times New Roman" w:cs="Times New Roman"/>
          <w:sz w:val="28"/>
          <w:szCs w:val="28"/>
          <w:lang w:val="kk-KZ"/>
        </w:rPr>
        <w:t>ºС</w:t>
      </w:r>
      <w:r w:rsidR="00514EBF" w:rsidRPr="00F21A5B">
        <w:rPr>
          <w:rFonts w:ascii="Times New Roman" w:hAnsi="Times New Roman" w:cs="Times New Roman"/>
          <w:sz w:val="28"/>
          <w:szCs w:val="28"/>
          <w:lang w:val="kk-KZ"/>
        </w:rPr>
        <w:t xml:space="preserve"> жылы су құйылып 12,24 сағат көпіршіктеуде ұсталынды. Жалпы скарификация 60 күн, бақылау 30 күн</w:t>
      </w:r>
      <w:r w:rsidR="00367B7C" w:rsidRPr="00F21A5B">
        <w:rPr>
          <w:rFonts w:ascii="Times New Roman" w:hAnsi="Times New Roman" w:cs="Times New Roman"/>
          <w:sz w:val="28"/>
          <w:szCs w:val="28"/>
          <w:lang w:val="kk-KZ"/>
        </w:rPr>
        <w:t xml:space="preserve"> жүргізілді</w:t>
      </w:r>
      <w:r w:rsidR="00514EBF" w:rsidRPr="00F21A5B">
        <w:rPr>
          <w:rFonts w:ascii="Times New Roman" w:hAnsi="Times New Roman" w:cs="Times New Roman"/>
          <w:sz w:val="28"/>
          <w:szCs w:val="28"/>
          <w:lang w:val="kk-KZ"/>
        </w:rPr>
        <w:t xml:space="preserve">. </w:t>
      </w:r>
    </w:p>
    <w:p w14:paraId="13E783B1" w14:textId="77777777" w:rsidR="002A7A98" w:rsidRPr="00F21A5B" w:rsidRDefault="002A7A98" w:rsidP="00C51D2F">
      <w:pPr>
        <w:spacing w:after="0" w:line="240" w:lineRule="auto"/>
        <w:ind w:firstLine="708"/>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3 бағыт бойынша бұта тұқымдары зертханалық ортада арнайы ыдыстарға себілді. Шыққан өскіндер 3 айдан кейін далалық жағдайда отырғызу жұмыстары жасалынды. Далалық жұмыстар яғни ашық ортада қыста, Әдістемеге жазу тұқымдарға жазу көктемде жүргізілді. </w:t>
      </w:r>
    </w:p>
    <w:p w14:paraId="33B3DF3D" w14:textId="77777777" w:rsidR="00C51D2F" w:rsidRPr="00F21A5B" w:rsidRDefault="00C51D2F" w:rsidP="00C51D2F">
      <w:pPr>
        <w:spacing w:after="0" w:line="240" w:lineRule="auto"/>
        <w:ind w:firstLine="708"/>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Тұқымдар Астана ботаникалық бағы тұқым банкі зертханасынан алынды. Әр сәнді бұталар тұымдарына дезинфекциялық құралдарды пайдаланып, залалсыздандыру жұмыстары жүргізілді. Алдымен Якобсын аппаратына белгілі мөлшерде су құйылып оның беті арнайы тесіктері бар қақпақпен жабылып, 2 қабатты сүзгі қағаз және білтешелері дайындалды. Содан кейін дайын тұқымдар арнайы фильтрлі қағазда 10 данадан орналастырылып,  Петри табақшаларымен үсті жабылды, барлығы 100 данасы Якобсон тұқым өсіру аппаратына қойылды.</w:t>
      </w:r>
    </w:p>
    <w:p w14:paraId="1687FB02" w14:textId="77777777" w:rsidR="00C51D2F" w:rsidRPr="00F21A5B" w:rsidRDefault="00C51D2F" w:rsidP="00514EBF">
      <w:pPr>
        <w:spacing w:after="0" w:line="240" w:lineRule="auto"/>
        <w:ind w:firstLine="708"/>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 Тұқым ө</w:t>
      </w:r>
      <w:r w:rsidR="00367B7C" w:rsidRPr="00F21A5B">
        <w:rPr>
          <w:rFonts w:ascii="Times New Roman" w:hAnsi="Times New Roman" w:cs="Times New Roman"/>
          <w:sz w:val="28"/>
          <w:szCs w:val="28"/>
          <w:lang w:val="kk-KZ"/>
        </w:rPr>
        <w:t>н</w:t>
      </w:r>
      <w:r w:rsidRPr="00F21A5B">
        <w:rPr>
          <w:rFonts w:ascii="Times New Roman" w:hAnsi="Times New Roman" w:cs="Times New Roman"/>
          <w:sz w:val="28"/>
          <w:szCs w:val="28"/>
          <w:lang w:val="kk-KZ"/>
        </w:rPr>
        <w:t>гіштігін анықтау жұмыстары зертханалық жағдайда стандартты әдістерге негізделе отырып жүргізілді [</w:t>
      </w:r>
      <w:r w:rsidR="00367B7C" w:rsidRPr="00F21A5B">
        <w:rPr>
          <w:rFonts w:ascii="Times New Roman" w:hAnsi="Times New Roman" w:cs="Times New Roman"/>
          <w:sz w:val="28"/>
          <w:szCs w:val="28"/>
          <w:lang w:val="kk-KZ"/>
        </w:rPr>
        <w:t>1</w:t>
      </w:r>
      <w:r w:rsidR="009959B0" w:rsidRPr="00F21A5B">
        <w:rPr>
          <w:rFonts w:ascii="Times New Roman" w:hAnsi="Times New Roman" w:cs="Times New Roman"/>
          <w:sz w:val="28"/>
          <w:szCs w:val="28"/>
          <w:lang w:val="kk-KZ"/>
        </w:rPr>
        <w:t>73,174</w:t>
      </w:r>
      <w:r w:rsidRPr="00F21A5B">
        <w:rPr>
          <w:rFonts w:ascii="Times New Roman" w:hAnsi="Times New Roman" w:cs="Times New Roman"/>
          <w:sz w:val="28"/>
          <w:szCs w:val="28"/>
          <w:lang w:val="kk-KZ"/>
        </w:rPr>
        <w:t xml:space="preserve">]. Бұталы интродуценттер тұқымдарының өнуі Петри табақтарында 2 қабатты сүзгі қағазында,  перлитпен көшет қораптарында жүргізілді.  Якобсон құрылғысы қосылған кейін жарықтандыру лампасы және температурасы белгіленіп іске қосылды.  </w:t>
      </w:r>
    </w:p>
    <w:p w14:paraId="79B53904" w14:textId="77777777" w:rsidR="00514EBF" w:rsidRPr="00F21A5B" w:rsidRDefault="00514EBF" w:rsidP="00514EBF">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Зерттеу барысында сәндік бұталы өсімдіктердің  тұқымдары сабын ерітіндісінде, ағынды сумен мұқият жуылды және 10-15 минут ішінде KMnO4 1</w:t>
      </w:r>
      <w:r w:rsidR="00367B7C"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ерітіндісімен дезинфекцияланды, олар сүзгі қағазында кептірілді.</w:t>
      </w:r>
    </w:p>
    <w:p w14:paraId="38593E9F" w14:textId="77777777" w:rsidR="000557C4" w:rsidRPr="00F21A5B" w:rsidRDefault="000557C4" w:rsidP="00514EBF">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Зерттеуге алынған қызыл жыңғыл, сары тал, кәдімгі бөріқарақат тұқымдары тұқым өнгіштігінің пайыздық үлесі және өсімі анықталды.  Тұқымдар қыста</w:t>
      </w:r>
      <w:r w:rsidR="000B29A0" w:rsidRPr="00F21A5B">
        <w:rPr>
          <w:rFonts w:ascii="Times New Roman" w:hAnsi="Times New Roman" w:cs="Times New Roman"/>
          <w:sz w:val="28"/>
          <w:szCs w:val="28"/>
          <w:lang w:val="kk-KZ"/>
        </w:rPr>
        <w:t xml:space="preserve"> және көктем айларында</w:t>
      </w:r>
      <w:r w:rsidRPr="00F21A5B">
        <w:rPr>
          <w:rFonts w:ascii="Times New Roman" w:hAnsi="Times New Roman" w:cs="Times New Roman"/>
          <w:sz w:val="28"/>
          <w:szCs w:val="28"/>
          <w:lang w:val="kk-KZ"/>
        </w:rPr>
        <w:t xml:space="preserve"> ашық жерлерге, яғни, </w:t>
      </w:r>
      <w:r w:rsidR="000B29A0" w:rsidRPr="00F21A5B">
        <w:rPr>
          <w:rFonts w:ascii="Times New Roman" w:hAnsi="Times New Roman" w:cs="Times New Roman"/>
          <w:sz w:val="28"/>
          <w:szCs w:val="28"/>
          <w:lang w:val="kk-KZ"/>
        </w:rPr>
        <w:t xml:space="preserve">желтоқсан- наурыз; контейнерлерге желтоқсан – наурыз айларында себілді.Жұмыстар алдын ала дайындалған топырақтар себілді. </w:t>
      </w:r>
    </w:p>
    <w:p w14:paraId="52C43074" w14:textId="77777777" w:rsidR="00BC12A0" w:rsidRPr="00F21A5B" w:rsidRDefault="00BC12A0" w:rsidP="00BC12A0">
      <w:pPr>
        <w:spacing w:after="0" w:line="240" w:lineRule="auto"/>
        <w:ind w:firstLine="720"/>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Далалық жұмыстар қойылған міндеттерге сәйкес Ақмола облысы аумағындағы бірнеше аудандарда: Қосшы,  Ерейментау және Степногорск қалаларында жүргізіліді. Бұл аумақтардан өсу - даму жағдайы жақсы, діңі жақсы жетілген  сәндік бұталардан секатордың  (KS-4 ) көмегімен көктемнің алғашқы айлары наурыздың аяғынан бастап, сәуір айының ортасына дейін бұтақшалар жиналды. Жалпы 6 сәнді бұта:</w:t>
      </w:r>
      <w:r w:rsidRPr="00F21A5B">
        <w:rPr>
          <w:rFonts w:ascii="Times New Roman" w:hAnsi="Times New Roman" w:cs="Times New Roman"/>
          <w:i/>
          <w:iCs/>
          <w:sz w:val="28"/>
          <w:szCs w:val="28"/>
          <w:lang w:val="kk-KZ"/>
        </w:rPr>
        <w:t xml:space="preserve"> Spirea media</w:t>
      </w:r>
      <w:r w:rsidRPr="00F21A5B">
        <w:rPr>
          <w:rFonts w:ascii="Times New Roman" w:hAnsi="Times New Roman" w:cs="Times New Roman"/>
          <w:sz w:val="28"/>
          <w:szCs w:val="28"/>
          <w:lang w:val="kk-KZ"/>
        </w:rPr>
        <w:t xml:space="preserve"> Schm., </w:t>
      </w:r>
      <w:r w:rsidRPr="00F21A5B">
        <w:rPr>
          <w:rFonts w:ascii="Times New Roman" w:hAnsi="Times New Roman" w:cs="Times New Roman"/>
          <w:i/>
          <w:iCs/>
          <w:sz w:val="28"/>
          <w:szCs w:val="28"/>
          <w:lang w:val="kk-KZ"/>
        </w:rPr>
        <w:t>Euonymus europaeus</w:t>
      </w:r>
      <w:r w:rsidRPr="00F21A5B">
        <w:rPr>
          <w:rFonts w:ascii="Times New Roman" w:hAnsi="Times New Roman" w:cs="Times New Roman"/>
          <w:sz w:val="28"/>
          <w:szCs w:val="28"/>
          <w:lang w:val="kk-KZ"/>
        </w:rPr>
        <w:t xml:space="preserve"> L., </w:t>
      </w:r>
      <w:r w:rsidRPr="00F21A5B">
        <w:rPr>
          <w:rFonts w:ascii="Times New Roman" w:hAnsi="Times New Roman" w:cs="Times New Roman"/>
          <w:i/>
          <w:iCs/>
          <w:sz w:val="28"/>
          <w:szCs w:val="28"/>
          <w:lang w:val="kk-KZ"/>
        </w:rPr>
        <w:t>Tamarix ramosissima</w:t>
      </w:r>
      <w:r w:rsidRPr="00F21A5B">
        <w:rPr>
          <w:rFonts w:ascii="Times New Roman" w:hAnsi="Times New Roman" w:cs="Times New Roman"/>
          <w:sz w:val="28"/>
          <w:szCs w:val="28"/>
          <w:lang w:val="kk-KZ"/>
        </w:rPr>
        <w:t xml:space="preserve"> Ledeb., </w:t>
      </w:r>
      <w:r w:rsidRPr="00F21A5B">
        <w:rPr>
          <w:rFonts w:ascii="Times New Roman" w:hAnsi="Times New Roman" w:cs="Times New Roman"/>
          <w:i/>
          <w:iCs/>
          <w:sz w:val="28"/>
          <w:szCs w:val="28"/>
          <w:lang w:val="kk-KZ"/>
        </w:rPr>
        <w:t>Caragana frutex</w:t>
      </w:r>
      <w:r w:rsidRPr="00F21A5B">
        <w:rPr>
          <w:rFonts w:ascii="Times New Roman" w:hAnsi="Times New Roman" w:cs="Times New Roman"/>
          <w:sz w:val="28"/>
          <w:szCs w:val="28"/>
          <w:lang w:val="la-Latn"/>
        </w:rPr>
        <w:t xml:space="preserve"> L.</w:t>
      </w:r>
      <w:r w:rsidRPr="00F21A5B">
        <w:rPr>
          <w:rFonts w:ascii="Times New Roman" w:hAnsi="Times New Roman" w:cs="Times New Roman"/>
          <w:sz w:val="28"/>
          <w:szCs w:val="28"/>
          <w:lang w:val="kk-KZ"/>
        </w:rPr>
        <w:t xml:space="preserve">, </w:t>
      </w:r>
      <w:r w:rsidRPr="00F21A5B">
        <w:rPr>
          <w:rFonts w:ascii="Times New Roman" w:hAnsi="Times New Roman" w:cs="Times New Roman"/>
          <w:i/>
          <w:iCs/>
          <w:sz w:val="28"/>
          <w:szCs w:val="28"/>
          <w:lang w:val="la-Latn"/>
        </w:rPr>
        <w:t>Berberis vulgaris</w:t>
      </w:r>
      <w:r w:rsidRPr="00F21A5B">
        <w:rPr>
          <w:rFonts w:ascii="Times New Roman" w:hAnsi="Times New Roman" w:cs="Times New Roman"/>
          <w:sz w:val="28"/>
          <w:szCs w:val="28"/>
          <w:lang w:val="la-Latn"/>
        </w:rPr>
        <w:t xml:space="preserve"> L.</w:t>
      </w:r>
      <w:r w:rsidRPr="00F21A5B">
        <w:rPr>
          <w:rFonts w:ascii="Times New Roman" w:hAnsi="Times New Roman" w:cs="Times New Roman"/>
          <w:sz w:val="28"/>
          <w:szCs w:val="28"/>
          <w:lang w:val="kk-KZ"/>
        </w:rPr>
        <w:t xml:space="preserve">, </w:t>
      </w:r>
      <w:r w:rsidRPr="00F21A5B">
        <w:rPr>
          <w:rFonts w:ascii="Times New Roman" w:hAnsi="Times New Roman" w:cs="Times New Roman"/>
          <w:i/>
          <w:iCs/>
          <w:color w:val="202122"/>
          <w:sz w:val="28"/>
          <w:szCs w:val="28"/>
          <w:shd w:val="clear" w:color="auto" w:fill="FFFFFF"/>
          <w:lang w:val="kk-KZ"/>
        </w:rPr>
        <w:t xml:space="preserve">Salix purpurea </w:t>
      </w:r>
      <w:r w:rsidRPr="00F21A5B">
        <w:rPr>
          <w:rFonts w:ascii="Times New Roman" w:hAnsi="Times New Roman" w:cs="Times New Roman"/>
          <w:sz w:val="28"/>
          <w:szCs w:val="28"/>
          <w:lang w:val="kk-KZ"/>
        </w:rPr>
        <w:t xml:space="preserve">L.  бір түбінен шамамен 5-8, ірілерінен 15-20 дана бұтақшалар алынды. Алынған бұтақшалар арнайы бөз матаға оралып, С. Сейфуллин атындағы қазақ агротехникалық </w:t>
      </w:r>
      <w:r w:rsidR="00E7188E" w:rsidRPr="00F21A5B">
        <w:rPr>
          <w:rFonts w:ascii="Times New Roman" w:hAnsi="Times New Roman" w:cs="Times New Roman"/>
          <w:sz w:val="28"/>
          <w:szCs w:val="28"/>
          <w:lang w:val="kk-KZ"/>
        </w:rPr>
        <w:t xml:space="preserve">зерттеу </w:t>
      </w:r>
      <w:r w:rsidRPr="00F21A5B">
        <w:rPr>
          <w:rFonts w:ascii="Times New Roman" w:hAnsi="Times New Roman" w:cs="Times New Roman"/>
          <w:sz w:val="28"/>
          <w:szCs w:val="28"/>
          <w:lang w:val="kk-KZ"/>
        </w:rPr>
        <w:t xml:space="preserve">университетінің </w:t>
      </w:r>
      <w:r w:rsidR="00E7188E" w:rsidRPr="00F21A5B">
        <w:rPr>
          <w:rFonts w:ascii="Times New Roman" w:hAnsi="Times New Roman" w:cs="Times New Roman"/>
          <w:sz w:val="28"/>
          <w:szCs w:val="28"/>
          <w:lang w:val="kk-KZ"/>
        </w:rPr>
        <w:t xml:space="preserve"> Орман шаруашылығы кафедрасының</w:t>
      </w:r>
      <w:r w:rsidRPr="00F21A5B">
        <w:rPr>
          <w:rFonts w:ascii="Times New Roman" w:hAnsi="Times New Roman" w:cs="Times New Roman"/>
          <w:sz w:val="28"/>
          <w:szCs w:val="28"/>
          <w:lang w:val="kk-KZ"/>
        </w:rPr>
        <w:t xml:space="preserve"> зертханасына жеткізілді. Жалпы жинақталған кесінділер саны 2800 дананы құрайды.</w:t>
      </w:r>
    </w:p>
    <w:p w14:paraId="4B83B20C" w14:textId="77777777" w:rsidR="000557C4" w:rsidRPr="00F21A5B" w:rsidRDefault="00BC12A0" w:rsidP="00BC12A0">
      <w:pPr>
        <w:spacing w:after="0" w:line="240" w:lineRule="auto"/>
        <w:ind w:firstLine="708"/>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Астана ботаникалық бағы зертханасына әкелінген бұтақшалардан кесінділер алуға дайындық жұмыстары жүргізілді, яғни олар шелектің ішіне 3л су құйылып, кесінділер салынып,  кесу жұмыстары жүргізілді. Бір бұтақшадан 6-8 кесінді алынды. 6 сәндік бұта түрінен 200 данадан барлығы 1000 қалемше отырғыздыруға дайындалды. Жұмыстардың барлығы стандартты сәйкес жасалынды. 2800 дана кесінділерден 1000 қалемшелер дайындалып, қалғандары ботаникалық бақтың зертханасында қалдырылды.</w:t>
      </w:r>
    </w:p>
    <w:p w14:paraId="16526362" w14:textId="77777777" w:rsidR="00616B26" w:rsidRPr="00F21A5B" w:rsidRDefault="00616B26" w:rsidP="00616B26">
      <w:pPr>
        <w:spacing w:after="0" w:line="240" w:lineRule="auto"/>
        <w:ind w:firstLine="708"/>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Күтім жұмыстары: суару, арамашөптерін отау, қопсыту. Суару жұмыстары ауа температурасына байланысты жаз айларында жоғарғы болған кезде күніне 2 рет суарылды. Арамшөптермен күрес аптасына 1 рет қолмен жасалды. </w:t>
      </w:r>
    </w:p>
    <w:p w14:paraId="71BB6517" w14:textId="77777777" w:rsidR="00616B26" w:rsidRPr="00F21A5B" w:rsidRDefault="00616B26" w:rsidP="00616B26">
      <w:pPr>
        <w:spacing w:after="0" w:line="240" w:lineRule="auto"/>
        <w:ind w:firstLine="708"/>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Өсу динамикасы күнара жүргізіліп статистикалық мәліметтер жинақталды. Қалемшелердің бұтақшалары 3 айдың ішінде 30-50см дейін жетті. Орташа ұзындығы 30-35 см. Бұл қалемшелер Астана ботаникалық бағы ұсынған, Астана қаласының білім беру ұйымдары №60  мектеп- лицейі, 300дана; №52 «Еркетай»  балалар бақшасына (Астана қ.) 300дана; Қосшы, Ерейментау, Степногорск өнеркәсіп аумақтарына 50 дана отырғызылды. Бұл жұмыстар: бақылау, күтіп баптау, отырғызу тағы басқалар стандартты әдістерге сәйкес жүзеге асырылды. [</w:t>
      </w:r>
      <w:r w:rsidR="009959B0" w:rsidRPr="00F21A5B">
        <w:rPr>
          <w:rFonts w:ascii="Times New Roman" w:hAnsi="Times New Roman" w:cs="Times New Roman"/>
          <w:sz w:val="28"/>
          <w:szCs w:val="28"/>
          <w:lang w:val="kk-KZ"/>
        </w:rPr>
        <w:t>175,176</w:t>
      </w:r>
      <w:r w:rsidRPr="00F21A5B">
        <w:rPr>
          <w:rFonts w:ascii="Times New Roman" w:hAnsi="Times New Roman" w:cs="Times New Roman"/>
          <w:sz w:val="28"/>
          <w:szCs w:val="28"/>
          <w:lang w:val="kk-KZ"/>
        </w:rPr>
        <w:t xml:space="preserve">]. </w:t>
      </w:r>
    </w:p>
    <w:p w14:paraId="3D220FED" w14:textId="77777777" w:rsidR="00616B26" w:rsidRPr="00F21A5B" w:rsidRDefault="00616B26" w:rsidP="00616B26">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 Тұқымнан өсірілген өскендер және қалемшелердің өсу даму, яғни  фенологиялық фазаларын бақылау Астана ботаникалық бағы аумағында отырғызылған сәндік бұта түрлеріне жүргізілді. Бұл жұмыс салыстырмалы талдау мақсатында жасалынды. </w:t>
      </w:r>
    </w:p>
    <w:p w14:paraId="5EC9D894" w14:textId="77777777" w:rsidR="00616B26" w:rsidRPr="00F21A5B" w:rsidRDefault="00616B26" w:rsidP="00616B26">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Сонымен қатар: </w:t>
      </w:r>
    </w:p>
    <w:p w14:paraId="00868BAC" w14:textId="77777777" w:rsidR="00616B26" w:rsidRPr="00F21A5B" w:rsidRDefault="00616B26" w:rsidP="00616B26">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қара топырақта бұта және қалемшелер өсіру;</w:t>
      </w:r>
    </w:p>
    <w:p w14:paraId="44A8FA29" w14:textId="77777777" w:rsidR="00616B26" w:rsidRPr="00F21A5B" w:rsidRDefault="00616B26" w:rsidP="00616B26">
      <w:pPr>
        <w:spacing w:after="0" w:line="240" w:lineRule="auto"/>
        <w:ind w:firstLine="708"/>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суару және күтім жұмыстары  [</w:t>
      </w:r>
      <w:r w:rsidR="009959B0" w:rsidRPr="00F21A5B">
        <w:rPr>
          <w:rFonts w:ascii="Times New Roman" w:hAnsi="Times New Roman" w:cs="Times New Roman"/>
          <w:sz w:val="28"/>
          <w:szCs w:val="28"/>
          <w:lang w:val="kk-KZ"/>
        </w:rPr>
        <w:t>179,180</w:t>
      </w:r>
      <w:r w:rsidRPr="00F21A5B">
        <w:rPr>
          <w:rFonts w:ascii="Times New Roman" w:hAnsi="Times New Roman" w:cs="Times New Roman"/>
          <w:sz w:val="28"/>
          <w:szCs w:val="28"/>
          <w:lang w:val="kk-KZ"/>
        </w:rPr>
        <w:t xml:space="preserve">]; </w:t>
      </w:r>
    </w:p>
    <w:p w14:paraId="2191C4F9" w14:textId="77777777" w:rsidR="00616B26" w:rsidRPr="00F21A5B" w:rsidRDefault="00616B26" w:rsidP="00616B26">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жапырақтардың су ұстау қабілетін бағалау [1</w:t>
      </w:r>
      <w:r w:rsidR="009959B0" w:rsidRPr="00F21A5B">
        <w:rPr>
          <w:rFonts w:ascii="Times New Roman" w:hAnsi="Times New Roman" w:cs="Times New Roman"/>
          <w:sz w:val="28"/>
          <w:szCs w:val="28"/>
          <w:lang w:val="kk-KZ"/>
        </w:rPr>
        <w:t>79</w:t>
      </w:r>
      <w:r w:rsidRPr="00F21A5B">
        <w:rPr>
          <w:rFonts w:ascii="Times New Roman" w:hAnsi="Times New Roman" w:cs="Times New Roman"/>
          <w:sz w:val="28"/>
          <w:szCs w:val="28"/>
          <w:lang w:val="kk-KZ"/>
        </w:rPr>
        <w:t>];</w:t>
      </w:r>
    </w:p>
    <w:p w14:paraId="703E4DBC" w14:textId="77777777" w:rsidR="00616B26" w:rsidRPr="00F21A5B" w:rsidRDefault="00616B26" w:rsidP="00616B26">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-статистикалық сараптама тағы басқа жұмыстар жалпыға мәлім стандартты әдістемеге сәйкес жүргізілді. </w:t>
      </w:r>
    </w:p>
    <w:p w14:paraId="213917DD" w14:textId="77777777" w:rsidR="00C51D2F" w:rsidRPr="00F21A5B" w:rsidRDefault="006732CA" w:rsidP="00C51D2F">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Көпіршіктеуден</w:t>
      </w:r>
      <w:r w:rsidR="00C51D2F" w:rsidRPr="00F21A5B">
        <w:rPr>
          <w:rFonts w:ascii="Times New Roman" w:hAnsi="Times New Roman" w:cs="Times New Roman"/>
          <w:sz w:val="28"/>
          <w:szCs w:val="28"/>
          <w:lang w:val="kk-KZ"/>
        </w:rPr>
        <w:t xml:space="preserve"> басқа тұқым өнгіштігін арттыру үшін өсу ынталандырғыштары: эпин, корневин,  гетероауксин, калий гуматы ерітінділері қолданылды [1</w:t>
      </w:r>
      <w:r w:rsidR="009959B0" w:rsidRPr="00F21A5B">
        <w:rPr>
          <w:rFonts w:ascii="Times New Roman" w:hAnsi="Times New Roman" w:cs="Times New Roman"/>
          <w:sz w:val="28"/>
          <w:szCs w:val="28"/>
          <w:lang w:val="kk-KZ"/>
        </w:rPr>
        <w:t>76</w:t>
      </w:r>
      <w:r w:rsidR="00C51D2F" w:rsidRPr="00F21A5B">
        <w:rPr>
          <w:rFonts w:ascii="Times New Roman" w:hAnsi="Times New Roman" w:cs="Times New Roman"/>
          <w:sz w:val="28"/>
          <w:szCs w:val="28"/>
          <w:lang w:val="kk-KZ"/>
        </w:rPr>
        <w:t xml:space="preserve">]. </w:t>
      </w:r>
    </w:p>
    <w:p w14:paraId="265548C9" w14:textId="77777777" w:rsidR="00C51D2F" w:rsidRPr="00F21A5B" w:rsidRDefault="00C51D2F" w:rsidP="00C51D2F">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Өнгіштігін арттыру үшін тұқым материалы өсу реттегіштерінің: эпин, корневин, гетероауксин, калий гуматы ерітінділеріне малынды [</w:t>
      </w:r>
      <w:r w:rsidR="009959B0" w:rsidRPr="00F21A5B">
        <w:rPr>
          <w:rFonts w:ascii="Times New Roman" w:hAnsi="Times New Roman" w:cs="Times New Roman"/>
          <w:sz w:val="28"/>
          <w:szCs w:val="28"/>
          <w:lang w:val="kk-KZ"/>
        </w:rPr>
        <w:t>178</w:t>
      </w:r>
      <w:r w:rsidRPr="00F21A5B">
        <w:rPr>
          <w:rFonts w:ascii="Times New Roman" w:hAnsi="Times New Roman" w:cs="Times New Roman"/>
          <w:sz w:val="28"/>
          <w:szCs w:val="28"/>
          <w:lang w:val="kk-KZ"/>
        </w:rPr>
        <w:t>], суық стратификация, сығылған ауамен көпіршіктеу қолданылды; және физикалық (азотта мұздату, содан кейін ыстық суға салу) әдістерімен скарификацияланды [</w:t>
      </w:r>
      <w:r w:rsidR="009959B0" w:rsidRPr="00F21A5B">
        <w:rPr>
          <w:rFonts w:ascii="Times New Roman" w:hAnsi="Times New Roman" w:cs="Times New Roman"/>
          <w:sz w:val="28"/>
          <w:szCs w:val="28"/>
          <w:lang w:val="kk-KZ"/>
        </w:rPr>
        <w:t>177</w:t>
      </w:r>
      <w:r w:rsidRPr="00F21A5B">
        <w:rPr>
          <w:rFonts w:ascii="Times New Roman" w:hAnsi="Times New Roman" w:cs="Times New Roman"/>
          <w:sz w:val="28"/>
          <w:szCs w:val="28"/>
          <w:lang w:val="kk-KZ"/>
        </w:rPr>
        <w:t xml:space="preserve">]. </w:t>
      </w:r>
    </w:p>
    <w:p w14:paraId="30D61625" w14:textId="77777777" w:rsidR="00C51D2F" w:rsidRPr="00F21A5B" w:rsidRDefault="00C51D2F" w:rsidP="00C51D2F">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Сәндік өсімдіктердің тез өсуі үшін </w:t>
      </w:r>
      <w:bookmarkStart w:id="10" w:name="_Hlk174190325"/>
      <w:r w:rsidRPr="00F21A5B">
        <w:rPr>
          <w:rFonts w:ascii="Times New Roman" w:hAnsi="Times New Roman" w:cs="Times New Roman"/>
          <w:sz w:val="28"/>
          <w:szCs w:val="28"/>
          <w:lang w:val="kk-KZ"/>
        </w:rPr>
        <w:t xml:space="preserve">акпинол-альфа КН-2 </w:t>
      </w:r>
      <w:bookmarkEnd w:id="10"/>
      <w:r w:rsidRPr="00F21A5B">
        <w:rPr>
          <w:rFonts w:ascii="Times New Roman" w:hAnsi="Times New Roman" w:cs="Times New Roman"/>
          <w:sz w:val="28"/>
          <w:szCs w:val="28"/>
          <w:lang w:val="kk-KZ"/>
        </w:rPr>
        <w:t xml:space="preserve">отандық стимуляторы қолданылды. 1 г тұқымға  100 мл-дық суға акпинол-альфа КН-2 1% ерітіндісі дайындалады. Алынған концентрация ерітіндісінің  сұйылтылған көрсеткіштері 0,001 және 0,0001% құрайды. </w:t>
      </w:r>
    </w:p>
    <w:p w14:paraId="201C5C17" w14:textId="77777777" w:rsidR="004237DB" w:rsidRPr="00F21A5B" w:rsidRDefault="00C51D2F" w:rsidP="00C51D2F">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Тұқым материалдары  Петри табақтарында 2 қабатты сүзгі қағазына 10 данадан барлығы 100 дана салынды.  Яғни,  бірінішісі жай су, екіншісі акпинол-альфа КН-2, үшіншісі 0,001 және 0,0001%  қоспасы 3 рет қайталамалы жасалынды. Әр вариантта 3 Петри табақшасына тұқымдар салынды. Бақылаулар 2-3 апта бойы жүргізілді</w:t>
      </w:r>
      <w:r w:rsidR="009959B0" w:rsidRPr="00F21A5B">
        <w:rPr>
          <w:rFonts w:ascii="Times New Roman" w:hAnsi="Times New Roman" w:cs="Times New Roman"/>
          <w:sz w:val="28"/>
          <w:szCs w:val="28"/>
          <w:lang w:val="kk-KZ"/>
        </w:rPr>
        <w:t xml:space="preserve"> [181]</w:t>
      </w:r>
      <w:r w:rsidRPr="00F21A5B">
        <w:rPr>
          <w:rFonts w:ascii="Times New Roman" w:hAnsi="Times New Roman" w:cs="Times New Roman"/>
          <w:sz w:val="28"/>
          <w:szCs w:val="28"/>
          <w:lang w:val="kk-KZ"/>
        </w:rPr>
        <w:t>.</w:t>
      </w:r>
    </w:p>
    <w:p w14:paraId="7B059F3D" w14:textId="77777777" w:rsidR="00AA2E31" w:rsidRPr="00F21A5B" w:rsidRDefault="009344F6" w:rsidP="00AA2E3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Кесілген бұтақшадан алынған кесінділер топыраққа отырғызылатын төменгі жағы секатордың көмегімен 45 градуста кесіліп 10 см қалемшелер дайындалды. Қалемшелердің жоғарғы жағы бойындағы судың транспирацияға ұшырамауы үшін балауызбен жабылып, төменгі жағы 10г</w:t>
      </w:r>
      <w:r w:rsidR="009D778D" w:rsidRPr="00F21A5B">
        <w:rPr>
          <w:rFonts w:ascii="Times New Roman" w:hAnsi="Times New Roman" w:cs="Times New Roman"/>
          <w:sz w:val="28"/>
          <w:szCs w:val="28"/>
          <w:lang w:val="kk-KZ"/>
        </w:rPr>
        <w:t xml:space="preserve"> -дық </w:t>
      </w:r>
      <w:r w:rsidRPr="00F21A5B">
        <w:rPr>
          <w:rFonts w:ascii="Times New Roman" w:hAnsi="Times New Roman" w:cs="Times New Roman"/>
          <w:sz w:val="28"/>
          <w:szCs w:val="28"/>
          <w:lang w:val="kk-KZ"/>
        </w:rPr>
        <w:t>корне</w:t>
      </w:r>
      <w:r w:rsidR="009D778D" w:rsidRPr="00F21A5B">
        <w:rPr>
          <w:rFonts w:ascii="Times New Roman" w:hAnsi="Times New Roman" w:cs="Times New Roman"/>
          <w:sz w:val="28"/>
          <w:szCs w:val="28"/>
          <w:lang w:val="kk-KZ"/>
        </w:rPr>
        <w:t>вин бумасы (пачка)  ұнтағына</w:t>
      </w:r>
      <w:r w:rsidRPr="00F21A5B">
        <w:rPr>
          <w:rFonts w:ascii="Times New Roman" w:hAnsi="Times New Roman" w:cs="Times New Roman"/>
          <w:sz w:val="28"/>
          <w:szCs w:val="28"/>
          <w:lang w:val="kk-KZ"/>
        </w:rPr>
        <w:t xml:space="preserve"> малынып</w:t>
      </w:r>
      <w:r w:rsidR="009D778D"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суға салынды.</w:t>
      </w:r>
    </w:p>
    <w:p w14:paraId="21BAF2E7" w14:textId="77777777" w:rsidR="00AA2E31" w:rsidRPr="00F21A5B" w:rsidRDefault="00AA2E31" w:rsidP="00AA2E31">
      <w:pPr>
        <w:spacing w:after="0" w:line="240" w:lineRule="auto"/>
        <w:ind w:firstLine="708"/>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Ө</w:t>
      </w:r>
      <w:r w:rsidR="009D778D" w:rsidRPr="00F21A5B">
        <w:rPr>
          <w:rFonts w:ascii="Times New Roman" w:hAnsi="Times New Roman" w:cs="Times New Roman"/>
          <w:sz w:val="28"/>
          <w:szCs w:val="28"/>
          <w:lang w:val="kk-KZ"/>
        </w:rPr>
        <w:t>су ынталандырғышқа салынған күннен бастап</w:t>
      </w:r>
      <w:r w:rsidRPr="00F21A5B">
        <w:rPr>
          <w:rFonts w:ascii="Times New Roman" w:hAnsi="Times New Roman" w:cs="Times New Roman"/>
          <w:sz w:val="28"/>
          <w:szCs w:val="28"/>
          <w:lang w:val="kk-KZ"/>
        </w:rPr>
        <w:t>, қалемшелерге24 сағат бойы бақылау</w:t>
      </w:r>
      <w:r w:rsidR="009D778D" w:rsidRPr="00F21A5B">
        <w:rPr>
          <w:rFonts w:ascii="Times New Roman" w:hAnsi="Times New Roman" w:cs="Times New Roman"/>
          <w:sz w:val="28"/>
          <w:szCs w:val="28"/>
          <w:lang w:val="kk-KZ"/>
        </w:rPr>
        <w:t xml:space="preserve"> жүргізілді. Қалемшелер тамырланғанға дейін арнайы журналға тамыр жүйелері тіркеліп отырды. </w:t>
      </w:r>
      <w:r w:rsidRPr="00F21A5B">
        <w:rPr>
          <w:rFonts w:ascii="Times New Roman" w:hAnsi="Times New Roman" w:cs="Times New Roman"/>
          <w:sz w:val="28"/>
          <w:szCs w:val="28"/>
          <w:lang w:val="kk-KZ"/>
        </w:rPr>
        <w:t xml:space="preserve">Тамыр жүйесі пайда болу үшін күніне 3 рет, таңғы 10:00, 16:00, 21:00 уақыт аралығында қалемшелер су бүркігішпен ылғалдандырылды. </w:t>
      </w:r>
      <w:r w:rsidR="009D778D" w:rsidRPr="00F21A5B">
        <w:rPr>
          <w:rFonts w:ascii="Times New Roman" w:hAnsi="Times New Roman" w:cs="Times New Roman"/>
          <w:sz w:val="28"/>
          <w:szCs w:val="28"/>
          <w:lang w:val="kk-KZ"/>
        </w:rPr>
        <w:t>Тамыр жүйесі 14 күнде қалемшенің жан жағынан 5-7см жетті</w:t>
      </w:r>
      <w:r w:rsidRPr="00F21A5B">
        <w:rPr>
          <w:rFonts w:ascii="Times New Roman" w:hAnsi="Times New Roman" w:cs="Times New Roman"/>
          <w:sz w:val="28"/>
          <w:szCs w:val="28"/>
          <w:lang w:val="kk-KZ"/>
        </w:rPr>
        <w:t xml:space="preserve"> және 2-3см жапырақтар жаппай пайда болды. </w:t>
      </w:r>
    </w:p>
    <w:p w14:paraId="1C05589E" w14:textId="77777777" w:rsidR="00822438" w:rsidRPr="00F21A5B" w:rsidRDefault="00AA2E31" w:rsidP="00AA2E31">
      <w:pPr>
        <w:spacing w:after="0" w:line="240" w:lineRule="auto"/>
        <w:ind w:firstLine="708"/>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Астана ботаникалық бақ аумағында 300м</w:t>
      </w:r>
      <w:r w:rsidRPr="00F21A5B">
        <w:rPr>
          <w:rFonts w:ascii="Times New Roman" w:hAnsi="Times New Roman" w:cs="Times New Roman"/>
          <w:sz w:val="28"/>
          <w:szCs w:val="28"/>
          <w:vertAlign w:val="superscript"/>
          <w:lang w:val="kk-KZ"/>
        </w:rPr>
        <w:t>2</w:t>
      </w:r>
      <w:r w:rsidR="003C74A1" w:rsidRPr="00F21A5B">
        <w:rPr>
          <w:rFonts w:ascii="Times New Roman" w:hAnsi="Times New Roman" w:cs="Times New Roman"/>
          <w:sz w:val="28"/>
          <w:szCs w:val="28"/>
          <w:lang w:val="kk-KZ"/>
        </w:rPr>
        <w:t>ашық аланға өсіп өнген 1000данадан 600 қалемшелер отырғызылды.</w:t>
      </w:r>
      <w:r w:rsidR="00822438" w:rsidRPr="00F21A5B">
        <w:rPr>
          <w:rFonts w:ascii="Times New Roman" w:hAnsi="Times New Roman" w:cs="Times New Roman"/>
          <w:sz w:val="28"/>
          <w:szCs w:val="28"/>
          <w:lang w:val="kk-KZ"/>
        </w:rPr>
        <w:t xml:space="preserve"> Отырғызу сұлбасы 0,50х0,10см, бір қалемшенің қоректік ауданы 0,05м</w:t>
      </w:r>
      <w:r w:rsidR="00822438" w:rsidRPr="00F21A5B">
        <w:rPr>
          <w:rFonts w:ascii="Times New Roman" w:hAnsi="Times New Roman" w:cs="Times New Roman"/>
          <w:sz w:val="28"/>
          <w:szCs w:val="28"/>
          <w:vertAlign w:val="superscript"/>
          <w:lang w:val="kk-KZ"/>
        </w:rPr>
        <w:t>2</w:t>
      </w:r>
      <w:r w:rsidR="00822438" w:rsidRPr="00F21A5B">
        <w:rPr>
          <w:rFonts w:ascii="Times New Roman" w:hAnsi="Times New Roman" w:cs="Times New Roman"/>
          <w:sz w:val="28"/>
          <w:szCs w:val="28"/>
          <w:lang w:val="kk-KZ"/>
        </w:rPr>
        <w:t xml:space="preserve">. Қалемшелердің отырғызылған алаңға арнайы өсімдіктерге арналған 25кг қара топырақтың 6 қапшығы шашылды. </w:t>
      </w:r>
    </w:p>
    <w:p w14:paraId="142570EE" w14:textId="77777777" w:rsidR="000205A5" w:rsidRPr="00F21A5B" w:rsidRDefault="000205A5" w:rsidP="00AA2E31">
      <w:pPr>
        <w:spacing w:after="0" w:line="240" w:lineRule="auto"/>
        <w:ind w:firstLine="708"/>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Тәжірибенің келесі нұсқалары зерттелді: 1) дәстүрлі және тамшылатып суаруды қолдану; 2) көбею түрі-егістікке немесе көшетке себу; қалемшелеу 3) гидрогельдерді қолдану; 4) топырақты құрылымдау және ылғалды сақтау үшін перлит, вермикулит, қиыршық тас түріндегі толтырғыштарды қолдану; 5) өну тиімділігін арттыру үшін себу алдында тұқымдарды өңдеу (көпіршіктеу, стратификация); 6) тұқым материалын тиімді сақтау әдістерін әзірлеу</w:t>
      </w:r>
      <w:r w:rsidR="00C33069" w:rsidRPr="00F21A5B">
        <w:rPr>
          <w:rFonts w:ascii="Times New Roman" w:hAnsi="Times New Roman" w:cs="Times New Roman"/>
          <w:sz w:val="28"/>
          <w:szCs w:val="28"/>
          <w:lang w:val="kk-KZ"/>
        </w:rPr>
        <w:t xml:space="preserve"> (2-сурет)</w:t>
      </w:r>
      <w:r w:rsidRPr="00F21A5B">
        <w:rPr>
          <w:rFonts w:ascii="Times New Roman" w:hAnsi="Times New Roman" w:cs="Times New Roman"/>
          <w:sz w:val="28"/>
          <w:szCs w:val="28"/>
          <w:lang w:val="kk-KZ"/>
        </w:rPr>
        <w:t xml:space="preserve">. </w:t>
      </w:r>
    </w:p>
    <w:p w14:paraId="7B6A1188" w14:textId="77777777" w:rsidR="00C721F2" w:rsidRPr="00F21A5B" w:rsidRDefault="00AA5562" w:rsidP="009D00E0">
      <w:pPr>
        <w:pStyle w:val="TableParagraph"/>
        <w:ind w:firstLine="44"/>
        <w:jc w:val="both"/>
        <w:rPr>
          <w:sz w:val="28"/>
          <w:szCs w:val="28"/>
        </w:rPr>
      </w:pPr>
      <w:r w:rsidRPr="00F21A5B">
        <w:rPr>
          <w:sz w:val="28"/>
          <w:szCs w:val="28"/>
        </w:rPr>
        <w:tab/>
      </w:r>
      <w:r w:rsidR="00C721F2" w:rsidRPr="00F21A5B">
        <w:rPr>
          <w:sz w:val="28"/>
          <w:szCs w:val="28"/>
        </w:rPr>
        <w:t>Зерттеу материалын математикалық өңдеу және бақылаулар қатарының негізгі статистикасын есептеу алгоритмдерін құрастыру Statgraphics Centurion XV статистикалық бағдарламалар пакетін пайдалана отырып, Г.Ф. Лакиннің (1990) әдістемелері бойынша жүргізіл</w:t>
      </w:r>
      <w:r w:rsidR="00F9239F" w:rsidRPr="00F21A5B">
        <w:rPr>
          <w:sz w:val="28"/>
          <w:szCs w:val="28"/>
        </w:rPr>
        <w:t xml:space="preserve">ді </w:t>
      </w:r>
      <w:r w:rsidR="00C721F2" w:rsidRPr="00F21A5B">
        <w:rPr>
          <w:sz w:val="28"/>
          <w:szCs w:val="28"/>
        </w:rPr>
        <w:t>[</w:t>
      </w:r>
      <w:r w:rsidR="00F9349E" w:rsidRPr="00F21A5B">
        <w:rPr>
          <w:sz w:val="28"/>
          <w:szCs w:val="28"/>
        </w:rPr>
        <w:t>1</w:t>
      </w:r>
      <w:r w:rsidR="00367B7C" w:rsidRPr="00F21A5B">
        <w:rPr>
          <w:sz w:val="28"/>
          <w:szCs w:val="28"/>
        </w:rPr>
        <w:t>8</w:t>
      </w:r>
      <w:r w:rsidR="009959B0" w:rsidRPr="00F21A5B">
        <w:rPr>
          <w:sz w:val="28"/>
          <w:szCs w:val="28"/>
        </w:rPr>
        <w:t>2</w:t>
      </w:r>
      <w:r w:rsidR="00C721F2" w:rsidRPr="00F21A5B">
        <w:rPr>
          <w:sz w:val="28"/>
          <w:szCs w:val="28"/>
        </w:rPr>
        <w:t xml:space="preserve">]. Есептеулерді жүргізу кезінде онлайн платформаның калькуляторлары қолданылды https://medstatistic.ru/calculators.html. </w:t>
      </w:r>
    </w:p>
    <w:p w14:paraId="2F2F7BA7" w14:textId="77777777" w:rsidR="00CB3D84" w:rsidRPr="00F21A5B" w:rsidRDefault="00F9239F" w:rsidP="00CB2B48">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Экономикалық тиімділігі</w:t>
      </w:r>
      <w:r w:rsidR="00C721F2" w:rsidRPr="00F21A5B">
        <w:rPr>
          <w:rFonts w:ascii="Times New Roman" w:hAnsi="Times New Roman" w:cs="Times New Roman"/>
          <w:sz w:val="28"/>
          <w:szCs w:val="28"/>
          <w:lang w:val="kk-KZ"/>
        </w:rPr>
        <w:t xml:space="preserve"> М.К. Асмоловская мен А. М. Граниктің [</w:t>
      </w:r>
      <w:r w:rsidR="00367B7C" w:rsidRPr="00F21A5B">
        <w:rPr>
          <w:rFonts w:ascii="Times New Roman" w:hAnsi="Times New Roman" w:cs="Times New Roman"/>
          <w:sz w:val="28"/>
          <w:szCs w:val="28"/>
          <w:lang w:val="kk-KZ"/>
        </w:rPr>
        <w:t>18</w:t>
      </w:r>
      <w:r w:rsidR="009959B0" w:rsidRPr="00F21A5B">
        <w:rPr>
          <w:rFonts w:ascii="Times New Roman" w:hAnsi="Times New Roman" w:cs="Times New Roman"/>
          <w:sz w:val="28"/>
          <w:szCs w:val="28"/>
          <w:lang w:val="kk-KZ"/>
        </w:rPr>
        <w:t>3</w:t>
      </w:r>
      <w:r w:rsidR="00C721F2" w:rsidRPr="00F21A5B">
        <w:rPr>
          <w:rFonts w:ascii="Times New Roman" w:hAnsi="Times New Roman" w:cs="Times New Roman"/>
          <w:sz w:val="28"/>
          <w:szCs w:val="28"/>
          <w:lang w:val="kk-KZ"/>
        </w:rPr>
        <w:t xml:space="preserve">], </w:t>
      </w:r>
      <w:r w:rsidR="005275D5" w:rsidRPr="00F21A5B">
        <w:rPr>
          <w:rFonts w:ascii="Times New Roman" w:hAnsi="Times New Roman" w:cs="Times New Roman"/>
          <w:sz w:val="28"/>
          <w:szCs w:val="28"/>
          <w:lang w:val="kk-KZ"/>
        </w:rPr>
        <w:t xml:space="preserve">А. В. </w:t>
      </w:r>
      <w:r w:rsidR="00C721F2" w:rsidRPr="00F21A5B">
        <w:rPr>
          <w:rFonts w:ascii="Times New Roman" w:hAnsi="Times New Roman" w:cs="Times New Roman"/>
          <w:sz w:val="28"/>
          <w:szCs w:val="28"/>
          <w:lang w:val="kk-KZ"/>
        </w:rPr>
        <w:t>Жигуновтың және т. б. [</w:t>
      </w:r>
      <w:r w:rsidR="00F9349E" w:rsidRPr="00F21A5B">
        <w:rPr>
          <w:rFonts w:ascii="Times New Roman" w:hAnsi="Times New Roman" w:cs="Times New Roman"/>
          <w:sz w:val="28"/>
          <w:szCs w:val="28"/>
          <w:lang w:val="kk-KZ"/>
        </w:rPr>
        <w:t>1</w:t>
      </w:r>
      <w:r w:rsidR="009959B0" w:rsidRPr="00F21A5B">
        <w:rPr>
          <w:rFonts w:ascii="Times New Roman" w:hAnsi="Times New Roman" w:cs="Times New Roman"/>
          <w:sz w:val="28"/>
          <w:szCs w:val="28"/>
          <w:lang w:val="kk-KZ"/>
        </w:rPr>
        <w:t>84</w:t>
      </w:r>
      <w:r w:rsidR="00C721F2" w:rsidRPr="00F21A5B">
        <w:rPr>
          <w:rFonts w:ascii="Times New Roman" w:hAnsi="Times New Roman" w:cs="Times New Roman"/>
          <w:sz w:val="28"/>
          <w:szCs w:val="28"/>
          <w:lang w:val="kk-KZ"/>
        </w:rPr>
        <w:t>] әдістемелік нұсқаулары, жобаның техникалық-экономикалық негіздемесіне қойылатын талаптар негізінде есептелді [</w:t>
      </w:r>
      <w:r w:rsidR="00F9349E" w:rsidRPr="00F21A5B">
        <w:rPr>
          <w:rFonts w:ascii="Times New Roman" w:hAnsi="Times New Roman" w:cs="Times New Roman"/>
          <w:sz w:val="28"/>
          <w:szCs w:val="28"/>
          <w:lang w:val="kk-KZ"/>
        </w:rPr>
        <w:t>1</w:t>
      </w:r>
      <w:r w:rsidR="009959B0" w:rsidRPr="00F21A5B">
        <w:rPr>
          <w:rFonts w:ascii="Times New Roman" w:hAnsi="Times New Roman" w:cs="Times New Roman"/>
          <w:sz w:val="28"/>
          <w:szCs w:val="28"/>
          <w:lang w:val="kk-KZ"/>
        </w:rPr>
        <w:t>85</w:t>
      </w:r>
      <w:r w:rsidR="00C721F2" w:rsidRPr="00F21A5B">
        <w:rPr>
          <w:rFonts w:ascii="Times New Roman" w:hAnsi="Times New Roman" w:cs="Times New Roman"/>
          <w:sz w:val="28"/>
          <w:szCs w:val="28"/>
          <w:lang w:val="kk-KZ"/>
        </w:rPr>
        <w:t>]</w:t>
      </w:r>
    </w:p>
    <w:p w14:paraId="4BA78936" w14:textId="77777777" w:rsidR="00B465B0" w:rsidRPr="00F21A5B" w:rsidRDefault="00B465B0" w:rsidP="00CB2B48">
      <w:pPr>
        <w:spacing w:after="0" w:line="240" w:lineRule="auto"/>
        <w:ind w:firstLine="709"/>
        <w:jc w:val="both"/>
        <w:rPr>
          <w:rFonts w:ascii="Times New Roman" w:hAnsi="Times New Roman" w:cs="Times New Roman"/>
          <w:sz w:val="28"/>
          <w:szCs w:val="28"/>
          <w:lang w:val="kk-KZ"/>
        </w:rPr>
      </w:pPr>
    </w:p>
    <w:p w14:paraId="7547CAC2" w14:textId="77777777" w:rsidR="00B465B0" w:rsidRPr="00F21A5B" w:rsidRDefault="00B465B0" w:rsidP="00CB2B48">
      <w:pPr>
        <w:spacing w:after="0" w:line="240" w:lineRule="auto"/>
        <w:ind w:firstLine="709"/>
        <w:jc w:val="both"/>
        <w:rPr>
          <w:rFonts w:ascii="Times New Roman" w:hAnsi="Times New Roman" w:cs="Times New Roman"/>
          <w:sz w:val="28"/>
          <w:szCs w:val="28"/>
          <w:lang w:val="kk-KZ"/>
        </w:rPr>
      </w:pPr>
    </w:p>
    <w:p w14:paraId="5E3A7520" w14:textId="77777777" w:rsidR="00C12AFE" w:rsidRPr="00F21A5B" w:rsidRDefault="00C12AFE" w:rsidP="00CB2B48">
      <w:pPr>
        <w:spacing w:after="0" w:line="240" w:lineRule="auto"/>
        <w:ind w:firstLine="709"/>
        <w:jc w:val="both"/>
        <w:rPr>
          <w:rFonts w:ascii="Times New Roman" w:hAnsi="Times New Roman" w:cs="Times New Roman"/>
          <w:sz w:val="28"/>
          <w:szCs w:val="28"/>
          <w:lang w:val="kk-KZ"/>
        </w:rPr>
      </w:pPr>
    </w:p>
    <w:p w14:paraId="03AC4830" w14:textId="77777777" w:rsidR="00C12AFE" w:rsidRPr="00F21A5B" w:rsidRDefault="00C12AFE" w:rsidP="00CB2B48">
      <w:pPr>
        <w:spacing w:after="0" w:line="240" w:lineRule="auto"/>
        <w:ind w:firstLine="709"/>
        <w:jc w:val="both"/>
        <w:rPr>
          <w:rFonts w:ascii="Times New Roman" w:hAnsi="Times New Roman" w:cs="Times New Roman"/>
          <w:sz w:val="28"/>
          <w:szCs w:val="28"/>
          <w:lang w:val="kk-KZ"/>
        </w:rPr>
      </w:pPr>
    </w:p>
    <w:p w14:paraId="0359FAB6" w14:textId="77777777" w:rsidR="00C12AFE" w:rsidRPr="00F21A5B" w:rsidRDefault="00C12AFE" w:rsidP="00CB2B48">
      <w:pPr>
        <w:spacing w:after="0" w:line="240" w:lineRule="auto"/>
        <w:ind w:firstLine="709"/>
        <w:jc w:val="both"/>
        <w:rPr>
          <w:rFonts w:ascii="Times New Roman" w:hAnsi="Times New Roman" w:cs="Times New Roman"/>
          <w:sz w:val="28"/>
          <w:szCs w:val="28"/>
          <w:lang w:val="kk-KZ"/>
        </w:rPr>
      </w:pPr>
    </w:p>
    <w:p w14:paraId="2DF3BE1B" w14:textId="77777777" w:rsidR="00C12AFE" w:rsidRPr="00F21A5B" w:rsidRDefault="00C12AFE" w:rsidP="00CB2B48">
      <w:pPr>
        <w:spacing w:after="0" w:line="240" w:lineRule="auto"/>
        <w:ind w:firstLine="709"/>
        <w:jc w:val="both"/>
        <w:rPr>
          <w:rFonts w:ascii="Times New Roman" w:hAnsi="Times New Roman" w:cs="Times New Roman"/>
          <w:sz w:val="28"/>
          <w:szCs w:val="28"/>
          <w:lang w:val="kk-KZ"/>
        </w:rPr>
      </w:pPr>
    </w:p>
    <w:p w14:paraId="7AD0EF2A" w14:textId="77777777" w:rsidR="009959B0" w:rsidRPr="00F21A5B" w:rsidRDefault="009959B0" w:rsidP="00CB2B48">
      <w:pPr>
        <w:spacing w:after="0" w:line="240" w:lineRule="auto"/>
        <w:ind w:firstLine="709"/>
        <w:jc w:val="both"/>
        <w:rPr>
          <w:rFonts w:ascii="Times New Roman" w:hAnsi="Times New Roman" w:cs="Times New Roman"/>
          <w:sz w:val="28"/>
          <w:szCs w:val="28"/>
          <w:lang w:val="kk-KZ"/>
        </w:rPr>
      </w:pPr>
    </w:p>
    <w:p w14:paraId="3C742AE6" w14:textId="77777777" w:rsidR="009959B0" w:rsidRPr="00F21A5B" w:rsidRDefault="009959B0" w:rsidP="00CB2B48">
      <w:pPr>
        <w:spacing w:after="0" w:line="240" w:lineRule="auto"/>
        <w:ind w:firstLine="709"/>
        <w:jc w:val="both"/>
        <w:rPr>
          <w:rFonts w:ascii="Times New Roman" w:hAnsi="Times New Roman" w:cs="Times New Roman"/>
          <w:sz w:val="28"/>
          <w:szCs w:val="28"/>
          <w:lang w:val="kk-KZ"/>
        </w:rPr>
      </w:pPr>
    </w:p>
    <w:p w14:paraId="4F9E9125" w14:textId="77777777" w:rsidR="009959B0" w:rsidRPr="00F21A5B" w:rsidRDefault="009959B0" w:rsidP="00CB2B48">
      <w:pPr>
        <w:spacing w:after="0" w:line="240" w:lineRule="auto"/>
        <w:ind w:firstLine="709"/>
        <w:jc w:val="both"/>
        <w:rPr>
          <w:rFonts w:ascii="Times New Roman" w:hAnsi="Times New Roman" w:cs="Times New Roman"/>
          <w:sz w:val="28"/>
          <w:szCs w:val="28"/>
          <w:lang w:val="kk-KZ"/>
        </w:rPr>
      </w:pPr>
    </w:p>
    <w:p w14:paraId="11331F3F" w14:textId="77777777" w:rsidR="009959B0" w:rsidRPr="00F21A5B" w:rsidRDefault="009959B0" w:rsidP="00CB2B48">
      <w:pPr>
        <w:spacing w:after="0" w:line="240" w:lineRule="auto"/>
        <w:ind w:firstLine="709"/>
        <w:jc w:val="both"/>
        <w:rPr>
          <w:rFonts w:ascii="Times New Roman" w:hAnsi="Times New Roman" w:cs="Times New Roman"/>
          <w:sz w:val="28"/>
          <w:szCs w:val="28"/>
          <w:lang w:val="kk-KZ"/>
        </w:rPr>
      </w:pPr>
    </w:p>
    <w:p w14:paraId="71426F74" w14:textId="77777777" w:rsidR="009959B0" w:rsidRPr="00F21A5B" w:rsidRDefault="009959B0" w:rsidP="00CB2B48">
      <w:pPr>
        <w:spacing w:after="0" w:line="240" w:lineRule="auto"/>
        <w:ind w:firstLine="709"/>
        <w:jc w:val="both"/>
        <w:rPr>
          <w:rFonts w:ascii="Times New Roman" w:hAnsi="Times New Roman" w:cs="Times New Roman"/>
          <w:sz w:val="28"/>
          <w:szCs w:val="28"/>
          <w:lang w:val="kk-KZ"/>
        </w:rPr>
      </w:pPr>
    </w:p>
    <w:p w14:paraId="1CBA9E7E" w14:textId="344F5AE0" w:rsidR="009959B0" w:rsidRDefault="009959B0" w:rsidP="00CB2B48">
      <w:pPr>
        <w:spacing w:after="0" w:line="240" w:lineRule="auto"/>
        <w:ind w:firstLine="709"/>
        <w:jc w:val="both"/>
        <w:rPr>
          <w:rFonts w:ascii="Times New Roman" w:hAnsi="Times New Roman" w:cs="Times New Roman"/>
          <w:sz w:val="28"/>
          <w:szCs w:val="28"/>
          <w:lang w:val="kk-KZ"/>
        </w:rPr>
      </w:pPr>
    </w:p>
    <w:p w14:paraId="635E0922" w14:textId="29913B50" w:rsidR="009270FE" w:rsidRDefault="009270FE" w:rsidP="00CB2B48">
      <w:pPr>
        <w:spacing w:after="0" w:line="240" w:lineRule="auto"/>
        <w:ind w:firstLine="709"/>
        <w:jc w:val="both"/>
        <w:rPr>
          <w:rFonts w:ascii="Times New Roman" w:hAnsi="Times New Roman" w:cs="Times New Roman"/>
          <w:sz w:val="28"/>
          <w:szCs w:val="28"/>
          <w:lang w:val="kk-KZ"/>
        </w:rPr>
      </w:pPr>
    </w:p>
    <w:p w14:paraId="439D3D5C" w14:textId="0247CF56" w:rsidR="009270FE" w:rsidRDefault="009270FE" w:rsidP="00CB2B48">
      <w:pPr>
        <w:spacing w:after="0" w:line="240" w:lineRule="auto"/>
        <w:ind w:firstLine="709"/>
        <w:jc w:val="both"/>
        <w:rPr>
          <w:rFonts w:ascii="Times New Roman" w:hAnsi="Times New Roman" w:cs="Times New Roman"/>
          <w:sz w:val="28"/>
          <w:szCs w:val="28"/>
          <w:lang w:val="kk-KZ"/>
        </w:rPr>
      </w:pPr>
    </w:p>
    <w:p w14:paraId="17E9D2B6" w14:textId="00455A01" w:rsidR="009270FE" w:rsidRDefault="009270FE" w:rsidP="00CB2B48">
      <w:pPr>
        <w:spacing w:after="0" w:line="240" w:lineRule="auto"/>
        <w:ind w:firstLine="709"/>
        <w:jc w:val="both"/>
        <w:rPr>
          <w:rFonts w:ascii="Times New Roman" w:hAnsi="Times New Roman" w:cs="Times New Roman"/>
          <w:sz w:val="28"/>
          <w:szCs w:val="28"/>
          <w:lang w:val="kk-KZ"/>
        </w:rPr>
      </w:pPr>
    </w:p>
    <w:p w14:paraId="7F9A8039" w14:textId="6535FCD3" w:rsidR="009270FE" w:rsidRDefault="009270FE" w:rsidP="00CB2B48">
      <w:pPr>
        <w:spacing w:after="0" w:line="240" w:lineRule="auto"/>
        <w:ind w:firstLine="709"/>
        <w:jc w:val="both"/>
        <w:rPr>
          <w:rFonts w:ascii="Times New Roman" w:hAnsi="Times New Roman" w:cs="Times New Roman"/>
          <w:sz w:val="28"/>
          <w:szCs w:val="28"/>
          <w:lang w:val="kk-KZ"/>
        </w:rPr>
      </w:pPr>
    </w:p>
    <w:p w14:paraId="63310517" w14:textId="6A9D2669" w:rsidR="009270FE" w:rsidRDefault="009270FE" w:rsidP="00CB2B48">
      <w:pPr>
        <w:spacing w:after="0" w:line="240" w:lineRule="auto"/>
        <w:ind w:firstLine="709"/>
        <w:jc w:val="both"/>
        <w:rPr>
          <w:rFonts w:ascii="Times New Roman" w:hAnsi="Times New Roman" w:cs="Times New Roman"/>
          <w:sz w:val="28"/>
          <w:szCs w:val="28"/>
          <w:lang w:val="kk-KZ"/>
        </w:rPr>
      </w:pPr>
    </w:p>
    <w:p w14:paraId="29D768EE" w14:textId="47E143AF" w:rsidR="009270FE" w:rsidRDefault="009270FE" w:rsidP="00CB2B48">
      <w:pPr>
        <w:spacing w:after="0" w:line="240" w:lineRule="auto"/>
        <w:ind w:firstLine="709"/>
        <w:jc w:val="both"/>
        <w:rPr>
          <w:rFonts w:ascii="Times New Roman" w:hAnsi="Times New Roman" w:cs="Times New Roman"/>
          <w:sz w:val="28"/>
          <w:szCs w:val="28"/>
          <w:lang w:val="kk-KZ"/>
        </w:rPr>
      </w:pPr>
    </w:p>
    <w:p w14:paraId="27EE6685" w14:textId="7FDFBCE7" w:rsidR="009270FE" w:rsidRDefault="009270FE" w:rsidP="00CB2B48">
      <w:pPr>
        <w:spacing w:after="0" w:line="240" w:lineRule="auto"/>
        <w:ind w:firstLine="709"/>
        <w:jc w:val="both"/>
        <w:rPr>
          <w:rFonts w:ascii="Times New Roman" w:hAnsi="Times New Roman" w:cs="Times New Roman"/>
          <w:sz w:val="28"/>
          <w:szCs w:val="28"/>
          <w:lang w:val="kk-KZ"/>
        </w:rPr>
      </w:pPr>
    </w:p>
    <w:p w14:paraId="455ED9C9" w14:textId="62D5D533" w:rsidR="009270FE" w:rsidRDefault="009270FE" w:rsidP="00CB2B48">
      <w:pPr>
        <w:spacing w:after="0" w:line="240" w:lineRule="auto"/>
        <w:ind w:firstLine="709"/>
        <w:jc w:val="both"/>
        <w:rPr>
          <w:rFonts w:ascii="Times New Roman" w:hAnsi="Times New Roman" w:cs="Times New Roman"/>
          <w:sz w:val="28"/>
          <w:szCs w:val="28"/>
          <w:lang w:val="kk-KZ"/>
        </w:rPr>
      </w:pPr>
    </w:p>
    <w:p w14:paraId="4060F5EC" w14:textId="62C723E4" w:rsidR="009270FE" w:rsidRDefault="009270FE" w:rsidP="00CB2B48">
      <w:pPr>
        <w:spacing w:after="0" w:line="240" w:lineRule="auto"/>
        <w:ind w:firstLine="709"/>
        <w:jc w:val="both"/>
        <w:rPr>
          <w:rFonts w:ascii="Times New Roman" w:hAnsi="Times New Roman" w:cs="Times New Roman"/>
          <w:sz w:val="28"/>
          <w:szCs w:val="28"/>
          <w:lang w:val="kk-KZ"/>
        </w:rPr>
      </w:pPr>
    </w:p>
    <w:p w14:paraId="0CB8D4C6" w14:textId="29C75578" w:rsidR="009270FE" w:rsidRDefault="009270FE" w:rsidP="00CB2B48">
      <w:pPr>
        <w:spacing w:after="0" w:line="240" w:lineRule="auto"/>
        <w:ind w:firstLine="709"/>
        <w:jc w:val="both"/>
        <w:rPr>
          <w:rFonts w:ascii="Times New Roman" w:hAnsi="Times New Roman" w:cs="Times New Roman"/>
          <w:sz w:val="28"/>
          <w:szCs w:val="28"/>
          <w:lang w:val="kk-KZ"/>
        </w:rPr>
      </w:pPr>
    </w:p>
    <w:p w14:paraId="5F26B682" w14:textId="6B3471DD" w:rsidR="009270FE" w:rsidRDefault="009270FE" w:rsidP="00CB2B48">
      <w:pPr>
        <w:spacing w:after="0" w:line="240" w:lineRule="auto"/>
        <w:ind w:firstLine="709"/>
        <w:jc w:val="both"/>
        <w:rPr>
          <w:rFonts w:ascii="Times New Roman" w:hAnsi="Times New Roman" w:cs="Times New Roman"/>
          <w:sz w:val="28"/>
          <w:szCs w:val="28"/>
          <w:lang w:val="kk-KZ"/>
        </w:rPr>
      </w:pPr>
    </w:p>
    <w:p w14:paraId="560126EA" w14:textId="053ED420" w:rsidR="009270FE" w:rsidRDefault="009270FE" w:rsidP="00CB2B48">
      <w:pPr>
        <w:spacing w:after="0" w:line="240" w:lineRule="auto"/>
        <w:ind w:firstLine="709"/>
        <w:jc w:val="both"/>
        <w:rPr>
          <w:rFonts w:ascii="Times New Roman" w:hAnsi="Times New Roman" w:cs="Times New Roman"/>
          <w:sz w:val="28"/>
          <w:szCs w:val="28"/>
          <w:lang w:val="kk-KZ"/>
        </w:rPr>
      </w:pPr>
    </w:p>
    <w:p w14:paraId="565C7F6E" w14:textId="35917475" w:rsidR="009270FE" w:rsidRDefault="009270FE" w:rsidP="00CB2B48">
      <w:pPr>
        <w:spacing w:after="0" w:line="240" w:lineRule="auto"/>
        <w:ind w:firstLine="709"/>
        <w:jc w:val="both"/>
        <w:rPr>
          <w:rFonts w:ascii="Times New Roman" w:hAnsi="Times New Roman" w:cs="Times New Roman"/>
          <w:sz w:val="28"/>
          <w:szCs w:val="28"/>
          <w:lang w:val="kk-KZ"/>
        </w:rPr>
      </w:pPr>
    </w:p>
    <w:p w14:paraId="282D69A6" w14:textId="713AC12B" w:rsidR="009270FE" w:rsidRDefault="009270FE" w:rsidP="00CB2B48">
      <w:pPr>
        <w:spacing w:after="0" w:line="240" w:lineRule="auto"/>
        <w:ind w:firstLine="709"/>
        <w:jc w:val="both"/>
        <w:rPr>
          <w:rFonts w:ascii="Times New Roman" w:hAnsi="Times New Roman" w:cs="Times New Roman"/>
          <w:sz w:val="28"/>
          <w:szCs w:val="28"/>
          <w:lang w:val="kk-KZ"/>
        </w:rPr>
      </w:pPr>
    </w:p>
    <w:p w14:paraId="761193D7" w14:textId="1B619DD0" w:rsidR="009270FE" w:rsidRDefault="009270FE" w:rsidP="00CB2B48">
      <w:pPr>
        <w:spacing w:after="0" w:line="240" w:lineRule="auto"/>
        <w:ind w:firstLine="709"/>
        <w:jc w:val="both"/>
        <w:rPr>
          <w:rFonts w:ascii="Times New Roman" w:hAnsi="Times New Roman" w:cs="Times New Roman"/>
          <w:sz w:val="28"/>
          <w:szCs w:val="28"/>
          <w:lang w:val="kk-KZ"/>
        </w:rPr>
      </w:pPr>
    </w:p>
    <w:p w14:paraId="0AEFEE09" w14:textId="318B8EF6" w:rsidR="009270FE" w:rsidRDefault="009270FE" w:rsidP="00CB2B48">
      <w:pPr>
        <w:spacing w:after="0" w:line="240" w:lineRule="auto"/>
        <w:ind w:firstLine="709"/>
        <w:jc w:val="both"/>
        <w:rPr>
          <w:rFonts w:ascii="Times New Roman" w:hAnsi="Times New Roman" w:cs="Times New Roman"/>
          <w:sz w:val="28"/>
          <w:szCs w:val="28"/>
          <w:lang w:val="kk-KZ"/>
        </w:rPr>
      </w:pPr>
    </w:p>
    <w:p w14:paraId="51F835FA" w14:textId="3A3BA404" w:rsidR="009270FE" w:rsidRDefault="009270FE" w:rsidP="00CB2B48">
      <w:pPr>
        <w:spacing w:after="0" w:line="240" w:lineRule="auto"/>
        <w:ind w:firstLine="709"/>
        <w:jc w:val="both"/>
        <w:rPr>
          <w:rFonts w:ascii="Times New Roman" w:hAnsi="Times New Roman" w:cs="Times New Roman"/>
          <w:sz w:val="28"/>
          <w:szCs w:val="28"/>
          <w:lang w:val="kk-KZ"/>
        </w:rPr>
      </w:pPr>
    </w:p>
    <w:p w14:paraId="1D101262" w14:textId="0C9E06C8" w:rsidR="009270FE" w:rsidRDefault="009270FE" w:rsidP="00CB2B48">
      <w:pPr>
        <w:spacing w:after="0" w:line="240" w:lineRule="auto"/>
        <w:ind w:firstLine="709"/>
        <w:jc w:val="both"/>
        <w:rPr>
          <w:rFonts w:ascii="Times New Roman" w:hAnsi="Times New Roman" w:cs="Times New Roman"/>
          <w:sz w:val="28"/>
          <w:szCs w:val="28"/>
          <w:lang w:val="kk-KZ"/>
        </w:rPr>
      </w:pPr>
    </w:p>
    <w:p w14:paraId="2576DD95" w14:textId="5C1F5613" w:rsidR="009270FE" w:rsidRDefault="009270FE" w:rsidP="00CB2B48">
      <w:pPr>
        <w:spacing w:after="0" w:line="240" w:lineRule="auto"/>
        <w:ind w:firstLine="709"/>
        <w:jc w:val="both"/>
        <w:rPr>
          <w:rFonts w:ascii="Times New Roman" w:hAnsi="Times New Roman" w:cs="Times New Roman"/>
          <w:sz w:val="28"/>
          <w:szCs w:val="28"/>
          <w:lang w:val="kk-KZ"/>
        </w:rPr>
      </w:pPr>
    </w:p>
    <w:p w14:paraId="1A59EEA9" w14:textId="072584E4" w:rsidR="009270FE" w:rsidRDefault="009270FE" w:rsidP="00CB2B48">
      <w:pPr>
        <w:spacing w:after="0" w:line="240" w:lineRule="auto"/>
        <w:ind w:firstLine="709"/>
        <w:jc w:val="both"/>
        <w:rPr>
          <w:rFonts w:ascii="Times New Roman" w:hAnsi="Times New Roman" w:cs="Times New Roman"/>
          <w:sz w:val="28"/>
          <w:szCs w:val="28"/>
          <w:lang w:val="kk-KZ"/>
        </w:rPr>
      </w:pPr>
    </w:p>
    <w:p w14:paraId="4567DAD8" w14:textId="77777777" w:rsidR="009270FE" w:rsidRPr="00F21A5B" w:rsidRDefault="009270FE" w:rsidP="00CB2B48">
      <w:pPr>
        <w:spacing w:after="0" w:line="240" w:lineRule="auto"/>
        <w:ind w:firstLine="709"/>
        <w:jc w:val="both"/>
        <w:rPr>
          <w:rFonts w:ascii="Times New Roman" w:hAnsi="Times New Roman" w:cs="Times New Roman"/>
          <w:sz w:val="28"/>
          <w:szCs w:val="28"/>
          <w:lang w:val="kk-KZ"/>
        </w:rPr>
      </w:pPr>
    </w:p>
    <w:p w14:paraId="3E5F0A3C" w14:textId="2A6C02BE" w:rsidR="00F9239F" w:rsidRPr="00F21A5B" w:rsidRDefault="007622EC" w:rsidP="008F6158">
      <w:pPr>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4</w:t>
      </w:r>
      <w:r w:rsidR="00F9239F" w:rsidRPr="00F21A5B">
        <w:rPr>
          <w:rFonts w:ascii="Times New Roman" w:hAnsi="Times New Roman" w:cs="Times New Roman"/>
          <w:b/>
          <w:bCs/>
          <w:sz w:val="28"/>
          <w:szCs w:val="28"/>
          <w:lang w:val="kk-KZ"/>
        </w:rPr>
        <w:t xml:space="preserve"> НӘТИЖЕЛЕР ЖӘНЕ ОЛАРДЫ ТАЛҚЫЛАУ</w:t>
      </w:r>
    </w:p>
    <w:p w14:paraId="5F187E0E" w14:textId="77777777" w:rsidR="00C12AFE" w:rsidRPr="00F21A5B" w:rsidRDefault="00C12AFE" w:rsidP="008F6158">
      <w:pPr>
        <w:spacing w:after="0" w:line="240" w:lineRule="auto"/>
        <w:ind w:firstLine="709"/>
        <w:jc w:val="both"/>
        <w:rPr>
          <w:rFonts w:ascii="Times New Roman" w:hAnsi="Times New Roman" w:cs="Times New Roman"/>
          <w:b/>
          <w:bCs/>
          <w:sz w:val="28"/>
          <w:szCs w:val="28"/>
          <w:lang w:val="kk-KZ"/>
        </w:rPr>
      </w:pPr>
    </w:p>
    <w:p w14:paraId="789E6FBE" w14:textId="229C2EE1" w:rsidR="00C857F1" w:rsidRPr="00F21A5B" w:rsidRDefault="007622EC" w:rsidP="007A5ED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bCs/>
          <w:sz w:val="28"/>
          <w:szCs w:val="28"/>
          <w:lang w:val="kk-KZ"/>
        </w:rPr>
        <w:t>4</w:t>
      </w:r>
      <w:r w:rsidR="00C857F1" w:rsidRPr="00F21A5B">
        <w:rPr>
          <w:rFonts w:ascii="Times New Roman" w:hAnsi="Times New Roman" w:cs="Times New Roman"/>
          <w:b/>
          <w:bCs/>
          <w:sz w:val="28"/>
          <w:szCs w:val="28"/>
          <w:lang w:val="kk-KZ"/>
        </w:rPr>
        <w:t>.1Ақмола облысы бойынша топырақ сараптамалары</w:t>
      </w:r>
      <w:r w:rsidR="007A5ED1">
        <w:rPr>
          <w:rFonts w:ascii="Times New Roman" w:hAnsi="Times New Roman" w:cs="Times New Roman"/>
          <w:sz w:val="28"/>
          <w:szCs w:val="28"/>
          <w:lang w:val="kk-KZ"/>
        </w:rPr>
        <w:t xml:space="preserve">. </w:t>
      </w:r>
      <w:r w:rsidR="00C857F1" w:rsidRPr="00F21A5B">
        <w:rPr>
          <w:rFonts w:ascii="Times New Roman" w:hAnsi="Times New Roman" w:cs="Times New Roman"/>
          <w:sz w:val="28"/>
          <w:szCs w:val="28"/>
          <w:lang w:val="kk-KZ"/>
        </w:rPr>
        <w:t xml:space="preserve">Үлгі алаңдары бойынша отырғыздыру материалдарына жарамды топырақ түрлерін анықтау барысында олардың топырақ кесінділері алынды. Ақмола облысы бойынша </w:t>
      </w:r>
      <w:r w:rsidR="00C12AFE" w:rsidRPr="00F21A5B">
        <w:rPr>
          <w:rFonts w:ascii="Times New Roman" w:hAnsi="Times New Roman" w:cs="Times New Roman"/>
          <w:sz w:val="28"/>
          <w:szCs w:val="28"/>
          <w:lang w:val="kk-KZ"/>
        </w:rPr>
        <w:t>3</w:t>
      </w:r>
      <w:r w:rsidR="00C857F1" w:rsidRPr="00F21A5B">
        <w:rPr>
          <w:rFonts w:ascii="Times New Roman" w:hAnsi="Times New Roman" w:cs="Times New Roman"/>
          <w:sz w:val="28"/>
          <w:szCs w:val="28"/>
          <w:lang w:val="kk-KZ"/>
        </w:rPr>
        <w:t xml:space="preserve"> үлгі алаңында жұмыстар жүргізілді. Ақмола облысының далалық аймағында қарапайым қара топырақ түрі кездеседі. </w:t>
      </w:r>
    </w:p>
    <w:p w14:paraId="7131D49D" w14:textId="77777777" w:rsidR="004F2DD5" w:rsidRPr="00F21A5B" w:rsidRDefault="005756BE" w:rsidP="004F2DD5">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Ақмола облысы бойынша  көгалдандыруда қолданылатын сәндік бұталардың жерсінуін анықтау мақсатында зерттеу аумақтарынан жалпы </w:t>
      </w:r>
      <w:r w:rsidR="00AC350C" w:rsidRPr="00F21A5B">
        <w:rPr>
          <w:rFonts w:ascii="Times New Roman" w:hAnsi="Times New Roman" w:cs="Times New Roman"/>
          <w:sz w:val="28"/>
          <w:szCs w:val="28"/>
          <w:lang w:val="kk-KZ"/>
        </w:rPr>
        <w:t>50</w:t>
      </w:r>
      <w:r w:rsidRPr="00F21A5B">
        <w:rPr>
          <w:rFonts w:ascii="Times New Roman" w:hAnsi="Times New Roman" w:cs="Times New Roman"/>
          <w:sz w:val="28"/>
          <w:szCs w:val="28"/>
          <w:lang w:val="kk-KZ"/>
        </w:rPr>
        <w:t xml:space="preserve"> үлгі алынды. </w:t>
      </w:r>
      <w:r w:rsidR="004F2DD5" w:rsidRPr="00F21A5B">
        <w:rPr>
          <w:rFonts w:ascii="Times New Roman" w:hAnsi="Times New Roman" w:cs="Times New Roman"/>
          <w:sz w:val="28"/>
          <w:szCs w:val="28"/>
          <w:lang w:val="kk-KZ"/>
        </w:rPr>
        <w:t xml:space="preserve">Астана қаласы бойынша топырақ үлгілері Астана қаласының білім беру ұйымдары №60  мектеп- лицейі және №52 «Еркетай»  балалар бақшасы аумағынан алынды, фотосуреттері 3-суретте көрсетілген. </w:t>
      </w:r>
    </w:p>
    <w:p w14:paraId="1FB69056" w14:textId="77777777" w:rsidR="004F2DD5" w:rsidRPr="00F21A5B" w:rsidRDefault="004F2DD5" w:rsidP="004F2DD5">
      <w:pPr>
        <w:spacing w:after="0" w:line="240" w:lineRule="auto"/>
        <w:ind w:firstLine="709"/>
        <w:jc w:val="both"/>
        <w:rPr>
          <w:rFonts w:ascii="Times New Roman" w:hAnsi="Times New Roman" w:cs="Times New Roman"/>
          <w:sz w:val="28"/>
          <w:szCs w:val="28"/>
          <w:lang w:val="kk-KZ"/>
        </w:rPr>
      </w:pPr>
    </w:p>
    <w:tbl>
      <w:tblPr>
        <w:tblStyle w:val="a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3455"/>
        <w:gridCol w:w="1184"/>
        <w:gridCol w:w="4564"/>
      </w:tblGrid>
      <w:tr w:rsidR="004F2DD5" w:rsidRPr="00F21A5B" w14:paraId="29DC457C" w14:textId="77777777" w:rsidTr="002E00D1">
        <w:trPr>
          <w:trHeight w:val="3223"/>
        </w:trPr>
        <w:tc>
          <w:tcPr>
            <w:tcW w:w="236" w:type="dxa"/>
          </w:tcPr>
          <w:p w14:paraId="39CBEC1D" w14:textId="77777777" w:rsidR="004F2DD5" w:rsidRPr="00F21A5B" w:rsidRDefault="004F2DD5" w:rsidP="002E00D1">
            <w:pPr>
              <w:spacing w:after="0" w:line="240" w:lineRule="auto"/>
              <w:ind w:firstLine="709"/>
              <w:jc w:val="both"/>
              <w:rPr>
                <w:rFonts w:eastAsiaTheme="minorHAnsi"/>
                <w:sz w:val="28"/>
                <w:szCs w:val="28"/>
                <w:lang w:val="kk-KZ"/>
              </w:rPr>
            </w:pPr>
          </w:p>
        </w:tc>
        <w:tc>
          <w:tcPr>
            <w:tcW w:w="3455" w:type="dxa"/>
            <w:hideMark/>
          </w:tcPr>
          <w:p w14:paraId="5F2DE934" w14:textId="77777777" w:rsidR="004F2DD5" w:rsidRPr="00F21A5B" w:rsidRDefault="004F2DD5" w:rsidP="002E00D1">
            <w:pPr>
              <w:spacing w:after="0" w:line="240" w:lineRule="auto"/>
              <w:ind w:firstLine="709"/>
              <w:jc w:val="both"/>
              <w:rPr>
                <w:rFonts w:eastAsiaTheme="minorHAnsi"/>
                <w:sz w:val="28"/>
                <w:szCs w:val="28"/>
                <w:lang w:val="kk-KZ"/>
              </w:rPr>
            </w:pPr>
          </w:p>
        </w:tc>
        <w:tc>
          <w:tcPr>
            <w:tcW w:w="1184" w:type="dxa"/>
          </w:tcPr>
          <w:p w14:paraId="7F585377" w14:textId="77777777" w:rsidR="004F2DD5" w:rsidRPr="00F21A5B" w:rsidRDefault="004F2DD5" w:rsidP="002E00D1">
            <w:pPr>
              <w:spacing w:after="0" w:line="240" w:lineRule="auto"/>
              <w:ind w:firstLine="709"/>
              <w:jc w:val="both"/>
              <w:rPr>
                <w:rFonts w:eastAsiaTheme="minorHAnsi"/>
                <w:sz w:val="28"/>
                <w:szCs w:val="28"/>
                <w:lang w:val="kk-KZ"/>
              </w:rPr>
            </w:pPr>
            <w:r w:rsidRPr="00F21A5B">
              <w:rPr>
                <w:noProof/>
                <w:sz w:val="28"/>
                <w:szCs w:val="28"/>
                <w:lang w:eastAsia="ru-RU"/>
              </w:rPr>
              <w:drawing>
                <wp:anchor distT="0" distB="0" distL="114300" distR="114300" simplePos="0" relativeHeight="251663360" behindDoc="0" locked="0" layoutInCell="1" allowOverlap="1" wp14:anchorId="34AF2316" wp14:editId="3DE1C887">
                  <wp:simplePos x="0" y="0"/>
                  <wp:positionH relativeFrom="column">
                    <wp:posOffset>-1744345</wp:posOffset>
                  </wp:positionH>
                  <wp:positionV relativeFrom="paragraph">
                    <wp:posOffset>-63500</wp:posOffset>
                  </wp:positionV>
                  <wp:extent cx="2194560" cy="2165374"/>
                  <wp:effectExtent l="0" t="0" r="0" b="6350"/>
                  <wp:wrapNone/>
                  <wp:docPr id="1053435736" name="Рисунок 8" descr="Изображение выглядит как земля, на открытом воздухе, камень, гор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Изображение выглядит как земля, на открытом воздухе, камень, гора&#10;&#10;Автоматически созданное описани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4560" cy="2165374"/>
                          </a:xfrm>
                          <a:prstGeom prst="rect">
                            <a:avLst/>
                          </a:prstGeom>
                          <a:noFill/>
                        </pic:spPr>
                      </pic:pic>
                    </a:graphicData>
                  </a:graphic>
                </wp:anchor>
              </w:drawing>
            </w:r>
          </w:p>
        </w:tc>
        <w:tc>
          <w:tcPr>
            <w:tcW w:w="4564" w:type="dxa"/>
            <w:hideMark/>
          </w:tcPr>
          <w:p w14:paraId="7A870BCA" w14:textId="77777777" w:rsidR="004F2DD5" w:rsidRPr="00F21A5B" w:rsidRDefault="004F2DD5" w:rsidP="002E00D1">
            <w:pPr>
              <w:spacing w:after="0" w:line="240" w:lineRule="auto"/>
              <w:ind w:firstLine="709"/>
              <w:jc w:val="both"/>
              <w:rPr>
                <w:rFonts w:eastAsiaTheme="minorHAnsi"/>
                <w:sz w:val="28"/>
                <w:szCs w:val="28"/>
              </w:rPr>
            </w:pPr>
            <w:r w:rsidRPr="00F21A5B">
              <w:rPr>
                <w:noProof/>
                <w:sz w:val="28"/>
                <w:szCs w:val="28"/>
                <w:lang w:eastAsia="ru-RU"/>
              </w:rPr>
              <w:drawing>
                <wp:inline distT="0" distB="0" distL="0" distR="0" wp14:anchorId="19D6AC1A" wp14:editId="5B9518BE">
                  <wp:extent cx="1906172" cy="2065020"/>
                  <wp:effectExtent l="0" t="0" r="0" b="0"/>
                  <wp:docPr id="585883921" name="Рисунок 7" descr="Изображение выглядит как земля, на открытом воздухе, камень, гор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Изображение выглядит как земля, на открытом воздухе, камень, гора&#10;&#10;Автоматически созданное описани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8886" cy="2067960"/>
                          </a:xfrm>
                          <a:prstGeom prst="rect">
                            <a:avLst/>
                          </a:prstGeom>
                          <a:noFill/>
                          <a:ln>
                            <a:noFill/>
                          </a:ln>
                        </pic:spPr>
                      </pic:pic>
                    </a:graphicData>
                  </a:graphic>
                </wp:inline>
              </w:drawing>
            </w:r>
          </w:p>
        </w:tc>
      </w:tr>
      <w:tr w:rsidR="004F2DD5" w:rsidRPr="00F21A5B" w14:paraId="03780E6B" w14:textId="77777777" w:rsidTr="002E00D1">
        <w:tc>
          <w:tcPr>
            <w:tcW w:w="236" w:type="dxa"/>
          </w:tcPr>
          <w:p w14:paraId="02627EB1" w14:textId="77777777" w:rsidR="004F2DD5" w:rsidRPr="00F21A5B" w:rsidRDefault="004F2DD5" w:rsidP="002E00D1">
            <w:pPr>
              <w:spacing w:after="0" w:line="240" w:lineRule="auto"/>
              <w:ind w:firstLine="709"/>
              <w:jc w:val="both"/>
              <w:rPr>
                <w:rFonts w:eastAsiaTheme="minorHAnsi"/>
                <w:sz w:val="28"/>
                <w:szCs w:val="28"/>
              </w:rPr>
            </w:pPr>
          </w:p>
        </w:tc>
        <w:tc>
          <w:tcPr>
            <w:tcW w:w="3455" w:type="dxa"/>
            <w:hideMark/>
          </w:tcPr>
          <w:p w14:paraId="17A2FB35" w14:textId="77777777" w:rsidR="004F2DD5" w:rsidRPr="00F21A5B" w:rsidRDefault="004F2DD5" w:rsidP="002E00D1">
            <w:pPr>
              <w:spacing w:after="0" w:line="240" w:lineRule="auto"/>
              <w:ind w:firstLine="709"/>
              <w:jc w:val="both"/>
              <w:rPr>
                <w:rFonts w:eastAsiaTheme="minorHAnsi"/>
                <w:sz w:val="28"/>
                <w:szCs w:val="28"/>
              </w:rPr>
            </w:pPr>
            <w:r w:rsidRPr="00F21A5B">
              <w:rPr>
                <w:rFonts w:eastAsiaTheme="minorHAnsi"/>
                <w:sz w:val="28"/>
                <w:szCs w:val="28"/>
                <w:lang w:val="kk-KZ"/>
              </w:rPr>
              <w:t xml:space="preserve">                         (а</w:t>
            </w:r>
            <w:r w:rsidRPr="00F21A5B">
              <w:rPr>
                <w:rFonts w:eastAsiaTheme="minorHAnsi"/>
                <w:sz w:val="28"/>
                <w:szCs w:val="28"/>
              </w:rPr>
              <w:t>)</w:t>
            </w:r>
          </w:p>
        </w:tc>
        <w:tc>
          <w:tcPr>
            <w:tcW w:w="1184" w:type="dxa"/>
          </w:tcPr>
          <w:p w14:paraId="628BEEDB" w14:textId="77777777" w:rsidR="004F2DD5" w:rsidRPr="00F21A5B" w:rsidRDefault="004F2DD5" w:rsidP="002E00D1">
            <w:pPr>
              <w:spacing w:after="0" w:line="240" w:lineRule="auto"/>
              <w:ind w:firstLine="709"/>
              <w:jc w:val="both"/>
              <w:rPr>
                <w:rFonts w:eastAsiaTheme="minorHAnsi"/>
                <w:sz w:val="28"/>
                <w:szCs w:val="28"/>
                <w:lang w:val="kk-KZ"/>
              </w:rPr>
            </w:pPr>
          </w:p>
        </w:tc>
        <w:tc>
          <w:tcPr>
            <w:tcW w:w="4564" w:type="dxa"/>
            <w:hideMark/>
          </w:tcPr>
          <w:p w14:paraId="2D5726CB" w14:textId="77777777" w:rsidR="004F2DD5" w:rsidRPr="00F21A5B" w:rsidRDefault="004F2DD5" w:rsidP="002E00D1">
            <w:pPr>
              <w:spacing w:after="0" w:line="240" w:lineRule="auto"/>
              <w:ind w:firstLine="709"/>
              <w:jc w:val="both"/>
              <w:rPr>
                <w:rFonts w:eastAsiaTheme="minorHAnsi"/>
                <w:sz w:val="28"/>
                <w:szCs w:val="28"/>
                <w:lang w:val="kk-KZ"/>
              </w:rPr>
            </w:pPr>
            <w:r w:rsidRPr="00F21A5B">
              <w:rPr>
                <w:rFonts w:eastAsiaTheme="minorHAnsi"/>
                <w:sz w:val="28"/>
                <w:szCs w:val="28"/>
                <w:lang w:val="kk-KZ"/>
              </w:rPr>
              <w:t xml:space="preserve">                     (б</w:t>
            </w:r>
            <w:r w:rsidRPr="00F21A5B">
              <w:rPr>
                <w:rFonts w:eastAsiaTheme="minorHAnsi"/>
                <w:sz w:val="28"/>
                <w:szCs w:val="28"/>
              </w:rPr>
              <w:t>)</w:t>
            </w:r>
          </w:p>
        </w:tc>
      </w:tr>
    </w:tbl>
    <w:p w14:paraId="2FCDDC17" w14:textId="234FCCB0" w:rsidR="004F2DD5" w:rsidRPr="00F21A5B" w:rsidRDefault="004F2DD5" w:rsidP="004F2DD5">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Сурет 3 -  Астана қаласының білім беру ұйымдарының топырақ кесінділері,      </w:t>
      </w:r>
      <w:r w:rsidR="00AC7D48">
        <w:rPr>
          <w:rFonts w:ascii="Times New Roman" w:hAnsi="Times New Roman" w:cs="Times New Roman"/>
          <w:sz w:val="28"/>
          <w:szCs w:val="28"/>
          <w:lang w:val="kk-KZ"/>
        </w:rPr>
        <w:t xml:space="preserve">                                          </w:t>
      </w:r>
      <w:r w:rsidRPr="00F21A5B">
        <w:rPr>
          <w:rFonts w:ascii="Times New Roman" w:hAnsi="Times New Roman" w:cs="Times New Roman"/>
          <w:sz w:val="28"/>
          <w:szCs w:val="28"/>
          <w:lang w:val="kk-KZ"/>
        </w:rPr>
        <w:t xml:space="preserve"> </w:t>
      </w:r>
      <w:r w:rsidR="00AC7D48">
        <w:rPr>
          <w:rFonts w:ascii="Times New Roman" w:hAnsi="Times New Roman" w:cs="Times New Roman"/>
          <w:sz w:val="28"/>
          <w:szCs w:val="28"/>
          <w:lang w:val="kk-KZ"/>
        </w:rPr>
        <w:t xml:space="preserve">                   </w:t>
      </w:r>
      <w:r w:rsidR="00AC7D48">
        <w:rPr>
          <w:rFonts w:ascii="Times New Roman" w:hAnsi="Times New Roman" w:cs="Times New Roman"/>
          <w:sz w:val="28"/>
          <w:szCs w:val="28"/>
        </w:rPr>
        <w:t xml:space="preserve">                                      а)</w:t>
      </w:r>
      <w:r w:rsidRPr="00F21A5B">
        <w:rPr>
          <w:rFonts w:ascii="Times New Roman" w:hAnsi="Times New Roman" w:cs="Times New Roman"/>
          <w:sz w:val="28"/>
          <w:szCs w:val="28"/>
          <w:lang w:val="kk-KZ"/>
        </w:rPr>
        <w:t>№60  мектеп- лицейі, б) №52 «Еркетай»  балалар бақшасы</w:t>
      </w:r>
    </w:p>
    <w:p w14:paraId="07812132" w14:textId="77777777" w:rsidR="004F2DD5" w:rsidRPr="00F21A5B" w:rsidRDefault="004F2DD5" w:rsidP="00C857F1">
      <w:pPr>
        <w:spacing w:after="0" w:line="240" w:lineRule="auto"/>
        <w:ind w:firstLine="709"/>
        <w:jc w:val="both"/>
        <w:rPr>
          <w:rFonts w:ascii="Times New Roman" w:hAnsi="Times New Roman" w:cs="Times New Roman"/>
          <w:sz w:val="28"/>
          <w:szCs w:val="28"/>
          <w:lang w:val="kk-KZ"/>
        </w:rPr>
      </w:pPr>
    </w:p>
    <w:p w14:paraId="7FE32F89" w14:textId="77777777" w:rsidR="005756BE" w:rsidRPr="00F21A5B" w:rsidRDefault="005756BE" w:rsidP="005756BE">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Суретте көрсетілген топырақ қабаттары түсі арқылы айқын бөлінгендегі байқалды. </w:t>
      </w:r>
    </w:p>
    <w:p w14:paraId="49A399B3" w14:textId="77777777" w:rsidR="005756BE" w:rsidRPr="00F21A5B" w:rsidRDefault="00C857F1" w:rsidP="005756BE">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Ақмола облысы</w:t>
      </w:r>
      <w:r w:rsidR="006A4D9F" w:rsidRPr="00F21A5B">
        <w:rPr>
          <w:rFonts w:ascii="Times New Roman" w:hAnsi="Times New Roman" w:cs="Times New Roman"/>
          <w:sz w:val="28"/>
          <w:szCs w:val="28"/>
          <w:lang w:val="kk-KZ"/>
        </w:rPr>
        <w:t xml:space="preserve"> және Астана қаласы</w:t>
      </w:r>
      <w:r w:rsidRPr="00F21A5B">
        <w:rPr>
          <w:rFonts w:ascii="Times New Roman" w:hAnsi="Times New Roman" w:cs="Times New Roman"/>
          <w:sz w:val="28"/>
          <w:szCs w:val="28"/>
          <w:lang w:val="kk-KZ"/>
        </w:rPr>
        <w:t xml:space="preserve"> бойынша топырақтың құрамы әр түрлі болып келеді. </w:t>
      </w:r>
      <w:r w:rsidR="006A4D9F" w:rsidRPr="00F21A5B">
        <w:rPr>
          <w:rFonts w:ascii="Times New Roman" w:hAnsi="Times New Roman" w:cs="Times New Roman"/>
          <w:sz w:val="28"/>
          <w:szCs w:val="28"/>
          <w:lang w:val="kk-KZ"/>
        </w:rPr>
        <w:t xml:space="preserve">Зерттеу нәтижелерінде Қосшы қаласы мен Астана қаласындағы алынған </w:t>
      </w:r>
      <w:r w:rsidR="005756BE" w:rsidRPr="00F21A5B">
        <w:rPr>
          <w:rFonts w:ascii="Times New Roman" w:hAnsi="Times New Roman" w:cs="Times New Roman"/>
          <w:sz w:val="28"/>
          <w:szCs w:val="28"/>
          <w:lang w:val="kk-KZ"/>
        </w:rPr>
        <w:t xml:space="preserve">топырақ кесінділерінің морфологиялық сипаттамасы 11-кестеде берілген. </w:t>
      </w:r>
    </w:p>
    <w:p w14:paraId="244C367B" w14:textId="77777777" w:rsidR="005756BE" w:rsidRPr="00F21A5B" w:rsidRDefault="005756BE" w:rsidP="005756BE">
      <w:pPr>
        <w:spacing w:after="0" w:line="240" w:lineRule="auto"/>
        <w:ind w:firstLine="709"/>
        <w:jc w:val="both"/>
        <w:rPr>
          <w:rFonts w:ascii="Times New Roman" w:hAnsi="Times New Roman" w:cs="Times New Roman"/>
          <w:sz w:val="28"/>
          <w:szCs w:val="28"/>
          <w:lang w:val="kk-KZ"/>
        </w:rPr>
      </w:pPr>
    </w:p>
    <w:p w14:paraId="1AD2C6FB" w14:textId="0D11752E" w:rsidR="005756BE" w:rsidRPr="00F21A5B" w:rsidRDefault="005756BE" w:rsidP="00AC7D48">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Кесте 1</w:t>
      </w:r>
      <w:r w:rsidR="00AC7D48">
        <w:rPr>
          <w:rFonts w:ascii="Times New Roman" w:hAnsi="Times New Roman" w:cs="Times New Roman"/>
          <w:sz w:val="28"/>
          <w:szCs w:val="28"/>
          <w:lang w:val="kk-KZ"/>
        </w:rPr>
        <w:t>2</w:t>
      </w:r>
      <w:r w:rsidRPr="00F21A5B">
        <w:rPr>
          <w:rFonts w:ascii="Times New Roman" w:hAnsi="Times New Roman" w:cs="Times New Roman"/>
          <w:sz w:val="28"/>
          <w:szCs w:val="28"/>
          <w:lang w:val="kk-KZ"/>
        </w:rPr>
        <w:t xml:space="preserve"> – Топырақ қимасының морфологиялық сипаттамасы</w:t>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7232"/>
      </w:tblGrid>
      <w:tr w:rsidR="005756BE" w:rsidRPr="00F21A5B" w14:paraId="7C5686D9" w14:textId="77777777" w:rsidTr="002E00D1">
        <w:tc>
          <w:tcPr>
            <w:tcW w:w="2263" w:type="dxa"/>
            <w:tcBorders>
              <w:top w:val="single" w:sz="4" w:space="0" w:color="auto"/>
              <w:left w:val="single" w:sz="4" w:space="0" w:color="auto"/>
              <w:bottom w:val="single" w:sz="4" w:space="0" w:color="auto"/>
              <w:right w:val="single" w:sz="4" w:space="0" w:color="auto"/>
            </w:tcBorders>
            <w:hideMark/>
          </w:tcPr>
          <w:p w14:paraId="23284ACD" w14:textId="77777777" w:rsidR="005756BE" w:rsidRPr="00F21A5B" w:rsidRDefault="005756BE" w:rsidP="002E00D1">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Топырақ қабаты </w:t>
            </w:r>
          </w:p>
        </w:tc>
        <w:tc>
          <w:tcPr>
            <w:tcW w:w="7230" w:type="dxa"/>
            <w:tcBorders>
              <w:top w:val="single" w:sz="4" w:space="0" w:color="auto"/>
              <w:left w:val="single" w:sz="4" w:space="0" w:color="auto"/>
              <w:bottom w:val="single" w:sz="4" w:space="0" w:color="auto"/>
              <w:right w:val="single" w:sz="4" w:space="0" w:color="auto"/>
            </w:tcBorders>
            <w:hideMark/>
          </w:tcPr>
          <w:p w14:paraId="5BCA561D" w14:textId="77777777" w:rsidR="005756BE" w:rsidRPr="00F21A5B" w:rsidRDefault="005756BE" w:rsidP="002E00D1">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Топырақ құрылымы </w:t>
            </w:r>
          </w:p>
        </w:tc>
      </w:tr>
      <w:tr w:rsidR="005756BE" w:rsidRPr="00F21A5B" w14:paraId="38CDBF99" w14:textId="77777777" w:rsidTr="002E00D1">
        <w:tc>
          <w:tcPr>
            <w:tcW w:w="9493" w:type="dxa"/>
            <w:gridSpan w:val="2"/>
            <w:tcBorders>
              <w:top w:val="single" w:sz="4" w:space="0" w:color="auto"/>
              <w:left w:val="single" w:sz="4" w:space="0" w:color="auto"/>
              <w:bottom w:val="single" w:sz="4" w:space="0" w:color="auto"/>
              <w:right w:val="single" w:sz="4" w:space="0" w:color="auto"/>
            </w:tcBorders>
            <w:hideMark/>
          </w:tcPr>
          <w:p w14:paraId="1E803DC0" w14:textId="77777777" w:rsidR="005756BE" w:rsidRPr="00F21A5B" w:rsidRDefault="005756BE" w:rsidP="002E00D1">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№60 Астана қаласының білім беру ұйымдары №60  </w:t>
            </w:r>
          </w:p>
        </w:tc>
      </w:tr>
      <w:tr w:rsidR="005756BE" w:rsidRPr="00F21A5B" w14:paraId="13978638" w14:textId="77777777" w:rsidTr="002E00D1">
        <w:tc>
          <w:tcPr>
            <w:tcW w:w="2263" w:type="dxa"/>
            <w:tcBorders>
              <w:top w:val="single" w:sz="4" w:space="0" w:color="auto"/>
              <w:left w:val="single" w:sz="4" w:space="0" w:color="auto"/>
              <w:bottom w:val="single" w:sz="4" w:space="0" w:color="auto"/>
              <w:right w:val="single" w:sz="4" w:space="0" w:color="auto"/>
            </w:tcBorders>
            <w:hideMark/>
          </w:tcPr>
          <w:p w14:paraId="483C2A0C" w14:textId="77777777" w:rsidR="005756BE" w:rsidRPr="00F21A5B" w:rsidRDefault="00342D41"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Апах</w:t>
            </w:r>
            <w:r w:rsidR="005756BE" w:rsidRPr="00F21A5B">
              <w:rPr>
                <w:rFonts w:ascii="Times New Roman" w:hAnsi="Times New Roman" w:cs="Times New Roman"/>
                <w:sz w:val="28"/>
                <w:szCs w:val="28"/>
              </w:rPr>
              <w:t>1-17 см</w:t>
            </w:r>
          </w:p>
        </w:tc>
        <w:tc>
          <w:tcPr>
            <w:tcW w:w="7230" w:type="dxa"/>
            <w:tcBorders>
              <w:top w:val="single" w:sz="4" w:space="0" w:color="auto"/>
              <w:left w:val="single" w:sz="4" w:space="0" w:color="auto"/>
              <w:bottom w:val="single" w:sz="4" w:space="0" w:color="auto"/>
              <w:right w:val="single" w:sz="4" w:space="0" w:color="auto"/>
            </w:tcBorders>
            <w:hideMark/>
          </w:tcPr>
          <w:p w14:paraId="4725E38D" w14:textId="77777777" w:rsidR="005756BE" w:rsidRPr="00F21A5B" w:rsidRDefault="005756BE" w:rsidP="002E00D1">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қарасұр</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ұсақтүйіршікті</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тығыздалған</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құрғақ</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орташасаздақ</w:t>
            </w:r>
            <w:proofErr w:type="spellEnd"/>
            <w:r w:rsidRPr="00F21A5B">
              <w:rPr>
                <w:rFonts w:ascii="Times New Roman" w:hAnsi="Times New Roman" w:cs="Times New Roman"/>
                <w:sz w:val="28"/>
                <w:szCs w:val="28"/>
              </w:rPr>
              <w:t>.</w:t>
            </w:r>
          </w:p>
        </w:tc>
      </w:tr>
      <w:tr w:rsidR="005756BE" w:rsidRPr="00F21A5B" w14:paraId="439F3C75" w14:textId="77777777" w:rsidTr="002E00D1">
        <w:tc>
          <w:tcPr>
            <w:tcW w:w="2263" w:type="dxa"/>
            <w:tcBorders>
              <w:top w:val="single" w:sz="4" w:space="0" w:color="auto"/>
              <w:left w:val="single" w:sz="4" w:space="0" w:color="auto"/>
              <w:bottom w:val="single" w:sz="4" w:space="0" w:color="auto"/>
              <w:right w:val="single" w:sz="4" w:space="0" w:color="auto"/>
            </w:tcBorders>
            <w:hideMark/>
          </w:tcPr>
          <w:p w14:paraId="3704DEB2" w14:textId="77777777" w:rsidR="005756BE" w:rsidRPr="00F21A5B" w:rsidRDefault="005756BE"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18-30 см</w:t>
            </w:r>
          </w:p>
        </w:tc>
        <w:tc>
          <w:tcPr>
            <w:tcW w:w="7230" w:type="dxa"/>
            <w:tcBorders>
              <w:top w:val="single" w:sz="4" w:space="0" w:color="auto"/>
              <w:left w:val="single" w:sz="4" w:space="0" w:color="auto"/>
              <w:bottom w:val="single" w:sz="4" w:space="0" w:color="auto"/>
              <w:right w:val="single" w:sz="4" w:space="0" w:color="auto"/>
            </w:tcBorders>
            <w:hideMark/>
          </w:tcPr>
          <w:p w14:paraId="50E03006" w14:textId="77777777" w:rsidR="005756BE" w:rsidRPr="00F21A5B" w:rsidRDefault="005756BE" w:rsidP="002E00D1">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қарасұр</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ұсақтүйіршікті</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тығыздалған</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ылғалды</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орташасаздақ</w:t>
            </w:r>
            <w:proofErr w:type="spellEnd"/>
            <w:r w:rsidRPr="00F21A5B">
              <w:rPr>
                <w:rFonts w:ascii="Times New Roman" w:hAnsi="Times New Roman" w:cs="Times New Roman"/>
                <w:sz w:val="28"/>
                <w:szCs w:val="28"/>
              </w:rPr>
              <w:t>.</w:t>
            </w:r>
          </w:p>
        </w:tc>
      </w:tr>
      <w:tr w:rsidR="005756BE" w:rsidRPr="00F21A5B" w14:paraId="7968155B" w14:textId="77777777" w:rsidTr="002E00D1">
        <w:tc>
          <w:tcPr>
            <w:tcW w:w="2263" w:type="dxa"/>
            <w:tcBorders>
              <w:top w:val="single" w:sz="4" w:space="0" w:color="auto"/>
              <w:left w:val="single" w:sz="4" w:space="0" w:color="auto"/>
              <w:bottom w:val="single" w:sz="4" w:space="0" w:color="auto"/>
              <w:right w:val="single" w:sz="4" w:space="0" w:color="auto"/>
            </w:tcBorders>
            <w:hideMark/>
          </w:tcPr>
          <w:p w14:paraId="4EDF2C05" w14:textId="77777777" w:rsidR="005756BE" w:rsidRPr="00F21A5B" w:rsidRDefault="005756BE"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31-85 см</w:t>
            </w:r>
          </w:p>
        </w:tc>
        <w:tc>
          <w:tcPr>
            <w:tcW w:w="7230" w:type="dxa"/>
            <w:tcBorders>
              <w:top w:val="single" w:sz="4" w:space="0" w:color="auto"/>
              <w:left w:val="single" w:sz="4" w:space="0" w:color="auto"/>
              <w:bottom w:val="single" w:sz="4" w:space="0" w:color="auto"/>
              <w:right w:val="single" w:sz="4" w:space="0" w:color="auto"/>
            </w:tcBorders>
            <w:hideMark/>
          </w:tcPr>
          <w:p w14:paraId="62A89BA6" w14:textId="77777777" w:rsidR="005756BE" w:rsidRPr="00F21A5B" w:rsidRDefault="005756BE" w:rsidP="002E00D1">
            <w:pPr>
              <w:spacing w:after="0" w:line="240" w:lineRule="auto"/>
              <w:jc w:val="both"/>
              <w:rPr>
                <w:rFonts w:ascii="Times New Roman" w:hAnsi="Times New Roman" w:cs="Times New Roman"/>
                <w:sz w:val="28"/>
                <w:szCs w:val="28"/>
                <w:lang w:val="kk-KZ"/>
              </w:rPr>
            </w:pPr>
            <w:proofErr w:type="spellStart"/>
            <w:r w:rsidRPr="00F21A5B">
              <w:rPr>
                <w:rFonts w:ascii="Times New Roman" w:hAnsi="Times New Roman" w:cs="Times New Roman"/>
                <w:sz w:val="28"/>
                <w:szCs w:val="28"/>
              </w:rPr>
              <w:t>қоңыр-сұртүсті</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ұсақ</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тығыздалған</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ылғалды</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орташа</w:t>
            </w:r>
            <w:proofErr w:type="spellEnd"/>
            <w:r w:rsidR="00A02B72">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саздақ</w:t>
            </w:r>
            <w:proofErr w:type="spellEnd"/>
            <w:r w:rsidRPr="00F21A5B">
              <w:rPr>
                <w:rFonts w:ascii="Times New Roman" w:hAnsi="Times New Roman" w:cs="Times New Roman"/>
                <w:sz w:val="28"/>
                <w:szCs w:val="28"/>
              </w:rPr>
              <w:t xml:space="preserve">, </w:t>
            </w:r>
            <w:r w:rsidRPr="00F21A5B">
              <w:rPr>
                <w:rFonts w:ascii="Times New Roman" w:hAnsi="Times New Roman" w:cs="Times New Roman"/>
                <w:sz w:val="28"/>
                <w:szCs w:val="28"/>
                <w:lang w:val="kk-KZ"/>
              </w:rPr>
              <w:t>0,</w:t>
            </w:r>
            <w:r w:rsidRPr="00F21A5B">
              <w:rPr>
                <w:rFonts w:ascii="Times New Roman" w:hAnsi="Times New Roman" w:cs="Times New Roman"/>
                <w:sz w:val="28"/>
                <w:szCs w:val="28"/>
              </w:rPr>
              <w:t>59 см</w:t>
            </w:r>
            <w:r w:rsidRPr="00F21A5B">
              <w:rPr>
                <w:rFonts w:ascii="Times New Roman" w:hAnsi="Times New Roman" w:cs="Times New Roman"/>
                <w:sz w:val="28"/>
                <w:szCs w:val="28"/>
                <w:lang w:val="kk-KZ"/>
              </w:rPr>
              <w:t xml:space="preserve">-де </w:t>
            </w:r>
            <w:proofErr w:type="spellStart"/>
            <w:r w:rsidRPr="00F21A5B">
              <w:rPr>
                <w:rFonts w:ascii="Times New Roman" w:hAnsi="Times New Roman" w:cs="Times New Roman"/>
                <w:sz w:val="28"/>
                <w:szCs w:val="28"/>
              </w:rPr>
              <w:t>дақтар</w:t>
            </w:r>
            <w:proofErr w:type="spellEnd"/>
            <w:r w:rsidR="00A02B72">
              <w:rPr>
                <w:rFonts w:ascii="Times New Roman" w:hAnsi="Times New Roman" w:cs="Times New Roman"/>
                <w:sz w:val="28"/>
                <w:szCs w:val="28"/>
                <w:lang w:val="kk-KZ"/>
              </w:rPr>
              <w:t xml:space="preserve"> </w:t>
            </w:r>
            <w:r w:rsidRPr="00F21A5B">
              <w:rPr>
                <w:rFonts w:ascii="Times New Roman" w:hAnsi="Times New Roman" w:cs="Times New Roman"/>
                <w:sz w:val="28"/>
                <w:szCs w:val="28"/>
                <w:lang w:val="kk-KZ"/>
              </w:rPr>
              <w:t>кездеседі</w:t>
            </w:r>
          </w:p>
        </w:tc>
      </w:tr>
      <w:tr w:rsidR="005756BE" w:rsidRPr="00F21A5B" w14:paraId="5B73423E" w14:textId="77777777" w:rsidTr="002E00D1">
        <w:tc>
          <w:tcPr>
            <w:tcW w:w="2263" w:type="dxa"/>
            <w:tcBorders>
              <w:top w:val="single" w:sz="4" w:space="0" w:color="auto"/>
              <w:left w:val="single" w:sz="4" w:space="0" w:color="auto"/>
              <w:bottom w:val="single" w:sz="4" w:space="0" w:color="auto"/>
              <w:right w:val="single" w:sz="4" w:space="0" w:color="auto"/>
            </w:tcBorders>
            <w:hideMark/>
          </w:tcPr>
          <w:p w14:paraId="29082D09" w14:textId="77777777" w:rsidR="005756BE" w:rsidRPr="00F21A5B" w:rsidRDefault="005756BE"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 xml:space="preserve"> 86-109 см</w:t>
            </w:r>
          </w:p>
        </w:tc>
        <w:tc>
          <w:tcPr>
            <w:tcW w:w="7230" w:type="dxa"/>
            <w:tcBorders>
              <w:top w:val="single" w:sz="4" w:space="0" w:color="auto"/>
              <w:left w:val="single" w:sz="4" w:space="0" w:color="auto"/>
              <w:bottom w:val="single" w:sz="4" w:space="0" w:color="auto"/>
              <w:right w:val="single" w:sz="4" w:space="0" w:color="auto"/>
            </w:tcBorders>
            <w:hideMark/>
          </w:tcPr>
          <w:p w14:paraId="39B4782E" w14:textId="77777777" w:rsidR="005756BE" w:rsidRPr="00F21A5B" w:rsidRDefault="005756BE" w:rsidP="002E00D1">
            <w:pPr>
              <w:spacing w:after="0" w:line="240" w:lineRule="auto"/>
              <w:jc w:val="both"/>
              <w:rPr>
                <w:rFonts w:ascii="Times New Roman" w:hAnsi="Times New Roman" w:cs="Times New Roman"/>
                <w:sz w:val="28"/>
                <w:szCs w:val="28"/>
                <w:lang w:val="kk-KZ"/>
              </w:rPr>
            </w:pPr>
            <w:proofErr w:type="spellStart"/>
            <w:r w:rsidRPr="00F21A5B">
              <w:rPr>
                <w:rFonts w:ascii="Times New Roman" w:hAnsi="Times New Roman" w:cs="Times New Roman"/>
                <w:sz w:val="28"/>
                <w:szCs w:val="28"/>
              </w:rPr>
              <w:t>сұр-қоңыртүсті</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плиткалы-ұсақбағаналықұрылымы</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тығыз</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ылғалданған</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жеңілсаздақ</w:t>
            </w:r>
            <w:proofErr w:type="spellEnd"/>
          </w:p>
        </w:tc>
      </w:tr>
      <w:tr w:rsidR="005756BE" w:rsidRPr="00F21A5B" w14:paraId="2F7A2D8E" w14:textId="77777777" w:rsidTr="002E00D1">
        <w:tc>
          <w:tcPr>
            <w:tcW w:w="2263" w:type="dxa"/>
            <w:tcBorders>
              <w:top w:val="single" w:sz="4" w:space="0" w:color="auto"/>
              <w:left w:val="single" w:sz="4" w:space="0" w:color="auto"/>
              <w:bottom w:val="single" w:sz="4" w:space="0" w:color="auto"/>
              <w:right w:val="single" w:sz="4" w:space="0" w:color="auto"/>
            </w:tcBorders>
            <w:hideMark/>
          </w:tcPr>
          <w:p w14:paraId="6FC133F0" w14:textId="77777777" w:rsidR="005756BE" w:rsidRPr="00F21A5B" w:rsidRDefault="005756BE"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&lt;110 см</w:t>
            </w:r>
          </w:p>
        </w:tc>
        <w:tc>
          <w:tcPr>
            <w:tcW w:w="7230" w:type="dxa"/>
            <w:tcBorders>
              <w:top w:val="single" w:sz="4" w:space="0" w:color="auto"/>
              <w:left w:val="single" w:sz="4" w:space="0" w:color="auto"/>
              <w:bottom w:val="single" w:sz="4" w:space="0" w:color="auto"/>
              <w:right w:val="single" w:sz="4" w:space="0" w:color="auto"/>
            </w:tcBorders>
            <w:hideMark/>
          </w:tcPr>
          <w:p w14:paraId="61F28236" w14:textId="77777777" w:rsidR="005756BE" w:rsidRPr="00F21A5B" w:rsidRDefault="005756BE" w:rsidP="002E00D1">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қоңыртүсті</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құрылымсыз</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тығыздалған</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ылғалданған</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жеңілсаздақ</w:t>
            </w:r>
            <w:proofErr w:type="spellEnd"/>
            <w:r w:rsidRPr="00F21A5B">
              <w:rPr>
                <w:rFonts w:ascii="Times New Roman" w:hAnsi="Times New Roman" w:cs="Times New Roman"/>
                <w:sz w:val="28"/>
                <w:szCs w:val="28"/>
              </w:rPr>
              <w:t xml:space="preserve">, </w:t>
            </w:r>
            <w:r w:rsidRPr="00F21A5B">
              <w:rPr>
                <w:rFonts w:ascii="Times New Roman" w:hAnsi="Times New Roman" w:cs="Times New Roman"/>
                <w:sz w:val="28"/>
                <w:szCs w:val="28"/>
                <w:lang w:val="kk-KZ"/>
              </w:rPr>
              <w:t xml:space="preserve">сазданған </w:t>
            </w:r>
            <w:proofErr w:type="spellStart"/>
            <w:r w:rsidRPr="00F21A5B">
              <w:rPr>
                <w:rFonts w:ascii="Times New Roman" w:hAnsi="Times New Roman" w:cs="Times New Roman"/>
                <w:sz w:val="28"/>
                <w:szCs w:val="28"/>
              </w:rPr>
              <w:t>дақтарыныңболуы</w:t>
            </w:r>
            <w:proofErr w:type="spellEnd"/>
          </w:p>
        </w:tc>
      </w:tr>
      <w:tr w:rsidR="005756BE" w:rsidRPr="00F21A5B" w14:paraId="13D4A1AE" w14:textId="77777777" w:rsidTr="002E00D1">
        <w:tc>
          <w:tcPr>
            <w:tcW w:w="9493" w:type="dxa"/>
            <w:gridSpan w:val="2"/>
            <w:tcBorders>
              <w:top w:val="single" w:sz="4" w:space="0" w:color="auto"/>
              <w:left w:val="single" w:sz="4" w:space="0" w:color="auto"/>
              <w:bottom w:val="single" w:sz="4" w:space="0" w:color="auto"/>
              <w:right w:val="single" w:sz="4" w:space="0" w:color="auto"/>
            </w:tcBorders>
            <w:hideMark/>
          </w:tcPr>
          <w:p w14:paraId="7D32758D" w14:textId="77777777" w:rsidR="005756BE" w:rsidRPr="00F21A5B" w:rsidRDefault="005756BE"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lang w:val="kk-KZ"/>
              </w:rPr>
              <w:t>№52 «Еркетай»  балалар бақшасы</w:t>
            </w:r>
          </w:p>
        </w:tc>
      </w:tr>
      <w:tr w:rsidR="005756BE" w:rsidRPr="00F21A5B" w14:paraId="215BD798" w14:textId="77777777" w:rsidTr="002E00D1">
        <w:tc>
          <w:tcPr>
            <w:tcW w:w="2263" w:type="dxa"/>
            <w:tcBorders>
              <w:top w:val="single" w:sz="4" w:space="0" w:color="auto"/>
              <w:left w:val="single" w:sz="4" w:space="0" w:color="auto"/>
              <w:bottom w:val="single" w:sz="4" w:space="0" w:color="auto"/>
              <w:right w:val="single" w:sz="4" w:space="0" w:color="auto"/>
            </w:tcBorders>
            <w:hideMark/>
          </w:tcPr>
          <w:p w14:paraId="5F4B42A3" w14:textId="77777777" w:rsidR="005756BE" w:rsidRPr="00F21A5B" w:rsidRDefault="005756BE" w:rsidP="002E00D1">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Апах</w:t>
            </w:r>
            <w:proofErr w:type="spellEnd"/>
            <w:r w:rsidRPr="00F21A5B">
              <w:rPr>
                <w:rFonts w:ascii="Times New Roman" w:hAnsi="Times New Roman" w:cs="Times New Roman"/>
                <w:sz w:val="28"/>
                <w:szCs w:val="28"/>
              </w:rPr>
              <w:t xml:space="preserve"> 0-17см</w:t>
            </w:r>
          </w:p>
        </w:tc>
        <w:tc>
          <w:tcPr>
            <w:tcW w:w="7230" w:type="dxa"/>
            <w:tcBorders>
              <w:top w:val="single" w:sz="4" w:space="0" w:color="auto"/>
              <w:left w:val="single" w:sz="4" w:space="0" w:color="auto"/>
              <w:bottom w:val="single" w:sz="4" w:space="0" w:color="auto"/>
              <w:right w:val="single" w:sz="4" w:space="0" w:color="auto"/>
            </w:tcBorders>
            <w:hideMark/>
          </w:tcPr>
          <w:p w14:paraId="65484A6B" w14:textId="77777777" w:rsidR="005756BE" w:rsidRPr="00F21A5B" w:rsidRDefault="005756BE" w:rsidP="002E00D1">
            <w:pPr>
              <w:spacing w:after="0" w:line="240" w:lineRule="auto"/>
              <w:jc w:val="both"/>
              <w:rPr>
                <w:rFonts w:ascii="Times New Roman" w:hAnsi="Times New Roman" w:cs="Times New Roman"/>
                <w:sz w:val="28"/>
                <w:szCs w:val="28"/>
                <w:lang w:val="kk-KZ"/>
              </w:rPr>
            </w:pPr>
            <w:proofErr w:type="spellStart"/>
            <w:r w:rsidRPr="00F21A5B">
              <w:rPr>
                <w:rFonts w:ascii="Times New Roman" w:hAnsi="Times New Roman" w:cs="Times New Roman"/>
                <w:sz w:val="28"/>
                <w:szCs w:val="28"/>
              </w:rPr>
              <w:t>қарасұртүсті</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түйіршікті</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борпылдақ</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орташасазды</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тамырқалдықтарыныңболуы</w:t>
            </w:r>
            <w:proofErr w:type="spellEnd"/>
          </w:p>
        </w:tc>
      </w:tr>
      <w:tr w:rsidR="005756BE" w:rsidRPr="00F21A5B" w14:paraId="17C73641" w14:textId="77777777" w:rsidTr="002E00D1">
        <w:tc>
          <w:tcPr>
            <w:tcW w:w="2263" w:type="dxa"/>
            <w:tcBorders>
              <w:top w:val="single" w:sz="4" w:space="0" w:color="auto"/>
              <w:left w:val="single" w:sz="4" w:space="0" w:color="auto"/>
              <w:bottom w:val="single" w:sz="4" w:space="0" w:color="auto"/>
              <w:right w:val="single" w:sz="4" w:space="0" w:color="auto"/>
            </w:tcBorders>
            <w:hideMark/>
          </w:tcPr>
          <w:p w14:paraId="5B6AAB33" w14:textId="77777777" w:rsidR="005756BE" w:rsidRPr="00F21A5B" w:rsidRDefault="005756BE"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В1 18-34см</w:t>
            </w:r>
          </w:p>
        </w:tc>
        <w:tc>
          <w:tcPr>
            <w:tcW w:w="7230" w:type="dxa"/>
            <w:tcBorders>
              <w:top w:val="single" w:sz="4" w:space="0" w:color="auto"/>
              <w:left w:val="single" w:sz="4" w:space="0" w:color="auto"/>
              <w:bottom w:val="single" w:sz="4" w:space="0" w:color="auto"/>
              <w:right w:val="single" w:sz="4" w:space="0" w:color="auto"/>
            </w:tcBorders>
            <w:hideMark/>
          </w:tcPr>
          <w:p w14:paraId="26369A39" w14:textId="77777777" w:rsidR="005756BE" w:rsidRPr="00F21A5B" w:rsidRDefault="005756BE" w:rsidP="002E00D1">
            <w:pPr>
              <w:spacing w:after="0" w:line="240" w:lineRule="auto"/>
              <w:jc w:val="both"/>
              <w:rPr>
                <w:rFonts w:ascii="Times New Roman" w:hAnsi="Times New Roman" w:cs="Times New Roman"/>
                <w:sz w:val="28"/>
                <w:szCs w:val="28"/>
                <w:lang w:val="kk-KZ"/>
              </w:rPr>
            </w:pPr>
            <w:proofErr w:type="spellStart"/>
            <w:r w:rsidRPr="00F21A5B">
              <w:rPr>
                <w:rFonts w:ascii="Times New Roman" w:hAnsi="Times New Roman" w:cs="Times New Roman"/>
                <w:sz w:val="28"/>
                <w:szCs w:val="28"/>
              </w:rPr>
              <w:t>қарасұр</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түйіршіктіқұрылым</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орташасазды</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тығыздалған</w:t>
            </w:r>
            <w:proofErr w:type="spellEnd"/>
            <w:r w:rsidRPr="00F21A5B">
              <w:rPr>
                <w:rFonts w:ascii="Times New Roman" w:hAnsi="Times New Roman" w:cs="Times New Roman"/>
                <w:sz w:val="28"/>
                <w:szCs w:val="28"/>
              </w:rPr>
              <w:t xml:space="preserve">, </w:t>
            </w:r>
            <w:r w:rsidRPr="00F21A5B">
              <w:rPr>
                <w:rFonts w:ascii="Times New Roman" w:hAnsi="Times New Roman" w:cs="Times New Roman"/>
                <w:sz w:val="28"/>
                <w:szCs w:val="28"/>
                <w:lang w:val="kk-KZ"/>
              </w:rPr>
              <w:t>0,</w:t>
            </w:r>
            <w:r w:rsidRPr="00F21A5B">
              <w:rPr>
                <w:rFonts w:ascii="Times New Roman" w:hAnsi="Times New Roman" w:cs="Times New Roman"/>
                <w:sz w:val="28"/>
                <w:szCs w:val="28"/>
              </w:rPr>
              <w:t>29 см-</w:t>
            </w:r>
            <w:proofErr w:type="spellStart"/>
            <w:r w:rsidRPr="00F21A5B">
              <w:rPr>
                <w:rFonts w:ascii="Times New Roman" w:hAnsi="Times New Roman" w:cs="Times New Roman"/>
                <w:sz w:val="28"/>
                <w:szCs w:val="28"/>
              </w:rPr>
              <w:t>ден</w:t>
            </w:r>
            <w:proofErr w:type="spellEnd"/>
            <w:r w:rsidRPr="00F21A5B">
              <w:rPr>
                <w:rFonts w:ascii="Times New Roman" w:hAnsi="Times New Roman" w:cs="Times New Roman"/>
                <w:sz w:val="28"/>
                <w:szCs w:val="28"/>
              </w:rPr>
              <w:t xml:space="preserve"> 10% - </w:t>
            </w:r>
            <w:proofErr w:type="gramStart"/>
            <w:r w:rsidRPr="00F21A5B">
              <w:rPr>
                <w:rFonts w:ascii="Times New Roman" w:hAnsi="Times New Roman" w:cs="Times New Roman"/>
                <w:sz w:val="28"/>
                <w:szCs w:val="28"/>
                <w:lang w:val="en-US"/>
              </w:rPr>
              <w:t>HCl</w:t>
            </w:r>
            <w:r w:rsidRPr="00F21A5B">
              <w:rPr>
                <w:rFonts w:ascii="Times New Roman" w:hAnsi="Times New Roman" w:cs="Times New Roman"/>
                <w:sz w:val="28"/>
                <w:szCs w:val="28"/>
                <w:lang w:val="kk-KZ"/>
              </w:rPr>
              <w:t xml:space="preserve">  тұз</w:t>
            </w:r>
            <w:proofErr w:type="gramEnd"/>
            <w:r w:rsidRPr="00F21A5B">
              <w:rPr>
                <w:rFonts w:ascii="Times New Roman" w:hAnsi="Times New Roman" w:cs="Times New Roman"/>
                <w:sz w:val="28"/>
                <w:szCs w:val="28"/>
                <w:lang w:val="kk-KZ"/>
              </w:rPr>
              <w:t xml:space="preserve"> қышқылдары </w:t>
            </w:r>
            <w:proofErr w:type="spellStart"/>
            <w:r w:rsidRPr="00F21A5B">
              <w:rPr>
                <w:rFonts w:ascii="Times New Roman" w:hAnsi="Times New Roman" w:cs="Times New Roman"/>
                <w:sz w:val="28"/>
                <w:szCs w:val="28"/>
              </w:rPr>
              <w:t>тамырқалдықтарыныңболуы</w:t>
            </w:r>
            <w:proofErr w:type="spellEnd"/>
            <w:r w:rsidRPr="00F21A5B">
              <w:rPr>
                <w:rFonts w:ascii="Times New Roman" w:hAnsi="Times New Roman" w:cs="Times New Roman"/>
                <w:sz w:val="28"/>
                <w:szCs w:val="28"/>
                <w:lang w:val="kk-KZ"/>
              </w:rPr>
              <w:t xml:space="preserve"> кездеседі</w:t>
            </w:r>
          </w:p>
        </w:tc>
      </w:tr>
      <w:tr w:rsidR="005756BE" w:rsidRPr="00F21A5B" w14:paraId="609844F1" w14:textId="77777777" w:rsidTr="002E00D1">
        <w:tc>
          <w:tcPr>
            <w:tcW w:w="2263" w:type="dxa"/>
            <w:tcBorders>
              <w:top w:val="single" w:sz="4" w:space="0" w:color="auto"/>
              <w:left w:val="single" w:sz="4" w:space="0" w:color="auto"/>
              <w:bottom w:val="single" w:sz="4" w:space="0" w:color="auto"/>
              <w:right w:val="single" w:sz="4" w:space="0" w:color="auto"/>
            </w:tcBorders>
            <w:hideMark/>
          </w:tcPr>
          <w:p w14:paraId="50792245" w14:textId="77777777" w:rsidR="005756BE" w:rsidRPr="00F21A5B" w:rsidRDefault="005756BE"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В2 35-62см</w:t>
            </w:r>
          </w:p>
        </w:tc>
        <w:tc>
          <w:tcPr>
            <w:tcW w:w="7230" w:type="dxa"/>
            <w:tcBorders>
              <w:top w:val="single" w:sz="4" w:space="0" w:color="auto"/>
              <w:left w:val="single" w:sz="4" w:space="0" w:color="auto"/>
              <w:bottom w:val="single" w:sz="4" w:space="0" w:color="auto"/>
              <w:right w:val="single" w:sz="4" w:space="0" w:color="auto"/>
            </w:tcBorders>
            <w:hideMark/>
          </w:tcPr>
          <w:p w14:paraId="522495EB" w14:textId="77777777" w:rsidR="005756BE" w:rsidRPr="00F21A5B" w:rsidRDefault="005756BE" w:rsidP="002E00D1">
            <w:pPr>
              <w:spacing w:after="0" w:line="240" w:lineRule="auto"/>
              <w:jc w:val="both"/>
              <w:rPr>
                <w:rFonts w:ascii="Times New Roman" w:hAnsi="Times New Roman" w:cs="Times New Roman"/>
                <w:sz w:val="28"/>
                <w:szCs w:val="28"/>
                <w:lang w:val="kk-KZ"/>
              </w:rPr>
            </w:pPr>
            <w:proofErr w:type="spellStart"/>
            <w:r w:rsidRPr="00F21A5B">
              <w:rPr>
                <w:rFonts w:ascii="Times New Roman" w:hAnsi="Times New Roman" w:cs="Times New Roman"/>
                <w:sz w:val="28"/>
                <w:szCs w:val="28"/>
              </w:rPr>
              <w:t>қоңыр-сұртүсті</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кесек-плиткалықұрылым</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ауырсазды</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тығыздалған</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тамырқалдықтар</w:t>
            </w:r>
            <w:proofErr w:type="spellEnd"/>
            <w:r w:rsidRPr="00F21A5B">
              <w:rPr>
                <w:rFonts w:ascii="Times New Roman" w:hAnsi="Times New Roman" w:cs="Times New Roman"/>
                <w:sz w:val="28"/>
                <w:szCs w:val="28"/>
                <w:lang w:val="kk-KZ"/>
              </w:rPr>
              <w:t>ы бар</w:t>
            </w:r>
            <w:r w:rsidRPr="00F21A5B">
              <w:rPr>
                <w:rFonts w:ascii="Times New Roman" w:hAnsi="Times New Roman" w:cs="Times New Roman"/>
                <w:sz w:val="28"/>
                <w:szCs w:val="28"/>
              </w:rPr>
              <w:t xml:space="preserve">, 10% </w:t>
            </w:r>
            <w:proofErr w:type="spellStart"/>
            <w:r w:rsidRPr="00F21A5B">
              <w:rPr>
                <w:rFonts w:ascii="Times New Roman" w:hAnsi="Times New Roman" w:cs="Times New Roman"/>
                <w:sz w:val="28"/>
                <w:szCs w:val="28"/>
              </w:rPr>
              <w:t>HCl-ден</w:t>
            </w:r>
            <w:proofErr w:type="spellEnd"/>
            <w:r w:rsidRPr="00F21A5B">
              <w:rPr>
                <w:rFonts w:ascii="Times New Roman" w:hAnsi="Times New Roman" w:cs="Times New Roman"/>
                <w:sz w:val="28"/>
                <w:szCs w:val="28"/>
                <w:lang w:val="kk-KZ"/>
              </w:rPr>
              <w:t>0,</w:t>
            </w:r>
            <w:r w:rsidRPr="00F21A5B">
              <w:rPr>
                <w:rFonts w:ascii="Times New Roman" w:hAnsi="Times New Roman" w:cs="Times New Roman"/>
                <w:sz w:val="28"/>
                <w:szCs w:val="28"/>
              </w:rPr>
              <w:t>49 см</w:t>
            </w:r>
            <w:r w:rsidRPr="00F21A5B">
              <w:rPr>
                <w:rFonts w:ascii="Times New Roman" w:hAnsi="Times New Roman" w:cs="Times New Roman"/>
                <w:sz w:val="28"/>
                <w:szCs w:val="28"/>
                <w:lang w:val="kk-KZ"/>
              </w:rPr>
              <w:t xml:space="preserve"> аралықта кездеседі</w:t>
            </w:r>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гумусты</w:t>
            </w:r>
            <w:proofErr w:type="spellEnd"/>
          </w:p>
        </w:tc>
      </w:tr>
      <w:tr w:rsidR="005756BE" w:rsidRPr="00F21A5B" w14:paraId="4368B959" w14:textId="77777777" w:rsidTr="002E00D1">
        <w:tc>
          <w:tcPr>
            <w:tcW w:w="2263" w:type="dxa"/>
            <w:tcBorders>
              <w:top w:val="single" w:sz="4" w:space="0" w:color="auto"/>
              <w:left w:val="single" w:sz="4" w:space="0" w:color="auto"/>
              <w:bottom w:val="single" w:sz="4" w:space="0" w:color="auto"/>
              <w:right w:val="single" w:sz="4" w:space="0" w:color="auto"/>
            </w:tcBorders>
            <w:hideMark/>
          </w:tcPr>
          <w:p w14:paraId="4C99B2F5" w14:textId="77777777" w:rsidR="005756BE" w:rsidRPr="00F21A5B" w:rsidRDefault="005756BE"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ВС &gt;62см</w:t>
            </w:r>
          </w:p>
        </w:tc>
        <w:tc>
          <w:tcPr>
            <w:tcW w:w="7230" w:type="dxa"/>
            <w:tcBorders>
              <w:top w:val="single" w:sz="4" w:space="0" w:color="auto"/>
              <w:left w:val="single" w:sz="4" w:space="0" w:color="auto"/>
              <w:bottom w:val="single" w:sz="4" w:space="0" w:color="auto"/>
              <w:right w:val="single" w:sz="4" w:space="0" w:color="auto"/>
            </w:tcBorders>
            <w:hideMark/>
          </w:tcPr>
          <w:p w14:paraId="3F733FF0" w14:textId="77777777" w:rsidR="005756BE" w:rsidRPr="00F21A5B" w:rsidRDefault="005756BE" w:rsidP="002E00D1">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сұр-қоңыртүсті</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плиткалы-құрылымсыз</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ауырсазды</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тығыздалған</w:t>
            </w:r>
            <w:proofErr w:type="spellEnd"/>
            <w:r w:rsidRPr="00F21A5B">
              <w:rPr>
                <w:rFonts w:ascii="Times New Roman" w:hAnsi="Times New Roman" w:cs="Times New Roman"/>
                <w:sz w:val="28"/>
                <w:szCs w:val="28"/>
              </w:rPr>
              <w:t>.</w:t>
            </w:r>
          </w:p>
        </w:tc>
      </w:tr>
      <w:tr w:rsidR="005756BE" w:rsidRPr="00F21A5B" w14:paraId="19B36F9C" w14:textId="77777777" w:rsidTr="002E00D1">
        <w:tc>
          <w:tcPr>
            <w:tcW w:w="9493" w:type="dxa"/>
            <w:gridSpan w:val="2"/>
            <w:tcBorders>
              <w:top w:val="single" w:sz="4" w:space="0" w:color="auto"/>
              <w:left w:val="single" w:sz="4" w:space="0" w:color="auto"/>
              <w:bottom w:val="single" w:sz="4" w:space="0" w:color="auto"/>
              <w:right w:val="single" w:sz="4" w:space="0" w:color="auto"/>
            </w:tcBorders>
            <w:hideMark/>
          </w:tcPr>
          <w:p w14:paraId="239B5909" w14:textId="77777777" w:rsidR="005756BE" w:rsidRPr="00F21A5B" w:rsidRDefault="00A11945" w:rsidP="002E00D1">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Қосшы қаласы Бетон зауыт</w:t>
            </w:r>
          </w:p>
        </w:tc>
      </w:tr>
      <w:tr w:rsidR="005756BE" w:rsidRPr="00F21A5B" w14:paraId="619E51D7" w14:textId="77777777" w:rsidTr="002E00D1">
        <w:tc>
          <w:tcPr>
            <w:tcW w:w="2263" w:type="dxa"/>
            <w:tcBorders>
              <w:top w:val="single" w:sz="4" w:space="0" w:color="auto"/>
              <w:left w:val="single" w:sz="4" w:space="0" w:color="auto"/>
              <w:bottom w:val="single" w:sz="4" w:space="0" w:color="auto"/>
              <w:right w:val="single" w:sz="4" w:space="0" w:color="auto"/>
            </w:tcBorders>
            <w:hideMark/>
          </w:tcPr>
          <w:p w14:paraId="13CD7623" w14:textId="77777777" w:rsidR="005756BE" w:rsidRPr="00F21A5B" w:rsidRDefault="005756BE" w:rsidP="002E00D1">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Апах</w:t>
            </w:r>
            <w:proofErr w:type="spellEnd"/>
            <w:r w:rsidRPr="00F21A5B">
              <w:rPr>
                <w:rFonts w:ascii="Times New Roman" w:hAnsi="Times New Roman" w:cs="Times New Roman"/>
                <w:sz w:val="28"/>
                <w:szCs w:val="28"/>
              </w:rPr>
              <w:t xml:space="preserve"> 0-17см</w:t>
            </w:r>
          </w:p>
        </w:tc>
        <w:tc>
          <w:tcPr>
            <w:tcW w:w="7230" w:type="dxa"/>
            <w:tcBorders>
              <w:top w:val="single" w:sz="4" w:space="0" w:color="auto"/>
              <w:left w:val="single" w:sz="4" w:space="0" w:color="auto"/>
              <w:bottom w:val="single" w:sz="4" w:space="0" w:color="auto"/>
              <w:right w:val="single" w:sz="4" w:space="0" w:color="auto"/>
            </w:tcBorders>
            <w:hideMark/>
          </w:tcPr>
          <w:p w14:paraId="4C39D49C" w14:textId="6D4BE925" w:rsidR="005756BE" w:rsidRPr="00F21A5B" w:rsidRDefault="00C64413" w:rsidP="002E00D1">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Қ</w:t>
            </w:r>
            <w:r w:rsidR="005756BE" w:rsidRPr="00F21A5B">
              <w:rPr>
                <w:rFonts w:ascii="Times New Roman" w:hAnsi="Times New Roman" w:cs="Times New Roman"/>
                <w:sz w:val="28"/>
                <w:szCs w:val="28"/>
              </w:rPr>
              <w:t>ара</w:t>
            </w:r>
            <w:proofErr w:type="spellEnd"/>
            <w:r>
              <w:rPr>
                <w:rFonts w:ascii="Times New Roman" w:hAnsi="Times New Roman" w:cs="Times New Roman"/>
                <w:sz w:val="28"/>
                <w:szCs w:val="28"/>
                <w:lang w:val="kk-KZ"/>
              </w:rPr>
              <w:t xml:space="preserve"> </w:t>
            </w:r>
            <w:r w:rsidR="00342D41" w:rsidRPr="00F21A5B">
              <w:rPr>
                <w:rFonts w:ascii="Times New Roman" w:hAnsi="Times New Roman" w:cs="Times New Roman"/>
                <w:sz w:val="28"/>
                <w:szCs w:val="28"/>
                <w:lang w:val="kk-KZ"/>
              </w:rPr>
              <w:t>күңгірт</w:t>
            </w:r>
            <w:r>
              <w:rPr>
                <w:rFonts w:ascii="Times New Roman" w:hAnsi="Times New Roman" w:cs="Times New Roman"/>
                <w:sz w:val="28"/>
                <w:szCs w:val="28"/>
                <w:lang w:val="kk-KZ"/>
              </w:rPr>
              <w:t xml:space="preserve"> </w:t>
            </w:r>
            <w:proofErr w:type="spellStart"/>
            <w:r w:rsidR="005756BE" w:rsidRPr="00F21A5B">
              <w:rPr>
                <w:rFonts w:ascii="Times New Roman" w:hAnsi="Times New Roman" w:cs="Times New Roman"/>
                <w:sz w:val="28"/>
                <w:szCs w:val="28"/>
              </w:rPr>
              <w:t>түсті</w:t>
            </w:r>
            <w:proofErr w:type="spellEnd"/>
            <w:r w:rsidR="005756BE" w:rsidRPr="00F21A5B">
              <w:rPr>
                <w:rFonts w:ascii="Times New Roman" w:hAnsi="Times New Roman" w:cs="Times New Roman"/>
                <w:sz w:val="28"/>
                <w:szCs w:val="28"/>
              </w:rPr>
              <w:t>,</w:t>
            </w:r>
            <w:r>
              <w:rPr>
                <w:rFonts w:ascii="Times New Roman" w:hAnsi="Times New Roman" w:cs="Times New Roman"/>
                <w:sz w:val="28"/>
                <w:szCs w:val="28"/>
                <w:lang w:val="kk-KZ"/>
              </w:rPr>
              <w:t xml:space="preserve"> </w:t>
            </w:r>
            <w:r w:rsidR="00342D41" w:rsidRPr="00F21A5B">
              <w:rPr>
                <w:rFonts w:ascii="Times New Roman" w:hAnsi="Times New Roman" w:cs="Times New Roman"/>
                <w:sz w:val="28"/>
                <w:szCs w:val="28"/>
                <w:lang w:val="kk-KZ"/>
              </w:rPr>
              <w:t>қара</w:t>
            </w:r>
            <w:r>
              <w:rPr>
                <w:rFonts w:ascii="Times New Roman" w:hAnsi="Times New Roman" w:cs="Times New Roman"/>
                <w:sz w:val="28"/>
                <w:szCs w:val="28"/>
                <w:lang w:val="kk-KZ"/>
              </w:rPr>
              <w:t xml:space="preserve"> </w:t>
            </w:r>
            <w:r w:rsidR="00342D41" w:rsidRPr="00F21A5B">
              <w:rPr>
                <w:rFonts w:ascii="Times New Roman" w:hAnsi="Times New Roman" w:cs="Times New Roman"/>
                <w:sz w:val="28"/>
                <w:szCs w:val="28"/>
                <w:lang w:val="kk-KZ"/>
              </w:rPr>
              <w:t>шірікті-аккумумлятивті, борпылдақ-кесекті,</w:t>
            </w:r>
            <w:r>
              <w:rPr>
                <w:rFonts w:ascii="Times New Roman" w:hAnsi="Times New Roman" w:cs="Times New Roman"/>
                <w:sz w:val="28"/>
                <w:szCs w:val="28"/>
                <w:lang w:val="kk-KZ"/>
              </w:rPr>
              <w:t xml:space="preserve"> </w:t>
            </w:r>
            <w:proofErr w:type="spellStart"/>
            <w:r w:rsidR="005756BE" w:rsidRPr="00F21A5B">
              <w:rPr>
                <w:rFonts w:ascii="Times New Roman" w:hAnsi="Times New Roman" w:cs="Times New Roman"/>
                <w:sz w:val="28"/>
                <w:szCs w:val="28"/>
              </w:rPr>
              <w:t>орташа</w:t>
            </w:r>
            <w:proofErr w:type="spellEnd"/>
            <w:r>
              <w:rPr>
                <w:rFonts w:ascii="Times New Roman" w:hAnsi="Times New Roman" w:cs="Times New Roman"/>
                <w:sz w:val="28"/>
                <w:szCs w:val="28"/>
                <w:lang w:val="kk-KZ"/>
              </w:rPr>
              <w:t xml:space="preserve"> </w:t>
            </w:r>
            <w:proofErr w:type="spellStart"/>
            <w:r w:rsidR="005756BE" w:rsidRPr="00F21A5B">
              <w:rPr>
                <w:rFonts w:ascii="Times New Roman" w:hAnsi="Times New Roman" w:cs="Times New Roman"/>
                <w:sz w:val="28"/>
                <w:szCs w:val="28"/>
              </w:rPr>
              <w:t>сазды</w:t>
            </w:r>
            <w:proofErr w:type="spellEnd"/>
            <w:r w:rsidR="005756BE" w:rsidRPr="00F21A5B">
              <w:rPr>
                <w:rFonts w:ascii="Times New Roman" w:hAnsi="Times New Roman" w:cs="Times New Roman"/>
                <w:sz w:val="28"/>
                <w:szCs w:val="28"/>
              </w:rPr>
              <w:t xml:space="preserve">, </w:t>
            </w:r>
            <w:proofErr w:type="spellStart"/>
            <w:r w:rsidR="005756BE" w:rsidRPr="00F21A5B">
              <w:rPr>
                <w:rFonts w:ascii="Times New Roman" w:hAnsi="Times New Roman" w:cs="Times New Roman"/>
                <w:sz w:val="28"/>
                <w:szCs w:val="28"/>
              </w:rPr>
              <w:t>тамыр</w:t>
            </w:r>
            <w:proofErr w:type="spellEnd"/>
            <w:r>
              <w:rPr>
                <w:rFonts w:ascii="Times New Roman" w:hAnsi="Times New Roman" w:cs="Times New Roman"/>
                <w:sz w:val="28"/>
                <w:szCs w:val="28"/>
                <w:lang w:val="kk-KZ"/>
              </w:rPr>
              <w:t xml:space="preserve"> </w:t>
            </w:r>
            <w:proofErr w:type="spellStart"/>
            <w:r w:rsidR="005756BE" w:rsidRPr="00F21A5B">
              <w:rPr>
                <w:rFonts w:ascii="Times New Roman" w:hAnsi="Times New Roman" w:cs="Times New Roman"/>
                <w:sz w:val="28"/>
                <w:szCs w:val="28"/>
              </w:rPr>
              <w:t>қалдықтарының</w:t>
            </w:r>
            <w:proofErr w:type="spellEnd"/>
            <w:r>
              <w:rPr>
                <w:rFonts w:ascii="Times New Roman" w:hAnsi="Times New Roman" w:cs="Times New Roman"/>
                <w:sz w:val="28"/>
                <w:szCs w:val="28"/>
                <w:lang w:val="kk-KZ"/>
              </w:rPr>
              <w:t xml:space="preserve"> </w:t>
            </w:r>
            <w:proofErr w:type="spellStart"/>
            <w:r w:rsidR="005756BE" w:rsidRPr="00F21A5B">
              <w:rPr>
                <w:rFonts w:ascii="Times New Roman" w:hAnsi="Times New Roman" w:cs="Times New Roman"/>
                <w:sz w:val="28"/>
                <w:szCs w:val="28"/>
              </w:rPr>
              <w:t>болуы</w:t>
            </w:r>
            <w:proofErr w:type="spellEnd"/>
            <w:r w:rsidR="005756BE" w:rsidRPr="00F21A5B">
              <w:rPr>
                <w:rFonts w:ascii="Times New Roman" w:hAnsi="Times New Roman" w:cs="Times New Roman"/>
                <w:sz w:val="28"/>
                <w:szCs w:val="28"/>
              </w:rPr>
              <w:t xml:space="preserve">, </w:t>
            </w:r>
            <w:r w:rsidR="00342D41" w:rsidRPr="00F21A5B">
              <w:rPr>
                <w:rFonts w:ascii="Times New Roman" w:hAnsi="Times New Roman" w:cs="Times New Roman"/>
                <w:sz w:val="28"/>
                <w:szCs w:val="28"/>
                <w:lang w:val="kk-KZ"/>
              </w:rPr>
              <w:t>тереңдеген сайын қоңыр күңгірт түске ауысады</w:t>
            </w:r>
            <w:r w:rsidR="005756BE" w:rsidRPr="00F21A5B">
              <w:rPr>
                <w:rFonts w:ascii="Times New Roman" w:hAnsi="Times New Roman" w:cs="Times New Roman"/>
                <w:sz w:val="28"/>
                <w:szCs w:val="28"/>
              </w:rPr>
              <w:t>.</w:t>
            </w:r>
          </w:p>
        </w:tc>
      </w:tr>
      <w:tr w:rsidR="005756BE" w:rsidRPr="00F21A5B" w14:paraId="5BFCA079" w14:textId="77777777" w:rsidTr="002E00D1">
        <w:tc>
          <w:tcPr>
            <w:tcW w:w="2263" w:type="dxa"/>
            <w:tcBorders>
              <w:top w:val="single" w:sz="4" w:space="0" w:color="auto"/>
              <w:left w:val="single" w:sz="4" w:space="0" w:color="auto"/>
              <w:bottom w:val="single" w:sz="4" w:space="0" w:color="auto"/>
              <w:right w:val="single" w:sz="4" w:space="0" w:color="auto"/>
            </w:tcBorders>
            <w:hideMark/>
          </w:tcPr>
          <w:p w14:paraId="11B697E6" w14:textId="77777777" w:rsidR="005756BE" w:rsidRPr="00F21A5B" w:rsidRDefault="005756BE"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В1 18-34см</w:t>
            </w:r>
          </w:p>
        </w:tc>
        <w:tc>
          <w:tcPr>
            <w:tcW w:w="7230" w:type="dxa"/>
            <w:tcBorders>
              <w:top w:val="single" w:sz="4" w:space="0" w:color="auto"/>
              <w:left w:val="single" w:sz="4" w:space="0" w:color="auto"/>
              <w:bottom w:val="single" w:sz="4" w:space="0" w:color="auto"/>
              <w:right w:val="single" w:sz="4" w:space="0" w:color="auto"/>
            </w:tcBorders>
            <w:hideMark/>
          </w:tcPr>
          <w:p w14:paraId="24EE1086" w14:textId="77777777" w:rsidR="005756BE" w:rsidRPr="00F21A5B" w:rsidRDefault="00342D41"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lang w:val="kk-KZ"/>
              </w:rPr>
              <w:t>қоңыр күңгірт түсті</w:t>
            </w:r>
            <w:r w:rsidR="005756BE" w:rsidRPr="00F21A5B">
              <w:rPr>
                <w:rFonts w:ascii="Times New Roman" w:hAnsi="Times New Roman" w:cs="Times New Roman"/>
                <w:sz w:val="28"/>
                <w:szCs w:val="28"/>
              </w:rPr>
              <w:t xml:space="preserve">, </w:t>
            </w:r>
            <w:r w:rsidRPr="00F21A5B">
              <w:rPr>
                <w:rFonts w:ascii="Times New Roman" w:hAnsi="Times New Roman" w:cs="Times New Roman"/>
                <w:sz w:val="28"/>
                <w:szCs w:val="28"/>
                <w:lang w:val="kk-KZ"/>
              </w:rPr>
              <w:t xml:space="preserve">кесекті-сазды </w:t>
            </w:r>
            <w:proofErr w:type="spellStart"/>
            <w:r w:rsidR="005756BE" w:rsidRPr="00F21A5B">
              <w:rPr>
                <w:rFonts w:ascii="Times New Roman" w:hAnsi="Times New Roman" w:cs="Times New Roman"/>
                <w:sz w:val="28"/>
                <w:szCs w:val="28"/>
              </w:rPr>
              <w:t>құрылым</w:t>
            </w:r>
            <w:proofErr w:type="spellEnd"/>
            <w:r w:rsidR="005756BE" w:rsidRPr="00F21A5B">
              <w:rPr>
                <w:rFonts w:ascii="Times New Roman" w:hAnsi="Times New Roman" w:cs="Times New Roman"/>
                <w:sz w:val="28"/>
                <w:szCs w:val="28"/>
              </w:rPr>
              <w:t xml:space="preserve">, </w:t>
            </w:r>
            <w:proofErr w:type="spellStart"/>
            <w:r w:rsidR="005756BE" w:rsidRPr="00F21A5B">
              <w:rPr>
                <w:rFonts w:ascii="Times New Roman" w:hAnsi="Times New Roman" w:cs="Times New Roman"/>
                <w:sz w:val="28"/>
                <w:szCs w:val="28"/>
              </w:rPr>
              <w:t>тығыздалған</w:t>
            </w:r>
            <w:proofErr w:type="spellEnd"/>
            <w:r w:rsidR="005756BE" w:rsidRPr="00F21A5B">
              <w:rPr>
                <w:rFonts w:ascii="Times New Roman" w:hAnsi="Times New Roman" w:cs="Times New Roman"/>
                <w:sz w:val="28"/>
                <w:szCs w:val="28"/>
              </w:rPr>
              <w:t xml:space="preserve">, 10% - </w:t>
            </w:r>
            <w:proofErr w:type="spellStart"/>
            <w:r w:rsidR="005756BE" w:rsidRPr="00F21A5B">
              <w:rPr>
                <w:rFonts w:ascii="Times New Roman" w:hAnsi="Times New Roman" w:cs="Times New Roman"/>
                <w:sz w:val="28"/>
                <w:szCs w:val="28"/>
              </w:rPr>
              <w:t>HCl</w:t>
            </w:r>
            <w:proofErr w:type="spellEnd"/>
            <w:r w:rsidR="005756BE" w:rsidRPr="00F21A5B">
              <w:rPr>
                <w:rFonts w:ascii="Times New Roman" w:hAnsi="Times New Roman" w:cs="Times New Roman"/>
                <w:sz w:val="28"/>
                <w:szCs w:val="28"/>
              </w:rPr>
              <w:t xml:space="preserve"> -да </w:t>
            </w:r>
            <w:proofErr w:type="spellStart"/>
            <w:r w:rsidR="005756BE" w:rsidRPr="00F21A5B">
              <w:rPr>
                <w:rFonts w:ascii="Times New Roman" w:hAnsi="Times New Roman" w:cs="Times New Roman"/>
                <w:sz w:val="28"/>
                <w:szCs w:val="28"/>
              </w:rPr>
              <w:t>қайнайды</w:t>
            </w:r>
            <w:proofErr w:type="spellEnd"/>
            <w:r w:rsidR="005756BE" w:rsidRPr="00F21A5B">
              <w:rPr>
                <w:rFonts w:ascii="Times New Roman" w:hAnsi="Times New Roman" w:cs="Times New Roman"/>
                <w:sz w:val="28"/>
                <w:szCs w:val="28"/>
              </w:rPr>
              <w:t xml:space="preserve">, </w:t>
            </w:r>
            <w:r w:rsidRPr="00F21A5B">
              <w:rPr>
                <w:rFonts w:ascii="Times New Roman" w:hAnsi="Times New Roman" w:cs="Times New Roman"/>
                <w:sz w:val="28"/>
                <w:szCs w:val="28"/>
                <w:lang w:val="kk-KZ"/>
              </w:rPr>
              <w:t>карбонатты бөлінудің дақтары мен анық емес тілше тәрізді жұғындылары бар</w:t>
            </w:r>
            <w:r w:rsidR="005756BE" w:rsidRPr="00F21A5B">
              <w:rPr>
                <w:rFonts w:ascii="Times New Roman" w:hAnsi="Times New Roman" w:cs="Times New Roman"/>
                <w:sz w:val="28"/>
                <w:szCs w:val="28"/>
              </w:rPr>
              <w:t>.</w:t>
            </w:r>
          </w:p>
        </w:tc>
      </w:tr>
      <w:tr w:rsidR="005756BE" w:rsidRPr="00F21A5B" w14:paraId="300A3AE4" w14:textId="77777777" w:rsidTr="002E00D1">
        <w:tc>
          <w:tcPr>
            <w:tcW w:w="2263" w:type="dxa"/>
            <w:tcBorders>
              <w:top w:val="single" w:sz="4" w:space="0" w:color="auto"/>
              <w:left w:val="single" w:sz="4" w:space="0" w:color="auto"/>
              <w:bottom w:val="single" w:sz="4" w:space="0" w:color="auto"/>
              <w:right w:val="single" w:sz="4" w:space="0" w:color="auto"/>
            </w:tcBorders>
            <w:hideMark/>
          </w:tcPr>
          <w:p w14:paraId="05A519DA" w14:textId="77777777" w:rsidR="005756BE" w:rsidRPr="00F21A5B" w:rsidRDefault="005756BE"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В2 35-62см</w:t>
            </w:r>
          </w:p>
        </w:tc>
        <w:tc>
          <w:tcPr>
            <w:tcW w:w="7230" w:type="dxa"/>
            <w:tcBorders>
              <w:top w:val="single" w:sz="4" w:space="0" w:color="auto"/>
              <w:left w:val="single" w:sz="4" w:space="0" w:color="auto"/>
              <w:bottom w:val="single" w:sz="4" w:space="0" w:color="auto"/>
              <w:right w:val="single" w:sz="4" w:space="0" w:color="auto"/>
            </w:tcBorders>
            <w:hideMark/>
          </w:tcPr>
          <w:p w14:paraId="29DD7625" w14:textId="77777777" w:rsidR="005756BE" w:rsidRPr="00F21A5B" w:rsidRDefault="005756BE" w:rsidP="002E00D1">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қоңыр-сұртүсті</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кесек</w:t>
            </w:r>
            <w:proofErr w:type="spellEnd"/>
            <w:r w:rsidR="00713F12" w:rsidRPr="00F21A5B">
              <w:rPr>
                <w:rFonts w:ascii="Times New Roman" w:hAnsi="Times New Roman" w:cs="Times New Roman"/>
                <w:sz w:val="28"/>
                <w:szCs w:val="28"/>
                <w:lang w:val="kk-KZ"/>
              </w:rPr>
              <w:t>ті</w:t>
            </w:r>
            <w:proofErr w:type="spellStart"/>
            <w:r w:rsidRPr="00F21A5B">
              <w:rPr>
                <w:rFonts w:ascii="Times New Roman" w:hAnsi="Times New Roman" w:cs="Times New Roman"/>
                <w:sz w:val="28"/>
                <w:szCs w:val="28"/>
              </w:rPr>
              <w:t>құрылым</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ауырсазды</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тығыздалған</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тамырқалдықтарыныңболуы</w:t>
            </w:r>
            <w:proofErr w:type="spellEnd"/>
            <w:r w:rsidRPr="00F21A5B">
              <w:rPr>
                <w:rFonts w:ascii="Times New Roman" w:hAnsi="Times New Roman" w:cs="Times New Roman"/>
                <w:sz w:val="28"/>
                <w:szCs w:val="28"/>
              </w:rPr>
              <w:t>,</w:t>
            </w:r>
            <w:r w:rsidR="00713F12" w:rsidRPr="00F21A5B">
              <w:rPr>
                <w:rFonts w:ascii="Times New Roman" w:hAnsi="Times New Roman" w:cs="Times New Roman"/>
                <w:sz w:val="28"/>
                <w:szCs w:val="28"/>
                <w:lang w:val="kk-KZ"/>
              </w:rPr>
              <w:t xml:space="preserve"> карбонатты дақтары құрғақ күйде айқын байқалады</w:t>
            </w:r>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ауысубіртіндепжүреді</w:t>
            </w:r>
            <w:proofErr w:type="spellEnd"/>
            <w:r w:rsidRPr="00F21A5B">
              <w:rPr>
                <w:rFonts w:ascii="Times New Roman" w:hAnsi="Times New Roman" w:cs="Times New Roman"/>
                <w:sz w:val="28"/>
                <w:szCs w:val="28"/>
              </w:rPr>
              <w:t>.</w:t>
            </w:r>
          </w:p>
        </w:tc>
      </w:tr>
      <w:tr w:rsidR="005756BE" w:rsidRPr="00F21A5B" w14:paraId="2DE5B54C" w14:textId="77777777" w:rsidTr="002E00D1">
        <w:tc>
          <w:tcPr>
            <w:tcW w:w="2263" w:type="dxa"/>
            <w:tcBorders>
              <w:top w:val="single" w:sz="4" w:space="0" w:color="auto"/>
              <w:left w:val="single" w:sz="4" w:space="0" w:color="auto"/>
              <w:bottom w:val="single" w:sz="4" w:space="0" w:color="auto"/>
              <w:right w:val="single" w:sz="4" w:space="0" w:color="auto"/>
            </w:tcBorders>
            <w:hideMark/>
          </w:tcPr>
          <w:p w14:paraId="13820151" w14:textId="77777777" w:rsidR="005756BE" w:rsidRPr="00F21A5B" w:rsidRDefault="005756BE"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ВС &gt;62см</w:t>
            </w:r>
          </w:p>
        </w:tc>
        <w:tc>
          <w:tcPr>
            <w:tcW w:w="7230" w:type="dxa"/>
            <w:tcBorders>
              <w:top w:val="single" w:sz="4" w:space="0" w:color="auto"/>
              <w:left w:val="single" w:sz="4" w:space="0" w:color="auto"/>
              <w:bottom w:val="single" w:sz="4" w:space="0" w:color="auto"/>
              <w:right w:val="single" w:sz="4" w:space="0" w:color="auto"/>
            </w:tcBorders>
            <w:hideMark/>
          </w:tcPr>
          <w:p w14:paraId="7D7934A6" w14:textId="77777777" w:rsidR="005756BE" w:rsidRPr="00F21A5B" w:rsidRDefault="005756BE" w:rsidP="002E00D1">
            <w:pPr>
              <w:spacing w:after="0" w:line="240" w:lineRule="auto"/>
              <w:jc w:val="both"/>
              <w:rPr>
                <w:rFonts w:ascii="Times New Roman" w:hAnsi="Times New Roman" w:cs="Times New Roman"/>
                <w:sz w:val="28"/>
                <w:szCs w:val="28"/>
                <w:lang w:val="kk-KZ"/>
              </w:rPr>
            </w:pPr>
            <w:proofErr w:type="spellStart"/>
            <w:r w:rsidRPr="00F21A5B">
              <w:rPr>
                <w:rFonts w:ascii="Times New Roman" w:hAnsi="Times New Roman" w:cs="Times New Roman"/>
                <w:sz w:val="28"/>
                <w:szCs w:val="28"/>
              </w:rPr>
              <w:t>сұр-қоңыртүсті</w:t>
            </w:r>
            <w:proofErr w:type="spellEnd"/>
            <w:r w:rsidRPr="00F21A5B">
              <w:rPr>
                <w:rFonts w:ascii="Times New Roman" w:hAnsi="Times New Roman" w:cs="Times New Roman"/>
                <w:sz w:val="28"/>
                <w:szCs w:val="28"/>
              </w:rPr>
              <w:t xml:space="preserve">, </w:t>
            </w:r>
            <w:r w:rsidR="00713F12" w:rsidRPr="00F21A5B">
              <w:rPr>
                <w:rFonts w:ascii="Times New Roman" w:hAnsi="Times New Roman" w:cs="Times New Roman"/>
                <w:sz w:val="28"/>
                <w:szCs w:val="28"/>
                <w:lang w:val="kk-KZ"/>
              </w:rPr>
              <w:t>жарылған</w:t>
            </w:r>
            <w:r w:rsidRPr="00F21A5B">
              <w:rPr>
                <w:rFonts w:ascii="Times New Roman" w:hAnsi="Times New Roman" w:cs="Times New Roman"/>
                <w:sz w:val="28"/>
                <w:szCs w:val="28"/>
              </w:rPr>
              <w:t xml:space="preserve">, </w:t>
            </w:r>
            <w:r w:rsidR="00713F12" w:rsidRPr="00F21A5B">
              <w:rPr>
                <w:rFonts w:ascii="Times New Roman" w:hAnsi="Times New Roman" w:cs="Times New Roman"/>
                <w:sz w:val="28"/>
                <w:szCs w:val="28"/>
                <w:lang w:val="kk-KZ"/>
              </w:rPr>
              <w:t xml:space="preserve">тілшелі профиль, илювиальды горизонттары қатты тығыздалған </w:t>
            </w:r>
            <w:proofErr w:type="spellStart"/>
            <w:r w:rsidRPr="00F21A5B">
              <w:rPr>
                <w:rFonts w:ascii="Times New Roman" w:hAnsi="Times New Roman" w:cs="Times New Roman"/>
                <w:sz w:val="28"/>
                <w:szCs w:val="28"/>
              </w:rPr>
              <w:t>ауырсазды</w:t>
            </w:r>
            <w:proofErr w:type="spellEnd"/>
            <w:r w:rsidRPr="00F21A5B">
              <w:rPr>
                <w:rFonts w:ascii="Times New Roman" w:hAnsi="Times New Roman" w:cs="Times New Roman"/>
                <w:sz w:val="28"/>
                <w:szCs w:val="28"/>
              </w:rPr>
              <w:t>.</w:t>
            </w:r>
          </w:p>
        </w:tc>
      </w:tr>
      <w:tr w:rsidR="005756BE" w:rsidRPr="00F21A5B" w14:paraId="2ED208FB" w14:textId="77777777" w:rsidTr="002E00D1">
        <w:tc>
          <w:tcPr>
            <w:tcW w:w="2263" w:type="dxa"/>
            <w:tcBorders>
              <w:top w:val="single" w:sz="4" w:space="0" w:color="auto"/>
              <w:left w:val="single" w:sz="4" w:space="0" w:color="auto"/>
              <w:bottom w:val="single" w:sz="4" w:space="0" w:color="auto"/>
              <w:right w:val="single" w:sz="4" w:space="0" w:color="auto"/>
            </w:tcBorders>
          </w:tcPr>
          <w:p w14:paraId="6068FB26" w14:textId="77777777" w:rsidR="005756BE" w:rsidRPr="00F21A5B" w:rsidRDefault="005756BE" w:rsidP="002E00D1">
            <w:pPr>
              <w:spacing w:after="0" w:line="240" w:lineRule="auto"/>
              <w:jc w:val="both"/>
              <w:rPr>
                <w:rFonts w:ascii="Times New Roman" w:hAnsi="Times New Roman" w:cs="Times New Roman"/>
                <w:sz w:val="28"/>
                <w:szCs w:val="28"/>
              </w:rPr>
            </w:pPr>
          </w:p>
        </w:tc>
        <w:tc>
          <w:tcPr>
            <w:tcW w:w="7230" w:type="dxa"/>
            <w:tcBorders>
              <w:top w:val="single" w:sz="4" w:space="0" w:color="auto"/>
              <w:left w:val="single" w:sz="4" w:space="0" w:color="auto"/>
              <w:bottom w:val="single" w:sz="4" w:space="0" w:color="auto"/>
              <w:right w:val="single" w:sz="4" w:space="0" w:color="auto"/>
            </w:tcBorders>
          </w:tcPr>
          <w:p w14:paraId="3677D924" w14:textId="77777777" w:rsidR="005756BE" w:rsidRPr="00F21A5B" w:rsidRDefault="005756BE" w:rsidP="002E00D1">
            <w:pPr>
              <w:spacing w:after="0" w:line="240" w:lineRule="auto"/>
              <w:jc w:val="both"/>
              <w:rPr>
                <w:rFonts w:ascii="Times New Roman" w:hAnsi="Times New Roman" w:cs="Times New Roman"/>
                <w:sz w:val="28"/>
                <w:szCs w:val="28"/>
                <w:lang w:val="kk-KZ"/>
              </w:rPr>
            </w:pPr>
          </w:p>
        </w:tc>
      </w:tr>
    </w:tbl>
    <w:p w14:paraId="4AAF42ED" w14:textId="77777777" w:rsidR="005756BE" w:rsidRPr="00F21A5B" w:rsidRDefault="005756BE" w:rsidP="005756BE">
      <w:pPr>
        <w:spacing w:after="0" w:line="240" w:lineRule="auto"/>
        <w:ind w:firstLine="709"/>
        <w:jc w:val="both"/>
        <w:rPr>
          <w:rFonts w:ascii="Times New Roman" w:hAnsi="Times New Roman" w:cs="Times New Roman"/>
          <w:sz w:val="28"/>
          <w:szCs w:val="28"/>
        </w:rPr>
      </w:pPr>
    </w:p>
    <w:p w14:paraId="40A74B59" w14:textId="4956E970" w:rsidR="005756BE" w:rsidRPr="00F21A5B" w:rsidRDefault="005756BE" w:rsidP="005756BE">
      <w:pPr>
        <w:spacing w:after="0" w:line="240" w:lineRule="auto"/>
        <w:ind w:firstLine="709"/>
        <w:jc w:val="both"/>
        <w:rPr>
          <w:rFonts w:ascii="Times New Roman" w:hAnsi="Times New Roman" w:cs="Times New Roman"/>
          <w:sz w:val="28"/>
          <w:szCs w:val="28"/>
        </w:rPr>
      </w:pPr>
      <w:r w:rsidRPr="00F21A5B">
        <w:rPr>
          <w:rFonts w:ascii="Times New Roman" w:hAnsi="Times New Roman" w:cs="Times New Roman"/>
          <w:sz w:val="28"/>
          <w:szCs w:val="28"/>
        </w:rPr>
        <w:t>1</w:t>
      </w:r>
      <w:r w:rsidR="00AC7D48">
        <w:rPr>
          <w:rFonts w:ascii="Times New Roman" w:hAnsi="Times New Roman" w:cs="Times New Roman"/>
          <w:sz w:val="28"/>
          <w:szCs w:val="28"/>
        </w:rPr>
        <w:t>2</w:t>
      </w:r>
      <w:r w:rsidRPr="00F21A5B">
        <w:rPr>
          <w:rFonts w:ascii="Times New Roman" w:hAnsi="Times New Roman" w:cs="Times New Roman"/>
          <w:sz w:val="28"/>
          <w:szCs w:val="28"/>
        </w:rPr>
        <w:t xml:space="preserve">-кесте </w:t>
      </w:r>
      <w:proofErr w:type="spellStart"/>
      <w:r w:rsidRPr="00F21A5B">
        <w:rPr>
          <w:rFonts w:ascii="Times New Roman" w:hAnsi="Times New Roman" w:cs="Times New Roman"/>
          <w:sz w:val="28"/>
          <w:szCs w:val="28"/>
        </w:rPr>
        <w:t>көрсетілгендей</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үлгі</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алаңдарындағы</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топырақтың</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морфологиялық</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сипаттамалары</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жоғарғы</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қабатта</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түйіршікті</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қоңыр</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сұр</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болса</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төменгі</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қабатта</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түйіршікті</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плиткалы</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құрылымға</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өзгереді</w:t>
      </w:r>
      <w:proofErr w:type="spellEnd"/>
      <w:r w:rsidRPr="00F21A5B">
        <w:rPr>
          <w:rFonts w:ascii="Times New Roman" w:hAnsi="Times New Roman" w:cs="Times New Roman"/>
          <w:sz w:val="28"/>
          <w:szCs w:val="28"/>
        </w:rPr>
        <w:t xml:space="preserve">. </w:t>
      </w:r>
    </w:p>
    <w:p w14:paraId="6D027995" w14:textId="77777777" w:rsidR="005756BE" w:rsidRPr="00F21A5B" w:rsidRDefault="005756BE" w:rsidP="005756BE">
      <w:pPr>
        <w:spacing w:after="0" w:line="240" w:lineRule="auto"/>
        <w:ind w:firstLine="709"/>
        <w:jc w:val="both"/>
        <w:rPr>
          <w:rFonts w:ascii="Times New Roman" w:hAnsi="Times New Roman" w:cs="Times New Roman"/>
          <w:sz w:val="28"/>
          <w:szCs w:val="28"/>
        </w:rPr>
      </w:pPr>
      <w:proofErr w:type="spellStart"/>
      <w:r w:rsidRPr="00F21A5B">
        <w:rPr>
          <w:rFonts w:ascii="Times New Roman" w:hAnsi="Times New Roman" w:cs="Times New Roman"/>
          <w:sz w:val="28"/>
          <w:szCs w:val="28"/>
        </w:rPr>
        <w:t>Топырақтағы</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тұз</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қышқылы</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жоғарғы</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қабаттан</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ортаңғы</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қабат</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шекарасынан</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кездесті</w:t>
      </w:r>
      <w:proofErr w:type="spellEnd"/>
      <w:r w:rsidRPr="00F21A5B">
        <w:rPr>
          <w:rFonts w:ascii="Times New Roman" w:hAnsi="Times New Roman" w:cs="Times New Roman"/>
          <w:sz w:val="28"/>
          <w:szCs w:val="28"/>
        </w:rPr>
        <w:t>.</w:t>
      </w:r>
    </w:p>
    <w:p w14:paraId="12FF4AAF" w14:textId="77777777" w:rsidR="005756BE" w:rsidRPr="00F21A5B" w:rsidRDefault="005756BE" w:rsidP="005756BE">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Топырақ үлгілері 0-5 - 1,20см г арақашықтықта алынды. Топырақ қабаттарынан алынған үлгілердің гранулометриялық құрамы анықталды. Ол 12 кестеде көрсетілген. </w:t>
      </w:r>
    </w:p>
    <w:p w14:paraId="66E0D14C" w14:textId="77777777" w:rsidR="005756BE" w:rsidRPr="00F21A5B" w:rsidRDefault="005756BE" w:rsidP="005756BE">
      <w:pPr>
        <w:spacing w:after="0" w:line="240" w:lineRule="auto"/>
        <w:ind w:firstLine="709"/>
        <w:jc w:val="both"/>
        <w:rPr>
          <w:rFonts w:ascii="Times New Roman" w:hAnsi="Times New Roman" w:cs="Times New Roman"/>
          <w:sz w:val="28"/>
          <w:szCs w:val="28"/>
          <w:lang w:val="kk-KZ"/>
        </w:rPr>
      </w:pPr>
    </w:p>
    <w:p w14:paraId="59CA3383" w14:textId="3900924D" w:rsidR="005756BE" w:rsidRPr="00F21A5B" w:rsidRDefault="005756BE" w:rsidP="00AC7D48">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Кесте 1</w:t>
      </w:r>
      <w:r w:rsidR="00AC7D48">
        <w:rPr>
          <w:rFonts w:ascii="Times New Roman" w:hAnsi="Times New Roman" w:cs="Times New Roman"/>
          <w:sz w:val="28"/>
          <w:szCs w:val="28"/>
          <w:lang w:val="kk-KZ"/>
        </w:rPr>
        <w:t>3</w:t>
      </w:r>
      <w:r w:rsidRPr="00F21A5B">
        <w:rPr>
          <w:rFonts w:ascii="Times New Roman" w:hAnsi="Times New Roman" w:cs="Times New Roman"/>
          <w:sz w:val="28"/>
          <w:szCs w:val="28"/>
          <w:lang w:val="kk-KZ"/>
        </w:rPr>
        <w:t xml:space="preserve"> -Топырақтың гранулометриялық құрамы (%), 2023 ж</w:t>
      </w:r>
    </w:p>
    <w:tbl>
      <w:tblPr>
        <w:tblW w:w="93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1417"/>
        <w:gridCol w:w="2408"/>
        <w:gridCol w:w="1841"/>
        <w:gridCol w:w="1700"/>
      </w:tblGrid>
      <w:tr w:rsidR="005756BE" w:rsidRPr="00F21A5B" w14:paraId="119C702B" w14:textId="77777777" w:rsidTr="00AC7D48">
        <w:trPr>
          <w:trHeight w:val="278"/>
          <w:jc w:val="center"/>
        </w:trPr>
        <w:tc>
          <w:tcPr>
            <w:tcW w:w="1983" w:type="dxa"/>
            <w:tcBorders>
              <w:top w:val="single" w:sz="4" w:space="0" w:color="000000"/>
              <w:left w:val="single" w:sz="4" w:space="0" w:color="000000"/>
              <w:bottom w:val="single" w:sz="4" w:space="0" w:color="000000"/>
              <w:right w:val="single" w:sz="4" w:space="0" w:color="000000"/>
            </w:tcBorders>
            <w:hideMark/>
          </w:tcPr>
          <w:p w14:paraId="3D271FCD" w14:textId="77777777" w:rsidR="005756BE" w:rsidRPr="00F21A5B" w:rsidRDefault="005756BE"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lang w:val="kk-KZ"/>
              </w:rPr>
              <w:t>Тереңдігі, cм</w:t>
            </w:r>
          </w:p>
        </w:tc>
        <w:tc>
          <w:tcPr>
            <w:tcW w:w="1417" w:type="dxa"/>
            <w:tcBorders>
              <w:top w:val="single" w:sz="4" w:space="0" w:color="000000"/>
              <w:left w:val="single" w:sz="4" w:space="0" w:color="000000"/>
              <w:bottom w:val="single" w:sz="4" w:space="0" w:color="000000"/>
              <w:right w:val="single" w:sz="4" w:space="0" w:color="000000"/>
            </w:tcBorders>
            <w:hideMark/>
          </w:tcPr>
          <w:p w14:paraId="20FBD4F0" w14:textId="77777777" w:rsidR="005756BE" w:rsidRPr="00F21A5B" w:rsidRDefault="005756BE" w:rsidP="002E00D1">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Қабат </w:t>
            </w:r>
          </w:p>
        </w:tc>
        <w:tc>
          <w:tcPr>
            <w:tcW w:w="2408" w:type="dxa"/>
            <w:tcBorders>
              <w:top w:val="single" w:sz="4" w:space="0" w:color="000000"/>
              <w:left w:val="single" w:sz="4" w:space="0" w:color="000000"/>
              <w:bottom w:val="single" w:sz="4" w:space="0" w:color="000000"/>
              <w:right w:val="single" w:sz="4" w:space="0" w:color="000000"/>
            </w:tcBorders>
            <w:hideMark/>
          </w:tcPr>
          <w:p w14:paraId="7824D061" w14:textId="77777777" w:rsidR="005756BE" w:rsidRPr="00F21A5B" w:rsidRDefault="005756BE" w:rsidP="002E00D1">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саз құрамы, %</w:t>
            </w:r>
          </w:p>
        </w:tc>
        <w:tc>
          <w:tcPr>
            <w:tcW w:w="1841" w:type="dxa"/>
            <w:tcBorders>
              <w:top w:val="single" w:sz="4" w:space="0" w:color="000000"/>
              <w:left w:val="single" w:sz="4" w:space="0" w:color="000000"/>
              <w:bottom w:val="single" w:sz="4" w:space="0" w:color="000000"/>
              <w:right w:val="single" w:sz="4" w:space="0" w:color="000000"/>
            </w:tcBorders>
            <w:hideMark/>
          </w:tcPr>
          <w:p w14:paraId="375B073C" w14:textId="77777777" w:rsidR="005756BE" w:rsidRPr="00F21A5B" w:rsidRDefault="005756BE" w:rsidP="002E00D1">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лайлану %</w:t>
            </w:r>
          </w:p>
        </w:tc>
        <w:tc>
          <w:tcPr>
            <w:tcW w:w="1700" w:type="dxa"/>
            <w:tcBorders>
              <w:top w:val="single" w:sz="4" w:space="0" w:color="000000"/>
              <w:left w:val="single" w:sz="4" w:space="0" w:color="000000"/>
              <w:bottom w:val="single" w:sz="4" w:space="0" w:color="000000"/>
              <w:right w:val="single" w:sz="4" w:space="0" w:color="000000"/>
            </w:tcBorders>
            <w:hideMark/>
          </w:tcPr>
          <w:p w14:paraId="3A315526" w14:textId="77777777" w:rsidR="005756BE" w:rsidRPr="00F21A5B" w:rsidRDefault="005756BE" w:rsidP="002E00D1">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тастар, %</w:t>
            </w:r>
          </w:p>
        </w:tc>
      </w:tr>
      <w:tr w:rsidR="005756BE" w:rsidRPr="00F21A5B" w14:paraId="02E7FB9F" w14:textId="77777777" w:rsidTr="00AC7D48">
        <w:trPr>
          <w:trHeight w:val="275"/>
          <w:jc w:val="center"/>
        </w:trPr>
        <w:tc>
          <w:tcPr>
            <w:tcW w:w="1983" w:type="dxa"/>
            <w:tcBorders>
              <w:top w:val="single" w:sz="4" w:space="0" w:color="000000"/>
              <w:left w:val="single" w:sz="4" w:space="0" w:color="000000"/>
              <w:bottom w:val="single" w:sz="4" w:space="0" w:color="000000"/>
              <w:right w:val="single" w:sz="4" w:space="0" w:color="000000"/>
            </w:tcBorders>
            <w:vAlign w:val="bottom"/>
            <w:hideMark/>
          </w:tcPr>
          <w:p w14:paraId="3987E189" w14:textId="77777777" w:rsidR="005756BE" w:rsidRPr="00F21A5B" w:rsidRDefault="005756BE"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0-5</w:t>
            </w:r>
          </w:p>
        </w:tc>
        <w:tc>
          <w:tcPr>
            <w:tcW w:w="1417" w:type="dxa"/>
            <w:tcBorders>
              <w:top w:val="single" w:sz="4" w:space="0" w:color="000000"/>
              <w:left w:val="single" w:sz="4" w:space="0" w:color="000000"/>
              <w:bottom w:val="single" w:sz="4" w:space="0" w:color="000000"/>
              <w:right w:val="single" w:sz="4" w:space="0" w:color="000000"/>
            </w:tcBorders>
            <w:hideMark/>
          </w:tcPr>
          <w:p w14:paraId="2CE41C4A" w14:textId="77777777" w:rsidR="005756BE" w:rsidRPr="00F21A5B" w:rsidRDefault="005756BE" w:rsidP="002E00D1">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Апах</w:t>
            </w:r>
          </w:p>
        </w:tc>
        <w:tc>
          <w:tcPr>
            <w:tcW w:w="2408" w:type="dxa"/>
            <w:tcBorders>
              <w:top w:val="single" w:sz="4" w:space="0" w:color="000000"/>
              <w:left w:val="single" w:sz="4" w:space="0" w:color="000000"/>
              <w:bottom w:val="single" w:sz="4" w:space="0" w:color="000000"/>
              <w:right w:val="single" w:sz="4" w:space="0" w:color="000000"/>
            </w:tcBorders>
            <w:vAlign w:val="bottom"/>
            <w:hideMark/>
          </w:tcPr>
          <w:p w14:paraId="461DFC5A" w14:textId="77777777" w:rsidR="005756BE" w:rsidRPr="00F21A5B" w:rsidRDefault="005756BE"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72,0347</w:t>
            </w:r>
          </w:p>
        </w:tc>
        <w:tc>
          <w:tcPr>
            <w:tcW w:w="1841" w:type="dxa"/>
            <w:tcBorders>
              <w:top w:val="single" w:sz="4" w:space="0" w:color="000000"/>
              <w:left w:val="single" w:sz="4" w:space="0" w:color="000000"/>
              <w:bottom w:val="single" w:sz="4" w:space="0" w:color="000000"/>
              <w:right w:val="single" w:sz="4" w:space="0" w:color="000000"/>
            </w:tcBorders>
            <w:vAlign w:val="bottom"/>
            <w:hideMark/>
          </w:tcPr>
          <w:p w14:paraId="0766EEC0" w14:textId="77777777" w:rsidR="005756BE" w:rsidRPr="00F21A5B" w:rsidRDefault="005756BE"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27,1183</w:t>
            </w:r>
          </w:p>
        </w:tc>
        <w:tc>
          <w:tcPr>
            <w:tcW w:w="1700" w:type="dxa"/>
            <w:tcBorders>
              <w:top w:val="single" w:sz="4" w:space="0" w:color="000000"/>
              <w:left w:val="single" w:sz="4" w:space="0" w:color="000000"/>
              <w:bottom w:val="single" w:sz="4" w:space="0" w:color="000000"/>
              <w:right w:val="single" w:sz="4" w:space="0" w:color="000000"/>
            </w:tcBorders>
            <w:vAlign w:val="bottom"/>
            <w:hideMark/>
          </w:tcPr>
          <w:p w14:paraId="12E1FE5D" w14:textId="77777777" w:rsidR="005756BE" w:rsidRPr="00F21A5B" w:rsidRDefault="005756BE"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0,8470</w:t>
            </w:r>
          </w:p>
        </w:tc>
      </w:tr>
      <w:tr w:rsidR="005756BE" w:rsidRPr="00F21A5B" w14:paraId="352E53E1" w14:textId="77777777" w:rsidTr="00AC7D48">
        <w:trPr>
          <w:trHeight w:val="276"/>
          <w:jc w:val="center"/>
        </w:trPr>
        <w:tc>
          <w:tcPr>
            <w:tcW w:w="1983" w:type="dxa"/>
            <w:tcBorders>
              <w:top w:val="single" w:sz="4" w:space="0" w:color="000000"/>
              <w:left w:val="single" w:sz="4" w:space="0" w:color="000000"/>
              <w:bottom w:val="single" w:sz="4" w:space="0" w:color="000000"/>
              <w:right w:val="single" w:sz="4" w:space="0" w:color="000000"/>
            </w:tcBorders>
            <w:vAlign w:val="bottom"/>
            <w:hideMark/>
          </w:tcPr>
          <w:p w14:paraId="18ACC154" w14:textId="77777777" w:rsidR="005756BE" w:rsidRPr="00F21A5B" w:rsidRDefault="005756BE"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5-15</w:t>
            </w:r>
          </w:p>
        </w:tc>
        <w:tc>
          <w:tcPr>
            <w:tcW w:w="1417" w:type="dxa"/>
            <w:tcBorders>
              <w:top w:val="single" w:sz="4" w:space="0" w:color="000000"/>
              <w:left w:val="single" w:sz="4" w:space="0" w:color="000000"/>
              <w:bottom w:val="single" w:sz="4" w:space="0" w:color="000000"/>
              <w:right w:val="single" w:sz="4" w:space="0" w:color="000000"/>
            </w:tcBorders>
            <w:hideMark/>
          </w:tcPr>
          <w:p w14:paraId="368180B2" w14:textId="77777777" w:rsidR="005756BE" w:rsidRPr="00F21A5B" w:rsidRDefault="005756BE" w:rsidP="002E00D1">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Апах</w:t>
            </w:r>
          </w:p>
        </w:tc>
        <w:tc>
          <w:tcPr>
            <w:tcW w:w="2408" w:type="dxa"/>
            <w:tcBorders>
              <w:top w:val="single" w:sz="4" w:space="0" w:color="000000"/>
              <w:left w:val="single" w:sz="4" w:space="0" w:color="000000"/>
              <w:bottom w:val="single" w:sz="4" w:space="0" w:color="000000"/>
              <w:right w:val="single" w:sz="4" w:space="0" w:color="000000"/>
            </w:tcBorders>
            <w:vAlign w:val="bottom"/>
            <w:hideMark/>
          </w:tcPr>
          <w:p w14:paraId="2132FA97" w14:textId="77777777" w:rsidR="005756BE" w:rsidRPr="00F21A5B" w:rsidRDefault="005756BE"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70,4140</w:t>
            </w:r>
          </w:p>
        </w:tc>
        <w:tc>
          <w:tcPr>
            <w:tcW w:w="1841" w:type="dxa"/>
            <w:tcBorders>
              <w:top w:val="single" w:sz="4" w:space="0" w:color="000000"/>
              <w:left w:val="single" w:sz="4" w:space="0" w:color="000000"/>
              <w:bottom w:val="single" w:sz="4" w:space="0" w:color="000000"/>
              <w:right w:val="single" w:sz="4" w:space="0" w:color="000000"/>
            </w:tcBorders>
            <w:vAlign w:val="bottom"/>
            <w:hideMark/>
          </w:tcPr>
          <w:p w14:paraId="3BC44919" w14:textId="77777777" w:rsidR="005756BE" w:rsidRPr="00F21A5B" w:rsidRDefault="005756BE"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27,7853</w:t>
            </w:r>
          </w:p>
        </w:tc>
        <w:tc>
          <w:tcPr>
            <w:tcW w:w="1700" w:type="dxa"/>
            <w:tcBorders>
              <w:top w:val="single" w:sz="4" w:space="0" w:color="000000"/>
              <w:left w:val="single" w:sz="4" w:space="0" w:color="000000"/>
              <w:bottom w:val="single" w:sz="4" w:space="0" w:color="000000"/>
              <w:right w:val="single" w:sz="4" w:space="0" w:color="000000"/>
            </w:tcBorders>
            <w:vAlign w:val="bottom"/>
            <w:hideMark/>
          </w:tcPr>
          <w:p w14:paraId="7435208A" w14:textId="77777777" w:rsidR="005756BE" w:rsidRPr="00F21A5B" w:rsidRDefault="005756BE"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1,8007</w:t>
            </w:r>
          </w:p>
        </w:tc>
      </w:tr>
      <w:tr w:rsidR="005756BE" w:rsidRPr="00F21A5B" w14:paraId="14125CFC" w14:textId="77777777" w:rsidTr="00AC7D48">
        <w:trPr>
          <w:trHeight w:val="275"/>
          <w:jc w:val="center"/>
        </w:trPr>
        <w:tc>
          <w:tcPr>
            <w:tcW w:w="1983" w:type="dxa"/>
            <w:tcBorders>
              <w:top w:val="single" w:sz="4" w:space="0" w:color="000000"/>
              <w:left w:val="single" w:sz="4" w:space="0" w:color="000000"/>
              <w:bottom w:val="single" w:sz="4" w:space="0" w:color="000000"/>
              <w:right w:val="single" w:sz="4" w:space="0" w:color="000000"/>
            </w:tcBorders>
            <w:vAlign w:val="bottom"/>
            <w:hideMark/>
          </w:tcPr>
          <w:p w14:paraId="4D54C16B" w14:textId="77777777" w:rsidR="005756BE" w:rsidRPr="00F21A5B" w:rsidRDefault="005756BE"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15-30</w:t>
            </w:r>
          </w:p>
        </w:tc>
        <w:tc>
          <w:tcPr>
            <w:tcW w:w="1417" w:type="dxa"/>
            <w:tcBorders>
              <w:top w:val="single" w:sz="4" w:space="0" w:color="000000"/>
              <w:left w:val="single" w:sz="4" w:space="0" w:color="000000"/>
              <w:bottom w:val="single" w:sz="4" w:space="0" w:color="000000"/>
              <w:right w:val="single" w:sz="4" w:space="0" w:color="000000"/>
            </w:tcBorders>
            <w:hideMark/>
          </w:tcPr>
          <w:p w14:paraId="478D082D" w14:textId="77777777" w:rsidR="005756BE" w:rsidRPr="00F21A5B" w:rsidRDefault="005756BE" w:rsidP="002E00D1">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В1</w:t>
            </w:r>
          </w:p>
        </w:tc>
        <w:tc>
          <w:tcPr>
            <w:tcW w:w="2408" w:type="dxa"/>
            <w:tcBorders>
              <w:top w:val="single" w:sz="4" w:space="0" w:color="000000"/>
              <w:left w:val="single" w:sz="4" w:space="0" w:color="000000"/>
              <w:bottom w:val="single" w:sz="4" w:space="0" w:color="000000"/>
              <w:right w:val="single" w:sz="4" w:space="0" w:color="000000"/>
            </w:tcBorders>
            <w:vAlign w:val="bottom"/>
            <w:hideMark/>
          </w:tcPr>
          <w:p w14:paraId="087F8C2E" w14:textId="77777777" w:rsidR="005756BE" w:rsidRPr="00F21A5B" w:rsidRDefault="005756BE"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74,3369</w:t>
            </w:r>
          </w:p>
        </w:tc>
        <w:tc>
          <w:tcPr>
            <w:tcW w:w="1841" w:type="dxa"/>
            <w:tcBorders>
              <w:top w:val="single" w:sz="4" w:space="0" w:color="000000"/>
              <w:left w:val="single" w:sz="4" w:space="0" w:color="000000"/>
              <w:bottom w:val="single" w:sz="4" w:space="0" w:color="000000"/>
              <w:right w:val="single" w:sz="4" w:space="0" w:color="000000"/>
            </w:tcBorders>
            <w:vAlign w:val="bottom"/>
            <w:hideMark/>
          </w:tcPr>
          <w:p w14:paraId="20316E6B" w14:textId="77777777" w:rsidR="005756BE" w:rsidRPr="00F21A5B" w:rsidRDefault="005756BE"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25,1293</w:t>
            </w:r>
          </w:p>
        </w:tc>
        <w:tc>
          <w:tcPr>
            <w:tcW w:w="1700" w:type="dxa"/>
            <w:tcBorders>
              <w:top w:val="single" w:sz="4" w:space="0" w:color="000000"/>
              <w:left w:val="single" w:sz="4" w:space="0" w:color="000000"/>
              <w:bottom w:val="single" w:sz="4" w:space="0" w:color="000000"/>
              <w:right w:val="single" w:sz="4" w:space="0" w:color="000000"/>
            </w:tcBorders>
            <w:vAlign w:val="bottom"/>
            <w:hideMark/>
          </w:tcPr>
          <w:p w14:paraId="2365D112" w14:textId="77777777" w:rsidR="005756BE" w:rsidRPr="00F21A5B" w:rsidRDefault="005756BE"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0,5338</w:t>
            </w:r>
          </w:p>
        </w:tc>
      </w:tr>
      <w:tr w:rsidR="005756BE" w:rsidRPr="00F21A5B" w14:paraId="3632A212" w14:textId="77777777" w:rsidTr="00AC7D48">
        <w:trPr>
          <w:trHeight w:val="275"/>
          <w:jc w:val="center"/>
        </w:trPr>
        <w:tc>
          <w:tcPr>
            <w:tcW w:w="1983" w:type="dxa"/>
            <w:tcBorders>
              <w:top w:val="single" w:sz="4" w:space="0" w:color="000000"/>
              <w:left w:val="single" w:sz="4" w:space="0" w:color="000000"/>
              <w:bottom w:val="single" w:sz="4" w:space="0" w:color="000000"/>
              <w:right w:val="single" w:sz="4" w:space="0" w:color="000000"/>
            </w:tcBorders>
            <w:vAlign w:val="bottom"/>
            <w:hideMark/>
          </w:tcPr>
          <w:p w14:paraId="1F85E0ED" w14:textId="77777777" w:rsidR="005756BE" w:rsidRPr="00F21A5B" w:rsidRDefault="005756BE"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30-45</w:t>
            </w:r>
          </w:p>
        </w:tc>
        <w:tc>
          <w:tcPr>
            <w:tcW w:w="1417" w:type="dxa"/>
            <w:tcBorders>
              <w:top w:val="single" w:sz="4" w:space="0" w:color="000000"/>
              <w:left w:val="single" w:sz="4" w:space="0" w:color="000000"/>
              <w:bottom w:val="single" w:sz="4" w:space="0" w:color="000000"/>
              <w:right w:val="single" w:sz="4" w:space="0" w:color="000000"/>
            </w:tcBorders>
            <w:hideMark/>
          </w:tcPr>
          <w:p w14:paraId="6E12B278" w14:textId="77777777" w:rsidR="005756BE" w:rsidRPr="00F21A5B" w:rsidRDefault="005756BE" w:rsidP="002E00D1">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В2</w:t>
            </w:r>
          </w:p>
        </w:tc>
        <w:tc>
          <w:tcPr>
            <w:tcW w:w="2408" w:type="dxa"/>
            <w:tcBorders>
              <w:top w:val="single" w:sz="4" w:space="0" w:color="000000"/>
              <w:left w:val="single" w:sz="4" w:space="0" w:color="000000"/>
              <w:bottom w:val="single" w:sz="4" w:space="0" w:color="000000"/>
              <w:right w:val="single" w:sz="4" w:space="0" w:color="000000"/>
            </w:tcBorders>
            <w:vAlign w:val="bottom"/>
            <w:hideMark/>
          </w:tcPr>
          <w:p w14:paraId="5E55A5A5" w14:textId="77777777" w:rsidR="005756BE" w:rsidRPr="00F21A5B" w:rsidRDefault="005756BE"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81,8567</w:t>
            </w:r>
          </w:p>
        </w:tc>
        <w:tc>
          <w:tcPr>
            <w:tcW w:w="1841" w:type="dxa"/>
            <w:tcBorders>
              <w:top w:val="single" w:sz="4" w:space="0" w:color="000000"/>
              <w:left w:val="single" w:sz="4" w:space="0" w:color="000000"/>
              <w:bottom w:val="single" w:sz="4" w:space="0" w:color="000000"/>
              <w:right w:val="single" w:sz="4" w:space="0" w:color="000000"/>
            </w:tcBorders>
            <w:vAlign w:val="bottom"/>
            <w:hideMark/>
          </w:tcPr>
          <w:p w14:paraId="16C0951E" w14:textId="77777777" w:rsidR="005756BE" w:rsidRPr="00F21A5B" w:rsidRDefault="005756BE"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17,7864</w:t>
            </w:r>
          </w:p>
        </w:tc>
        <w:tc>
          <w:tcPr>
            <w:tcW w:w="1700" w:type="dxa"/>
            <w:tcBorders>
              <w:top w:val="single" w:sz="4" w:space="0" w:color="000000"/>
              <w:left w:val="single" w:sz="4" w:space="0" w:color="000000"/>
              <w:bottom w:val="single" w:sz="4" w:space="0" w:color="000000"/>
              <w:right w:val="single" w:sz="4" w:space="0" w:color="000000"/>
            </w:tcBorders>
            <w:vAlign w:val="bottom"/>
            <w:hideMark/>
          </w:tcPr>
          <w:p w14:paraId="75256222" w14:textId="77777777" w:rsidR="005756BE" w:rsidRPr="00F21A5B" w:rsidRDefault="005756BE"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0,3570</w:t>
            </w:r>
          </w:p>
        </w:tc>
      </w:tr>
      <w:tr w:rsidR="005756BE" w:rsidRPr="00F21A5B" w14:paraId="1630F91E" w14:textId="77777777" w:rsidTr="00AC7D48">
        <w:trPr>
          <w:trHeight w:val="275"/>
          <w:jc w:val="center"/>
        </w:trPr>
        <w:tc>
          <w:tcPr>
            <w:tcW w:w="1983" w:type="dxa"/>
            <w:tcBorders>
              <w:top w:val="single" w:sz="4" w:space="0" w:color="000000"/>
              <w:left w:val="single" w:sz="4" w:space="0" w:color="000000"/>
              <w:bottom w:val="single" w:sz="4" w:space="0" w:color="000000"/>
              <w:right w:val="single" w:sz="4" w:space="0" w:color="000000"/>
            </w:tcBorders>
            <w:vAlign w:val="bottom"/>
            <w:hideMark/>
          </w:tcPr>
          <w:p w14:paraId="4F805FC9" w14:textId="77777777" w:rsidR="005756BE" w:rsidRPr="00F21A5B" w:rsidRDefault="005756BE"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45-60</w:t>
            </w:r>
          </w:p>
        </w:tc>
        <w:tc>
          <w:tcPr>
            <w:tcW w:w="1417" w:type="dxa"/>
            <w:tcBorders>
              <w:top w:val="single" w:sz="4" w:space="0" w:color="000000"/>
              <w:left w:val="single" w:sz="4" w:space="0" w:color="000000"/>
              <w:bottom w:val="single" w:sz="4" w:space="0" w:color="000000"/>
              <w:right w:val="single" w:sz="4" w:space="0" w:color="000000"/>
            </w:tcBorders>
            <w:hideMark/>
          </w:tcPr>
          <w:p w14:paraId="0AE7744B" w14:textId="77777777" w:rsidR="005756BE" w:rsidRPr="00F21A5B" w:rsidRDefault="005756BE" w:rsidP="002E00D1">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В2</w:t>
            </w:r>
          </w:p>
        </w:tc>
        <w:tc>
          <w:tcPr>
            <w:tcW w:w="2408" w:type="dxa"/>
            <w:tcBorders>
              <w:top w:val="single" w:sz="4" w:space="0" w:color="000000"/>
              <w:left w:val="single" w:sz="4" w:space="0" w:color="000000"/>
              <w:bottom w:val="single" w:sz="4" w:space="0" w:color="000000"/>
              <w:right w:val="single" w:sz="4" w:space="0" w:color="000000"/>
            </w:tcBorders>
            <w:vAlign w:val="bottom"/>
            <w:hideMark/>
          </w:tcPr>
          <w:p w14:paraId="6C6525A7" w14:textId="77777777" w:rsidR="005756BE" w:rsidRPr="00F21A5B" w:rsidRDefault="005756BE"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74,1797</w:t>
            </w:r>
          </w:p>
        </w:tc>
        <w:tc>
          <w:tcPr>
            <w:tcW w:w="1841" w:type="dxa"/>
            <w:tcBorders>
              <w:top w:val="single" w:sz="4" w:space="0" w:color="000000"/>
              <w:left w:val="single" w:sz="4" w:space="0" w:color="000000"/>
              <w:bottom w:val="single" w:sz="4" w:space="0" w:color="000000"/>
              <w:right w:val="single" w:sz="4" w:space="0" w:color="000000"/>
            </w:tcBorders>
            <w:vAlign w:val="bottom"/>
            <w:hideMark/>
          </w:tcPr>
          <w:p w14:paraId="7F6271A6" w14:textId="77777777" w:rsidR="005756BE" w:rsidRPr="00F21A5B" w:rsidRDefault="005756BE"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19,4558</w:t>
            </w:r>
          </w:p>
        </w:tc>
        <w:tc>
          <w:tcPr>
            <w:tcW w:w="1700" w:type="dxa"/>
            <w:tcBorders>
              <w:top w:val="single" w:sz="4" w:space="0" w:color="000000"/>
              <w:left w:val="single" w:sz="4" w:space="0" w:color="000000"/>
              <w:bottom w:val="single" w:sz="4" w:space="0" w:color="000000"/>
              <w:right w:val="single" w:sz="4" w:space="0" w:color="000000"/>
            </w:tcBorders>
            <w:vAlign w:val="bottom"/>
            <w:hideMark/>
          </w:tcPr>
          <w:p w14:paraId="7EAEE26A" w14:textId="77777777" w:rsidR="005756BE" w:rsidRPr="00F21A5B" w:rsidRDefault="005756BE"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6,3645</w:t>
            </w:r>
          </w:p>
        </w:tc>
      </w:tr>
      <w:tr w:rsidR="005756BE" w:rsidRPr="00F21A5B" w14:paraId="319871EB" w14:textId="77777777" w:rsidTr="00AC7D48">
        <w:trPr>
          <w:trHeight w:val="276"/>
          <w:jc w:val="center"/>
        </w:trPr>
        <w:tc>
          <w:tcPr>
            <w:tcW w:w="1983" w:type="dxa"/>
            <w:tcBorders>
              <w:top w:val="single" w:sz="4" w:space="0" w:color="000000"/>
              <w:left w:val="single" w:sz="4" w:space="0" w:color="000000"/>
              <w:bottom w:val="single" w:sz="4" w:space="0" w:color="000000"/>
              <w:right w:val="single" w:sz="4" w:space="0" w:color="000000"/>
            </w:tcBorders>
            <w:vAlign w:val="bottom"/>
            <w:hideMark/>
          </w:tcPr>
          <w:p w14:paraId="6FD1AA12" w14:textId="77777777" w:rsidR="005756BE" w:rsidRPr="00F21A5B" w:rsidRDefault="005756BE"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60-90</w:t>
            </w:r>
          </w:p>
        </w:tc>
        <w:tc>
          <w:tcPr>
            <w:tcW w:w="1417" w:type="dxa"/>
            <w:tcBorders>
              <w:top w:val="single" w:sz="4" w:space="0" w:color="000000"/>
              <w:left w:val="single" w:sz="4" w:space="0" w:color="000000"/>
              <w:bottom w:val="single" w:sz="4" w:space="0" w:color="000000"/>
              <w:right w:val="single" w:sz="4" w:space="0" w:color="000000"/>
            </w:tcBorders>
            <w:hideMark/>
          </w:tcPr>
          <w:p w14:paraId="59765AE4" w14:textId="77777777" w:rsidR="005756BE" w:rsidRPr="00F21A5B" w:rsidRDefault="005756BE" w:rsidP="002E00D1">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ВС</w:t>
            </w:r>
          </w:p>
        </w:tc>
        <w:tc>
          <w:tcPr>
            <w:tcW w:w="2408" w:type="dxa"/>
            <w:tcBorders>
              <w:top w:val="single" w:sz="4" w:space="0" w:color="000000"/>
              <w:left w:val="single" w:sz="4" w:space="0" w:color="000000"/>
              <w:bottom w:val="single" w:sz="4" w:space="0" w:color="000000"/>
              <w:right w:val="single" w:sz="4" w:space="0" w:color="000000"/>
            </w:tcBorders>
            <w:vAlign w:val="bottom"/>
            <w:hideMark/>
          </w:tcPr>
          <w:p w14:paraId="2C89BB77" w14:textId="77777777" w:rsidR="005756BE" w:rsidRPr="00F21A5B" w:rsidRDefault="005756BE"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68,9237</w:t>
            </w:r>
          </w:p>
        </w:tc>
        <w:tc>
          <w:tcPr>
            <w:tcW w:w="1841" w:type="dxa"/>
            <w:tcBorders>
              <w:top w:val="single" w:sz="4" w:space="0" w:color="000000"/>
              <w:left w:val="single" w:sz="4" w:space="0" w:color="000000"/>
              <w:bottom w:val="single" w:sz="4" w:space="0" w:color="000000"/>
              <w:right w:val="single" w:sz="4" w:space="0" w:color="000000"/>
            </w:tcBorders>
            <w:vAlign w:val="bottom"/>
            <w:hideMark/>
          </w:tcPr>
          <w:p w14:paraId="3AE98784" w14:textId="77777777" w:rsidR="005756BE" w:rsidRPr="00F21A5B" w:rsidRDefault="005756BE"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26,7192</w:t>
            </w:r>
          </w:p>
        </w:tc>
        <w:tc>
          <w:tcPr>
            <w:tcW w:w="1700" w:type="dxa"/>
            <w:tcBorders>
              <w:top w:val="single" w:sz="4" w:space="0" w:color="000000"/>
              <w:left w:val="single" w:sz="4" w:space="0" w:color="000000"/>
              <w:bottom w:val="single" w:sz="4" w:space="0" w:color="000000"/>
              <w:right w:val="single" w:sz="4" w:space="0" w:color="000000"/>
            </w:tcBorders>
            <w:vAlign w:val="bottom"/>
            <w:hideMark/>
          </w:tcPr>
          <w:p w14:paraId="2C00B124" w14:textId="77777777" w:rsidR="005756BE" w:rsidRPr="00F21A5B" w:rsidRDefault="005756BE"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4,3571</w:t>
            </w:r>
          </w:p>
        </w:tc>
      </w:tr>
      <w:tr w:rsidR="005756BE" w:rsidRPr="00F21A5B" w14:paraId="155E2CAD" w14:textId="77777777" w:rsidTr="00AC7D48">
        <w:trPr>
          <w:trHeight w:val="275"/>
          <w:jc w:val="center"/>
        </w:trPr>
        <w:tc>
          <w:tcPr>
            <w:tcW w:w="1983" w:type="dxa"/>
            <w:tcBorders>
              <w:top w:val="single" w:sz="4" w:space="0" w:color="000000"/>
              <w:left w:val="single" w:sz="4" w:space="0" w:color="000000"/>
              <w:bottom w:val="single" w:sz="4" w:space="0" w:color="000000"/>
              <w:right w:val="single" w:sz="4" w:space="0" w:color="000000"/>
            </w:tcBorders>
            <w:vAlign w:val="bottom"/>
            <w:hideMark/>
          </w:tcPr>
          <w:p w14:paraId="405714EB" w14:textId="77777777" w:rsidR="005756BE" w:rsidRPr="00F21A5B" w:rsidRDefault="005756BE"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90-120</w:t>
            </w:r>
          </w:p>
        </w:tc>
        <w:tc>
          <w:tcPr>
            <w:tcW w:w="1417" w:type="dxa"/>
            <w:tcBorders>
              <w:top w:val="single" w:sz="4" w:space="0" w:color="000000"/>
              <w:left w:val="single" w:sz="4" w:space="0" w:color="000000"/>
              <w:bottom w:val="single" w:sz="4" w:space="0" w:color="000000"/>
              <w:right w:val="single" w:sz="4" w:space="0" w:color="000000"/>
            </w:tcBorders>
            <w:hideMark/>
          </w:tcPr>
          <w:p w14:paraId="67CA5F53" w14:textId="77777777" w:rsidR="005756BE" w:rsidRPr="00F21A5B" w:rsidRDefault="005756BE" w:rsidP="002E00D1">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ВС</w:t>
            </w:r>
          </w:p>
        </w:tc>
        <w:tc>
          <w:tcPr>
            <w:tcW w:w="2408" w:type="dxa"/>
            <w:tcBorders>
              <w:top w:val="single" w:sz="4" w:space="0" w:color="000000"/>
              <w:left w:val="single" w:sz="4" w:space="0" w:color="000000"/>
              <w:bottom w:val="single" w:sz="4" w:space="0" w:color="000000"/>
              <w:right w:val="single" w:sz="4" w:space="0" w:color="000000"/>
            </w:tcBorders>
            <w:vAlign w:val="bottom"/>
            <w:hideMark/>
          </w:tcPr>
          <w:p w14:paraId="59B7D8D4" w14:textId="77777777" w:rsidR="005756BE" w:rsidRPr="00F21A5B" w:rsidRDefault="005756BE"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79,9227</w:t>
            </w:r>
          </w:p>
        </w:tc>
        <w:tc>
          <w:tcPr>
            <w:tcW w:w="1841" w:type="dxa"/>
            <w:tcBorders>
              <w:top w:val="single" w:sz="4" w:space="0" w:color="000000"/>
              <w:left w:val="single" w:sz="4" w:space="0" w:color="000000"/>
              <w:bottom w:val="single" w:sz="4" w:space="0" w:color="000000"/>
              <w:right w:val="single" w:sz="4" w:space="0" w:color="000000"/>
            </w:tcBorders>
            <w:vAlign w:val="bottom"/>
            <w:hideMark/>
          </w:tcPr>
          <w:p w14:paraId="7D062982" w14:textId="77777777" w:rsidR="005756BE" w:rsidRPr="00F21A5B" w:rsidRDefault="005756BE"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18,1020</w:t>
            </w:r>
          </w:p>
        </w:tc>
        <w:tc>
          <w:tcPr>
            <w:tcW w:w="1700" w:type="dxa"/>
            <w:tcBorders>
              <w:top w:val="single" w:sz="4" w:space="0" w:color="000000"/>
              <w:left w:val="single" w:sz="4" w:space="0" w:color="000000"/>
              <w:bottom w:val="single" w:sz="4" w:space="0" w:color="000000"/>
              <w:right w:val="single" w:sz="4" w:space="0" w:color="000000"/>
            </w:tcBorders>
            <w:vAlign w:val="bottom"/>
            <w:hideMark/>
          </w:tcPr>
          <w:p w14:paraId="70736107" w14:textId="77777777" w:rsidR="005756BE" w:rsidRPr="00F21A5B" w:rsidRDefault="005756BE"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1,9752</w:t>
            </w:r>
          </w:p>
        </w:tc>
      </w:tr>
    </w:tbl>
    <w:p w14:paraId="58E4A850" w14:textId="77777777" w:rsidR="005756BE" w:rsidRPr="00F21A5B" w:rsidRDefault="005756BE" w:rsidP="005756BE">
      <w:pPr>
        <w:spacing w:after="0" w:line="240" w:lineRule="auto"/>
        <w:ind w:firstLine="709"/>
        <w:jc w:val="both"/>
        <w:rPr>
          <w:rFonts w:ascii="Times New Roman" w:hAnsi="Times New Roman" w:cs="Times New Roman"/>
          <w:sz w:val="28"/>
          <w:szCs w:val="28"/>
          <w:lang w:val="kk-KZ"/>
        </w:rPr>
      </w:pPr>
    </w:p>
    <w:p w14:paraId="5719D922" w14:textId="2E890421" w:rsidR="003A46B2" w:rsidRPr="00F21A5B" w:rsidRDefault="005756BE" w:rsidP="003A46B2">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1</w:t>
      </w:r>
      <w:r w:rsidR="00AC7D48">
        <w:rPr>
          <w:rFonts w:ascii="Times New Roman" w:hAnsi="Times New Roman" w:cs="Times New Roman"/>
          <w:sz w:val="28"/>
          <w:szCs w:val="28"/>
          <w:lang w:val="kk-KZ"/>
        </w:rPr>
        <w:t>3</w:t>
      </w:r>
      <w:r w:rsidRPr="00F21A5B">
        <w:rPr>
          <w:rFonts w:ascii="Times New Roman" w:hAnsi="Times New Roman" w:cs="Times New Roman"/>
          <w:sz w:val="28"/>
          <w:szCs w:val="28"/>
          <w:lang w:val="kk-KZ"/>
        </w:rPr>
        <w:t xml:space="preserve"> кестеде көрсетілгендей топырақтың гранулометриялық құрамы бойынша </w:t>
      </w:r>
      <w:r w:rsidR="003A46B2" w:rsidRPr="00F21A5B">
        <w:rPr>
          <w:rFonts w:ascii="Times New Roman" w:hAnsi="Times New Roman" w:cs="Times New Roman"/>
          <w:sz w:val="28"/>
          <w:szCs w:val="28"/>
          <w:lang w:val="kk-KZ"/>
        </w:rPr>
        <w:t xml:space="preserve">талданған. Саз құрамы бойынша ең жоғарғы көрсеткіш </w:t>
      </w:r>
      <w:r w:rsidRPr="00F21A5B">
        <w:rPr>
          <w:rFonts w:ascii="Times New Roman" w:hAnsi="Times New Roman" w:cs="Times New Roman"/>
          <w:sz w:val="28"/>
          <w:szCs w:val="28"/>
          <w:lang w:val="kk-KZ"/>
        </w:rPr>
        <w:t>В</w:t>
      </w:r>
      <w:r w:rsidRPr="00F21A5B">
        <w:rPr>
          <w:rFonts w:ascii="Times New Roman" w:hAnsi="Times New Roman" w:cs="Times New Roman"/>
          <w:sz w:val="28"/>
          <w:szCs w:val="28"/>
          <w:vertAlign w:val="subscript"/>
          <w:lang w:val="kk-KZ"/>
        </w:rPr>
        <w:t>2</w:t>
      </w:r>
      <w:r w:rsidRPr="00F21A5B">
        <w:rPr>
          <w:rFonts w:ascii="Times New Roman" w:hAnsi="Times New Roman" w:cs="Times New Roman"/>
          <w:sz w:val="28"/>
          <w:szCs w:val="28"/>
          <w:lang w:val="kk-KZ"/>
        </w:rPr>
        <w:t xml:space="preserve"> қабатында  0,30-0,45</w:t>
      </w:r>
      <w:r w:rsidR="003A46B2" w:rsidRPr="00F21A5B">
        <w:rPr>
          <w:rFonts w:ascii="Times New Roman" w:hAnsi="Times New Roman" w:cs="Times New Roman"/>
          <w:sz w:val="28"/>
          <w:szCs w:val="28"/>
          <w:lang w:val="kk-KZ"/>
        </w:rPr>
        <w:t>см</w:t>
      </w:r>
      <w:r w:rsidRPr="00F21A5B">
        <w:rPr>
          <w:rFonts w:ascii="Times New Roman" w:hAnsi="Times New Roman" w:cs="Times New Roman"/>
          <w:sz w:val="28"/>
          <w:szCs w:val="28"/>
          <w:lang w:val="kk-KZ"/>
        </w:rPr>
        <w:t xml:space="preserve"> тереңдікте– 81,8</w:t>
      </w:r>
      <w:bookmarkStart w:id="11" w:name="_Hlk174378116"/>
      <w:r w:rsidRPr="00F21A5B">
        <w:rPr>
          <w:rFonts w:ascii="Times New Roman" w:hAnsi="Times New Roman" w:cs="Times New Roman"/>
          <w:sz w:val="28"/>
          <w:szCs w:val="28"/>
          <w:lang w:val="kk-KZ"/>
        </w:rPr>
        <w:t>%</w:t>
      </w:r>
      <w:bookmarkEnd w:id="11"/>
      <w:r w:rsidRPr="00F21A5B">
        <w:rPr>
          <w:rFonts w:ascii="Times New Roman" w:hAnsi="Times New Roman" w:cs="Times New Roman"/>
          <w:sz w:val="28"/>
          <w:szCs w:val="28"/>
          <w:lang w:val="kk-KZ"/>
        </w:rPr>
        <w:t>, ал ең төменгі ВС қабатының тереңдікте</w:t>
      </w:r>
      <w:r w:rsidR="003A46B2" w:rsidRPr="00F21A5B">
        <w:rPr>
          <w:rFonts w:ascii="Times New Roman" w:hAnsi="Times New Roman" w:cs="Times New Roman"/>
          <w:sz w:val="28"/>
          <w:szCs w:val="28"/>
          <w:lang w:val="kk-KZ"/>
        </w:rPr>
        <w:t xml:space="preserve"> 0,6-0,9 см-</w:t>
      </w:r>
      <w:r w:rsidRPr="00F21A5B">
        <w:rPr>
          <w:rFonts w:ascii="Times New Roman" w:hAnsi="Times New Roman" w:cs="Times New Roman"/>
          <w:sz w:val="28"/>
          <w:szCs w:val="28"/>
          <w:lang w:val="kk-KZ"/>
        </w:rPr>
        <w:t xml:space="preserve">68,9% болды. </w:t>
      </w:r>
    </w:p>
    <w:p w14:paraId="15ABBF8D" w14:textId="77777777" w:rsidR="003A46B2" w:rsidRPr="00F21A5B" w:rsidRDefault="005756BE" w:rsidP="003A46B2">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Лайлану</w:t>
      </w:r>
      <w:r w:rsidR="003A46B2" w:rsidRPr="00F21A5B">
        <w:rPr>
          <w:rFonts w:ascii="Times New Roman" w:hAnsi="Times New Roman" w:cs="Times New Roman"/>
          <w:sz w:val="28"/>
          <w:szCs w:val="28"/>
          <w:lang w:val="kk-KZ"/>
        </w:rPr>
        <w:t xml:space="preserve"> дәрежесінің </w:t>
      </w:r>
      <w:r w:rsidRPr="00F21A5B">
        <w:rPr>
          <w:rFonts w:ascii="Times New Roman" w:hAnsi="Times New Roman" w:cs="Times New Roman"/>
          <w:sz w:val="28"/>
          <w:szCs w:val="28"/>
          <w:lang w:val="kk-KZ"/>
        </w:rPr>
        <w:t xml:space="preserve">ең жоғарғы көрсеткіш А жоғарғы қабаттың 0-0,15см аралықта 27,1-27,7% құрады, керісінше В2 қабатының 0,30-0,45см тереңдігінде 17,7% төменгі көрсеткіш болды. </w:t>
      </w:r>
    </w:p>
    <w:p w14:paraId="78E041A9" w14:textId="77777777" w:rsidR="003A46B2" w:rsidRPr="00F21A5B" w:rsidRDefault="005756BE" w:rsidP="003A46B2">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Топырақта кездесетін тастардың ең жоғарғысы В2 ортаңғы қабаттың 0,4</w:t>
      </w:r>
      <w:r w:rsidR="003A46B2" w:rsidRPr="00F21A5B">
        <w:rPr>
          <w:rFonts w:ascii="Times New Roman" w:hAnsi="Times New Roman" w:cs="Times New Roman"/>
          <w:sz w:val="28"/>
          <w:szCs w:val="28"/>
          <w:lang w:val="kk-KZ"/>
        </w:rPr>
        <w:t>5</w:t>
      </w:r>
      <w:r w:rsidRPr="00F21A5B">
        <w:rPr>
          <w:rFonts w:ascii="Times New Roman" w:hAnsi="Times New Roman" w:cs="Times New Roman"/>
          <w:sz w:val="28"/>
          <w:szCs w:val="28"/>
          <w:lang w:val="kk-KZ"/>
        </w:rPr>
        <w:t>-0,60см тереңдігінде 6,36%, ең төменгісі жоғарғы қабатт</w:t>
      </w:r>
      <w:r w:rsidR="003A46B2" w:rsidRPr="00F21A5B">
        <w:rPr>
          <w:rFonts w:ascii="Times New Roman" w:hAnsi="Times New Roman" w:cs="Times New Roman"/>
          <w:sz w:val="28"/>
          <w:szCs w:val="28"/>
          <w:lang w:val="kk-KZ"/>
        </w:rPr>
        <w:t>ының В2 қабатының</w:t>
      </w:r>
      <w:r w:rsidRPr="00F21A5B">
        <w:rPr>
          <w:rFonts w:ascii="Times New Roman" w:hAnsi="Times New Roman" w:cs="Times New Roman"/>
          <w:sz w:val="28"/>
          <w:szCs w:val="28"/>
          <w:lang w:val="kk-KZ"/>
        </w:rPr>
        <w:t xml:space="preserve"> 0,</w:t>
      </w:r>
      <w:r w:rsidR="003A46B2" w:rsidRPr="00F21A5B">
        <w:rPr>
          <w:rFonts w:ascii="Times New Roman" w:hAnsi="Times New Roman" w:cs="Times New Roman"/>
          <w:sz w:val="28"/>
          <w:szCs w:val="28"/>
          <w:lang w:val="kk-KZ"/>
        </w:rPr>
        <w:t>30</w:t>
      </w:r>
      <w:r w:rsidRPr="00F21A5B">
        <w:rPr>
          <w:rFonts w:ascii="Times New Roman" w:hAnsi="Times New Roman" w:cs="Times New Roman"/>
          <w:sz w:val="28"/>
          <w:szCs w:val="28"/>
          <w:lang w:val="kk-KZ"/>
        </w:rPr>
        <w:t>-0,</w:t>
      </w:r>
      <w:r w:rsidR="003A46B2" w:rsidRPr="00F21A5B">
        <w:rPr>
          <w:rFonts w:ascii="Times New Roman" w:hAnsi="Times New Roman" w:cs="Times New Roman"/>
          <w:sz w:val="28"/>
          <w:szCs w:val="28"/>
          <w:lang w:val="kk-KZ"/>
        </w:rPr>
        <w:t>40</w:t>
      </w:r>
      <w:r w:rsidRPr="00F21A5B">
        <w:rPr>
          <w:rFonts w:ascii="Times New Roman" w:hAnsi="Times New Roman" w:cs="Times New Roman"/>
          <w:sz w:val="28"/>
          <w:szCs w:val="28"/>
          <w:lang w:val="kk-KZ"/>
        </w:rPr>
        <w:t xml:space="preserve">см тереңдігінде </w:t>
      </w:r>
      <w:r w:rsidR="003A46B2" w:rsidRPr="00F21A5B">
        <w:rPr>
          <w:rFonts w:ascii="Times New Roman" w:hAnsi="Times New Roman" w:cs="Times New Roman"/>
          <w:sz w:val="28"/>
          <w:szCs w:val="28"/>
          <w:lang w:val="kk-KZ"/>
        </w:rPr>
        <w:t>0,3</w:t>
      </w:r>
      <w:r w:rsidRPr="00F21A5B">
        <w:rPr>
          <w:rFonts w:ascii="Times New Roman" w:hAnsi="Times New Roman" w:cs="Times New Roman"/>
          <w:sz w:val="28"/>
          <w:szCs w:val="28"/>
          <w:lang w:val="kk-KZ"/>
        </w:rPr>
        <w:t xml:space="preserve">% құрады. </w:t>
      </w:r>
    </w:p>
    <w:p w14:paraId="4E43EE80" w14:textId="77777777" w:rsidR="009B4462" w:rsidRPr="00F21A5B" w:rsidRDefault="005756BE" w:rsidP="009B4462">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Қорытындылай, келе саз құрамы және тастар ортаңғы қабатта жоғары, ал топырақтың лайлануы А қабаттында </w:t>
      </w:r>
      <w:r w:rsidR="009B4462" w:rsidRPr="00F21A5B">
        <w:rPr>
          <w:rFonts w:ascii="Times New Roman" w:hAnsi="Times New Roman" w:cs="Times New Roman"/>
          <w:sz w:val="28"/>
          <w:szCs w:val="28"/>
          <w:lang w:val="kk-KZ"/>
        </w:rPr>
        <w:t xml:space="preserve">0-0,30см </w:t>
      </w:r>
      <w:r w:rsidRPr="00F21A5B">
        <w:rPr>
          <w:rFonts w:ascii="Times New Roman" w:hAnsi="Times New Roman" w:cs="Times New Roman"/>
          <w:sz w:val="28"/>
          <w:szCs w:val="28"/>
          <w:lang w:val="kk-KZ"/>
        </w:rPr>
        <w:t xml:space="preserve">жоғарғы көрсеткіштерді көрсетті. </w:t>
      </w:r>
      <w:r w:rsidR="009B4462" w:rsidRPr="00F21A5B">
        <w:rPr>
          <w:rFonts w:ascii="Times New Roman" w:hAnsi="Times New Roman" w:cs="Times New Roman"/>
          <w:sz w:val="28"/>
          <w:szCs w:val="28"/>
          <w:lang w:val="kk-KZ"/>
        </w:rPr>
        <w:t xml:space="preserve">Яғни, Астана қаласының білім беру ұйымдары №60  мектеп- лицейі пен №52 «Еркетай»  балалар бақшасы топырағындағы саздың мөлшері лай мен тастарға қарағанда жоғары екенін көруге болады, бұл төменгі қабаттарында ауыр сазды гранулометриялық құрамды және топырақтың жоғарғы горизонттарындағы орташа сазды құрамды көрсетеді. </w:t>
      </w:r>
    </w:p>
    <w:p w14:paraId="1F2172F4" w14:textId="77777777" w:rsidR="009B4462" w:rsidRPr="00F21A5B" w:rsidRDefault="009B4462" w:rsidP="009B4462">
      <w:pPr>
        <w:spacing w:after="0" w:line="240" w:lineRule="auto"/>
        <w:ind w:firstLine="709"/>
        <w:jc w:val="both"/>
        <w:rPr>
          <w:rFonts w:ascii="Times New Roman" w:hAnsi="Times New Roman" w:cs="Times New Roman"/>
          <w:sz w:val="28"/>
          <w:szCs w:val="28"/>
          <w:lang w:val="kk-KZ"/>
        </w:rPr>
      </w:pPr>
    </w:p>
    <w:p w14:paraId="6143B4EF" w14:textId="77777777" w:rsidR="009B4462" w:rsidRPr="00F21A5B" w:rsidRDefault="00BC2CA4" w:rsidP="00BC2CA4">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Зерттеу нысандарындағы топырақтың </w:t>
      </w:r>
      <w:r w:rsidR="009B4462" w:rsidRPr="00F21A5B">
        <w:rPr>
          <w:rFonts w:ascii="Times New Roman" w:hAnsi="Times New Roman" w:cs="Times New Roman"/>
          <w:sz w:val="28"/>
          <w:szCs w:val="28"/>
          <w:lang w:val="kk-KZ"/>
        </w:rPr>
        <w:t>механикалық элементтер</w:t>
      </w:r>
      <w:r w:rsidRPr="00F21A5B">
        <w:rPr>
          <w:rFonts w:ascii="Times New Roman" w:hAnsi="Times New Roman" w:cs="Times New Roman"/>
          <w:sz w:val="28"/>
          <w:szCs w:val="28"/>
          <w:lang w:val="kk-KZ"/>
        </w:rPr>
        <w:t xml:space="preserve">інің өлшемдеріне сараптама жасалынды (13-кесте).  </w:t>
      </w:r>
    </w:p>
    <w:p w14:paraId="7D811ACC" w14:textId="77777777" w:rsidR="009B4462" w:rsidRPr="00F21A5B" w:rsidRDefault="009B4462" w:rsidP="009B4462">
      <w:pPr>
        <w:spacing w:after="0" w:line="240" w:lineRule="auto"/>
        <w:ind w:firstLine="709"/>
        <w:jc w:val="both"/>
        <w:rPr>
          <w:rFonts w:ascii="Times New Roman" w:hAnsi="Times New Roman" w:cs="Times New Roman"/>
          <w:sz w:val="28"/>
          <w:szCs w:val="28"/>
          <w:lang w:val="kk-KZ"/>
        </w:rPr>
      </w:pPr>
    </w:p>
    <w:p w14:paraId="5CEE0C7A" w14:textId="7E1B6D2B" w:rsidR="009B4462" w:rsidRPr="00F21A5B" w:rsidRDefault="009B4462" w:rsidP="00AC7D48">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Кесте 1</w:t>
      </w:r>
      <w:r w:rsidR="00AC7D48">
        <w:rPr>
          <w:rFonts w:ascii="Times New Roman" w:hAnsi="Times New Roman" w:cs="Times New Roman"/>
          <w:sz w:val="28"/>
          <w:szCs w:val="28"/>
          <w:lang w:val="kk-KZ"/>
        </w:rPr>
        <w:t xml:space="preserve">4 </w:t>
      </w:r>
      <w:r w:rsidRPr="00F21A5B">
        <w:rPr>
          <w:rFonts w:ascii="Times New Roman" w:hAnsi="Times New Roman" w:cs="Times New Roman"/>
          <w:sz w:val="28"/>
          <w:szCs w:val="28"/>
          <w:lang w:val="kk-KZ"/>
        </w:rPr>
        <w:t>- Топырақтың механикалық элементтердің өлшемі, мм</w:t>
      </w:r>
    </w:p>
    <w:tbl>
      <w:tblPr>
        <w:tblpPr w:leftFromText="180" w:rightFromText="180" w:bottomFromText="200" w:vertAnchor="text" w:tblpXSpec="center" w:tblpY="1"/>
        <w:tblOverlap w:val="never"/>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994"/>
        <w:gridCol w:w="1275"/>
        <w:gridCol w:w="1276"/>
        <w:gridCol w:w="1701"/>
        <w:gridCol w:w="1559"/>
        <w:gridCol w:w="993"/>
      </w:tblGrid>
      <w:tr w:rsidR="009B4462" w:rsidRPr="00F21A5B" w14:paraId="42BCD2B3" w14:textId="77777777" w:rsidTr="002E00D1">
        <w:trPr>
          <w:trHeight w:val="270"/>
        </w:trPr>
        <w:tc>
          <w:tcPr>
            <w:tcW w:w="1697" w:type="dxa"/>
            <w:tcBorders>
              <w:top w:val="single" w:sz="4" w:space="0" w:color="auto"/>
              <w:left w:val="single" w:sz="4" w:space="0" w:color="auto"/>
              <w:bottom w:val="single" w:sz="4" w:space="0" w:color="auto"/>
              <w:right w:val="single" w:sz="4" w:space="0" w:color="auto"/>
            </w:tcBorders>
            <w:vAlign w:val="center"/>
            <w:hideMark/>
          </w:tcPr>
          <w:p w14:paraId="336194A4" w14:textId="77777777" w:rsidR="009B4462" w:rsidRPr="00F21A5B" w:rsidRDefault="009B4462" w:rsidP="002E00D1">
            <w:pPr>
              <w:spacing w:after="0" w:line="240" w:lineRule="auto"/>
              <w:jc w:val="both"/>
              <w:rPr>
                <w:rFonts w:ascii="Times New Roman" w:hAnsi="Times New Roman" w:cs="Times New Roman"/>
                <w:sz w:val="28"/>
                <w:szCs w:val="28"/>
                <w:lang w:val="kk-KZ"/>
              </w:rPr>
            </w:pPr>
            <w:proofErr w:type="spellStart"/>
            <w:r w:rsidRPr="00F21A5B">
              <w:rPr>
                <w:rFonts w:ascii="Times New Roman" w:hAnsi="Times New Roman" w:cs="Times New Roman"/>
                <w:sz w:val="28"/>
                <w:szCs w:val="28"/>
              </w:rPr>
              <w:t>Сынаманыалутереңдігі</w:t>
            </w:r>
            <w:proofErr w:type="spellEnd"/>
            <w:r w:rsidRPr="00F21A5B">
              <w:rPr>
                <w:rFonts w:ascii="Times New Roman" w:hAnsi="Times New Roman" w:cs="Times New Roman"/>
                <w:sz w:val="28"/>
                <w:szCs w:val="28"/>
              </w:rPr>
              <w:t>, см</w:t>
            </w:r>
          </w:p>
        </w:tc>
        <w:tc>
          <w:tcPr>
            <w:tcW w:w="994" w:type="dxa"/>
            <w:tcBorders>
              <w:top w:val="single" w:sz="4" w:space="0" w:color="000000"/>
              <w:left w:val="single" w:sz="4" w:space="0" w:color="auto"/>
              <w:bottom w:val="single" w:sz="4" w:space="0" w:color="000000"/>
              <w:right w:val="single" w:sz="4" w:space="0" w:color="000000"/>
            </w:tcBorders>
            <w:hideMark/>
          </w:tcPr>
          <w:p w14:paraId="419015C5" w14:textId="77777777" w:rsidR="009B4462" w:rsidRPr="00F21A5B" w:rsidRDefault="009B4462" w:rsidP="002E00D1">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1-0,25</w:t>
            </w:r>
          </w:p>
        </w:tc>
        <w:tc>
          <w:tcPr>
            <w:tcW w:w="1275" w:type="dxa"/>
            <w:tcBorders>
              <w:top w:val="single" w:sz="4" w:space="0" w:color="000000"/>
              <w:left w:val="single" w:sz="4" w:space="0" w:color="000000"/>
              <w:bottom w:val="single" w:sz="4" w:space="0" w:color="000000"/>
              <w:right w:val="single" w:sz="4" w:space="0" w:color="000000"/>
            </w:tcBorders>
            <w:hideMark/>
          </w:tcPr>
          <w:p w14:paraId="4F9FF743" w14:textId="77777777" w:rsidR="009B4462" w:rsidRPr="00F21A5B" w:rsidRDefault="009B4462" w:rsidP="002E00D1">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0,25-0,05</w:t>
            </w:r>
          </w:p>
        </w:tc>
        <w:tc>
          <w:tcPr>
            <w:tcW w:w="1276" w:type="dxa"/>
            <w:tcBorders>
              <w:top w:val="single" w:sz="4" w:space="0" w:color="000000"/>
              <w:left w:val="single" w:sz="4" w:space="0" w:color="000000"/>
              <w:bottom w:val="single" w:sz="4" w:space="0" w:color="000000"/>
              <w:right w:val="single" w:sz="4" w:space="0" w:color="000000"/>
            </w:tcBorders>
            <w:hideMark/>
          </w:tcPr>
          <w:p w14:paraId="46DDB73B" w14:textId="77777777" w:rsidR="009B4462" w:rsidRPr="00F21A5B" w:rsidRDefault="009B4462" w:rsidP="002E00D1">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0,05-0,01</w:t>
            </w:r>
          </w:p>
        </w:tc>
        <w:tc>
          <w:tcPr>
            <w:tcW w:w="1701" w:type="dxa"/>
            <w:tcBorders>
              <w:top w:val="single" w:sz="4" w:space="0" w:color="000000"/>
              <w:left w:val="single" w:sz="4" w:space="0" w:color="000000"/>
              <w:bottom w:val="single" w:sz="4" w:space="0" w:color="000000"/>
              <w:right w:val="single" w:sz="4" w:space="0" w:color="000000"/>
            </w:tcBorders>
            <w:hideMark/>
          </w:tcPr>
          <w:p w14:paraId="42CB2FDF" w14:textId="77777777" w:rsidR="009B4462" w:rsidRPr="00F21A5B" w:rsidRDefault="009B4462" w:rsidP="002E00D1">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0,01- 0,005</w:t>
            </w:r>
          </w:p>
        </w:tc>
        <w:tc>
          <w:tcPr>
            <w:tcW w:w="1559" w:type="dxa"/>
            <w:tcBorders>
              <w:top w:val="single" w:sz="4" w:space="0" w:color="000000"/>
              <w:left w:val="single" w:sz="4" w:space="0" w:color="000000"/>
              <w:bottom w:val="single" w:sz="4" w:space="0" w:color="000000"/>
              <w:right w:val="single" w:sz="4" w:space="0" w:color="000000"/>
            </w:tcBorders>
            <w:hideMark/>
          </w:tcPr>
          <w:p w14:paraId="07F844E6" w14:textId="77777777" w:rsidR="009B4462" w:rsidRPr="00F21A5B" w:rsidRDefault="009B4462" w:rsidP="002E00D1">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0,005-0,001</w:t>
            </w:r>
          </w:p>
        </w:tc>
        <w:tc>
          <w:tcPr>
            <w:tcW w:w="993" w:type="dxa"/>
            <w:tcBorders>
              <w:top w:val="single" w:sz="4" w:space="0" w:color="000000"/>
              <w:left w:val="single" w:sz="4" w:space="0" w:color="000000"/>
              <w:bottom w:val="single" w:sz="4" w:space="0" w:color="000000"/>
              <w:right w:val="single" w:sz="4" w:space="0" w:color="000000"/>
            </w:tcBorders>
            <w:hideMark/>
          </w:tcPr>
          <w:p w14:paraId="5A77D896" w14:textId="77777777" w:rsidR="009B4462" w:rsidRPr="00F21A5B" w:rsidRDefault="009B4462" w:rsidP="002E00D1">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˂0,001</w:t>
            </w:r>
          </w:p>
        </w:tc>
      </w:tr>
      <w:tr w:rsidR="009B4462" w:rsidRPr="00F21A5B" w14:paraId="0CDAB497" w14:textId="77777777" w:rsidTr="002E00D1">
        <w:trPr>
          <w:trHeight w:val="275"/>
        </w:trPr>
        <w:tc>
          <w:tcPr>
            <w:tcW w:w="1697" w:type="dxa"/>
            <w:tcBorders>
              <w:top w:val="single" w:sz="4" w:space="0" w:color="auto"/>
              <w:left w:val="single" w:sz="4" w:space="0" w:color="000000"/>
              <w:bottom w:val="single" w:sz="4" w:space="0" w:color="000000"/>
              <w:right w:val="single" w:sz="4" w:space="0" w:color="000000"/>
            </w:tcBorders>
            <w:vAlign w:val="bottom"/>
            <w:hideMark/>
          </w:tcPr>
          <w:p w14:paraId="60EBFF8E" w14:textId="77777777" w:rsidR="009B4462" w:rsidRPr="00F21A5B" w:rsidRDefault="009B4462"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0-5</w:t>
            </w:r>
          </w:p>
        </w:tc>
        <w:tc>
          <w:tcPr>
            <w:tcW w:w="994" w:type="dxa"/>
            <w:tcBorders>
              <w:top w:val="single" w:sz="4" w:space="0" w:color="000000"/>
              <w:left w:val="single" w:sz="4" w:space="0" w:color="000000"/>
              <w:bottom w:val="single" w:sz="4" w:space="0" w:color="000000"/>
              <w:right w:val="single" w:sz="4" w:space="0" w:color="000000"/>
            </w:tcBorders>
            <w:vAlign w:val="bottom"/>
            <w:hideMark/>
          </w:tcPr>
          <w:p w14:paraId="58B7E551" w14:textId="77777777" w:rsidR="009B4462" w:rsidRPr="00F21A5B" w:rsidRDefault="009B4462"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0,9374</w:t>
            </w:r>
          </w:p>
        </w:tc>
        <w:tc>
          <w:tcPr>
            <w:tcW w:w="1275" w:type="dxa"/>
            <w:tcBorders>
              <w:top w:val="single" w:sz="4" w:space="0" w:color="000000"/>
              <w:left w:val="single" w:sz="4" w:space="0" w:color="000000"/>
              <w:bottom w:val="single" w:sz="4" w:space="0" w:color="000000"/>
              <w:right w:val="single" w:sz="4" w:space="0" w:color="000000"/>
            </w:tcBorders>
            <w:vAlign w:val="bottom"/>
            <w:hideMark/>
          </w:tcPr>
          <w:p w14:paraId="21E5427F" w14:textId="77777777" w:rsidR="009B4462" w:rsidRPr="00F21A5B" w:rsidRDefault="009B4462"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44,1396</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7334D574" w14:textId="77777777" w:rsidR="009B4462" w:rsidRPr="00F21A5B" w:rsidRDefault="009B4462"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26,2666</w:t>
            </w:r>
          </w:p>
        </w:tc>
        <w:tc>
          <w:tcPr>
            <w:tcW w:w="1701" w:type="dxa"/>
            <w:tcBorders>
              <w:top w:val="single" w:sz="4" w:space="0" w:color="000000"/>
              <w:left w:val="single" w:sz="4" w:space="0" w:color="000000"/>
              <w:bottom w:val="single" w:sz="4" w:space="0" w:color="000000"/>
              <w:right w:val="single" w:sz="4" w:space="0" w:color="000000"/>
            </w:tcBorders>
            <w:vAlign w:val="bottom"/>
            <w:hideMark/>
          </w:tcPr>
          <w:p w14:paraId="4CEDC2BE" w14:textId="77777777" w:rsidR="009B4462" w:rsidRPr="00F21A5B" w:rsidRDefault="009B4462"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19,8170</w:t>
            </w:r>
          </w:p>
        </w:tc>
        <w:tc>
          <w:tcPr>
            <w:tcW w:w="1559" w:type="dxa"/>
            <w:tcBorders>
              <w:top w:val="single" w:sz="4" w:space="0" w:color="000000"/>
              <w:left w:val="single" w:sz="4" w:space="0" w:color="000000"/>
              <w:bottom w:val="single" w:sz="4" w:space="0" w:color="000000"/>
              <w:right w:val="single" w:sz="4" w:space="0" w:color="000000"/>
            </w:tcBorders>
            <w:vAlign w:val="bottom"/>
            <w:hideMark/>
          </w:tcPr>
          <w:p w14:paraId="5854D9C0" w14:textId="77777777" w:rsidR="009B4462" w:rsidRPr="00F21A5B" w:rsidRDefault="009B4462"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7,3013</w:t>
            </w:r>
          </w:p>
        </w:tc>
        <w:tc>
          <w:tcPr>
            <w:tcW w:w="993" w:type="dxa"/>
            <w:tcBorders>
              <w:top w:val="single" w:sz="4" w:space="0" w:color="000000"/>
              <w:left w:val="single" w:sz="4" w:space="0" w:color="000000"/>
              <w:bottom w:val="single" w:sz="4" w:space="0" w:color="000000"/>
              <w:right w:val="single" w:sz="4" w:space="0" w:color="000000"/>
            </w:tcBorders>
            <w:vAlign w:val="bottom"/>
            <w:hideMark/>
          </w:tcPr>
          <w:p w14:paraId="4A3275B6" w14:textId="77777777" w:rsidR="009B4462" w:rsidRPr="00F21A5B" w:rsidRDefault="009B4462"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0,8470</w:t>
            </w:r>
          </w:p>
        </w:tc>
      </w:tr>
      <w:tr w:rsidR="009B4462" w:rsidRPr="00F21A5B" w14:paraId="0A98E58B" w14:textId="77777777" w:rsidTr="002E00D1">
        <w:trPr>
          <w:trHeight w:val="276"/>
        </w:trPr>
        <w:tc>
          <w:tcPr>
            <w:tcW w:w="1697" w:type="dxa"/>
            <w:tcBorders>
              <w:top w:val="single" w:sz="4" w:space="0" w:color="000000"/>
              <w:left w:val="single" w:sz="4" w:space="0" w:color="000000"/>
              <w:bottom w:val="single" w:sz="4" w:space="0" w:color="000000"/>
              <w:right w:val="single" w:sz="4" w:space="0" w:color="000000"/>
            </w:tcBorders>
            <w:vAlign w:val="bottom"/>
            <w:hideMark/>
          </w:tcPr>
          <w:p w14:paraId="3D4EC6CB" w14:textId="77777777" w:rsidR="009B4462" w:rsidRPr="00F21A5B" w:rsidRDefault="009B4462"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5-15</w:t>
            </w:r>
          </w:p>
        </w:tc>
        <w:tc>
          <w:tcPr>
            <w:tcW w:w="994" w:type="dxa"/>
            <w:tcBorders>
              <w:top w:val="single" w:sz="4" w:space="0" w:color="000000"/>
              <w:left w:val="single" w:sz="4" w:space="0" w:color="000000"/>
              <w:bottom w:val="single" w:sz="4" w:space="0" w:color="000000"/>
              <w:right w:val="single" w:sz="4" w:space="0" w:color="000000"/>
            </w:tcBorders>
            <w:vAlign w:val="bottom"/>
            <w:hideMark/>
          </w:tcPr>
          <w:p w14:paraId="122D2D98" w14:textId="77777777" w:rsidR="009B4462" w:rsidRPr="00F21A5B" w:rsidRDefault="009B4462"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0,8974</w:t>
            </w:r>
          </w:p>
        </w:tc>
        <w:tc>
          <w:tcPr>
            <w:tcW w:w="1275" w:type="dxa"/>
            <w:tcBorders>
              <w:top w:val="single" w:sz="4" w:space="0" w:color="000000"/>
              <w:left w:val="single" w:sz="4" w:space="0" w:color="000000"/>
              <w:bottom w:val="single" w:sz="4" w:space="0" w:color="000000"/>
              <w:right w:val="single" w:sz="4" w:space="0" w:color="000000"/>
            </w:tcBorders>
            <w:vAlign w:val="bottom"/>
            <w:hideMark/>
          </w:tcPr>
          <w:p w14:paraId="6A3ADD82" w14:textId="77777777" w:rsidR="009B4462" w:rsidRPr="00F21A5B" w:rsidRDefault="009B4462"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44,839</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6F50B464" w14:textId="77777777" w:rsidR="009B4462" w:rsidRPr="00F21A5B" w:rsidRDefault="009B4462"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24,014</w:t>
            </w:r>
          </w:p>
        </w:tc>
        <w:tc>
          <w:tcPr>
            <w:tcW w:w="1701" w:type="dxa"/>
            <w:tcBorders>
              <w:top w:val="single" w:sz="4" w:space="0" w:color="000000"/>
              <w:left w:val="single" w:sz="4" w:space="0" w:color="000000"/>
              <w:bottom w:val="single" w:sz="4" w:space="0" w:color="000000"/>
              <w:right w:val="single" w:sz="4" w:space="0" w:color="000000"/>
            </w:tcBorders>
            <w:vAlign w:val="bottom"/>
            <w:hideMark/>
          </w:tcPr>
          <w:p w14:paraId="06255D50" w14:textId="77777777" w:rsidR="009B4462" w:rsidRPr="00F21A5B" w:rsidRDefault="009B4462"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21,788</w:t>
            </w:r>
          </w:p>
        </w:tc>
        <w:tc>
          <w:tcPr>
            <w:tcW w:w="1559" w:type="dxa"/>
            <w:tcBorders>
              <w:top w:val="single" w:sz="4" w:space="0" w:color="000000"/>
              <w:left w:val="single" w:sz="4" w:space="0" w:color="000000"/>
              <w:bottom w:val="single" w:sz="4" w:space="0" w:color="000000"/>
              <w:right w:val="single" w:sz="4" w:space="0" w:color="000000"/>
            </w:tcBorders>
            <w:vAlign w:val="bottom"/>
            <w:hideMark/>
          </w:tcPr>
          <w:p w14:paraId="627978A3" w14:textId="77777777" w:rsidR="009B4462" w:rsidRPr="00F21A5B" w:rsidRDefault="009B4462"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5,997</w:t>
            </w:r>
          </w:p>
        </w:tc>
        <w:tc>
          <w:tcPr>
            <w:tcW w:w="993" w:type="dxa"/>
            <w:tcBorders>
              <w:top w:val="single" w:sz="4" w:space="0" w:color="000000"/>
              <w:left w:val="single" w:sz="4" w:space="0" w:color="000000"/>
              <w:bottom w:val="single" w:sz="4" w:space="0" w:color="000000"/>
              <w:right w:val="single" w:sz="4" w:space="0" w:color="000000"/>
            </w:tcBorders>
            <w:vAlign w:val="bottom"/>
            <w:hideMark/>
          </w:tcPr>
          <w:p w14:paraId="6915F65B" w14:textId="77777777" w:rsidR="009B4462" w:rsidRPr="00F21A5B" w:rsidRDefault="009B4462"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1,8007</w:t>
            </w:r>
          </w:p>
        </w:tc>
      </w:tr>
      <w:tr w:rsidR="009B4462" w:rsidRPr="00F21A5B" w14:paraId="18E9F54F" w14:textId="77777777" w:rsidTr="002E00D1">
        <w:trPr>
          <w:trHeight w:val="275"/>
        </w:trPr>
        <w:tc>
          <w:tcPr>
            <w:tcW w:w="1697" w:type="dxa"/>
            <w:tcBorders>
              <w:top w:val="single" w:sz="4" w:space="0" w:color="000000"/>
              <w:left w:val="single" w:sz="4" w:space="0" w:color="000000"/>
              <w:bottom w:val="single" w:sz="4" w:space="0" w:color="000000"/>
              <w:right w:val="single" w:sz="4" w:space="0" w:color="000000"/>
            </w:tcBorders>
            <w:vAlign w:val="bottom"/>
            <w:hideMark/>
          </w:tcPr>
          <w:p w14:paraId="26AAA8DD" w14:textId="77777777" w:rsidR="009B4462" w:rsidRPr="00F21A5B" w:rsidRDefault="009B4462"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15-30</w:t>
            </w:r>
          </w:p>
        </w:tc>
        <w:tc>
          <w:tcPr>
            <w:tcW w:w="994" w:type="dxa"/>
            <w:tcBorders>
              <w:top w:val="single" w:sz="4" w:space="0" w:color="000000"/>
              <w:left w:val="single" w:sz="4" w:space="0" w:color="000000"/>
              <w:bottom w:val="single" w:sz="4" w:space="0" w:color="000000"/>
              <w:right w:val="single" w:sz="4" w:space="0" w:color="000000"/>
            </w:tcBorders>
            <w:vAlign w:val="bottom"/>
            <w:hideMark/>
          </w:tcPr>
          <w:p w14:paraId="7C1CF5EE" w14:textId="77777777" w:rsidR="009B4462" w:rsidRPr="00F21A5B" w:rsidRDefault="009B4462"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1,291</w:t>
            </w:r>
          </w:p>
        </w:tc>
        <w:tc>
          <w:tcPr>
            <w:tcW w:w="1275" w:type="dxa"/>
            <w:tcBorders>
              <w:top w:val="single" w:sz="4" w:space="0" w:color="000000"/>
              <w:left w:val="single" w:sz="4" w:space="0" w:color="000000"/>
              <w:bottom w:val="single" w:sz="4" w:space="0" w:color="000000"/>
              <w:right w:val="single" w:sz="4" w:space="0" w:color="000000"/>
            </w:tcBorders>
            <w:vAlign w:val="bottom"/>
            <w:hideMark/>
          </w:tcPr>
          <w:p w14:paraId="7E13AEE2" w14:textId="77777777" w:rsidR="009B4462" w:rsidRPr="00F21A5B" w:rsidRDefault="009B4462"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51,4194</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54290505" w14:textId="77777777" w:rsidR="009B4462" w:rsidRPr="00F21A5B" w:rsidRDefault="009B4462"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20,7260</w:t>
            </w:r>
          </w:p>
        </w:tc>
        <w:tc>
          <w:tcPr>
            <w:tcW w:w="1701" w:type="dxa"/>
            <w:tcBorders>
              <w:top w:val="single" w:sz="4" w:space="0" w:color="000000"/>
              <w:left w:val="single" w:sz="4" w:space="0" w:color="000000"/>
              <w:bottom w:val="single" w:sz="4" w:space="0" w:color="000000"/>
              <w:right w:val="single" w:sz="4" w:space="0" w:color="000000"/>
            </w:tcBorders>
            <w:vAlign w:val="bottom"/>
            <w:hideMark/>
          </w:tcPr>
          <w:p w14:paraId="44B26077" w14:textId="77777777" w:rsidR="009B4462" w:rsidRPr="00F21A5B" w:rsidRDefault="009B4462"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17,7948</w:t>
            </w:r>
          </w:p>
        </w:tc>
        <w:tc>
          <w:tcPr>
            <w:tcW w:w="1559" w:type="dxa"/>
            <w:tcBorders>
              <w:top w:val="single" w:sz="4" w:space="0" w:color="000000"/>
              <w:left w:val="single" w:sz="4" w:space="0" w:color="000000"/>
              <w:bottom w:val="single" w:sz="4" w:space="0" w:color="000000"/>
              <w:right w:val="single" w:sz="4" w:space="0" w:color="000000"/>
            </w:tcBorders>
            <w:vAlign w:val="bottom"/>
            <w:hideMark/>
          </w:tcPr>
          <w:p w14:paraId="0A2B924C" w14:textId="77777777" w:rsidR="009B4462" w:rsidRPr="00F21A5B" w:rsidRDefault="009B4462"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7,3345</w:t>
            </w:r>
          </w:p>
        </w:tc>
        <w:tc>
          <w:tcPr>
            <w:tcW w:w="993" w:type="dxa"/>
            <w:tcBorders>
              <w:top w:val="single" w:sz="4" w:space="0" w:color="000000"/>
              <w:left w:val="single" w:sz="4" w:space="0" w:color="000000"/>
              <w:bottom w:val="single" w:sz="4" w:space="0" w:color="000000"/>
              <w:right w:val="single" w:sz="4" w:space="0" w:color="000000"/>
            </w:tcBorders>
            <w:vAlign w:val="bottom"/>
            <w:hideMark/>
          </w:tcPr>
          <w:p w14:paraId="449811A6" w14:textId="77777777" w:rsidR="009B4462" w:rsidRPr="00F21A5B" w:rsidRDefault="009B4462"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0,5338</w:t>
            </w:r>
          </w:p>
        </w:tc>
      </w:tr>
      <w:tr w:rsidR="009B4462" w:rsidRPr="00F21A5B" w14:paraId="479F027C" w14:textId="77777777" w:rsidTr="002E00D1">
        <w:trPr>
          <w:trHeight w:val="275"/>
        </w:trPr>
        <w:tc>
          <w:tcPr>
            <w:tcW w:w="1697" w:type="dxa"/>
            <w:tcBorders>
              <w:top w:val="single" w:sz="4" w:space="0" w:color="000000"/>
              <w:left w:val="single" w:sz="4" w:space="0" w:color="000000"/>
              <w:bottom w:val="single" w:sz="4" w:space="0" w:color="000000"/>
              <w:right w:val="single" w:sz="4" w:space="0" w:color="000000"/>
            </w:tcBorders>
            <w:vAlign w:val="bottom"/>
            <w:hideMark/>
          </w:tcPr>
          <w:p w14:paraId="62748FAB" w14:textId="77777777" w:rsidR="009B4462" w:rsidRPr="00F21A5B" w:rsidRDefault="009B4462"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30-45</w:t>
            </w:r>
          </w:p>
        </w:tc>
        <w:tc>
          <w:tcPr>
            <w:tcW w:w="994" w:type="dxa"/>
            <w:tcBorders>
              <w:top w:val="single" w:sz="4" w:space="0" w:color="000000"/>
              <w:left w:val="single" w:sz="4" w:space="0" w:color="000000"/>
              <w:bottom w:val="single" w:sz="4" w:space="0" w:color="000000"/>
              <w:right w:val="single" w:sz="4" w:space="0" w:color="000000"/>
            </w:tcBorders>
            <w:vAlign w:val="bottom"/>
            <w:hideMark/>
          </w:tcPr>
          <w:p w14:paraId="2CB88743" w14:textId="77777777" w:rsidR="009B4462" w:rsidRPr="00F21A5B" w:rsidRDefault="009B4462"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2,2458</w:t>
            </w:r>
          </w:p>
        </w:tc>
        <w:tc>
          <w:tcPr>
            <w:tcW w:w="1275" w:type="dxa"/>
            <w:tcBorders>
              <w:top w:val="single" w:sz="4" w:space="0" w:color="000000"/>
              <w:left w:val="single" w:sz="4" w:space="0" w:color="000000"/>
              <w:bottom w:val="single" w:sz="4" w:space="0" w:color="000000"/>
              <w:right w:val="single" w:sz="4" w:space="0" w:color="000000"/>
            </w:tcBorders>
            <w:vAlign w:val="bottom"/>
            <w:hideMark/>
          </w:tcPr>
          <w:p w14:paraId="3E29DDA5" w14:textId="77777777" w:rsidR="009B4462" w:rsidRPr="00F21A5B" w:rsidRDefault="009B4462"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15,1892</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6728E7A5" w14:textId="77777777" w:rsidR="009B4462" w:rsidRPr="00F21A5B" w:rsidRDefault="009B4462"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62,616</w:t>
            </w:r>
          </w:p>
        </w:tc>
        <w:tc>
          <w:tcPr>
            <w:tcW w:w="1701" w:type="dxa"/>
            <w:tcBorders>
              <w:top w:val="single" w:sz="4" w:space="0" w:color="000000"/>
              <w:left w:val="single" w:sz="4" w:space="0" w:color="000000"/>
              <w:bottom w:val="single" w:sz="4" w:space="0" w:color="000000"/>
              <w:right w:val="single" w:sz="4" w:space="0" w:color="000000"/>
            </w:tcBorders>
            <w:vAlign w:val="bottom"/>
            <w:hideMark/>
          </w:tcPr>
          <w:p w14:paraId="274B8394" w14:textId="77777777" w:rsidR="009B4462" w:rsidRPr="00F21A5B" w:rsidRDefault="009B4462"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11,1141</w:t>
            </w:r>
          </w:p>
        </w:tc>
        <w:tc>
          <w:tcPr>
            <w:tcW w:w="1559" w:type="dxa"/>
            <w:tcBorders>
              <w:top w:val="single" w:sz="4" w:space="0" w:color="000000"/>
              <w:left w:val="single" w:sz="4" w:space="0" w:color="000000"/>
              <w:bottom w:val="single" w:sz="4" w:space="0" w:color="000000"/>
              <w:right w:val="single" w:sz="4" w:space="0" w:color="000000"/>
            </w:tcBorders>
            <w:vAlign w:val="bottom"/>
            <w:hideMark/>
          </w:tcPr>
          <w:p w14:paraId="1703880E" w14:textId="77777777" w:rsidR="009B4462" w:rsidRPr="00F21A5B" w:rsidRDefault="009B4462"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6,6723</w:t>
            </w:r>
          </w:p>
        </w:tc>
        <w:tc>
          <w:tcPr>
            <w:tcW w:w="993" w:type="dxa"/>
            <w:tcBorders>
              <w:top w:val="single" w:sz="4" w:space="0" w:color="000000"/>
              <w:left w:val="single" w:sz="4" w:space="0" w:color="000000"/>
              <w:bottom w:val="single" w:sz="4" w:space="0" w:color="000000"/>
              <w:right w:val="single" w:sz="4" w:space="0" w:color="000000"/>
            </w:tcBorders>
            <w:vAlign w:val="bottom"/>
            <w:hideMark/>
          </w:tcPr>
          <w:p w14:paraId="7D8738E7" w14:textId="77777777" w:rsidR="009B4462" w:rsidRPr="00F21A5B" w:rsidRDefault="009B4462"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0,3570</w:t>
            </w:r>
          </w:p>
        </w:tc>
      </w:tr>
      <w:tr w:rsidR="009B4462" w:rsidRPr="00F21A5B" w14:paraId="1E54D291" w14:textId="77777777" w:rsidTr="002E00D1">
        <w:trPr>
          <w:trHeight w:val="276"/>
        </w:trPr>
        <w:tc>
          <w:tcPr>
            <w:tcW w:w="1697" w:type="dxa"/>
            <w:tcBorders>
              <w:top w:val="single" w:sz="4" w:space="0" w:color="000000"/>
              <w:left w:val="single" w:sz="4" w:space="0" w:color="000000"/>
              <w:bottom w:val="single" w:sz="4" w:space="0" w:color="000000"/>
              <w:right w:val="single" w:sz="4" w:space="0" w:color="000000"/>
            </w:tcBorders>
            <w:vAlign w:val="bottom"/>
            <w:hideMark/>
          </w:tcPr>
          <w:p w14:paraId="3A2F1F98" w14:textId="77777777" w:rsidR="009B4462" w:rsidRPr="00F21A5B" w:rsidRDefault="009B4462"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45-60</w:t>
            </w:r>
          </w:p>
        </w:tc>
        <w:tc>
          <w:tcPr>
            <w:tcW w:w="994" w:type="dxa"/>
            <w:tcBorders>
              <w:top w:val="single" w:sz="4" w:space="0" w:color="000000"/>
              <w:left w:val="single" w:sz="4" w:space="0" w:color="000000"/>
              <w:bottom w:val="single" w:sz="4" w:space="0" w:color="000000"/>
              <w:right w:val="single" w:sz="4" w:space="0" w:color="000000"/>
            </w:tcBorders>
            <w:vAlign w:val="bottom"/>
            <w:hideMark/>
          </w:tcPr>
          <w:p w14:paraId="3CDBEE2C" w14:textId="77777777" w:rsidR="009B4462" w:rsidRPr="00F21A5B" w:rsidRDefault="009B4462"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1,7357</w:t>
            </w:r>
          </w:p>
        </w:tc>
        <w:tc>
          <w:tcPr>
            <w:tcW w:w="1275" w:type="dxa"/>
            <w:tcBorders>
              <w:top w:val="single" w:sz="4" w:space="0" w:color="000000"/>
              <w:left w:val="single" w:sz="4" w:space="0" w:color="000000"/>
              <w:bottom w:val="single" w:sz="4" w:space="0" w:color="000000"/>
              <w:right w:val="single" w:sz="4" w:space="0" w:color="000000"/>
            </w:tcBorders>
            <w:vAlign w:val="bottom"/>
            <w:hideMark/>
          </w:tcPr>
          <w:p w14:paraId="5C4CF3A9" w14:textId="77777777" w:rsidR="009B4462" w:rsidRPr="00F21A5B" w:rsidRDefault="009B4462"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51,4843</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0F2C86E5" w14:textId="77777777" w:rsidR="009B4462" w:rsidRPr="00F21A5B" w:rsidRDefault="009B4462"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19,9466</w:t>
            </w:r>
          </w:p>
        </w:tc>
        <w:tc>
          <w:tcPr>
            <w:tcW w:w="1701" w:type="dxa"/>
            <w:tcBorders>
              <w:top w:val="single" w:sz="4" w:space="0" w:color="000000"/>
              <w:left w:val="single" w:sz="4" w:space="0" w:color="000000"/>
              <w:bottom w:val="single" w:sz="4" w:space="0" w:color="000000"/>
              <w:right w:val="single" w:sz="4" w:space="0" w:color="000000"/>
            </w:tcBorders>
            <w:vAlign w:val="bottom"/>
            <w:hideMark/>
          </w:tcPr>
          <w:p w14:paraId="3A3FB344" w14:textId="77777777" w:rsidR="009B4462" w:rsidRPr="00F21A5B" w:rsidRDefault="009B4462"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12,0698</w:t>
            </w:r>
          </w:p>
        </w:tc>
        <w:tc>
          <w:tcPr>
            <w:tcW w:w="1559" w:type="dxa"/>
            <w:tcBorders>
              <w:top w:val="single" w:sz="4" w:space="0" w:color="000000"/>
              <w:left w:val="single" w:sz="4" w:space="0" w:color="000000"/>
              <w:bottom w:val="single" w:sz="4" w:space="0" w:color="000000"/>
              <w:right w:val="single" w:sz="4" w:space="0" w:color="000000"/>
            </w:tcBorders>
            <w:vAlign w:val="bottom"/>
            <w:hideMark/>
          </w:tcPr>
          <w:p w14:paraId="38CD1AC2" w14:textId="77777777" w:rsidR="009B4462" w:rsidRPr="00F21A5B" w:rsidRDefault="009B4462"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7,3861</w:t>
            </w:r>
          </w:p>
        </w:tc>
        <w:tc>
          <w:tcPr>
            <w:tcW w:w="993" w:type="dxa"/>
            <w:tcBorders>
              <w:top w:val="single" w:sz="4" w:space="0" w:color="000000"/>
              <w:left w:val="single" w:sz="4" w:space="0" w:color="000000"/>
              <w:bottom w:val="single" w:sz="4" w:space="0" w:color="000000"/>
              <w:right w:val="single" w:sz="4" w:space="0" w:color="000000"/>
            </w:tcBorders>
            <w:vAlign w:val="bottom"/>
            <w:hideMark/>
          </w:tcPr>
          <w:p w14:paraId="2F886343" w14:textId="77777777" w:rsidR="009B4462" w:rsidRPr="00F21A5B" w:rsidRDefault="009B4462"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6,3645</w:t>
            </w:r>
          </w:p>
        </w:tc>
      </w:tr>
      <w:tr w:rsidR="009B4462" w:rsidRPr="00F21A5B" w14:paraId="6D9A319A" w14:textId="77777777" w:rsidTr="002E00D1">
        <w:trPr>
          <w:trHeight w:val="275"/>
        </w:trPr>
        <w:tc>
          <w:tcPr>
            <w:tcW w:w="1697" w:type="dxa"/>
            <w:tcBorders>
              <w:top w:val="single" w:sz="4" w:space="0" w:color="000000"/>
              <w:left w:val="single" w:sz="4" w:space="0" w:color="000000"/>
              <w:bottom w:val="single" w:sz="4" w:space="0" w:color="000000"/>
              <w:right w:val="single" w:sz="4" w:space="0" w:color="000000"/>
            </w:tcBorders>
            <w:vAlign w:val="bottom"/>
            <w:hideMark/>
          </w:tcPr>
          <w:p w14:paraId="371EB442" w14:textId="77777777" w:rsidR="009B4462" w:rsidRPr="00F21A5B" w:rsidRDefault="009B4462"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60-90</w:t>
            </w:r>
          </w:p>
        </w:tc>
        <w:tc>
          <w:tcPr>
            <w:tcW w:w="994" w:type="dxa"/>
            <w:tcBorders>
              <w:top w:val="single" w:sz="4" w:space="0" w:color="000000"/>
              <w:left w:val="single" w:sz="4" w:space="0" w:color="000000"/>
              <w:bottom w:val="single" w:sz="4" w:space="0" w:color="000000"/>
              <w:right w:val="single" w:sz="4" w:space="0" w:color="000000"/>
            </w:tcBorders>
            <w:vAlign w:val="bottom"/>
            <w:hideMark/>
          </w:tcPr>
          <w:p w14:paraId="2FF60891" w14:textId="77777777" w:rsidR="009B4462" w:rsidRPr="00F21A5B" w:rsidRDefault="009B4462"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1,8443</w:t>
            </w:r>
          </w:p>
        </w:tc>
        <w:tc>
          <w:tcPr>
            <w:tcW w:w="1275" w:type="dxa"/>
            <w:tcBorders>
              <w:top w:val="single" w:sz="4" w:space="0" w:color="000000"/>
              <w:left w:val="single" w:sz="4" w:space="0" w:color="000000"/>
              <w:bottom w:val="single" w:sz="4" w:space="0" w:color="000000"/>
              <w:right w:val="single" w:sz="4" w:space="0" w:color="000000"/>
            </w:tcBorders>
            <w:vAlign w:val="bottom"/>
            <w:hideMark/>
          </w:tcPr>
          <w:p w14:paraId="0CB36C2F" w14:textId="77777777" w:rsidR="009B4462" w:rsidRPr="00F21A5B" w:rsidRDefault="009B4462"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50,4026</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5A4A01D1" w14:textId="77777777" w:rsidR="009B4462" w:rsidRPr="00F21A5B" w:rsidRDefault="009B4462"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15,2470</w:t>
            </w:r>
          </w:p>
        </w:tc>
        <w:tc>
          <w:tcPr>
            <w:tcW w:w="1701" w:type="dxa"/>
            <w:tcBorders>
              <w:top w:val="single" w:sz="4" w:space="0" w:color="000000"/>
              <w:left w:val="single" w:sz="4" w:space="0" w:color="000000"/>
              <w:bottom w:val="single" w:sz="4" w:space="0" w:color="000000"/>
              <w:right w:val="single" w:sz="4" w:space="0" w:color="000000"/>
            </w:tcBorders>
            <w:vAlign w:val="bottom"/>
            <w:hideMark/>
          </w:tcPr>
          <w:p w14:paraId="64349859" w14:textId="77777777" w:rsidR="009B4462" w:rsidRPr="00F21A5B" w:rsidRDefault="009B4462"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16,6264</w:t>
            </w:r>
          </w:p>
        </w:tc>
        <w:tc>
          <w:tcPr>
            <w:tcW w:w="1559" w:type="dxa"/>
            <w:tcBorders>
              <w:top w:val="single" w:sz="4" w:space="0" w:color="000000"/>
              <w:left w:val="single" w:sz="4" w:space="0" w:color="000000"/>
              <w:bottom w:val="single" w:sz="4" w:space="0" w:color="000000"/>
              <w:right w:val="single" w:sz="4" w:space="0" w:color="000000"/>
            </w:tcBorders>
            <w:vAlign w:val="bottom"/>
            <w:hideMark/>
          </w:tcPr>
          <w:p w14:paraId="50C57DF9" w14:textId="77777777" w:rsidR="009B4462" w:rsidRPr="00F21A5B" w:rsidRDefault="009B4462"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10,0928</w:t>
            </w:r>
          </w:p>
        </w:tc>
        <w:tc>
          <w:tcPr>
            <w:tcW w:w="993" w:type="dxa"/>
            <w:tcBorders>
              <w:top w:val="single" w:sz="4" w:space="0" w:color="000000"/>
              <w:left w:val="single" w:sz="4" w:space="0" w:color="000000"/>
              <w:bottom w:val="single" w:sz="4" w:space="0" w:color="000000"/>
              <w:right w:val="single" w:sz="4" w:space="0" w:color="000000"/>
            </w:tcBorders>
            <w:vAlign w:val="bottom"/>
            <w:hideMark/>
          </w:tcPr>
          <w:p w14:paraId="437EAC06" w14:textId="77777777" w:rsidR="009B4462" w:rsidRPr="00F21A5B" w:rsidRDefault="009B4462"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4,3571</w:t>
            </w:r>
          </w:p>
        </w:tc>
      </w:tr>
      <w:tr w:rsidR="009B4462" w:rsidRPr="00F21A5B" w14:paraId="380FB5D3" w14:textId="77777777" w:rsidTr="002E00D1">
        <w:trPr>
          <w:trHeight w:val="275"/>
        </w:trPr>
        <w:tc>
          <w:tcPr>
            <w:tcW w:w="1697" w:type="dxa"/>
            <w:tcBorders>
              <w:top w:val="single" w:sz="4" w:space="0" w:color="000000"/>
              <w:left w:val="single" w:sz="4" w:space="0" w:color="000000"/>
              <w:bottom w:val="single" w:sz="4" w:space="0" w:color="000000"/>
              <w:right w:val="single" w:sz="4" w:space="0" w:color="000000"/>
            </w:tcBorders>
            <w:vAlign w:val="bottom"/>
            <w:hideMark/>
          </w:tcPr>
          <w:p w14:paraId="4F6DCF77" w14:textId="77777777" w:rsidR="009B4462" w:rsidRPr="00F21A5B" w:rsidRDefault="009B4462"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90-120</w:t>
            </w:r>
          </w:p>
        </w:tc>
        <w:tc>
          <w:tcPr>
            <w:tcW w:w="994" w:type="dxa"/>
            <w:tcBorders>
              <w:top w:val="single" w:sz="4" w:space="0" w:color="000000"/>
              <w:left w:val="single" w:sz="4" w:space="0" w:color="000000"/>
              <w:bottom w:val="single" w:sz="4" w:space="0" w:color="000000"/>
              <w:right w:val="single" w:sz="4" w:space="0" w:color="000000"/>
            </w:tcBorders>
            <w:vAlign w:val="bottom"/>
            <w:hideMark/>
          </w:tcPr>
          <w:p w14:paraId="42BCDF13" w14:textId="77777777" w:rsidR="009B4462" w:rsidRPr="00F21A5B" w:rsidRDefault="009B4462"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1,2370</w:t>
            </w:r>
          </w:p>
        </w:tc>
        <w:tc>
          <w:tcPr>
            <w:tcW w:w="1275" w:type="dxa"/>
            <w:tcBorders>
              <w:top w:val="single" w:sz="4" w:space="0" w:color="000000"/>
              <w:left w:val="single" w:sz="4" w:space="0" w:color="000000"/>
              <w:bottom w:val="single" w:sz="4" w:space="0" w:color="000000"/>
              <w:right w:val="single" w:sz="4" w:space="0" w:color="000000"/>
            </w:tcBorders>
            <w:vAlign w:val="bottom"/>
            <w:hideMark/>
          </w:tcPr>
          <w:p w14:paraId="62C6A362" w14:textId="77777777" w:rsidR="009B4462" w:rsidRPr="00F21A5B" w:rsidRDefault="009B4462"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60,4754</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7976CB60" w14:textId="77777777" w:rsidR="009B4462" w:rsidRPr="00F21A5B" w:rsidRDefault="009B4462"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16,9613</w:t>
            </w:r>
          </w:p>
        </w:tc>
        <w:tc>
          <w:tcPr>
            <w:tcW w:w="1701" w:type="dxa"/>
            <w:tcBorders>
              <w:top w:val="single" w:sz="4" w:space="0" w:color="000000"/>
              <w:left w:val="single" w:sz="4" w:space="0" w:color="000000"/>
              <w:bottom w:val="single" w:sz="4" w:space="0" w:color="000000"/>
              <w:right w:val="single" w:sz="4" w:space="0" w:color="000000"/>
            </w:tcBorders>
            <w:vAlign w:val="bottom"/>
            <w:hideMark/>
          </w:tcPr>
          <w:p w14:paraId="5D652DD7" w14:textId="77777777" w:rsidR="009B4462" w:rsidRPr="00F21A5B" w:rsidRDefault="009B4462"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11,5651</w:t>
            </w:r>
          </w:p>
        </w:tc>
        <w:tc>
          <w:tcPr>
            <w:tcW w:w="1559" w:type="dxa"/>
            <w:tcBorders>
              <w:top w:val="single" w:sz="4" w:space="0" w:color="000000"/>
              <w:left w:val="single" w:sz="4" w:space="0" w:color="000000"/>
              <w:bottom w:val="single" w:sz="4" w:space="0" w:color="000000"/>
              <w:right w:val="single" w:sz="4" w:space="0" w:color="000000"/>
            </w:tcBorders>
            <w:vAlign w:val="bottom"/>
            <w:hideMark/>
          </w:tcPr>
          <w:p w14:paraId="0D9C76A3" w14:textId="77777777" w:rsidR="009B4462" w:rsidRPr="00F21A5B" w:rsidRDefault="009B4462"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6,5369</w:t>
            </w:r>
          </w:p>
        </w:tc>
        <w:tc>
          <w:tcPr>
            <w:tcW w:w="993" w:type="dxa"/>
            <w:tcBorders>
              <w:top w:val="single" w:sz="4" w:space="0" w:color="000000"/>
              <w:left w:val="single" w:sz="4" w:space="0" w:color="000000"/>
              <w:bottom w:val="single" w:sz="4" w:space="0" w:color="000000"/>
              <w:right w:val="single" w:sz="4" w:space="0" w:color="000000"/>
            </w:tcBorders>
            <w:vAlign w:val="bottom"/>
            <w:hideMark/>
          </w:tcPr>
          <w:p w14:paraId="46800369" w14:textId="77777777" w:rsidR="009B4462" w:rsidRPr="00F21A5B" w:rsidRDefault="009B4462"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1,9752</w:t>
            </w:r>
          </w:p>
        </w:tc>
      </w:tr>
    </w:tbl>
    <w:p w14:paraId="4DBF41F5" w14:textId="77777777" w:rsidR="009B4462" w:rsidRPr="00F21A5B" w:rsidRDefault="009B4462" w:rsidP="009B4462">
      <w:pPr>
        <w:spacing w:after="0" w:line="240" w:lineRule="auto"/>
        <w:ind w:firstLine="709"/>
        <w:jc w:val="both"/>
        <w:rPr>
          <w:rFonts w:ascii="Times New Roman" w:hAnsi="Times New Roman" w:cs="Times New Roman"/>
          <w:sz w:val="28"/>
          <w:szCs w:val="28"/>
          <w:lang w:val="kk-KZ"/>
        </w:rPr>
      </w:pPr>
    </w:p>
    <w:p w14:paraId="3D5239D5" w14:textId="77777777" w:rsidR="00BC2CA4" w:rsidRPr="00F21A5B" w:rsidRDefault="00BC2CA4" w:rsidP="00BC2CA4">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Кестеде көрсетілгендей топырақтың механикалық элементтерінің өлшемдері бойынша 0,05-0,001 мм аралығында тереңдігі 0,30-0,45 см жоғарғы көрсеткіш, ал ˂0,001мм топырақ тереңдігі 0,30-0,45 см аралығында төменгі көрсеткішті көрсетті.</w:t>
      </w:r>
    </w:p>
    <w:p w14:paraId="16817474" w14:textId="77777777" w:rsidR="009B4462" w:rsidRPr="00F21A5B" w:rsidRDefault="00BC2CA4" w:rsidP="005B3058">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Қорытындылай келе, топырақтың орта</w:t>
      </w:r>
      <w:r w:rsidR="0094507D" w:rsidRPr="00F21A5B">
        <w:rPr>
          <w:rFonts w:ascii="Times New Roman" w:hAnsi="Times New Roman" w:cs="Times New Roman"/>
          <w:sz w:val="28"/>
          <w:szCs w:val="28"/>
          <w:lang w:val="kk-KZ"/>
        </w:rPr>
        <w:t>ң</w:t>
      </w:r>
      <w:r w:rsidRPr="00F21A5B">
        <w:rPr>
          <w:rFonts w:ascii="Times New Roman" w:hAnsi="Times New Roman" w:cs="Times New Roman"/>
          <w:sz w:val="28"/>
          <w:szCs w:val="28"/>
          <w:lang w:val="kk-KZ"/>
        </w:rPr>
        <w:t xml:space="preserve">ғы құрамында </w:t>
      </w:r>
      <w:r w:rsidR="005B3058" w:rsidRPr="00F21A5B">
        <w:rPr>
          <w:rFonts w:ascii="Times New Roman" w:hAnsi="Times New Roman" w:cs="Times New Roman"/>
          <w:sz w:val="28"/>
          <w:szCs w:val="28"/>
          <w:lang w:val="kk-KZ"/>
        </w:rPr>
        <w:t>0,30-0,45 мм аралығында топырақтың механикалық элементтерінің өлшемдері оның жоғарғы және төменгі көрсеткіш көрсетті. Ж</w:t>
      </w:r>
      <w:r w:rsidR="009B4462" w:rsidRPr="00F21A5B">
        <w:rPr>
          <w:rFonts w:ascii="Times New Roman" w:hAnsi="Times New Roman" w:cs="Times New Roman"/>
          <w:sz w:val="28"/>
          <w:szCs w:val="28"/>
          <w:lang w:val="kk-KZ"/>
        </w:rPr>
        <w:t xml:space="preserve">ылдар бойынша топырақ кесінділерін зерттеу нәтижесі бойынша қарапайым қара топырақтың басым </w:t>
      </w:r>
      <w:r w:rsidR="005268A9">
        <w:rPr>
          <w:rFonts w:ascii="Times New Roman" w:hAnsi="Times New Roman" w:cs="Times New Roman"/>
          <w:sz w:val="28"/>
          <w:szCs w:val="28"/>
          <w:lang w:val="kk-KZ"/>
        </w:rPr>
        <w:t>механикалық</w:t>
      </w:r>
      <w:r w:rsidR="009B4462" w:rsidRPr="00F21A5B">
        <w:rPr>
          <w:rFonts w:ascii="Times New Roman" w:hAnsi="Times New Roman" w:cs="Times New Roman"/>
          <w:sz w:val="28"/>
          <w:szCs w:val="28"/>
          <w:lang w:val="kk-KZ"/>
        </w:rPr>
        <w:t xml:space="preserve"> құрамы ауыр сазды және орташа сазды екенін көруге болады. </w:t>
      </w:r>
    </w:p>
    <w:p w14:paraId="7F5D31F8" w14:textId="77777777" w:rsidR="005B3058" w:rsidRPr="00F21A5B" w:rsidRDefault="005B3058" w:rsidP="005B3058">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Топырақ агрохимиялық сипаттамасына жасалынды. Нәтижесі 14-кестеде берілген. </w:t>
      </w:r>
    </w:p>
    <w:p w14:paraId="35530143" w14:textId="77777777" w:rsidR="005B3058" w:rsidRPr="00F21A5B" w:rsidRDefault="005B3058" w:rsidP="005B3058">
      <w:pPr>
        <w:spacing w:after="0" w:line="240" w:lineRule="auto"/>
        <w:ind w:firstLine="709"/>
        <w:jc w:val="both"/>
        <w:rPr>
          <w:rFonts w:ascii="Times New Roman" w:hAnsi="Times New Roman" w:cs="Times New Roman"/>
          <w:sz w:val="28"/>
          <w:szCs w:val="28"/>
          <w:lang w:val="kk-KZ"/>
        </w:rPr>
      </w:pPr>
    </w:p>
    <w:p w14:paraId="4C643F15" w14:textId="7F21EDC1" w:rsidR="005B3058" w:rsidRPr="00F21A5B" w:rsidRDefault="005B3058" w:rsidP="00AC7D48">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Кесте 1</w:t>
      </w:r>
      <w:r w:rsidR="00AC7D48">
        <w:rPr>
          <w:rFonts w:ascii="Times New Roman" w:hAnsi="Times New Roman" w:cs="Times New Roman"/>
          <w:sz w:val="28"/>
          <w:szCs w:val="28"/>
          <w:lang w:val="kk-KZ"/>
        </w:rPr>
        <w:t>5</w:t>
      </w:r>
      <w:r w:rsidRPr="00F21A5B">
        <w:rPr>
          <w:rFonts w:ascii="Times New Roman" w:hAnsi="Times New Roman" w:cs="Times New Roman"/>
          <w:sz w:val="28"/>
          <w:szCs w:val="28"/>
          <w:lang w:val="kk-KZ"/>
        </w:rPr>
        <w:t xml:space="preserve"> -Топырақтың агрохимиялық сипаттамасы, 2023 ж.</w:t>
      </w:r>
    </w:p>
    <w:tbl>
      <w:tblPr>
        <w:tblW w:w="0" w:type="auto"/>
        <w:jc w:val="center"/>
        <w:tblLook w:val="04A0" w:firstRow="1" w:lastRow="0" w:firstColumn="1" w:lastColumn="0" w:noHBand="0" w:noVBand="1"/>
      </w:tblPr>
      <w:tblGrid>
        <w:gridCol w:w="1985"/>
        <w:gridCol w:w="1327"/>
        <w:gridCol w:w="1466"/>
        <w:gridCol w:w="1546"/>
        <w:gridCol w:w="1865"/>
        <w:gridCol w:w="1353"/>
      </w:tblGrid>
      <w:tr w:rsidR="005B3058" w:rsidRPr="00F21A5B" w14:paraId="347BE41E" w14:textId="77777777" w:rsidTr="00AC7D48">
        <w:trPr>
          <w:jc w:val="center"/>
        </w:trPr>
        <w:tc>
          <w:tcPr>
            <w:tcW w:w="1985" w:type="dxa"/>
            <w:tcBorders>
              <w:top w:val="single" w:sz="4" w:space="0" w:color="auto"/>
              <w:left w:val="single" w:sz="4" w:space="0" w:color="auto"/>
              <w:bottom w:val="single" w:sz="4" w:space="0" w:color="auto"/>
              <w:right w:val="single" w:sz="4" w:space="0" w:color="auto"/>
            </w:tcBorders>
            <w:hideMark/>
          </w:tcPr>
          <w:p w14:paraId="3CD4D701" w14:textId="6AC08DA0" w:rsidR="005B3058" w:rsidRPr="00F21A5B" w:rsidRDefault="005B3058" w:rsidP="00A939D6">
            <w:pPr>
              <w:spacing w:after="0" w:line="240" w:lineRule="auto"/>
              <w:jc w:val="center"/>
              <w:rPr>
                <w:rFonts w:ascii="Times New Roman" w:hAnsi="Times New Roman" w:cs="Times New Roman"/>
                <w:sz w:val="28"/>
                <w:szCs w:val="28"/>
              </w:rPr>
            </w:pPr>
            <w:proofErr w:type="spellStart"/>
            <w:r w:rsidRPr="00F21A5B">
              <w:rPr>
                <w:rFonts w:ascii="Times New Roman" w:hAnsi="Times New Roman" w:cs="Times New Roman"/>
                <w:sz w:val="28"/>
                <w:szCs w:val="28"/>
              </w:rPr>
              <w:t>Үлгіні</w:t>
            </w:r>
            <w:proofErr w:type="spellEnd"/>
            <w:r w:rsidR="00C6441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алу</w:t>
            </w:r>
            <w:proofErr w:type="spellEnd"/>
            <w:r w:rsidR="00C6441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тереңдігі</w:t>
            </w:r>
            <w:proofErr w:type="spellEnd"/>
            <w:r w:rsidRPr="00F21A5B">
              <w:rPr>
                <w:rFonts w:ascii="Times New Roman" w:hAnsi="Times New Roman" w:cs="Times New Roman"/>
                <w:sz w:val="28"/>
                <w:szCs w:val="28"/>
              </w:rPr>
              <w:t>,</w:t>
            </w:r>
            <w:r w:rsidR="00C64413">
              <w:rPr>
                <w:rFonts w:ascii="Times New Roman" w:hAnsi="Times New Roman" w:cs="Times New Roman"/>
                <w:sz w:val="28"/>
                <w:szCs w:val="28"/>
                <w:lang w:val="kk-KZ"/>
              </w:rPr>
              <w:t xml:space="preserve"> </w:t>
            </w:r>
            <w:r w:rsidRPr="00F21A5B">
              <w:rPr>
                <w:rFonts w:ascii="Times New Roman" w:hAnsi="Times New Roman" w:cs="Times New Roman"/>
                <w:sz w:val="28"/>
                <w:szCs w:val="28"/>
              </w:rPr>
              <w:t>см</w:t>
            </w:r>
          </w:p>
        </w:tc>
        <w:tc>
          <w:tcPr>
            <w:tcW w:w="1327" w:type="dxa"/>
            <w:tcBorders>
              <w:top w:val="single" w:sz="4" w:space="0" w:color="auto"/>
              <w:left w:val="single" w:sz="4" w:space="0" w:color="auto"/>
              <w:bottom w:val="single" w:sz="4" w:space="0" w:color="auto"/>
              <w:right w:val="single" w:sz="4" w:space="0" w:color="auto"/>
            </w:tcBorders>
            <w:hideMark/>
          </w:tcPr>
          <w:p w14:paraId="4C491B0D" w14:textId="77777777" w:rsidR="005B3058" w:rsidRPr="00F21A5B" w:rsidRDefault="005B3058" w:rsidP="00A939D6">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Гумус,</w:t>
            </w:r>
          </w:p>
          <w:p w14:paraId="2B9FABD3" w14:textId="77777777" w:rsidR="005B3058" w:rsidRPr="00F21A5B" w:rsidRDefault="005B3058" w:rsidP="00A939D6">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w:t>
            </w:r>
          </w:p>
        </w:tc>
        <w:tc>
          <w:tcPr>
            <w:tcW w:w="1466" w:type="dxa"/>
            <w:tcBorders>
              <w:top w:val="single" w:sz="4" w:space="0" w:color="auto"/>
              <w:left w:val="single" w:sz="4" w:space="0" w:color="auto"/>
              <w:bottom w:val="single" w:sz="4" w:space="0" w:color="auto"/>
              <w:right w:val="single" w:sz="4" w:space="0" w:color="auto"/>
            </w:tcBorders>
            <w:hideMark/>
          </w:tcPr>
          <w:p w14:paraId="278F78EC" w14:textId="77777777" w:rsidR="005B3058" w:rsidRPr="00F21A5B" w:rsidRDefault="005B3058" w:rsidP="00A939D6">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рН</w:t>
            </w:r>
          </w:p>
        </w:tc>
        <w:tc>
          <w:tcPr>
            <w:tcW w:w="1546" w:type="dxa"/>
            <w:tcBorders>
              <w:top w:val="single" w:sz="4" w:space="0" w:color="auto"/>
              <w:left w:val="single" w:sz="4" w:space="0" w:color="auto"/>
              <w:bottom w:val="single" w:sz="4" w:space="0" w:color="auto"/>
              <w:right w:val="single" w:sz="4" w:space="0" w:color="auto"/>
            </w:tcBorders>
            <w:hideMark/>
          </w:tcPr>
          <w:p w14:paraId="461EC336" w14:textId="77777777" w:rsidR="005B3058" w:rsidRPr="00F21A5B" w:rsidRDefault="005B3058" w:rsidP="00833713">
            <w:pPr>
              <w:spacing w:after="0" w:line="240" w:lineRule="auto"/>
              <w:rPr>
                <w:rFonts w:ascii="Times New Roman" w:hAnsi="Times New Roman" w:cs="Times New Roman"/>
                <w:sz w:val="28"/>
                <w:szCs w:val="28"/>
                <w:lang w:val="kk-KZ"/>
              </w:rPr>
            </w:pPr>
            <w:r w:rsidRPr="00F21A5B">
              <w:rPr>
                <w:rFonts w:ascii="Times New Roman" w:hAnsi="Times New Roman" w:cs="Times New Roman"/>
                <w:sz w:val="28"/>
                <w:szCs w:val="28"/>
                <w:lang w:val="kk-KZ"/>
              </w:rPr>
              <w:t>N-NO</w:t>
            </w:r>
            <w:r w:rsidRPr="00F21A5B">
              <w:rPr>
                <w:rFonts w:ascii="Times New Roman" w:hAnsi="Times New Roman" w:cs="Times New Roman"/>
                <w:sz w:val="28"/>
                <w:szCs w:val="28"/>
                <w:vertAlign w:val="subscript"/>
                <w:lang w:val="kk-KZ"/>
              </w:rPr>
              <w:t>3</w:t>
            </w:r>
          </w:p>
          <w:p w14:paraId="2533C16A" w14:textId="77777777" w:rsidR="005B3058" w:rsidRPr="00F21A5B" w:rsidRDefault="005B3058" w:rsidP="00A939D6">
            <w:pPr>
              <w:spacing w:after="0" w:line="240" w:lineRule="auto"/>
              <w:jc w:val="center"/>
              <w:rPr>
                <w:rFonts w:ascii="Times New Roman" w:hAnsi="Times New Roman" w:cs="Times New Roman"/>
                <w:sz w:val="28"/>
                <w:szCs w:val="28"/>
                <w:lang w:val="en-US"/>
              </w:rPr>
            </w:pPr>
            <w:r w:rsidRPr="00F21A5B">
              <w:rPr>
                <w:rFonts w:ascii="Times New Roman" w:hAnsi="Times New Roman" w:cs="Times New Roman"/>
                <w:sz w:val="28"/>
                <w:szCs w:val="28"/>
              </w:rPr>
              <w:t>мг/кг</w:t>
            </w:r>
          </w:p>
        </w:tc>
        <w:tc>
          <w:tcPr>
            <w:tcW w:w="1865" w:type="dxa"/>
            <w:tcBorders>
              <w:top w:val="single" w:sz="4" w:space="0" w:color="auto"/>
              <w:left w:val="single" w:sz="4" w:space="0" w:color="auto"/>
              <w:bottom w:val="single" w:sz="4" w:space="0" w:color="auto"/>
              <w:right w:val="single" w:sz="4" w:space="0" w:color="auto"/>
            </w:tcBorders>
            <w:hideMark/>
          </w:tcPr>
          <w:p w14:paraId="4D8FCE55" w14:textId="77777777" w:rsidR="005B3058" w:rsidRPr="00F21A5B" w:rsidRDefault="005B3058" w:rsidP="00A939D6">
            <w:pPr>
              <w:spacing w:after="0" w:line="240" w:lineRule="auto"/>
              <w:jc w:val="center"/>
              <w:rPr>
                <w:rFonts w:ascii="Times New Roman" w:hAnsi="Times New Roman" w:cs="Times New Roman"/>
                <w:sz w:val="28"/>
                <w:szCs w:val="28"/>
                <w:vertAlign w:val="subscript"/>
                <w:lang w:val="kk-KZ"/>
              </w:rPr>
            </w:pPr>
            <w:r w:rsidRPr="00F21A5B">
              <w:rPr>
                <w:rFonts w:ascii="Times New Roman" w:hAnsi="Times New Roman" w:cs="Times New Roman"/>
                <w:sz w:val="28"/>
                <w:szCs w:val="28"/>
                <w:lang w:val="kk-KZ"/>
              </w:rPr>
              <w:t>P</w:t>
            </w:r>
            <w:r w:rsidRPr="00F21A5B">
              <w:rPr>
                <w:rFonts w:ascii="Times New Roman" w:hAnsi="Times New Roman" w:cs="Times New Roman"/>
                <w:sz w:val="28"/>
                <w:szCs w:val="28"/>
                <w:vertAlign w:val="subscript"/>
                <w:lang w:val="kk-KZ"/>
              </w:rPr>
              <w:t>2</w:t>
            </w:r>
            <w:r w:rsidRPr="00F21A5B">
              <w:rPr>
                <w:rFonts w:ascii="Times New Roman" w:hAnsi="Times New Roman" w:cs="Times New Roman"/>
                <w:sz w:val="28"/>
                <w:szCs w:val="28"/>
                <w:lang w:val="kk-KZ"/>
              </w:rPr>
              <w:t>O5</w:t>
            </w:r>
          </w:p>
          <w:p w14:paraId="20EB7004" w14:textId="77777777" w:rsidR="005B3058" w:rsidRPr="00F21A5B" w:rsidRDefault="005B3058" w:rsidP="00A939D6">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мг/кг</w:t>
            </w:r>
          </w:p>
        </w:tc>
        <w:tc>
          <w:tcPr>
            <w:tcW w:w="1353" w:type="dxa"/>
            <w:tcBorders>
              <w:top w:val="single" w:sz="4" w:space="0" w:color="auto"/>
              <w:left w:val="single" w:sz="4" w:space="0" w:color="auto"/>
              <w:bottom w:val="single" w:sz="4" w:space="0" w:color="auto"/>
              <w:right w:val="single" w:sz="4" w:space="0" w:color="auto"/>
            </w:tcBorders>
            <w:hideMark/>
          </w:tcPr>
          <w:p w14:paraId="03351AD4" w14:textId="77777777" w:rsidR="005B3058" w:rsidRPr="00F21A5B" w:rsidRDefault="005B3058" w:rsidP="00A939D6">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К2О</w:t>
            </w:r>
          </w:p>
          <w:p w14:paraId="2752F489" w14:textId="77777777" w:rsidR="005B3058" w:rsidRPr="00F21A5B" w:rsidRDefault="005B3058" w:rsidP="00A939D6">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мг/кг</w:t>
            </w:r>
          </w:p>
        </w:tc>
      </w:tr>
      <w:tr w:rsidR="005B3058" w:rsidRPr="00F21A5B" w14:paraId="4D3CB387" w14:textId="77777777" w:rsidTr="00AC7D48">
        <w:trPr>
          <w:jc w:val="center"/>
        </w:trPr>
        <w:tc>
          <w:tcPr>
            <w:tcW w:w="9542" w:type="dxa"/>
            <w:gridSpan w:val="6"/>
            <w:tcBorders>
              <w:top w:val="single" w:sz="4" w:space="0" w:color="auto"/>
              <w:left w:val="single" w:sz="4" w:space="0" w:color="auto"/>
              <w:bottom w:val="single" w:sz="4" w:space="0" w:color="auto"/>
              <w:right w:val="single" w:sz="4" w:space="0" w:color="auto"/>
            </w:tcBorders>
            <w:hideMark/>
          </w:tcPr>
          <w:p w14:paraId="0FEB3429" w14:textId="77777777" w:rsidR="005B3058" w:rsidRPr="00F21A5B" w:rsidRDefault="005B3058" w:rsidP="002E00D1">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Отырғызуға дейін</w:t>
            </w:r>
          </w:p>
        </w:tc>
      </w:tr>
      <w:tr w:rsidR="005B3058" w:rsidRPr="00F21A5B" w14:paraId="2999A72A" w14:textId="77777777" w:rsidTr="00AC7D48">
        <w:trPr>
          <w:jc w:val="center"/>
        </w:trPr>
        <w:tc>
          <w:tcPr>
            <w:tcW w:w="1985" w:type="dxa"/>
            <w:tcBorders>
              <w:top w:val="single" w:sz="4" w:space="0" w:color="auto"/>
              <w:left w:val="single" w:sz="4" w:space="0" w:color="auto"/>
              <w:bottom w:val="single" w:sz="4" w:space="0" w:color="auto"/>
              <w:right w:val="single" w:sz="4" w:space="0" w:color="auto"/>
            </w:tcBorders>
            <w:vAlign w:val="bottom"/>
            <w:hideMark/>
          </w:tcPr>
          <w:p w14:paraId="2CC02972"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0-5</w:t>
            </w:r>
          </w:p>
        </w:tc>
        <w:tc>
          <w:tcPr>
            <w:tcW w:w="1327" w:type="dxa"/>
            <w:tcBorders>
              <w:top w:val="single" w:sz="4" w:space="0" w:color="auto"/>
              <w:left w:val="single" w:sz="4" w:space="0" w:color="auto"/>
              <w:bottom w:val="single" w:sz="4" w:space="0" w:color="auto"/>
              <w:right w:val="single" w:sz="4" w:space="0" w:color="auto"/>
            </w:tcBorders>
            <w:vAlign w:val="bottom"/>
            <w:hideMark/>
          </w:tcPr>
          <w:p w14:paraId="6302C75D"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4,74</w:t>
            </w:r>
          </w:p>
        </w:tc>
        <w:tc>
          <w:tcPr>
            <w:tcW w:w="1466" w:type="dxa"/>
            <w:tcBorders>
              <w:top w:val="single" w:sz="4" w:space="0" w:color="auto"/>
              <w:left w:val="single" w:sz="4" w:space="0" w:color="auto"/>
              <w:bottom w:val="single" w:sz="4" w:space="0" w:color="auto"/>
              <w:right w:val="single" w:sz="4" w:space="0" w:color="auto"/>
            </w:tcBorders>
            <w:vAlign w:val="bottom"/>
            <w:hideMark/>
          </w:tcPr>
          <w:p w14:paraId="7CA72987"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6,91</w:t>
            </w:r>
          </w:p>
        </w:tc>
        <w:tc>
          <w:tcPr>
            <w:tcW w:w="1546" w:type="dxa"/>
            <w:tcBorders>
              <w:top w:val="single" w:sz="4" w:space="0" w:color="auto"/>
              <w:left w:val="single" w:sz="4" w:space="0" w:color="auto"/>
              <w:bottom w:val="single" w:sz="4" w:space="0" w:color="auto"/>
              <w:right w:val="single" w:sz="4" w:space="0" w:color="auto"/>
            </w:tcBorders>
            <w:vAlign w:val="bottom"/>
            <w:hideMark/>
          </w:tcPr>
          <w:p w14:paraId="33F10BB7"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22,90</w:t>
            </w:r>
          </w:p>
        </w:tc>
        <w:tc>
          <w:tcPr>
            <w:tcW w:w="1865" w:type="dxa"/>
            <w:tcBorders>
              <w:top w:val="single" w:sz="4" w:space="0" w:color="auto"/>
              <w:left w:val="single" w:sz="4" w:space="0" w:color="auto"/>
              <w:bottom w:val="single" w:sz="4" w:space="0" w:color="auto"/>
              <w:right w:val="single" w:sz="4" w:space="0" w:color="auto"/>
            </w:tcBorders>
            <w:vAlign w:val="bottom"/>
            <w:hideMark/>
          </w:tcPr>
          <w:p w14:paraId="415B4612"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29,88</w:t>
            </w:r>
          </w:p>
        </w:tc>
        <w:tc>
          <w:tcPr>
            <w:tcW w:w="1353" w:type="dxa"/>
            <w:tcBorders>
              <w:top w:val="single" w:sz="4" w:space="0" w:color="auto"/>
              <w:left w:val="single" w:sz="4" w:space="0" w:color="auto"/>
              <w:bottom w:val="single" w:sz="4" w:space="0" w:color="auto"/>
              <w:right w:val="single" w:sz="4" w:space="0" w:color="auto"/>
            </w:tcBorders>
            <w:vAlign w:val="bottom"/>
            <w:hideMark/>
          </w:tcPr>
          <w:p w14:paraId="659BEB2A"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803,1</w:t>
            </w:r>
          </w:p>
        </w:tc>
      </w:tr>
      <w:tr w:rsidR="005B3058" w:rsidRPr="00F21A5B" w14:paraId="6973DA77" w14:textId="77777777" w:rsidTr="00AC7D48">
        <w:trPr>
          <w:jc w:val="center"/>
        </w:trPr>
        <w:tc>
          <w:tcPr>
            <w:tcW w:w="1985" w:type="dxa"/>
            <w:tcBorders>
              <w:top w:val="single" w:sz="4" w:space="0" w:color="auto"/>
              <w:left w:val="single" w:sz="4" w:space="0" w:color="auto"/>
              <w:bottom w:val="single" w:sz="4" w:space="0" w:color="auto"/>
              <w:right w:val="single" w:sz="4" w:space="0" w:color="auto"/>
            </w:tcBorders>
            <w:vAlign w:val="bottom"/>
            <w:hideMark/>
          </w:tcPr>
          <w:p w14:paraId="06AEC83C"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5-15</w:t>
            </w:r>
          </w:p>
        </w:tc>
        <w:tc>
          <w:tcPr>
            <w:tcW w:w="1327" w:type="dxa"/>
            <w:tcBorders>
              <w:top w:val="single" w:sz="4" w:space="0" w:color="auto"/>
              <w:left w:val="single" w:sz="4" w:space="0" w:color="auto"/>
              <w:bottom w:val="single" w:sz="4" w:space="0" w:color="auto"/>
              <w:right w:val="single" w:sz="4" w:space="0" w:color="auto"/>
            </w:tcBorders>
            <w:vAlign w:val="bottom"/>
            <w:hideMark/>
          </w:tcPr>
          <w:p w14:paraId="7A444E54"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4,60</w:t>
            </w:r>
          </w:p>
        </w:tc>
        <w:tc>
          <w:tcPr>
            <w:tcW w:w="1466" w:type="dxa"/>
            <w:tcBorders>
              <w:top w:val="single" w:sz="4" w:space="0" w:color="auto"/>
              <w:left w:val="single" w:sz="4" w:space="0" w:color="auto"/>
              <w:bottom w:val="single" w:sz="4" w:space="0" w:color="auto"/>
              <w:right w:val="single" w:sz="4" w:space="0" w:color="auto"/>
            </w:tcBorders>
            <w:vAlign w:val="bottom"/>
            <w:hideMark/>
          </w:tcPr>
          <w:p w14:paraId="297DF6FC"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7,03</w:t>
            </w:r>
          </w:p>
        </w:tc>
        <w:tc>
          <w:tcPr>
            <w:tcW w:w="1546" w:type="dxa"/>
            <w:tcBorders>
              <w:top w:val="single" w:sz="4" w:space="0" w:color="auto"/>
              <w:left w:val="single" w:sz="4" w:space="0" w:color="auto"/>
              <w:bottom w:val="single" w:sz="4" w:space="0" w:color="auto"/>
              <w:right w:val="single" w:sz="4" w:space="0" w:color="auto"/>
            </w:tcBorders>
            <w:vAlign w:val="bottom"/>
            <w:hideMark/>
          </w:tcPr>
          <w:p w14:paraId="6078EECC"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6,00</w:t>
            </w:r>
          </w:p>
        </w:tc>
        <w:tc>
          <w:tcPr>
            <w:tcW w:w="1865" w:type="dxa"/>
            <w:tcBorders>
              <w:top w:val="single" w:sz="4" w:space="0" w:color="auto"/>
              <w:left w:val="single" w:sz="4" w:space="0" w:color="auto"/>
              <w:bottom w:val="single" w:sz="4" w:space="0" w:color="auto"/>
              <w:right w:val="single" w:sz="4" w:space="0" w:color="auto"/>
            </w:tcBorders>
            <w:vAlign w:val="bottom"/>
            <w:hideMark/>
          </w:tcPr>
          <w:p w14:paraId="1A6DEC5E"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38,05</w:t>
            </w:r>
          </w:p>
        </w:tc>
        <w:tc>
          <w:tcPr>
            <w:tcW w:w="1353" w:type="dxa"/>
            <w:tcBorders>
              <w:top w:val="single" w:sz="4" w:space="0" w:color="auto"/>
              <w:left w:val="single" w:sz="4" w:space="0" w:color="auto"/>
              <w:bottom w:val="single" w:sz="4" w:space="0" w:color="auto"/>
              <w:right w:val="single" w:sz="4" w:space="0" w:color="auto"/>
            </w:tcBorders>
            <w:vAlign w:val="bottom"/>
            <w:hideMark/>
          </w:tcPr>
          <w:p w14:paraId="061186FA"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648,8</w:t>
            </w:r>
          </w:p>
        </w:tc>
      </w:tr>
      <w:tr w:rsidR="005B3058" w:rsidRPr="00F21A5B" w14:paraId="5167F2D8" w14:textId="77777777" w:rsidTr="00AC7D48">
        <w:trPr>
          <w:jc w:val="center"/>
        </w:trPr>
        <w:tc>
          <w:tcPr>
            <w:tcW w:w="1985" w:type="dxa"/>
            <w:tcBorders>
              <w:top w:val="single" w:sz="4" w:space="0" w:color="auto"/>
              <w:left w:val="single" w:sz="4" w:space="0" w:color="auto"/>
              <w:bottom w:val="single" w:sz="4" w:space="0" w:color="auto"/>
              <w:right w:val="single" w:sz="4" w:space="0" w:color="auto"/>
            </w:tcBorders>
            <w:vAlign w:val="bottom"/>
            <w:hideMark/>
          </w:tcPr>
          <w:p w14:paraId="1C910989"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15-30</w:t>
            </w:r>
          </w:p>
        </w:tc>
        <w:tc>
          <w:tcPr>
            <w:tcW w:w="1327" w:type="dxa"/>
            <w:tcBorders>
              <w:top w:val="single" w:sz="4" w:space="0" w:color="auto"/>
              <w:left w:val="single" w:sz="4" w:space="0" w:color="auto"/>
              <w:bottom w:val="single" w:sz="4" w:space="0" w:color="auto"/>
              <w:right w:val="single" w:sz="4" w:space="0" w:color="auto"/>
            </w:tcBorders>
            <w:vAlign w:val="bottom"/>
            <w:hideMark/>
          </w:tcPr>
          <w:p w14:paraId="03277B61"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4,50</w:t>
            </w:r>
          </w:p>
        </w:tc>
        <w:tc>
          <w:tcPr>
            <w:tcW w:w="1466" w:type="dxa"/>
            <w:tcBorders>
              <w:top w:val="single" w:sz="4" w:space="0" w:color="auto"/>
              <w:left w:val="single" w:sz="4" w:space="0" w:color="auto"/>
              <w:bottom w:val="single" w:sz="4" w:space="0" w:color="auto"/>
              <w:right w:val="single" w:sz="4" w:space="0" w:color="auto"/>
            </w:tcBorders>
            <w:vAlign w:val="bottom"/>
            <w:hideMark/>
          </w:tcPr>
          <w:p w14:paraId="1CB4EAF8"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7,08</w:t>
            </w:r>
          </w:p>
        </w:tc>
        <w:tc>
          <w:tcPr>
            <w:tcW w:w="1546" w:type="dxa"/>
            <w:tcBorders>
              <w:top w:val="single" w:sz="4" w:space="0" w:color="auto"/>
              <w:left w:val="single" w:sz="4" w:space="0" w:color="auto"/>
              <w:bottom w:val="single" w:sz="4" w:space="0" w:color="auto"/>
              <w:right w:val="single" w:sz="4" w:space="0" w:color="auto"/>
            </w:tcBorders>
            <w:vAlign w:val="bottom"/>
            <w:hideMark/>
          </w:tcPr>
          <w:p w14:paraId="63A6DE72"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7,60</w:t>
            </w:r>
          </w:p>
        </w:tc>
        <w:tc>
          <w:tcPr>
            <w:tcW w:w="1865" w:type="dxa"/>
            <w:tcBorders>
              <w:top w:val="single" w:sz="4" w:space="0" w:color="auto"/>
              <w:left w:val="single" w:sz="4" w:space="0" w:color="auto"/>
              <w:bottom w:val="single" w:sz="4" w:space="0" w:color="auto"/>
              <w:right w:val="single" w:sz="4" w:space="0" w:color="auto"/>
            </w:tcBorders>
            <w:vAlign w:val="bottom"/>
            <w:hideMark/>
          </w:tcPr>
          <w:p w14:paraId="13B0AEA8"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27,88</w:t>
            </w:r>
          </w:p>
        </w:tc>
        <w:tc>
          <w:tcPr>
            <w:tcW w:w="1353" w:type="dxa"/>
            <w:tcBorders>
              <w:top w:val="single" w:sz="4" w:space="0" w:color="auto"/>
              <w:left w:val="single" w:sz="4" w:space="0" w:color="auto"/>
              <w:bottom w:val="single" w:sz="4" w:space="0" w:color="auto"/>
              <w:right w:val="single" w:sz="4" w:space="0" w:color="auto"/>
            </w:tcBorders>
            <w:vAlign w:val="bottom"/>
            <w:hideMark/>
          </w:tcPr>
          <w:p w14:paraId="7C292471"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392,4</w:t>
            </w:r>
          </w:p>
        </w:tc>
      </w:tr>
      <w:tr w:rsidR="005B3058" w:rsidRPr="00F21A5B" w14:paraId="73909293" w14:textId="77777777" w:rsidTr="00AC7D48">
        <w:trPr>
          <w:jc w:val="center"/>
        </w:trPr>
        <w:tc>
          <w:tcPr>
            <w:tcW w:w="1985" w:type="dxa"/>
            <w:tcBorders>
              <w:top w:val="single" w:sz="4" w:space="0" w:color="auto"/>
              <w:left w:val="single" w:sz="4" w:space="0" w:color="auto"/>
              <w:bottom w:val="single" w:sz="4" w:space="0" w:color="auto"/>
              <w:right w:val="single" w:sz="4" w:space="0" w:color="auto"/>
            </w:tcBorders>
            <w:vAlign w:val="bottom"/>
            <w:hideMark/>
          </w:tcPr>
          <w:p w14:paraId="1BDC229C"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30-45</w:t>
            </w:r>
          </w:p>
        </w:tc>
        <w:tc>
          <w:tcPr>
            <w:tcW w:w="1327" w:type="dxa"/>
            <w:tcBorders>
              <w:top w:val="single" w:sz="4" w:space="0" w:color="auto"/>
              <w:left w:val="single" w:sz="4" w:space="0" w:color="auto"/>
              <w:bottom w:val="single" w:sz="4" w:space="0" w:color="auto"/>
              <w:right w:val="single" w:sz="4" w:space="0" w:color="auto"/>
            </w:tcBorders>
            <w:vAlign w:val="bottom"/>
            <w:hideMark/>
          </w:tcPr>
          <w:p w14:paraId="672881DA"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3,84</w:t>
            </w:r>
          </w:p>
        </w:tc>
        <w:tc>
          <w:tcPr>
            <w:tcW w:w="1466" w:type="dxa"/>
            <w:tcBorders>
              <w:top w:val="single" w:sz="4" w:space="0" w:color="auto"/>
              <w:left w:val="single" w:sz="4" w:space="0" w:color="auto"/>
              <w:bottom w:val="single" w:sz="4" w:space="0" w:color="auto"/>
              <w:right w:val="single" w:sz="4" w:space="0" w:color="auto"/>
            </w:tcBorders>
            <w:vAlign w:val="bottom"/>
            <w:hideMark/>
          </w:tcPr>
          <w:p w14:paraId="180A7777"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7,2</w:t>
            </w:r>
          </w:p>
        </w:tc>
        <w:tc>
          <w:tcPr>
            <w:tcW w:w="1546" w:type="dxa"/>
            <w:tcBorders>
              <w:top w:val="single" w:sz="4" w:space="0" w:color="auto"/>
              <w:left w:val="single" w:sz="4" w:space="0" w:color="auto"/>
              <w:bottom w:val="single" w:sz="4" w:space="0" w:color="auto"/>
              <w:right w:val="single" w:sz="4" w:space="0" w:color="auto"/>
            </w:tcBorders>
            <w:vAlign w:val="bottom"/>
            <w:hideMark/>
          </w:tcPr>
          <w:p w14:paraId="6495DFF4"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7,80</w:t>
            </w:r>
          </w:p>
        </w:tc>
        <w:tc>
          <w:tcPr>
            <w:tcW w:w="1865" w:type="dxa"/>
            <w:tcBorders>
              <w:top w:val="single" w:sz="4" w:space="0" w:color="auto"/>
              <w:left w:val="single" w:sz="4" w:space="0" w:color="auto"/>
              <w:bottom w:val="single" w:sz="4" w:space="0" w:color="auto"/>
              <w:right w:val="single" w:sz="4" w:space="0" w:color="auto"/>
            </w:tcBorders>
            <w:vAlign w:val="bottom"/>
            <w:hideMark/>
          </w:tcPr>
          <w:p w14:paraId="64BD77AB"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4,38</w:t>
            </w:r>
          </w:p>
        </w:tc>
        <w:tc>
          <w:tcPr>
            <w:tcW w:w="1353" w:type="dxa"/>
            <w:tcBorders>
              <w:top w:val="single" w:sz="4" w:space="0" w:color="auto"/>
              <w:left w:val="single" w:sz="4" w:space="0" w:color="auto"/>
              <w:bottom w:val="single" w:sz="4" w:space="0" w:color="auto"/>
              <w:right w:val="single" w:sz="4" w:space="0" w:color="auto"/>
            </w:tcBorders>
            <w:vAlign w:val="bottom"/>
            <w:hideMark/>
          </w:tcPr>
          <w:p w14:paraId="53A4C7C4"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291,1</w:t>
            </w:r>
          </w:p>
        </w:tc>
      </w:tr>
      <w:tr w:rsidR="005B3058" w:rsidRPr="00F21A5B" w14:paraId="17EB7265" w14:textId="77777777" w:rsidTr="00AC7D48">
        <w:trPr>
          <w:jc w:val="center"/>
        </w:trPr>
        <w:tc>
          <w:tcPr>
            <w:tcW w:w="1985" w:type="dxa"/>
            <w:tcBorders>
              <w:top w:val="single" w:sz="4" w:space="0" w:color="auto"/>
              <w:left w:val="single" w:sz="4" w:space="0" w:color="auto"/>
              <w:bottom w:val="single" w:sz="4" w:space="0" w:color="auto"/>
              <w:right w:val="single" w:sz="4" w:space="0" w:color="auto"/>
            </w:tcBorders>
            <w:vAlign w:val="bottom"/>
            <w:hideMark/>
          </w:tcPr>
          <w:p w14:paraId="0C541295"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45-60</w:t>
            </w:r>
          </w:p>
        </w:tc>
        <w:tc>
          <w:tcPr>
            <w:tcW w:w="1327" w:type="dxa"/>
            <w:tcBorders>
              <w:top w:val="single" w:sz="4" w:space="0" w:color="auto"/>
              <w:left w:val="single" w:sz="4" w:space="0" w:color="auto"/>
              <w:bottom w:val="single" w:sz="4" w:space="0" w:color="auto"/>
              <w:right w:val="single" w:sz="4" w:space="0" w:color="auto"/>
            </w:tcBorders>
            <w:vAlign w:val="bottom"/>
            <w:hideMark/>
          </w:tcPr>
          <w:p w14:paraId="1059974D"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2,76</w:t>
            </w:r>
          </w:p>
        </w:tc>
        <w:tc>
          <w:tcPr>
            <w:tcW w:w="1466" w:type="dxa"/>
            <w:tcBorders>
              <w:top w:val="single" w:sz="4" w:space="0" w:color="auto"/>
              <w:left w:val="single" w:sz="4" w:space="0" w:color="auto"/>
              <w:bottom w:val="single" w:sz="4" w:space="0" w:color="auto"/>
              <w:right w:val="single" w:sz="4" w:space="0" w:color="auto"/>
            </w:tcBorders>
            <w:vAlign w:val="bottom"/>
            <w:hideMark/>
          </w:tcPr>
          <w:p w14:paraId="580E2F27"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7,27</w:t>
            </w:r>
          </w:p>
        </w:tc>
        <w:tc>
          <w:tcPr>
            <w:tcW w:w="1546" w:type="dxa"/>
            <w:tcBorders>
              <w:top w:val="single" w:sz="4" w:space="0" w:color="auto"/>
              <w:left w:val="single" w:sz="4" w:space="0" w:color="auto"/>
              <w:bottom w:val="single" w:sz="4" w:space="0" w:color="auto"/>
              <w:right w:val="single" w:sz="4" w:space="0" w:color="auto"/>
            </w:tcBorders>
            <w:vAlign w:val="bottom"/>
            <w:hideMark/>
          </w:tcPr>
          <w:p w14:paraId="3333BE44"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5,00</w:t>
            </w:r>
          </w:p>
        </w:tc>
        <w:tc>
          <w:tcPr>
            <w:tcW w:w="1865" w:type="dxa"/>
            <w:tcBorders>
              <w:top w:val="single" w:sz="4" w:space="0" w:color="auto"/>
              <w:left w:val="single" w:sz="4" w:space="0" w:color="auto"/>
              <w:bottom w:val="single" w:sz="4" w:space="0" w:color="auto"/>
              <w:right w:val="single" w:sz="4" w:space="0" w:color="auto"/>
            </w:tcBorders>
            <w:vAlign w:val="bottom"/>
            <w:hideMark/>
          </w:tcPr>
          <w:p w14:paraId="6316FB09"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3,05</w:t>
            </w:r>
          </w:p>
        </w:tc>
        <w:tc>
          <w:tcPr>
            <w:tcW w:w="1353" w:type="dxa"/>
            <w:tcBorders>
              <w:top w:val="single" w:sz="4" w:space="0" w:color="auto"/>
              <w:left w:val="single" w:sz="4" w:space="0" w:color="auto"/>
              <w:bottom w:val="single" w:sz="4" w:space="0" w:color="auto"/>
              <w:right w:val="single" w:sz="4" w:space="0" w:color="auto"/>
            </w:tcBorders>
            <w:vAlign w:val="bottom"/>
            <w:hideMark/>
          </w:tcPr>
          <w:p w14:paraId="03A97B4A"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244,4</w:t>
            </w:r>
          </w:p>
        </w:tc>
      </w:tr>
      <w:tr w:rsidR="005B3058" w:rsidRPr="00F21A5B" w14:paraId="2005940D" w14:textId="77777777" w:rsidTr="00AC7D48">
        <w:trPr>
          <w:jc w:val="center"/>
        </w:trPr>
        <w:tc>
          <w:tcPr>
            <w:tcW w:w="1985" w:type="dxa"/>
            <w:tcBorders>
              <w:top w:val="single" w:sz="4" w:space="0" w:color="auto"/>
              <w:left w:val="single" w:sz="4" w:space="0" w:color="auto"/>
              <w:bottom w:val="single" w:sz="4" w:space="0" w:color="auto"/>
              <w:right w:val="single" w:sz="4" w:space="0" w:color="auto"/>
            </w:tcBorders>
            <w:vAlign w:val="bottom"/>
            <w:hideMark/>
          </w:tcPr>
          <w:p w14:paraId="3E903C1F"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60-90</w:t>
            </w:r>
          </w:p>
        </w:tc>
        <w:tc>
          <w:tcPr>
            <w:tcW w:w="1327" w:type="dxa"/>
            <w:tcBorders>
              <w:top w:val="single" w:sz="4" w:space="0" w:color="auto"/>
              <w:left w:val="single" w:sz="4" w:space="0" w:color="auto"/>
              <w:bottom w:val="single" w:sz="4" w:space="0" w:color="auto"/>
              <w:right w:val="single" w:sz="4" w:space="0" w:color="auto"/>
            </w:tcBorders>
            <w:vAlign w:val="bottom"/>
            <w:hideMark/>
          </w:tcPr>
          <w:p w14:paraId="3E5F4A47"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1,05</w:t>
            </w:r>
          </w:p>
        </w:tc>
        <w:tc>
          <w:tcPr>
            <w:tcW w:w="1466" w:type="dxa"/>
            <w:tcBorders>
              <w:top w:val="single" w:sz="4" w:space="0" w:color="auto"/>
              <w:left w:val="single" w:sz="4" w:space="0" w:color="auto"/>
              <w:bottom w:val="single" w:sz="4" w:space="0" w:color="auto"/>
              <w:right w:val="single" w:sz="4" w:space="0" w:color="auto"/>
            </w:tcBorders>
            <w:vAlign w:val="bottom"/>
            <w:hideMark/>
          </w:tcPr>
          <w:p w14:paraId="68B1578A"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7,49</w:t>
            </w:r>
          </w:p>
        </w:tc>
        <w:tc>
          <w:tcPr>
            <w:tcW w:w="1546" w:type="dxa"/>
            <w:tcBorders>
              <w:top w:val="single" w:sz="4" w:space="0" w:color="auto"/>
              <w:left w:val="single" w:sz="4" w:space="0" w:color="auto"/>
              <w:bottom w:val="single" w:sz="4" w:space="0" w:color="auto"/>
              <w:right w:val="single" w:sz="4" w:space="0" w:color="auto"/>
            </w:tcBorders>
            <w:vAlign w:val="bottom"/>
            <w:hideMark/>
          </w:tcPr>
          <w:p w14:paraId="7678297D"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13,80</w:t>
            </w:r>
          </w:p>
        </w:tc>
        <w:tc>
          <w:tcPr>
            <w:tcW w:w="1865" w:type="dxa"/>
            <w:tcBorders>
              <w:top w:val="single" w:sz="4" w:space="0" w:color="auto"/>
              <w:left w:val="single" w:sz="4" w:space="0" w:color="auto"/>
              <w:bottom w:val="single" w:sz="4" w:space="0" w:color="auto"/>
              <w:right w:val="single" w:sz="4" w:space="0" w:color="auto"/>
            </w:tcBorders>
            <w:vAlign w:val="bottom"/>
            <w:hideMark/>
          </w:tcPr>
          <w:p w14:paraId="7ADC90E0"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0,05</w:t>
            </w:r>
          </w:p>
        </w:tc>
        <w:tc>
          <w:tcPr>
            <w:tcW w:w="1353" w:type="dxa"/>
            <w:tcBorders>
              <w:top w:val="single" w:sz="4" w:space="0" w:color="auto"/>
              <w:left w:val="single" w:sz="4" w:space="0" w:color="auto"/>
              <w:bottom w:val="single" w:sz="4" w:space="0" w:color="auto"/>
              <w:right w:val="single" w:sz="4" w:space="0" w:color="auto"/>
            </w:tcBorders>
            <w:vAlign w:val="bottom"/>
            <w:hideMark/>
          </w:tcPr>
          <w:p w14:paraId="7AAED3F0"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225,6</w:t>
            </w:r>
          </w:p>
        </w:tc>
      </w:tr>
      <w:tr w:rsidR="005B3058" w:rsidRPr="00F21A5B" w14:paraId="70E8905F" w14:textId="77777777" w:rsidTr="00AC7D48">
        <w:trPr>
          <w:jc w:val="center"/>
        </w:trPr>
        <w:tc>
          <w:tcPr>
            <w:tcW w:w="1985" w:type="dxa"/>
            <w:tcBorders>
              <w:top w:val="single" w:sz="4" w:space="0" w:color="auto"/>
              <w:left w:val="single" w:sz="4" w:space="0" w:color="auto"/>
              <w:bottom w:val="single" w:sz="4" w:space="0" w:color="auto"/>
              <w:right w:val="single" w:sz="4" w:space="0" w:color="auto"/>
            </w:tcBorders>
            <w:vAlign w:val="bottom"/>
            <w:hideMark/>
          </w:tcPr>
          <w:p w14:paraId="110D85ED"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90-120</w:t>
            </w:r>
          </w:p>
        </w:tc>
        <w:tc>
          <w:tcPr>
            <w:tcW w:w="1327" w:type="dxa"/>
            <w:tcBorders>
              <w:top w:val="single" w:sz="4" w:space="0" w:color="auto"/>
              <w:left w:val="single" w:sz="4" w:space="0" w:color="auto"/>
              <w:bottom w:val="single" w:sz="4" w:space="0" w:color="auto"/>
              <w:right w:val="single" w:sz="4" w:space="0" w:color="auto"/>
            </w:tcBorders>
            <w:vAlign w:val="bottom"/>
            <w:hideMark/>
          </w:tcPr>
          <w:p w14:paraId="4ED78859"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0,43</w:t>
            </w:r>
          </w:p>
        </w:tc>
        <w:tc>
          <w:tcPr>
            <w:tcW w:w="1466" w:type="dxa"/>
            <w:tcBorders>
              <w:top w:val="single" w:sz="4" w:space="0" w:color="auto"/>
              <w:left w:val="single" w:sz="4" w:space="0" w:color="auto"/>
              <w:bottom w:val="single" w:sz="4" w:space="0" w:color="auto"/>
              <w:right w:val="single" w:sz="4" w:space="0" w:color="auto"/>
            </w:tcBorders>
            <w:vAlign w:val="bottom"/>
            <w:hideMark/>
          </w:tcPr>
          <w:p w14:paraId="3D96A176"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7,58</w:t>
            </w:r>
          </w:p>
        </w:tc>
        <w:tc>
          <w:tcPr>
            <w:tcW w:w="1546" w:type="dxa"/>
            <w:tcBorders>
              <w:top w:val="single" w:sz="4" w:space="0" w:color="auto"/>
              <w:left w:val="single" w:sz="4" w:space="0" w:color="auto"/>
              <w:bottom w:val="single" w:sz="4" w:space="0" w:color="auto"/>
              <w:right w:val="single" w:sz="4" w:space="0" w:color="auto"/>
            </w:tcBorders>
            <w:vAlign w:val="bottom"/>
            <w:hideMark/>
          </w:tcPr>
          <w:p w14:paraId="56BD119E"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23,40</w:t>
            </w:r>
          </w:p>
        </w:tc>
        <w:tc>
          <w:tcPr>
            <w:tcW w:w="1865" w:type="dxa"/>
            <w:tcBorders>
              <w:top w:val="single" w:sz="4" w:space="0" w:color="auto"/>
              <w:left w:val="single" w:sz="4" w:space="0" w:color="auto"/>
              <w:bottom w:val="single" w:sz="4" w:space="0" w:color="auto"/>
              <w:right w:val="single" w:sz="4" w:space="0" w:color="auto"/>
            </w:tcBorders>
            <w:vAlign w:val="bottom"/>
            <w:hideMark/>
          </w:tcPr>
          <w:p w14:paraId="2E59CDDD" w14:textId="77777777" w:rsidR="005B3058" w:rsidRPr="00F21A5B" w:rsidRDefault="005B3058" w:rsidP="002E00D1">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табылмады</w:t>
            </w:r>
          </w:p>
        </w:tc>
        <w:tc>
          <w:tcPr>
            <w:tcW w:w="1353" w:type="dxa"/>
            <w:tcBorders>
              <w:top w:val="single" w:sz="4" w:space="0" w:color="auto"/>
              <w:left w:val="single" w:sz="4" w:space="0" w:color="auto"/>
              <w:bottom w:val="single" w:sz="4" w:space="0" w:color="auto"/>
              <w:right w:val="single" w:sz="4" w:space="0" w:color="auto"/>
            </w:tcBorders>
            <w:vAlign w:val="bottom"/>
            <w:hideMark/>
          </w:tcPr>
          <w:p w14:paraId="463B6D9A"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262,3</w:t>
            </w:r>
          </w:p>
        </w:tc>
      </w:tr>
      <w:tr w:rsidR="005B3058" w:rsidRPr="00F21A5B" w14:paraId="4814B7D8" w14:textId="77777777" w:rsidTr="00AC7D48">
        <w:trPr>
          <w:jc w:val="center"/>
        </w:trPr>
        <w:tc>
          <w:tcPr>
            <w:tcW w:w="9542" w:type="dxa"/>
            <w:gridSpan w:val="6"/>
            <w:tcBorders>
              <w:top w:val="single" w:sz="4" w:space="0" w:color="auto"/>
              <w:left w:val="single" w:sz="4" w:space="0" w:color="auto"/>
              <w:bottom w:val="single" w:sz="4" w:space="0" w:color="auto"/>
              <w:right w:val="single" w:sz="4" w:space="0" w:color="auto"/>
            </w:tcBorders>
            <w:hideMark/>
          </w:tcPr>
          <w:p w14:paraId="24F78E24" w14:textId="77777777" w:rsidR="005B3058" w:rsidRPr="00F21A5B" w:rsidRDefault="005B3058" w:rsidP="002E00D1">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Отырғызылғаннан кейін</w:t>
            </w:r>
          </w:p>
        </w:tc>
      </w:tr>
      <w:tr w:rsidR="005B3058" w:rsidRPr="00F21A5B" w14:paraId="06181386" w14:textId="77777777" w:rsidTr="00AC7D48">
        <w:trPr>
          <w:jc w:val="center"/>
        </w:trPr>
        <w:tc>
          <w:tcPr>
            <w:tcW w:w="1985" w:type="dxa"/>
            <w:tcBorders>
              <w:top w:val="single" w:sz="4" w:space="0" w:color="auto"/>
              <w:left w:val="single" w:sz="4" w:space="0" w:color="auto"/>
              <w:bottom w:val="single" w:sz="4" w:space="0" w:color="auto"/>
              <w:right w:val="single" w:sz="4" w:space="0" w:color="auto"/>
            </w:tcBorders>
            <w:hideMark/>
          </w:tcPr>
          <w:p w14:paraId="5DDDBF38"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0-17см</w:t>
            </w:r>
          </w:p>
        </w:tc>
        <w:tc>
          <w:tcPr>
            <w:tcW w:w="1327" w:type="dxa"/>
            <w:tcBorders>
              <w:top w:val="single" w:sz="4" w:space="0" w:color="auto"/>
              <w:left w:val="single" w:sz="4" w:space="0" w:color="auto"/>
              <w:bottom w:val="single" w:sz="4" w:space="0" w:color="auto"/>
              <w:right w:val="single" w:sz="4" w:space="0" w:color="auto"/>
            </w:tcBorders>
            <w:vAlign w:val="bottom"/>
            <w:hideMark/>
          </w:tcPr>
          <w:p w14:paraId="1EFDBAD0"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4,64</w:t>
            </w:r>
          </w:p>
        </w:tc>
        <w:tc>
          <w:tcPr>
            <w:tcW w:w="1466" w:type="dxa"/>
            <w:tcBorders>
              <w:top w:val="single" w:sz="4" w:space="0" w:color="auto"/>
              <w:left w:val="single" w:sz="4" w:space="0" w:color="auto"/>
              <w:bottom w:val="single" w:sz="4" w:space="0" w:color="auto"/>
              <w:right w:val="single" w:sz="4" w:space="0" w:color="auto"/>
            </w:tcBorders>
            <w:vAlign w:val="bottom"/>
            <w:hideMark/>
          </w:tcPr>
          <w:p w14:paraId="06F46D85"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6,86</w:t>
            </w:r>
          </w:p>
        </w:tc>
        <w:tc>
          <w:tcPr>
            <w:tcW w:w="1546" w:type="dxa"/>
            <w:tcBorders>
              <w:top w:val="single" w:sz="4" w:space="0" w:color="auto"/>
              <w:left w:val="single" w:sz="4" w:space="0" w:color="auto"/>
              <w:bottom w:val="single" w:sz="4" w:space="0" w:color="auto"/>
              <w:right w:val="single" w:sz="4" w:space="0" w:color="auto"/>
            </w:tcBorders>
            <w:vAlign w:val="bottom"/>
            <w:hideMark/>
          </w:tcPr>
          <w:p w14:paraId="6A1A4461"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17,00</w:t>
            </w:r>
          </w:p>
        </w:tc>
        <w:tc>
          <w:tcPr>
            <w:tcW w:w="1865" w:type="dxa"/>
            <w:tcBorders>
              <w:top w:val="single" w:sz="4" w:space="0" w:color="auto"/>
              <w:left w:val="single" w:sz="4" w:space="0" w:color="auto"/>
              <w:bottom w:val="single" w:sz="4" w:space="0" w:color="auto"/>
              <w:right w:val="single" w:sz="4" w:space="0" w:color="auto"/>
            </w:tcBorders>
            <w:vAlign w:val="bottom"/>
            <w:hideMark/>
          </w:tcPr>
          <w:p w14:paraId="0CBE3EDE"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79,05</w:t>
            </w:r>
          </w:p>
        </w:tc>
        <w:tc>
          <w:tcPr>
            <w:tcW w:w="1353" w:type="dxa"/>
            <w:tcBorders>
              <w:top w:val="single" w:sz="4" w:space="0" w:color="auto"/>
              <w:left w:val="single" w:sz="4" w:space="0" w:color="auto"/>
              <w:bottom w:val="single" w:sz="4" w:space="0" w:color="auto"/>
              <w:right w:val="single" w:sz="4" w:space="0" w:color="auto"/>
            </w:tcBorders>
            <w:vAlign w:val="bottom"/>
            <w:hideMark/>
          </w:tcPr>
          <w:p w14:paraId="797E8743"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576,2</w:t>
            </w:r>
          </w:p>
        </w:tc>
      </w:tr>
      <w:tr w:rsidR="005B3058" w:rsidRPr="00F21A5B" w14:paraId="66689A08" w14:textId="77777777" w:rsidTr="00AC7D48">
        <w:trPr>
          <w:jc w:val="center"/>
        </w:trPr>
        <w:tc>
          <w:tcPr>
            <w:tcW w:w="1985" w:type="dxa"/>
            <w:tcBorders>
              <w:top w:val="single" w:sz="4" w:space="0" w:color="auto"/>
              <w:left w:val="single" w:sz="4" w:space="0" w:color="auto"/>
              <w:bottom w:val="single" w:sz="4" w:space="0" w:color="auto"/>
              <w:right w:val="single" w:sz="4" w:space="0" w:color="auto"/>
            </w:tcBorders>
            <w:hideMark/>
          </w:tcPr>
          <w:p w14:paraId="64B1AAA8"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18-34см</w:t>
            </w:r>
          </w:p>
        </w:tc>
        <w:tc>
          <w:tcPr>
            <w:tcW w:w="1327" w:type="dxa"/>
            <w:tcBorders>
              <w:top w:val="single" w:sz="4" w:space="0" w:color="auto"/>
              <w:left w:val="single" w:sz="4" w:space="0" w:color="auto"/>
              <w:bottom w:val="single" w:sz="4" w:space="0" w:color="auto"/>
              <w:right w:val="single" w:sz="4" w:space="0" w:color="auto"/>
            </w:tcBorders>
            <w:vAlign w:val="bottom"/>
            <w:hideMark/>
          </w:tcPr>
          <w:p w14:paraId="0EECEAF7"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4,32</w:t>
            </w:r>
          </w:p>
        </w:tc>
        <w:tc>
          <w:tcPr>
            <w:tcW w:w="1466" w:type="dxa"/>
            <w:tcBorders>
              <w:top w:val="single" w:sz="4" w:space="0" w:color="auto"/>
              <w:left w:val="single" w:sz="4" w:space="0" w:color="auto"/>
              <w:bottom w:val="single" w:sz="4" w:space="0" w:color="auto"/>
              <w:right w:val="single" w:sz="4" w:space="0" w:color="auto"/>
            </w:tcBorders>
            <w:vAlign w:val="bottom"/>
            <w:hideMark/>
          </w:tcPr>
          <w:p w14:paraId="31FEC9D7"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7,02</w:t>
            </w:r>
          </w:p>
        </w:tc>
        <w:tc>
          <w:tcPr>
            <w:tcW w:w="1546" w:type="dxa"/>
            <w:tcBorders>
              <w:top w:val="single" w:sz="4" w:space="0" w:color="auto"/>
              <w:left w:val="single" w:sz="4" w:space="0" w:color="auto"/>
              <w:bottom w:val="single" w:sz="4" w:space="0" w:color="auto"/>
              <w:right w:val="single" w:sz="4" w:space="0" w:color="auto"/>
            </w:tcBorders>
            <w:vAlign w:val="bottom"/>
            <w:hideMark/>
          </w:tcPr>
          <w:p w14:paraId="16921B38"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35,50</w:t>
            </w:r>
          </w:p>
        </w:tc>
        <w:tc>
          <w:tcPr>
            <w:tcW w:w="1865" w:type="dxa"/>
            <w:tcBorders>
              <w:top w:val="single" w:sz="4" w:space="0" w:color="auto"/>
              <w:left w:val="single" w:sz="4" w:space="0" w:color="auto"/>
              <w:bottom w:val="single" w:sz="4" w:space="0" w:color="auto"/>
              <w:right w:val="single" w:sz="4" w:space="0" w:color="auto"/>
            </w:tcBorders>
            <w:vAlign w:val="bottom"/>
            <w:hideMark/>
          </w:tcPr>
          <w:p w14:paraId="7E2AEC36"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47,05</w:t>
            </w:r>
          </w:p>
        </w:tc>
        <w:tc>
          <w:tcPr>
            <w:tcW w:w="1353" w:type="dxa"/>
            <w:tcBorders>
              <w:top w:val="single" w:sz="4" w:space="0" w:color="auto"/>
              <w:left w:val="single" w:sz="4" w:space="0" w:color="auto"/>
              <w:bottom w:val="single" w:sz="4" w:space="0" w:color="auto"/>
              <w:right w:val="single" w:sz="4" w:space="0" w:color="auto"/>
            </w:tcBorders>
            <w:vAlign w:val="bottom"/>
            <w:hideMark/>
          </w:tcPr>
          <w:p w14:paraId="4FB4CEA6"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307,9</w:t>
            </w:r>
          </w:p>
        </w:tc>
      </w:tr>
      <w:tr w:rsidR="005B3058" w:rsidRPr="00F21A5B" w14:paraId="3894954B" w14:textId="77777777" w:rsidTr="00AC7D48">
        <w:trPr>
          <w:jc w:val="center"/>
        </w:trPr>
        <w:tc>
          <w:tcPr>
            <w:tcW w:w="1985" w:type="dxa"/>
            <w:tcBorders>
              <w:top w:val="single" w:sz="4" w:space="0" w:color="auto"/>
              <w:left w:val="single" w:sz="4" w:space="0" w:color="auto"/>
              <w:bottom w:val="single" w:sz="4" w:space="0" w:color="auto"/>
              <w:right w:val="single" w:sz="4" w:space="0" w:color="auto"/>
            </w:tcBorders>
            <w:hideMark/>
          </w:tcPr>
          <w:p w14:paraId="55EA1C0B"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35-62см</w:t>
            </w:r>
          </w:p>
        </w:tc>
        <w:tc>
          <w:tcPr>
            <w:tcW w:w="1327" w:type="dxa"/>
            <w:tcBorders>
              <w:top w:val="single" w:sz="4" w:space="0" w:color="auto"/>
              <w:left w:val="single" w:sz="4" w:space="0" w:color="auto"/>
              <w:bottom w:val="single" w:sz="4" w:space="0" w:color="auto"/>
              <w:right w:val="single" w:sz="4" w:space="0" w:color="auto"/>
            </w:tcBorders>
            <w:vAlign w:val="bottom"/>
            <w:hideMark/>
          </w:tcPr>
          <w:p w14:paraId="1142A47F"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2,56</w:t>
            </w:r>
          </w:p>
        </w:tc>
        <w:tc>
          <w:tcPr>
            <w:tcW w:w="1466" w:type="dxa"/>
            <w:tcBorders>
              <w:top w:val="single" w:sz="4" w:space="0" w:color="auto"/>
              <w:left w:val="single" w:sz="4" w:space="0" w:color="auto"/>
              <w:bottom w:val="single" w:sz="4" w:space="0" w:color="auto"/>
              <w:right w:val="single" w:sz="4" w:space="0" w:color="auto"/>
            </w:tcBorders>
            <w:vAlign w:val="bottom"/>
            <w:hideMark/>
          </w:tcPr>
          <w:p w14:paraId="44AD4F17"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7,24</w:t>
            </w:r>
          </w:p>
        </w:tc>
        <w:tc>
          <w:tcPr>
            <w:tcW w:w="1546" w:type="dxa"/>
            <w:tcBorders>
              <w:top w:val="single" w:sz="4" w:space="0" w:color="auto"/>
              <w:left w:val="single" w:sz="4" w:space="0" w:color="auto"/>
              <w:bottom w:val="single" w:sz="4" w:space="0" w:color="auto"/>
              <w:right w:val="single" w:sz="4" w:space="0" w:color="auto"/>
            </w:tcBorders>
            <w:vAlign w:val="bottom"/>
            <w:hideMark/>
          </w:tcPr>
          <w:p w14:paraId="47BFEC9D"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9,80</w:t>
            </w:r>
          </w:p>
        </w:tc>
        <w:tc>
          <w:tcPr>
            <w:tcW w:w="1865" w:type="dxa"/>
            <w:tcBorders>
              <w:top w:val="single" w:sz="4" w:space="0" w:color="auto"/>
              <w:left w:val="single" w:sz="4" w:space="0" w:color="auto"/>
              <w:bottom w:val="single" w:sz="4" w:space="0" w:color="auto"/>
              <w:right w:val="single" w:sz="4" w:space="0" w:color="auto"/>
            </w:tcBorders>
            <w:vAlign w:val="bottom"/>
            <w:hideMark/>
          </w:tcPr>
          <w:p w14:paraId="28E512E9"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3,38</w:t>
            </w:r>
          </w:p>
        </w:tc>
        <w:tc>
          <w:tcPr>
            <w:tcW w:w="1353" w:type="dxa"/>
            <w:tcBorders>
              <w:top w:val="single" w:sz="4" w:space="0" w:color="auto"/>
              <w:left w:val="single" w:sz="4" w:space="0" w:color="auto"/>
              <w:bottom w:val="single" w:sz="4" w:space="0" w:color="auto"/>
              <w:right w:val="single" w:sz="4" w:space="0" w:color="auto"/>
            </w:tcBorders>
            <w:vAlign w:val="bottom"/>
            <w:hideMark/>
          </w:tcPr>
          <w:p w14:paraId="7713403F"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234,5</w:t>
            </w:r>
          </w:p>
        </w:tc>
      </w:tr>
      <w:tr w:rsidR="005B3058" w:rsidRPr="00F21A5B" w14:paraId="539132D2" w14:textId="77777777" w:rsidTr="00AC7D48">
        <w:trPr>
          <w:jc w:val="center"/>
        </w:trPr>
        <w:tc>
          <w:tcPr>
            <w:tcW w:w="1985" w:type="dxa"/>
            <w:tcBorders>
              <w:top w:val="single" w:sz="4" w:space="0" w:color="auto"/>
              <w:left w:val="single" w:sz="4" w:space="0" w:color="auto"/>
              <w:bottom w:val="single" w:sz="4" w:space="0" w:color="auto"/>
              <w:right w:val="single" w:sz="4" w:space="0" w:color="auto"/>
            </w:tcBorders>
            <w:hideMark/>
          </w:tcPr>
          <w:p w14:paraId="37302102"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lang w:val="en-US"/>
              </w:rPr>
              <w:t>&gt;62</w:t>
            </w:r>
            <w:r w:rsidRPr="00F21A5B">
              <w:rPr>
                <w:rFonts w:ascii="Times New Roman" w:hAnsi="Times New Roman" w:cs="Times New Roman"/>
                <w:sz w:val="28"/>
                <w:szCs w:val="28"/>
              </w:rPr>
              <w:t>см</w:t>
            </w:r>
          </w:p>
        </w:tc>
        <w:tc>
          <w:tcPr>
            <w:tcW w:w="1327" w:type="dxa"/>
            <w:tcBorders>
              <w:top w:val="single" w:sz="4" w:space="0" w:color="auto"/>
              <w:left w:val="single" w:sz="4" w:space="0" w:color="auto"/>
              <w:bottom w:val="single" w:sz="4" w:space="0" w:color="auto"/>
              <w:right w:val="single" w:sz="4" w:space="0" w:color="auto"/>
            </w:tcBorders>
            <w:vAlign w:val="bottom"/>
            <w:hideMark/>
          </w:tcPr>
          <w:p w14:paraId="4C6F1D7F"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1,69</w:t>
            </w:r>
          </w:p>
        </w:tc>
        <w:tc>
          <w:tcPr>
            <w:tcW w:w="1466" w:type="dxa"/>
            <w:tcBorders>
              <w:top w:val="single" w:sz="4" w:space="0" w:color="auto"/>
              <w:left w:val="single" w:sz="4" w:space="0" w:color="auto"/>
              <w:bottom w:val="single" w:sz="4" w:space="0" w:color="auto"/>
              <w:right w:val="single" w:sz="4" w:space="0" w:color="auto"/>
            </w:tcBorders>
            <w:vAlign w:val="bottom"/>
            <w:hideMark/>
          </w:tcPr>
          <w:p w14:paraId="5DCB6DD2"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7,42</w:t>
            </w:r>
          </w:p>
        </w:tc>
        <w:tc>
          <w:tcPr>
            <w:tcW w:w="1546" w:type="dxa"/>
            <w:tcBorders>
              <w:top w:val="single" w:sz="4" w:space="0" w:color="auto"/>
              <w:left w:val="single" w:sz="4" w:space="0" w:color="auto"/>
              <w:bottom w:val="single" w:sz="4" w:space="0" w:color="auto"/>
              <w:right w:val="single" w:sz="4" w:space="0" w:color="auto"/>
            </w:tcBorders>
            <w:vAlign w:val="bottom"/>
            <w:hideMark/>
          </w:tcPr>
          <w:p w14:paraId="60410593"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2,55</w:t>
            </w:r>
          </w:p>
        </w:tc>
        <w:tc>
          <w:tcPr>
            <w:tcW w:w="1865" w:type="dxa"/>
            <w:tcBorders>
              <w:top w:val="single" w:sz="4" w:space="0" w:color="auto"/>
              <w:left w:val="single" w:sz="4" w:space="0" w:color="auto"/>
              <w:bottom w:val="single" w:sz="4" w:space="0" w:color="auto"/>
              <w:right w:val="single" w:sz="4" w:space="0" w:color="auto"/>
            </w:tcBorders>
            <w:vAlign w:val="bottom"/>
            <w:hideMark/>
          </w:tcPr>
          <w:p w14:paraId="397FD502"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1,38</w:t>
            </w:r>
          </w:p>
        </w:tc>
        <w:tc>
          <w:tcPr>
            <w:tcW w:w="1353" w:type="dxa"/>
            <w:tcBorders>
              <w:top w:val="single" w:sz="4" w:space="0" w:color="auto"/>
              <w:left w:val="single" w:sz="4" w:space="0" w:color="auto"/>
              <w:bottom w:val="single" w:sz="4" w:space="0" w:color="auto"/>
              <w:right w:val="single" w:sz="4" w:space="0" w:color="auto"/>
            </w:tcBorders>
            <w:vAlign w:val="bottom"/>
            <w:hideMark/>
          </w:tcPr>
          <w:p w14:paraId="781B8A2F" w14:textId="77777777" w:rsidR="005B3058" w:rsidRPr="00F21A5B" w:rsidRDefault="005B3058" w:rsidP="002E00D1">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235,2</w:t>
            </w:r>
          </w:p>
        </w:tc>
      </w:tr>
    </w:tbl>
    <w:p w14:paraId="045784F9" w14:textId="77777777" w:rsidR="00864BB3" w:rsidRPr="00F21A5B" w:rsidRDefault="00864BB3" w:rsidP="005B3058">
      <w:pPr>
        <w:spacing w:after="0" w:line="240" w:lineRule="auto"/>
        <w:ind w:firstLine="709"/>
        <w:jc w:val="both"/>
        <w:rPr>
          <w:rFonts w:ascii="Times New Roman" w:hAnsi="Times New Roman" w:cs="Times New Roman"/>
          <w:sz w:val="28"/>
          <w:szCs w:val="28"/>
        </w:rPr>
      </w:pPr>
    </w:p>
    <w:p w14:paraId="2C950067" w14:textId="176FDEDA" w:rsidR="005B3058" w:rsidRPr="00F21A5B" w:rsidRDefault="005B3058" w:rsidP="005B3058">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rPr>
        <w:t>1</w:t>
      </w:r>
      <w:r w:rsidR="00AC7D48">
        <w:rPr>
          <w:rFonts w:ascii="Times New Roman" w:hAnsi="Times New Roman" w:cs="Times New Roman"/>
          <w:sz w:val="28"/>
          <w:szCs w:val="28"/>
        </w:rPr>
        <w:t>5</w:t>
      </w:r>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кестеде</w:t>
      </w:r>
      <w:proofErr w:type="spellEnd"/>
      <w:r w:rsidR="00C6441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көрсетілгендей</w:t>
      </w:r>
      <w:proofErr w:type="spellEnd"/>
      <w:r w:rsidR="00C6441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топырақтың</w:t>
      </w:r>
      <w:proofErr w:type="spellEnd"/>
      <w:r w:rsidR="00C6441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агрохимиялық</w:t>
      </w:r>
      <w:proofErr w:type="spellEnd"/>
      <w:r w:rsidR="00C6441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сипаттамасы</w:t>
      </w:r>
      <w:proofErr w:type="spellEnd"/>
      <w:r w:rsidR="00C6441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бойынша</w:t>
      </w:r>
      <w:proofErr w:type="spellEnd"/>
      <w:r w:rsidR="00C6441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үлгі</w:t>
      </w:r>
      <w:proofErr w:type="spellEnd"/>
      <w:r w:rsidR="00C6441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алаңдары</w:t>
      </w:r>
      <w:proofErr w:type="spellEnd"/>
      <w:r w:rsidR="00C6441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жақын</w:t>
      </w:r>
      <w:proofErr w:type="spellEnd"/>
      <w:r w:rsidR="00C6441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болғандықтан</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бір</w:t>
      </w:r>
      <w:proofErr w:type="spellEnd"/>
      <w:r w:rsidR="00C6441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сараптама</w:t>
      </w:r>
      <w:proofErr w:type="spellEnd"/>
      <w:r w:rsidR="00C6441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жасалынды</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Нәтижесінде</w:t>
      </w:r>
      <w:proofErr w:type="spellEnd"/>
      <w:r w:rsidRPr="00F21A5B">
        <w:rPr>
          <w:rFonts w:ascii="Times New Roman" w:hAnsi="Times New Roman" w:cs="Times New Roman"/>
          <w:sz w:val="28"/>
          <w:szCs w:val="28"/>
          <w:lang w:val="kk-KZ"/>
        </w:rPr>
        <w:t xml:space="preserve"> отырғызуға дейінгі және кейінгі топырақтың агрохимиялық құрамы анықталды.  </w:t>
      </w:r>
    </w:p>
    <w:p w14:paraId="6B3D2EE1" w14:textId="77777777" w:rsidR="005B3058" w:rsidRPr="00F21A5B" w:rsidRDefault="005B3058" w:rsidP="005B3058">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Отырғызуға дейінгі көрсеткіштер: қарашірінді 0-0,5 см тереңдікте 4,74 %, ең жоғарғы 0,90-1,20см тереңдікте 0,43% төменгі көрсеткішті көрсетті, рН деңгейі  ең жоғарғы 0,90-120см 7,58, ең төменгі 0-5см 6,91. N-NO</w:t>
      </w:r>
      <w:r w:rsidRPr="00F21A5B">
        <w:rPr>
          <w:rFonts w:ascii="Times New Roman" w:hAnsi="Times New Roman" w:cs="Times New Roman"/>
          <w:sz w:val="28"/>
          <w:szCs w:val="28"/>
          <w:vertAlign w:val="subscript"/>
          <w:lang w:val="kk-KZ"/>
        </w:rPr>
        <w:t>3</w:t>
      </w:r>
      <w:r w:rsidRPr="00F21A5B">
        <w:rPr>
          <w:rFonts w:ascii="Times New Roman" w:hAnsi="Times New Roman" w:cs="Times New Roman"/>
          <w:sz w:val="28"/>
          <w:szCs w:val="28"/>
          <w:lang w:val="kk-KZ"/>
        </w:rPr>
        <w:t xml:space="preserve"> мг/кг Ең жоғарғы көрсеткіш 0,90-120см - 23,40мг/кг, ең төменгі 0,45—0,60см 5,00мг/кг; P</w:t>
      </w:r>
      <w:r w:rsidRPr="00F21A5B">
        <w:rPr>
          <w:rFonts w:ascii="Times New Roman" w:hAnsi="Times New Roman" w:cs="Times New Roman"/>
          <w:sz w:val="28"/>
          <w:szCs w:val="28"/>
          <w:vertAlign w:val="subscript"/>
          <w:lang w:val="kk-KZ"/>
        </w:rPr>
        <w:t>2</w:t>
      </w:r>
      <w:r w:rsidRPr="00F21A5B">
        <w:rPr>
          <w:rFonts w:ascii="Times New Roman" w:hAnsi="Times New Roman" w:cs="Times New Roman"/>
          <w:sz w:val="28"/>
          <w:szCs w:val="28"/>
          <w:lang w:val="kk-KZ"/>
        </w:rPr>
        <w:t>O</w:t>
      </w:r>
      <w:r w:rsidRPr="00F21A5B">
        <w:rPr>
          <w:rFonts w:ascii="Times New Roman" w:hAnsi="Times New Roman" w:cs="Times New Roman"/>
          <w:sz w:val="28"/>
          <w:szCs w:val="28"/>
          <w:vertAlign w:val="subscript"/>
          <w:lang w:val="kk-KZ"/>
        </w:rPr>
        <w:t>5</w:t>
      </w:r>
      <w:r w:rsidRPr="00F21A5B">
        <w:rPr>
          <w:rFonts w:ascii="Times New Roman" w:hAnsi="Times New Roman" w:cs="Times New Roman"/>
          <w:sz w:val="28"/>
          <w:szCs w:val="28"/>
          <w:lang w:val="kk-KZ"/>
        </w:rPr>
        <w:t>мг/кг бойынша ең жоғарғы көрсеткіш 0,5-0,15см – 38,05мг/кг, ең  төменгі 0,60-0,90см - 0,05мг/кг, ал 0,90-120см табылмады. К</w:t>
      </w:r>
      <w:r w:rsidRPr="00F21A5B">
        <w:rPr>
          <w:rFonts w:ascii="Times New Roman" w:hAnsi="Times New Roman" w:cs="Times New Roman"/>
          <w:sz w:val="28"/>
          <w:szCs w:val="28"/>
          <w:vertAlign w:val="subscript"/>
          <w:lang w:val="kk-KZ"/>
        </w:rPr>
        <w:t>2</w:t>
      </w:r>
      <w:r w:rsidRPr="00F21A5B">
        <w:rPr>
          <w:rFonts w:ascii="Times New Roman" w:hAnsi="Times New Roman" w:cs="Times New Roman"/>
          <w:sz w:val="28"/>
          <w:szCs w:val="28"/>
          <w:lang w:val="kk-KZ"/>
        </w:rPr>
        <w:t xml:space="preserve">Омг/кг көрсеткіштері жоғарғы 0-0,5см – 803,1мг/кг, төменгі 0,90-1,20см – 267,3мг/кг болды. </w:t>
      </w:r>
    </w:p>
    <w:p w14:paraId="253C682C" w14:textId="77777777" w:rsidR="006A4D9F" w:rsidRPr="00F21A5B" w:rsidRDefault="005B3058" w:rsidP="001B14DB">
      <w:pPr>
        <w:spacing w:after="0" w:line="240" w:lineRule="auto"/>
        <w:ind w:firstLine="709"/>
        <w:jc w:val="both"/>
        <w:rPr>
          <w:rFonts w:ascii="Times New Roman" w:hAnsi="Times New Roman" w:cs="Times New Roman"/>
          <w:sz w:val="28"/>
          <w:szCs w:val="28"/>
          <w:lang w:val="kk-KZ"/>
        </w:rPr>
      </w:pPr>
      <w:bookmarkStart w:id="12" w:name="_Hlk174380323"/>
      <w:r w:rsidRPr="00F21A5B">
        <w:rPr>
          <w:rFonts w:ascii="Times New Roman" w:hAnsi="Times New Roman" w:cs="Times New Roman"/>
          <w:sz w:val="28"/>
          <w:szCs w:val="28"/>
          <w:lang w:val="kk-KZ"/>
        </w:rPr>
        <w:t>Отырғызғаннан кейінгі көрсеткіштер</w:t>
      </w:r>
      <w:bookmarkEnd w:id="12"/>
      <w:r w:rsidRPr="00F21A5B">
        <w:rPr>
          <w:rFonts w:ascii="Times New Roman" w:hAnsi="Times New Roman" w:cs="Times New Roman"/>
          <w:sz w:val="28"/>
          <w:szCs w:val="28"/>
          <w:lang w:val="kk-KZ"/>
        </w:rPr>
        <w:t xml:space="preserve">: қарашірінді 0-0,17 см тереңдікте 4,64 %, ең жоғарғы дейін 62 см тереңдікте 1,69% төменгі көрсеткішті көрсетті; рН деңгейі  ең жоғарғы </w:t>
      </w:r>
      <w:bookmarkStart w:id="13" w:name="_Hlk174380589"/>
      <w:r w:rsidRPr="00F21A5B">
        <w:rPr>
          <w:rFonts w:ascii="Times New Roman" w:hAnsi="Times New Roman" w:cs="Times New Roman"/>
          <w:sz w:val="28"/>
          <w:szCs w:val="28"/>
          <w:lang w:val="kk-KZ"/>
        </w:rPr>
        <w:t xml:space="preserve">дейін 62 </w:t>
      </w:r>
      <w:bookmarkEnd w:id="13"/>
      <w:r w:rsidRPr="00F21A5B">
        <w:rPr>
          <w:rFonts w:ascii="Times New Roman" w:hAnsi="Times New Roman" w:cs="Times New Roman"/>
          <w:sz w:val="28"/>
          <w:szCs w:val="28"/>
          <w:lang w:val="kk-KZ"/>
        </w:rPr>
        <w:t xml:space="preserve">см см – 7,42, ең төменгі 0-0,17см6,86; N-NO3 мг/кг Ең жоғарғы көрсеткіш 0,18-0,34см – 35,50мг/кг, ең төменгі дейін 62  2,55мг/кг; </w:t>
      </w:r>
      <w:r w:rsidR="00864BB3" w:rsidRPr="00F21A5B">
        <w:rPr>
          <w:rFonts w:ascii="Times New Roman" w:hAnsi="Times New Roman" w:cs="Times New Roman"/>
          <w:sz w:val="28"/>
          <w:szCs w:val="28"/>
          <w:lang w:val="kk-KZ"/>
        </w:rPr>
        <w:t>P</w:t>
      </w:r>
      <w:r w:rsidR="00864BB3" w:rsidRPr="00F21A5B">
        <w:rPr>
          <w:rFonts w:ascii="Times New Roman" w:hAnsi="Times New Roman" w:cs="Times New Roman"/>
          <w:sz w:val="28"/>
          <w:szCs w:val="28"/>
          <w:vertAlign w:val="subscript"/>
          <w:lang w:val="kk-KZ"/>
        </w:rPr>
        <w:t>2</w:t>
      </w:r>
      <w:r w:rsidR="00864BB3" w:rsidRPr="00F21A5B">
        <w:rPr>
          <w:rFonts w:ascii="Times New Roman" w:hAnsi="Times New Roman" w:cs="Times New Roman"/>
          <w:sz w:val="28"/>
          <w:szCs w:val="28"/>
          <w:lang w:val="kk-KZ"/>
        </w:rPr>
        <w:t>O</w:t>
      </w:r>
      <w:r w:rsidR="00864BB3" w:rsidRPr="00F21A5B">
        <w:rPr>
          <w:rFonts w:ascii="Times New Roman" w:hAnsi="Times New Roman" w:cs="Times New Roman"/>
          <w:sz w:val="28"/>
          <w:szCs w:val="28"/>
          <w:vertAlign w:val="subscript"/>
          <w:lang w:val="kk-KZ"/>
        </w:rPr>
        <w:t xml:space="preserve">5 </w:t>
      </w:r>
      <w:r w:rsidRPr="00F21A5B">
        <w:rPr>
          <w:rFonts w:ascii="Times New Roman" w:hAnsi="Times New Roman" w:cs="Times New Roman"/>
          <w:sz w:val="28"/>
          <w:szCs w:val="28"/>
          <w:lang w:val="kk-KZ"/>
        </w:rPr>
        <w:t xml:space="preserve">мг/кг бойынша ең жоғарғы көрсеткіш 0-0,17см – 79,05мг/кг, ең  төменгі дейін 62см – 1,38мг/кг; К2Омг/кг көрсеткіштері жоғарғы 0-0,17см – 576,2мг/кг, төменгі 0,35-0,62см – 234,5мг/кг көрсетті. </w:t>
      </w:r>
    </w:p>
    <w:p w14:paraId="19753255" w14:textId="77777777" w:rsidR="00C857F1" w:rsidRPr="00F21A5B" w:rsidRDefault="00C857F1" w:rsidP="00C857F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Қара күңгірт қоңыр карбонатты, терең сортаңдалған орташа сазбалшықты жерлер Астана қаласының бірқатар аудандарын қамтиды. Топырақтың үстінгі бет ауыр сазбалшықтармен және карбонатты саздақтармен қалыптасқан, тұз  қышқылы жоғары, карбонаттар дақтар түрінде кездесті. </w:t>
      </w:r>
    </w:p>
    <w:p w14:paraId="4018B242" w14:textId="77777777" w:rsidR="00C857F1" w:rsidRPr="00F21A5B" w:rsidRDefault="00C857F1" w:rsidP="00C857F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Бұталарды отырғызу кезінде міндетті түрде оларға органикалық және минералды тыңайтқыштарды енгізуге орын дайындау қажет.</w:t>
      </w:r>
    </w:p>
    <w:p w14:paraId="0E7B5D7B" w14:textId="77777777" w:rsidR="00C857F1" w:rsidRPr="00F21A5B" w:rsidRDefault="00C857F1" w:rsidP="00C857F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 Астана қаласын көгалдандыруға кедергі келтіретіндердің басында тұздану, сортаңдану, жер асты суларының жақын орналасуы жатады.  </w:t>
      </w:r>
    </w:p>
    <w:p w14:paraId="2DBDE072" w14:textId="77777777" w:rsidR="00C857F1" w:rsidRPr="00F21A5B" w:rsidRDefault="00C857F1" w:rsidP="00C857F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Шалғынды күңгірт қоңыр карбонатты топырақтар отырғыздыру материалдары үшін қабатта қарашіріктің аз болуына қарамастан өсу деңгейі жақсы болып келеді. </w:t>
      </w:r>
    </w:p>
    <w:p w14:paraId="6858480F" w14:textId="77777777" w:rsidR="00C857F1" w:rsidRPr="00F21A5B" w:rsidRDefault="00C857F1" w:rsidP="00C857F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Жайылма топырақтар Есіл өзенінің жағалау бойында тасқынды сулардың  жыл сайын көтерілуі арнаның толуы және алювиялды яғни  тұнба қалдықтар  қабаттарымен сипатталады. Бұл процесстер алювиалды топырақ құрылысының арнайы белгілерін, олардың су режимі мен жалпы генезисінің ерекшелігімен негізделген.</w:t>
      </w:r>
    </w:p>
    <w:p w14:paraId="1DD14EB4" w14:textId="77777777" w:rsidR="00C857F1" w:rsidRPr="00F21A5B" w:rsidRDefault="00833713" w:rsidP="00C857F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Сондай – ақ, қ</w:t>
      </w:r>
      <w:r w:rsidR="00C857F1" w:rsidRPr="00F21A5B">
        <w:rPr>
          <w:rFonts w:ascii="Times New Roman" w:hAnsi="Times New Roman" w:cs="Times New Roman"/>
          <w:sz w:val="28"/>
          <w:szCs w:val="28"/>
          <w:lang w:val="kk-KZ"/>
        </w:rPr>
        <w:t>алалық жағдайда антропогендік факторлардың әсерінен топырақ құрамының сапасы жылдан жылға төмендеуде. Өйткені урбанизацияланған қалаларда халық санының көбеюіне байланысты, құрылыс нысандарының артуы яғни сол жердің мегаполиске айналуы топырақтың топырақ сапасының төмендеуіне алып келуде [183]</w:t>
      </w:r>
      <w:r w:rsidRPr="00F21A5B">
        <w:rPr>
          <w:rFonts w:ascii="Times New Roman" w:hAnsi="Times New Roman" w:cs="Times New Roman"/>
          <w:sz w:val="28"/>
          <w:szCs w:val="28"/>
          <w:lang w:val="kk-KZ"/>
        </w:rPr>
        <w:t>.</w:t>
      </w:r>
    </w:p>
    <w:p w14:paraId="01C50E69" w14:textId="77777777" w:rsidR="00C857F1" w:rsidRPr="00F21A5B" w:rsidRDefault="00C857F1" w:rsidP="00C857F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Бұл сараптамалардың нәтижелеріне сүйене отырып Ақмола облысы мен Астана қаласының топырақ жағдайы көгалдандыруға теріс әсерін тигізеді. Яғни, орман алаңдарын ұлғайтын жерлер аз құнарлы топырақтар шектеулі. Дегенмен, кей жағдайда ағаш – бұталарды отырғызу топырақ және климаттық жағдайларға байланысты жақсартуға болады. </w:t>
      </w:r>
      <w:r w:rsidR="004F5A78" w:rsidRPr="00F21A5B">
        <w:rPr>
          <w:rFonts w:ascii="Times New Roman" w:hAnsi="Times New Roman" w:cs="Times New Roman"/>
          <w:sz w:val="28"/>
          <w:szCs w:val="28"/>
          <w:lang w:val="kk-KZ"/>
        </w:rPr>
        <w:t xml:space="preserve">Көгалдандыруда қолданылатын ағаш – бұта түрлерін жалпы отырғыздыру материалдары үшін 0,30-0,45см </w:t>
      </w:r>
      <w:r w:rsidR="001B702B" w:rsidRPr="00F21A5B">
        <w:rPr>
          <w:rFonts w:ascii="Times New Roman" w:hAnsi="Times New Roman" w:cs="Times New Roman"/>
          <w:sz w:val="28"/>
          <w:szCs w:val="28"/>
          <w:lang w:val="kk-KZ"/>
        </w:rPr>
        <w:t xml:space="preserve">дейін кей жағдайда 1м дейін топыраққа тыңайтқыштарды (органикалық, минералды т.б.) қолдану қажет. </w:t>
      </w:r>
    </w:p>
    <w:p w14:paraId="7FC67C67" w14:textId="77777777" w:rsidR="00EC3865" w:rsidRPr="00F21A5B" w:rsidRDefault="00EC3865" w:rsidP="00C857F1">
      <w:pPr>
        <w:spacing w:after="0" w:line="240" w:lineRule="auto"/>
        <w:ind w:firstLine="709"/>
        <w:jc w:val="both"/>
        <w:rPr>
          <w:rFonts w:ascii="Times New Roman" w:hAnsi="Times New Roman" w:cs="Times New Roman"/>
          <w:sz w:val="28"/>
          <w:szCs w:val="28"/>
          <w:lang w:val="kk-KZ"/>
        </w:rPr>
      </w:pPr>
    </w:p>
    <w:p w14:paraId="7C9F6657" w14:textId="77777777" w:rsidR="009D00E0" w:rsidRPr="00F21A5B" w:rsidRDefault="00C857F1" w:rsidP="009D00E0">
      <w:pPr>
        <w:spacing w:after="0" w:line="240" w:lineRule="auto"/>
        <w:ind w:firstLine="709"/>
        <w:jc w:val="both"/>
        <w:rPr>
          <w:rFonts w:ascii="Times New Roman" w:hAnsi="Times New Roman" w:cs="Times New Roman"/>
          <w:b/>
          <w:bCs/>
          <w:sz w:val="28"/>
          <w:szCs w:val="28"/>
          <w:lang w:val="kk-KZ"/>
        </w:rPr>
      </w:pPr>
      <w:r w:rsidRPr="00F21A5B">
        <w:rPr>
          <w:rFonts w:ascii="Times New Roman" w:hAnsi="Times New Roman" w:cs="Times New Roman"/>
          <w:b/>
          <w:bCs/>
          <w:sz w:val="28"/>
          <w:szCs w:val="28"/>
          <w:lang w:val="kk-KZ"/>
        </w:rPr>
        <w:t>4</w:t>
      </w:r>
      <w:r w:rsidR="000224EF" w:rsidRPr="00F21A5B">
        <w:rPr>
          <w:rFonts w:ascii="Times New Roman" w:hAnsi="Times New Roman" w:cs="Times New Roman"/>
          <w:b/>
          <w:bCs/>
          <w:sz w:val="28"/>
          <w:szCs w:val="28"/>
          <w:lang w:val="kk-KZ"/>
        </w:rPr>
        <w:t>.</w:t>
      </w:r>
      <w:r w:rsidRPr="00F21A5B">
        <w:rPr>
          <w:rFonts w:ascii="Times New Roman" w:hAnsi="Times New Roman" w:cs="Times New Roman"/>
          <w:b/>
          <w:bCs/>
          <w:sz w:val="28"/>
          <w:szCs w:val="28"/>
          <w:lang w:val="kk-KZ"/>
        </w:rPr>
        <w:t>2</w:t>
      </w:r>
      <w:bookmarkStart w:id="14" w:name="_Hlk161613470"/>
      <w:r w:rsidR="009D00E0" w:rsidRPr="00F21A5B">
        <w:rPr>
          <w:rFonts w:ascii="Times New Roman" w:hAnsi="Times New Roman" w:cs="Times New Roman"/>
          <w:b/>
          <w:bCs/>
          <w:sz w:val="28"/>
          <w:szCs w:val="28"/>
          <w:lang w:val="kk-KZ"/>
        </w:rPr>
        <w:t>Аймақтағы табиғи және сәндік бұталарды жерсіндіру және көгалдандыруда қолданылатын перспективалы түрлер анықтау</w:t>
      </w:r>
    </w:p>
    <w:p w14:paraId="0A26102B" w14:textId="77777777" w:rsidR="00F9239F" w:rsidRPr="00F21A5B" w:rsidRDefault="001B2951" w:rsidP="00206019">
      <w:pPr>
        <w:spacing w:after="0" w:line="240" w:lineRule="auto"/>
        <w:ind w:firstLine="709"/>
        <w:jc w:val="both"/>
        <w:rPr>
          <w:bCs/>
          <w:szCs w:val="28"/>
          <w:lang w:val="kk-KZ"/>
        </w:rPr>
      </w:pPr>
      <w:r w:rsidRPr="00F21A5B">
        <w:rPr>
          <w:rFonts w:ascii="Times New Roman" w:hAnsi="Times New Roman" w:cs="Times New Roman"/>
          <w:bCs/>
          <w:sz w:val="28"/>
          <w:szCs w:val="28"/>
          <w:lang w:val="kk-KZ"/>
        </w:rPr>
        <w:t>Докторлық диссертациялық зерттеу жұмыс</w:t>
      </w:r>
      <w:r w:rsidR="00DF3B00" w:rsidRPr="00F21A5B">
        <w:rPr>
          <w:rFonts w:ascii="Times New Roman" w:hAnsi="Times New Roman" w:cs="Times New Roman"/>
          <w:bCs/>
          <w:sz w:val="28"/>
          <w:szCs w:val="28"/>
          <w:lang w:val="kk-KZ"/>
        </w:rPr>
        <w:t>ы</w:t>
      </w:r>
      <w:r w:rsidR="00206019" w:rsidRPr="00F21A5B">
        <w:rPr>
          <w:rFonts w:ascii="Times New Roman" w:hAnsi="Times New Roman" w:cs="Times New Roman"/>
          <w:bCs/>
          <w:sz w:val="28"/>
          <w:szCs w:val="28"/>
          <w:lang w:val="kk-KZ"/>
        </w:rPr>
        <w:t xml:space="preserve"> Ақмола облысы және Астана қаласы бойынша көгалдандыратын </w:t>
      </w:r>
      <w:r w:rsidR="00F9239F" w:rsidRPr="00F21A5B">
        <w:rPr>
          <w:rFonts w:ascii="Times New Roman" w:hAnsi="Times New Roman" w:cs="Times New Roman"/>
          <w:sz w:val="28"/>
          <w:szCs w:val="28"/>
          <w:lang w:val="kk-KZ"/>
        </w:rPr>
        <w:t>коллекциялық қорларды түгендеу</w:t>
      </w:r>
      <w:r w:rsidR="00206019" w:rsidRPr="00F21A5B">
        <w:rPr>
          <w:rFonts w:ascii="Times New Roman" w:hAnsi="Times New Roman" w:cs="Times New Roman"/>
          <w:sz w:val="28"/>
          <w:szCs w:val="28"/>
          <w:lang w:val="kk-KZ"/>
        </w:rPr>
        <w:t xml:space="preserve">мен </w:t>
      </w:r>
      <w:r w:rsidR="00DF3B00" w:rsidRPr="00F21A5B">
        <w:rPr>
          <w:rFonts w:ascii="Times New Roman" w:hAnsi="Times New Roman" w:cs="Times New Roman"/>
          <w:sz w:val="28"/>
          <w:szCs w:val="28"/>
          <w:lang w:val="kk-KZ"/>
        </w:rPr>
        <w:t>жалғасты</w:t>
      </w:r>
      <w:r w:rsidR="00206019" w:rsidRPr="00F21A5B">
        <w:rPr>
          <w:rFonts w:ascii="Times New Roman" w:hAnsi="Times New Roman" w:cs="Times New Roman"/>
          <w:sz w:val="28"/>
          <w:szCs w:val="28"/>
          <w:lang w:val="kk-KZ"/>
        </w:rPr>
        <w:t xml:space="preserve">. </w:t>
      </w:r>
      <w:r w:rsidRPr="00F21A5B">
        <w:rPr>
          <w:rFonts w:ascii="Times New Roman" w:hAnsi="Times New Roman" w:cs="Times New Roman"/>
          <w:sz w:val="28"/>
          <w:szCs w:val="28"/>
          <w:lang w:val="kk-KZ"/>
        </w:rPr>
        <w:t>Т</w:t>
      </w:r>
      <w:r w:rsidR="00F9239F" w:rsidRPr="00F21A5B">
        <w:rPr>
          <w:rFonts w:ascii="Times New Roman" w:hAnsi="Times New Roman" w:cs="Times New Roman"/>
          <w:sz w:val="28"/>
          <w:szCs w:val="28"/>
          <w:lang w:val="kk-KZ"/>
        </w:rPr>
        <w:t>аксондар</w:t>
      </w:r>
      <w:r w:rsidRPr="00F21A5B">
        <w:rPr>
          <w:rFonts w:ascii="Times New Roman" w:hAnsi="Times New Roman" w:cs="Times New Roman"/>
          <w:sz w:val="28"/>
          <w:szCs w:val="28"/>
          <w:lang w:val="kk-KZ"/>
        </w:rPr>
        <w:t>дың</w:t>
      </w:r>
      <w:r w:rsidR="00F9239F" w:rsidRPr="00F21A5B">
        <w:rPr>
          <w:rFonts w:ascii="Times New Roman" w:hAnsi="Times New Roman" w:cs="Times New Roman"/>
          <w:sz w:val="28"/>
          <w:szCs w:val="28"/>
          <w:lang w:val="kk-KZ"/>
        </w:rPr>
        <w:t>өсу динамикасын, тұрақтылығы</w:t>
      </w:r>
      <w:r w:rsidRPr="00F21A5B">
        <w:rPr>
          <w:rFonts w:ascii="Times New Roman" w:hAnsi="Times New Roman" w:cs="Times New Roman"/>
          <w:sz w:val="28"/>
          <w:szCs w:val="28"/>
          <w:lang w:val="kk-KZ"/>
        </w:rPr>
        <w:t>н</w:t>
      </w:r>
      <w:r w:rsidR="00F9239F" w:rsidRPr="00F21A5B">
        <w:rPr>
          <w:rFonts w:ascii="Times New Roman" w:hAnsi="Times New Roman" w:cs="Times New Roman"/>
          <w:sz w:val="28"/>
          <w:szCs w:val="28"/>
          <w:lang w:val="kk-KZ"/>
        </w:rPr>
        <w:t xml:space="preserve"> және </w:t>
      </w:r>
      <w:r w:rsidR="00536520" w:rsidRPr="00F21A5B">
        <w:rPr>
          <w:rFonts w:ascii="Times New Roman" w:hAnsi="Times New Roman" w:cs="Times New Roman"/>
          <w:sz w:val="28"/>
          <w:szCs w:val="28"/>
          <w:lang w:val="kk-KZ"/>
        </w:rPr>
        <w:t>жерсіндірілген</w:t>
      </w:r>
      <w:r w:rsidR="00F9239F" w:rsidRPr="00F21A5B">
        <w:rPr>
          <w:rFonts w:ascii="Times New Roman" w:hAnsi="Times New Roman" w:cs="Times New Roman"/>
          <w:sz w:val="28"/>
          <w:szCs w:val="28"/>
          <w:lang w:val="kk-KZ"/>
        </w:rPr>
        <w:t xml:space="preserve"> өсімдіктердің басқа</w:t>
      </w:r>
      <w:r w:rsidRPr="00F21A5B">
        <w:rPr>
          <w:rFonts w:ascii="Times New Roman" w:hAnsi="Times New Roman" w:cs="Times New Roman"/>
          <w:sz w:val="28"/>
          <w:szCs w:val="28"/>
          <w:lang w:val="kk-KZ"/>
        </w:rPr>
        <w:t xml:space="preserve"> да </w:t>
      </w:r>
      <w:r w:rsidR="00F9239F" w:rsidRPr="00F21A5B">
        <w:rPr>
          <w:rFonts w:ascii="Times New Roman" w:hAnsi="Times New Roman" w:cs="Times New Roman"/>
          <w:sz w:val="28"/>
          <w:szCs w:val="28"/>
          <w:lang w:val="kk-KZ"/>
        </w:rPr>
        <w:t xml:space="preserve"> параметрлері</w:t>
      </w:r>
      <w:r w:rsidRPr="00F21A5B">
        <w:rPr>
          <w:rFonts w:ascii="Times New Roman" w:hAnsi="Times New Roman" w:cs="Times New Roman"/>
          <w:sz w:val="28"/>
          <w:szCs w:val="28"/>
          <w:lang w:val="kk-KZ"/>
        </w:rPr>
        <w:t xml:space="preserve">не </w:t>
      </w:r>
      <w:r w:rsidR="00F9239F" w:rsidRPr="00F21A5B">
        <w:rPr>
          <w:rFonts w:ascii="Times New Roman" w:hAnsi="Times New Roman" w:cs="Times New Roman"/>
          <w:sz w:val="28"/>
          <w:szCs w:val="28"/>
          <w:lang w:val="kk-KZ"/>
        </w:rPr>
        <w:t>кезең-кезеңімен талдау</w:t>
      </w:r>
      <w:r w:rsidRPr="00F21A5B">
        <w:rPr>
          <w:rFonts w:ascii="Times New Roman" w:hAnsi="Times New Roman" w:cs="Times New Roman"/>
          <w:sz w:val="28"/>
          <w:szCs w:val="28"/>
          <w:lang w:val="kk-KZ"/>
        </w:rPr>
        <w:t xml:space="preserve"> жасалынды</w:t>
      </w:r>
      <w:r w:rsidR="00F9239F" w:rsidRPr="00F21A5B">
        <w:rPr>
          <w:rFonts w:ascii="Times New Roman" w:hAnsi="Times New Roman" w:cs="Times New Roman"/>
          <w:sz w:val="28"/>
          <w:szCs w:val="28"/>
          <w:lang w:val="kk-KZ"/>
        </w:rPr>
        <w:t xml:space="preserve">.  </w:t>
      </w:r>
    </w:p>
    <w:p w14:paraId="7146FF22" w14:textId="77777777" w:rsidR="00E87EDA" w:rsidRPr="00F21A5B" w:rsidRDefault="00CB3D84" w:rsidP="008F6158">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Қазіргі уақытта облыс шегінде </w:t>
      </w:r>
      <w:r w:rsidR="00DF3B00" w:rsidRPr="00F21A5B">
        <w:rPr>
          <w:rFonts w:ascii="Times New Roman" w:hAnsi="Times New Roman" w:cs="Times New Roman"/>
          <w:sz w:val="28"/>
          <w:szCs w:val="28"/>
          <w:lang w:val="kk-KZ"/>
        </w:rPr>
        <w:t>о</w:t>
      </w:r>
      <w:r w:rsidRPr="00F21A5B">
        <w:rPr>
          <w:rFonts w:ascii="Times New Roman" w:hAnsi="Times New Roman" w:cs="Times New Roman"/>
          <w:sz w:val="28"/>
          <w:szCs w:val="28"/>
          <w:lang w:val="kk-KZ"/>
        </w:rPr>
        <w:t>рман шаруашылығы және жануарлар дүниесі комитетінің қарамағында —облыс әкімдігінің коммуналдық меншігінде - 13 орман шаруашылығы мекемесі</w:t>
      </w:r>
      <w:r w:rsidR="00DF3B00" w:rsidRPr="00F21A5B">
        <w:rPr>
          <w:rFonts w:ascii="Times New Roman" w:hAnsi="Times New Roman" w:cs="Times New Roman"/>
          <w:sz w:val="28"/>
          <w:szCs w:val="28"/>
          <w:lang w:val="kk-KZ"/>
        </w:rPr>
        <w:t xml:space="preserve"> бар.Бұлардың барлығы дерлік орман алаңдарын ұлғайту ағаш отырғызумен айналысады.</w:t>
      </w:r>
    </w:p>
    <w:p w14:paraId="4BB6C06C" w14:textId="77777777" w:rsidR="0001633B" w:rsidRPr="00F21A5B" w:rsidRDefault="0001633B" w:rsidP="0001633B">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Ақмола облысында ағаш өсімдіктерін интродукциялау осы аймақтың маңызды мәселелерінің бірін - солтүстік және өнеркәсіптік қалалардың жайлылығын жақсартуды шешуге айтарлықтай үлес қосады. Қазіргі уақытта Ақмола облысының қалаларын көгалдандыруға ұсынылатын ағаш - бұталардың ассортименті әзірленді (16-кесте). Бірақ бұл жұмыстар интродуценттерді енгізу отырғызу материалын өсіруге арналған мамандандырылған көшетжайлардың жетіспеушілігімен шектеледі. </w:t>
      </w:r>
    </w:p>
    <w:p w14:paraId="3D00DFDA" w14:textId="77777777" w:rsidR="0001633B" w:rsidRPr="00F21A5B" w:rsidRDefault="0001633B" w:rsidP="0001633B">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Ақмола облысының қалаларын көгалдандыруда қолданылатын ағаш – бұталар ішінде интродукцияланған сәндік бұталар белсенді пайдаланылады [1]. </w:t>
      </w:r>
    </w:p>
    <w:p w14:paraId="65988842" w14:textId="77777777" w:rsidR="0001633B" w:rsidRPr="00F21A5B" w:rsidRDefault="0001633B" w:rsidP="0001633B">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Ақмола облысы жағдайында интродукцияланған өсімдіктердің өсуі мен дамуын шектейтін сыртқы факторлардың ішінде ауа температурасы негізгі рөл ойнайды, өйткені температура төмен болған жағдайда ағаш-бұталы интродуценттер өздерінің шекті биіктігіне жетпейді, себебі оңтүстік аумақтарда жерсіндірілген түрлерімен  аласа болып келеді [2]. </w:t>
      </w:r>
      <w:r w:rsidR="00B124F0" w:rsidRPr="00F21A5B">
        <w:rPr>
          <w:rFonts w:ascii="Times New Roman" w:hAnsi="Times New Roman" w:cs="Times New Roman"/>
          <w:sz w:val="28"/>
          <w:szCs w:val="28"/>
          <w:lang w:val="kk-KZ"/>
        </w:rPr>
        <w:t>О</w:t>
      </w:r>
      <w:r w:rsidRPr="00F21A5B">
        <w:rPr>
          <w:rFonts w:ascii="Times New Roman" w:hAnsi="Times New Roman" w:cs="Times New Roman"/>
          <w:sz w:val="28"/>
          <w:szCs w:val="28"/>
          <w:lang w:val="kk-KZ"/>
        </w:rPr>
        <w:t>блыс</w:t>
      </w:r>
      <w:r w:rsidR="00B124F0" w:rsidRPr="00F21A5B">
        <w:rPr>
          <w:rFonts w:ascii="Times New Roman" w:hAnsi="Times New Roman" w:cs="Times New Roman"/>
          <w:sz w:val="28"/>
          <w:szCs w:val="28"/>
          <w:lang w:val="kk-KZ"/>
        </w:rPr>
        <w:t>та</w:t>
      </w:r>
      <w:r w:rsidRPr="00F21A5B">
        <w:rPr>
          <w:rFonts w:ascii="Times New Roman" w:hAnsi="Times New Roman" w:cs="Times New Roman"/>
          <w:sz w:val="28"/>
          <w:szCs w:val="28"/>
          <w:lang w:val="kk-KZ"/>
        </w:rPr>
        <w:t xml:space="preserve"> көптеген бұталар әдебиетте берілген биіктікке жетеді, кей – кездері одан да жоғары болады. Шамамен олардың максималды биіктіктері 15-20 жасында жетеді. Бұл жоғарыда атап көрсеткендей сияқты болады.</w:t>
      </w:r>
    </w:p>
    <w:p w14:paraId="27B0328E" w14:textId="77777777" w:rsidR="0001633B" w:rsidRPr="00F21A5B" w:rsidRDefault="0001633B" w:rsidP="0001633B">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Ақмола облысының жағдайына келетін болсақ, олардың көптеген түрлері жақсы, бірақ басқа географиялық аймақтарға қарағанда баяу өседі. Суыққа төзімді түрлерде маусымдық даму қысқа мерзімде жүреді және әдетте температурасы +5 °C-тан жоғары кезеңде аяқталады. </w:t>
      </w:r>
    </w:p>
    <w:p w14:paraId="2D903E9D" w14:textId="77777777" w:rsidR="0001633B" w:rsidRPr="00F21A5B" w:rsidRDefault="0001633B" w:rsidP="0001633B">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Ақмола облысында: қарағай, қайың, үйеңкі, көктерек, жиде түрлері,  көктерек, тал, шегіршіні,   итмұрын, құс шие, арша кеңінен таралған. </w:t>
      </w:r>
    </w:p>
    <w:p w14:paraId="11BEDC63" w14:textId="77777777" w:rsidR="00DF3B00" w:rsidRPr="00F21A5B" w:rsidRDefault="003712A3" w:rsidP="0001633B">
      <w:pPr>
        <w:spacing w:after="0" w:line="240" w:lineRule="auto"/>
        <w:ind w:firstLine="708"/>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Ал, Астана қаласы бойынша</w:t>
      </w:r>
      <w:r w:rsidR="00F15723" w:rsidRPr="00F21A5B">
        <w:rPr>
          <w:rFonts w:ascii="Times New Roman" w:hAnsi="Times New Roman" w:cs="Times New Roman"/>
          <w:sz w:val="28"/>
          <w:szCs w:val="28"/>
          <w:lang w:val="kk-KZ"/>
        </w:rPr>
        <w:t xml:space="preserve"> көгалдандыру</w:t>
      </w:r>
      <w:r w:rsidRPr="00F21A5B">
        <w:rPr>
          <w:rFonts w:ascii="Times New Roman" w:hAnsi="Times New Roman" w:cs="Times New Roman"/>
          <w:sz w:val="28"/>
          <w:szCs w:val="28"/>
          <w:lang w:val="kk-KZ"/>
        </w:rPr>
        <w:t>ғ</w:t>
      </w:r>
      <w:r w:rsidR="00F15723" w:rsidRPr="00F21A5B">
        <w:rPr>
          <w:rFonts w:ascii="Times New Roman" w:hAnsi="Times New Roman" w:cs="Times New Roman"/>
          <w:sz w:val="28"/>
          <w:szCs w:val="28"/>
          <w:lang w:val="kk-KZ"/>
        </w:rPr>
        <w:t>а қолданылатын</w:t>
      </w:r>
      <w:r w:rsidR="00DF3B00" w:rsidRPr="00F21A5B">
        <w:rPr>
          <w:rFonts w:ascii="Times New Roman" w:hAnsi="Times New Roman" w:cs="Times New Roman"/>
          <w:sz w:val="28"/>
          <w:szCs w:val="28"/>
          <w:lang w:val="kk-KZ"/>
        </w:rPr>
        <w:t xml:space="preserve"> ағаш -бұта түрлері 16-кестеде көрсетілген.</w:t>
      </w:r>
    </w:p>
    <w:p w14:paraId="62198327" w14:textId="77777777" w:rsidR="00F15723" w:rsidRPr="00F21A5B" w:rsidRDefault="00F15723" w:rsidP="008F6158">
      <w:pPr>
        <w:spacing w:after="0" w:line="240" w:lineRule="auto"/>
        <w:ind w:firstLine="709"/>
        <w:jc w:val="both"/>
        <w:rPr>
          <w:rFonts w:ascii="Times New Roman" w:hAnsi="Times New Roman" w:cs="Times New Roman"/>
          <w:sz w:val="28"/>
          <w:szCs w:val="28"/>
          <w:lang w:val="kk-KZ"/>
        </w:rPr>
      </w:pPr>
    </w:p>
    <w:p w14:paraId="07C94A0F" w14:textId="77777777" w:rsidR="0059400A" w:rsidRPr="00F21A5B" w:rsidRDefault="00490B2B" w:rsidP="00AC7D48">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Кесте </w:t>
      </w:r>
      <w:r w:rsidR="00295DF2" w:rsidRPr="00F21A5B">
        <w:rPr>
          <w:rFonts w:ascii="Times New Roman" w:hAnsi="Times New Roman" w:cs="Times New Roman"/>
          <w:sz w:val="28"/>
          <w:szCs w:val="28"/>
          <w:lang w:val="kk-KZ"/>
        </w:rPr>
        <w:t>1</w:t>
      </w:r>
      <w:r w:rsidR="00780DE2" w:rsidRPr="00F21A5B">
        <w:rPr>
          <w:rFonts w:ascii="Times New Roman" w:hAnsi="Times New Roman" w:cs="Times New Roman"/>
          <w:sz w:val="28"/>
          <w:szCs w:val="28"/>
          <w:lang w:val="kk-KZ"/>
        </w:rPr>
        <w:t>6</w:t>
      </w:r>
      <w:r w:rsidR="0059400A" w:rsidRPr="00F21A5B">
        <w:rPr>
          <w:rFonts w:ascii="Times New Roman" w:hAnsi="Times New Roman" w:cs="Times New Roman"/>
          <w:sz w:val="28"/>
          <w:szCs w:val="28"/>
          <w:lang w:val="kk-KZ"/>
        </w:rPr>
        <w:t xml:space="preserve">- </w:t>
      </w:r>
      <w:r w:rsidRPr="00F21A5B">
        <w:rPr>
          <w:rFonts w:ascii="Times New Roman" w:hAnsi="Times New Roman" w:cs="Times New Roman"/>
          <w:sz w:val="28"/>
          <w:szCs w:val="28"/>
          <w:lang w:val="kk-KZ"/>
        </w:rPr>
        <w:t>А</w:t>
      </w:r>
      <w:r w:rsidR="003712A3" w:rsidRPr="00F21A5B">
        <w:rPr>
          <w:rFonts w:ascii="Times New Roman" w:hAnsi="Times New Roman" w:cs="Times New Roman"/>
          <w:sz w:val="28"/>
          <w:szCs w:val="28"/>
          <w:lang w:val="kk-KZ"/>
        </w:rPr>
        <w:t>стана</w:t>
      </w:r>
      <w:r w:rsidRPr="00F21A5B">
        <w:rPr>
          <w:rFonts w:ascii="Times New Roman" w:hAnsi="Times New Roman" w:cs="Times New Roman"/>
          <w:sz w:val="28"/>
          <w:szCs w:val="28"/>
          <w:lang w:val="kk-KZ"/>
        </w:rPr>
        <w:t xml:space="preserve"> бойынша сәндік ағаш</w:t>
      </w:r>
      <w:r w:rsidR="003712A3"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бұталар тізімі</w:t>
      </w:r>
    </w:p>
    <w:tbl>
      <w:tblPr>
        <w:tblStyle w:val="aa"/>
        <w:tblW w:w="0" w:type="auto"/>
        <w:tblLook w:val="04A0" w:firstRow="1" w:lastRow="0" w:firstColumn="1" w:lastColumn="0" w:noHBand="0" w:noVBand="1"/>
      </w:tblPr>
      <w:tblGrid>
        <w:gridCol w:w="561"/>
        <w:gridCol w:w="3864"/>
        <w:gridCol w:w="1939"/>
        <w:gridCol w:w="1498"/>
        <w:gridCol w:w="1766"/>
      </w:tblGrid>
      <w:tr w:rsidR="00490B2B" w:rsidRPr="00F21A5B" w14:paraId="08D63D92" w14:textId="77777777" w:rsidTr="00490B2B">
        <w:tc>
          <w:tcPr>
            <w:tcW w:w="561" w:type="dxa"/>
          </w:tcPr>
          <w:p w14:paraId="502AE196" w14:textId="77777777" w:rsidR="00490B2B" w:rsidRPr="00F21A5B" w:rsidRDefault="00490B2B" w:rsidP="008F6158">
            <w:pPr>
              <w:spacing w:after="0" w:line="240" w:lineRule="auto"/>
              <w:jc w:val="both"/>
              <w:rPr>
                <w:rFonts w:ascii="Times New Roman" w:hAnsi="Times New Roman"/>
                <w:sz w:val="28"/>
                <w:szCs w:val="28"/>
              </w:rPr>
            </w:pPr>
            <w:r w:rsidRPr="00F21A5B">
              <w:rPr>
                <w:rFonts w:ascii="Times New Roman" w:hAnsi="Times New Roman"/>
                <w:sz w:val="28"/>
                <w:szCs w:val="28"/>
              </w:rPr>
              <w:t>№ р/с</w:t>
            </w:r>
          </w:p>
        </w:tc>
        <w:tc>
          <w:tcPr>
            <w:tcW w:w="3864" w:type="dxa"/>
          </w:tcPr>
          <w:p w14:paraId="181D23EB" w14:textId="77777777" w:rsidR="00490B2B" w:rsidRPr="00F21A5B" w:rsidRDefault="00490B2B" w:rsidP="008F6158">
            <w:pPr>
              <w:spacing w:after="0" w:line="240" w:lineRule="auto"/>
              <w:jc w:val="both"/>
              <w:rPr>
                <w:rFonts w:ascii="Times New Roman" w:hAnsi="Times New Roman"/>
                <w:sz w:val="28"/>
                <w:szCs w:val="28"/>
              </w:rPr>
            </w:pPr>
            <w:proofErr w:type="spellStart"/>
            <w:r w:rsidRPr="00F21A5B">
              <w:rPr>
                <w:rFonts w:ascii="Times New Roman" w:hAnsi="Times New Roman"/>
                <w:sz w:val="28"/>
                <w:szCs w:val="28"/>
              </w:rPr>
              <w:t>Латыншаатауы</w:t>
            </w:r>
            <w:proofErr w:type="spellEnd"/>
          </w:p>
        </w:tc>
        <w:tc>
          <w:tcPr>
            <w:tcW w:w="1939" w:type="dxa"/>
          </w:tcPr>
          <w:p w14:paraId="30F79B7B" w14:textId="77777777" w:rsidR="00490B2B" w:rsidRPr="00F21A5B" w:rsidRDefault="00490B2B" w:rsidP="008F6158">
            <w:pPr>
              <w:spacing w:after="0" w:line="240" w:lineRule="auto"/>
              <w:jc w:val="both"/>
              <w:rPr>
                <w:rFonts w:ascii="Times New Roman" w:hAnsi="Times New Roman"/>
                <w:sz w:val="28"/>
                <w:szCs w:val="28"/>
              </w:rPr>
            </w:pPr>
            <w:proofErr w:type="spellStart"/>
            <w:r w:rsidRPr="00F21A5B">
              <w:rPr>
                <w:rFonts w:ascii="Times New Roman" w:hAnsi="Times New Roman"/>
                <w:sz w:val="28"/>
                <w:szCs w:val="28"/>
              </w:rPr>
              <w:t>Отырғызылуы</w:t>
            </w:r>
            <w:proofErr w:type="spellEnd"/>
          </w:p>
        </w:tc>
        <w:tc>
          <w:tcPr>
            <w:tcW w:w="1498" w:type="dxa"/>
          </w:tcPr>
          <w:p w14:paraId="26147E80" w14:textId="77777777" w:rsidR="00490B2B" w:rsidRPr="00F21A5B" w:rsidRDefault="00490B2B" w:rsidP="00490B2B">
            <w:pPr>
              <w:spacing w:after="0" w:line="240" w:lineRule="auto"/>
              <w:jc w:val="both"/>
              <w:rPr>
                <w:rFonts w:ascii="Times New Roman" w:hAnsi="Times New Roman"/>
                <w:sz w:val="24"/>
                <w:szCs w:val="24"/>
                <w:lang w:val="en-US"/>
              </w:rPr>
            </w:pPr>
            <w:proofErr w:type="spellStart"/>
            <w:r w:rsidRPr="00F21A5B">
              <w:rPr>
                <w:rFonts w:ascii="Times New Roman" w:hAnsi="Times New Roman"/>
                <w:sz w:val="28"/>
                <w:szCs w:val="28"/>
              </w:rPr>
              <w:t>Сақталуы</w:t>
            </w:r>
            <w:proofErr w:type="spellEnd"/>
            <w:r w:rsidRPr="00F21A5B">
              <w:rPr>
                <w:rFonts w:ascii="Times New Roman" w:hAnsi="Times New Roman"/>
                <w:sz w:val="24"/>
                <w:szCs w:val="24"/>
                <w:lang w:val="en-US"/>
              </w:rPr>
              <w:t>,</w:t>
            </w:r>
          </w:p>
          <w:p w14:paraId="7B45AC8B"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w:t>
            </w:r>
          </w:p>
        </w:tc>
        <w:tc>
          <w:tcPr>
            <w:tcW w:w="1766" w:type="dxa"/>
          </w:tcPr>
          <w:p w14:paraId="3AF94B9B" w14:textId="77777777" w:rsidR="00490B2B" w:rsidRPr="00F21A5B" w:rsidRDefault="00490B2B" w:rsidP="008F6158">
            <w:pPr>
              <w:spacing w:after="0" w:line="240" w:lineRule="auto"/>
              <w:jc w:val="both"/>
              <w:rPr>
                <w:rFonts w:ascii="Times New Roman" w:hAnsi="Times New Roman"/>
                <w:sz w:val="28"/>
                <w:szCs w:val="28"/>
              </w:rPr>
            </w:pPr>
            <w:proofErr w:type="spellStart"/>
            <w:r w:rsidRPr="00F21A5B">
              <w:rPr>
                <w:rFonts w:ascii="Times New Roman" w:hAnsi="Times New Roman"/>
                <w:sz w:val="28"/>
                <w:szCs w:val="28"/>
              </w:rPr>
              <w:t>Өс</w:t>
            </w:r>
            <w:proofErr w:type="spellEnd"/>
            <w:r w:rsidR="00160339" w:rsidRPr="00F21A5B">
              <w:rPr>
                <w:rFonts w:ascii="Times New Roman" w:hAnsi="Times New Roman"/>
                <w:sz w:val="28"/>
                <w:szCs w:val="28"/>
                <w:lang w:val="kk-KZ"/>
              </w:rPr>
              <w:t>іру</w:t>
            </w:r>
            <w:proofErr w:type="spellStart"/>
            <w:r w:rsidRPr="00F21A5B">
              <w:rPr>
                <w:rFonts w:ascii="Times New Roman" w:hAnsi="Times New Roman"/>
                <w:sz w:val="28"/>
                <w:szCs w:val="28"/>
              </w:rPr>
              <w:t>орыны</w:t>
            </w:r>
            <w:proofErr w:type="spellEnd"/>
          </w:p>
        </w:tc>
      </w:tr>
      <w:tr w:rsidR="00490B2B" w:rsidRPr="00F21A5B" w14:paraId="2FB5DA79" w14:textId="77777777" w:rsidTr="00490B2B">
        <w:tc>
          <w:tcPr>
            <w:tcW w:w="561" w:type="dxa"/>
          </w:tcPr>
          <w:p w14:paraId="1E04CFBA"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1</w:t>
            </w:r>
          </w:p>
        </w:tc>
        <w:tc>
          <w:tcPr>
            <w:tcW w:w="3864" w:type="dxa"/>
          </w:tcPr>
          <w:p w14:paraId="39A1C333"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i/>
                <w:iCs/>
                <w:sz w:val="24"/>
                <w:szCs w:val="24"/>
                <w:lang w:val="en-US"/>
              </w:rPr>
              <w:t>Pinus sylvestris</w:t>
            </w:r>
            <w:r w:rsidRPr="00F21A5B">
              <w:rPr>
                <w:rFonts w:ascii="Times New Roman" w:hAnsi="Times New Roman"/>
                <w:sz w:val="24"/>
                <w:szCs w:val="24"/>
                <w:lang w:val="en-US"/>
              </w:rPr>
              <w:t xml:space="preserve"> L.</w:t>
            </w:r>
          </w:p>
        </w:tc>
        <w:tc>
          <w:tcPr>
            <w:tcW w:w="1939" w:type="dxa"/>
          </w:tcPr>
          <w:p w14:paraId="0DCA50F3"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2003</w:t>
            </w:r>
          </w:p>
        </w:tc>
        <w:tc>
          <w:tcPr>
            <w:tcW w:w="1498" w:type="dxa"/>
          </w:tcPr>
          <w:p w14:paraId="25903074"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100</w:t>
            </w:r>
          </w:p>
        </w:tc>
        <w:tc>
          <w:tcPr>
            <w:tcW w:w="1766" w:type="dxa"/>
          </w:tcPr>
          <w:p w14:paraId="279F9222"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Астана</w:t>
            </w:r>
            <w:proofErr w:type="spellEnd"/>
          </w:p>
        </w:tc>
      </w:tr>
      <w:tr w:rsidR="00490B2B" w:rsidRPr="00F21A5B" w14:paraId="5A0E6D9E" w14:textId="77777777" w:rsidTr="00490B2B">
        <w:tc>
          <w:tcPr>
            <w:tcW w:w="561" w:type="dxa"/>
          </w:tcPr>
          <w:p w14:paraId="6E8B2FAB"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2</w:t>
            </w:r>
          </w:p>
        </w:tc>
        <w:tc>
          <w:tcPr>
            <w:tcW w:w="3864" w:type="dxa"/>
          </w:tcPr>
          <w:p w14:paraId="6CB0998C"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i/>
                <w:iCs/>
                <w:sz w:val="24"/>
                <w:szCs w:val="24"/>
                <w:lang w:val="en-US"/>
              </w:rPr>
              <w:t xml:space="preserve">Pinus </w:t>
            </w:r>
            <w:proofErr w:type="spellStart"/>
            <w:r w:rsidRPr="00F21A5B">
              <w:rPr>
                <w:rFonts w:ascii="Times New Roman" w:hAnsi="Times New Roman"/>
                <w:i/>
                <w:iCs/>
                <w:sz w:val="24"/>
                <w:szCs w:val="24"/>
                <w:lang w:val="en-US"/>
              </w:rPr>
              <w:t>sibirica</w:t>
            </w:r>
            <w:proofErr w:type="spellEnd"/>
            <w:r w:rsidRPr="00F21A5B">
              <w:rPr>
                <w:rFonts w:ascii="Times New Roman" w:hAnsi="Times New Roman"/>
                <w:sz w:val="24"/>
                <w:szCs w:val="24"/>
                <w:lang w:val="en-US"/>
              </w:rPr>
              <w:t xml:space="preserve"> Du Tour</w:t>
            </w:r>
          </w:p>
        </w:tc>
        <w:tc>
          <w:tcPr>
            <w:tcW w:w="1939" w:type="dxa"/>
          </w:tcPr>
          <w:p w14:paraId="4DFF7563"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2004</w:t>
            </w:r>
          </w:p>
        </w:tc>
        <w:tc>
          <w:tcPr>
            <w:tcW w:w="1498" w:type="dxa"/>
          </w:tcPr>
          <w:p w14:paraId="5C473599"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100</w:t>
            </w:r>
          </w:p>
        </w:tc>
        <w:tc>
          <w:tcPr>
            <w:tcW w:w="1766" w:type="dxa"/>
          </w:tcPr>
          <w:p w14:paraId="32E0183B"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Көкшетау</w:t>
            </w:r>
            <w:proofErr w:type="spellEnd"/>
          </w:p>
        </w:tc>
      </w:tr>
      <w:tr w:rsidR="00490B2B" w:rsidRPr="00F21A5B" w14:paraId="10C96F0F" w14:textId="77777777" w:rsidTr="00490B2B">
        <w:tc>
          <w:tcPr>
            <w:tcW w:w="561" w:type="dxa"/>
          </w:tcPr>
          <w:p w14:paraId="76902C99"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3</w:t>
            </w:r>
          </w:p>
        </w:tc>
        <w:tc>
          <w:tcPr>
            <w:tcW w:w="3864" w:type="dxa"/>
          </w:tcPr>
          <w:p w14:paraId="140BE07F" w14:textId="77777777" w:rsidR="00490B2B" w:rsidRPr="00F21A5B" w:rsidRDefault="00490B2B" w:rsidP="00490B2B">
            <w:pPr>
              <w:spacing w:after="0" w:line="240" w:lineRule="auto"/>
              <w:jc w:val="both"/>
              <w:rPr>
                <w:rFonts w:ascii="Times New Roman" w:hAnsi="Times New Roman"/>
                <w:sz w:val="24"/>
                <w:szCs w:val="24"/>
                <w:lang w:val="en-US"/>
              </w:rPr>
            </w:pPr>
            <w:r w:rsidRPr="00F21A5B">
              <w:rPr>
                <w:rFonts w:ascii="Times New Roman" w:hAnsi="Times New Roman"/>
                <w:i/>
                <w:iCs/>
                <w:sz w:val="24"/>
                <w:szCs w:val="24"/>
                <w:lang w:val="en-US"/>
              </w:rPr>
              <w:t xml:space="preserve">Populus </w:t>
            </w:r>
            <w:proofErr w:type="spellStart"/>
            <w:r w:rsidRPr="00F21A5B">
              <w:rPr>
                <w:rFonts w:ascii="Times New Roman" w:hAnsi="Times New Roman"/>
                <w:i/>
                <w:iCs/>
                <w:sz w:val="24"/>
                <w:szCs w:val="24"/>
                <w:lang w:val="en-US"/>
              </w:rPr>
              <w:t>tremula</w:t>
            </w:r>
            <w:proofErr w:type="spellEnd"/>
            <w:r w:rsidRPr="00F21A5B">
              <w:rPr>
                <w:rFonts w:ascii="Times New Roman" w:hAnsi="Times New Roman"/>
                <w:sz w:val="24"/>
                <w:szCs w:val="24"/>
                <w:lang w:val="en-US"/>
              </w:rPr>
              <w:t xml:space="preserve"> L. f.</w:t>
            </w:r>
          </w:p>
          <w:p w14:paraId="26B025CE" w14:textId="77777777" w:rsidR="00490B2B" w:rsidRPr="00F21A5B" w:rsidRDefault="00490B2B" w:rsidP="00490B2B">
            <w:pPr>
              <w:spacing w:after="0" w:line="240" w:lineRule="auto"/>
              <w:jc w:val="both"/>
              <w:rPr>
                <w:rFonts w:ascii="Times New Roman" w:hAnsi="Times New Roman"/>
                <w:sz w:val="28"/>
                <w:szCs w:val="28"/>
                <w:lang w:val="en-US"/>
              </w:rPr>
            </w:pPr>
            <w:r w:rsidRPr="00F21A5B">
              <w:rPr>
                <w:rFonts w:ascii="Times New Roman" w:hAnsi="Times New Roman"/>
                <w:sz w:val="24"/>
                <w:szCs w:val="24"/>
                <w:lang w:val="en-US"/>
              </w:rPr>
              <w:t xml:space="preserve">gigas Nilsson - </w:t>
            </w:r>
            <w:proofErr w:type="spellStart"/>
            <w:r w:rsidRPr="00F21A5B">
              <w:rPr>
                <w:rFonts w:ascii="Times New Roman" w:hAnsi="Times New Roman"/>
                <w:sz w:val="24"/>
                <w:szCs w:val="24"/>
                <w:lang w:val="en-US"/>
              </w:rPr>
              <w:t>Ehle</w:t>
            </w:r>
            <w:proofErr w:type="spellEnd"/>
            <w:r w:rsidRPr="00F21A5B">
              <w:rPr>
                <w:rFonts w:ascii="Times New Roman" w:hAnsi="Times New Roman"/>
                <w:sz w:val="24"/>
                <w:szCs w:val="24"/>
                <w:lang w:val="en-US"/>
              </w:rPr>
              <w:t>.</w:t>
            </w:r>
          </w:p>
        </w:tc>
        <w:tc>
          <w:tcPr>
            <w:tcW w:w="1939" w:type="dxa"/>
          </w:tcPr>
          <w:p w14:paraId="4EA7161E"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2013</w:t>
            </w:r>
          </w:p>
        </w:tc>
        <w:tc>
          <w:tcPr>
            <w:tcW w:w="1498" w:type="dxa"/>
          </w:tcPr>
          <w:p w14:paraId="7B086545"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0</w:t>
            </w:r>
          </w:p>
        </w:tc>
        <w:tc>
          <w:tcPr>
            <w:tcW w:w="1766" w:type="dxa"/>
          </w:tcPr>
          <w:p w14:paraId="0C22093F"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Щучинск</w:t>
            </w:r>
            <w:proofErr w:type="spellEnd"/>
          </w:p>
        </w:tc>
      </w:tr>
      <w:tr w:rsidR="00490B2B" w:rsidRPr="00F21A5B" w14:paraId="5893EE11" w14:textId="77777777" w:rsidTr="00490B2B">
        <w:tc>
          <w:tcPr>
            <w:tcW w:w="561" w:type="dxa"/>
          </w:tcPr>
          <w:p w14:paraId="1AB65CA1"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4</w:t>
            </w:r>
          </w:p>
        </w:tc>
        <w:tc>
          <w:tcPr>
            <w:tcW w:w="3864" w:type="dxa"/>
          </w:tcPr>
          <w:p w14:paraId="610C5F95"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i/>
                <w:iCs/>
                <w:sz w:val="24"/>
                <w:szCs w:val="24"/>
                <w:lang w:val="en-US"/>
              </w:rPr>
              <w:t xml:space="preserve">Abies </w:t>
            </w:r>
            <w:proofErr w:type="spellStart"/>
            <w:r w:rsidRPr="00F21A5B">
              <w:rPr>
                <w:rFonts w:ascii="Times New Roman" w:hAnsi="Times New Roman"/>
                <w:i/>
                <w:iCs/>
                <w:sz w:val="24"/>
                <w:szCs w:val="24"/>
                <w:lang w:val="en-US"/>
              </w:rPr>
              <w:t>sibirica</w:t>
            </w:r>
            <w:r w:rsidRPr="00F21A5B">
              <w:rPr>
                <w:rFonts w:ascii="Times New Roman" w:hAnsi="Times New Roman"/>
                <w:sz w:val="24"/>
                <w:szCs w:val="24"/>
                <w:lang w:val="en-US"/>
              </w:rPr>
              <w:t>Ledeb</w:t>
            </w:r>
            <w:proofErr w:type="spellEnd"/>
            <w:r w:rsidRPr="00F21A5B">
              <w:rPr>
                <w:rFonts w:ascii="Times New Roman" w:hAnsi="Times New Roman"/>
                <w:sz w:val="24"/>
                <w:szCs w:val="24"/>
                <w:lang w:val="en-US"/>
              </w:rPr>
              <w:t>.</w:t>
            </w:r>
          </w:p>
        </w:tc>
        <w:tc>
          <w:tcPr>
            <w:tcW w:w="1939" w:type="dxa"/>
          </w:tcPr>
          <w:p w14:paraId="32BBC1D4"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2002</w:t>
            </w:r>
          </w:p>
        </w:tc>
        <w:tc>
          <w:tcPr>
            <w:tcW w:w="1498" w:type="dxa"/>
          </w:tcPr>
          <w:p w14:paraId="6807AEAA"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90</w:t>
            </w:r>
          </w:p>
        </w:tc>
        <w:tc>
          <w:tcPr>
            <w:tcW w:w="1766" w:type="dxa"/>
          </w:tcPr>
          <w:p w14:paraId="09C4A8FF"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Щучинск</w:t>
            </w:r>
            <w:proofErr w:type="spellEnd"/>
          </w:p>
        </w:tc>
      </w:tr>
      <w:tr w:rsidR="00490B2B" w:rsidRPr="00F21A5B" w14:paraId="23FB82F0" w14:textId="77777777" w:rsidTr="00490B2B">
        <w:tc>
          <w:tcPr>
            <w:tcW w:w="561" w:type="dxa"/>
          </w:tcPr>
          <w:p w14:paraId="3E20DB31"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5</w:t>
            </w:r>
          </w:p>
        </w:tc>
        <w:tc>
          <w:tcPr>
            <w:tcW w:w="3864" w:type="dxa"/>
          </w:tcPr>
          <w:p w14:paraId="0D85B88D" w14:textId="77777777" w:rsidR="00490B2B" w:rsidRPr="00F21A5B" w:rsidRDefault="00490B2B" w:rsidP="00490B2B">
            <w:pPr>
              <w:spacing w:after="0" w:line="240" w:lineRule="auto"/>
              <w:jc w:val="both"/>
              <w:rPr>
                <w:rFonts w:ascii="Times New Roman" w:hAnsi="Times New Roman"/>
                <w:sz w:val="24"/>
                <w:szCs w:val="24"/>
                <w:lang w:val="en-US"/>
              </w:rPr>
            </w:pPr>
            <w:r w:rsidRPr="00F21A5B">
              <w:rPr>
                <w:rFonts w:ascii="Times New Roman" w:hAnsi="Times New Roman"/>
                <w:i/>
                <w:iCs/>
                <w:sz w:val="24"/>
                <w:szCs w:val="24"/>
                <w:lang w:val="en-US"/>
              </w:rPr>
              <w:t>Betula pendula</w:t>
            </w:r>
            <w:r w:rsidRPr="00F21A5B">
              <w:rPr>
                <w:rFonts w:ascii="Times New Roman" w:hAnsi="Times New Roman"/>
                <w:sz w:val="24"/>
                <w:szCs w:val="24"/>
                <w:lang w:val="en-US"/>
              </w:rPr>
              <w:t xml:space="preserve"> var.</w:t>
            </w:r>
          </w:p>
          <w:p w14:paraId="5E05B337" w14:textId="77777777" w:rsidR="00490B2B" w:rsidRPr="00F21A5B" w:rsidRDefault="00490B2B" w:rsidP="00490B2B">
            <w:pPr>
              <w:spacing w:after="0" w:line="240" w:lineRule="auto"/>
              <w:jc w:val="both"/>
              <w:rPr>
                <w:rFonts w:ascii="Times New Roman" w:hAnsi="Times New Roman"/>
                <w:sz w:val="28"/>
                <w:szCs w:val="28"/>
                <w:lang w:val="en-US"/>
              </w:rPr>
            </w:pPr>
            <w:proofErr w:type="spellStart"/>
            <w:r w:rsidRPr="00F21A5B">
              <w:rPr>
                <w:rFonts w:ascii="Times New Roman" w:hAnsi="Times New Roman"/>
                <w:sz w:val="24"/>
                <w:szCs w:val="24"/>
                <w:lang w:val="en-US"/>
              </w:rPr>
              <w:t>Carelica</w:t>
            </w:r>
            <w:proofErr w:type="spellEnd"/>
            <w:r w:rsidRPr="00F21A5B">
              <w:rPr>
                <w:rFonts w:ascii="Times New Roman" w:hAnsi="Times New Roman"/>
                <w:sz w:val="24"/>
                <w:szCs w:val="24"/>
                <w:lang w:val="en-US"/>
              </w:rPr>
              <w:t xml:space="preserve"> (</w:t>
            </w:r>
            <w:proofErr w:type="spellStart"/>
            <w:r w:rsidRPr="00F21A5B">
              <w:rPr>
                <w:rFonts w:ascii="Times New Roman" w:hAnsi="Times New Roman"/>
                <w:sz w:val="24"/>
                <w:szCs w:val="24"/>
                <w:lang w:val="en-US"/>
              </w:rPr>
              <w:t>Merckl</w:t>
            </w:r>
            <w:proofErr w:type="spellEnd"/>
            <w:r w:rsidRPr="00F21A5B">
              <w:rPr>
                <w:rFonts w:ascii="Times New Roman" w:hAnsi="Times New Roman"/>
                <w:sz w:val="24"/>
                <w:szCs w:val="24"/>
                <w:lang w:val="en-US"/>
              </w:rPr>
              <w:t>.)</w:t>
            </w:r>
          </w:p>
        </w:tc>
        <w:tc>
          <w:tcPr>
            <w:tcW w:w="1939" w:type="dxa"/>
          </w:tcPr>
          <w:p w14:paraId="1BB93573"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2013</w:t>
            </w:r>
          </w:p>
        </w:tc>
        <w:tc>
          <w:tcPr>
            <w:tcW w:w="1498" w:type="dxa"/>
          </w:tcPr>
          <w:p w14:paraId="2B4448E8"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0</w:t>
            </w:r>
          </w:p>
        </w:tc>
        <w:tc>
          <w:tcPr>
            <w:tcW w:w="1766" w:type="dxa"/>
          </w:tcPr>
          <w:p w14:paraId="75ADB4BC"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Щучинск</w:t>
            </w:r>
            <w:proofErr w:type="spellEnd"/>
          </w:p>
        </w:tc>
      </w:tr>
      <w:tr w:rsidR="00490B2B" w:rsidRPr="00F21A5B" w14:paraId="07C2F363" w14:textId="77777777" w:rsidTr="00490B2B">
        <w:tc>
          <w:tcPr>
            <w:tcW w:w="561" w:type="dxa"/>
          </w:tcPr>
          <w:p w14:paraId="02DB07BC"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6</w:t>
            </w:r>
          </w:p>
        </w:tc>
        <w:tc>
          <w:tcPr>
            <w:tcW w:w="3864" w:type="dxa"/>
          </w:tcPr>
          <w:p w14:paraId="27C462E8" w14:textId="77777777" w:rsidR="00490B2B" w:rsidRPr="00F21A5B" w:rsidRDefault="00490B2B" w:rsidP="00490B2B">
            <w:pPr>
              <w:spacing w:after="0" w:line="240" w:lineRule="auto"/>
              <w:jc w:val="both"/>
              <w:rPr>
                <w:rFonts w:ascii="Times New Roman" w:hAnsi="Times New Roman"/>
                <w:sz w:val="24"/>
                <w:szCs w:val="24"/>
                <w:lang w:val="en-US"/>
              </w:rPr>
            </w:pPr>
            <w:proofErr w:type="spellStart"/>
            <w:r w:rsidRPr="00F21A5B">
              <w:rPr>
                <w:rFonts w:ascii="Times New Roman" w:hAnsi="Times New Roman"/>
                <w:i/>
                <w:iCs/>
                <w:sz w:val="24"/>
                <w:szCs w:val="24"/>
                <w:lang w:val="en-US"/>
              </w:rPr>
              <w:t>Picea</w:t>
            </w:r>
            <w:proofErr w:type="spellEnd"/>
            <w:r w:rsidRPr="00F21A5B">
              <w:rPr>
                <w:rFonts w:ascii="Times New Roman" w:hAnsi="Times New Roman"/>
                <w:i/>
                <w:iCs/>
                <w:sz w:val="24"/>
                <w:szCs w:val="24"/>
                <w:lang w:val="en-US"/>
              </w:rPr>
              <w:t xml:space="preserve"> </w:t>
            </w:r>
            <w:proofErr w:type="spellStart"/>
            <w:r w:rsidRPr="00F21A5B">
              <w:rPr>
                <w:rFonts w:ascii="Times New Roman" w:hAnsi="Times New Roman"/>
                <w:i/>
                <w:iCs/>
                <w:sz w:val="24"/>
                <w:szCs w:val="24"/>
                <w:lang w:val="en-US"/>
              </w:rPr>
              <w:t>abies</w:t>
            </w:r>
            <w:proofErr w:type="spellEnd"/>
            <w:r w:rsidRPr="00F21A5B">
              <w:rPr>
                <w:rFonts w:ascii="Times New Roman" w:hAnsi="Times New Roman"/>
                <w:sz w:val="24"/>
                <w:szCs w:val="24"/>
                <w:lang w:val="en-US"/>
              </w:rPr>
              <w:t xml:space="preserve"> (L.)</w:t>
            </w:r>
          </w:p>
          <w:p w14:paraId="34132D2F"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Karst.</w:t>
            </w:r>
          </w:p>
        </w:tc>
        <w:tc>
          <w:tcPr>
            <w:tcW w:w="1939" w:type="dxa"/>
          </w:tcPr>
          <w:p w14:paraId="5EB938D1"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2004</w:t>
            </w:r>
          </w:p>
        </w:tc>
        <w:tc>
          <w:tcPr>
            <w:tcW w:w="1498" w:type="dxa"/>
          </w:tcPr>
          <w:p w14:paraId="02C5947A"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100</w:t>
            </w:r>
          </w:p>
        </w:tc>
        <w:tc>
          <w:tcPr>
            <w:tcW w:w="1766" w:type="dxa"/>
          </w:tcPr>
          <w:p w14:paraId="70DDCB08"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Щучинск</w:t>
            </w:r>
            <w:proofErr w:type="spellEnd"/>
          </w:p>
        </w:tc>
      </w:tr>
      <w:tr w:rsidR="00490B2B" w:rsidRPr="00F21A5B" w14:paraId="3288AECA" w14:textId="77777777" w:rsidTr="00490B2B">
        <w:tc>
          <w:tcPr>
            <w:tcW w:w="561" w:type="dxa"/>
          </w:tcPr>
          <w:p w14:paraId="5CFFE2B9"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7</w:t>
            </w:r>
          </w:p>
        </w:tc>
        <w:tc>
          <w:tcPr>
            <w:tcW w:w="3864" w:type="dxa"/>
          </w:tcPr>
          <w:p w14:paraId="5FA9B12A" w14:textId="77777777" w:rsidR="00490B2B" w:rsidRPr="00F21A5B" w:rsidRDefault="00490B2B" w:rsidP="00FF6476">
            <w:pPr>
              <w:spacing w:after="0" w:line="240" w:lineRule="auto"/>
              <w:jc w:val="both"/>
              <w:rPr>
                <w:rFonts w:ascii="Times New Roman" w:hAnsi="Times New Roman"/>
                <w:sz w:val="28"/>
                <w:szCs w:val="28"/>
              </w:rPr>
            </w:pPr>
            <w:proofErr w:type="spellStart"/>
            <w:r w:rsidRPr="00F21A5B">
              <w:rPr>
                <w:rFonts w:ascii="Times New Roman" w:hAnsi="Times New Roman"/>
                <w:i/>
                <w:iCs/>
                <w:sz w:val="24"/>
                <w:szCs w:val="24"/>
                <w:lang w:val="en-US"/>
              </w:rPr>
              <w:t>Hippophaerhamnoides</w:t>
            </w:r>
            <w:proofErr w:type="spellEnd"/>
            <w:r w:rsidRPr="00F21A5B">
              <w:rPr>
                <w:rFonts w:ascii="Times New Roman" w:hAnsi="Times New Roman"/>
                <w:sz w:val="24"/>
                <w:szCs w:val="24"/>
                <w:lang w:val="en-US"/>
              </w:rPr>
              <w:t xml:space="preserve"> L.</w:t>
            </w:r>
          </w:p>
        </w:tc>
        <w:tc>
          <w:tcPr>
            <w:tcW w:w="1939" w:type="dxa"/>
          </w:tcPr>
          <w:p w14:paraId="0BFE8FEC"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2002</w:t>
            </w:r>
          </w:p>
        </w:tc>
        <w:tc>
          <w:tcPr>
            <w:tcW w:w="1498" w:type="dxa"/>
          </w:tcPr>
          <w:p w14:paraId="3FE40748"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80</w:t>
            </w:r>
          </w:p>
        </w:tc>
        <w:tc>
          <w:tcPr>
            <w:tcW w:w="1766" w:type="dxa"/>
          </w:tcPr>
          <w:p w14:paraId="29F837FD"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Астана</w:t>
            </w:r>
            <w:proofErr w:type="spellEnd"/>
          </w:p>
        </w:tc>
      </w:tr>
      <w:tr w:rsidR="00490B2B" w:rsidRPr="00F21A5B" w14:paraId="67A5C818" w14:textId="77777777" w:rsidTr="00490B2B">
        <w:tc>
          <w:tcPr>
            <w:tcW w:w="561" w:type="dxa"/>
          </w:tcPr>
          <w:p w14:paraId="40A658F8"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8</w:t>
            </w:r>
          </w:p>
        </w:tc>
        <w:tc>
          <w:tcPr>
            <w:tcW w:w="3864" w:type="dxa"/>
          </w:tcPr>
          <w:p w14:paraId="48AFF6EA"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i/>
                <w:iCs/>
                <w:sz w:val="24"/>
                <w:szCs w:val="24"/>
                <w:lang w:val="en-US"/>
              </w:rPr>
              <w:t xml:space="preserve">Lonicera </w:t>
            </w:r>
            <w:proofErr w:type="spellStart"/>
            <w:r w:rsidRPr="00F21A5B">
              <w:rPr>
                <w:rFonts w:ascii="Times New Roman" w:hAnsi="Times New Roman"/>
                <w:i/>
                <w:iCs/>
                <w:sz w:val="24"/>
                <w:szCs w:val="24"/>
                <w:lang w:val="en-US"/>
              </w:rPr>
              <w:t>tatarica</w:t>
            </w:r>
            <w:proofErr w:type="spellEnd"/>
            <w:r w:rsidRPr="00F21A5B">
              <w:rPr>
                <w:rFonts w:ascii="Times New Roman" w:hAnsi="Times New Roman"/>
                <w:sz w:val="24"/>
                <w:szCs w:val="24"/>
                <w:lang w:val="en-US"/>
              </w:rPr>
              <w:t xml:space="preserve"> L.</w:t>
            </w:r>
          </w:p>
        </w:tc>
        <w:tc>
          <w:tcPr>
            <w:tcW w:w="1939" w:type="dxa"/>
          </w:tcPr>
          <w:p w14:paraId="21A03A2A"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2002</w:t>
            </w:r>
          </w:p>
        </w:tc>
        <w:tc>
          <w:tcPr>
            <w:tcW w:w="1498" w:type="dxa"/>
          </w:tcPr>
          <w:p w14:paraId="1AE417DB"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100</w:t>
            </w:r>
          </w:p>
        </w:tc>
        <w:tc>
          <w:tcPr>
            <w:tcW w:w="1766" w:type="dxa"/>
          </w:tcPr>
          <w:p w14:paraId="3B73E1AF"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Астана</w:t>
            </w:r>
            <w:proofErr w:type="spellEnd"/>
          </w:p>
        </w:tc>
      </w:tr>
      <w:tr w:rsidR="00490B2B" w:rsidRPr="00F21A5B" w14:paraId="656D3173" w14:textId="77777777" w:rsidTr="00490B2B">
        <w:tc>
          <w:tcPr>
            <w:tcW w:w="561" w:type="dxa"/>
          </w:tcPr>
          <w:p w14:paraId="5DFA3289"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9</w:t>
            </w:r>
          </w:p>
        </w:tc>
        <w:tc>
          <w:tcPr>
            <w:tcW w:w="3864" w:type="dxa"/>
          </w:tcPr>
          <w:p w14:paraId="6271883C"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i/>
                <w:iCs/>
                <w:sz w:val="24"/>
                <w:szCs w:val="24"/>
                <w:lang w:val="en-US"/>
              </w:rPr>
              <w:t>Cornusаlba</w:t>
            </w:r>
            <w:proofErr w:type="spellEnd"/>
            <w:r w:rsidRPr="00F21A5B">
              <w:rPr>
                <w:rFonts w:ascii="Times New Roman" w:hAnsi="Times New Roman"/>
                <w:sz w:val="24"/>
                <w:szCs w:val="24"/>
                <w:lang w:val="en-US"/>
              </w:rPr>
              <w:t xml:space="preserve"> L.</w:t>
            </w:r>
          </w:p>
        </w:tc>
        <w:tc>
          <w:tcPr>
            <w:tcW w:w="1939" w:type="dxa"/>
          </w:tcPr>
          <w:p w14:paraId="3884572A"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2002</w:t>
            </w:r>
          </w:p>
        </w:tc>
        <w:tc>
          <w:tcPr>
            <w:tcW w:w="1498" w:type="dxa"/>
          </w:tcPr>
          <w:p w14:paraId="4810B947"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100</w:t>
            </w:r>
          </w:p>
        </w:tc>
        <w:tc>
          <w:tcPr>
            <w:tcW w:w="1766" w:type="dxa"/>
          </w:tcPr>
          <w:p w14:paraId="44A0BC86"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Астана</w:t>
            </w:r>
            <w:proofErr w:type="spellEnd"/>
          </w:p>
        </w:tc>
      </w:tr>
      <w:tr w:rsidR="00490B2B" w:rsidRPr="00F21A5B" w14:paraId="0953FC8C" w14:textId="77777777" w:rsidTr="00490B2B">
        <w:tc>
          <w:tcPr>
            <w:tcW w:w="561" w:type="dxa"/>
          </w:tcPr>
          <w:p w14:paraId="290F01A3"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10</w:t>
            </w:r>
          </w:p>
        </w:tc>
        <w:tc>
          <w:tcPr>
            <w:tcW w:w="3864" w:type="dxa"/>
          </w:tcPr>
          <w:p w14:paraId="3FBEA388"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i/>
                <w:iCs/>
                <w:sz w:val="24"/>
                <w:szCs w:val="24"/>
                <w:lang w:val="en-US"/>
              </w:rPr>
              <w:t xml:space="preserve">Juniperus </w:t>
            </w:r>
            <w:proofErr w:type="spellStart"/>
            <w:r w:rsidRPr="00F21A5B">
              <w:rPr>
                <w:rFonts w:ascii="Times New Roman" w:hAnsi="Times New Roman"/>
                <w:i/>
                <w:iCs/>
                <w:sz w:val="24"/>
                <w:szCs w:val="24"/>
                <w:lang w:val="en-US"/>
              </w:rPr>
              <w:t>sabina</w:t>
            </w:r>
            <w:proofErr w:type="spellEnd"/>
            <w:r w:rsidRPr="00F21A5B">
              <w:rPr>
                <w:rFonts w:ascii="Times New Roman" w:hAnsi="Times New Roman"/>
                <w:sz w:val="24"/>
                <w:szCs w:val="24"/>
                <w:lang w:val="en-US"/>
              </w:rPr>
              <w:t xml:space="preserve"> L.</w:t>
            </w:r>
          </w:p>
        </w:tc>
        <w:tc>
          <w:tcPr>
            <w:tcW w:w="1939" w:type="dxa"/>
          </w:tcPr>
          <w:p w14:paraId="0F945FAB"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2003</w:t>
            </w:r>
          </w:p>
        </w:tc>
        <w:tc>
          <w:tcPr>
            <w:tcW w:w="1498" w:type="dxa"/>
          </w:tcPr>
          <w:p w14:paraId="4A26CCA2"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100</w:t>
            </w:r>
          </w:p>
        </w:tc>
        <w:tc>
          <w:tcPr>
            <w:tcW w:w="1766" w:type="dxa"/>
          </w:tcPr>
          <w:p w14:paraId="4D852E74"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Ерейментау</w:t>
            </w:r>
            <w:proofErr w:type="spellEnd"/>
          </w:p>
        </w:tc>
      </w:tr>
      <w:tr w:rsidR="00490B2B" w:rsidRPr="00F21A5B" w14:paraId="560F1004" w14:textId="77777777" w:rsidTr="00490B2B">
        <w:tc>
          <w:tcPr>
            <w:tcW w:w="561" w:type="dxa"/>
          </w:tcPr>
          <w:p w14:paraId="760C499E"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11</w:t>
            </w:r>
          </w:p>
        </w:tc>
        <w:tc>
          <w:tcPr>
            <w:tcW w:w="3864" w:type="dxa"/>
          </w:tcPr>
          <w:p w14:paraId="50712C88" w14:textId="77777777" w:rsidR="00490B2B" w:rsidRPr="00F21A5B" w:rsidRDefault="00490B2B" w:rsidP="00490B2B">
            <w:pPr>
              <w:spacing w:after="0" w:line="240" w:lineRule="auto"/>
              <w:jc w:val="both"/>
              <w:rPr>
                <w:rFonts w:ascii="Times New Roman" w:hAnsi="Times New Roman"/>
                <w:sz w:val="24"/>
                <w:szCs w:val="24"/>
                <w:lang w:val="en-US"/>
              </w:rPr>
            </w:pPr>
            <w:r w:rsidRPr="00F21A5B">
              <w:rPr>
                <w:rFonts w:ascii="Times New Roman" w:hAnsi="Times New Roman"/>
                <w:i/>
                <w:iCs/>
                <w:sz w:val="24"/>
                <w:szCs w:val="24"/>
                <w:lang w:val="en-US"/>
              </w:rPr>
              <w:t>Pinus sylvestris</w:t>
            </w:r>
            <w:r w:rsidRPr="00F21A5B">
              <w:rPr>
                <w:rFonts w:ascii="Times New Roman" w:hAnsi="Times New Roman"/>
                <w:sz w:val="24"/>
                <w:szCs w:val="24"/>
                <w:lang w:val="en-US"/>
              </w:rPr>
              <w:t xml:space="preserve"> (</w:t>
            </w:r>
            <w:proofErr w:type="gramStart"/>
            <w:r w:rsidRPr="00F21A5B">
              <w:rPr>
                <w:rFonts w:ascii="Times New Roman" w:hAnsi="Times New Roman"/>
                <w:sz w:val="24"/>
                <w:szCs w:val="24"/>
                <w:lang w:val="en-US"/>
              </w:rPr>
              <w:t>L.)</w:t>
            </w:r>
            <w:proofErr w:type="spellStart"/>
            <w:r w:rsidR="00FF6476" w:rsidRPr="00F21A5B">
              <w:rPr>
                <w:rFonts w:ascii="Times New Roman" w:hAnsi="Times New Roman"/>
                <w:i/>
                <w:iCs/>
                <w:sz w:val="24"/>
                <w:szCs w:val="24"/>
                <w:lang w:val="en-US"/>
              </w:rPr>
              <w:t>f</w:t>
            </w:r>
            <w:proofErr w:type="gramEnd"/>
            <w:r w:rsidR="00FF6476" w:rsidRPr="00F21A5B">
              <w:rPr>
                <w:rFonts w:ascii="Times New Roman" w:hAnsi="Times New Roman"/>
                <w:i/>
                <w:iCs/>
                <w:sz w:val="24"/>
                <w:szCs w:val="24"/>
                <w:lang w:val="en-US"/>
              </w:rPr>
              <w:t>.fastigiata</w:t>
            </w:r>
            <w:proofErr w:type="spellEnd"/>
          </w:p>
        </w:tc>
        <w:tc>
          <w:tcPr>
            <w:tcW w:w="1939" w:type="dxa"/>
          </w:tcPr>
          <w:p w14:paraId="20C63A3F"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2003</w:t>
            </w:r>
          </w:p>
        </w:tc>
        <w:tc>
          <w:tcPr>
            <w:tcW w:w="1498" w:type="dxa"/>
          </w:tcPr>
          <w:p w14:paraId="6FB53862"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100</w:t>
            </w:r>
          </w:p>
        </w:tc>
        <w:tc>
          <w:tcPr>
            <w:tcW w:w="1766" w:type="dxa"/>
          </w:tcPr>
          <w:p w14:paraId="1640FBF8"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Көкшетау</w:t>
            </w:r>
            <w:proofErr w:type="spellEnd"/>
          </w:p>
        </w:tc>
      </w:tr>
      <w:tr w:rsidR="00490B2B" w:rsidRPr="00F21A5B" w14:paraId="4B16699C" w14:textId="77777777" w:rsidTr="00490B2B">
        <w:tc>
          <w:tcPr>
            <w:tcW w:w="561" w:type="dxa"/>
          </w:tcPr>
          <w:p w14:paraId="1AE648C4"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12</w:t>
            </w:r>
          </w:p>
        </w:tc>
        <w:tc>
          <w:tcPr>
            <w:tcW w:w="3864" w:type="dxa"/>
          </w:tcPr>
          <w:p w14:paraId="0F823C7B"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i/>
                <w:iCs/>
                <w:sz w:val="24"/>
                <w:szCs w:val="24"/>
                <w:lang w:val="en-US"/>
              </w:rPr>
              <w:t>Betula pendula</w:t>
            </w:r>
            <w:r w:rsidRPr="00F21A5B">
              <w:rPr>
                <w:rFonts w:ascii="Times New Roman" w:hAnsi="Times New Roman"/>
                <w:sz w:val="24"/>
                <w:szCs w:val="24"/>
                <w:lang w:val="en-US"/>
              </w:rPr>
              <w:t xml:space="preserve"> Roth.</w:t>
            </w:r>
          </w:p>
        </w:tc>
        <w:tc>
          <w:tcPr>
            <w:tcW w:w="1939" w:type="dxa"/>
          </w:tcPr>
          <w:p w14:paraId="1256F3C8"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2002</w:t>
            </w:r>
          </w:p>
        </w:tc>
        <w:tc>
          <w:tcPr>
            <w:tcW w:w="1498" w:type="dxa"/>
          </w:tcPr>
          <w:p w14:paraId="2CD302DE"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100</w:t>
            </w:r>
          </w:p>
        </w:tc>
        <w:tc>
          <w:tcPr>
            <w:tcW w:w="1766" w:type="dxa"/>
          </w:tcPr>
          <w:p w14:paraId="3621D5DE"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Астаны</w:t>
            </w:r>
            <w:proofErr w:type="spellEnd"/>
          </w:p>
        </w:tc>
      </w:tr>
      <w:tr w:rsidR="00490B2B" w:rsidRPr="00F21A5B" w14:paraId="3CE0DE5A" w14:textId="77777777" w:rsidTr="00490B2B">
        <w:tc>
          <w:tcPr>
            <w:tcW w:w="561" w:type="dxa"/>
          </w:tcPr>
          <w:p w14:paraId="35DE55D9"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13</w:t>
            </w:r>
          </w:p>
        </w:tc>
        <w:tc>
          <w:tcPr>
            <w:tcW w:w="3864" w:type="dxa"/>
          </w:tcPr>
          <w:p w14:paraId="2D9026F2" w14:textId="77777777" w:rsidR="00490B2B" w:rsidRPr="00F21A5B" w:rsidRDefault="00490B2B" w:rsidP="00055410">
            <w:pPr>
              <w:spacing w:after="0" w:line="240" w:lineRule="auto"/>
              <w:jc w:val="both"/>
              <w:rPr>
                <w:rFonts w:ascii="Times New Roman" w:hAnsi="Times New Roman"/>
                <w:sz w:val="28"/>
                <w:szCs w:val="28"/>
              </w:rPr>
            </w:pPr>
            <w:r w:rsidRPr="00F21A5B">
              <w:rPr>
                <w:rFonts w:ascii="Times New Roman" w:hAnsi="Times New Roman"/>
                <w:i/>
                <w:iCs/>
                <w:sz w:val="24"/>
                <w:szCs w:val="24"/>
                <w:lang w:val="en-US"/>
              </w:rPr>
              <w:t xml:space="preserve">Elaeagnus </w:t>
            </w:r>
            <w:proofErr w:type="spellStart"/>
            <w:r w:rsidRPr="00F21A5B">
              <w:rPr>
                <w:rFonts w:ascii="Times New Roman" w:hAnsi="Times New Roman"/>
                <w:i/>
                <w:iCs/>
                <w:sz w:val="24"/>
                <w:szCs w:val="24"/>
                <w:lang w:val="en-US"/>
              </w:rPr>
              <w:t>angustifolia</w:t>
            </w:r>
            <w:r w:rsidRPr="00F21A5B">
              <w:rPr>
                <w:rFonts w:ascii="Times New Roman" w:hAnsi="Times New Roman"/>
                <w:sz w:val="24"/>
                <w:szCs w:val="24"/>
                <w:lang w:val="en-US"/>
              </w:rPr>
              <w:t>L</w:t>
            </w:r>
            <w:proofErr w:type="spellEnd"/>
            <w:r w:rsidRPr="00F21A5B">
              <w:rPr>
                <w:rFonts w:ascii="Times New Roman" w:hAnsi="Times New Roman"/>
                <w:sz w:val="24"/>
                <w:szCs w:val="24"/>
                <w:lang w:val="en-US"/>
              </w:rPr>
              <w:t>.</w:t>
            </w:r>
          </w:p>
        </w:tc>
        <w:tc>
          <w:tcPr>
            <w:tcW w:w="1939" w:type="dxa"/>
          </w:tcPr>
          <w:p w14:paraId="0E32E5D6"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2002</w:t>
            </w:r>
          </w:p>
        </w:tc>
        <w:tc>
          <w:tcPr>
            <w:tcW w:w="1498" w:type="dxa"/>
          </w:tcPr>
          <w:p w14:paraId="51A80700"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100</w:t>
            </w:r>
          </w:p>
        </w:tc>
        <w:tc>
          <w:tcPr>
            <w:tcW w:w="1766" w:type="dxa"/>
          </w:tcPr>
          <w:p w14:paraId="3621770C"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Астана</w:t>
            </w:r>
            <w:proofErr w:type="spellEnd"/>
          </w:p>
        </w:tc>
      </w:tr>
      <w:tr w:rsidR="00490B2B" w:rsidRPr="00F21A5B" w14:paraId="332CF05C" w14:textId="77777777" w:rsidTr="00490B2B">
        <w:tc>
          <w:tcPr>
            <w:tcW w:w="561" w:type="dxa"/>
          </w:tcPr>
          <w:p w14:paraId="19BEF81E"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14</w:t>
            </w:r>
          </w:p>
        </w:tc>
        <w:tc>
          <w:tcPr>
            <w:tcW w:w="3864" w:type="dxa"/>
          </w:tcPr>
          <w:p w14:paraId="4E414D12"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i/>
                <w:iCs/>
                <w:sz w:val="24"/>
                <w:szCs w:val="24"/>
                <w:lang w:val="en-US"/>
              </w:rPr>
              <w:t>Ulmus</w:t>
            </w:r>
            <w:proofErr w:type="spellEnd"/>
            <w:r w:rsidRPr="00F21A5B">
              <w:rPr>
                <w:rFonts w:ascii="Times New Roman" w:hAnsi="Times New Roman"/>
                <w:i/>
                <w:iCs/>
                <w:sz w:val="24"/>
                <w:szCs w:val="24"/>
                <w:lang w:val="en-US"/>
              </w:rPr>
              <w:t xml:space="preserve"> </w:t>
            </w:r>
            <w:proofErr w:type="spellStart"/>
            <w:r w:rsidRPr="00F21A5B">
              <w:rPr>
                <w:rFonts w:ascii="Times New Roman" w:hAnsi="Times New Roman"/>
                <w:i/>
                <w:iCs/>
                <w:sz w:val="24"/>
                <w:szCs w:val="24"/>
                <w:lang w:val="en-US"/>
              </w:rPr>
              <w:t>laevis</w:t>
            </w:r>
            <w:proofErr w:type="spellEnd"/>
            <w:r w:rsidRPr="00F21A5B">
              <w:rPr>
                <w:rFonts w:ascii="Times New Roman" w:hAnsi="Times New Roman"/>
                <w:sz w:val="24"/>
                <w:szCs w:val="24"/>
                <w:lang w:val="en-US"/>
              </w:rPr>
              <w:t xml:space="preserve"> Pall.</w:t>
            </w:r>
          </w:p>
        </w:tc>
        <w:tc>
          <w:tcPr>
            <w:tcW w:w="1939" w:type="dxa"/>
          </w:tcPr>
          <w:p w14:paraId="3A3691E4"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2002</w:t>
            </w:r>
          </w:p>
        </w:tc>
        <w:tc>
          <w:tcPr>
            <w:tcW w:w="1498" w:type="dxa"/>
          </w:tcPr>
          <w:p w14:paraId="5A87B650"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100</w:t>
            </w:r>
          </w:p>
        </w:tc>
        <w:tc>
          <w:tcPr>
            <w:tcW w:w="1766" w:type="dxa"/>
          </w:tcPr>
          <w:p w14:paraId="2369F6C7"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Астана</w:t>
            </w:r>
            <w:proofErr w:type="spellEnd"/>
          </w:p>
        </w:tc>
      </w:tr>
      <w:tr w:rsidR="00490B2B" w:rsidRPr="00F21A5B" w14:paraId="3B3C706F" w14:textId="77777777" w:rsidTr="00490B2B">
        <w:tc>
          <w:tcPr>
            <w:tcW w:w="561" w:type="dxa"/>
          </w:tcPr>
          <w:p w14:paraId="5E0DB883"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15</w:t>
            </w:r>
          </w:p>
        </w:tc>
        <w:tc>
          <w:tcPr>
            <w:tcW w:w="3864" w:type="dxa"/>
          </w:tcPr>
          <w:p w14:paraId="4F6C512E"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i/>
                <w:iCs/>
                <w:sz w:val="24"/>
                <w:szCs w:val="24"/>
                <w:lang w:val="en-US"/>
              </w:rPr>
              <w:t>Ulmus</w:t>
            </w:r>
            <w:proofErr w:type="spellEnd"/>
            <w:r w:rsidRPr="00F21A5B">
              <w:rPr>
                <w:rFonts w:ascii="Times New Roman" w:hAnsi="Times New Roman"/>
                <w:i/>
                <w:iCs/>
                <w:sz w:val="24"/>
                <w:szCs w:val="24"/>
                <w:lang w:val="en-US"/>
              </w:rPr>
              <w:t xml:space="preserve"> pumila</w:t>
            </w:r>
            <w:r w:rsidRPr="00F21A5B">
              <w:rPr>
                <w:rFonts w:ascii="Times New Roman" w:hAnsi="Times New Roman"/>
                <w:sz w:val="24"/>
                <w:szCs w:val="24"/>
                <w:lang w:val="en-US"/>
              </w:rPr>
              <w:t xml:space="preserve"> L.</w:t>
            </w:r>
          </w:p>
        </w:tc>
        <w:tc>
          <w:tcPr>
            <w:tcW w:w="1939" w:type="dxa"/>
          </w:tcPr>
          <w:p w14:paraId="09733884"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2002</w:t>
            </w:r>
          </w:p>
        </w:tc>
        <w:tc>
          <w:tcPr>
            <w:tcW w:w="1498" w:type="dxa"/>
          </w:tcPr>
          <w:p w14:paraId="244BDB86"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100</w:t>
            </w:r>
          </w:p>
        </w:tc>
        <w:tc>
          <w:tcPr>
            <w:tcW w:w="1766" w:type="dxa"/>
          </w:tcPr>
          <w:p w14:paraId="0D3166AB"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Астана</w:t>
            </w:r>
            <w:proofErr w:type="spellEnd"/>
          </w:p>
        </w:tc>
      </w:tr>
      <w:tr w:rsidR="00490B2B" w:rsidRPr="00F21A5B" w14:paraId="568E7EC5" w14:textId="77777777" w:rsidTr="00490B2B">
        <w:tc>
          <w:tcPr>
            <w:tcW w:w="561" w:type="dxa"/>
          </w:tcPr>
          <w:p w14:paraId="18B222A6"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16</w:t>
            </w:r>
          </w:p>
        </w:tc>
        <w:tc>
          <w:tcPr>
            <w:tcW w:w="3864" w:type="dxa"/>
          </w:tcPr>
          <w:p w14:paraId="04E8095C"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i/>
                <w:iCs/>
                <w:sz w:val="24"/>
                <w:szCs w:val="24"/>
                <w:lang w:val="en-US"/>
              </w:rPr>
              <w:t>Piceaobovata</w:t>
            </w:r>
            <w:r w:rsidRPr="00F21A5B">
              <w:rPr>
                <w:rFonts w:ascii="Times New Roman" w:hAnsi="Times New Roman"/>
                <w:sz w:val="24"/>
                <w:szCs w:val="24"/>
                <w:lang w:val="en-US"/>
              </w:rPr>
              <w:t>Ledeb</w:t>
            </w:r>
            <w:proofErr w:type="spellEnd"/>
            <w:r w:rsidRPr="00F21A5B">
              <w:rPr>
                <w:rFonts w:ascii="Times New Roman" w:hAnsi="Times New Roman"/>
                <w:sz w:val="24"/>
                <w:szCs w:val="24"/>
                <w:lang w:val="en-US"/>
              </w:rPr>
              <w:t>.</w:t>
            </w:r>
          </w:p>
        </w:tc>
        <w:tc>
          <w:tcPr>
            <w:tcW w:w="1939" w:type="dxa"/>
          </w:tcPr>
          <w:p w14:paraId="54BBB3BC"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2002</w:t>
            </w:r>
          </w:p>
        </w:tc>
        <w:tc>
          <w:tcPr>
            <w:tcW w:w="1498" w:type="dxa"/>
          </w:tcPr>
          <w:p w14:paraId="3FEB1EAB"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100</w:t>
            </w:r>
          </w:p>
        </w:tc>
        <w:tc>
          <w:tcPr>
            <w:tcW w:w="1766" w:type="dxa"/>
          </w:tcPr>
          <w:p w14:paraId="3A046B20"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Щучинск</w:t>
            </w:r>
            <w:proofErr w:type="spellEnd"/>
          </w:p>
        </w:tc>
      </w:tr>
      <w:tr w:rsidR="00490B2B" w:rsidRPr="00F21A5B" w14:paraId="07089C22" w14:textId="77777777" w:rsidTr="00490B2B">
        <w:tc>
          <w:tcPr>
            <w:tcW w:w="561" w:type="dxa"/>
          </w:tcPr>
          <w:p w14:paraId="33A224BB"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17</w:t>
            </w:r>
          </w:p>
        </w:tc>
        <w:tc>
          <w:tcPr>
            <w:tcW w:w="3864" w:type="dxa"/>
          </w:tcPr>
          <w:p w14:paraId="6E67F99D" w14:textId="77777777" w:rsidR="00490B2B" w:rsidRPr="00F21A5B" w:rsidRDefault="00490B2B" w:rsidP="00FF6476">
            <w:pPr>
              <w:spacing w:after="0" w:line="240" w:lineRule="auto"/>
              <w:jc w:val="both"/>
              <w:rPr>
                <w:rFonts w:ascii="Times New Roman" w:hAnsi="Times New Roman"/>
                <w:sz w:val="28"/>
                <w:szCs w:val="28"/>
              </w:rPr>
            </w:pPr>
            <w:r w:rsidRPr="00F21A5B">
              <w:rPr>
                <w:rFonts w:ascii="Times New Roman" w:hAnsi="Times New Roman"/>
                <w:i/>
                <w:iCs/>
                <w:sz w:val="24"/>
                <w:szCs w:val="24"/>
                <w:lang w:val="en-US"/>
              </w:rPr>
              <w:t xml:space="preserve">Fraxinus </w:t>
            </w:r>
            <w:proofErr w:type="spellStart"/>
            <w:r w:rsidRPr="00F21A5B">
              <w:rPr>
                <w:rFonts w:ascii="Times New Roman" w:hAnsi="Times New Roman"/>
                <w:i/>
                <w:iCs/>
                <w:sz w:val="24"/>
                <w:szCs w:val="24"/>
                <w:lang w:val="en-US"/>
              </w:rPr>
              <w:t>lanceolata</w:t>
            </w:r>
            <w:r w:rsidRPr="00F21A5B">
              <w:rPr>
                <w:rFonts w:ascii="Times New Roman" w:hAnsi="Times New Roman"/>
                <w:sz w:val="24"/>
                <w:szCs w:val="24"/>
                <w:lang w:val="en-US"/>
              </w:rPr>
              <w:t>Borkh</w:t>
            </w:r>
            <w:proofErr w:type="spellEnd"/>
            <w:r w:rsidRPr="00F21A5B">
              <w:rPr>
                <w:rFonts w:ascii="Times New Roman" w:hAnsi="Times New Roman"/>
                <w:sz w:val="24"/>
                <w:szCs w:val="24"/>
                <w:lang w:val="en-US"/>
              </w:rPr>
              <w:t>.</w:t>
            </w:r>
          </w:p>
        </w:tc>
        <w:tc>
          <w:tcPr>
            <w:tcW w:w="1939" w:type="dxa"/>
          </w:tcPr>
          <w:p w14:paraId="25DFFA84"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2002</w:t>
            </w:r>
          </w:p>
        </w:tc>
        <w:tc>
          <w:tcPr>
            <w:tcW w:w="1498" w:type="dxa"/>
          </w:tcPr>
          <w:p w14:paraId="1C9A64CF"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90</w:t>
            </w:r>
          </w:p>
        </w:tc>
        <w:tc>
          <w:tcPr>
            <w:tcW w:w="1766" w:type="dxa"/>
          </w:tcPr>
          <w:p w14:paraId="6A1A1E48"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Көкшетау</w:t>
            </w:r>
            <w:proofErr w:type="spellEnd"/>
          </w:p>
        </w:tc>
      </w:tr>
      <w:tr w:rsidR="00490B2B" w:rsidRPr="00F21A5B" w14:paraId="0E326779" w14:textId="77777777" w:rsidTr="00490B2B">
        <w:tc>
          <w:tcPr>
            <w:tcW w:w="561" w:type="dxa"/>
          </w:tcPr>
          <w:p w14:paraId="705A6E02"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18</w:t>
            </w:r>
          </w:p>
        </w:tc>
        <w:tc>
          <w:tcPr>
            <w:tcW w:w="3864" w:type="dxa"/>
          </w:tcPr>
          <w:p w14:paraId="583B42A1"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i/>
                <w:iCs/>
                <w:sz w:val="24"/>
                <w:szCs w:val="24"/>
                <w:lang w:val="en-US"/>
              </w:rPr>
              <w:t>Tiliacordota</w:t>
            </w:r>
            <w:proofErr w:type="spellEnd"/>
            <w:r w:rsidRPr="00F21A5B">
              <w:rPr>
                <w:rFonts w:ascii="Times New Roman" w:hAnsi="Times New Roman"/>
                <w:sz w:val="24"/>
                <w:szCs w:val="24"/>
                <w:lang w:val="en-US"/>
              </w:rPr>
              <w:t xml:space="preserve"> Mill.</w:t>
            </w:r>
          </w:p>
        </w:tc>
        <w:tc>
          <w:tcPr>
            <w:tcW w:w="1939" w:type="dxa"/>
          </w:tcPr>
          <w:p w14:paraId="7477F6B9"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2002</w:t>
            </w:r>
          </w:p>
        </w:tc>
        <w:tc>
          <w:tcPr>
            <w:tcW w:w="1498" w:type="dxa"/>
          </w:tcPr>
          <w:p w14:paraId="3941080D"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100</w:t>
            </w:r>
          </w:p>
        </w:tc>
        <w:tc>
          <w:tcPr>
            <w:tcW w:w="1766" w:type="dxa"/>
          </w:tcPr>
          <w:p w14:paraId="0EDEA37B"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Щучинск</w:t>
            </w:r>
            <w:proofErr w:type="spellEnd"/>
          </w:p>
        </w:tc>
      </w:tr>
      <w:tr w:rsidR="00490B2B" w:rsidRPr="00F21A5B" w14:paraId="49F76AD3" w14:textId="77777777" w:rsidTr="00490B2B">
        <w:tc>
          <w:tcPr>
            <w:tcW w:w="561" w:type="dxa"/>
          </w:tcPr>
          <w:p w14:paraId="3EB852DE"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19</w:t>
            </w:r>
          </w:p>
        </w:tc>
        <w:tc>
          <w:tcPr>
            <w:tcW w:w="3864" w:type="dxa"/>
          </w:tcPr>
          <w:p w14:paraId="404FD42F"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i/>
                <w:iCs/>
                <w:sz w:val="24"/>
                <w:szCs w:val="24"/>
                <w:lang w:val="en-US"/>
              </w:rPr>
              <w:t xml:space="preserve">Quercus </w:t>
            </w:r>
            <w:proofErr w:type="spellStart"/>
            <w:r w:rsidRPr="00F21A5B">
              <w:rPr>
                <w:rFonts w:ascii="Times New Roman" w:hAnsi="Times New Roman"/>
                <w:i/>
                <w:iCs/>
                <w:sz w:val="24"/>
                <w:szCs w:val="24"/>
                <w:lang w:val="en-US"/>
              </w:rPr>
              <w:t>robur</w:t>
            </w:r>
            <w:proofErr w:type="spellEnd"/>
            <w:r w:rsidRPr="00F21A5B">
              <w:rPr>
                <w:rFonts w:ascii="Times New Roman" w:hAnsi="Times New Roman"/>
                <w:sz w:val="24"/>
                <w:szCs w:val="24"/>
                <w:lang w:val="en-US"/>
              </w:rPr>
              <w:t xml:space="preserve"> L.</w:t>
            </w:r>
          </w:p>
        </w:tc>
        <w:tc>
          <w:tcPr>
            <w:tcW w:w="1939" w:type="dxa"/>
          </w:tcPr>
          <w:p w14:paraId="518BD821"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2002</w:t>
            </w:r>
          </w:p>
        </w:tc>
        <w:tc>
          <w:tcPr>
            <w:tcW w:w="1498" w:type="dxa"/>
          </w:tcPr>
          <w:p w14:paraId="7CEF47A5"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100</w:t>
            </w:r>
          </w:p>
        </w:tc>
        <w:tc>
          <w:tcPr>
            <w:tcW w:w="1766" w:type="dxa"/>
          </w:tcPr>
          <w:p w14:paraId="029C8719"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Көкшетау</w:t>
            </w:r>
            <w:proofErr w:type="spellEnd"/>
          </w:p>
        </w:tc>
      </w:tr>
      <w:tr w:rsidR="00490B2B" w:rsidRPr="00F21A5B" w14:paraId="6AEC1AE0" w14:textId="77777777" w:rsidTr="00490B2B">
        <w:tc>
          <w:tcPr>
            <w:tcW w:w="561" w:type="dxa"/>
          </w:tcPr>
          <w:p w14:paraId="33CA08F5"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20</w:t>
            </w:r>
          </w:p>
        </w:tc>
        <w:tc>
          <w:tcPr>
            <w:tcW w:w="3864" w:type="dxa"/>
          </w:tcPr>
          <w:p w14:paraId="68C6637C"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i/>
                <w:iCs/>
                <w:sz w:val="24"/>
                <w:szCs w:val="24"/>
                <w:lang w:val="en-US"/>
              </w:rPr>
              <w:t>Acer negundo</w:t>
            </w:r>
            <w:r w:rsidRPr="00F21A5B">
              <w:rPr>
                <w:rFonts w:ascii="Times New Roman" w:hAnsi="Times New Roman"/>
                <w:sz w:val="24"/>
                <w:szCs w:val="24"/>
                <w:lang w:val="en-US"/>
              </w:rPr>
              <w:t xml:space="preserve"> L.</w:t>
            </w:r>
          </w:p>
        </w:tc>
        <w:tc>
          <w:tcPr>
            <w:tcW w:w="1939" w:type="dxa"/>
          </w:tcPr>
          <w:p w14:paraId="1DE38D00"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2002</w:t>
            </w:r>
          </w:p>
        </w:tc>
        <w:tc>
          <w:tcPr>
            <w:tcW w:w="1498" w:type="dxa"/>
          </w:tcPr>
          <w:p w14:paraId="3DA503A1"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100</w:t>
            </w:r>
          </w:p>
        </w:tc>
        <w:tc>
          <w:tcPr>
            <w:tcW w:w="1766" w:type="dxa"/>
          </w:tcPr>
          <w:p w14:paraId="7E890E07"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Астана</w:t>
            </w:r>
            <w:proofErr w:type="spellEnd"/>
          </w:p>
        </w:tc>
      </w:tr>
      <w:tr w:rsidR="00490B2B" w:rsidRPr="00F21A5B" w14:paraId="598F8587" w14:textId="77777777" w:rsidTr="00490B2B">
        <w:tc>
          <w:tcPr>
            <w:tcW w:w="561" w:type="dxa"/>
          </w:tcPr>
          <w:p w14:paraId="7ECFF8C9"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21</w:t>
            </w:r>
          </w:p>
        </w:tc>
        <w:tc>
          <w:tcPr>
            <w:tcW w:w="3864" w:type="dxa"/>
          </w:tcPr>
          <w:p w14:paraId="0B882924"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i/>
                <w:iCs/>
                <w:sz w:val="24"/>
                <w:szCs w:val="24"/>
                <w:lang w:val="en-US"/>
              </w:rPr>
              <w:t xml:space="preserve">Salix </w:t>
            </w:r>
            <w:proofErr w:type="spellStart"/>
            <w:r w:rsidRPr="00F21A5B">
              <w:rPr>
                <w:rFonts w:ascii="Times New Roman" w:hAnsi="Times New Roman"/>
                <w:i/>
                <w:iCs/>
                <w:sz w:val="24"/>
                <w:szCs w:val="24"/>
                <w:lang w:val="en-US"/>
              </w:rPr>
              <w:t>caprea</w:t>
            </w:r>
            <w:proofErr w:type="spellEnd"/>
            <w:r w:rsidRPr="00F21A5B">
              <w:rPr>
                <w:rFonts w:ascii="Times New Roman" w:hAnsi="Times New Roman"/>
                <w:sz w:val="24"/>
                <w:szCs w:val="24"/>
                <w:lang w:val="en-US"/>
              </w:rPr>
              <w:t xml:space="preserve"> L.</w:t>
            </w:r>
          </w:p>
        </w:tc>
        <w:tc>
          <w:tcPr>
            <w:tcW w:w="1939" w:type="dxa"/>
          </w:tcPr>
          <w:p w14:paraId="019EEFC5"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2004</w:t>
            </w:r>
          </w:p>
        </w:tc>
        <w:tc>
          <w:tcPr>
            <w:tcW w:w="1498" w:type="dxa"/>
          </w:tcPr>
          <w:p w14:paraId="49611A0E"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90</w:t>
            </w:r>
          </w:p>
        </w:tc>
        <w:tc>
          <w:tcPr>
            <w:tcW w:w="1766" w:type="dxa"/>
          </w:tcPr>
          <w:p w14:paraId="2D315B7D"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Астана</w:t>
            </w:r>
            <w:proofErr w:type="spellEnd"/>
          </w:p>
        </w:tc>
      </w:tr>
      <w:tr w:rsidR="00490B2B" w:rsidRPr="00F21A5B" w14:paraId="599EA35F" w14:textId="77777777" w:rsidTr="00490B2B">
        <w:tc>
          <w:tcPr>
            <w:tcW w:w="561" w:type="dxa"/>
          </w:tcPr>
          <w:p w14:paraId="720271F1"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22</w:t>
            </w:r>
          </w:p>
        </w:tc>
        <w:tc>
          <w:tcPr>
            <w:tcW w:w="3864" w:type="dxa"/>
          </w:tcPr>
          <w:p w14:paraId="62DA2BF3" w14:textId="77777777" w:rsidR="00490B2B" w:rsidRPr="00F21A5B" w:rsidRDefault="00490B2B" w:rsidP="00FF6476">
            <w:pPr>
              <w:spacing w:after="0" w:line="240" w:lineRule="auto"/>
              <w:jc w:val="both"/>
              <w:rPr>
                <w:rFonts w:ascii="Times New Roman" w:hAnsi="Times New Roman"/>
                <w:sz w:val="28"/>
                <w:szCs w:val="28"/>
              </w:rPr>
            </w:pPr>
            <w:r w:rsidRPr="00F21A5B">
              <w:rPr>
                <w:rFonts w:ascii="Times New Roman" w:hAnsi="Times New Roman"/>
                <w:i/>
                <w:iCs/>
                <w:sz w:val="24"/>
                <w:szCs w:val="24"/>
                <w:lang w:val="en-US"/>
              </w:rPr>
              <w:t xml:space="preserve">Caragana </w:t>
            </w:r>
            <w:proofErr w:type="spellStart"/>
            <w:r w:rsidRPr="00F21A5B">
              <w:rPr>
                <w:rFonts w:ascii="Times New Roman" w:hAnsi="Times New Roman"/>
                <w:i/>
                <w:iCs/>
                <w:sz w:val="24"/>
                <w:szCs w:val="24"/>
                <w:lang w:val="en-US"/>
              </w:rPr>
              <w:t>arborescens</w:t>
            </w:r>
            <w:r w:rsidRPr="00F21A5B">
              <w:rPr>
                <w:rFonts w:ascii="Times New Roman" w:hAnsi="Times New Roman"/>
                <w:sz w:val="24"/>
                <w:szCs w:val="24"/>
                <w:lang w:val="en-US"/>
              </w:rPr>
              <w:t>Lam</w:t>
            </w:r>
            <w:proofErr w:type="spellEnd"/>
            <w:r w:rsidRPr="00F21A5B">
              <w:rPr>
                <w:rFonts w:ascii="Times New Roman" w:hAnsi="Times New Roman"/>
                <w:sz w:val="24"/>
                <w:szCs w:val="24"/>
                <w:lang w:val="en-US"/>
              </w:rPr>
              <w:t>.</w:t>
            </w:r>
          </w:p>
        </w:tc>
        <w:tc>
          <w:tcPr>
            <w:tcW w:w="1939" w:type="dxa"/>
          </w:tcPr>
          <w:p w14:paraId="66D4FDCA"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2002</w:t>
            </w:r>
          </w:p>
        </w:tc>
        <w:tc>
          <w:tcPr>
            <w:tcW w:w="1498" w:type="dxa"/>
          </w:tcPr>
          <w:p w14:paraId="14191989"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100</w:t>
            </w:r>
          </w:p>
        </w:tc>
        <w:tc>
          <w:tcPr>
            <w:tcW w:w="1766" w:type="dxa"/>
          </w:tcPr>
          <w:p w14:paraId="21F54682"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Астана</w:t>
            </w:r>
            <w:proofErr w:type="spellEnd"/>
          </w:p>
        </w:tc>
      </w:tr>
      <w:tr w:rsidR="00490B2B" w:rsidRPr="00F21A5B" w14:paraId="6F5D6391" w14:textId="77777777" w:rsidTr="00490B2B">
        <w:tc>
          <w:tcPr>
            <w:tcW w:w="561" w:type="dxa"/>
          </w:tcPr>
          <w:p w14:paraId="35EE4B8E"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23</w:t>
            </w:r>
          </w:p>
        </w:tc>
        <w:tc>
          <w:tcPr>
            <w:tcW w:w="3864" w:type="dxa"/>
          </w:tcPr>
          <w:p w14:paraId="11D54A79"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i/>
                <w:iCs/>
                <w:sz w:val="24"/>
                <w:szCs w:val="24"/>
                <w:lang w:val="en-US"/>
              </w:rPr>
              <w:t>Padus</w:t>
            </w:r>
            <w:proofErr w:type="spellEnd"/>
            <w:r w:rsidRPr="00F21A5B">
              <w:rPr>
                <w:rFonts w:ascii="Times New Roman" w:hAnsi="Times New Roman"/>
                <w:i/>
                <w:iCs/>
                <w:sz w:val="24"/>
                <w:szCs w:val="24"/>
                <w:lang w:val="en-US"/>
              </w:rPr>
              <w:t xml:space="preserve"> avium</w:t>
            </w:r>
            <w:r w:rsidRPr="00F21A5B">
              <w:rPr>
                <w:rFonts w:ascii="Times New Roman" w:hAnsi="Times New Roman"/>
                <w:sz w:val="24"/>
                <w:szCs w:val="24"/>
                <w:lang w:val="en-US"/>
              </w:rPr>
              <w:t xml:space="preserve"> Mill.</w:t>
            </w:r>
          </w:p>
        </w:tc>
        <w:tc>
          <w:tcPr>
            <w:tcW w:w="1939" w:type="dxa"/>
          </w:tcPr>
          <w:p w14:paraId="3E96CD2A"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2003</w:t>
            </w:r>
          </w:p>
        </w:tc>
        <w:tc>
          <w:tcPr>
            <w:tcW w:w="1498" w:type="dxa"/>
          </w:tcPr>
          <w:p w14:paraId="3A49897E"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60</w:t>
            </w:r>
          </w:p>
        </w:tc>
        <w:tc>
          <w:tcPr>
            <w:tcW w:w="1766" w:type="dxa"/>
          </w:tcPr>
          <w:p w14:paraId="322C7A52"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Астана</w:t>
            </w:r>
            <w:proofErr w:type="spellEnd"/>
          </w:p>
        </w:tc>
      </w:tr>
      <w:tr w:rsidR="00490B2B" w:rsidRPr="00F21A5B" w14:paraId="0F8F9765" w14:textId="77777777" w:rsidTr="00490B2B">
        <w:tc>
          <w:tcPr>
            <w:tcW w:w="561" w:type="dxa"/>
          </w:tcPr>
          <w:p w14:paraId="6CC1B253"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24</w:t>
            </w:r>
          </w:p>
        </w:tc>
        <w:tc>
          <w:tcPr>
            <w:tcW w:w="3864" w:type="dxa"/>
          </w:tcPr>
          <w:p w14:paraId="5DE315B5"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i/>
                <w:iCs/>
                <w:sz w:val="24"/>
                <w:szCs w:val="24"/>
                <w:lang w:val="en-US"/>
              </w:rPr>
              <w:t xml:space="preserve">Larix </w:t>
            </w:r>
            <w:proofErr w:type="spellStart"/>
            <w:r w:rsidRPr="00F21A5B">
              <w:rPr>
                <w:rFonts w:ascii="Times New Roman" w:hAnsi="Times New Roman"/>
                <w:i/>
                <w:iCs/>
                <w:sz w:val="24"/>
                <w:szCs w:val="24"/>
                <w:lang w:val="en-US"/>
              </w:rPr>
              <w:t>Gmelinii</w:t>
            </w:r>
            <w:r w:rsidRPr="00F21A5B">
              <w:rPr>
                <w:rFonts w:ascii="Times New Roman" w:hAnsi="Times New Roman"/>
                <w:sz w:val="24"/>
                <w:szCs w:val="24"/>
                <w:lang w:val="en-US"/>
              </w:rPr>
              <w:t>Rupr</w:t>
            </w:r>
            <w:proofErr w:type="spellEnd"/>
            <w:r w:rsidRPr="00F21A5B">
              <w:rPr>
                <w:rFonts w:ascii="Times New Roman" w:hAnsi="Times New Roman"/>
                <w:sz w:val="24"/>
                <w:szCs w:val="24"/>
                <w:lang w:val="en-US"/>
              </w:rPr>
              <w:t>.</w:t>
            </w:r>
          </w:p>
        </w:tc>
        <w:tc>
          <w:tcPr>
            <w:tcW w:w="1939" w:type="dxa"/>
          </w:tcPr>
          <w:p w14:paraId="6BC4AED2"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2004</w:t>
            </w:r>
          </w:p>
        </w:tc>
        <w:tc>
          <w:tcPr>
            <w:tcW w:w="1498" w:type="dxa"/>
          </w:tcPr>
          <w:p w14:paraId="7373A7F8"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100</w:t>
            </w:r>
          </w:p>
        </w:tc>
        <w:tc>
          <w:tcPr>
            <w:tcW w:w="1766" w:type="dxa"/>
          </w:tcPr>
          <w:p w14:paraId="36FFD4B3"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Щучинск</w:t>
            </w:r>
            <w:proofErr w:type="spellEnd"/>
          </w:p>
        </w:tc>
      </w:tr>
      <w:tr w:rsidR="00490B2B" w:rsidRPr="00F21A5B" w14:paraId="44567969" w14:textId="77777777" w:rsidTr="00490B2B">
        <w:tc>
          <w:tcPr>
            <w:tcW w:w="561" w:type="dxa"/>
          </w:tcPr>
          <w:p w14:paraId="12AFB24B"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25</w:t>
            </w:r>
          </w:p>
        </w:tc>
        <w:tc>
          <w:tcPr>
            <w:tcW w:w="3864" w:type="dxa"/>
          </w:tcPr>
          <w:p w14:paraId="7957AE5A" w14:textId="77777777" w:rsidR="00490B2B" w:rsidRPr="00F21A5B" w:rsidRDefault="00490B2B" w:rsidP="00FF6476">
            <w:pPr>
              <w:spacing w:after="0" w:line="240" w:lineRule="auto"/>
              <w:jc w:val="both"/>
              <w:rPr>
                <w:rFonts w:ascii="Times New Roman" w:hAnsi="Times New Roman"/>
                <w:sz w:val="28"/>
                <w:szCs w:val="28"/>
                <w:lang w:val="en-US"/>
              </w:rPr>
            </w:pPr>
            <w:r w:rsidRPr="00F21A5B">
              <w:rPr>
                <w:rFonts w:ascii="Times New Roman" w:hAnsi="Times New Roman"/>
                <w:i/>
                <w:iCs/>
                <w:sz w:val="24"/>
                <w:szCs w:val="24"/>
                <w:lang w:val="en-US"/>
              </w:rPr>
              <w:t>Pinus sylvestris</w:t>
            </w:r>
            <w:r w:rsidRPr="00F21A5B">
              <w:rPr>
                <w:rFonts w:ascii="Times New Roman" w:hAnsi="Times New Roman"/>
                <w:sz w:val="24"/>
                <w:szCs w:val="24"/>
                <w:lang w:val="en-US"/>
              </w:rPr>
              <w:t xml:space="preserve"> (</w:t>
            </w:r>
            <w:proofErr w:type="gramStart"/>
            <w:r w:rsidRPr="00F21A5B">
              <w:rPr>
                <w:rFonts w:ascii="Times New Roman" w:hAnsi="Times New Roman"/>
                <w:sz w:val="24"/>
                <w:szCs w:val="24"/>
                <w:lang w:val="en-US"/>
              </w:rPr>
              <w:t>L.)</w:t>
            </w:r>
            <w:r w:rsidR="00374B61" w:rsidRPr="00F21A5B">
              <w:rPr>
                <w:rFonts w:ascii="Times New Roman" w:hAnsi="Times New Roman"/>
                <w:sz w:val="24"/>
                <w:szCs w:val="24"/>
                <w:lang w:val="en-US"/>
              </w:rPr>
              <w:t>«</w:t>
            </w:r>
            <w:proofErr w:type="spellStart"/>
            <w:proofErr w:type="gramEnd"/>
            <w:r w:rsidRPr="00F21A5B">
              <w:rPr>
                <w:rFonts w:ascii="Times New Roman" w:hAnsi="Times New Roman"/>
                <w:sz w:val="24"/>
                <w:szCs w:val="24"/>
                <w:lang w:val="en-US"/>
              </w:rPr>
              <w:t>Globosa</w:t>
            </w:r>
            <w:proofErr w:type="spellEnd"/>
            <w:r w:rsidRPr="00F21A5B">
              <w:rPr>
                <w:rFonts w:ascii="Times New Roman" w:hAnsi="Times New Roman"/>
                <w:sz w:val="24"/>
                <w:szCs w:val="24"/>
                <w:lang w:val="en-US"/>
              </w:rPr>
              <w:t xml:space="preserve"> </w:t>
            </w:r>
            <w:proofErr w:type="spellStart"/>
            <w:r w:rsidRPr="00F21A5B">
              <w:rPr>
                <w:rFonts w:ascii="Times New Roman" w:hAnsi="Times New Roman"/>
                <w:sz w:val="24"/>
                <w:szCs w:val="24"/>
                <w:lang w:val="en-US"/>
              </w:rPr>
              <w:t>Virdis</w:t>
            </w:r>
            <w:proofErr w:type="spellEnd"/>
            <w:r w:rsidR="00374B61" w:rsidRPr="00F21A5B">
              <w:rPr>
                <w:rFonts w:ascii="Times New Roman" w:hAnsi="Times New Roman"/>
                <w:sz w:val="24"/>
                <w:szCs w:val="24"/>
                <w:lang w:val="en-US"/>
              </w:rPr>
              <w:t>»</w:t>
            </w:r>
          </w:p>
        </w:tc>
        <w:tc>
          <w:tcPr>
            <w:tcW w:w="1939" w:type="dxa"/>
          </w:tcPr>
          <w:p w14:paraId="33C89AFF"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2005</w:t>
            </w:r>
          </w:p>
        </w:tc>
        <w:tc>
          <w:tcPr>
            <w:tcW w:w="1498" w:type="dxa"/>
          </w:tcPr>
          <w:p w14:paraId="31EEFC7C"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100</w:t>
            </w:r>
          </w:p>
        </w:tc>
        <w:tc>
          <w:tcPr>
            <w:tcW w:w="1766" w:type="dxa"/>
          </w:tcPr>
          <w:p w14:paraId="3858DE57"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Щучинск</w:t>
            </w:r>
            <w:proofErr w:type="spellEnd"/>
          </w:p>
        </w:tc>
      </w:tr>
      <w:tr w:rsidR="00490B2B" w:rsidRPr="00F21A5B" w14:paraId="6161471B" w14:textId="77777777" w:rsidTr="00490B2B">
        <w:tc>
          <w:tcPr>
            <w:tcW w:w="561" w:type="dxa"/>
          </w:tcPr>
          <w:p w14:paraId="447C87C3"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26</w:t>
            </w:r>
          </w:p>
        </w:tc>
        <w:tc>
          <w:tcPr>
            <w:tcW w:w="3864" w:type="dxa"/>
          </w:tcPr>
          <w:p w14:paraId="78711CC7" w14:textId="77777777" w:rsidR="00490B2B" w:rsidRPr="00F21A5B" w:rsidRDefault="00490B2B" w:rsidP="00BD6073">
            <w:pPr>
              <w:spacing w:after="0" w:line="240" w:lineRule="auto"/>
              <w:jc w:val="both"/>
              <w:rPr>
                <w:rFonts w:ascii="Times New Roman" w:hAnsi="Times New Roman"/>
                <w:sz w:val="28"/>
                <w:szCs w:val="28"/>
              </w:rPr>
            </w:pPr>
            <w:proofErr w:type="spellStart"/>
            <w:r w:rsidRPr="00F21A5B">
              <w:rPr>
                <w:rFonts w:ascii="Times New Roman" w:hAnsi="Times New Roman"/>
                <w:i/>
                <w:iCs/>
                <w:sz w:val="24"/>
                <w:szCs w:val="24"/>
                <w:lang w:val="en-US"/>
              </w:rPr>
              <w:t>Piceapungens</w:t>
            </w:r>
            <w:r w:rsidRPr="00F21A5B">
              <w:rPr>
                <w:rFonts w:ascii="Times New Roman" w:hAnsi="Times New Roman"/>
                <w:sz w:val="24"/>
                <w:szCs w:val="24"/>
                <w:lang w:val="en-US"/>
              </w:rPr>
              <w:t>Engelm</w:t>
            </w:r>
            <w:proofErr w:type="spellEnd"/>
            <w:r w:rsidRPr="00F21A5B">
              <w:rPr>
                <w:rFonts w:ascii="Times New Roman" w:hAnsi="Times New Roman"/>
                <w:sz w:val="24"/>
                <w:szCs w:val="24"/>
                <w:lang w:val="en-US"/>
              </w:rPr>
              <w:t>.</w:t>
            </w:r>
          </w:p>
        </w:tc>
        <w:tc>
          <w:tcPr>
            <w:tcW w:w="1939" w:type="dxa"/>
          </w:tcPr>
          <w:p w14:paraId="2669EF70"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2004</w:t>
            </w:r>
          </w:p>
        </w:tc>
        <w:tc>
          <w:tcPr>
            <w:tcW w:w="1498" w:type="dxa"/>
          </w:tcPr>
          <w:p w14:paraId="491359F4"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100</w:t>
            </w:r>
          </w:p>
        </w:tc>
        <w:tc>
          <w:tcPr>
            <w:tcW w:w="1766" w:type="dxa"/>
          </w:tcPr>
          <w:p w14:paraId="066EBD50"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Щучинск</w:t>
            </w:r>
            <w:proofErr w:type="spellEnd"/>
          </w:p>
        </w:tc>
      </w:tr>
      <w:tr w:rsidR="00490B2B" w:rsidRPr="00F21A5B" w14:paraId="012290EF" w14:textId="77777777" w:rsidTr="00490B2B">
        <w:tc>
          <w:tcPr>
            <w:tcW w:w="561" w:type="dxa"/>
          </w:tcPr>
          <w:p w14:paraId="6BF1B49E"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27</w:t>
            </w:r>
          </w:p>
        </w:tc>
        <w:tc>
          <w:tcPr>
            <w:tcW w:w="3864" w:type="dxa"/>
          </w:tcPr>
          <w:p w14:paraId="32AAFB20" w14:textId="77777777" w:rsidR="00490B2B" w:rsidRPr="00F21A5B" w:rsidRDefault="00490B2B" w:rsidP="00FF6476">
            <w:pPr>
              <w:spacing w:after="0" w:line="240" w:lineRule="auto"/>
              <w:jc w:val="both"/>
              <w:rPr>
                <w:rFonts w:ascii="Times New Roman" w:hAnsi="Times New Roman"/>
                <w:sz w:val="28"/>
                <w:szCs w:val="28"/>
                <w:lang w:val="en-US"/>
              </w:rPr>
            </w:pPr>
            <w:proofErr w:type="spellStart"/>
            <w:r w:rsidRPr="00F21A5B">
              <w:rPr>
                <w:rFonts w:ascii="Times New Roman" w:hAnsi="Times New Roman"/>
                <w:i/>
                <w:iCs/>
                <w:sz w:val="24"/>
                <w:szCs w:val="24"/>
                <w:lang w:val="en-US"/>
              </w:rPr>
              <w:t>Ulmus</w:t>
            </w:r>
            <w:proofErr w:type="spellEnd"/>
            <w:r w:rsidRPr="00F21A5B">
              <w:rPr>
                <w:rFonts w:ascii="Times New Roman" w:hAnsi="Times New Roman"/>
                <w:i/>
                <w:iCs/>
                <w:sz w:val="24"/>
                <w:szCs w:val="24"/>
                <w:lang w:val="en-US"/>
              </w:rPr>
              <w:t xml:space="preserve"> japonica</w:t>
            </w:r>
            <w:r w:rsidRPr="00F21A5B">
              <w:rPr>
                <w:rFonts w:ascii="Times New Roman" w:hAnsi="Times New Roman"/>
                <w:sz w:val="24"/>
                <w:szCs w:val="24"/>
                <w:lang w:val="en-US"/>
              </w:rPr>
              <w:t xml:space="preserve"> (</w:t>
            </w:r>
            <w:proofErr w:type="spellStart"/>
            <w:r w:rsidRPr="00F21A5B">
              <w:rPr>
                <w:rFonts w:ascii="Times New Roman" w:hAnsi="Times New Roman"/>
                <w:sz w:val="24"/>
                <w:szCs w:val="24"/>
                <w:lang w:val="en-US"/>
              </w:rPr>
              <w:t>Rehder</w:t>
            </w:r>
            <w:proofErr w:type="spellEnd"/>
            <w:r w:rsidRPr="00F21A5B">
              <w:rPr>
                <w:rFonts w:ascii="Times New Roman" w:hAnsi="Times New Roman"/>
                <w:sz w:val="24"/>
                <w:szCs w:val="24"/>
                <w:lang w:val="en-US"/>
              </w:rPr>
              <w:t xml:space="preserve">) </w:t>
            </w:r>
            <w:proofErr w:type="spellStart"/>
            <w:r w:rsidRPr="00F21A5B">
              <w:rPr>
                <w:rFonts w:ascii="Times New Roman" w:hAnsi="Times New Roman"/>
                <w:sz w:val="24"/>
                <w:szCs w:val="24"/>
                <w:lang w:val="en-US"/>
              </w:rPr>
              <w:t>Sarg</w:t>
            </w:r>
            <w:proofErr w:type="spellEnd"/>
            <w:r w:rsidRPr="00F21A5B">
              <w:rPr>
                <w:rFonts w:ascii="Times New Roman" w:hAnsi="Times New Roman"/>
                <w:sz w:val="24"/>
                <w:szCs w:val="24"/>
                <w:lang w:val="en-US"/>
              </w:rPr>
              <w:t>.</w:t>
            </w:r>
          </w:p>
        </w:tc>
        <w:tc>
          <w:tcPr>
            <w:tcW w:w="1939" w:type="dxa"/>
          </w:tcPr>
          <w:p w14:paraId="6470B97D"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2004</w:t>
            </w:r>
          </w:p>
        </w:tc>
        <w:tc>
          <w:tcPr>
            <w:tcW w:w="1498" w:type="dxa"/>
          </w:tcPr>
          <w:p w14:paraId="5388D975"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90</w:t>
            </w:r>
          </w:p>
        </w:tc>
        <w:tc>
          <w:tcPr>
            <w:tcW w:w="1766" w:type="dxa"/>
          </w:tcPr>
          <w:p w14:paraId="440B50AB"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Көкшетау</w:t>
            </w:r>
            <w:proofErr w:type="spellEnd"/>
          </w:p>
        </w:tc>
      </w:tr>
      <w:tr w:rsidR="00490B2B" w:rsidRPr="00F21A5B" w14:paraId="7DE2D6D2" w14:textId="77777777" w:rsidTr="00490B2B">
        <w:tc>
          <w:tcPr>
            <w:tcW w:w="561" w:type="dxa"/>
          </w:tcPr>
          <w:p w14:paraId="261EC803"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28</w:t>
            </w:r>
          </w:p>
        </w:tc>
        <w:tc>
          <w:tcPr>
            <w:tcW w:w="3864" w:type="dxa"/>
          </w:tcPr>
          <w:p w14:paraId="05EBF4DC" w14:textId="77777777" w:rsidR="00490B2B" w:rsidRPr="00F21A5B" w:rsidRDefault="00490B2B" w:rsidP="00BD6073">
            <w:pPr>
              <w:spacing w:after="0" w:line="240" w:lineRule="auto"/>
              <w:jc w:val="both"/>
              <w:rPr>
                <w:rFonts w:ascii="Times New Roman" w:hAnsi="Times New Roman"/>
                <w:sz w:val="28"/>
                <w:szCs w:val="28"/>
              </w:rPr>
            </w:pPr>
            <w:proofErr w:type="spellStart"/>
            <w:proofErr w:type="gramStart"/>
            <w:r w:rsidRPr="00F21A5B">
              <w:rPr>
                <w:rFonts w:ascii="Times New Roman" w:hAnsi="Times New Roman"/>
                <w:i/>
                <w:iCs/>
                <w:sz w:val="24"/>
                <w:szCs w:val="24"/>
                <w:lang w:val="en-US"/>
              </w:rPr>
              <w:t>Paduspennsylvanica</w:t>
            </w:r>
            <w:proofErr w:type="spellEnd"/>
            <w:r w:rsidRPr="00F21A5B">
              <w:rPr>
                <w:rFonts w:ascii="Times New Roman" w:hAnsi="Times New Roman"/>
                <w:sz w:val="24"/>
                <w:szCs w:val="24"/>
                <w:lang w:val="en-US"/>
              </w:rPr>
              <w:t>(</w:t>
            </w:r>
            <w:proofErr w:type="gramEnd"/>
            <w:r w:rsidRPr="00F21A5B">
              <w:rPr>
                <w:rFonts w:ascii="Times New Roman" w:hAnsi="Times New Roman"/>
                <w:sz w:val="24"/>
                <w:szCs w:val="24"/>
                <w:lang w:val="en-US"/>
              </w:rPr>
              <w:t xml:space="preserve">L.) </w:t>
            </w:r>
            <w:proofErr w:type="spellStart"/>
            <w:r w:rsidRPr="00F21A5B">
              <w:rPr>
                <w:rFonts w:ascii="Times New Roman" w:hAnsi="Times New Roman"/>
                <w:sz w:val="24"/>
                <w:szCs w:val="24"/>
                <w:lang w:val="en-US"/>
              </w:rPr>
              <w:t>Sok</w:t>
            </w:r>
            <w:proofErr w:type="spellEnd"/>
          </w:p>
        </w:tc>
        <w:tc>
          <w:tcPr>
            <w:tcW w:w="1939" w:type="dxa"/>
          </w:tcPr>
          <w:p w14:paraId="481D4BC3"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2002</w:t>
            </w:r>
          </w:p>
        </w:tc>
        <w:tc>
          <w:tcPr>
            <w:tcW w:w="1498" w:type="dxa"/>
          </w:tcPr>
          <w:p w14:paraId="26F06400"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50</w:t>
            </w:r>
          </w:p>
        </w:tc>
        <w:tc>
          <w:tcPr>
            <w:tcW w:w="1766" w:type="dxa"/>
          </w:tcPr>
          <w:p w14:paraId="6F392239"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Щучинск</w:t>
            </w:r>
            <w:proofErr w:type="spellEnd"/>
          </w:p>
        </w:tc>
      </w:tr>
      <w:tr w:rsidR="00490B2B" w:rsidRPr="00F21A5B" w14:paraId="06783B6C" w14:textId="77777777" w:rsidTr="00490B2B">
        <w:tc>
          <w:tcPr>
            <w:tcW w:w="561" w:type="dxa"/>
          </w:tcPr>
          <w:p w14:paraId="025828B5"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29</w:t>
            </w:r>
          </w:p>
        </w:tc>
        <w:tc>
          <w:tcPr>
            <w:tcW w:w="3864" w:type="dxa"/>
          </w:tcPr>
          <w:p w14:paraId="0B1E6952" w14:textId="77777777" w:rsidR="00490B2B" w:rsidRPr="00F21A5B" w:rsidRDefault="00490B2B" w:rsidP="00BD6073">
            <w:pPr>
              <w:spacing w:after="0" w:line="240" w:lineRule="auto"/>
              <w:jc w:val="both"/>
              <w:rPr>
                <w:rFonts w:ascii="Times New Roman" w:hAnsi="Times New Roman"/>
                <w:sz w:val="28"/>
                <w:szCs w:val="28"/>
                <w:lang w:val="en-US"/>
              </w:rPr>
            </w:pPr>
            <w:proofErr w:type="spellStart"/>
            <w:r w:rsidRPr="00F21A5B">
              <w:rPr>
                <w:rFonts w:ascii="Times New Roman" w:hAnsi="Times New Roman"/>
                <w:i/>
                <w:iCs/>
                <w:sz w:val="24"/>
                <w:szCs w:val="24"/>
                <w:lang w:val="en-US"/>
              </w:rPr>
              <w:t>Physocarpusopulifolius</w:t>
            </w:r>
            <w:proofErr w:type="spellEnd"/>
            <w:r w:rsidRPr="00F21A5B">
              <w:rPr>
                <w:rFonts w:ascii="Times New Roman" w:hAnsi="Times New Roman"/>
                <w:sz w:val="24"/>
                <w:szCs w:val="24"/>
                <w:lang w:val="en-US"/>
              </w:rPr>
              <w:t xml:space="preserve"> (L.) Maxim.</w:t>
            </w:r>
          </w:p>
        </w:tc>
        <w:tc>
          <w:tcPr>
            <w:tcW w:w="1939" w:type="dxa"/>
          </w:tcPr>
          <w:p w14:paraId="28BB1FCC"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2004</w:t>
            </w:r>
          </w:p>
        </w:tc>
        <w:tc>
          <w:tcPr>
            <w:tcW w:w="1498" w:type="dxa"/>
          </w:tcPr>
          <w:p w14:paraId="2DBF97A3"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100</w:t>
            </w:r>
          </w:p>
        </w:tc>
        <w:tc>
          <w:tcPr>
            <w:tcW w:w="1766" w:type="dxa"/>
          </w:tcPr>
          <w:p w14:paraId="2A291E32"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Щучинск</w:t>
            </w:r>
            <w:proofErr w:type="spellEnd"/>
          </w:p>
        </w:tc>
      </w:tr>
      <w:tr w:rsidR="00490B2B" w:rsidRPr="00F21A5B" w14:paraId="2DD1291E" w14:textId="77777777" w:rsidTr="00490B2B">
        <w:tc>
          <w:tcPr>
            <w:tcW w:w="561" w:type="dxa"/>
          </w:tcPr>
          <w:p w14:paraId="4D8C527F"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30</w:t>
            </w:r>
          </w:p>
        </w:tc>
        <w:tc>
          <w:tcPr>
            <w:tcW w:w="3864" w:type="dxa"/>
          </w:tcPr>
          <w:p w14:paraId="1B45B36F" w14:textId="77777777" w:rsidR="00490B2B" w:rsidRPr="00F21A5B" w:rsidRDefault="00490B2B" w:rsidP="00BD6073">
            <w:pPr>
              <w:spacing w:after="0" w:line="240" w:lineRule="auto"/>
              <w:jc w:val="both"/>
              <w:rPr>
                <w:rFonts w:ascii="Times New Roman" w:hAnsi="Times New Roman"/>
                <w:sz w:val="28"/>
                <w:szCs w:val="28"/>
              </w:rPr>
            </w:pPr>
            <w:r w:rsidRPr="00F21A5B">
              <w:rPr>
                <w:rFonts w:ascii="Times New Roman" w:hAnsi="Times New Roman"/>
                <w:i/>
                <w:iCs/>
                <w:sz w:val="24"/>
                <w:szCs w:val="24"/>
                <w:lang w:val="en-US"/>
              </w:rPr>
              <w:t>Malus sylvestris</w:t>
            </w:r>
            <w:r w:rsidRPr="00F21A5B">
              <w:rPr>
                <w:rFonts w:ascii="Times New Roman" w:hAnsi="Times New Roman"/>
                <w:sz w:val="24"/>
                <w:szCs w:val="24"/>
                <w:lang w:val="en-US"/>
              </w:rPr>
              <w:t xml:space="preserve"> (</w:t>
            </w:r>
            <w:proofErr w:type="gramStart"/>
            <w:r w:rsidRPr="00F21A5B">
              <w:rPr>
                <w:rFonts w:ascii="Times New Roman" w:hAnsi="Times New Roman"/>
                <w:sz w:val="24"/>
                <w:szCs w:val="24"/>
                <w:lang w:val="en-US"/>
              </w:rPr>
              <w:t>L.)Mill</w:t>
            </w:r>
            <w:proofErr w:type="gramEnd"/>
            <w:r w:rsidRPr="00F21A5B">
              <w:rPr>
                <w:rFonts w:ascii="Times New Roman" w:hAnsi="Times New Roman"/>
                <w:sz w:val="24"/>
                <w:szCs w:val="24"/>
                <w:lang w:val="en-US"/>
              </w:rPr>
              <w:t>.</w:t>
            </w:r>
          </w:p>
        </w:tc>
        <w:tc>
          <w:tcPr>
            <w:tcW w:w="1939" w:type="dxa"/>
          </w:tcPr>
          <w:p w14:paraId="5C016AA9"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2002</w:t>
            </w:r>
          </w:p>
        </w:tc>
        <w:tc>
          <w:tcPr>
            <w:tcW w:w="1498" w:type="dxa"/>
          </w:tcPr>
          <w:p w14:paraId="3D65BE38"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80</w:t>
            </w:r>
          </w:p>
        </w:tc>
        <w:tc>
          <w:tcPr>
            <w:tcW w:w="1766" w:type="dxa"/>
          </w:tcPr>
          <w:p w14:paraId="033F489C"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Көкшетау</w:t>
            </w:r>
            <w:proofErr w:type="spellEnd"/>
          </w:p>
        </w:tc>
      </w:tr>
      <w:tr w:rsidR="00490B2B" w:rsidRPr="00F21A5B" w14:paraId="7070D0E5" w14:textId="77777777" w:rsidTr="00490B2B">
        <w:tc>
          <w:tcPr>
            <w:tcW w:w="561" w:type="dxa"/>
          </w:tcPr>
          <w:p w14:paraId="4C233054"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31</w:t>
            </w:r>
          </w:p>
        </w:tc>
        <w:tc>
          <w:tcPr>
            <w:tcW w:w="3864" w:type="dxa"/>
          </w:tcPr>
          <w:p w14:paraId="7D01DB7B" w14:textId="77777777" w:rsidR="00490B2B" w:rsidRPr="00F21A5B" w:rsidRDefault="00490B2B" w:rsidP="00BD6073">
            <w:pPr>
              <w:spacing w:after="0" w:line="240" w:lineRule="auto"/>
              <w:jc w:val="both"/>
              <w:rPr>
                <w:rFonts w:ascii="Times New Roman" w:hAnsi="Times New Roman"/>
                <w:sz w:val="28"/>
                <w:szCs w:val="28"/>
              </w:rPr>
            </w:pPr>
            <w:proofErr w:type="spellStart"/>
            <w:r w:rsidRPr="00F21A5B">
              <w:rPr>
                <w:rFonts w:ascii="Times New Roman" w:hAnsi="Times New Roman"/>
                <w:i/>
                <w:iCs/>
                <w:sz w:val="24"/>
                <w:szCs w:val="24"/>
                <w:lang w:val="en-US"/>
              </w:rPr>
              <w:t>Padusmaackii</w:t>
            </w:r>
            <w:proofErr w:type="spellEnd"/>
            <w:r w:rsidRPr="00F21A5B">
              <w:rPr>
                <w:rFonts w:ascii="Times New Roman" w:hAnsi="Times New Roman"/>
                <w:sz w:val="24"/>
                <w:szCs w:val="24"/>
                <w:lang w:val="en-US"/>
              </w:rPr>
              <w:t xml:space="preserve"> (</w:t>
            </w:r>
            <w:proofErr w:type="spellStart"/>
            <w:r w:rsidRPr="00F21A5B">
              <w:rPr>
                <w:rFonts w:ascii="Times New Roman" w:hAnsi="Times New Roman"/>
                <w:sz w:val="24"/>
                <w:szCs w:val="24"/>
                <w:lang w:val="en-US"/>
              </w:rPr>
              <w:t>Rupr</w:t>
            </w:r>
            <w:proofErr w:type="spellEnd"/>
            <w:proofErr w:type="gramStart"/>
            <w:r w:rsidRPr="00F21A5B">
              <w:rPr>
                <w:rFonts w:ascii="Times New Roman" w:hAnsi="Times New Roman"/>
                <w:sz w:val="24"/>
                <w:szCs w:val="24"/>
                <w:lang w:val="en-US"/>
              </w:rPr>
              <w:t>.)</w:t>
            </w:r>
            <w:proofErr w:type="spellStart"/>
            <w:r w:rsidRPr="00F21A5B">
              <w:rPr>
                <w:rFonts w:ascii="Times New Roman" w:hAnsi="Times New Roman"/>
                <w:sz w:val="24"/>
                <w:szCs w:val="24"/>
                <w:lang w:val="en-US"/>
              </w:rPr>
              <w:t>Kom</w:t>
            </w:r>
            <w:proofErr w:type="spellEnd"/>
            <w:proofErr w:type="gramEnd"/>
            <w:r w:rsidRPr="00F21A5B">
              <w:rPr>
                <w:rFonts w:ascii="Times New Roman" w:hAnsi="Times New Roman"/>
                <w:sz w:val="24"/>
                <w:szCs w:val="24"/>
                <w:lang w:val="en-US"/>
              </w:rPr>
              <w:t>.</w:t>
            </w:r>
          </w:p>
        </w:tc>
        <w:tc>
          <w:tcPr>
            <w:tcW w:w="1939" w:type="dxa"/>
          </w:tcPr>
          <w:p w14:paraId="4B4DFD23"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2002</w:t>
            </w:r>
          </w:p>
        </w:tc>
        <w:tc>
          <w:tcPr>
            <w:tcW w:w="1498" w:type="dxa"/>
          </w:tcPr>
          <w:p w14:paraId="09F50082"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60</w:t>
            </w:r>
          </w:p>
        </w:tc>
        <w:tc>
          <w:tcPr>
            <w:tcW w:w="1766" w:type="dxa"/>
          </w:tcPr>
          <w:p w14:paraId="17213812"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Көкшетау</w:t>
            </w:r>
            <w:proofErr w:type="spellEnd"/>
          </w:p>
        </w:tc>
      </w:tr>
      <w:tr w:rsidR="00490B2B" w:rsidRPr="00F21A5B" w14:paraId="5EFBAC4C" w14:textId="77777777" w:rsidTr="00490B2B">
        <w:tc>
          <w:tcPr>
            <w:tcW w:w="561" w:type="dxa"/>
          </w:tcPr>
          <w:p w14:paraId="330AD089"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32</w:t>
            </w:r>
          </w:p>
        </w:tc>
        <w:tc>
          <w:tcPr>
            <w:tcW w:w="3864" w:type="dxa"/>
          </w:tcPr>
          <w:p w14:paraId="40EEEE9D"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i/>
                <w:iCs/>
                <w:sz w:val="24"/>
                <w:szCs w:val="24"/>
                <w:lang w:val="en-US"/>
              </w:rPr>
              <w:t>Sorbus aucuparia</w:t>
            </w:r>
            <w:r w:rsidRPr="00F21A5B">
              <w:rPr>
                <w:rFonts w:ascii="Times New Roman" w:hAnsi="Times New Roman"/>
                <w:sz w:val="24"/>
                <w:szCs w:val="24"/>
                <w:lang w:val="en-US"/>
              </w:rPr>
              <w:t xml:space="preserve"> L.</w:t>
            </w:r>
          </w:p>
        </w:tc>
        <w:tc>
          <w:tcPr>
            <w:tcW w:w="1939" w:type="dxa"/>
          </w:tcPr>
          <w:p w14:paraId="2944C485"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2002</w:t>
            </w:r>
          </w:p>
        </w:tc>
        <w:tc>
          <w:tcPr>
            <w:tcW w:w="1498" w:type="dxa"/>
          </w:tcPr>
          <w:p w14:paraId="4E33E0BB"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100</w:t>
            </w:r>
          </w:p>
        </w:tc>
        <w:tc>
          <w:tcPr>
            <w:tcW w:w="1766" w:type="dxa"/>
          </w:tcPr>
          <w:p w14:paraId="37414B8A"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Астана</w:t>
            </w:r>
            <w:proofErr w:type="spellEnd"/>
          </w:p>
        </w:tc>
      </w:tr>
      <w:tr w:rsidR="00490B2B" w:rsidRPr="00F21A5B" w14:paraId="29E1DFDB" w14:textId="77777777" w:rsidTr="00490B2B">
        <w:tc>
          <w:tcPr>
            <w:tcW w:w="561" w:type="dxa"/>
          </w:tcPr>
          <w:p w14:paraId="780DBE2A"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33</w:t>
            </w:r>
          </w:p>
        </w:tc>
        <w:tc>
          <w:tcPr>
            <w:tcW w:w="3864" w:type="dxa"/>
          </w:tcPr>
          <w:p w14:paraId="42455A4D"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i/>
                <w:iCs/>
                <w:sz w:val="24"/>
                <w:szCs w:val="24"/>
                <w:lang w:val="en-US"/>
              </w:rPr>
              <w:t xml:space="preserve">Malus </w:t>
            </w:r>
            <w:proofErr w:type="spellStart"/>
            <w:r w:rsidRPr="00F21A5B">
              <w:rPr>
                <w:rFonts w:ascii="Times New Roman" w:hAnsi="Times New Roman"/>
                <w:i/>
                <w:iCs/>
                <w:sz w:val="24"/>
                <w:szCs w:val="24"/>
                <w:lang w:val="en-US"/>
              </w:rPr>
              <w:t>pallasiona</w:t>
            </w:r>
            <w:r w:rsidRPr="00F21A5B">
              <w:rPr>
                <w:rFonts w:ascii="Times New Roman" w:hAnsi="Times New Roman"/>
                <w:sz w:val="24"/>
                <w:szCs w:val="24"/>
                <w:lang w:val="en-US"/>
              </w:rPr>
              <w:t>Juz</w:t>
            </w:r>
            <w:proofErr w:type="spellEnd"/>
            <w:r w:rsidRPr="00F21A5B">
              <w:rPr>
                <w:rFonts w:ascii="Times New Roman" w:hAnsi="Times New Roman"/>
                <w:sz w:val="24"/>
                <w:szCs w:val="24"/>
                <w:lang w:val="en-US"/>
              </w:rPr>
              <w:t>.</w:t>
            </w:r>
          </w:p>
        </w:tc>
        <w:tc>
          <w:tcPr>
            <w:tcW w:w="1939" w:type="dxa"/>
          </w:tcPr>
          <w:p w14:paraId="79A61E5A"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2004</w:t>
            </w:r>
          </w:p>
        </w:tc>
        <w:tc>
          <w:tcPr>
            <w:tcW w:w="1498" w:type="dxa"/>
          </w:tcPr>
          <w:p w14:paraId="74E74F7D"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90</w:t>
            </w:r>
          </w:p>
        </w:tc>
        <w:tc>
          <w:tcPr>
            <w:tcW w:w="1766" w:type="dxa"/>
          </w:tcPr>
          <w:p w14:paraId="68E164B8"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Көкшетау</w:t>
            </w:r>
            <w:proofErr w:type="spellEnd"/>
          </w:p>
        </w:tc>
      </w:tr>
      <w:tr w:rsidR="00490B2B" w:rsidRPr="00F21A5B" w14:paraId="40104997" w14:textId="77777777" w:rsidTr="00490B2B">
        <w:tc>
          <w:tcPr>
            <w:tcW w:w="561" w:type="dxa"/>
          </w:tcPr>
          <w:p w14:paraId="59559572"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34</w:t>
            </w:r>
          </w:p>
        </w:tc>
        <w:tc>
          <w:tcPr>
            <w:tcW w:w="3864" w:type="dxa"/>
          </w:tcPr>
          <w:p w14:paraId="43531BCB" w14:textId="77777777" w:rsidR="00490B2B" w:rsidRPr="00F21A5B" w:rsidRDefault="00490B2B" w:rsidP="00FF6476">
            <w:pPr>
              <w:spacing w:after="0" w:line="240" w:lineRule="auto"/>
              <w:jc w:val="both"/>
              <w:rPr>
                <w:rFonts w:ascii="Times New Roman" w:hAnsi="Times New Roman"/>
                <w:sz w:val="28"/>
                <w:szCs w:val="28"/>
              </w:rPr>
            </w:pPr>
            <w:r w:rsidRPr="00F21A5B">
              <w:rPr>
                <w:rFonts w:ascii="Times New Roman" w:hAnsi="Times New Roman"/>
                <w:i/>
                <w:iCs/>
                <w:sz w:val="24"/>
                <w:szCs w:val="24"/>
                <w:lang w:val="en-US"/>
              </w:rPr>
              <w:t xml:space="preserve">Pyrus </w:t>
            </w:r>
            <w:proofErr w:type="spellStart"/>
            <w:r w:rsidRPr="00F21A5B">
              <w:rPr>
                <w:rFonts w:ascii="Times New Roman" w:hAnsi="Times New Roman"/>
                <w:i/>
                <w:iCs/>
                <w:sz w:val="24"/>
                <w:szCs w:val="24"/>
                <w:lang w:val="en-US"/>
              </w:rPr>
              <w:t>ussuriensis</w:t>
            </w:r>
            <w:r w:rsidRPr="00F21A5B">
              <w:rPr>
                <w:rFonts w:ascii="Times New Roman" w:hAnsi="Times New Roman"/>
                <w:sz w:val="24"/>
                <w:szCs w:val="24"/>
                <w:lang w:val="en-US"/>
              </w:rPr>
              <w:t>Maxim</w:t>
            </w:r>
            <w:proofErr w:type="spellEnd"/>
            <w:r w:rsidRPr="00F21A5B">
              <w:rPr>
                <w:rFonts w:ascii="Times New Roman" w:hAnsi="Times New Roman"/>
                <w:sz w:val="24"/>
                <w:szCs w:val="24"/>
                <w:lang w:val="en-US"/>
              </w:rPr>
              <w:t>.</w:t>
            </w:r>
          </w:p>
        </w:tc>
        <w:tc>
          <w:tcPr>
            <w:tcW w:w="1939" w:type="dxa"/>
          </w:tcPr>
          <w:p w14:paraId="665E0B5E"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2002</w:t>
            </w:r>
          </w:p>
        </w:tc>
        <w:tc>
          <w:tcPr>
            <w:tcW w:w="1498" w:type="dxa"/>
          </w:tcPr>
          <w:p w14:paraId="40E70012"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100</w:t>
            </w:r>
          </w:p>
        </w:tc>
        <w:tc>
          <w:tcPr>
            <w:tcW w:w="1766" w:type="dxa"/>
          </w:tcPr>
          <w:p w14:paraId="78FA9418"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Көкшетау</w:t>
            </w:r>
            <w:proofErr w:type="spellEnd"/>
          </w:p>
        </w:tc>
      </w:tr>
      <w:tr w:rsidR="00490B2B" w:rsidRPr="00F21A5B" w14:paraId="4D047659" w14:textId="77777777" w:rsidTr="00490B2B">
        <w:tc>
          <w:tcPr>
            <w:tcW w:w="561" w:type="dxa"/>
          </w:tcPr>
          <w:p w14:paraId="4BE3FCD9"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35</w:t>
            </w:r>
          </w:p>
        </w:tc>
        <w:tc>
          <w:tcPr>
            <w:tcW w:w="3864" w:type="dxa"/>
          </w:tcPr>
          <w:p w14:paraId="0467E641" w14:textId="77777777" w:rsidR="00490B2B" w:rsidRPr="00F21A5B" w:rsidRDefault="00490B2B" w:rsidP="00BD6073">
            <w:pPr>
              <w:spacing w:after="0" w:line="240" w:lineRule="auto"/>
              <w:jc w:val="both"/>
              <w:rPr>
                <w:rFonts w:ascii="Times New Roman" w:hAnsi="Times New Roman"/>
                <w:sz w:val="28"/>
                <w:szCs w:val="28"/>
                <w:lang w:val="en-US"/>
              </w:rPr>
            </w:pPr>
            <w:r w:rsidRPr="00F21A5B">
              <w:rPr>
                <w:rFonts w:ascii="Times New Roman" w:hAnsi="Times New Roman"/>
                <w:sz w:val="24"/>
                <w:szCs w:val="24"/>
                <w:lang w:val="en-US"/>
              </w:rPr>
              <w:t xml:space="preserve">Rubus vulgaris </w:t>
            </w:r>
            <w:proofErr w:type="spellStart"/>
            <w:r w:rsidRPr="00F21A5B">
              <w:rPr>
                <w:rFonts w:ascii="Times New Roman" w:hAnsi="Times New Roman"/>
                <w:sz w:val="24"/>
                <w:szCs w:val="24"/>
                <w:lang w:val="en-US"/>
              </w:rPr>
              <w:t>Weiheand</w:t>
            </w:r>
            <w:proofErr w:type="spellEnd"/>
            <w:r w:rsidRPr="00F21A5B">
              <w:rPr>
                <w:rFonts w:ascii="Times New Roman" w:hAnsi="Times New Roman"/>
                <w:sz w:val="24"/>
                <w:szCs w:val="24"/>
                <w:lang w:val="en-US"/>
              </w:rPr>
              <w:t xml:space="preserve"> </w:t>
            </w:r>
            <w:proofErr w:type="spellStart"/>
            <w:r w:rsidRPr="00F21A5B">
              <w:rPr>
                <w:rFonts w:ascii="Times New Roman" w:hAnsi="Times New Roman"/>
                <w:sz w:val="24"/>
                <w:szCs w:val="24"/>
                <w:lang w:val="en-US"/>
              </w:rPr>
              <w:t>Nees</w:t>
            </w:r>
            <w:proofErr w:type="spellEnd"/>
            <w:r w:rsidRPr="00F21A5B">
              <w:rPr>
                <w:rFonts w:ascii="Times New Roman" w:hAnsi="Times New Roman"/>
                <w:sz w:val="24"/>
                <w:szCs w:val="24"/>
                <w:lang w:val="en-US"/>
              </w:rPr>
              <w:t xml:space="preserve">. (R. </w:t>
            </w:r>
            <w:proofErr w:type="spellStart"/>
            <w:r w:rsidRPr="00F21A5B">
              <w:rPr>
                <w:rFonts w:ascii="Times New Roman" w:hAnsi="Times New Roman"/>
                <w:sz w:val="24"/>
                <w:szCs w:val="24"/>
                <w:lang w:val="en-US"/>
              </w:rPr>
              <w:t>caesius</w:t>
            </w:r>
            <w:proofErr w:type="spellEnd"/>
            <w:r w:rsidRPr="00F21A5B">
              <w:rPr>
                <w:rFonts w:ascii="Times New Roman" w:hAnsi="Times New Roman"/>
                <w:sz w:val="24"/>
                <w:szCs w:val="24"/>
                <w:lang w:val="en-US"/>
              </w:rPr>
              <w:t xml:space="preserve"> L.)</w:t>
            </w:r>
          </w:p>
        </w:tc>
        <w:tc>
          <w:tcPr>
            <w:tcW w:w="1939" w:type="dxa"/>
          </w:tcPr>
          <w:p w14:paraId="20F901CA"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2003</w:t>
            </w:r>
          </w:p>
        </w:tc>
        <w:tc>
          <w:tcPr>
            <w:tcW w:w="1498" w:type="dxa"/>
          </w:tcPr>
          <w:p w14:paraId="0BC66260"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100</w:t>
            </w:r>
          </w:p>
        </w:tc>
        <w:tc>
          <w:tcPr>
            <w:tcW w:w="1766" w:type="dxa"/>
          </w:tcPr>
          <w:p w14:paraId="54B8B4FF"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Астана</w:t>
            </w:r>
            <w:proofErr w:type="spellEnd"/>
          </w:p>
        </w:tc>
      </w:tr>
      <w:tr w:rsidR="00490B2B" w:rsidRPr="00F21A5B" w14:paraId="104E4C06" w14:textId="77777777" w:rsidTr="00490B2B">
        <w:tc>
          <w:tcPr>
            <w:tcW w:w="561" w:type="dxa"/>
          </w:tcPr>
          <w:p w14:paraId="3F3D1AC2"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36</w:t>
            </w:r>
          </w:p>
        </w:tc>
        <w:tc>
          <w:tcPr>
            <w:tcW w:w="3864" w:type="dxa"/>
          </w:tcPr>
          <w:p w14:paraId="263869EE"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i/>
                <w:iCs/>
                <w:sz w:val="24"/>
                <w:szCs w:val="24"/>
                <w:lang w:val="en-US"/>
              </w:rPr>
              <w:t>Amygdalus nana</w:t>
            </w:r>
            <w:r w:rsidRPr="00F21A5B">
              <w:rPr>
                <w:rFonts w:ascii="Times New Roman" w:hAnsi="Times New Roman"/>
                <w:sz w:val="24"/>
                <w:szCs w:val="24"/>
                <w:lang w:val="en-US"/>
              </w:rPr>
              <w:t xml:space="preserve"> L.</w:t>
            </w:r>
          </w:p>
        </w:tc>
        <w:tc>
          <w:tcPr>
            <w:tcW w:w="1939" w:type="dxa"/>
          </w:tcPr>
          <w:p w14:paraId="5D44A70D"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2002</w:t>
            </w:r>
          </w:p>
        </w:tc>
        <w:tc>
          <w:tcPr>
            <w:tcW w:w="1498" w:type="dxa"/>
          </w:tcPr>
          <w:p w14:paraId="2DC98487"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30</w:t>
            </w:r>
          </w:p>
        </w:tc>
        <w:tc>
          <w:tcPr>
            <w:tcW w:w="1766" w:type="dxa"/>
          </w:tcPr>
          <w:p w14:paraId="26EDEA9D"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Көкшетау</w:t>
            </w:r>
            <w:proofErr w:type="spellEnd"/>
          </w:p>
        </w:tc>
      </w:tr>
      <w:tr w:rsidR="00490B2B" w:rsidRPr="00F21A5B" w14:paraId="2E7D80C1" w14:textId="77777777" w:rsidTr="00490B2B">
        <w:tc>
          <w:tcPr>
            <w:tcW w:w="561" w:type="dxa"/>
          </w:tcPr>
          <w:p w14:paraId="26C7447E"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37</w:t>
            </w:r>
          </w:p>
        </w:tc>
        <w:tc>
          <w:tcPr>
            <w:tcW w:w="3864" w:type="dxa"/>
          </w:tcPr>
          <w:p w14:paraId="459B6619" w14:textId="77777777" w:rsidR="00490B2B" w:rsidRPr="00F21A5B" w:rsidRDefault="00490B2B" w:rsidP="00BD6073">
            <w:pPr>
              <w:spacing w:after="0" w:line="240" w:lineRule="auto"/>
              <w:jc w:val="both"/>
              <w:rPr>
                <w:rFonts w:ascii="Times New Roman" w:hAnsi="Times New Roman"/>
                <w:sz w:val="28"/>
                <w:szCs w:val="28"/>
                <w:lang w:val="en-US"/>
              </w:rPr>
            </w:pPr>
            <w:r w:rsidRPr="00F21A5B">
              <w:rPr>
                <w:rFonts w:ascii="Times New Roman" w:hAnsi="Times New Roman"/>
                <w:i/>
                <w:iCs/>
                <w:sz w:val="24"/>
                <w:szCs w:val="24"/>
                <w:lang w:val="en-US"/>
              </w:rPr>
              <w:t xml:space="preserve">Cerasus </w:t>
            </w:r>
            <w:proofErr w:type="spellStart"/>
            <w:proofErr w:type="gramStart"/>
            <w:r w:rsidRPr="00F21A5B">
              <w:rPr>
                <w:rFonts w:ascii="Times New Roman" w:hAnsi="Times New Roman"/>
                <w:i/>
                <w:iCs/>
                <w:sz w:val="24"/>
                <w:szCs w:val="24"/>
                <w:lang w:val="en-US"/>
              </w:rPr>
              <w:t>besseyi</w:t>
            </w:r>
            <w:proofErr w:type="spellEnd"/>
            <w:r w:rsidRPr="00F21A5B">
              <w:rPr>
                <w:rFonts w:ascii="Times New Roman" w:hAnsi="Times New Roman"/>
                <w:sz w:val="24"/>
                <w:szCs w:val="24"/>
                <w:lang w:val="en-US"/>
              </w:rPr>
              <w:t>(</w:t>
            </w:r>
            <w:proofErr w:type="gramEnd"/>
            <w:r w:rsidRPr="00F21A5B">
              <w:rPr>
                <w:rFonts w:ascii="Times New Roman" w:hAnsi="Times New Roman"/>
                <w:sz w:val="24"/>
                <w:szCs w:val="24"/>
                <w:lang w:val="en-US"/>
              </w:rPr>
              <w:t xml:space="preserve">Bailey) Sokolov [C. pumila (K.) </w:t>
            </w:r>
            <w:proofErr w:type="spellStart"/>
            <w:r w:rsidRPr="00F21A5B">
              <w:rPr>
                <w:rFonts w:ascii="Times New Roman" w:hAnsi="Times New Roman"/>
                <w:sz w:val="24"/>
                <w:szCs w:val="24"/>
                <w:lang w:val="en-US"/>
              </w:rPr>
              <w:t>Michx</w:t>
            </w:r>
            <w:proofErr w:type="spellEnd"/>
            <w:r w:rsidRPr="00F21A5B">
              <w:rPr>
                <w:rFonts w:ascii="Times New Roman" w:hAnsi="Times New Roman"/>
                <w:sz w:val="24"/>
                <w:szCs w:val="24"/>
                <w:lang w:val="en-US"/>
              </w:rPr>
              <w:t>.]</w:t>
            </w:r>
          </w:p>
        </w:tc>
        <w:tc>
          <w:tcPr>
            <w:tcW w:w="1939" w:type="dxa"/>
          </w:tcPr>
          <w:p w14:paraId="75A89C21"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2002</w:t>
            </w:r>
          </w:p>
        </w:tc>
        <w:tc>
          <w:tcPr>
            <w:tcW w:w="1498" w:type="dxa"/>
          </w:tcPr>
          <w:p w14:paraId="607A9007"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100</w:t>
            </w:r>
          </w:p>
        </w:tc>
        <w:tc>
          <w:tcPr>
            <w:tcW w:w="1766" w:type="dxa"/>
          </w:tcPr>
          <w:p w14:paraId="58F44810"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Астана</w:t>
            </w:r>
            <w:proofErr w:type="spellEnd"/>
          </w:p>
        </w:tc>
      </w:tr>
      <w:tr w:rsidR="00490B2B" w:rsidRPr="00F21A5B" w14:paraId="18344B4D" w14:textId="77777777" w:rsidTr="00490B2B">
        <w:tc>
          <w:tcPr>
            <w:tcW w:w="561" w:type="dxa"/>
          </w:tcPr>
          <w:p w14:paraId="1FC13805"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38</w:t>
            </w:r>
          </w:p>
        </w:tc>
        <w:tc>
          <w:tcPr>
            <w:tcW w:w="3864" w:type="dxa"/>
          </w:tcPr>
          <w:p w14:paraId="528ECB5E" w14:textId="77777777" w:rsidR="00490B2B" w:rsidRPr="00F21A5B" w:rsidRDefault="00490B2B" w:rsidP="00BD6073">
            <w:pPr>
              <w:spacing w:after="0" w:line="240" w:lineRule="auto"/>
              <w:jc w:val="both"/>
              <w:rPr>
                <w:rFonts w:ascii="Times New Roman" w:hAnsi="Times New Roman"/>
                <w:sz w:val="28"/>
                <w:szCs w:val="28"/>
              </w:rPr>
            </w:pPr>
            <w:r w:rsidRPr="00F21A5B">
              <w:rPr>
                <w:rFonts w:ascii="Times New Roman" w:hAnsi="Times New Roman"/>
                <w:i/>
                <w:iCs/>
                <w:sz w:val="24"/>
                <w:szCs w:val="24"/>
                <w:lang w:val="en-US"/>
              </w:rPr>
              <w:t xml:space="preserve">Amelanchier </w:t>
            </w:r>
            <w:proofErr w:type="spellStart"/>
            <w:r w:rsidRPr="00F21A5B">
              <w:rPr>
                <w:rFonts w:ascii="Times New Roman" w:hAnsi="Times New Roman"/>
                <w:i/>
                <w:iCs/>
                <w:sz w:val="24"/>
                <w:szCs w:val="24"/>
                <w:lang w:val="en-US"/>
              </w:rPr>
              <w:t>ovalis</w:t>
            </w:r>
            <w:r w:rsidRPr="00F21A5B">
              <w:rPr>
                <w:rFonts w:ascii="Times New Roman" w:hAnsi="Times New Roman"/>
                <w:sz w:val="24"/>
                <w:szCs w:val="24"/>
                <w:lang w:val="en-US"/>
              </w:rPr>
              <w:t>Medic</w:t>
            </w:r>
            <w:proofErr w:type="spellEnd"/>
            <w:r w:rsidRPr="00F21A5B">
              <w:rPr>
                <w:rFonts w:ascii="Times New Roman" w:hAnsi="Times New Roman"/>
                <w:sz w:val="24"/>
                <w:szCs w:val="24"/>
                <w:lang w:val="en-US"/>
              </w:rPr>
              <w:t>.</w:t>
            </w:r>
          </w:p>
        </w:tc>
        <w:tc>
          <w:tcPr>
            <w:tcW w:w="1939" w:type="dxa"/>
          </w:tcPr>
          <w:p w14:paraId="4B1CADCA"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2002</w:t>
            </w:r>
          </w:p>
        </w:tc>
        <w:tc>
          <w:tcPr>
            <w:tcW w:w="1498" w:type="dxa"/>
          </w:tcPr>
          <w:p w14:paraId="2643F3A7"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100</w:t>
            </w:r>
          </w:p>
        </w:tc>
        <w:tc>
          <w:tcPr>
            <w:tcW w:w="1766" w:type="dxa"/>
          </w:tcPr>
          <w:p w14:paraId="17E71C45"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Көкшетау</w:t>
            </w:r>
            <w:proofErr w:type="spellEnd"/>
          </w:p>
        </w:tc>
      </w:tr>
      <w:tr w:rsidR="00490B2B" w:rsidRPr="00F21A5B" w14:paraId="3CE8369B" w14:textId="77777777" w:rsidTr="00490B2B">
        <w:tc>
          <w:tcPr>
            <w:tcW w:w="561" w:type="dxa"/>
          </w:tcPr>
          <w:p w14:paraId="29398059"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39</w:t>
            </w:r>
          </w:p>
        </w:tc>
        <w:tc>
          <w:tcPr>
            <w:tcW w:w="3864" w:type="dxa"/>
          </w:tcPr>
          <w:p w14:paraId="1DFD92BA" w14:textId="77777777" w:rsidR="00490B2B" w:rsidRPr="00F21A5B" w:rsidRDefault="00490B2B" w:rsidP="00BD6073">
            <w:pPr>
              <w:spacing w:after="0" w:line="240" w:lineRule="auto"/>
              <w:jc w:val="both"/>
              <w:rPr>
                <w:rFonts w:ascii="Times New Roman" w:hAnsi="Times New Roman"/>
                <w:sz w:val="28"/>
                <w:szCs w:val="28"/>
              </w:rPr>
            </w:pPr>
            <w:r w:rsidRPr="00F21A5B">
              <w:rPr>
                <w:rFonts w:ascii="Times New Roman" w:hAnsi="Times New Roman"/>
                <w:i/>
                <w:iCs/>
                <w:sz w:val="24"/>
                <w:szCs w:val="24"/>
                <w:lang w:val="en-US"/>
              </w:rPr>
              <w:t xml:space="preserve">Crataegus </w:t>
            </w:r>
            <w:proofErr w:type="spellStart"/>
            <w:r w:rsidR="00FF6476" w:rsidRPr="00F21A5B">
              <w:rPr>
                <w:rFonts w:ascii="Times New Roman" w:hAnsi="Times New Roman"/>
                <w:i/>
                <w:iCs/>
                <w:sz w:val="24"/>
                <w:szCs w:val="24"/>
                <w:lang w:val="en-US"/>
              </w:rPr>
              <w:t>a</w:t>
            </w:r>
            <w:r w:rsidRPr="00F21A5B">
              <w:rPr>
                <w:rFonts w:ascii="Times New Roman" w:hAnsi="Times New Roman"/>
                <w:i/>
                <w:iCs/>
                <w:sz w:val="24"/>
                <w:szCs w:val="24"/>
                <w:lang w:val="en-US"/>
              </w:rPr>
              <w:t>rnoldiana</w:t>
            </w:r>
            <w:r w:rsidRPr="00F21A5B">
              <w:rPr>
                <w:rFonts w:ascii="Times New Roman" w:hAnsi="Times New Roman"/>
                <w:sz w:val="24"/>
                <w:szCs w:val="24"/>
                <w:lang w:val="en-US"/>
              </w:rPr>
              <w:t>Sarg</w:t>
            </w:r>
            <w:proofErr w:type="spellEnd"/>
            <w:r w:rsidRPr="00F21A5B">
              <w:rPr>
                <w:rFonts w:ascii="Times New Roman" w:hAnsi="Times New Roman"/>
                <w:sz w:val="24"/>
                <w:szCs w:val="24"/>
                <w:lang w:val="en-US"/>
              </w:rPr>
              <w:t>.</w:t>
            </w:r>
          </w:p>
        </w:tc>
        <w:tc>
          <w:tcPr>
            <w:tcW w:w="1939" w:type="dxa"/>
          </w:tcPr>
          <w:p w14:paraId="23F2AC7C"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2002</w:t>
            </w:r>
          </w:p>
        </w:tc>
        <w:tc>
          <w:tcPr>
            <w:tcW w:w="1498" w:type="dxa"/>
          </w:tcPr>
          <w:p w14:paraId="2FCFCC64"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100</w:t>
            </w:r>
          </w:p>
        </w:tc>
        <w:tc>
          <w:tcPr>
            <w:tcW w:w="1766" w:type="dxa"/>
          </w:tcPr>
          <w:p w14:paraId="51E0ECC6"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Щучинск</w:t>
            </w:r>
            <w:proofErr w:type="spellEnd"/>
          </w:p>
        </w:tc>
      </w:tr>
      <w:tr w:rsidR="00490B2B" w:rsidRPr="00F21A5B" w14:paraId="5836BB20" w14:textId="77777777" w:rsidTr="00490B2B">
        <w:tc>
          <w:tcPr>
            <w:tcW w:w="561" w:type="dxa"/>
          </w:tcPr>
          <w:p w14:paraId="3383A782"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40</w:t>
            </w:r>
          </w:p>
        </w:tc>
        <w:tc>
          <w:tcPr>
            <w:tcW w:w="3864" w:type="dxa"/>
          </w:tcPr>
          <w:p w14:paraId="5CBDFFD7" w14:textId="77777777" w:rsidR="00490B2B" w:rsidRPr="00F21A5B" w:rsidRDefault="00490B2B" w:rsidP="00BD6073">
            <w:pPr>
              <w:spacing w:after="0" w:line="240" w:lineRule="auto"/>
              <w:jc w:val="both"/>
              <w:rPr>
                <w:rFonts w:ascii="Times New Roman" w:hAnsi="Times New Roman"/>
                <w:sz w:val="28"/>
                <w:szCs w:val="28"/>
                <w:lang w:val="en-US"/>
              </w:rPr>
            </w:pPr>
            <w:r w:rsidRPr="00F21A5B">
              <w:rPr>
                <w:rFonts w:ascii="Times New Roman" w:hAnsi="Times New Roman"/>
                <w:i/>
                <w:iCs/>
                <w:sz w:val="24"/>
                <w:szCs w:val="24"/>
                <w:lang w:val="en-US"/>
              </w:rPr>
              <w:t xml:space="preserve">Grossularia </w:t>
            </w:r>
            <w:proofErr w:type="spellStart"/>
            <w:r w:rsidRPr="00F21A5B">
              <w:rPr>
                <w:rFonts w:ascii="Times New Roman" w:hAnsi="Times New Roman"/>
                <w:i/>
                <w:iCs/>
                <w:sz w:val="24"/>
                <w:szCs w:val="24"/>
                <w:lang w:val="en-US"/>
              </w:rPr>
              <w:t>uvaCrispa</w:t>
            </w:r>
            <w:proofErr w:type="spellEnd"/>
            <w:r w:rsidRPr="00F21A5B">
              <w:rPr>
                <w:rFonts w:ascii="Times New Roman" w:hAnsi="Times New Roman"/>
                <w:sz w:val="24"/>
                <w:szCs w:val="24"/>
                <w:lang w:val="en-US"/>
              </w:rPr>
              <w:t xml:space="preserve"> (L.) Mill. (</w:t>
            </w:r>
            <w:r w:rsidRPr="00F21A5B">
              <w:rPr>
                <w:rFonts w:ascii="Times New Roman" w:hAnsi="Times New Roman"/>
                <w:i/>
                <w:iCs/>
                <w:sz w:val="24"/>
                <w:szCs w:val="24"/>
                <w:lang w:val="en-US"/>
              </w:rPr>
              <w:t>Ribes uva-crispa</w:t>
            </w:r>
            <w:r w:rsidRPr="00F21A5B">
              <w:rPr>
                <w:rFonts w:ascii="Times New Roman" w:hAnsi="Times New Roman"/>
                <w:sz w:val="24"/>
                <w:szCs w:val="24"/>
                <w:lang w:val="en-US"/>
              </w:rPr>
              <w:t xml:space="preserve"> L.)</w:t>
            </w:r>
          </w:p>
        </w:tc>
        <w:tc>
          <w:tcPr>
            <w:tcW w:w="1939" w:type="dxa"/>
          </w:tcPr>
          <w:p w14:paraId="000CBE3D"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2003</w:t>
            </w:r>
          </w:p>
        </w:tc>
        <w:tc>
          <w:tcPr>
            <w:tcW w:w="1498" w:type="dxa"/>
          </w:tcPr>
          <w:p w14:paraId="03EAE98E"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60</w:t>
            </w:r>
          </w:p>
        </w:tc>
        <w:tc>
          <w:tcPr>
            <w:tcW w:w="1766" w:type="dxa"/>
          </w:tcPr>
          <w:p w14:paraId="660E9353"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Астана</w:t>
            </w:r>
            <w:proofErr w:type="spellEnd"/>
          </w:p>
        </w:tc>
      </w:tr>
      <w:tr w:rsidR="00490B2B" w:rsidRPr="00F21A5B" w14:paraId="498BA537" w14:textId="77777777" w:rsidTr="00490B2B">
        <w:tc>
          <w:tcPr>
            <w:tcW w:w="561" w:type="dxa"/>
          </w:tcPr>
          <w:p w14:paraId="46B5986F"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41</w:t>
            </w:r>
          </w:p>
        </w:tc>
        <w:tc>
          <w:tcPr>
            <w:tcW w:w="3864" w:type="dxa"/>
          </w:tcPr>
          <w:p w14:paraId="3FA5C40C"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i/>
                <w:iCs/>
                <w:sz w:val="24"/>
                <w:szCs w:val="24"/>
                <w:lang w:val="en-US"/>
              </w:rPr>
              <w:t>Ribes nigrum</w:t>
            </w:r>
            <w:r w:rsidRPr="00F21A5B">
              <w:rPr>
                <w:rFonts w:ascii="Times New Roman" w:hAnsi="Times New Roman"/>
                <w:sz w:val="24"/>
                <w:szCs w:val="24"/>
                <w:lang w:val="en-US"/>
              </w:rPr>
              <w:t xml:space="preserve"> L.</w:t>
            </w:r>
          </w:p>
        </w:tc>
        <w:tc>
          <w:tcPr>
            <w:tcW w:w="1939" w:type="dxa"/>
          </w:tcPr>
          <w:p w14:paraId="555EE583"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2002</w:t>
            </w:r>
          </w:p>
        </w:tc>
        <w:tc>
          <w:tcPr>
            <w:tcW w:w="1498" w:type="dxa"/>
          </w:tcPr>
          <w:p w14:paraId="3497B4AC"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100</w:t>
            </w:r>
          </w:p>
        </w:tc>
        <w:tc>
          <w:tcPr>
            <w:tcW w:w="1766" w:type="dxa"/>
          </w:tcPr>
          <w:p w14:paraId="3AFAFB68"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Астана</w:t>
            </w:r>
            <w:proofErr w:type="spellEnd"/>
          </w:p>
        </w:tc>
      </w:tr>
      <w:tr w:rsidR="00490B2B" w:rsidRPr="00F21A5B" w14:paraId="3713C35E" w14:textId="77777777" w:rsidTr="00490B2B">
        <w:tc>
          <w:tcPr>
            <w:tcW w:w="561" w:type="dxa"/>
          </w:tcPr>
          <w:p w14:paraId="0D4E000E"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42</w:t>
            </w:r>
          </w:p>
        </w:tc>
        <w:tc>
          <w:tcPr>
            <w:tcW w:w="3864" w:type="dxa"/>
          </w:tcPr>
          <w:p w14:paraId="0464E119"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i/>
                <w:iCs/>
                <w:sz w:val="24"/>
                <w:szCs w:val="24"/>
                <w:lang w:val="en-US"/>
              </w:rPr>
              <w:t xml:space="preserve">Rubus </w:t>
            </w:r>
            <w:proofErr w:type="spellStart"/>
            <w:r w:rsidRPr="00F21A5B">
              <w:rPr>
                <w:rFonts w:ascii="Times New Roman" w:hAnsi="Times New Roman"/>
                <w:i/>
                <w:iCs/>
                <w:sz w:val="24"/>
                <w:szCs w:val="24"/>
                <w:lang w:val="en-US"/>
              </w:rPr>
              <w:t>idaeus</w:t>
            </w:r>
            <w:proofErr w:type="spellEnd"/>
            <w:r w:rsidRPr="00F21A5B">
              <w:rPr>
                <w:rFonts w:ascii="Times New Roman" w:hAnsi="Times New Roman"/>
                <w:sz w:val="24"/>
                <w:szCs w:val="24"/>
                <w:lang w:val="en-US"/>
              </w:rPr>
              <w:t xml:space="preserve"> L.</w:t>
            </w:r>
          </w:p>
        </w:tc>
        <w:tc>
          <w:tcPr>
            <w:tcW w:w="1939" w:type="dxa"/>
          </w:tcPr>
          <w:p w14:paraId="2D1C1E8D"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2002</w:t>
            </w:r>
          </w:p>
        </w:tc>
        <w:tc>
          <w:tcPr>
            <w:tcW w:w="1498" w:type="dxa"/>
          </w:tcPr>
          <w:p w14:paraId="2ACCCFFB"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100</w:t>
            </w:r>
          </w:p>
        </w:tc>
        <w:tc>
          <w:tcPr>
            <w:tcW w:w="1766" w:type="dxa"/>
          </w:tcPr>
          <w:p w14:paraId="0E5391F9"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Астана</w:t>
            </w:r>
            <w:proofErr w:type="spellEnd"/>
          </w:p>
        </w:tc>
      </w:tr>
      <w:tr w:rsidR="00490B2B" w:rsidRPr="00F21A5B" w14:paraId="329D33F8" w14:textId="77777777" w:rsidTr="00490B2B">
        <w:tc>
          <w:tcPr>
            <w:tcW w:w="561" w:type="dxa"/>
          </w:tcPr>
          <w:p w14:paraId="0C3AB2AF"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43</w:t>
            </w:r>
          </w:p>
        </w:tc>
        <w:tc>
          <w:tcPr>
            <w:tcW w:w="3864" w:type="dxa"/>
          </w:tcPr>
          <w:p w14:paraId="42E5ACA1"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Sorbus aucuparia L.</w:t>
            </w:r>
          </w:p>
        </w:tc>
        <w:tc>
          <w:tcPr>
            <w:tcW w:w="1939" w:type="dxa"/>
          </w:tcPr>
          <w:p w14:paraId="001C7A27"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2002</w:t>
            </w:r>
          </w:p>
        </w:tc>
        <w:tc>
          <w:tcPr>
            <w:tcW w:w="1498" w:type="dxa"/>
          </w:tcPr>
          <w:p w14:paraId="5F86DF97"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100</w:t>
            </w:r>
          </w:p>
        </w:tc>
        <w:tc>
          <w:tcPr>
            <w:tcW w:w="1766" w:type="dxa"/>
          </w:tcPr>
          <w:p w14:paraId="543C9140"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Щучинск</w:t>
            </w:r>
            <w:proofErr w:type="spellEnd"/>
          </w:p>
        </w:tc>
      </w:tr>
      <w:tr w:rsidR="00490B2B" w:rsidRPr="00F21A5B" w14:paraId="557DFBEA" w14:textId="77777777" w:rsidTr="00490B2B">
        <w:tc>
          <w:tcPr>
            <w:tcW w:w="561" w:type="dxa"/>
          </w:tcPr>
          <w:p w14:paraId="53DF8443"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44</w:t>
            </w:r>
          </w:p>
        </w:tc>
        <w:tc>
          <w:tcPr>
            <w:tcW w:w="3864" w:type="dxa"/>
          </w:tcPr>
          <w:p w14:paraId="40E1F002" w14:textId="77777777" w:rsidR="00490B2B" w:rsidRPr="00F21A5B" w:rsidRDefault="00490B2B" w:rsidP="00490B2B">
            <w:pPr>
              <w:spacing w:after="0" w:line="240" w:lineRule="auto"/>
              <w:jc w:val="both"/>
              <w:rPr>
                <w:rFonts w:ascii="Times New Roman" w:hAnsi="Times New Roman"/>
                <w:sz w:val="24"/>
                <w:szCs w:val="24"/>
                <w:lang w:val="en-US"/>
              </w:rPr>
            </w:pPr>
            <w:r w:rsidRPr="00F21A5B">
              <w:rPr>
                <w:rFonts w:ascii="Times New Roman" w:hAnsi="Times New Roman"/>
                <w:i/>
                <w:iCs/>
                <w:sz w:val="24"/>
                <w:szCs w:val="24"/>
                <w:lang w:val="en-US"/>
              </w:rPr>
              <w:t xml:space="preserve">Rosa </w:t>
            </w:r>
            <w:proofErr w:type="spellStart"/>
            <w:r w:rsidRPr="00F21A5B">
              <w:rPr>
                <w:rFonts w:ascii="Times New Roman" w:hAnsi="Times New Roman"/>
                <w:i/>
                <w:iCs/>
                <w:sz w:val="24"/>
                <w:szCs w:val="24"/>
                <w:lang w:val="en-US"/>
              </w:rPr>
              <w:t>Webbiana</w:t>
            </w:r>
            <w:proofErr w:type="spellEnd"/>
            <w:r w:rsidRPr="00F21A5B">
              <w:rPr>
                <w:rFonts w:ascii="Times New Roman" w:hAnsi="Times New Roman"/>
                <w:sz w:val="24"/>
                <w:szCs w:val="24"/>
                <w:lang w:val="en-US"/>
              </w:rPr>
              <w:t xml:space="preserve"> Wall. + Rosa rugosa</w:t>
            </w:r>
          </w:p>
          <w:p w14:paraId="36C14542" w14:textId="77777777" w:rsidR="00490B2B" w:rsidRPr="00F21A5B" w:rsidRDefault="00490B2B" w:rsidP="00490B2B">
            <w:pPr>
              <w:spacing w:after="0" w:line="240" w:lineRule="auto"/>
              <w:jc w:val="both"/>
              <w:rPr>
                <w:rFonts w:ascii="Times New Roman" w:hAnsi="Times New Roman"/>
                <w:sz w:val="28"/>
                <w:szCs w:val="28"/>
                <w:lang w:val="en-US"/>
              </w:rPr>
            </w:pPr>
            <w:proofErr w:type="spellStart"/>
            <w:r w:rsidRPr="00F21A5B">
              <w:rPr>
                <w:rFonts w:ascii="Times New Roman" w:hAnsi="Times New Roman"/>
                <w:sz w:val="24"/>
                <w:szCs w:val="24"/>
                <w:lang w:val="en-US"/>
              </w:rPr>
              <w:t>Thunb</w:t>
            </w:r>
            <w:proofErr w:type="spellEnd"/>
            <w:r w:rsidRPr="00F21A5B">
              <w:rPr>
                <w:rFonts w:ascii="Times New Roman" w:hAnsi="Times New Roman"/>
                <w:sz w:val="24"/>
                <w:szCs w:val="24"/>
                <w:lang w:val="en-US"/>
              </w:rPr>
              <w:t>.</w:t>
            </w:r>
          </w:p>
        </w:tc>
        <w:tc>
          <w:tcPr>
            <w:tcW w:w="1939" w:type="dxa"/>
          </w:tcPr>
          <w:p w14:paraId="2F8AC839"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2004</w:t>
            </w:r>
          </w:p>
        </w:tc>
        <w:tc>
          <w:tcPr>
            <w:tcW w:w="1498" w:type="dxa"/>
          </w:tcPr>
          <w:p w14:paraId="7A3004FA"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100</w:t>
            </w:r>
          </w:p>
        </w:tc>
        <w:tc>
          <w:tcPr>
            <w:tcW w:w="1766" w:type="dxa"/>
          </w:tcPr>
          <w:p w14:paraId="1F3BD598"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Щучинск</w:t>
            </w:r>
            <w:proofErr w:type="spellEnd"/>
          </w:p>
        </w:tc>
      </w:tr>
      <w:tr w:rsidR="00490B2B" w:rsidRPr="00F21A5B" w14:paraId="5C7FB2D3" w14:textId="77777777" w:rsidTr="00490B2B">
        <w:tc>
          <w:tcPr>
            <w:tcW w:w="561" w:type="dxa"/>
          </w:tcPr>
          <w:p w14:paraId="5D3615B9"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45</w:t>
            </w:r>
          </w:p>
        </w:tc>
        <w:tc>
          <w:tcPr>
            <w:tcW w:w="3864" w:type="dxa"/>
          </w:tcPr>
          <w:p w14:paraId="7EEC529D" w14:textId="77777777" w:rsidR="00490B2B" w:rsidRPr="00F21A5B" w:rsidRDefault="00490B2B" w:rsidP="00FF6476">
            <w:pPr>
              <w:spacing w:after="0" w:line="240" w:lineRule="auto"/>
              <w:jc w:val="both"/>
              <w:rPr>
                <w:rFonts w:ascii="Times New Roman" w:hAnsi="Times New Roman"/>
                <w:sz w:val="28"/>
                <w:szCs w:val="28"/>
              </w:rPr>
            </w:pPr>
            <w:proofErr w:type="spellStart"/>
            <w:r w:rsidRPr="00F21A5B">
              <w:rPr>
                <w:rFonts w:ascii="Times New Roman" w:hAnsi="Times New Roman"/>
                <w:i/>
                <w:iCs/>
                <w:sz w:val="24"/>
                <w:szCs w:val="24"/>
                <w:lang w:val="en-US"/>
              </w:rPr>
              <w:t>Shepherfia</w:t>
            </w:r>
            <w:proofErr w:type="spellEnd"/>
            <w:r w:rsidRPr="00F21A5B">
              <w:rPr>
                <w:rFonts w:ascii="Times New Roman" w:hAnsi="Times New Roman"/>
                <w:i/>
                <w:iCs/>
                <w:sz w:val="24"/>
                <w:szCs w:val="24"/>
                <w:lang w:val="en-US"/>
              </w:rPr>
              <w:t xml:space="preserve"> </w:t>
            </w:r>
            <w:proofErr w:type="gramStart"/>
            <w:r w:rsidRPr="00F21A5B">
              <w:rPr>
                <w:rFonts w:ascii="Times New Roman" w:hAnsi="Times New Roman"/>
                <w:i/>
                <w:iCs/>
                <w:sz w:val="24"/>
                <w:szCs w:val="24"/>
                <w:lang w:val="en-US"/>
              </w:rPr>
              <w:t>argentea</w:t>
            </w:r>
            <w:r w:rsidRPr="00F21A5B">
              <w:rPr>
                <w:rFonts w:ascii="Times New Roman" w:hAnsi="Times New Roman"/>
                <w:sz w:val="24"/>
                <w:szCs w:val="24"/>
                <w:lang w:val="en-US"/>
              </w:rPr>
              <w:t>(</w:t>
            </w:r>
            <w:proofErr w:type="spellStart"/>
            <w:proofErr w:type="gramEnd"/>
            <w:r w:rsidRPr="00F21A5B">
              <w:rPr>
                <w:rFonts w:ascii="Times New Roman" w:hAnsi="Times New Roman"/>
                <w:sz w:val="24"/>
                <w:szCs w:val="24"/>
                <w:lang w:val="en-US"/>
              </w:rPr>
              <w:t>Pursh</w:t>
            </w:r>
            <w:proofErr w:type="spellEnd"/>
            <w:r w:rsidRPr="00F21A5B">
              <w:rPr>
                <w:rFonts w:ascii="Times New Roman" w:hAnsi="Times New Roman"/>
                <w:sz w:val="24"/>
                <w:szCs w:val="24"/>
                <w:lang w:val="en-US"/>
              </w:rPr>
              <w:t>.)</w:t>
            </w:r>
          </w:p>
        </w:tc>
        <w:tc>
          <w:tcPr>
            <w:tcW w:w="1939" w:type="dxa"/>
          </w:tcPr>
          <w:p w14:paraId="4B2A4D44"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2004</w:t>
            </w:r>
          </w:p>
        </w:tc>
        <w:tc>
          <w:tcPr>
            <w:tcW w:w="1498" w:type="dxa"/>
          </w:tcPr>
          <w:p w14:paraId="30E309D6"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50</w:t>
            </w:r>
          </w:p>
        </w:tc>
        <w:tc>
          <w:tcPr>
            <w:tcW w:w="1766" w:type="dxa"/>
          </w:tcPr>
          <w:p w14:paraId="10FD324F"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Щучинск</w:t>
            </w:r>
            <w:proofErr w:type="spellEnd"/>
          </w:p>
        </w:tc>
      </w:tr>
      <w:tr w:rsidR="00490B2B" w:rsidRPr="00F21A5B" w14:paraId="469BADDC" w14:textId="77777777" w:rsidTr="00490B2B">
        <w:tc>
          <w:tcPr>
            <w:tcW w:w="561" w:type="dxa"/>
          </w:tcPr>
          <w:p w14:paraId="29FC3659"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46</w:t>
            </w:r>
          </w:p>
        </w:tc>
        <w:tc>
          <w:tcPr>
            <w:tcW w:w="3864" w:type="dxa"/>
          </w:tcPr>
          <w:p w14:paraId="4BBDCB2C"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i/>
                <w:iCs/>
                <w:sz w:val="24"/>
                <w:szCs w:val="24"/>
                <w:lang w:val="en-US"/>
              </w:rPr>
              <w:t xml:space="preserve">Amorpha </w:t>
            </w:r>
            <w:proofErr w:type="spellStart"/>
            <w:r w:rsidRPr="00F21A5B">
              <w:rPr>
                <w:rFonts w:ascii="Times New Roman" w:hAnsi="Times New Roman"/>
                <w:i/>
                <w:iCs/>
                <w:sz w:val="24"/>
                <w:szCs w:val="24"/>
                <w:lang w:val="en-US"/>
              </w:rPr>
              <w:t>frutocosa</w:t>
            </w:r>
            <w:proofErr w:type="spellEnd"/>
            <w:r w:rsidRPr="00F21A5B">
              <w:rPr>
                <w:rFonts w:ascii="Times New Roman" w:hAnsi="Times New Roman"/>
                <w:sz w:val="24"/>
                <w:szCs w:val="24"/>
                <w:lang w:val="en-US"/>
              </w:rPr>
              <w:t xml:space="preserve"> L.</w:t>
            </w:r>
          </w:p>
        </w:tc>
        <w:tc>
          <w:tcPr>
            <w:tcW w:w="1939" w:type="dxa"/>
          </w:tcPr>
          <w:p w14:paraId="4B2844D4"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2005</w:t>
            </w:r>
          </w:p>
        </w:tc>
        <w:tc>
          <w:tcPr>
            <w:tcW w:w="1498" w:type="dxa"/>
          </w:tcPr>
          <w:p w14:paraId="62E55DCB"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80</w:t>
            </w:r>
          </w:p>
        </w:tc>
        <w:tc>
          <w:tcPr>
            <w:tcW w:w="1766" w:type="dxa"/>
          </w:tcPr>
          <w:p w14:paraId="144C1A5A"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Щучинск</w:t>
            </w:r>
            <w:proofErr w:type="spellEnd"/>
          </w:p>
        </w:tc>
      </w:tr>
      <w:tr w:rsidR="00490B2B" w:rsidRPr="00F21A5B" w14:paraId="564AB6A3" w14:textId="77777777" w:rsidTr="00490B2B">
        <w:tc>
          <w:tcPr>
            <w:tcW w:w="561" w:type="dxa"/>
          </w:tcPr>
          <w:p w14:paraId="5D69AF7B"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47</w:t>
            </w:r>
          </w:p>
        </w:tc>
        <w:tc>
          <w:tcPr>
            <w:tcW w:w="3864" w:type="dxa"/>
          </w:tcPr>
          <w:p w14:paraId="3A7DE45D"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i/>
                <w:iCs/>
                <w:sz w:val="24"/>
                <w:szCs w:val="24"/>
                <w:lang w:val="en-US"/>
              </w:rPr>
              <w:t>Prunus domestica</w:t>
            </w:r>
            <w:r w:rsidRPr="00F21A5B">
              <w:rPr>
                <w:rFonts w:ascii="Times New Roman" w:hAnsi="Times New Roman"/>
                <w:sz w:val="24"/>
                <w:szCs w:val="24"/>
                <w:lang w:val="en-US"/>
              </w:rPr>
              <w:t xml:space="preserve"> L.</w:t>
            </w:r>
          </w:p>
        </w:tc>
        <w:tc>
          <w:tcPr>
            <w:tcW w:w="1939" w:type="dxa"/>
          </w:tcPr>
          <w:p w14:paraId="0AAEA618"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2007</w:t>
            </w:r>
          </w:p>
        </w:tc>
        <w:tc>
          <w:tcPr>
            <w:tcW w:w="1498" w:type="dxa"/>
          </w:tcPr>
          <w:p w14:paraId="6926A62E"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90</w:t>
            </w:r>
          </w:p>
        </w:tc>
        <w:tc>
          <w:tcPr>
            <w:tcW w:w="1766" w:type="dxa"/>
          </w:tcPr>
          <w:p w14:paraId="0AC22D26"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Астана</w:t>
            </w:r>
            <w:proofErr w:type="spellEnd"/>
          </w:p>
        </w:tc>
      </w:tr>
      <w:tr w:rsidR="00490B2B" w:rsidRPr="00F21A5B" w14:paraId="04DD8D87" w14:textId="77777777" w:rsidTr="00490B2B">
        <w:tc>
          <w:tcPr>
            <w:tcW w:w="561" w:type="dxa"/>
          </w:tcPr>
          <w:p w14:paraId="0B4D6F06"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48</w:t>
            </w:r>
          </w:p>
        </w:tc>
        <w:tc>
          <w:tcPr>
            <w:tcW w:w="3864" w:type="dxa"/>
          </w:tcPr>
          <w:p w14:paraId="34A8EA8F"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i/>
                <w:iCs/>
                <w:sz w:val="24"/>
                <w:szCs w:val="24"/>
                <w:lang w:val="en-US"/>
              </w:rPr>
              <w:t xml:space="preserve">Rubus </w:t>
            </w:r>
            <w:proofErr w:type="spellStart"/>
            <w:r w:rsidRPr="00F21A5B">
              <w:rPr>
                <w:rFonts w:ascii="Times New Roman" w:hAnsi="Times New Roman"/>
                <w:i/>
                <w:iCs/>
                <w:sz w:val="24"/>
                <w:szCs w:val="24"/>
                <w:lang w:val="en-US"/>
              </w:rPr>
              <w:t>idaens</w:t>
            </w:r>
            <w:proofErr w:type="spellEnd"/>
            <w:r w:rsidRPr="00F21A5B">
              <w:rPr>
                <w:rFonts w:ascii="Times New Roman" w:hAnsi="Times New Roman"/>
                <w:sz w:val="24"/>
                <w:szCs w:val="24"/>
                <w:lang w:val="en-US"/>
              </w:rPr>
              <w:t xml:space="preserve"> L.</w:t>
            </w:r>
          </w:p>
        </w:tc>
        <w:tc>
          <w:tcPr>
            <w:tcW w:w="1939" w:type="dxa"/>
          </w:tcPr>
          <w:p w14:paraId="4F3B3E53"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2007</w:t>
            </w:r>
          </w:p>
        </w:tc>
        <w:tc>
          <w:tcPr>
            <w:tcW w:w="1498" w:type="dxa"/>
          </w:tcPr>
          <w:p w14:paraId="2ED2CFD8"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80</w:t>
            </w:r>
          </w:p>
        </w:tc>
        <w:tc>
          <w:tcPr>
            <w:tcW w:w="1766" w:type="dxa"/>
          </w:tcPr>
          <w:p w14:paraId="687C5534"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Астана</w:t>
            </w:r>
            <w:proofErr w:type="spellEnd"/>
          </w:p>
        </w:tc>
      </w:tr>
      <w:tr w:rsidR="00490B2B" w:rsidRPr="00F21A5B" w14:paraId="20B21793" w14:textId="77777777" w:rsidTr="00490B2B">
        <w:tc>
          <w:tcPr>
            <w:tcW w:w="561" w:type="dxa"/>
          </w:tcPr>
          <w:p w14:paraId="428B1B28"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49</w:t>
            </w:r>
          </w:p>
        </w:tc>
        <w:tc>
          <w:tcPr>
            <w:tcW w:w="3864" w:type="dxa"/>
          </w:tcPr>
          <w:p w14:paraId="6D9DA053" w14:textId="77777777" w:rsidR="00490B2B" w:rsidRPr="00F21A5B" w:rsidRDefault="00490B2B" w:rsidP="00FF6476">
            <w:pPr>
              <w:spacing w:after="0" w:line="240" w:lineRule="auto"/>
              <w:jc w:val="both"/>
              <w:rPr>
                <w:rFonts w:ascii="Times New Roman" w:hAnsi="Times New Roman"/>
                <w:sz w:val="28"/>
                <w:szCs w:val="28"/>
                <w:lang w:val="en-US"/>
              </w:rPr>
            </w:pPr>
            <w:r w:rsidRPr="00F21A5B">
              <w:rPr>
                <w:rFonts w:ascii="Times New Roman" w:hAnsi="Times New Roman"/>
                <w:i/>
                <w:iCs/>
                <w:sz w:val="24"/>
                <w:szCs w:val="24"/>
                <w:lang w:val="en-US"/>
              </w:rPr>
              <w:t xml:space="preserve">Aronia </w:t>
            </w:r>
            <w:proofErr w:type="spellStart"/>
            <w:r w:rsidRPr="00F21A5B">
              <w:rPr>
                <w:rFonts w:ascii="Times New Roman" w:hAnsi="Times New Roman"/>
                <w:i/>
                <w:iCs/>
                <w:sz w:val="24"/>
                <w:szCs w:val="24"/>
                <w:lang w:val="en-US"/>
              </w:rPr>
              <w:t>mitschurinii</w:t>
            </w:r>
            <w:r w:rsidRPr="00F21A5B">
              <w:rPr>
                <w:rFonts w:ascii="Times New Roman" w:hAnsi="Times New Roman"/>
                <w:sz w:val="24"/>
                <w:szCs w:val="24"/>
                <w:lang w:val="en-US"/>
              </w:rPr>
              <w:t>A</w:t>
            </w:r>
            <w:proofErr w:type="spellEnd"/>
            <w:r w:rsidRPr="00F21A5B">
              <w:rPr>
                <w:rFonts w:ascii="Times New Roman" w:hAnsi="Times New Roman"/>
                <w:sz w:val="24"/>
                <w:szCs w:val="24"/>
                <w:lang w:val="en-US"/>
              </w:rPr>
              <w:t xml:space="preserve">. </w:t>
            </w:r>
            <w:proofErr w:type="spellStart"/>
            <w:r w:rsidRPr="00F21A5B">
              <w:rPr>
                <w:rFonts w:ascii="Times New Roman" w:hAnsi="Times New Roman"/>
                <w:sz w:val="24"/>
                <w:szCs w:val="24"/>
                <w:lang w:val="en-US"/>
              </w:rPr>
              <w:t>Skvorts</w:t>
            </w:r>
            <w:proofErr w:type="spellEnd"/>
            <w:r w:rsidRPr="00F21A5B">
              <w:rPr>
                <w:rFonts w:ascii="Times New Roman" w:hAnsi="Times New Roman"/>
                <w:sz w:val="24"/>
                <w:szCs w:val="24"/>
                <w:lang w:val="en-US"/>
              </w:rPr>
              <w:t xml:space="preserve">. et </w:t>
            </w:r>
            <w:proofErr w:type="spellStart"/>
            <w:r w:rsidRPr="00F21A5B">
              <w:rPr>
                <w:rFonts w:ascii="Times New Roman" w:hAnsi="Times New Roman"/>
                <w:sz w:val="24"/>
                <w:szCs w:val="24"/>
                <w:lang w:val="en-US"/>
              </w:rPr>
              <w:t>Maitil</w:t>
            </w:r>
            <w:proofErr w:type="spellEnd"/>
            <w:r w:rsidRPr="00F21A5B">
              <w:rPr>
                <w:rFonts w:ascii="Times New Roman" w:hAnsi="Times New Roman"/>
                <w:sz w:val="24"/>
                <w:szCs w:val="24"/>
                <w:lang w:val="en-US"/>
              </w:rPr>
              <w:t>.</w:t>
            </w:r>
          </w:p>
        </w:tc>
        <w:tc>
          <w:tcPr>
            <w:tcW w:w="1939" w:type="dxa"/>
          </w:tcPr>
          <w:p w14:paraId="531C8557"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2003</w:t>
            </w:r>
          </w:p>
        </w:tc>
        <w:tc>
          <w:tcPr>
            <w:tcW w:w="1498" w:type="dxa"/>
          </w:tcPr>
          <w:p w14:paraId="083437BF"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100</w:t>
            </w:r>
          </w:p>
        </w:tc>
        <w:tc>
          <w:tcPr>
            <w:tcW w:w="1766" w:type="dxa"/>
          </w:tcPr>
          <w:p w14:paraId="564B4565"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Астана</w:t>
            </w:r>
            <w:proofErr w:type="spellEnd"/>
          </w:p>
        </w:tc>
      </w:tr>
      <w:tr w:rsidR="00490B2B" w:rsidRPr="00F21A5B" w14:paraId="4E4C2951" w14:textId="77777777" w:rsidTr="00490B2B">
        <w:tc>
          <w:tcPr>
            <w:tcW w:w="561" w:type="dxa"/>
          </w:tcPr>
          <w:p w14:paraId="6B3F1ABF"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50</w:t>
            </w:r>
          </w:p>
        </w:tc>
        <w:tc>
          <w:tcPr>
            <w:tcW w:w="3864" w:type="dxa"/>
          </w:tcPr>
          <w:p w14:paraId="6EF20200" w14:textId="77777777" w:rsidR="00490B2B" w:rsidRPr="00F21A5B" w:rsidRDefault="00490B2B" w:rsidP="00BD6073">
            <w:pPr>
              <w:spacing w:after="0" w:line="240" w:lineRule="auto"/>
              <w:jc w:val="both"/>
              <w:rPr>
                <w:rFonts w:ascii="Times New Roman" w:hAnsi="Times New Roman"/>
                <w:sz w:val="28"/>
                <w:szCs w:val="28"/>
              </w:rPr>
            </w:pPr>
            <w:proofErr w:type="spellStart"/>
            <w:r w:rsidRPr="00F21A5B">
              <w:rPr>
                <w:rFonts w:ascii="Times New Roman" w:hAnsi="Times New Roman"/>
                <w:i/>
                <w:iCs/>
                <w:sz w:val="24"/>
                <w:szCs w:val="24"/>
                <w:lang w:val="en-US"/>
              </w:rPr>
              <w:t>Padus</w:t>
            </w:r>
            <w:proofErr w:type="spellEnd"/>
            <w:r w:rsidRPr="00F21A5B">
              <w:rPr>
                <w:rFonts w:ascii="Times New Roman" w:hAnsi="Times New Roman"/>
                <w:i/>
                <w:iCs/>
                <w:sz w:val="24"/>
                <w:szCs w:val="24"/>
                <w:lang w:val="en-US"/>
              </w:rPr>
              <w:t xml:space="preserve"> virginiana</w:t>
            </w:r>
            <w:r w:rsidRPr="00F21A5B">
              <w:rPr>
                <w:rFonts w:ascii="Times New Roman" w:hAnsi="Times New Roman"/>
                <w:sz w:val="24"/>
                <w:szCs w:val="24"/>
                <w:lang w:val="en-US"/>
              </w:rPr>
              <w:t xml:space="preserve"> (L)Mill.</w:t>
            </w:r>
          </w:p>
        </w:tc>
        <w:tc>
          <w:tcPr>
            <w:tcW w:w="1939" w:type="dxa"/>
          </w:tcPr>
          <w:p w14:paraId="5543BA80"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2003</w:t>
            </w:r>
          </w:p>
        </w:tc>
        <w:tc>
          <w:tcPr>
            <w:tcW w:w="1498" w:type="dxa"/>
          </w:tcPr>
          <w:p w14:paraId="2256AE1F"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100</w:t>
            </w:r>
          </w:p>
        </w:tc>
        <w:tc>
          <w:tcPr>
            <w:tcW w:w="1766" w:type="dxa"/>
          </w:tcPr>
          <w:p w14:paraId="7262AB22"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Астана</w:t>
            </w:r>
            <w:proofErr w:type="spellEnd"/>
          </w:p>
        </w:tc>
      </w:tr>
      <w:tr w:rsidR="00490B2B" w:rsidRPr="00F21A5B" w14:paraId="2073E491" w14:textId="77777777" w:rsidTr="00490B2B">
        <w:tc>
          <w:tcPr>
            <w:tcW w:w="561" w:type="dxa"/>
          </w:tcPr>
          <w:p w14:paraId="5AD9ECE7"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51</w:t>
            </w:r>
          </w:p>
        </w:tc>
        <w:tc>
          <w:tcPr>
            <w:tcW w:w="3864" w:type="dxa"/>
          </w:tcPr>
          <w:p w14:paraId="75624A02"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i/>
                <w:iCs/>
                <w:sz w:val="24"/>
                <w:szCs w:val="24"/>
                <w:lang w:val="en-US"/>
              </w:rPr>
              <w:t xml:space="preserve">Ribes </w:t>
            </w:r>
            <w:proofErr w:type="spellStart"/>
            <w:r w:rsidRPr="00F21A5B">
              <w:rPr>
                <w:rFonts w:ascii="Times New Roman" w:hAnsi="Times New Roman"/>
                <w:i/>
                <w:iCs/>
                <w:sz w:val="24"/>
                <w:szCs w:val="24"/>
                <w:lang w:val="en-US"/>
              </w:rPr>
              <w:t>aureum</w:t>
            </w:r>
            <w:r w:rsidRPr="00F21A5B">
              <w:rPr>
                <w:rFonts w:ascii="Times New Roman" w:hAnsi="Times New Roman"/>
                <w:sz w:val="24"/>
                <w:szCs w:val="24"/>
                <w:lang w:val="en-US"/>
              </w:rPr>
              <w:t>Pursh</w:t>
            </w:r>
            <w:proofErr w:type="spellEnd"/>
            <w:r w:rsidRPr="00F21A5B">
              <w:rPr>
                <w:rFonts w:ascii="Times New Roman" w:hAnsi="Times New Roman"/>
                <w:sz w:val="24"/>
                <w:szCs w:val="24"/>
                <w:lang w:val="en-US"/>
              </w:rPr>
              <w:t>.</w:t>
            </w:r>
          </w:p>
        </w:tc>
        <w:tc>
          <w:tcPr>
            <w:tcW w:w="1939" w:type="dxa"/>
          </w:tcPr>
          <w:p w14:paraId="56BE24BD"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2003</w:t>
            </w:r>
          </w:p>
        </w:tc>
        <w:tc>
          <w:tcPr>
            <w:tcW w:w="1498" w:type="dxa"/>
          </w:tcPr>
          <w:p w14:paraId="579443CB"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90</w:t>
            </w:r>
          </w:p>
        </w:tc>
        <w:tc>
          <w:tcPr>
            <w:tcW w:w="1766" w:type="dxa"/>
          </w:tcPr>
          <w:p w14:paraId="6DF9BA7B"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Астана</w:t>
            </w:r>
            <w:proofErr w:type="spellEnd"/>
          </w:p>
        </w:tc>
      </w:tr>
      <w:tr w:rsidR="00490B2B" w:rsidRPr="00F21A5B" w14:paraId="7D9116EF" w14:textId="77777777" w:rsidTr="00490B2B">
        <w:tc>
          <w:tcPr>
            <w:tcW w:w="561" w:type="dxa"/>
          </w:tcPr>
          <w:p w14:paraId="19144719"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52</w:t>
            </w:r>
          </w:p>
        </w:tc>
        <w:tc>
          <w:tcPr>
            <w:tcW w:w="3864" w:type="dxa"/>
          </w:tcPr>
          <w:p w14:paraId="39F85B4E" w14:textId="77777777" w:rsidR="00490B2B" w:rsidRPr="00F21A5B" w:rsidRDefault="00490B2B" w:rsidP="00BD6073">
            <w:pPr>
              <w:spacing w:after="0" w:line="240" w:lineRule="auto"/>
              <w:jc w:val="both"/>
              <w:rPr>
                <w:rFonts w:ascii="Times New Roman" w:hAnsi="Times New Roman"/>
                <w:sz w:val="28"/>
                <w:szCs w:val="28"/>
              </w:rPr>
            </w:pPr>
            <w:r w:rsidRPr="00F21A5B">
              <w:rPr>
                <w:rFonts w:ascii="Times New Roman" w:hAnsi="Times New Roman"/>
                <w:i/>
                <w:iCs/>
                <w:sz w:val="24"/>
                <w:szCs w:val="24"/>
                <w:lang w:val="en-US"/>
              </w:rPr>
              <w:t xml:space="preserve">Castanea </w:t>
            </w:r>
            <w:proofErr w:type="spellStart"/>
            <w:r w:rsidRPr="00F21A5B">
              <w:rPr>
                <w:rFonts w:ascii="Times New Roman" w:hAnsi="Times New Roman"/>
                <w:i/>
                <w:iCs/>
                <w:sz w:val="24"/>
                <w:szCs w:val="24"/>
                <w:lang w:val="en-US"/>
              </w:rPr>
              <w:t>hippocastarum</w:t>
            </w:r>
            <w:proofErr w:type="spellEnd"/>
            <w:r w:rsidRPr="00F21A5B">
              <w:rPr>
                <w:rFonts w:ascii="Times New Roman" w:hAnsi="Times New Roman"/>
                <w:sz w:val="24"/>
                <w:szCs w:val="24"/>
                <w:lang w:val="en-US"/>
              </w:rPr>
              <w:t xml:space="preserve"> L.</w:t>
            </w:r>
          </w:p>
        </w:tc>
        <w:tc>
          <w:tcPr>
            <w:tcW w:w="1939" w:type="dxa"/>
          </w:tcPr>
          <w:p w14:paraId="07D39548"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2010</w:t>
            </w:r>
          </w:p>
        </w:tc>
        <w:tc>
          <w:tcPr>
            <w:tcW w:w="1498" w:type="dxa"/>
          </w:tcPr>
          <w:p w14:paraId="5B12ABBE"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50</w:t>
            </w:r>
          </w:p>
        </w:tc>
        <w:tc>
          <w:tcPr>
            <w:tcW w:w="1766" w:type="dxa"/>
          </w:tcPr>
          <w:p w14:paraId="765387E3"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Астана</w:t>
            </w:r>
            <w:proofErr w:type="spellEnd"/>
          </w:p>
        </w:tc>
      </w:tr>
      <w:tr w:rsidR="00490B2B" w:rsidRPr="00F21A5B" w14:paraId="5D0D264B" w14:textId="77777777" w:rsidTr="00490B2B">
        <w:tc>
          <w:tcPr>
            <w:tcW w:w="561" w:type="dxa"/>
          </w:tcPr>
          <w:p w14:paraId="4229B840"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53</w:t>
            </w:r>
          </w:p>
        </w:tc>
        <w:tc>
          <w:tcPr>
            <w:tcW w:w="3864" w:type="dxa"/>
          </w:tcPr>
          <w:p w14:paraId="558E389B" w14:textId="77777777" w:rsidR="00490B2B" w:rsidRPr="00F21A5B" w:rsidRDefault="00490B2B" w:rsidP="00BD6073">
            <w:pPr>
              <w:spacing w:after="0" w:line="240" w:lineRule="auto"/>
              <w:jc w:val="both"/>
              <w:rPr>
                <w:rFonts w:ascii="Times New Roman" w:hAnsi="Times New Roman"/>
                <w:sz w:val="28"/>
                <w:szCs w:val="28"/>
                <w:lang w:val="en-US"/>
              </w:rPr>
            </w:pPr>
            <w:r w:rsidRPr="00F21A5B">
              <w:rPr>
                <w:rFonts w:ascii="Times New Roman" w:hAnsi="Times New Roman"/>
                <w:i/>
                <w:iCs/>
                <w:sz w:val="24"/>
                <w:szCs w:val="24"/>
                <w:lang w:val="en-US"/>
              </w:rPr>
              <w:t xml:space="preserve">Syringa </w:t>
            </w:r>
            <w:proofErr w:type="spellStart"/>
            <w:r w:rsidRPr="00F21A5B">
              <w:rPr>
                <w:rFonts w:ascii="Times New Roman" w:hAnsi="Times New Roman"/>
                <w:i/>
                <w:iCs/>
                <w:sz w:val="24"/>
                <w:szCs w:val="24"/>
                <w:lang w:val="en-US"/>
              </w:rPr>
              <w:t>josikaea</w:t>
            </w:r>
            <w:r w:rsidRPr="00F21A5B">
              <w:rPr>
                <w:rFonts w:ascii="Times New Roman" w:hAnsi="Times New Roman"/>
                <w:sz w:val="24"/>
                <w:szCs w:val="24"/>
                <w:lang w:val="en-US"/>
              </w:rPr>
              <w:t>Jaeg</w:t>
            </w:r>
            <w:proofErr w:type="spellEnd"/>
            <w:r w:rsidRPr="00F21A5B">
              <w:rPr>
                <w:rFonts w:ascii="Times New Roman" w:hAnsi="Times New Roman"/>
                <w:sz w:val="24"/>
                <w:szCs w:val="24"/>
                <w:lang w:val="en-US"/>
              </w:rPr>
              <w:t xml:space="preserve">. fil. ex </w:t>
            </w:r>
            <w:proofErr w:type="spellStart"/>
            <w:r w:rsidRPr="00F21A5B">
              <w:rPr>
                <w:rFonts w:ascii="Times New Roman" w:hAnsi="Times New Roman"/>
                <w:sz w:val="24"/>
                <w:szCs w:val="24"/>
                <w:lang w:val="en-US"/>
              </w:rPr>
              <w:t>Reichnb</w:t>
            </w:r>
            <w:proofErr w:type="spellEnd"/>
          </w:p>
        </w:tc>
        <w:tc>
          <w:tcPr>
            <w:tcW w:w="1939" w:type="dxa"/>
          </w:tcPr>
          <w:p w14:paraId="4C1E657B"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2002</w:t>
            </w:r>
          </w:p>
        </w:tc>
        <w:tc>
          <w:tcPr>
            <w:tcW w:w="1498" w:type="dxa"/>
          </w:tcPr>
          <w:p w14:paraId="4527EAFD"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90</w:t>
            </w:r>
          </w:p>
        </w:tc>
        <w:tc>
          <w:tcPr>
            <w:tcW w:w="1766" w:type="dxa"/>
          </w:tcPr>
          <w:p w14:paraId="276EB471"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Щучинск</w:t>
            </w:r>
            <w:proofErr w:type="spellEnd"/>
          </w:p>
        </w:tc>
      </w:tr>
      <w:tr w:rsidR="00490B2B" w:rsidRPr="00F21A5B" w14:paraId="29E7AB4C" w14:textId="77777777" w:rsidTr="00490B2B">
        <w:tc>
          <w:tcPr>
            <w:tcW w:w="561" w:type="dxa"/>
          </w:tcPr>
          <w:p w14:paraId="5C8303E1"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54</w:t>
            </w:r>
          </w:p>
        </w:tc>
        <w:tc>
          <w:tcPr>
            <w:tcW w:w="3864" w:type="dxa"/>
          </w:tcPr>
          <w:p w14:paraId="2938B983"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i/>
                <w:iCs/>
                <w:sz w:val="24"/>
                <w:szCs w:val="24"/>
                <w:lang w:val="en-US"/>
              </w:rPr>
              <w:t>Syringa vulgaris</w:t>
            </w:r>
            <w:r w:rsidRPr="00F21A5B">
              <w:rPr>
                <w:rFonts w:ascii="Times New Roman" w:hAnsi="Times New Roman"/>
                <w:sz w:val="24"/>
                <w:szCs w:val="24"/>
                <w:lang w:val="en-US"/>
              </w:rPr>
              <w:t xml:space="preserve"> L.</w:t>
            </w:r>
          </w:p>
        </w:tc>
        <w:tc>
          <w:tcPr>
            <w:tcW w:w="1939" w:type="dxa"/>
          </w:tcPr>
          <w:p w14:paraId="0031AA37"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2003</w:t>
            </w:r>
          </w:p>
        </w:tc>
        <w:tc>
          <w:tcPr>
            <w:tcW w:w="1498" w:type="dxa"/>
          </w:tcPr>
          <w:p w14:paraId="0C5BA85F"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100</w:t>
            </w:r>
          </w:p>
        </w:tc>
        <w:tc>
          <w:tcPr>
            <w:tcW w:w="1766" w:type="dxa"/>
          </w:tcPr>
          <w:p w14:paraId="3356F452"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Астана</w:t>
            </w:r>
            <w:proofErr w:type="spellEnd"/>
          </w:p>
        </w:tc>
      </w:tr>
      <w:tr w:rsidR="00490B2B" w:rsidRPr="00F21A5B" w14:paraId="73ADA4D3" w14:textId="77777777" w:rsidTr="00490B2B">
        <w:tc>
          <w:tcPr>
            <w:tcW w:w="561" w:type="dxa"/>
          </w:tcPr>
          <w:p w14:paraId="37A35212"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55</w:t>
            </w:r>
          </w:p>
        </w:tc>
        <w:tc>
          <w:tcPr>
            <w:tcW w:w="3864" w:type="dxa"/>
          </w:tcPr>
          <w:p w14:paraId="0F905B5D" w14:textId="77777777" w:rsidR="00490B2B" w:rsidRPr="00F21A5B" w:rsidRDefault="00490B2B" w:rsidP="00BD6073">
            <w:pPr>
              <w:spacing w:after="0" w:line="240" w:lineRule="auto"/>
              <w:jc w:val="both"/>
              <w:rPr>
                <w:rFonts w:ascii="Times New Roman" w:hAnsi="Times New Roman"/>
                <w:sz w:val="28"/>
                <w:szCs w:val="28"/>
                <w:lang w:val="en-US"/>
              </w:rPr>
            </w:pPr>
            <w:r w:rsidRPr="00F21A5B">
              <w:rPr>
                <w:rFonts w:ascii="Times New Roman" w:hAnsi="Times New Roman"/>
                <w:i/>
                <w:iCs/>
                <w:sz w:val="24"/>
                <w:szCs w:val="24"/>
                <w:lang w:val="en-US"/>
              </w:rPr>
              <w:t>Syringa alba</w:t>
            </w:r>
            <w:r w:rsidRPr="00F21A5B">
              <w:rPr>
                <w:rFonts w:ascii="Times New Roman" w:hAnsi="Times New Roman"/>
                <w:sz w:val="24"/>
                <w:szCs w:val="24"/>
                <w:lang w:val="en-US"/>
              </w:rPr>
              <w:t xml:space="preserve"> (Weston)А. </w:t>
            </w:r>
            <w:proofErr w:type="spellStart"/>
            <w:r w:rsidRPr="00F21A5B">
              <w:rPr>
                <w:rFonts w:ascii="Times New Roman" w:hAnsi="Times New Roman"/>
                <w:sz w:val="24"/>
                <w:szCs w:val="24"/>
                <w:lang w:val="en-US"/>
              </w:rPr>
              <w:t>dietr</w:t>
            </w:r>
            <w:proofErr w:type="spellEnd"/>
            <w:r w:rsidRPr="00F21A5B">
              <w:rPr>
                <w:rFonts w:ascii="Times New Roman" w:hAnsi="Times New Roman"/>
                <w:sz w:val="24"/>
                <w:szCs w:val="24"/>
                <w:lang w:val="en-US"/>
              </w:rPr>
              <w:t xml:space="preserve">. ex </w:t>
            </w:r>
            <w:proofErr w:type="spellStart"/>
            <w:r w:rsidRPr="00F21A5B">
              <w:rPr>
                <w:rFonts w:ascii="Times New Roman" w:hAnsi="Times New Roman"/>
                <w:sz w:val="24"/>
                <w:szCs w:val="24"/>
                <w:lang w:val="en-US"/>
              </w:rPr>
              <w:t>Dippel</w:t>
            </w:r>
            <w:proofErr w:type="spellEnd"/>
          </w:p>
        </w:tc>
        <w:tc>
          <w:tcPr>
            <w:tcW w:w="1939" w:type="dxa"/>
          </w:tcPr>
          <w:p w14:paraId="300DC046"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2003</w:t>
            </w:r>
          </w:p>
        </w:tc>
        <w:tc>
          <w:tcPr>
            <w:tcW w:w="1498" w:type="dxa"/>
          </w:tcPr>
          <w:p w14:paraId="1A960DD5"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80</w:t>
            </w:r>
          </w:p>
        </w:tc>
        <w:tc>
          <w:tcPr>
            <w:tcW w:w="1766" w:type="dxa"/>
          </w:tcPr>
          <w:p w14:paraId="099D5409"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Астана</w:t>
            </w:r>
            <w:proofErr w:type="spellEnd"/>
          </w:p>
        </w:tc>
      </w:tr>
      <w:tr w:rsidR="00490B2B" w:rsidRPr="00F21A5B" w14:paraId="282406D0" w14:textId="77777777" w:rsidTr="00490B2B">
        <w:tc>
          <w:tcPr>
            <w:tcW w:w="561" w:type="dxa"/>
          </w:tcPr>
          <w:p w14:paraId="67991E66"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56</w:t>
            </w:r>
          </w:p>
        </w:tc>
        <w:tc>
          <w:tcPr>
            <w:tcW w:w="3864" w:type="dxa"/>
          </w:tcPr>
          <w:p w14:paraId="783010AF" w14:textId="77777777" w:rsidR="00490B2B" w:rsidRPr="00F21A5B" w:rsidRDefault="00490B2B" w:rsidP="00FF6476">
            <w:pPr>
              <w:spacing w:after="0" w:line="240" w:lineRule="auto"/>
              <w:jc w:val="both"/>
              <w:rPr>
                <w:rFonts w:ascii="Times New Roman" w:hAnsi="Times New Roman"/>
                <w:sz w:val="28"/>
                <w:szCs w:val="28"/>
                <w:lang w:val="en-US"/>
              </w:rPr>
            </w:pPr>
            <w:r w:rsidRPr="00F21A5B">
              <w:rPr>
                <w:rFonts w:ascii="Times New Roman" w:hAnsi="Times New Roman"/>
                <w:i/>
                <w:iCs/>
                <w:sz w:val="24"/>
                <w:szCs w:val="24"/>
                <w:lang w:val="en-US"/>
              </w:rPr>
              <w:t>Syringa vulgaris</w:t>
            </w:r>
            <w:r w:rsidRPr="00F21A5B">
              <w:rPr>
                <w:rFonts w:ascii="Times New Roman" w:hAnsi="Times New Roman"/>
                <w:sz w:val="24"/>
                <w:szCs w:val="24"/>
                <w:lang w:val="en-US"/>
              </w:rPr>
              <w:t xml:space="preserve"> An- </w:t>
            </w:r>
            <w:proofErr w:type="spellStart"/>
            <w:r w:rsidRPr="00F21A5B">
              <w:rPr>
                <w:rFonts w:ascii="Times New Roman" w:hAnsi="Times New Roman"/>
                <w:sz w:val="24"/>
                <w:szCs w:val="24"/>
                <w:lang w:val="en-US"/>
              </w:rPr>
              <w:t>denken</w:t>
            </w:r>
            <w:proofErr w:type="spellEnd"/>
            <w:r w:rsidRPr="00F21A5B">
              <w:rPr>
                <w:rFonts w:ascii="Times New Roman" w:hAnsi="Times New Roman"/>
                <w:sz w:val="24"/>
                <w:szCs w:val="24"/>
                <w:lang w:val="en-US"/>
              </w:rPr>
              <w:t xml:space="preserve"> an </w:t>
            </w:r>
            <w:proofErr w:type="spellStart"/>
            <w:r w:rsidRPr="00F21A5B">
              <w:rPr>
                <w:rFonts w:ascii="Times New Roman" w:hAnsi="Times New Roman"/>
                <w:sz w:val="24"/>
                <w:szCs w:val="24"/>
                <w:lang w:val="en-US"/>
              </w:rPr>
              <w:t>LudwigSpath</w:t>
            </w:r>
            <w:proofErr w:type="spellEnd"/>
            <w:r w:rsidRPr="00F21A5B">
              <w:rPr>
                <w:rFonts w:ascii="Times New Roman" w:hAnsi="Times New Roman"/>
                <w:sz w:val="24"/>
                <w:szCs w:val="24"/>
                <w:lang w:val="en-US"/>
              </w:rPr>
              <w:t>.</w:t>
            </w:r>
          </w:p>
        </w:tc>
        <w:tc>
          <w:tcPr>
            <w:tcW w:w="1939" w:type="dxa"/>
          </w:tcPr>
          <w:p w14:paraId="66FCFD69"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2003</w:t>
            </w:r>
          </w:p>
        </w:tc>
        <w:tc>
          <w:tcPr>
            <w:tcW w:w="1498" w:type="dxa"/>
          </w:tcPr>
          <w:p w14:paraId="12929E75"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100</w:t>
            </w:r>
          </w:p>
        </w:tc>
        <w:tc>
          <w:tcPr>
            <w:tcW w:w="1766" w:type="dxa"/>
          </w:tcPr>
          <w:p w14:paraId="1DD5A4E7"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Астана</w:t>
            </w:r>
            <w:proofErr w:type="spellEnd"/>
          </w:p>
        </w:tc>
      </w:tr>
      <w:tr w:rsidR="00490B2B" w:rsidRPr="00F21A5B" w14:paraId="595643FF" w14:textId="77777777" w:rsidTr="00490B2B">
        <w:tc>
          <w:tcPr>
            <w:tcW w:w="561" w:type="dxa"/>
          </w:tcPr>
          <w:p w14:paraId="09262BB0"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57</w:t>
            </w:r>
          </w:p>
        </w:tc>
        <w:tc>
          <w:tcPr>
            <w:tcW w:w="3864" w:type="dxa"/>
          </w:tcPr>
          <w:p w14:paraId="1866B56A"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i/>
                <w:iCs/>
                <w:sz w:val="24"/>
                <w:szCs w:val="24"/>
                <w:lang w:val="en-US"/>
              </w:rPr>
              <w:t>Syringa vulgaris</w:t>
            </w:r>
            <w:r w:rsidRPr="00F21A5B">
              <w:rPr>
                <w:rFonts w:ascii="Times New Roman" w:hAnsi="Times New Roman"/>
                <w:sz w:val="24"/>
                <w:szCs w:val="24"/>
                <w:lang w:val="en-US"/>
              </w:rPr>
              <w:t xml:space="preserve"> L.</w:t>
            </w:r>
          </w:p>
        </w:tc>
        <w:tc>
          <w:tcPr>
            <w:tcW w:w="1939" w:type="dxa"/>
          </w:tcPr>
          <w:p w14:paraId="374A5902"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2004</w:t>
            </w:r>
          </w:p>
        </w:tc>
        <w:tc>
          <w:tcPr>
            <w:tcW w:w="1498" w:type="dxa"/>
          </w:tcPr>
          <w:p w14:paraId="3A456FBA"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100</w:t>
            </w:r>
          </w:p>
        </w:tc>
        <w:tc>
          <w:tcPr>
            <w:tcW w:w="1766" w:type="dxa"/>
          </w:tcPr>
          <w:p w14:paraId="14DC0FC9"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Щучинск</w:t>
            </w:r>
            <w:proofErr w:type="spellEnd"/>
          </w:p>
        </w:tc>
      </w:tr>
      <w:tr w:rsidR="00490B2B" w:rsidRPr="00F21A5B" w14:paraId="2F15DE6E" w14:textId="77777777" w:rsidTr="00490B2B">
        <w:tc>
          <w:tcPr>
            <w:tcW w:w="561" w:type="dxa"/>
          </w:tcPr>
          <w:p w14:paraId="5D7B6D65"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58</w:t>
            </w:r>
          </w:p>
        </w:tc>
        <w:tc>
          <w:tcPr>
            <w:tcW w:w="3864" w:type="dxa"/>
          </w:tcPr>
          <w:p w14:paraId="63209AC6"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i/>
                <w:iCs/>
                <w:sz w:val="24"/>
                <w:szCs w:val="24"/>
                <w:lang w:val="en-US"/>
              </w:rPr>
              <w:t>Viburnum lantana</w:t>
            </w:r>
            <w:r w:rsidRPr="00F21A5B">
              <w:rPr>
                <w:rFonts w:ascii="Times New Roman" w:hAnsi="Times New Roman"/>
                <w:sz w:val="24"/>
                <w:szCs w:val="24"/>
                <w:lang w:val="en-US"/>
              </w:rPr>
              <w:t xml:space="preserve"> L.</w:t>
            </w:r>
          </w:p>
        </w:tc>
        <w:tc>
          <w:tcPr>
            <w:tcW w:w="1939" w:type="dxa"/>
          </w:tcPr>
          <w:p w14:paraId="74DE8B06"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2004</w:t>
            </w:r>
          </w:p>
        </w:tc>
        <w:tc>
          <w:tcPr>
            <w:tcW w:w="1498" w:type="dxa"/>
          </w:tcPr>
          <w:p w14:paraId="18885101"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100</w:t>
            </w:r>
          </w:p>
        </w:tc>
        <w:tc>
          <w:tcPr>
            <w:tcW w:w="1766" w:type="dxa"/>
          </w:tcPr>
          <w:p w14:paraId="40985586"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Щучинск</w:t>
            </w:r>
            <w:proofErr w:type="spellEnd"/>
          </w:p>
        </w:tc>
      </w:tr>
      <w:tr w:rsidR="00490B2B" w:rsidRPr="00F21A5B" w14:paraId="76CABAF8" w14:textId="77777777" w:rsidTr="00490B2B">
        <w:tc>
          <w:tcPr>
            <w:tcW w:w="561" w:type="dxa"/>
          </w:tcPr>
          <w:p w14:paraId="7502F940"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59</w:t>
            </w:r>
          </w:p>
        </w:tc>
        <w:tc>
          <w:tcPr>
            <w:tcW w:w="3864" w:type="dxa"/>
          </w:tcPr>
          <w:p w14:paraId="0E20FD8C"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i/>
                <w:iCs/>
                <w:sz w:val="24"/>
                <w:szCs w:val="24"/>
                <w:lang w:val="en-US"/>
              </w:rPr>
              <w:t xml:space="preserve">Viburnum </w:t>
            </w:r>
            <w:proofErr w:type="spellStart"/>
            <w:r w:rsidRPr="00F21A5B">
              <w:rPr>
                <w:rFonts w:ascii="Times New Roman" w:hAnsi="Times New Roman"/>
                <w:i/>
                <w:iCs/>
                <w:sz w:val="24"/>
                <w:szCs w:val="24"/>
                <w:lang w:val="en-US"/>
              </w:rPr>
              <w:t>opulus</w:t>
            </w:r>
            <w:proofErr w:type="spellEnd"/>
            <w:r w:rsidRPr="00F21A5B">
              <w:rPr>
                <w:rFonts w:ascii="Times New Roman" w:hAnsi="Times New Roman"/>
                <w:sz w:val="24"/>
                <w:szCs w:val="24"/>
                <w:lang w:val="en-US"/>
              </w:rPr>
              <w:t xml:space="preserve"> L.</w:t>
            </w:r>
          </w:p>
        </w:tc>
        <w:tc>
          <w:tcPr>
            <w:tcW w:w="1939" w:type="dxa"/>
          </w:tcPr>
          <w:p w14:paraId="22AB898D"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2004</w:t>
            </w:r>
          </w:p>
        </w:tc>
        <w:tc>
          <w:tcPr>
            <w:tcW w:w="1498" w:type="dxa"/>
          </w:tcPr>
          <w:p w14:paraId="29C8A7B6"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100</w:t>
            </w:r>
          </w:p>
        </w:tc>
        <w:tc>
          <w:tcPr>
            <w:tcW w:w="1766" w:type="dxa"/>
          </w:tcPr>
          <w:p w14:paraId="11D6C185"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Щучинск</w:t>
            </w:r>
            <w:proofErr w:type="spellEnd"/>
          </w:p>
        </w:tc>
      </w:tr>
      <w:tr w:rsidR="00490B2B" w:rsidRPr="00F21A5B" w14:paraId="659A298F" w14:textId="77777777" w:rsidTr="00490B2B">
        <w:tc>
          <w:tcPr>
            <w:tcW w:w="561" w:type="dxa"/>
          </w:tcPr>
          <w:p w14:paraId="5A73AA03"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60</w:t>
            </w:r>
          </w:p>
        </w:tc>
        <w:tc>
          <w:tcPr>
            <w:tcW w:w="3864" w:type="dxa"/>
          </w:tcPr>
          <w:p w14:paraId="224E20EA"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i/>
                <w:iCs/>
                <w:sz w:val="24"/>
                <w:szCs w:val="24"/>
                <w:lang w:val="en-US"/>
              </w:rPr>
              <w:t xml:space="preserve">Acer </w:t>
            </w:r>
            <w:proofErr w:type="spellStart"/>
            <w:r w:rsidRPr="00F21A5B">
              <w:rPr>
                <w:rFonts w:ascii="Times New Roman" w:hAnsi="Times New Roman"/>
                <w:i/>
                <w:iCs/>
                <w:sz w:val="24"/>
                <w:szCs w:val="24"/>
                <w:lang w:val="en-US"/>
              </w:rPr>
              <w:t>platanoides</w:t>
            </w:r>
            <w:proofErr w:type="spellEnd"/>
            <w:r w:rsidRPr="00F21A5B">
              <w:rPr>
                <w:rFonts w:ascii="Times New Roman" w:hAnsi="Times New Roman"/>
                <w:sz w:val="24"/>
                <w:szCs w:val="24"/>
                <w:lang w:val="en-US"/>
              </w:rPr>
              <w:t xml:space="preserve"> L</w:t>
            </w:r>
          </w:p>
        </w:tc>
        <w:tc>
          <w:tcPr>
            <w:tcW w:w="1939" w:type="dxa"/>
          </w:tcPr>
          <w:p w14:paraId="2A517319"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2004.</w:t>
            </w:r>
          </w:p>
        </w:tc>
        <w:tc>
          <w:tcPr>
            <w:tcW w:w="1498" w:type="dxa"/>
          </w:tcPr>
          <w:p w14:paraId="11B94181"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0</w:t>
            </w:r>
          </w:p>
        </w:tc>
        <w:tc>
          <w:tcPr>
            <w:tcW w:w="1766" w:type="dxa"/>
          </w:tcPr>
          <w:p w14:paraId="0B12A6EB"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Щучинск</w:t>
            </w:r>
            <w:proofErr w:type="spellEnd"/>
          </w:p>
        </w:tc>
      </w:tr>
      <w:tr w:rsidR="00490B2B" w:rsidRPr="00F21A5B" w14:paraId="4646C5ED" w14:textId="77777777" w:rsidTr="00490B2B">
        <w:tc>
          <w:tcPr>
            <w:tcW w:w="561" w:type="dxa"/>
          </w:tcPr>
          <w:p w14:paraId="663948E2"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61</w:t>
            </w:r>
          </w:p>
        </w:tc>
        <w:tc>
          <w:tcPr>
            <w:tcW w:w="3864" w:type="dxa"/>
          </w:tcPr>
          <w:p w14:paraId="3EAE028F"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i/>
                <w:iCs/>
                <w:sz w:val="24"/>
                <w:szCs w:val="24"/>
                <w:lang w:val="en-US"/>
              </w:rPr>
              <w:t>Rozaacicularis</w:t>
            </w:r>
            <w:r w:rsidRPr="00F21A5B">
              <w:rPr>
                <w:rFonts w:ascii="Times New Roman" w:hAnsi="Times New Roman"/>
                <w:sz w:val="24"/>
                <w:szCs w:val="24"/>
                <w:lang w:val="en-US"/>
              </w:rPr>
              <w:t>Lindl</w:t>
            </w:r>
            <w:proofErr w:type="spellEnd"/>
            <w:r w:rsidRPr="00F21A5B">
              <w:rPr>
                <w:rFonts w:ascii="Times New Roman" w:hAnsi="Times New Roman"/>
                <w:sz w:val="24"/>
                <w:szCs w:val="24"/>
                <w:lang w:val="en-US"/>
              </w:rPr>
              <w:t>.</w:t>
            </w:r>
          </w:p>
        </w:tc>
        <w:tc>
          <w:tcPr>
            <w:tcW w:w="1939" w:type="dxa"/>
          </w:tcPr>
          <w:p w14:paraId="34A4F67A"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2004</w:t>
            </w:r>
          </w:p>
        </w:tc>
        <w:tc>
          <w:tcPr>
            <w:tcW w:w="1498" w:type="dxa"/>
          </w:tcPr>
          <w:p w14:paraId="37906795"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70</w:t>
            </w:r>
          </w:p>
        </w:tc>
        <w:tc>
          <w:tcPr>
            <w:tcW w:w="1766" w:type="dxa"/>
          </w:tcPr>
          <w:p w14:paraId="39E2A0FC"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Щучинск</w:t>
            </w:r>
            <w:proofErr w:type="spellEnd"/>
          </w:p>
        </w:tc>
      </w:tr>
      <w:tr w:rsidR="00490B2B" w:rsidRPr="00F21A5B" w14:paraId="1A488886" w14:textId="77777777" w:rsidTr="00490B2B">
        <w:tc>
          <w:tcPr>
            <w:tcW w:w="561" w:type="dxa"/>
          </w:tcPr>
          <w:p w14:paraId="242401E5"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62</w:t>
            </w:r>
          </w:p>
        </w:tc>
        <w:tc>
          <w:tcPr>
            <w:tcW w:w="3864" w:type="dxa"/>
          </w:tcPr>
          <w:p w14:paraId="14697E25"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i/>
                <w:iCs/>
                <w:sz w:val="24"/>
                <w:szCs w:val="24"/>
                <w:lang w:val="en-US"/>
              </w:rPr>
              <w:t xml:space="preserve">Sambucus </w:t>
            </w:r>
            <w:proofErr w:type="spellStart"/>
            <w:r w:rsidRPr="00F21A5B">
              <w:rPr>
                <w:rFonts w:ascii="Times New Roman" w:hAnsi="Times New Roman"/>
                <w:i/>
                <w:iCs/>
                <w:sz w:val="24"/>
                <w:szCs w:val="24"/>
                <w:lang w:val="en-US"/>
              </w:rPr>
              <w:t>racemoza</w:t>
            </w:r>
            <w:proofErr w:type="spellEnd"/>
            <w:r w:rsidRPr="00F21A5B">
              <w:rPr>
                <w:rFonts w:ascii="Times New Roman" w:hAnsi="Times New Roman"/>
                <w:sz w:val="24"/>
                <w:szCs w:val="24"/>
                <w:lang w:val="en-US"/>
              </w:rPr>
              <w:t xml:space="preserve"> L</w:t>
            </w:r>
          </w:p>
        </w:tc>
        <w:tc>
          <w:tcPr>
            <w:tcW w:w="1939" w:type="dxa"/>
          </w:tcPr>
          <w:p w14:paraId="2E18FDA7"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2002</w:t>
            </w:r>
          </w:p>
        </w:tc>
        <w:tc>
          <w:tcPr>
            <w:tcW w:w="1498" w:type="dxa"/>
          </w:tcPr>
          <w:p w14:paraId="0FC7A997"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100</w:t>
            </w:r>
          </w:p>
        </w:tc>
        <w:tc>
          <w:tcPr>
            <w:tcW w:w="1766" w:type="dxa"/>
          </w:tcPr>
          <w:p w14:paraId="79C1C8FD"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Щучинск</w:t>
            </w:r>
            <w:proofErr w:type="spellEnd"/>
          </w:p>
        </w:tc>
      </w:tr>
      <w:tr w:rsidR="00490B2B" w:rsidRPr="00F21A5B" w14:paraId="6B971682" w14:textId="77777777" w:rsidTr="00490B2B">
        <w:tc>
          <w:tcPr>
            <w:tcW w:w="561" w:type="dxa"/>
          </w:tcPr>
          <w:p w14:paraId="6BAA44D5"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63</w:t>
            </w:r>
          </w:p>
        </w:tc>
        <w:tc>
          <w:tcPr>
            <w:tcW w:w="3864" w:type="dxa"/>
          </w:tcPr>
          <w:p w14:paraId="7E1F9C81"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i/>
                <w:iCs/>
                <w:sz w:val="24"/>
                <w:szCs w:val="24"/>
                <w:lang w:val="en-US"/>
              </w:rPr>
              <w:t>Berberis vulgaris</w:t>
            </w:r>
            <w:r w:rsidRPr="00F21A5B">
              <w:rPr>
                <w:rFonts w:ascii="Times New Roman" w:hAnsi="Times New Roman"/>
                <w:sz w:val="24"/>
                <w:szCs w:val="24"/>
                <w:lang w:val="en-US"/>
              </w:rPr>
              <w:t xml:space="preserve"> L.</w:t>
            </w:r>
          </w:p>
        </w:tc>
        <w:tc>
          <w:tcPr>
            <w:tcW w:w="1939" w:type="dxa"/>
          </w:tcPr>
          <w:p w14:paraId="1DC40E41"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2002</w:t>
            </w:r>
          </w:p>
        </w:tc>
        <w:tc>
          <w:tcPr>
            <w:tcW w:w="1498" w:type="dxa"/>
          </w:tcPr>
          <w:p w14:paraId="0563A42A"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100</w:t>
            </w:r>
          </w:p>
        </w:tc>
        <w:tc>
          <w:tcPr>
            <w:tcW w:w="1766" w:type="dxa"/>
          </w:tcPr>
          <w:p w14:paraId="5A9D9CD9"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Астана</w:t>
            </w:r>
            <w:proofErr w:type="spellEnd"/>
          </w:p>
        </w:tc>
      </w:tr>
      <w:tr w:rsidR="00490B2B" w:rsidRPr="00F21A5B" w14:paraId="78696B72" w14:textId="77777777" w:rsidTr="00490B2B">
        <w:tc>
          <w:tcPr>
            <w:tcW w:w="561" w:type="dxa"/>
          </w:tcPr>
          <w:p w14:paraId="1E4765BA"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64</w:t>
            </w:r>
          </w:p>
        </w:tc>
        <w:tc>
          <w:tcPr>
            <w:tcW w:w="3864" w:type="dxa"/>
          </w:tcPr>
          <w:p w14:paraId="341644A6"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i/>
                <w:iCs/>
                <w:sz w:val="24"/>
                <w:szCs w:val="24"/>
                <w:lang w:val="en-US"/>
              </w:rPr>
              <w:t>Euonymus europaea</w:t>
            </w:r>
            <w:r w:rsidRPr="00F21A5B">
              <w:rPr>
                <w:rFonts w:ascii="Times New Roman" w:hAnsi="Times New Roman"/>
                <w:sz w:val="24"/>
                <w:szCs w:val="24"/>
                <w:lang w:val="en-US"/>
              </w:rPr>
              <w:t xml:space="preserve"> L.</w:t>
            </w:r>
          </w:p>
        </w:tc>
        <w:tc>
          <w:tcPr>
            <w:tcW w:w="1939" w:type="dxa"/>
          </w:tcPr>
          <w:p w14:paraId="555450FF"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2002</w:t>
            </w:r>
          </w:p>
        </w:tc>
        <w:tc>
          <w:tcPr>
            <w:tcW w:w="1498" w:type="dxa"/>
          </w:tcPr>
          <w:p w14:paraId="1EB4256C"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0</w:t>
            </w:r>
          </w:p>
        </w:tc>
        <w:tc>
          <w:tcPr>
            <w:tcW w:w="1766" w:type="dxa"/>
          </w:tcPr>
          <w:p w14:paraId="000C7176"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Щучинск</w:t>
            </w:r>
            <w:proofErr w:type="spellEnd"/>
          </w:p>
        </w:tc>
      </w:tr>
      <w:tr w:rsidR="00490B2B" w:rsidRPr="00F21A5B" w14:paraId="57FE7BE8" w14:textId="77777777" w:rsidTr="00490B2B">
        <w:tc>
          <w:tcPr>
            <w:tcW w:w="561" w:type="dxa"/>
          </w:tcPr>
          <w:p w14:paraId="7F4BDB5D"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65</w:t>
            </w:r>
          </w:p>
        </w:tc>
        <w:tc>
          <w:tcPr>
            <w:tcW w:w="3864" w:type="dxa"/>
          </w:tcPr>
          <w:p w14:paraId="1C2B7C71"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i/>
                <w:iCs/>
                <w:sz w:val="24"/>
                <w:szCs w:val="24"/>
                <w:lang w:val="en-US"/>
              </w:rPr>
              <w:t xml:space="preserve">Jasminum </w:t>
            </w:r>
            <w:proofErr w:type="spellStart"/>
            <w:r w:rsidRPr="00F21A5B">
              <w:rPr>
                <w:rFonts w:ascii="Times New Roman" w:hAnsi="Times New Roman"/>
                <w:i/>
                <w:iCs/>
                <w:sz w:val="24"/>
                <w:szCs w:val="24"/>
                <w:lang w:val="en-US"/>
              </w:rPr>
              <w:t>fruticans</w:t>
            </w:r>
            <w:proofErr w:type="spellEnd"/>
            <w:r w:rsidRPr="00F21A5B">
              <w:rPr>
                <w:rFonts w:ascii="Times New Roman" w:hAnsi="Times New Roman"/>
                <w:sz w:val="24"/>
                <w:szCs w:val="24"/>
                <w:lang w:val="en-US"/>
              </w:rPr>
              <w:t xml:space="preserve"> L.</w:t>
            </w:r>
          </w:p>
        </w:tc>
        <w:tc>
          <w:tcPr>
            <w:tcW w:w="1939" w:type="dxa"/>
          </w:tcPr>
          <w:p w14:paraId="4B51C60E"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2004</w:t>
            </w:r>
          </w:p>
        </w:tc>
        <w:tc>
          <w:tcPr>
            <w:tcW w:w="1498" w:type="dxa"/>
          </w:tcPr>
          <w:p w14:paraId="1B27DA1C"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100</w:t>
            </w:r>
          </w:p>
        </w:tc>
        <w:tc>
          <w:tcPr>
            <w:tcW w:w="1766" w:type="dxa"/>
          </w:tcPr>
          <w:p w14:paraId="62E72189"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Щучинск</w:t>
            </w:r>
            <w:proofErr w:type="spellEnd"/>
          </w:p>
        </w:tc>
      </w:tr>
      <w:tr w:rsidR="00490B2B" w:rsidRPr="00F21A5B" w14:paraId="644681DF" w14:textId="77777777" w:rsidTr="00490B2B">
        <w:tc>
          <w:tcPr>
            <w:tcW w:w="561" w:type="dxa"/>
          </w:tcPr>
          <w:p w14:paraId="58E445C7"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66</w:t>
            </w:r>
          </w:p>
        </w:tc>
        <w:tc>
          <w:tcPr>
            <w:tcW w:w="3864" w:type="dxa"/>
          </w:tcPr>
          <w:p w14:paraId="4855BC9B" w14:textId="77777777" w:rsidR="00490B2B" w:rsidRPr="00F21A5B" w:rsidRDefault="00490B2B" w:rsidP="00BD6073">
            <w:pPr>
              <w:spacing w:after="0" w:line="240" w:lineRule="auto"/>
              <w:jc w:val="both"/>
              <w:rPr>
                <w:rFonts w:ascii="Times New Roman" w:hAnsi="Times New Roman"/>
                <w:sz w:val="28"/>
                <w:szCs w:val="28"/>
              </w:rPr>
            </w:pPr>
            <w:r w:rsidRPr="00F21A5B">
              <w:rPr>
                <w:rFonts w:ascii="Times New Roman" w:hAnsi="Times New Roman"/>
                <w:i/>
                <w:iCs/>
                <w:sz w:val="24"/>
                <w:szCs w:val="24"/>
                <w:lang w:val="en-US"/>
              </w:rPr>
              <w:t xml:space="preserve">Cotoneaster </w:t>
            </w:r>
            <w:proofErr w:type="spellStart"/>
            <w:r w:rsidRPr="00F21A5B">
              <w:rPr>
                <w:rFonts w:ascii="Times New Roman" w:hAnsi="Times New Roman"/>
                <w:i/>
                <w:iCs/>
                <w:sz w:val="24"/>
                <w:szCs w:val="24"/>
                <w:lang w:val="en-US"/>
              </w:rPr>
              <w:t>lucidus</w:t>
            </w:r>
            <w:r w:rsidRPr="00F21A5B">
              <w:rPr>
                <w:rFonts w:ascii="Times New Roman" w:hAnsi="Times New Roman"/>
                <w:sz w:val="24"/>
                <w:szCs w:val="24"/>
                <w:lang w:val="en-US"/>
              </w:rPr>
              <w:t>Sohlecht</w:t>
            </w:r>
            <w:proofErr w:type="spellEnd"/>
            <w:r w:rsidRPr="00F21A5B">
              <w:rPr>
                <w:rFonts w:ascii="Times New Roman" w:hAnsi="Times New Roman"/>
                <w:sz w:val="24"/>
                <w:szCs w:val="24"/>
                <w:lang w:val="en-US"/>
              </w:rPr>
              <w:t>.</w:t>
            </w:r>
          </w:p>
        </w:tc>
        <w:tc>
          <w:tcPr>
            <w:tcW w:w="1939" w:type="dxa"/>
          </w:tcPr>
          <w:p w14:paraId="1C3173EE"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2004</w:t>
            </w:r>
          </w:p>
        </w:tc>
        <w:tc>
          <w:tcPr>
            <w:tcW w:w="1498" w:type="dxa"/>
          </w:tcPr>
          <w:p w14:paraId="30394156"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90</w:t>
            </w:r>
          </w:p>
        </w:tc>
        <w:tc>
          <w:tcPr>
            <w:tcW w:w="1766" w:type="dxa"/>
          </w:tcPr>
          <w:p w14:paraId="1F8C4BD9"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Щучинск</w:t>
            </w:r>
            <w:proofErr w:type="spellEnd"/>
          </w:p>
        </w:tc>
      </w:tr>
      <w:tr w:rsidR="00490B2B" w:rsidRPr="00F21A5B" w14:paraId="78B65537" w14:textId="77777777" w:rsidTr="00490B2B">
        <w:tc>
          <w:tcPr>
            <w:tcW w:w="561" w:type="dxa"/>
          </w:tcPr>
          <w:p w14:paraId="7FF13122"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67</w:t>
            </w:r>
          </w:p>
        </w:tc>
        <w:tc>
          <w:tcPr>
            <w:tcW w:w="3864" w:type="dxa"/>
          </w:tcPr>
          <w:p w14:paraId="62F6DF7C"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i/>
                <w:iCs/>
                <w:sz w:val="24"/>
                <w:szCs w:val="24"/>
                <w:lang w:val="en-US"/>
              </w:rPr>
              <w:t xml:space="preserve">Rosa </w:t>
            </w:r>
            <w:proofErr w:type="spellStart"/>
            <w:r w:rsidRPr="00F21A5B">
              <w:rPr>
                <w:rFonts w:ascii="Times New Roman" w:hAnsi="Times New Roman"/>
                <w:i/>
                <w:iCs/>
                <w:sz w:val="24"/>
                <w:szCs w:val="24"/>
                <w:lang w:val="en-US"/>
              </w:rPr>
              <w:t>altaica</w:t>
            </w:r>
            <w:r w:rsidRPr="00F21A5B">
              <w:rPr>
                <w:rFonts w:ascii="Times New Roman" w:hAnsi="Times New Roman"/>
                <w:sz w:val="24"/>
                <w:szCs w:val="24"/>
                <w:lang w:val="en-US"/>
              </w:rPr>
              <w:t>Juz</w:t>
            </w:r>
            <w:proofErr w:type="spellEnd"/>
            <w:r w:rsidRPr="00F21A5B">
              <w:rPr>
                <w:rFonts w:ascii="Times New Roman" w:hAnsi="Times New Roman"/>
                <w:sz w:val="24"/>
                <w:szCs w:val="24"/>
                <w:lang w:val="en-US"/>
              </w:rPr>
              <w:t>.</w:t>
            </w:r>
          </w:p>
        </w:tc>
        <w:tc>
          <w:tcPr>
            <w:tcW w:w="1939" w:type="dxa"/>
          </w:tcPr>
          <w:p w14:paraId="33E874E2"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2003</w:t>
            </w:r>
          </w:p>
        </w:tc>
        <w:tc>
          <w:tcPr>
            <w:tcW w:w="1498" w:type="dxa"/>
          </w:tcPr>
          <w:p w14:paraId="77D8DDF6"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60</w:t>
            </w:r>
          </w:p>
        </w:tc>
        <w:tc>
          <w:tcPr>
            <w:tcW w:w="1766" w:type="dxa"/>
          </w:tcPr>
          <w:p w14:paraId="55C81ABB"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Ерейментау</w:t>
            </w:r>
            <w:proofErr w:type="spellEnd"/>
          </w:p>
        </w:tc>
      </w:tr>
      <w:tr w:rsidR="00490B2B" w:rsidRPr="00F21A5B" w14:paraId="79AA6BAF" w14:textId="77777777" w:rsidTr="00490B2B">
        <w:tc>
          <w:tcPr>
            <w:tcW w:w="561" w:type="dxa"/>
          </w:tcPr>
          <w:p w14:paraId="05F024A8"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68</w:t>
            </w:r>
          </w:p>
        </w:tc>
        <w:tc>
          <w:tcPr>
            <w:tcW w:w="3864" w:type="dxa"/>
          </w:tcPr>
          <w:p w14:paraId="68BAF64E" w14:textId="77777777" w:rsidR="00490B2B" w:rsidRPr="00F21A5B" w:rsidRDefault="00490B2B" w:rsidP="00FF6476">
            <w:pPr>
              <w:spacing w:after="0" w:line="240" w:lineRule="auto"/>
              <w:jc w:val="both"/>
              <w:rPr>
                <w:rFonts w:ascii="Times New Roman" w:hAnsi="Times New Roman"/>
                <w:sz w:val="28"/>
                <w:szCs w:val="28"/>
              </w:rPr>
            </w:pPr>
            <w:r w:rsidRPr="00F21A5B">
              <w:rPr>
                <w:rFonts w:ascii="Times New Roman" w:hAnsi="Times New Roman"/>
                <w:i/>
                <w:iCs/>
                <w:sz w:val="24"/>
                <w:szCs w:val="24"/>
                <w:lang w:val="en-US"/>
              </w:rPr>
              <w:t xml:space="preserve">Spiraea </w:t>
            </w:r>
            <w:proofErr w:type="spellStart"/>
            <w:r w:rsidRPr="00F21A5B">
              <w:rPr>
                <w:rFonts w:ascii="Times New Roman" w:hAnsi="Times New Roman"/>
                <w:i/>
                <w:iCs/>
                <w:sz w:val="24"/>
                <w:szCs w:val="24"/>
                <w:lang w:val="en-US"/>
              </w:rPr>
              <w:t>media</w:t>
            </w:r>
            <w:r w:rsidRPr="00F21A5B">
              <w:rPr>
                <w:rFonts w:ascii="Times New Roman" w:hAnsi="Times New Roman"/>
                <w:sz w:val="24"/>
                <w:szCs w:val="24"/>
                <w:lang w:val="en-US"/>
              </w:rPr>
              <w:t>F.Sehmidt</w:t>
            </w:r>
            <w:proofErr w:type="spellEnd"/>
            <w:r w:rsidRPr="00F21A5B">
              <w:rPr>
                <w:rFonts w:ascii="Times New Roman" w:hAnsi="Times New Roman"/>
                <w:sz w:val="24"/>
                <w:szCs w:val="24"/>
                <w:lang w:val="en-US"/>
              </w:rPr>
              <w:t>.</w:t>
            </w:r>
          </w:p>
        </w:tc>
        <w:tc>
          <w:tcPr>
            <w:tcW w:w="1939" w:type="dxa"/>
          </w:tcPr>
          <w:p w14:paraId="6787EDCB"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2004</w:t>
            </w:r>
          </w:p>
        </w:tc>
        <w:tc>
          <w:tcPr>
            <w:tcW w:w="1498" w:type="dxa"/>
          </w:tcPr>
          <w:p w14:paraId="64BA6E51"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70</w:t>
            </w:r>
          </w:p>
        </w:tc>
        <w:tc>
          <w:tcPr>
            <w:tcW w:w="1766" w:type="dxa"/>
          </w:tcPr>
          <w:p w14:paraId="5F271701"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Көкшетау</w:t>
            </w:r>
            <w:proofErr w:type="spellEnd"/>
          </w:p>
        </w:tc>
      </w:tr>
      <w:tr w:rsidR="00490B2B" w:rsidRPr="00F21A5B" w14:paraId="7937D4F8" w14:textId="77777777" w:rsidTr="00490B2B">
        <w:tc>
          <w:tcPr>
            <w:tcW w:w="561" w:type="dxa"/>
          </w:tcPr>
          <w:p w14:paraId="19F20F1D"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69</w:t>
            </w:r>
          </w:p>
        </w:tc>
        <w:tc>
          <w:tcPr>
            <w:tcW w:w="3864" w:type="dxa"/>
          </w:tcPr>
          <w:p w14:paraId="763A8CCB"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i/>
                <w:iCs/>
                <w:sz w:val="24"/>
                <w:szCs w:val="24"/>
                <w:lang w:val="en-US"/>
              </w:rPr>
              <w:t>Juniperus communis</w:t>
            </w:r>
            <w:r w:rsidRPr="00F21A5B">
              <w:rPr>
                <w:rFonts w:ascii="Times New Roman" w:hAnsi="Times New Roman"/>
                <w:sz w:val="24"/>
                <w:szCs w:val="24"/>
                <w:lang w:val="en-US"/>
              </w:rPr>
              <w:t xml:space="preserve"> L</w:t>
            </w:r>
          </w:p>
        </w:tc>
        <w:tc>
          <w:tcPr>
            <w:tcW w:w="1939" w:type="dxa"/>
          </w:tcPr>
          <w:p w14:paraId="3F384FF7"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2002</w:t>
            </w:r>
          </w:p>
        </w:tc>
        <w:tc>
          <w:tcPr>
            <w:tcW w:w="1498" w:type="dxa"/>
          </w:tcPr>
          <w:p w14:paraId="6E609942"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w:t>
            </w:r>
          </w:p>
        </w:tc>
        <w:tc>
          <w:tcPr>
            <w:tcW w:w="1766" w:type="dxa"/>
          </w:tcPr>
          <w:p w14:paraId="0AE473B6"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Көкшетау</w:t>
            </w:r>
            <w:proofErr w:type="spellEnd"/>
          </w:p>
        </w:tc>
      </w:tr>
      <w:tr w:rsidR="00490B2B" w:rsidRPr="00F21A5B" w14:paraId="5664D82E" w14:textId="77777777" w:rsidTr="00490B2B">
        <w:tc>
          <w:tcPr>
            <w:tcW w:w="561" w:type="dxa"/>
          </w:tcPr>
          <w:p w14:paraId="6DF235B6"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70</w:t>
            </w:r>
          </w:p>
        </w:tc>
        <w:tc>
          <w:tcPr>
            <w:tcW w:w="3864" w:type="dxa"/>
          </w:tcPr>
          <w:p w14:paraId="00037EA2"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i/>
                <w:iCs/>
                <w:sz w:val="24"/>
                <w:szCs w:val="24"/>
                <w:lang w:val="en-US"/>
              </w:rPr>
              <w:t>Tamarixgracilis</w:t>
            </w:r>
            <w:r w:rsidRPr="00F21A5B">
              <w:rPr>
                <w:rFonts w:ascii="Times New Roman" w:hAnsi="Times New Roman"/>
                <w:sz w:val="24"/>
                <w:szCs w:val="24"/>
                <w:lang w:val="en-US"/>
              </w:rPr>
              <w:t>Willd</w:t>
            </w:r>
            <w:proofErr w:type="spellEnd"/>
          </w:p>
        </w:tc>
        <w:tc>
          <w:tcPr>
            <w:tcW w:w="1939" w:type="dxa"/>
          </w:tcPr>
          <w:p w14:paraId="211DB58A"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2004</w:t>
            </w:r>
          </w:p>
        </w:tc>
        <w:tc>
          <w:tcPr>
            <w:tcW w:w="1498" w:type="dxa"/>
          </w:tcPr>
          <w:p w14:paraId="0BCA3AD1"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90</w:t>
            </w:r>
          </w:p>
        </w:tc>
        <w:tc>
          <w:tcPr>
            <w:tcW w:w="1766" w:type="dxa"/>
          </w:tcPr>
          <w:p w14:paraId="683F1065"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Астана</w:t>
            </w:r>
            <w:proofErr w:type="spellEnd"/>
          </w:p>
        </w:tc>
      </w:tr>
      <w:tr w:rsidR="00490B2B" w:rsidRPr="00F21A5B" w14:paraId="0F1BAB34" w14:textId="77777777" w:rsidTr="00490B2B">
        <w:tc>
          <w:tcPr>
            <w:tcW w:w="561" w:type="dxa"/>
          </w:tcPr>
          <w:p w14:paraId="75C64B01"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71</w:t>
            </w:r>
          </w:p>
        </w:tc>
        <w:tc>
          <w:tcPr>
            <w:tcW w:w="3864" w:type="dxa"/>
          </w:tcPr>
          <w:p w14:paraId="53384D96" w14:textId="77777777" w:rsidR="00490B2B" w:rsidRPr="00F21A5B" w:rsidRDefault="00490B2B" w:rsidP="00BD6073">
            <w:pPr>
              <w:spacing w:after="0" w:line="240" w:lineRule="auto"/>
              <w:jc w:val="both"/>
              <w:rPr>
                <w:rFonts w:ascii="Times New Roman" w:hAnsi="Times New Roman"/>
                <w:sz w:val="28"/>
                <w:szCs w:val="28"/>
                <w:lang w:val="en-US"/>
              </w:rPr>
            </w:pPr>
            <w:r w:rsidRPr="00F21A5B">
              <w:rPr>
                <w:rFonts w:ascii="Times New Roman" w:hAnsi="Times New Roman"/>
                <w:i/>
                <w:iCs/>
                <w:sz w:val="24"/>
                <w:szCs w:val="24"/>
                <w:lang w:val="en-US"/>
              </w:rPr>
              <w:t xml:space="preserve">Philadelphus </w:t>
            </w:r>
            <w:proofErr w:type="spellStart"/>
            <w:r w:rsidRPr="00F21A5B">
              <w:rPr>
                <w:rFonts w:ascii="Times New Roman" w:hAnsi="Times New Roman"/>
                <w:i/>
                <w:iCs/>
                <w:sz w:val="24"/>
                <w:szCs w:val="24"/>
                <w:lang w:val="en-US"/>
              </w:rPr>
              <w:t>tenuifodius</w:t>
            </w:r>
            <w:r w:rsidRPr="00F21A5B">
              <w:rPr>
                <w:rFonts w:ascii="Times New Roman" w:hAnsi="Times New Roman"/>
                <w:sz w:val="24"/>
                <w:szCs w:val="24"/>
                <w:lang w:val="en-US"/>
              </w:rPr>
              <w:t>Rupr</w:t>
            </w:r>
            <w:proofErr w:type="spellEnd"/>
            <w:r w:rsidRPr="00F21A5B">
              <w:rPr>
                <w:rFonts w:ascii="Times New Roman" w:hAnsi="Times New Roman"/>
                <w:sz w:val="24"/>
                <w:szCs w:val="24"/>
                <w:lang w:val="en-US"/>
              </w:rPr>
              <w:t xml:space="preserve">. et Maxim (P. </w:t>
            </w:r>
            <w:proofErr w:type="spellStart"/>
            <w:r w:rsidRPr="00F21A5B">
              <w:rPr>
                <w:rFonts w:ascii="Times New Roman" w:hAnsi="Times New Roman"/>
                <w:sz w:val="24"/>
                <w:szCs w:val="24"/>
                <w:lang w:val="en-US"/>
              </w:rPr>
              <w:t>schrenkiiRupr</w:t>
            </w:r>
            <w:proofErr w:type="spellEnd"/>
            <w:r w:rsidRPr="00F21A5B">
              <w:rPr>
                <w:rFonts w:ascii="Times New Roman" w:hAnsi="Times New Roman"/>
                <w:sz w:val="24"/>
                <w:szCs w:val="24"/>
                <w:lang w:val="en-US"/>
              </w:rPr>
              <w:t>. et Maxim)</w:t>
            </w:r>
          </w:p>
        </w:tc>
        <w:tc>
          <w:tcPr>
            <w:tcW w:w="1939" w:type="dxa"/>
          </w:tcPr>
          <w:p w14:paraId="320566CF"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2004</w:t>
            </w:r>
          </w:p>
        </w:tc>
        <w:tc>
          <w:tcPr>
            <w:tcW w:w="1498" w:type="dxa"/>
          </w:tcPr>
          <w:p w14:paraId="1445DB95"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80</w:t>
            </w:r>
          </w:p>
        </w:tc>
        <w:tc>
          <w:tcPr>
            <w:tcW w:w="1766" w:type="dxa"/>
          </w:tcPr>
          <w:p w14:paraId="5705A870"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Щучинск</w:t>
            </w:r>
            <w:proofErr w:type="spellEnd"/>
          </w:p>
        </w:tc>
      </w:tr>
      <w:tr w:rsidR="00490B2B" w:rsidRPr="00F21A5B" w14:paraId="1FF220D2" w14:textId="77777777" w:rsidTr="00490B2B">
        <w:tc>
          <w:tcPr>
            <w:tcW w:w="561" w:type="dxa"/>
          </w:tcPr>
          <w:p w14:paraId="3383AD8D"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72</w:t>
            </w:r>
          </w:p>
        </w:tc>
        <w:tc>
          <w:tcPr>
            <w:tcW w:w="3864" w:type="dxa"/>
          </w:tcPr>
          <w:p w14:paraId="5DA5D4E2" w14:textId="77777777" w:rsidR="00490B2B" w:rsidRPr="00F21A5B" w:rsidRDefault="00490B2B" w:rsidP="00BD6073">
            <w:pPr>
              <w:spacing w:after="0" w:line="240" w:lineRule="auto"/>
              <w:jc w:val="both"/>
              <w:rPr>
                <w:rFonts w:ascii="Times New Roman" w:hAnsi="Times New Roman"/>
                <w:sz w:val="28"/>
                <w:szCs w:val="28"/>
                <w:lang w:val="en-US"/>
              </w:rPr>
            </w:pPr>
            <w:r w:rsidRPr="00F21A5B">
              <w:rPr>
                <w:rFonts w:ascii="Times New Roman" w:hAnsi="Times New Roman"/>
                <w:i/>
                <w:iCs/>
                <w:sz w:val="24"/>
                <w:szCs w:val="24"/>
                <w:lang w:val="en-US"/>
              </w:rPr>
              <w:t xml:space="preserve">Rosa </w:t>
            </w:r>
            <w:proofErr w:type="spellStart"/>
            <w:r w:rsidRPr="00F21A5B">
              <w:rPr>
                <w:rFonts w:ascii="Times New Roman" w:hAnsi="Times New Roman"/>
                <w:i/>
                <w:iCs/>
                <w:sz w:val="24"/>
                <w:szCs w:val="24"/>
                <w:lang w:val="en-US"/>
              </w:rPr>
              <w:t>Webbiana</w:t>
            </w:r>
            <w:r w:rsidRPr="00F21A5B">
              <w:rPr>
                <w:rFonts w:ascii="Times New Roman" w:hAnsi="Times New Roman"/>
                <w:sz w:val="24"/>
                <w:szCs w:val="24"/>
                <w:lang w:val="en-US"/>
              </w:rPr>
              <w:t>Wall</w:t>
            </w:r>
            <w:proofErr w:type="spellEnd"/>
            <w:r w:rsidRPr="00F21A5B">
              <w:rPr>
                <w:rFonts w:ascii="Times New Roman" w:hAnsi="Times New Roman"/>
                <w:sz w:val="24"/>
                <w:szCs w:val="24"/>
                <w:lang w:val="en-US"/>
              </w:rPr>
              <w:t xml:space="preserve">. + Rosa rugosa </w:t>
            </w:r>
            <w:proofErr w:type="spellStart"/>
            <w:r w:rsidRPr="00F21A5B">
              <w:rPr>
                <w:rFonts w:ascii="Times New Roman" w:hAnsi="Times New Roman"/>
                <w:sz w:val="24"/>
                <w:szCs w:val="24"/>
                <w:lang w:val="en-US"/>
              </w:rPr>
              <w:t>Thunb</w:t>
            </w:r>
            <w:proofErr w:type="spellEnd"/>
            <w:r w:rsidRPr="00F21A5B">
              <w:rPr>
                <w:rFonts w:ascii="Times New Roman" w:hAnsi="Times New Roman"/>
                <w:sz w:val="24"/>
                <w:szCs w:val="24"/>
                <w:lang w:val="en-US"/>
              </w:rPr>
              <w:t>.</w:t>
            </w:r>
          </w:p>
        </w:tc>
        <w:tc>
          <w:tcPr>
            <w:tcW w:w="1939" w:type="dxa"/>
          </w:tcPr>
          <w:p w14:paraId="3DE4DA10"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2004</w:t>
            </w:r>
          </w:p>
        </w:tc>
        <w:tc>
          <w:tcPr>
            <w:tcW w:w="1498" w:type="dxa"/>
          </w:tcPr>
          <w:p w14:paraId="0F8E6A3D"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80</w:t>
            </w:r>
          </w:p>
        </w:tc>
        <w:tc>
          <w:tcPr>
            <w:tcW w:w="1766" w:type="dxa"/>
          </w:tcPr>
          <w:p w14:paraId="658E5224"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Щучинск</w:t>
            </w:r>
            <w:proofErr w:type="spellEnd"/>
          </w:p>
        </w:tc>
      </w:tr>
      <w:tr w:rsidR="00490B2B" w:rsidRPr="00F21A5B" w14:paraId="36A7488B" w14:textId="77777777" w:rsidTr="00490B2B">
        <w:tc>
          <w:tcPr>
            <w:tcW w:w="561" w:type="dxa"/>
          </w:tcPr>
          <w:p w14:paraId="26E1E7CA"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73</w:t>
            </w:r>
          </w:p>
        </w:tc>
        <w:tc>
          <w:tcPr>
            <w:tcW w:w="3864" w:type="dxa"/>
          </w:tcPr>
          <w:p w14:paraId="4385FF82"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i/>
                <w:iCs/>
                <w:sz w:val="24"/>
                <w:szCs w:val="24"/>
                <w:lang w:val="en-US"/>
              </w:rPr>
              <w:t xml:space="preserve">Rosa </w:t>
            </w:r>
            <w:proofErr w:type="spellStart"/>
            <w:r w:rsidRPr="00F21A5B">
              <w:rPr>
                <w:rFonts w:ascii="Times New Roman" w:hAnsi="Times New Roman"/>
                <w:i/>
                <w:iCs/>
                <w:sz w:val="24"/>
                <w:szCs w:val="24"/>
                <w:lang w:val="en-US"/>
              </w:rPr>
              <w:t>pimpinellifolia</w:t>
            </w:r>
            <w:proofErr w:type="spellEnd"/>
            <w:r w:rsidRPr="00F21A5B">
              <w:rPr>
                <w:rFonts w:ascii="Times New Roman" w:hAnsi="Times New Roman"/>
                <w:sz w:val="24"/>
                <w:szCs w:val="24"/>
                <w:lang w:val="en-US"/>
              </w:rPr>
              <w:t xml:space="preserve"> L</w:t>
            </w:r>
          </w:p>
        </w:tc>
        <w:tc>
          <w:tcPr>
            <w:tcW w:w="1939" w:type="dxa"/>
          </w:tcPr>
          <w:p w14:paraId="06A7F0E0"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2004</w:t>
            </w:r>
          </w:p>
        </w:tc>
        <w:tc>
          <w:tcPr>
            <w:tcW w:w="1498" w:type="dxa"/>
          </w:tcPr>
          <w:p w14:paraId="73D08243"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100</w:t>
            </w:r>
          </w:p>
        </w:tc>
        <w:tc>
          <w:tcPr>
            <w:tcW w:w="1766" w:type="dxa"/>
          </w:tcPr>
          <w:p w14:paraId="212229B8"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Щучинск</w:t>
            </w:r>
            <w:proofErr w:type="spellEnd"/>
          </w:p>
        </w:tc>
      </w:tr>
      <w:tr w:rsidR="00490B2B" w:rsidRPr="00F21A5B" w14:paraId="308F9F7E" w14:textId="77777777" w:rsidTr="00490B2B">
        <w:tc>
          <w:tcPr>
            <w:tcW w:w="561" w:type="dxa"/>
          </w:tcPr>
          <w:p w14:paraId="4A96C806"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74</w:t>
            </w:r>
          </w:p>
        </w:tc>
        <w:tc>
          <w:tcPr>
            <w:tcW w:w="3864" w:type="dxa"/>
          </w:tcPr>
          <w:p w14:paraId="15846B9E" w14:textId="77777777" w:rsidR="00490B2B" w:rsidRPr="00F21A5B" w:rsidRDefault="00490B2B" w:rsidP="00BD6073">
            <w:pPr>
              <w:spacing w:after="0" w:line="240" w:lineRule="auto"/>
              <w:jc w:val="both"/>
              <w:rPr>
                <w:rFonts w:ascii="Times New Roman" w:hAnsi="Times New Roman"/>
                <w:sz w:val="28"/>
                <w:szCs w:val="28"/>
                <w:lang w:val="en-US"/>
              </w:rPr>
            </w:pPr>
            <w:proofErr w:type="spellStart"/>
            <w:proofErr w:type="gramStart"/>
            <w:r w:rsidRPr="00F21A5B">
              <w:rPr>
                <w:rFonts w:ascii="Times New Roman" w:hAnsi="Times New Roman"/>
                <w:i/>
                <w:iCs/>
                <w:sz w:val="24"/>
                <w:szCs w:val="24"/>
                <w:lang w:val="en-US"/>
              </w:rPr>
              <w:t>Sorbariasorbifolia</w:t>
            </w:r>
            <w:proofErr w:type="spellEnd"/>
            <w:r w:rsidRPr="00F21A5B">
              <w:rPr>
                <w:rFonts w:ascii="Times New Roman" w:hAnsi="Times New Roman"/>
                <w:sz w:val="24"/>
                <w:szCs w:val="24"/>
                <w:lang w:val="en-US"/>
              </w:rPr>
              <w:t>(</w:t>
            </w:r>
            <w:proofErr w:type="gramEnd"/>
            <w:r w:rsidRPr="00F21A5B">
              <w:rPr>
                <w:rFonts w:ascii="Times New Roman" w:hAnsi="Times New Roman"/>
                <w:sz w:val="24"/>
                <w:szCs w:val="24"/>
                <w:lang w:val="en-US"/>
              </w:rPr>
              <w:t>L.) A. Br.</w:t>
            </w:r>
          </w:p>
        </w:tc>
        <w:tc>
          <w:tcPr>
            <w:tcW w:w="1939" w:type="dxa"/>
          </w:tcPr>
          <w:p w14:paraId="14215349"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2002</w:t>
            </w:r>
          </w:p>
        </w:tc>
        <w:tc>
          <w:tcPr>
            <w:tcW w:w="1498" w:type="dxa"/>
          </w:tcPr>
          <w:p w14:paraId="5D84C48D"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70</w:t>
            </w:r>
          </w:p>
        </w:tc>
        <w:tc>
          <w:tcPr>
            <w:tcW w:w="1766" w:type="dxa"/>
          </w:tcPr>
          <w:p w14:paraId="4975356E"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Астана</w:t>
            </w:r>
            <w:proofErr w:type="spellEnd"/>
          </w:p>
        </w:tc>
      </w:tr>
      <w:tr w:rsidR="00490B2B" w:rsidRPr="00F21A5B" w14:paraId="0E47642F" w14:textId="77777777" w:rsidTr="00490B2B">
        <w:tc>
          <w:tcPr>
            <w:tcW w:w="561" w:type="dxa"/>
          </w:tcPr>
          <w:p w14:paraId="10E67925"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75</w:t>
            </w:r>
          </w:p>
        </w:tc>
        <w:tc>
          <w:tcPr>
            <w:tcW w:w="3864" w:type="dxa"/>
          </w:tcPr>
          <w:p w14:paraId="74C24825" w14:textId="77777777" w:rsidR="00490B2B" w:rsidRPr="00F21A5B" w:rsidRDefault="00490B2B" w:rsidP="00BD6073">
            <w:pPr>
              <w:spacing w:after="0" w:line="240" w:lineRule="auto"/>
              <w:jc w:val="both"/>
              <w:rPr>
                <w:rFonts w:ascii="Times New Roman" w:hAnsi="Times New Roman"/>
                <w:sz w:val="28"/>
                <w:szCs w:val="28"/>
              </w:rPr>
            </w:pPr>
            <w:r w:rsidRPr="00F21A5B">
              <w:rPr>
                <w:rFonts w:ascii="Times New Roman" w:hAnsi="Times New Roman"/>
                <w:i/>
                <w:iCs/>
                <w:sz w:val="24"/>
                <w:szCs w:val="24"/>
                <w:lang w:val="en-US"/>
              </w:rPr>
              <w:t xml:space="preserve">Spiraea </w:t>
            </w:r>
            <w:proofErr w:type="spellStart"/>
            <w:r w:rsidRPr="00F21A5B">
              <w:rPr>
                <w:rFonts w:ascii="Times New Roman" w:hAnsi="Times New Roman"/>
                <w:i/>
                <w:iCs/>
                <w:sz w:val="24"/>
                <w:szCs w:val="24"/>
                <w:lang w:val="en-US"/>
              </w:rPr>
              <w:t>media</w:t>
            </w:r>
            <w:r w:rsidRPr="00F21A5B">
              <w:rPr>
                <w:rFonts w:ascii="Times New Roman" w:hAnsi="Times New Roman"/>
                <w:sz w:val="24"/>
                <w:szCs w:val="24"/>
                <w:lang w:val="en-US"/>
              </w:rPr>
              <w:t>F.Sehmidt</w:t>
            </w:r>
            <w:proofErr w:type="spellEnd"/>
            <w:r w:rsidRPr="00F21A5B">
              <w:rPr>
                <w:rFonts w:ascii="Times New Roman" w:hAnsi="Times New Roman"/>
                <w:sz w:val="24"/>
                <w:szCs w:val="24"/>
                <w:lang w:val="en-US"/>
              </w:rPr>
              <w:t>.</w:t>
            </w:r>
          </w:p>
        </w:tc>
        <w:tc>
          <w:tcPr>
            <w:tcW w:w="1939" w:type="dxa"/>
          </w:tcPr>
          <w:p w14:paraId="5C56AD20"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2004</w:t>
            </w:r>
          </w:p>
        </w:tc>
        <w:tc>
          <w:tcPr>
            <w:tcW w:w="1498" w:type="dxa"/>
          </w:tcPr>
          <w:p w14:paraId="043C7DDE"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100</w:t>
            </w:r>
          </w:p>
        </w:tc>
        <w:tc>
          <w:tcPr>
            <w:tcW w:w="1766" w:type="dxa"/>
          </w:tcPr>
          <w:p w14:paraId="1FB56DF0"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Щучинск</w:t>
            </w:r>
            <w:proofErr w:type="spellEnd"/>
          </w:p>
        </w:tc>
      </w:tr>
      <w:tr w:rsidR="00490B2B" w:rsidRPr="00F21A5B" w14:paraId="404286E2" w14:textId="77777777" w:rsidTr="00490B2B">
        <w:tc>
          <w:tcPr>
            <w:tcW w:w="561" w:type="dxa"/>
          </w:tcPr>
          <w:p w14:paraId="63DB2A4D"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76</w:t>
            </w:r>
          </w:p>
        </w:tc>
        <w:tc>
          <w:tcPr>
            <w:tcW w:w="3864" w:type="dxa"/>
          </w:tcPr>
          <w:p w14:paraId="69F2B3E5" w14:textId="77777777" w:rsidR="00490B2B" w:rsidRPr="00F21A5B" w:rsidRDefault="00490B2B" w:rsidP="00490B2B">
            <w:pPr>
              <w:spacing w:after="0" w:line="240" w:lineRule="auto"/>
              <w:jc w:val="both"/>
              <w:rPr>
                <w:rFonts w:ascii="Times New Roman" w:hAnsi="Times New Roman"/>
                <w:sz w:val="28"/>
                <w:szCs w:val="28"/>
                <w:lang w:val="en-US"/>
              </w:rPr>
            </w:pPr>
            <w:r w:rsidRPr="00F21A5B">
              <w:rPr>
                <w:rFonts w:ascii="Times New Roman" w:hAnsi="Times New Roman"/>
                <w:i/>
                <w:iCs/>
                <w:sz w:val="24"/>
                <w:szCs w:val="24"/>
                <w:lang w:val="en-US"/>
              </w:rPr>
              <w:t>Salix alba</w:t>
            </w:r>
            <w:r w:rsidRPr="00F21A5B">
              <w:rPr>
                <w:rFonts w:ascii="Times New Roman" w:hAnsi="Times New Roman"/>
                <w:sz w:val="24"/>
                <w:szCs w:val="24"/>
                <w:lang w:val="en-US"/>
              </w:rPr>
              <w:t xml:space="preserve"> L.</w:t>
            </w:r>
          </w:p>
        </w:tc>
        <w:tc>
          <w:tcPr>
            <w:tcW w:w="1939" w:type="dxa"/>
          </w:tcPr>
          <w:p w14:paraId="1EEC55EC"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2003</w:t>
            </w:r>
          </w:p>
        </w:tc>
        <w:tc>
          <w:tcPr>
            <w:tcW w:w="1498" w:type="dxa"/>
          </w:tcPr>
          <w:p w14:paraId="6BA910A1"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90</w:t>
            </w:r>
          </w:p>
        </w:tc>
        <w:tc>
          <w:tcPr>
            <w:tcW w:w="1766" w:type="dxa"/>
          </w:tcPr>
          <w:p w14:paraId="4FEFDEC8"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Астана</w:t>
            </w:r>
            <w:proofErr w:type="spellEnd"/>
          </w:p>
        </w:tc>
      </w:tr>
      <w:tr w:rsidR="00490B2B" w:rsidRPr="00F21A5B" w14:paraId="11C31A4F" w14:textId="77777777" w:rsidTr="00490B2B">
        <w:tc>
          <w:tcPr>
            <w:tcW w:w="561" w:type="dxa"/>
          </w:tcPr>
          <w:p w14:paraId="533D58FA"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77</w:t>
            </w:r>
          </w:p>
        </w:tc>
        <w:tc>
          <w:tcPr>
            <w:tcW w:w="3864" w:type="dxa"/>
          </w:tcPr>
          <w:p w14:paraId="738B5698" w14:textId="77777777" w:rsidR="00490B2B" w:rsidRPr="00F21A5B" w:rsidRDefault="00490B2B" w:rsidP="00BD6073">
            <w:pPr>
              <w:spacing w:after="0" w:line="240" w:lineRule="auto"/>
              <w:jc w:val="both"/>
              <w:rPr>
                <w:rFonts w:ascii="Times New Roman" w:hAnsi="Times New Roman"/>
                <w:sz w:val="28"/>
                <w:szCs w:val="28"/>
              </w:rPr>
            </w:pPr>
            <w:r w:rsidRPr="00F21A5B">
              <w:rPr>
                <w:rFonts w:ascii="Times New Roman" w:hAnsi="Times New Roman"/>
                <w:i/>
                <w:iCs/>
                <w:sz w:val="24"/>
                <w:szCs w:val="24"/>
                <w:lang w:val="en-US"/>
              </w:rPr>
              <w:t xml:space="preserve">Crataegus </w:t>
            </w:r>
            <w:proofErr w:type="spellStart"/>
            <w:r w:rsidRPr="00F21A5B">
              <w:rPr>
                <w:rFonts w:ascii="Times New Roman" w:hAnsi="Times New Roman"/>
                <w:i/>
                <w:iCs/>
                <w:sz w:val="24"/>
                <w:szCs w:val="24"/>
                <w:lang w:val="en-US"/>
              </w:rPr>
              <w:t>chlorosarca</w:t>
            </w:r>
            <w:proofErr w:type="spellEnd"/>
            <w:r w:rsidRPr="00F21A5B">
              <w:rPr>
                <w:rFonts w:ascii="Times New Roman" w:hAnsi="Times New Roman"/>
                <w:sz w:val="24"/>
                <w:szCs w:val="24"/>
                <w:lang w:val="en-US"/>
              </w:rPr>
              <w:t xml:space="preserve"> Maxim.</w:t>
            </w:r>
          </w:p>
        </w:tc>
        <w:tc>
          <w:tcPr>
            <w:tcW w:w="1939" w:type="dxa"/>
          </w:tcPr>
          <w:p w14:paraId="4385F503"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2004</w:t>
            </w:r>
          </w:p>
        </w:tc>
        <w:tc>
          <w:tcPr>
            <w:tcW w:w="1498" w:type="dxa"/>
          </w:tcPr>
          <w:p w14:paraId="05154E3C"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100</w:t>
            </w:r>
          </w:p>
        </w:tc>
        <w:tc>
          <w:tcPr>
            <w:tcW w:w="1766" w:type="dxa"/>
          </w:tcPr>
          <w:p w14:paraId="1D66F49E"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Щучинск</w:t>
            </w:r>
            <w:proofErr w:type="spellEnd"/>
          </w:p>
        </w:tc>
      </w:tr>
      <w:tr w:rsidR="00490B2B" w:rsidRPr="00F21A5B" w14:paraId="41F00214" w14:textId="77777777" w:rsidTr="00490B2B">
        <w:tc>
          <w:tcPr>
            <w:tcW w:w="561" w:type="dxa"/>
          </w:tcPr>
          <w:p w14:paraId="04D4F210"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78</w:t>
            </w:r>
          </w:p>
        </w:tc>
        <w:tc>
          <w:tcPr>
            <w:tcW w:w="3864" w:type="dxa"/>
          </w:tcPr>
          <w:p w14:paraId="78570D7A"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i/>
                <w:iCs/>
                <w:sz w:val="24"/>
                <w:szCs w:val="24"/>
                <w:lang w:val="en-US"/>
              </w:rPr>
              <w:t>Viburnum lantana</w:t>
            </w:r>
            <w:r w:rsidRPr="00F21A5B">
              <w:rPr>
                <w:rFonts w:ascii="Times New Roman" w:hAnsi="Times New Roman"/>
                <w:sz w:val="24"/>
                <w:szCs w:val="24"/>
                <w:lang w:val="en-US"/>
              </w:rPr>
              <w:t xml:space="preserve"> L.</w:t>
            </w:r>
          </w:p>
        </w:tc>
        <w:tc>
          <w:tcPr>
            <w:tcW w:w="1939" w:type="dxa"/>
          </w:tcPr>
          <w:p w14:paraId="3EACEDF7"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2004</w:t>
            </w:r>
          </w:p>
        </w:tc>
        <w:tc>
          <w:tcPr>
            <w:tcW w:w="1498" w:type="dxa"/>
          </w:tcPr>
          <w:p w14:paraId="0B320542"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90</w:t>
            </w:r>
          </w:p>
        </w:tc>
        <w:tc>
          <w:tcPr>
            <w:tcW w:w="1766" w:type="dxa"/>
          </w:tcPr>
          <w:p w14:paraId="1900775E"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Астана</w:t>
            </w:r>
            <w:proofErr w:type="spellEnd"/>
          </w:p>
        </w:tc>
      </w:tr>
      <w:tr w:rsidR="00490B2B" w:rsidRPr="00F21A5B" w14:paraId="2E640D9D" w14:textId="77777777" w:rsidTr="00490B2B">
        <w:tc>
          <w:tcPr>
            <w:tcW w:w="561" w:type="dxa"/>
          </w:tcPr>
          <w:p w14:paraId="2F8C8432"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79</w:t>
            </w:r>
          </w:p>
        </w:tc>
        <w:tc>
          <w:tcPr>
            <w:tcW w:w="3864" w:type="dxa"/>
          </w:tcPr>
          <w:p w14:paraId="3CB83E38"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i/>
                <w:iCs/>
                <w:sz w:val="24"/>
                <w:szCs w:val="24"/>
                <w:lang w:val="en-US"/>
              </w:rPr>
              <w:t xml:space="preserve">Populus </w:t>
            </w:r>
            <w:proofErr w:type="spellStart"/>
            <w:r w:rsidRPr="00F21A5B">
              <w:rPr>
                <w:rFonts w:ascii="Times New Roman" w:hAnsi="Times New Roman"/>
                <w:i/>
                <w:iCs/>
                <w:sz w:val="24"/>
                <w:szCs w:val="24"/>
                <w:lang w:val="en-US"/>
              </w:rPr>
              <w:t>tremula</w:t>
            </w:r>
            <w:proofErr w:type="spellEnd"/>
            <w:r w:rsidRPr="00F21A5B">
              <w:rPr>
                <w:rFonts w:ascii="Times New Roman" w:hAnsi="Times New Roman"/>
                <w:sz w:val="24"/>
                <w:szCs w:val="24"/>
                <w:lang w:val="en-US"/>
              </w:rPr>
              <w:t xml:space="preserve"> L.</w:t>
            </w:r>
          </w:p>
        </w:tc>
        <w:tc>
          <w:tcPr>
            <w:tcW w:w="1939" w:type="dxa"/>
          </w:tcPr>
          <w:p w14:paraId="0337ABD6"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2002</w:t>
            </w:r>
          </w:p>
        </w:tc>
        <w:tc>
          <w:tcPr>
            <w:tcW w:w="1498" w:type="dxa"/>
          </w:tcPr>
          <w:p w14:paraId="09C7DAC8"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30</w:t>
            </w:r>
          </w:p>
        </w:tc>
        <w:tc>
          <w:tcPr>
            <w:tcW w:w="1766" w:type="dxa"/>
          </w:tcPr>
          <w:p w14:paraId="5320DA50"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Астана</w:t>
            </w:r>
            <w:proofErr w:type="spellEnd"/>
          </w:p>
        </w:tc>
      </w:tr>
      <w:tr w:rsidR="00490B2B" w:rsidRPr="00F21A5B" w14:paraId="2E68EF6D" w14:textId="77777777" w:rsidTr="00490B2B">
        <w:tc>
          <w:tcPr>
            <w:tcW w:w="561" w:type="dxa"/>
          </w:tcPr>
          <w:p w14:paraId="4F6B136E"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80</w:t>
            </w:r>
          </w:p>
        </w:tc>
        <w:tc>
          <w:tcPr>
            <w:tcW w:w="3864" w:type="dxa"/>
          </w:tcPr>
          <w:p w14:paraId="59D5432B" w14:textId="77777777" w:rsidR="00490B2B" w:rsidRPr="00F21A5B" w:rsidRDefault="00490B2B" w:rsidP="00490B2B">
            <w:pPr>
              <w:spacing w:after="0" w:line="240" w:lineRule="auto"/>
              <w:jc w:val="both"/>
              <w:rPr>
                <w:rFonts w:ascii="Times New Roman" w:hAnsi="Times New Roman"/>
                <w:sz w:val="28"/>
                <w:szCs w:val="28"/>
                <w:lang w:val="en-US"/>
              </w:rPr>
            </w:pPr>
            <w:r w:rsidRPr="00F21A5B">
              <w:rPr>
                <w:rFonts w:ascii="Times New Roman" w:hAnsi="Times New Roman"/>
                <w:i/>
                <w:iCs/>
                <w:sz w:val="24"/>
                <w:szCs w:val="24"/>
                <w:lang w:val="en-US"/>
              </w:rPr>
              <w:t>Populus nigra</w:t>
            </w:r>
            <w:r w:rsidRPr="00F21A5B">
              <w:rPr>
                <w:rFonts w:ascii="Times New Roman" w:hAnsi="Times New Roman"/>
                <w:sz w:val="24"/>
                <w:szCs w:val="24"/>
                <w:lang w:val="en-US"/>
              </w:rPr>
              <w:t xml:space="preserve"> L </w:t>
            </w:r>
            <w:r w:rsidR="003712A3" w:rsidRPr="00F21A5B">
              <w:rPr>
                <w:rFonts w:ascii="Times New Roman" w:hAnsi="Times New Roman"/>
                <w:sz w:val="24"/>
                <w:szCs w:val="24"/>
                <w:lang w:val="en-US"/>
              </w:rPr>
              <w:t xml:space="preserve">x </w:t>
            </w:r>
            <w:r w:rsidRPr="00F21A5B">
              <w:rPr>
                <w:rFonts w:ascii="Times New Roman" w:hAnsi="Times New Roman"/>
                <w:sz w:val="24"/>
                <w:szCs w:val="24"/>
                <w:lang w:val="en-US"/>
              </w:rPr>
              <w:t xml:space="preserve">Populus pyramidalis </w:t>
            </w:r>
            <w:proofErr w:type="spellStart"/>
            <w:r w:rsidRPr="00F21A5B">
              <w:rPr>
                <w:rFonts w:ascii="Times New Roman" w:hAnsi="Times New Roman"/>
                <w:sz w:val="24"/>
                <w:szCs w:val="24"/>
                <w:lang w:val="en-US"/>
              </w:rPr>
              <w:t>Salisb</w:t>
            </w:r>
            <w:proofErr w:type="spellEnd"/>
            <w:r w:rsidRPr="00F21A5B">
              <w:rPr>
                <w:rFonts w:ascii="Times New Roman" w:hAnsi="Times New Roman"/>
                <w:sz w:val="24"/>
                <w:szCs w:val="24"/>
                <w:lang w:val="en-US"/>
              </w:rPr>
              <w:t>.</w:t>
            </w:r>
          </w:p>
        </w:tc>
        <w:tc>
          <w:tcPr>
            <w:tcW w:w="1939" w:type="dxa"/>
          </w:tcPr>
          <w:p w14:paraId="657EAB26"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2002</w:t>
            </w:r>
          </w:p>
        </w:tc>
        <w:tc>
          <w:tcPr>
            <w:tcW w:w="1498" w:type="dxa"/>
          </w:tcPr>
          <w:p w14:paraId="4778CB89"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0</w:t>
            </w:r>
          </w:p>
        </w:tc>
        <w:tc>
          <w:tcPr>
            <w:tcW w:w="1766" w:type="dxa"/>
          </w:tcPr>
          <w:p w14:paraId="002534D8"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Астана</w:t>
            </w:r>
            <w:proofErr w:type="spellEnd"/>
          </w:p>
        </w:tc>
      </w:tr>
      <w:tr w:rsidR="00490B2B" w:rsidRPr="00F21A5B" w14:paraId="3F35E64A" w14:textId="77777777" w:rsidTr="00490B2B">
        <w:tc>
          <w:tcPr>
            <w:tcW w:w="561" w:type="dxa"/>
          </w:tcPr>
          <w:p w14:paraId="0AB601D8"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81</w:t>
            </w:r>
          </w:p>
        </w:tc>
        <w:tc>
          <w:tcPr>
            <w:tcW w:w="3864" w:type="dxa"/>
          </w:tcPr>
          <w:p w14:paraId="037163C9"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i/>
                <w:iCs/>
                <w:sz w:val="24"/>
                <w:szCs w:val="24"/>
                <w:lang w:val="en-US"/>
              </w:rPr>
              <w:t>Populus alba</w:t>
            </w:r>
            <w:r w:rsidRPr="00F21A5B">
              <w:rPr>
                <w:rFonts w:ascii="Times New Roman" w:hAnsi="Times New Roman"/>
                <w:sz w:val="24"/>
                <w:szCs w:val="24"/>
                <w:lang w:val="en-US"/>
              </w:rPr>
              <w:t xml:space="preserve"> L.</w:t>
            </w:r>
          </w:p>
        </w:tc>
        <w:tc>
          <w:tcPr>
            <w:tcW w:w="1939" w:type="dxa"/>
          </w:tcPr>
          <w:p w14:paraId="300DBEDB"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2002</w:t>
            </w:r>
          </w:p>
        </w:tc>
        <w:tc>
          <w:tcPr>
            <w:tcW w:w="1498" w:type="dxa"/>
          </w:tcPr>
          <w:p w14:paraId="1A5FB12D"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100</w:t>
            </w:r>
          </w:p>
        </w:tc>
        <w:tc>
          <w:tcPr>
            <w:tcW w:w="1766" w:type="dxa"/>
          </w:tcPr>
          <w:p w14:paraId="641CC81D"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Щучинск</w:t>
            </w:r>
            <w:proofErr w:type="spellEnd"/>
          </w:p>
        </w:tc>
      </w:tr>
      <w:tr w:rsidR="00490B2B" w:rsidRPr="00F21A5B" w14:paraId="7F46B42D" w14:textId="77777777" w:rsidTr="00490B2B">
        <w:tc>
          <w:tcPr>
            <w:tcW w:w="561" w:type="dxa"/>
          </w:tcPr>
          <w:p w14:paraId="11D071FD"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82</w:t>
            </w:r>
          </w:p>
        </w:tc>
        <w:tc>
          <w:tcPr>
            <w:tcW w:w="3864" w:type="dxa"/>
          </w:tcPr>
          <w:p w14:paraId="04B1A6DE" w14:textId="77777777" w:rsidR="00490B2B" w:rsidRPr="00F21A5B" w:rsidRDefault="00490B2B" w:rsidP="00BD6073">
            <w:pPr>
              <w:spacing w:after="0" w:line="240" w:lineRule="auto"/>
              <w:jc w:val="both"/>
              <w:rPr>
                <w:rFonts w:ascii="Times New Roman" w:hAnsi="Times New Roman"/>
                <w:sz w:val="28"/>
                <w:szCs w:val="28"/>
                <w:lang w:val="en-US"/>
              </w:rPr>
            </w:pPr>
            <w:r w:rsidRPr="00F21A5B">
              <w:rPr>
                <w:rFonts w:ascii="Times New Roman" w:hAnsi="Times New Roman"/>
                <w:i/>
                <w:iCs/>
                <w:sz w:val="24"/>
                <w:szCs w:val="24"/>
                <w:lang w:val="en-US"/>
              </w:rPr>
              <w:t>Populus nigra</w:t>
            </w:r>
            <w:r w:rsidRPr="00F21A5B">
              <w:rPr>
                <w:rFonts w:ascii="Times New Roman" w:hAnsi="Times New Roman"/>
                <w:sz w:val="24"/>
                <w:szCs w:val="24"/>
                <w:lang w:val="en-US"/>
              </w:rPr>
              <w:t xml:space="preserve"> L. x </w:t>
            </w:r>
            <w:proofErr w:type="spellStart"/>
            <w:proofErr w:type="gramStart"/>
            <w:r w:rsidRPr="00F21A5B">
              <w:rPr>
                <w:rFonts w:ascii="Times New Roman" w:hAnsi="Times New Roman"/>
                <w:sz w:val="24"/>
                <w:szCs w:val="24"/>
                <w:lang w:val="en-US"/>
              </w:rPr>
              <w:t>P.bolleanaLanch</w:t>
            </w:r>
            <w:proofErr w:type="spellEnd"/>
            <w:proofErr w:type="gramEnd"/>
            <w:r w:rsidRPr="00F21A5B">
              <w:rPr>
                <w:rFonts w:ascii="Times New Roman" w:hAnsi="Times New Roman"/>
                <w:sz w:val="24"/>
                <w:szCs w:val="24"/>
                <w:lang w:val="en-US"/>
              </w:rPr>
              <w:t>.</w:t>
            </w:r>
          </w:p>
        </w:tc>
        <w:tc>
          <w:tcPr>
            <w:tcW w:w="1939" w:type="dxa"/>
          </w:tcPr>
          <w:p w14:paraId="2E5B4FB7"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2002</w:t>
            </w:r>
          </w:p>
        </w:tc>
        <w:tc>
          <w:tcPr>
            <w:tcW w:w="1498" w:type="dxa"/>
          </w:tcPr>
          <w:p w14:paraId="000DFABF"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40</w:t>
            </w:r>
          </w:p>
        </w:tc>
        <w:tc>
          <w:tcPr>
            <w:tcW w:w="1766" w:type="dxa"/>
          </w:tcPr>
          <w:p w14:paraId="33592E01"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Астана</w:t>
            </w:r>
            <w:proofErr w:type="spellEnd"/>
          </w:p>
        </w:tc>
      </w:tr>
      <w:tr w:rsidR="00490B2B" w:rsidRPr="00F21A5B" w14:paraId="2AED377F" w14:textId="77777777" w:rsidTr="00490B2B">
        <w:tc>
          <w:tcPr>
            <w:tcW w:w="561" w:type="dxa"/>
          </w:tcPr>
          <w:p w14:paraId="567B2BB1" w14:textId="77777777" w:rsidR="00490B2B" w:rsidRPr="00F21A5B" w:rsidRDefault="00490B2B" w:rsidP="00490B2B">
            <w:pPr>
              <w:spacing w:after="0" w:line="240" w:lineRule="auto"/>
              <w:jc w:val="both"/>
              <w:rPr>
                <w:rFonts w:ascii="Times New Roman" w:hAnsi="Times New Roman"/>
                <w:sz w:val="28"/>
                <w:szCs w:val="28"/>
              </w:rPr>
            </w:pPr>
            <w:r w:rsidRPr="00F21A5B">
              <w:rPr>
                <w:rFonts w:ascii="Times New Roman" w:hAnsi="Times New Roman"/>
                <w:sz w:val="24"/>
                <w:szCs w:val="24"/>
                <w:lang w:val="en-US"/>
              </w:rPr>
              <w:t>83</w:t>
            </w:r>
          </w:p>
        </w:tc>
        <w:tc>
          <w:tcPr>
            <w:tcW w:w="3864" w:type="dxa"/>
          </w:tcPr>
          <w:p w14:paraId="4E47FD31"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i/>
                <w:iCs/>
                <w:sz w:val="24"/>
                <w:szCs w:val="24"/>
                <w:lang w:val="en-US"/>
              </w:rPr>
              <w:t>Padus</w:t>
            </w:r>
            <w:proofErr w:type="spellEnd"/>
            <w:r w:rsidRPr="00F21A5B">
              <w:rPr>
                <w:rFonts w:ascii="Times New Roman" w:hAnsi="Times New Roman"/>
                <w:i/>
                <w:iCs/>
                <w:sz w:val="24"/>
                <w:szCs w:val="24"/>
                <w:lang w:val="en-US"/>
              </w:rPr>
              <w:t xml:space="preserve"> avium</w:t>
            </w:r>
            <w:r w:rsidRPr="00F21A5B">
              <w:rPr>
                <w:rFonts w:ascii="Times New Roman" w:hAnsi="Times New Roman"/>
                <w:sz w:val="24"/>
                <w:szCs w:val="24"/>
                <w:lang w:val="en-US"/>
              </w:rPr>
              <w:t xml:space="preserve"> Mill.</w:t>
            </w:r>
          </w:p>
        </w:tc>
        <w:tc>
          <w:tcPr>
            <w:tcW w:w="1939" w:type="dxa"/>
          </w:tcPr>
          <w:p w14:paraId="3AC91D1D"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2003</w:t>
            </w:r>
          </w:p>
        </w:tc>
        <w:tc>
          <w:tcPr>
            <w:tcW w:w="1498" w:type="dxa"/>
          </w:tcPr>
          <w:p w14:paraId="506EB2FB" w14:textId="77777777" w:rsidR="00490B2B" w:rsidRPr="00F21A5B" w:rsidRDefault="00490B2B" w:rsidP="00F15723">
            <w:pPr>
              <w:spacing w:after="0" w:line="240" w:lineRule="auto"/>
              <w:jc w:val="center"/>
              <w:rPr>
                <w:rFonts w:ascii="Times New Roman" w:hAnsi="Times New Roman"/>
                <w:sz w:val="28"/>
                <w:szCs w:val="28"/>
              </w:rPr>
            </w:pPr>
            <w:r w:rsidRPr="00F21A5B">
              <w:rPr>
                <w:rFonts w:ascii="Times New Roman" w:hAnsi="Times New Roman"/>
                <w:sz w:val="24"/>
                <w:szCs w:val="24"/>
                <w:lang w:val="en-US"/>
              </w:rPr>
              <w:t>80</w:t>
            </w:r>
          </w:p>
        </w:tc>
        <w:tc>
          <w:tcPr>
            <w:tcW w:w="1766" w:type="dxa"/>
          </w:tcPr>
          <w:p w14:paraId="41D53208" w14:textId="77777777" w:rsidR="00490B2B" w:rsidRPr="00F21A5B" w:rsidRDefault="00490B2B" w:rsidP="00490B2B">
            <w:pPr>
              <w:spacing w:after="0" w:line="240" w:lineRule="auto"/>
              <w:jc w:val="both"/>
              <w:rPr>
                <w:rFonts w:ascii="Times New Roman" w:hAnsi="Times New Roman"/>
                <w:sz w:val="28"/>
                <w:szCs w:val="28"/>
              </w:rPr>
            </w:pPr>
            <w:proofErr w:type="spellStart"/>
            <w:r w:rsidRPr="00F21A5B">
              <w:rPr>
                <w:rFonts w:ascii="Times New Roman" w:hAnsi="Times New Roman"/>
                <w:sz w:val="24"/>
                <w:szCs w:val="24"/>
                <w:lang w:val="en-US"/>
              </w:rPr>
              <w:t>Ерейментау</w:t>
            </w:r>
            <w:proofErr w:type="spellEnd"/>
          </w:p>
        </w:tc>
      </w:tr>
    </w:tbl>
    <w:p w14:paraId="6976CDC3" w14:textId="77777777" w:rsidR="00490B2B" w:rsidRPr="00F21A5B" w:rsidRDefault="00490B2B" w:rsidP="008F6158">
      <w:pPr>
        <w:spacing w:after="0" w:line="240" w:lineRule="auto"/>
        <w:ind w:firstLine="709"/>
        <w:jc w:val="both"/>
        <w:rPr>
          <w:rFonts w:ascii="Times New Roman" w:hAnsi="Times New Roman" w:cs="Times New Roman"/>
          <w:sz w:val="28"/>
          <w:szCs w:val="28"/>
        </w:rPr>
      </w:pPr>
    </w:p>
    <w:p w14:paraId="0DC0AEC0" w14:textId="77777777" w:rsidR="00F15723" w:rsidRPr="00F21A5B" w:rsidRDefault="003712A3" w:rsidP="00160339">
      <w:pPr>
        <w:spacing w:after="0" w:line="240" w:lineRule="auto"/>
        <w:ind w:firstLine="708"/>
        <w:jc w:val="both"/>
        <w:rPr>
          <w:rFonts w:ascii="Times New Roman" w:hAnsi="Times New Roman"/>
          <w:sz w:val="28"/>
          <w:szCs w:val="28"/>
          <w:lang w:val="kk-KZ"/>
        </w:rPr>
      </w:pPr>
      <w:r w:rsidRPr="00F21A5B">
        <w:rPr>
          <w:rFonts w:ascii="Times New Roman" w:hAnsi="Times New Roman" w:cs="Times New Roman"/>
          <w:sz w:val="28"/>
          <w:szCs w:val="28"/>
          <w:lang w:val="kk-KZ"/>
        </w:rPr>
        <w:t xml:space="preserve">Астана қаласы </w:t>
      </w:r>
      <w:r w:rsidR="00F15723" w:rsidRPr="00F21A5B">
        <w:rPr>
          <w:rFonts w:ascii="Times New Roman" w:hAnsi="Times New Roman" w:cs="Times New Roman"/>
          <w:sz w:val="28"/>
          <w:szCs w:val="28"/>
          <w:lang w:val="kk-KZ"/>
        </w:rPr>
        <w:t xml:space="preserve">бойынша </w:t>
      </w:r>
      <w:r w:rsidRPr="00F21A5B">
        <w:rPr>
          <w:rFonts w:ascii="Times New Roman" w:hAnsi="Times New Roman" w:cs="Times New Roman"/>
          <w:sz w:val="28"/>
          <w:szCs w:val="28"/>
          <w:lang w:val="kk-KZ"/>
        </w:rPr>
        <w:t>көгалдандыруда қолданылатын ағаш – бұта түрлері 2002 ж бастап: татар ұшқаты, шырғанақ</w:t>
      </w:r>
      <w:r w:rsidR="0067335B" w:rsidRPr="00F21A5B">
        <w:rPr>
          <w:rFonts w:ascii="Times New Roman" w:hAnsi="Times New Roman" w:cs="Times New Roman"/>
          <w:sz w:val="28"/>
          <w:szCs w:val="28"/>
          <w:lang w:val="kk-KZ"/>
        </w:rPr>
        <w:t xml:space="preserve">, көктерек, қара терек, шәңгіш, орта тобылғы, еуропа қабыржығы, сары тал, шідәкті қараған, қызыл жыңғыл, қылқанды арша, үйеңкі, кәдімгі қайың </w:t>
      </w:r>
      <w:r w:rsidRPr="00F21A5B">
        <w:rPr>
          <w:rFonts w:ascii="Times New Roman" w:hAnsi="Times New Roman" w:cs="Times New Roman"/>
          <w:sz w:val="28"/>
          <w:szCs w:val="28"/>
          <w:lang w:val="kk-KZ"/>
        </w:rPr>
        <w:t xml:space="preserve">отырғызылған. Қазіргі таңда шамамен олардың 80-100 % сақталған. Бірақ </w:t>
      </w:r>
      <w:r w:rsidRPr="00F21A5B">
        <w:rPr>
          <w:rFonts w:ascii="Times New Roman" w:hAnsi="Times New Roman"/>
          <w:i/>
          <w:iCs/>
          <w:sz w:val="28"/>
          <w:szCs w:val="28"/>
          <w:lang w:val="kk-KZ"/>
        </w:rPr>
        <w:t>Populus nigra</w:t>
      </w:r>
      <w:r w:rsidRPr="00F21A5B">
        <w:rPr>
          <w:rFonts w:ascii="Times New Roman" w:hAnsi="Times New Roman"/>
          <w:sz w:val="28"/>
          <w:szCs w:val="28"/>
          <w:lang w:val="kk-KZ"/>
        </w:rPr>
        <w:t xml:space="preserve"> L. x </w:t>
      </w:r>
      <w:r w:rsidRPr="00F21A5B">
        <w:rPr>
          <w:rFonts w:ascii="Times New Roman" w:hAnsi="Times New Roman"/>
          <w:i/>
          <w:iCs/>
          <w:sz w:val="28"/>
          <w:szCs w:val="28"/>
          <w:lang w:val="kk-KZ"/>
        </w:rPr>
        <w:t>P. bolleana</w:t>
      </w:r>
      <w:r w:rsidRPr="00F21A5B">
        <w:rPr>
          <w:rFonts w:ascii="Times New Roman" w:hAnsi="Times New Roman"/>
          <w:sz w:val="28"/>
          <w:szCs w:val="28"/>
          <w:lang w:val="kk-KZ"/>
        </w:rPr>
        <w:t xml:space="preserve"> Lanch. 40%,  </w:t>
      </w:r>
      <w:r w:rsidRPr="00F21A5B">
        <w:rPr>
          <w:rFonts w:ascii="Times New Roman" w:hAnsi="Times New Roman"/>
          <w:i/>
          <w:iCs/>
          <w:sz w:val="28"/>
          <w:szCs w:val="28"/>
          <w:lang w:val="kk-KZ"/>
        </w:rPr>
        <w:t>Juniperus communis</w:t>
      </w:r>
      <w:r w:rsidRPr="00F21A5B">
        <w:rPr>
          <w:rFonts w:ascii="Times New Roman" w:hAnsi="Times New Roman"/>
          <w:sz w:val="28"/>
          <w:szCs w:val="28"/>
          <w:lang w:val="kk-KZ"/>
        </w:rPr>
        <w:t xml:space="preserve"> L 20% сақталған болса, </w:t>
      </w:r>
      <w:r w:rsidRPr="00F21A5B">
        <w:rPr>
          <w:rFonts w:ascii="Times New Roman" w:hAnsi="Times New Roman"/>
          <w:i/>
          <w:iCs/>
          <w:sz w:val="28"/>
          <w:szCs w:val="28"/>
          <w:lang w:val="en-US"/>
        </w:rPr>
        <w:t xml:space="preserve">Acer </w:t>
      </w:r>
      <w:proofErr w:type="spellStart"/>
      <w:r w:rsidRPr="00F21A5B">
        <w:rPr>
          <w:rFonts w:ascii="Times New Roman" w:hAnsi="Times New Roman"/>
          <w:i/>
          <w:iCs/>
          <w:sz w:val="28"/>
          <w:szCs w:val="28"/>
          <w:lang w:val="en-US"/>
        </w:rPr>
        <w:t>platanoides</w:t>
      </w:r>
      <w:proofErr w:type="spellEnd"/>
      <w:r w:rsidRPr="00F21A5B">
        <w:rPr>
          <w:rFonts w:ascii="Times New Roman" w:hAnsi="Times New Roman"/>
          <w:sz w:val="28"/>
          <w:szCs w:val="28"/>
          <w:lang w:val="en-US"/>
        </w:rPr>
        <w:t xml:space="preserve"> L</w:t>
      </w:r>
      <w:r w:rsidRPr="00F21A5B">
        <w:rPr>
          <w:rFonts w:ascii="Times New Roman" w:hAnsi="Times New Roman"/>
          <w:sz w:val="28"/>
          <w:szCs w:val="28"/>
          <w:lang w:val="kk-KZ"/>
        </w:rPr>
        <w:t>,</w:t>
      </w:r>
      <w:r w:rsidRPr="00F21A5B">
        <w:rPr>
          <w:rFonts w:ascii="Times New Roman" w:hAnsi="Times New Roman"/>
          <w:i/>
          <w:iCs/>
          <w:sz w:val="28"/>
          <w:szCs w:val="28"/>
          <w:lang w:val="en-US"/>
        </w:rPr>
        <w:t>Euonymus europaea</w:t>
      </w:r>
      <w:r w:rsidRPr="00F21A5B">
        <w:rPr>
          <w:rFonts w:ascii="Times New Roman" w:hAnsi="Times New Roman"/>
          <w:sz w:val="28"/>
          <w:szCs w:val="28"/>
          <w:lang w:val="en-US"/>
        </w:rPr>
        <w:t xml:space="preserve"> L</w:t>
      </w:r>
      <w:r w:rsidRPr="00F21A5B">
        <w:rPr>
          <w:rFonts w:ascii="Times New Roman" w:hAnsi="Times New Roman"/>
          <w:sz w:val="28"/>
          <w:szCs w:val="28"/>
          <w:lang w:val="kk-KZ"/>
        </w:rPr>
        <w:t xml:space="preserve">, </w:t>
      </w:r>
      <w:r w:rsidRPr="00F21A5B">
        <w:rPr>
          <w:rFonts w:ascii="Times New Roman" w:hAnsi="Times New Roman"/>
          <w:i/>
          <w:iCs/>
          <w:sz w:val="28"/>
          <w:szCs w:val="28"/>
          <w:lang w:val="en-US"/>
        </w:rPr>
        <w:t>Betula pendula</w:t>
      </w:r>
      <w:r w:rsidRPr="00F21A5B">
        <w:rPr>
          <w:rFonts w:ascii="Times New Roman" w:hAnsi="Times New Roman"/>
          <w:sz w:val="28"/>
          <w:szCs w:val="28"/>
          <w:lang w:val="en-US"/>
        </w:rPr>
        <w:t xml:space="preserve"> var.</w:t>
      </w:r>
      <w:r w:rsidRPr="00F21A5B">
        <w:rPr>
          <w:rFonts w:ascii="Times New Roman" w:hAnsi="Times New Roman"/>
          <w:sz w:val="28"/>
          <w:szCs w:val="28"/>
          <w:lang w:val="kk-KZ"/>
        </w:rPr>
        <w:t xml:space="preserve"> Carelica (Merckl.) мүлдем сақталмаған. </w:t>
      </w:r>
      <w:r w:rsidR="00160339" w:rsidRPr="00F21A5B">
        <w:rPr>
          <w:rFonts w:ascii="Times New Roman" w:hAnsi="Times New Roman"/>
          <w:sz w:val="28"/>
          <w:szCs w:val="28"/>
          <w:lang w:val="kk-KZ"/>
        </w:rPr>
        <w:t>Бұл түрлер Астана, Щучинс</w:t>
      </w:r>
      <w:r w:rsidR="0067335B" w:rsidRPr="00F21A5B">
        <w:rPr>
          <w:rFonts w:ascii="Times New Roman" w:hAnsi="Times New Roman"/>
          <w:sz w:val="28"/>
          <w:szCs w:val="28"/>
          <w:lang w:val="kk-KZ"/>
        </w:rPr>
        <w:t>к</w:t>
      </w:r>
      <w:r w:rsidR="00160339" w:rsidRPr="00F21A5B">
        <w:rPr>
          <w:rFonts w:ascii="Times New Roman" w:hAnsi="Times New Roman"/>
          <w:sz w:val="28"/>
          <w:szCs w:val="28"/>
          <w:lang w:val="kk-KZ"/>
        </w:rPr>
        <w:t xml:space="preserve">, Ерейментау, Көкшетау көшетжайларынан әкелінген. </w:t>
      </w:r>
    </w:p>
    <w:p w14:paraId="33FCA75C" w14:textId="77777777" w:rsidR="00F15723" w:rsidRPr="00F21A5B" w:rsidRDefault="00160339" w:rsidP="0067335B">
      <w:pPr>
        <w:spacing w:after="0" w:line="240" w:lineRule="auto"/>
        <w:jc w:val="both"/>
        <w:rPr>
          <w:rFonts w:ascii="Times New Roman" w:hAnsi="Times New Roman" w:cs="Times New Roman"/>
          <w:sz w:val="28"/>
          <w:szCs w:val="28"/>
          <w:lang w:val="kk-KZ"/>
        </w:rPr>
      </w:pPr>
      <w:r w:rsidRPr="00F21A5B">
        <w:rPr>
          <w:rFonts w:ascii="Times New Roman" w:hAnsi="Times New Roman"/>
          <w:sz w:val="28"/>
          <w:szCs w:val="28"/>
          <w:lang w:val="kk-KZ"/>
        </w:rPr>
        <w:tab/>
      </w:r>
      <w:r w:rsidRPr="00F21A5B">
        <w:rPr>
          <w:rFonts w:ascii="Times New Roman" w:hAnsi="Times New Roman" w:cs="Times New Roman"/>
          <w:sz w:val="28"/>
          <w:szCs w:val="28"/>
          <w:lang w:val="kk-KZ"/>
        </w:rPr>
        <w:t xml:space="preserve">Диссертация жұмыстарындағы қойылған міндеттерге сәйкес сәндік ағаш бұта түрлерінің кеңінен өсірілетін ботаникалық бақ аумағында ағаш – бұта түрлеріне талдау жасалынды. </w:t>
      </w:r>
    </w:p>
    <w:p w14:paraId="7EAD4351" w14:textId="77777777" w:rsidR="005810DE" w:rsidRPr="00F21A5B" w:rsidRDefault="005810DE" w:rsidP="00160339">
      <w:pPr>
        <w:spacing w:after="0" w:line="240" w:lineRule="auto"/>
        <w:ind w:firstLine="708"/>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Ботаникалық бақ мемлекет басшысы Н.Ә. Назарбаев қатысуымен 2018 жылы 2 шілдеде ресми түрде ашылды және қазіргі таңда Республикалық маңызы бар ғылыми-зерттеу орталығы болып табылады.</w:t>
      </w:r>
    </w:p>
    <w:p w14:paraId="57FC84E4" w14:textId="77777777" w:rsidR="002427A3" w:rsidRPr="00F21A5B" w:rsidRDefault="00160339" w:rsidP="002427A3">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Зерттеу жұмыстарына сәйке </w:t>
      </w:r>
      <w:r w:rsidR="002427A3" w:rsidRPr="00F21A5B">
        <w:rPr>
          <w:rFonts w:ascii="Times New Roman" w:hAnsi="Times New Roman" w:cs="Times New Roman"/>
          <w:sz w:val="28"/>
          <w:szCs w:val="28"/>
          <w:lang w:val="kk-KZ"/>
        </w:rPr>
        <w:t xml:space="preserve">Астана ботаникалық бағының ағаш-бұта </w:t>
      </w:r>
      <w:r w:rsidRPr="00F21A5B">
        <w:rPr>
          <w:rFonts w:ascii="Times New Roman" w:hAnsi="Times New Roman" w:cs="Times New Roman"/>
          <w:sz w:val="28"/>
          <w:szCs w:val="28"/>
          <w:lang w:val="kk-KZ"/>
        </w:rPr>
        <w:t>түрлеріне</w:t>
      </w:r>
      <w:r w:rsidR="002427A3" w:rsidRPr="00F21A5B">
        <w:rPr>
          <w:rFonts w:ascii="Times New Roman" w:hAnsi="Times New Roman" w:cs="Times New Roman"/>
          <w:sz w:val="28"/>
          <w:szCs w:val="28"/>
          <w:lang w:val="kk-KZ"/>
        </w:rPr>
        <w:t xml:space="preserve"> түгендеу жүргізілді.</w:t>
      </w:r>
    </w:p>
    <w:p w14:paraId="0D831272" w14:textId="77777777" w:rsidR="002427A3" w:rsidRPr="00F21A5B" w:rsidRDefault="00160339" w:rsidP="002427A3">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Ботаникалық бақ</w:t>
      </w:r>
      <w:r w:rsidR="002427A3" w:rsidRPr="00F21A5B">
        <w:rPr>
          <w:rFonts w:ascii="Times New Roman" w:hAnsi="Times New Roman" w:cs="Times New Roman"/>
          <w:sz w:val="28"/>
          <w:szCs w:val="28"/>
          <w:lang w:val="kk-KZ"/>
        </w:rPr>
        <w:t xml:space="preserve"> келесі экспозицияларда және коллекциялық учаскелерде</w:t>
      </w:r>
      <w:r w:rsidRPr="00F21A5B">
        <w:rPr>
          <w:rFonts w:ascii="Times New Roman" w:hAnsi="Times New Roman" w:cs="Times New Roman"/>
          <w:sz w:val="28"/>
          <w:szCs w:val="28"/>
          <w:lang w:val="kk-KZ"/>
        </w:rPr>
        <w:t xml:space="preserve"> ағаш – бұта түрлері ұсынылады </w:t>
      </w:r>
      <w:r w:rsidR="002427A3" w:rsidRPr="00F21A5B">
        <w:rPr>
          <w:rFonts w:ascii="Times New Roman" w:hAnsi="Times New Roman" w:cs="Times New Roman"/>
          <w:sz w:val="28"/>
          <w:szCs w:val="28"/>
          <w:lang w:val="kk-KZ"/>
        </w:rPr>
        <w:t>(</w:t>
      </w:r>
      <w:r w:rsidR="005810DE" w:rsidRPr="00F21A5B">
        <w:rPr>
          <w:rFonts w:ascii="Times New Roman" w:hAnsi="Times New Roman" w:cs="Times New Roman"/>
          <w:sz w:val="28"/>
          <w:szCs w:val="28"/>
          <w:lang w:val="kk-KZ"/>
        </w:rPr>
        <w:t>6</w:t>
      </w:r>
      <w:r w:rsidR="002427A3" w:rsidRPr="00F21A5B">
        <w:rPr>
          <w:rFonts w:ascii="Times New Roman" w:hAnsi="Times New Roman" w:cs="Times New Roman"/>
          <w:sz w:val="28"/>
          <w:szCs w:val="28"/>
          <w:lang w:val="kk-KZ"/>
        </w:rPr>
        <w:t>-суретке)</w:t>
      </w:r>
      <w:r w:rsidRPr="00F21A5B">
        <w:rPr>
          <w:rFonts w:ascii="Times New Roman" w:hAnsi="Times New Roman" w:cs="Times New Roman"/>
          <w:sz w:val="28"/>
          <w:szCs w:val="28"/>
          <w:lang w:val="kk-KZ"/>
        </w:rPr>
        <w:t>.</w:t>
      </w:r>
    </w:p>
    <w:p w14:paraId="78675D4D" w14:textId="77777777" w:rsidR="002427A3" w:rsidRPr="00F21A5B" w:rsidRDefault="002427A3" w:rsidP="002427A3">
      <w:pPr>
        <w:spacing w:after="0" w:line="240" w:lineRule="auto"/>
        <w:ind w:firstLine="709"/>
        <w:jc w:val="both"/>
        <w:rPr>
          <w:rFonts w:ascii="Times New Roman" w:hAnsi="Times New Roman" w:cs="Times New Roman"/>
          <w:sz w:val="28"/>
          <w:szCs w:val="28"/>
          <w:lang w:val="kk-KZ"/>
        </w:rPr>
      </w:pPr>
    </w:p>
    <w:tbl>
      <w:tblPr>
        <w:tblW w:w="9498" w:type="dxa"/>
        <w:tblInd w:w="108" w:type="dxa"/>
        <w:tblLook w:val="04A0" w:firstRow="1" w:lastRow="0" w:firstColumn="1" w:lastColumn="0" w:noHBand="0" w:noVBand="1"/>
      </w:tblPr>
      <w:tblGrid>
        <w:gridCol w:w="9498"/>
      </w:tblGrid>
      <w:tr w:rsidR="002427A3" w:rsidRPr="00F21A5B" w14:paraId="537E74C4" w14:textId="77777777" w:rsidTr="002427A3">
        <w:tc>
          <w:tcPr>
            <w:tcW w:w="9498" w:type="dxa"/>
            <w:hideMark/>
          </w:tcPr>
          <w:p w14:paraId="30735486" w14:textId="77777777" w:rsidR="002427A3" w:rsidRPr="00F21A5B" w:rsidRDefault="002427A3" w:rsidP="007E7D31">
            <w:pPr>
              <w:spacing w:after="0" w:line="240" w:lineRule="auto"/>
              <w:ind w:firstLine="709"/>
              <w:jc w:val="center"/>
              <w:rPr>
                <w:rFonts w:ascii="Times New Roman" w:hAnsi="Times New Roman" w:cs="Times New Roman"/>
                <w:sz w:val="28"/>
                <w:szCs w:val="28"/>
              </w:rPr>
            </w:pPr>
            <w:r w:rsidRPr="00F21A5B">
              <w:rPr>
                <w:rFonts w:ascii="Times New Roman" w:hAnsi="Times New Roman" w:cs="Times New Roman"/>
                <w:noProof/>
                <w:sz w:val="28"/>
                <w:szCs w:val="28"/>
                <w:lang w:eastAsia="ru-RU"/>
              </w:rPr>
              <w:drawing>
                <wp:inline distT="0" distB="0" distL="0" distR="0" wp14:anchorId="01E30CD1" wp14:editId="7E6F4E97">
                  <wp:extent cx="4040505" cy="3533775"/>
                  <wp:effectExtent l="0" t="0" r="0" b="9525"/>
                  <wp:docPr id="31835159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40505" cy="3533775"/>
                          </a:xfrm>
                          <a:prstGeom prst="rect">
                            <a:avLst/>
                          </a:prstGeom>
                          <a:noFill/>
                          <a:ln>
                            <a:noFill/>
                          </a:ln>
                        </pic:spPr>
                      </pic:pic>
                    </a:graphicData>
                  </a:graphic>
                </wp:inline>
              </w:drawing>
            </w:r>
          </w:p>
        </w:tc>
      </w:tr>
      <w:tr w:rsidR="002427A3" w:rsidRPr="0017470F" w14:paraId="43ADC648" w14:textId="77777777" w:rsidTr="002427A3">
        <w:tc>
          <w:tcPr>
            <w:tcW w:w="9498" w:type="dxa"/>
            <w:hideMark/>
          </w:tcPr>
          <w:p w14:paraId="3552661C" w14:textId="77777777" w:rsidR="00374B61" w:rsidRPr="00F21A5B" w:rsidRDefault="00374B61" w:rsidP="002427A3">
            <w:pPr>
              <w:spacing w:after="0" w:line="240" w:lineRule="auto"/>
              <w:ind w:firstLine="709"/>
              <w:jc w:val="both"/>
              <w:rPr>
                <w:rFonts w:ascii="Times New Roman" w:hAnsi="Times New Roman" w:cs="Times New Roman"/>
                <w:sz w:val="28"/>
                <w:szCs w:val="28"/>
              </w:rPr>
            </w:pPr>
          </w:p>
          <w:p w14:paraId="0D1643BC" w14:textId="7BC383FD" w:rsidR="00C64413" w:rsidRDefault="002427A3" w:rsidP="002427A3">
            <w:pPr>
              <w:spacing w:after="0" w:line="240" w:lineRule="auto"/>
              <w:ind w:firstLine="709"/>
              <w:jc w:val="both"/>
              <w:rPr>
                <w:rFonts w:ascii="Times New Roman" w:hAnsi="Times New Roman" w:cs="Times New Roman"/>
                <w:sz w:val="28"/>
                <w:szCs w:val="28"/>
              </w:rPr>
            </w:pPr>
            <w:r w:rsidRPr="00F21A5B">
              <w:rPr>
                <w:rFonts w:ascii="Times New Roman" w:hAnsi="Times New Roman" w:cs="Times New Roman"/>
                <w:sz w:val="28"/>
                <w:szCs w:val="28"/>
              </w:rPr>
              <w:t xml:space="preserve">1 - </w:t>
            </w:r>
            <w:r w:rsidR="00374B61" w:rsidRPr="00F21A5B">
              <w:rPr>
                <w:rFonts w:ascii="Times New Roman" w:hAnsi="Times New Roman" w:cs="Times New Roman"/>
                <w:sz w:val="28"/>
                <w:szCs w:val="28"/>
              </w:rPr>
              <w:t>«</w:t>
            </w:r>
            <w:proofErr w:type="spellStart"/>
            <w:r w:rsidRPr="00F21A5B">
              <w:rPr>
                <w:rFonts w:ascii="Times New Roman" w:hAnsi="Times New Roman" w:cs="Times New Roman"/>
                <w:sz w:val="28"/>
                <w:szCs w:val="28"/>
              </w:rPr>
              <w:t>Солтүстік-Шығыс</w:t>
            </w:r>
            <w:proofErr w:type="spellEnd"/>
            <w:r w:rsidR="00C6441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Қазақстан</w:t>
            </w:r>
            <w:proofErr w:type="spellEnd"/>
            <w:r w:rsidR="00374B61" w:rsidRPr="00F21A5B">
              <w:rPr>
                <w:rFonts w:ascii="Times New Roman" w:hAnsi="Times New Roman" w:cs="Times New Roman"/>
                <w:sz w:val="28"/>
                <w:szCs w:val="28"/>
              </w:rPr>
              <w:t>»</w:t>
            </w:r>
            <w:r w:rsidR="00C6441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экспозициясы</w:t>
            </w:r>
            <w:proofErr w:type="spellEnd"/>
            <w:r w:rsidRPr="00F21A5B">
              <w:rPr>
                <w:rFonts w:ascii="Times New Roman" w:hAnsi="Times New Roman" w:cs="Times New Roman"/>
                <w:sz w:val="28"/>
                <w:szCs w:val="28"/>
              </w:rPr>
              <w:t xml:space="preserve">, </w:t>
            </w:r>
          </w:p>
          <w:p w14:paraId="0D6EAA68" w14:textId="77777777" w:rsidR="00C64413" w:rsidRDefault="002427A3" w:rsidP="002427A3">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rPr>
              <w:t>2 -</w:t>
            </w:r>
            <w:r w:rsidR="00C64413">
              <w:rPr>
                <w:rFonts w:ascii="Times New Roman" w:hAnsi="Times New Roman" w:cs="Times New Roman"/>
                <w:sz w:val="28"/>
                <w:szCs w:val="28"/>
                <w:lang w:val="kk-KZ"/>
              </w:rPr>
              <w:t xml:space="preserve"> </w:t>
            </w:r>
            <w:r w:rsidR="00374B61" w:rsidRPr="00F21A5B">
              <w:rPr>
                <w:rFonts w:ascii="Times New Roman" w:hAnsi="Times New Roman" w:cs="Times New Roman"/>
                <w:sz w:val="28"/>
                <w:szCs w:val="28"/>
              </w:rPr>
              <w:t>«</w:t>
            </w:r>
            <w:proofErr w:type="spellStart"/>
            <w:r w:rsidRPr="00F21A5B">
              <w:rPr>
                <w:rFonts w:ascii="Times New Roman" w:hAnsi="Times New Roman" w:cs="Times New Roman"/>
                <w:sz w:val="28"/>
                <w:szCs w:val="28"/>
              </w:rPr>
              <w:t>Еуропа</w:t>
            </w:r>
            <w:proofErr w:type="spellEnd"/>
            <w:r w:rsidR="00C6441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және</w:t>
            </w:r>
            <w:proofErr w:type="spellEnd"/>
            <w:r w:rsidR="00C6441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қылқан</w:t>
            </w:r>
            <w:proofErr w:type="spellEnd"/>
            <w:r w:rsidR="00C6441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жапырақты</w:t>
            </w:r>
            <w:proofErr w:type="spellEnd"/>
            <w:r w:rsidR="00C6441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ағаштар</w:t>
            </w:r>
            <w:proofErr w:type="spellEnd"/>
            <w:r w:rsidR="00374B61" w:rsidRPr="00F21A5B">
              <w:rPr>
                <w:rFonts w:ascii="Times New Roman" w:hAnsi="Times New Roman" w:cs="Times New Roman"/>
                <w:sz w:val="28"/>
                <w:szCs w:val="28"/>
              </w:rPr>
              <w:t>»</w:t>
            </w:r>
            <w:r w:rsidR="00C64413">
              <w:rPr>
                <w:rFonts w:ascii="Times New Roman" w:hAnsi="Times New Roman" w:cs="Times New Roman"/>
                <w:sz w:val="28"/>
                <w:szCs w:val="28"/>
                <w:lang w:val="kk-KZ"/>
              </w:rPr>
              <w:t xml:space="preserve"> </w:t>
            </w:r>
            <w:proofErr w:type="spellStart"/>
            <w:r w:rsidRPr="00F21A5B">
              <w:rPr>
                <w:rFonts w:ascii="Times New Roman" w:hAnsi="Times New Roman" w:cs="Times New Roman"/>
                <w:sz w:val="28"/>
                <w:szCs w:val="28"/>
              </w:rPr>
              <w:t>экспозициясы</w:t>
            </w:r>
            <w:proofErr w:type="spellEnd"/>
            <w:r w:rsidRPr="00F21A5B">
              <w:rPr>
                <w:rFonts w:ascii="Times New Roman" w:hAnsi="Times New Roman" w:cs="Times New Roman"/>
                <w:sz w:val="28"/>
                <w:szCs w:val="28"/>
              </w:rPr>
              <w:t>,</w:t>
            </w:r>
            <w:r w:rsidR="00C64413">
              <w:rPr>
                <w:rFonts w:ascii="Times New Roman" w:hAnsi="Times New Roman" w:cs="Times New Roman"/>
                <w:sz w:val="28"/>
                <w:szCs w:val="28"/>
                <w:lang w:val="kk-KZ"/>
              </w:rPr>
              <w:t xml:space="preserve"> </w:t>
            </w:r>
          </w:p>
          <w:p w14:paraId="273BE585" w14:textId="77777777" w:rsidR="00C64413" w:rsidRDefault="002427A3" w:rsidP="002427A3">
            <w:pPr>
              <w:spacing w:after="0" w:line="240" w:lineRule="auto"/>
              <w:ind w:firstLine="709"/>
              <w:jc w:val="both"/>
              <w:rPr>
                <w:rFonts w:ascii="Times New Roman" w:hAnsi="Times New Roman" w:cs="Times New Roman"/>
                <w:sz w:val="28"/>
                <w:szCs w:val="28"/>
                <w:lang w:val="kk-KZ"/>
              </w:rPr>
            </w:pPr>
            <w:r w:rsidRPr="00C64413">
              <w:rPr>
                <w:rFonts w:ascii="Times New Roman" w:hAnsi="Times New Roman" w:cs="Times New Roman"/>
                <w:sz w:val="28"/>
                <w:szCs w:val="28"/>
                <w:lang w:val="kk-KZ"/>
              </w:rPr>
              <w:t xml:space="preserve">3 - </w:t>
            </w:r>
            <w:r w:rsidR="00374B61" w:rsidRPr="00C64413">
              <w:rPr>
                <w:rFonts w:ascii="Times New Roman" w:hAnsi="Times New Roman" w:cs="Times New Roman"/>
                <w:sz w:val="28"/>
                <w:szCs w:val="28"/>
                <w:lang w:val="kk-KZ"/>
              </w:rPr>
              <w:t>«</w:t>
            </w:r>
            <w:r w:rsidRPr="00C64413">
              <w:rPr>
                <w:rFonts w:ascii="Times New Roman" w:hAnsi="Times New Roman" w:cs="Times New Roman"/>
                <w:sz w:val="28"/>
                <w:szCs w:val="28"/>
                <w:lang w:val="kk-KZ"/>
              </w:rPr>
              <w:t>сәндік</w:t>
            </w:r>
            <w:r w:rsidR="00C64413">
              <w:rPr>
                <w:rFonts w:ascii="Times New Roman" w:hAnsi="Times New Roman" w:cs="Times New Roman"/>
                <w:sz w:val="28"/>
                <w:szCs w:val="28"/>
                <w:lang w:val="kk-KZ"/>
              </w:rPr>
              <w:t xml:space="preserve"> </w:t>
            </w:r>
            <w:r w:rsidRPr="00C64413">
              <w:rPr>
                <w:rFonts w:ascii="Times New Roman" w:hAnsi="Times New Roman" w:cs="Times New Roman"/>
                <w:sz w:val="28"/>
                <w:szCs w:val="28"/>
                <w:lang w:val="kk-KZ"/>
              </w:rPr>
              <w:t>формалар мен сорттардың</w:t>
            </w:r>
            <w:r w:rsidR="00C64413">
              <w:rPr>
                <w:rFonts w:ascii="Times New Roman" w:hAnsi="Times New Roman" w:cs="Times New Roman"/>
                <w:sz w:val="28"/>
                <w:szCs w:val="28"/>
                <w:lang w:val="kk-KZ"/>
              </w:rPr>
              <w:t xml:space="preserve"> </w:t>
            </w:r>
            <w:r w:rsidRPr="00C64413">
              <w:rPr>
                <w:rFonts w:ascii="Times New Roman" w:hAnsi="Times New Roman" w:cs="Times New Roman"/>
                <w:sz w:val="28"/>
                <w:szCs w:val="28"/>
                <w:lang w:val="kk-KZ"/>
              </w:rPr>
              <w:t>коллекциясы</w:t>
            </w:r>
            <w:r w:rsidR="00374B61" w:rsidRPr="00C64413">
              <w:rPr>
                <w:rFonts w:ascii="Times New Roman" w:hAnsi="Times New Roman" w:cs="Times New Roman"/>
                <w:sz w:val="28"/>
                <w:szCs w:val="28"/>
                <w:lang w:val="kk-KZ"/>
              </w:rPr>
              <w:t>»</w:t>
            </w:r>
            <w:r w:rsidR="00C64413">
              <w:rPr>
                <w:rFonts w:ascii="Times New Roman" w:hAnsi="Times New Roman" w:cs="Times New Roman"/>
                <w:sz w:val="28"/>
                <w:szCs w:val="28"/>
                <w:lang w:val="kk-KZ"/>
              </w:rPr>
              <w:t xml:space="preserve"> </w:t>
            </w:r>
            <w:r w:rsidRPr="00C64413">
              <w:rPr>
                <w:rFonts w:ascii="Times New Roman" w:hAnsi="Times New Roman" w:cs="Times New Roman"/>
                <w:sz w:val="28"/>
                <w:szCs w:val="28"/>
                <w:lang w:val="kk-KZ"/>
              </w:rPr>
              <w:t>экспозициясы,</w:t>
            </w:r>
          </w:p>
          <w:p w14:paraId="61BEBDD8" w14:textId="77777777" w:rsidR="00C64413" w:rsidRDefault="002427A3" w:rsidP="002427A3">
            <w:pPr>
              <w:spacing w:after="0" w:line="240" w:lineRule="auto"/>
              <w:ind w:firstLine="709"/>
              <w:jc w:val="both"/>
              <w:rPr>
                <w:rFonts w:ascii="Times New Roman" w:hAnsi="Times New Roman" w:cs="Times New Roman"/>
                <w:sz w:val="28"/>
                <w:szCs w:val="28"/>
                <w:lang w:val="kk-KZ"/>
              </w:rPr>
            </w:pPr>
            <w:r w:rsidRPr="00C64413">
              <w:rPr>
                <w:rFonts w:ascii="Times New Roman" w:hAnsi="Times New Roman" w:cs="Times New Roman"/>
                <w:sz w:val="28"/>
                <w:szCs w:val="28"/>
                <w:lang w:val="kk-KZ"/>
              </w:rPr>
              <w:t xml:space="preserve"> 4 - </w:t>
            </w:r>
            <w:r w:rsidR="00374B61" w:rsidRPr="00C64413">
              <w:rPr>
                <w:rFonts w:ascii="Times New Roman" w:hAnsi="Times New Roman" w:cs="Times New Roman"/>
                <w:sz w:val="28"/>
                <w:szCs w:val="28"/>
                <w:lang w:val="kk-KZ"/>
              </w:rPr>
              <w:t>«</w:t>
            </w:r>
            <w:r w:rsidRPr="00C64413">
              <w:rPr>
                <w:rFonts w:ascii="Times New Roman" w:hAnsi="Times New Roman" w:cs="Times New Roman"/>
                <w:sz w:val="28"/>
                <w:szCs w:val="28"/>
                <w:lang w:val="kk-KZ"/>
              </w:rPr>
              <w:t>Батыс</w:t>
            </w:r>
            <w:r w:rsidR="00C64413">
              <w:rPr>
                <w:rFonts w:ascii="Times New Roman" w:hAnsi="Times New Roman" w:cs="Times New Roman"/>
                <w:sz w:val="28"/>
                <w:szCs w:val="28"/>
                <w:lang w:val="kk-KZ"/>
              </w:rPr>
              <w:t xml:space="preserve"> </w:t>
            </w:r>
            <w:r w:rsidRPr="00C64413">
              <w:rPr>
                <w:rFonts w:ascii="Times New Roman" w:hAnsi="Times New Roman" w:cs="Times New Roman"/>
                <w:sz w:val="28"/>
                <w:szCs w:val="28"/>
                <w:lang w:val="kk-KZ"/>
              </w:rPr>
              <w:t>Қазақстан</w:t>
            </w:r>
            <w:r w:rsidR="00C64413">
              <w:rPr>
                <w:rFonts w:ascii="Times New Roman" w:hAnsi="Times New Roman" w:cs="Times New Roman"/>
                <w:sz w:val="28"/>
                <w:szCs w:val="28"/>
                <w:lang w:val="kk-KZ"/>
              </w:rPr>
              <w:t xml:space="preserve"> </w:t>
            </w:r>
            <w:r w:rsidRPr="00C64413">
              <w:rPr>
                <w:rFonts w:ascii="Times New Roman" w:hAnsi="Times New Roman" w:cs="Times New Roman"/>
                <w:sz w:val="28"/>
                <w:szCs w:val="28"/>
                <w:lang w:val="kk-KZ"/>
              </w:rPr>
              <w:t>даласы</w:t>
            </w:r>
            <w:r w:rsidR="00374B61" w:rsidRPr="00C64413">
              <w:rPr>
                <w:rFonts w:ascii="Times New Roman" w:hAnsi="Times New Roman" w:cs="Times New Roman"/>
                <w:sz w:val="28"/>
                <w:szCs w:val="28"/>
                <w:lang w:val="kk-KZ"/>
              </w:rPr>
              <w:t>»</w:t>
            </w:r>
            <w:r w:rsidR="00C64413">
              <w:rPr>
                <w:rFonts w:ascii="Times New Roman" w:hAnsi="Times New Roman" w:cs="Times New Roman"/>
                <w:sz w:val="28"/>
                <w:szCs w:val="28"/>
                <w:lang w:val="kk-KZ"/>
              </w:rPr>
              <w:t xml:space="preserve"> </w:t>
            </w:r>
            <w:r w:rsidRPr="00C64413">
              <w:rPr>
                <w:rFonts w:ascii="Times New Roman" w:hAnsi="Times New Roman" w:cs="Times New Roman"/>
                <w:sz w:val="28"/>
                <w:szCs w:val="28"/>
                <w:lang w:val="kk-KZ"/>
              </w:rPr>
              <w:t>және</w:t>
            </w:r>
            <w:r w:rsidR="00C64413">
              <w:rPr>
                <w:rFonts w:ascii="Times New Roman" w:hAnsi="Times New Roman" w:cs="Times New Roman"/>
                <w:sz w:val="28"/>
                <w:szCs w:val="28"/>
                <w:lang w:val="kk-KZ"/>
              </w:rPr>
              <w:t xml:space="preserve"> </w:t>
            </w:r>
            <w:r w:rsidR="00374B61" w:rsidRPr="00C64413">
              <w:rPr>
                <w:rFonts w:ascii="Times New Roman" w:hAnsi="Times New Roman" w:cs="Times New Roman"/>
                <w:sz w:val="28"/>
                <w:szCs w:val="28"/>
                <w:lang w:val="kk-KZ"/>
              </w:rPr>
              <w:t>«</w:t>
            </w:r>
            <w:r w:rsidRPr="00C64413">
              <w:rPr>
                <w:rFonts w:ascii="Times New Roman" w:hAnsi="Times New Roman" w:cs="Times New Roman"/>
                <w:sz w:val="28"/>
                <w:szCs w:val="28"/>
                <w:lang w:val="kk-KZ"/>
              </w:rPr>
              <w:t>Солтүстік Америка</w:t>
            </w:r>
            <w:r w:rsidR="00374B61" w:rsidRPr="00C64413">
              <w:rPr>
                <w:rFonts w:ascii="Times New Roman" w:hAnsi="Times New Roman" w:cs="Times New Roman"/>
                <w:sz w:val="28"/>
                <w:szCs w:val="28"/>
                <w:lang w:val="kk-KZ"/>
              </w:rPr>
              <w:t>»</w:t>
            </w:r>
            <w:r w:rsidR="00C64413">
              <w:rPr>
                <w:rFonts w:ascii="Times New Roman" w:hAnsi="Times New Roman" w:cs="Times New Roman"/>
                <w:sz w:val="28"/>
                <w:szCs w:val="28"/>
                <w:lang w:val="kk-KZ"/>
              </w:rPr>
              <w:t xml:space="preserve"> </w:t>
            </w:r>
            <w:r w:rsidRPr="00C64413">
              <w:rPr>
                <w:rFonts w:ascii="Times New Roman" w:hAnsi="Times New Roman" w:cs="Times New Roman"/>
                <w:sz w:val="28"/>
                <w:szCs w:val="28"/>
                <w:lang w:val="kk-KZ"/>
              </w:rPr>
              <w:t xml:space="preserve">экспозициялары, </w:t>
            </w:r>
          </w:p>
          <w:p w14:paraId="35241105" w14:textId="17ECB5AC" w:rsidR="002427A3" w:rsidRPr="00F21A5B" w:rsidRDefault="002427A3" w:rsidP="002427A3">
            <w:pPr>
              <w:spacing w:after="0" w:line="240" w:lineRule="auto"/>
              <w:ind w:firstLine="709"/>
              <w:jc w:val="both"/>
              <w:rPr>
                <w:rFonts w:ascii="Times New Roman" w:hAnsi="Times New Roman" w:cs="Times New Roman"/>
                <w:sz w:val="28"/>
                <w:szCs w:val="28"/>
                <w:lang w:val="kk-KZ"/>
              </w:rPr>
            </w:pPr>
            <w:r w:rsidRPr="00C64413">
              <w:rPr>
                <w:rFonts w:ascii="Times New Roman" w:hAnsi="Times New Roman" w:cs="Times New Roman"/>
                <w:sz w:val="28"/>
                <w:szCs w:val="28"/>
                <w:lang w:val="kk-KZ"/>
              </w:rPr>
              <w:t xml:space="preserve">5 - </w:t>
            </w:r>
            <w:r w:rsidR="00374B61" w:rsidRPr="00C64413">
              <w:rPr>
                <w:rFonts w:ascii="Times New Roman" w:hAnsi="Times New Roman" w:cs="Times New Roman"/>
                <w:sz w:val="28"/>
                <w:szCs w:val="28"/>
                <w:lang w:val="kk-KZ"/>
              </w:rPr>
              <w:t>«</w:t>
            </w:r>
            <w:r w:rsidRPr="00C64413">
              <w:rPr>
                <w:rFonts w:ascii="Times New Roman" w:hAnsi="Times New Roman" w:cs="Times New Roman"/>
                <w:sz w:val="28"/>
                <w:szCs w:val="28"/>
                <w:lang w:val="kk-KZ"/>
              </w:rPr>
              <w:t>Сібір, Қиыр</w:t>
            </w:r>
            <w:r w:rsidR="00C64413">
              <w:rPr>
                <w:rFonts w:ascii="Times New Roman" w:hAnsi="Times New Roman" w:cs="Times New Roman"/>
                <w:sz w:val="28"/>
                <w:szCs w:val="28"/>
                <w:lang w:val="kk-KZ"/>
              </w:rPr>
              <w:t xml:space="preserve"> </w:t>
            </w:r>
            <w:r w:rsidRPr="00C64413">
              <w:rPr>
                <w:rFonts w:ascii="Times New Roman" w:hAnsi="Times New Roman" w:cs="Times New Roman"/>
                <w:sz w:val="28"/>
                <w:szCs w:val="28"/>
                <w:lang w:val="kk-KZ"/>
              </w:rPr>
              <w:t>Шығыс</w:t>
            </w:r>
            <w:r w:rsidR="00374B61" w:rsidRPr="00C64413">
              <w:rPr>
                <w:rFonts w:ascii="Times New Roman" w:hAnsi="Times New Roman" w:cs="Times New Roman"/>
                <w:sz w:val="28"/>
                <w:szCs w:val="28"/>
                <w:lang w:val="kk-KZ"/>
              </w:rPr>
              <w:t>»</w:t>
            </w:r>
            <w:r w:rsidR="00C64413">
              <w:rPr>
                <w:rFonts w:ascii="Times New Roman" w:hAnsi="Times New Roman" w:cs="Times New Roman"/>
                <w:sz w:val="28"/>
                <w:szCs w:val="28"/>
                <w:lang w:val="kk-KZ"/>
              </w:rPr>
              <w:t xml:space="preserve"> </w:t>
            </w:r>
            <w:r w:rsidRPr="00C64413">
              <w:rPr>
                <w:rFonts w:ascii="Times New Roman" w:hAnsi="Times New Roman" w:cs="Times New Roman"/>
                <w:sz w:val="28"/>
                <w:szCs w:val="28"/>
                <w:lang w:val="kk-KZ"/>
              </w:rPr>
              <w:t>және</w:t>
            </w:r>
            <w:r w:rsidR="00C64413">
              <w:rPr>
                <w:rFonts w:ascii="Times New Roman" w:hAnsi="Times New Roman" w:cs="Times New Roman"/>
                <w:sz w:val="28"/>
                <w:szCs w:val="28"/>
                <w:lang w:val="kk-KZ"/>
              </w:rPr>
              <w:t xml:space="preserve"> </w:t>
            </w:r>
            <w:r w:rsidR="00374B61" w:rsidRPr="00C64413">
              <w:rPr>
                <w:rFonts w:ascii="Times New Roman" w:hAnsi="Times New Roman" w:cs="Times New Roman"/>
                <w:sz w:val="28"/>
                <w:szCs w:val="28"/>
                <w:lang w:val="kk-KZ"/>
              </w:rPr>
              <w:t>«</w:t>
            </w:r>
            <w:r w:rsidRPr="00C64413">
              <w:rPr>
                <w:rFonts w:ascii="Times New Roman" w:hAnsi="Times New Roman" w:cs="Times New Roman"/>
                <w:sz w:val="28"/>
                <w:szCs w:val="28"/>
                <w:lang w:val="kk-KZ"/>
              </w:rPr>
              <w:t>Шығыс</w:t>
            </w:r>
            <w:r w:rsidR="00C64413">
              <w:rPr>
                <w:rFonts w:ascii="Times New Roman" w:hAnsi="Times New Roman" w:cs="Times New Roman"/>
                <w:sz w:val="28"/>
                <w:szCs w:val="28"/>
                <w:lang w:val="kk-KZ"/>
              </w:rPr>
              <w:t xml:space="preserve"> </w:t>
            </w:r>
            <w:r w:rsidRPr="00C64413">
              <w:rPr>
                <w:rFonts w:ascii="Times New Roman" w:hAnsi="Times New Roman" w:cs="Times New Roman"/>
                <w:sz w:val="28"/>
                <w:szCs w:val="28"/>
                <w:lang w:val="kk-KZ"/>
              </w:rPr>
              <w:t>Азия</w:t>
            </w:r>
            <w:r w:rsidR="00374B61" w:rsidRPr="00C64413">
              <w:rPr>
                <w:rFonts w:ascii="Times New Roman" w:hAnsi="Times New Roman" w:cs="Times New Roman"/>
                <w:sz w:val="28"/>
                <w:szCs w:val="28"/>
                <w:lang w:val="kk-KZ"/>
              </w:rPr>
              <w:t>»</w:t>
            </w:r>
            <w:r w:rsidRPr="00C64413">
              <w:rPr>
                <w:rFonts w:ascii="Times New Roman" w:hAnsi="Times New Roman" w:cs="Times New Roman"/>
                <w:sz w:val="28"/>
                <w:szCs w:val="28"/>
                <w:lang w:val="kk-KZ"/>
              </w:rPr>
              <w:t>э</w:t>
            </w:r>
            <w:r w:rsidR="00C64413">
              <w:rPr>
                <w:rFonts w:ascii="Times New Roman" w:hAnsi="Times New Roman" w:cs="Times New Roman"/>
                <w:sz w:val="28"/>
                <w:szCs w:val="28"/>
                <w:lang w:val="kk-KZ"/>
              </w:rPr>
              <w:t xml:space="preserve"> </w:t>
            </w:r>
            <w:r w:rsidRPr="00C64413">
              <w:rPr>
                <w:rFonts w:ascii="Times New Roman" w:hAnsi="Times New Roman" w:cs="Times New Roman"/>
                <w:sz w:val="28"/>
                <w:szCs w:val="28"/>
                <w:lang w:val="kk-KZ"/>
              </w:rPr>
              <w:t>кспозициялары</w:t>
            </w:r>
          </w:p>
        </w:tc>
      </w:tr>
      <w:tr w:rsidR="002427A3" w:rsidRPr="00C64413" w14:paraId="1CE77D54" w14:textId="77777777" w:rsidTr="002427A3">
        <w:tc>
          <w:tcPr>
            <w:tcW w:w="9498" w:type="dxa"/>
            <w:hideMark/>
          </w:tcPr>
          <w:p w14:paraId="7C9C8D59" w14:textId="2266C77B" w:rsidR="002427A3" w:rsidRPr="00C64413" w:rsidRDefault="002427A3" w:rsidP="002427A3">
            <w:pPr>
              <w:spacing w:after="0" w:line="240" w:lineRule="auto"/>
              <w:ind w:firstLine="709"/>
              <w:jc w:val="both"/>
              <w:rPr>
                <w:rFonts w:ascii="Times New Roman" w:hAnsi="Times New Roman" w:cs="Times New Roman"/>
                <w:sz w:val="28"/>
                <w:szCs w:val="28"/>
                <w:lang w:val="kk-KZ"/>
              </w:rPr>
            </w:pPr>
            <w:r w:rsidRPr="00C64413">
              <w:rPr>
                <w:rFonts w:ascii="Times New Roman" w:hAnsi="Times New Roman" w:cs="Times New Roman"/>
                <w:sz w:val="28"/>
                <w:szCs w:val="28"/>
                <w:lang w:val="kk-KZ"/>
              </w:rPr>
              <w:t>Сурет</w:t>
            </w:r>
            <w:r w:rsidR="00C64413">
              <w:rPr>
                <w:rFonts w:ascii="Times New Roman" w:hAnsi="Times New Roman" w:cs="Times New Roman"/>
                <w:sz w:val="28"/>
                <w:szCs w:val="28"/>
                <w:lang w:val="kk-KZ"/>
              </w:rPr>
              <w:t xml:space="preserve"> </w:t>
            </w:r>
            <w:r w:rsidR="008A7DD3">
              <w:rPr>
                <w:rFonts w:ascii="Times New Roman" w:hAnsi="Times New Roman" w:cs="Times New Roman"/>
                <w:sz w:val="28"/>
                <w:szCs w:val="28"/>
                <w:lang w:val="kk-KZ"/>
              </w:rPr>
              <w:t>4</w:t>
            </w:r>
            <w:r w:rsidRPr="00C64413">
              <w:rPr>
                <w:rFonts w:ascii="Times New Roman" w:hAnsi="Times New Roman" w:cs="Times New Roman"/>
                <w:sz w:val="28"/>
                <w:szCs w:val="28"/>
                <w:lang w:val="kk-KZ"/>
              </w:rPr>
              <w:t xml:space="preserve"> -</w:t>
            </w:r>
            <w:r w:rsidR="00C64413">
              <w:rPr>
                <w:rFonts w:ascii="Times New Roman" w:hAnsi="Times New Roman" w:cs="Times New Roman"/>
                <w:sz w:val="28"/>
                <w:szCs w:val="28"/>
                <w:lang w:val="kk-KZ"/>
              </w:rPr>
              <w:t xml:space="preserve"> </w:t>
            </w:r>
            <w:r w:rsidRPr="00C64413">
              <w:rPr>
                <w:rFonts w:ascii="Times New Roman" w:hAnsi="Times New Roman" w:cs="Times New Roman"/>
                <w:sz w:val="28"/>
                <w:szCs w:val="28"/>
                <w:lang w:val="kk-KZ"/>
              </w:rPr>
              <w:t>Астана ботаникалық</w:t>
            </w:r>
            <w:r w:rsidR="00C64413">
              <w:rPr>
                <w:rFonts w:ascii="Times New Roman" w:hAnsi="Times New Roman" w:cs="Times New Roman"/>
                <w:sz w:val="28"/>
                <w:szCs w:val="28"/>
                <w:lang w:val="kk-KZ"/>
              </w:rPr>
              <w:t xml:space="preserve"> </w:t>
            </w:r>
            <w:r w:rsidRPr="00C64413">
              <w:rPr>
                <w:rFonts w:ascii="Times New Roman" w:hAnsi="Times New Roman" w:cs="Times New Roman"/>
                <w:sz w:val="28"/>
                <w:szCs w:val="28"/>
                <w:lang w:val="kk-KZ"/>
              </w:rPr>
              <w:t>бағы</w:t>
            </w:r>
            <w:r w:rsidR="00C64413">
              <w:rPr>
                <w:rFonts w:ascii="Times New Roman" w:hAnsi="Times New Roman" w:cs="Times New Roman"/>
                <w:sz w:val="28"/>
                <w:szCs w:val="28"/>
                <w:lang w:val="kk-KZ"/>
              </w:rPr>
              <w:t xml:space="preserve"> </w:t>
            </w:r>
            <w:r w:rsidRPr="00C64413">
              <w:rPr>
                <w:rFonts w:ascii="Times New Roman" w:hAnsi="Times New Roman" w:cs="Times New Roman"/>
                <w:sz w:val="28"/>
                <w:szCs w:val="28"/>
                <w:lang w:val="kk-KZ"/>
              </w:rPr>
              <w:t>аумағында</w:t>
            </w:r>
            <w:r w:rsidR="00C64413">
              <w:rPr>
                <w:rFonts w:ascii="Times New Roman" w:hAnsi="Times New Roman" w:cs="Times New Roman"/>
                <w:sz w:val="28"/>
                <w:szCs w:val="28"/>
                <w:lang w:val="kk-KZ"/>
              </w:rPr>
              <w:t xml:space="preserve"> </w:t>
            </w:r>
            <w:r w:rsidRPr="00C64413">
              <w:rPr>
                <w:rFonts w:ascii="Times New Roman" w:hAnsi="Times New Roman" w:cs="Times New Roman"/>
                <w:sz w:val="28"/>
                <w:szCs w:val="28"/>
                <w:lang w:val="kk-KZ"/>
              </w:rPr>
              <w:t>экспозициялар мен коллекциялық</w:t>
            </w:r>
            <w:r w:rsidR="00C64413">
              <w:rPr>
                <w:rFonts w:ascii="Times New Roman" w:hAnsi="Times New Roman" w:cs="Times New Roman"/>
                <w:sz w:val="28"/>
                <w:szCs w:val="28"/>
                <w:lang w:val="kk-KZ"/>
              </w:rPr>
              <w:t xml:space="preserve"> </w:t>
            </w:r>
            <w:r w:rsidRPr="00C64413">
              <w:rPr>
                <w:rFonts w:ascii="Times New Roman" w:hAnsi="Times New Roman" w:cs="Times New Roman"/>
                <w:sz w:val="28"/>
                <w:szCs w:val="28"/>
                <w:lang w:val="kk-KZ"/>
              </w:rPr>
              <w:t>учаскелердің</w:t>
            </w:r>
            <w:r w:rsidR="00C64413">
              <w:rPr>
                <w:rFonts w:ascii="Times New Roman" w:hAnsi="Times New Roman" w:cs="Times New Roman"/>
                <w:sz w:val="28"/>
                <w:szCs w:val="28"/>
                <w:lang w:val="kk-KZ"/>
              </w:rPr>
              <w:t xml:space="preserve"> </w:t>
            </w:r>
            <w:r w:rsidRPr="00C64413">
              <w:rPr>
                <w:rFonts w:ascii="Times New Roman" w:hAnsi="Times New Roman" w:cs="Times New Roman"/>
                <w:sz w:val="28"/>
                <w:szCs w:val="28"/>
                <w:lang w:val="kk-KZ"/>
              </w:rPr>
              <w:t>орналасуының</w:t>
            </w:r>
            <w:r w:rsidR="00C64413">
              <w:rPr>
                <w:rFonts w:ascii="Times New Roman" w:hAnsi="Times New Roman" w:cs="Times New Roman"/>
                <w:sz w:val="28"/>
                <w:szCs w:val="28"/>
                <w:lang w:val="kk-KZ"/>
              </w:rPr>
              <w:t xml:space="preserve"> </w:t>
            </w:r>
            <w:r w:rsidRPr="00C64413">
              <w:rPr>
                <w:rFonts w:ascii="Times New Roman" w:hAnsi="Times New Roman" w:cs="Times New Roman"/>
                <w:sz w:val="28"/>
                <w:szCs w:val="28"/>
                <w:lang w:val="kk-KZ"/>
              </w:rPr>
              <w:t>заманауи</w:t>
            </w:r>
            <w:r w:rsidR="00C64413">
              <w:rPr>
                <w:rFonts w:ascii="Times New Roman" w:hAnsi="Times New Roman" w:cs="Times New Roman"/>
                <w:sz w:val="28"/>
                <w:szCs w:val="28"/>
                <w:lang w:val="kk-KZ"/>
              </w:rPr>
              <w:t xml:space="preserve"> </w:t>
            </w:r>
            <w:r w:rsidRPr="00C64413">
              <w:rPr>
                <w:rFonts w:ascii="Times New Roman" w:hAnsi="Times New Roman" w:cs="Times New Roman"/>
                <w:sz w:val="28"/>
                <w:szCs w:val="28"/>
                <w:lang w:val="kk-KZ"/>
              </w:rPr>
              <w:t>сызбасы</w:t>
            </w:r>
          </w:p>
        </w:tc>
      </w:tr>
    </w:tbl>
    <w:p w14:paraId="77BFCBDD" w14:textId="77777777" w:rsidR="002427A3" w:rsidRPr="00F21A5B" w:rsidRDefault="002427A3" w:rsidP="002427A3">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1 аймақ-</w:t>
      </w:r>
      <w:r w:rsidR="00374B61" w:rsidRPr="00F21A5B">
        <w:rPr>
          <w:rFonts w:ascii="Times New Roman" w:hAnsi="Times New Roman" w:cs="Times New Roman"/>
          <w:sz w:val="28"/>
          <w:szCs w:val="28"/>
          <w:lang w:val="kk-KZ"/>
        </w:rPr>
        <w:t xml:space="preserve"> «</w:t>
      </w:r>
      <w:r w:rsidRPr="00F21A5B">
        <w:rPr>
          <w:rFonts w:ascii="Times New Roman" w:hAnsi="Times New Roman" w:cs="Times New Roman"/>
          <w:sz w:val="28"/>
          <w:szCs w:val="28"/>
          <w:lang w:val="kk-KZ"/>
        </w:rPr>
        <w:t xml:space="preserve">Солтүстік-Шығыс </w:t>
      </w:r>
      <w:r w:rsidR="001B2B63" w:rsidRPr="00F21A5B">
        <w:rPr>
          <w:rFonts w:ascii="Times New Roman" w:hAnsi="Times New Roman" w:cs="Times New Roman"/>
          <w:sz w:val="28"/>
          <w:szCs w:val="28"/>
          <w:lang w:val="kk-KZ"/>
        </w:rPr>
        <w:t>Астана</w:t>
      </w:r>
      <w:r w:rsidR="00374B61" w:rsidRPr="00F21A5B">
        <w:rPr>
          <w:rFonts w:ascii="Times New Roman" w:hAnsi="Times New Roman" w:cs="Times New Roman"/>
          <w:sz w:val="28"/>
          <w:szCs w:val="28"/>
          <w:lang w:val="kk-KZ"/>
        </w:rPr>
        <w:t xml:space="preserve">» </w:t>
      </w:r>
      <w:r w:rsidRPr="00F21A5B">
        <w:rPr>
          <w:rFonts w:ascii="Times New Roman" w:hAnsi="Times New Roman" w:cs="Times New Roman"/>
          <w:sz w:val="28"/>
          <w:szCs w:val="28"/>
          <w:lang w:val="kk-KZ"/>
        </w:rPr>
        <w:t>экспозициясы</w:t>
      </w:r>
    </w:p>
    <w:p w14:paraId="13FCE103" w14:textId="77777777" w:rsidR="002427A3" w:rsidRPr="00F21A5B" w:rsidRDefault="002427A3" w:rsidP="002427A3">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2 аймақ - </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Еуропа және қылқан жапырақты ағаштар</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экспозициясы</w:t>
      </w:r>
    </w:p>
    <w:p w14:paraId="6750F027" w14:textId="77777777" w:rsidR="002427A3" w:rsidRPr="00F21A5B" w:rsidRDefault="002427A3" w:rsidP="002427A3">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3 аймақ - </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Сәндік формалар мен сорттар жинағы</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экспозициясы</w:t>
      </w:r>
    </w:p>
    <w:p w14:paraId="2719ED9F" w14:textId="77777777" w:rsidR="002427A3" w:rsidRPr="00F21A5B" w:rsidRDefault="002427A3" w:rsidP="002427A3">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4 аймақ - </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Батыс </w:t>
      </w:r>
      <w:r w:rsidR="001B2B63" w:rsidRPr="00F21A5B">
        <w:rPr>
          <w:rFonts w:ascii="Times New Roman" w:hAnsi="Times New Roman" w:cs="Times New Roman"/>
          <w:sz w:val="28"/>
          <w:szCs w:val="28"/>
          <w:lang w:val="kk-KZ"/>
        </w:rPr>
        <w:t>Астана</w:t>
      </w:r>
      <w:r w:rsidRPr="00F21A5B">
        <w:rPr>
          <w:rFonts w:ascii="Times New Roman" w:hAnsi="Times New Roman" w:cs="Times New Roman"/>
          <w:sz w:val="28"/>
          <w:szCs w:val="28"/>
          <w:lang w:val="kk-KZ"/>
        </w:rPr>
        <w:t xml:space="preserve"> даласы</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және </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Солтүстік Америка</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экспозициялары</w:t>
      </w:r>
    </w:p>
    <w:p w14:paraId="28BDC45B" w14:textId="77777777" w:rsidR="002427A3" w:rsidRPr="00F21A5B" w:rsidRDefault="002427A3" w:rsidP="002427A3">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5-аймақ - </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Сібір, Қиыр Шығыс</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және </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Шығыс Азия</w:t>
      </w:r>
      <w:r w:rsidR="00374B61"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экспозициялары.</w:t>
      </w:r>
    </w:p>
    <w:p w14:paraId="13229780" w14:textId="77777777" w:rsidR="002427A3" w:rsidRPr="00F21A5B" w:rsidRDefault="002427A3" w:rsidP="002427A3">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Түгендеу нәтижелері бойынша </w:t>
      </w:r>
      <w:r w:rsidR="001B2B63" w:rsidRPr="00F21A5B">
        <w:rPr>
          <w:rFonts w:ascii="Times New Roman" w:hAnsi="Times New Roman" w:cs="Times New Roman"/>
          <w:sz w:val="28"/>
          <w:szCs w:val="28"/>
          <w:lang w:val="kk-KZ"/>
        </w:rPr>
        <w:t>Астана</w:t>
      </w:r>
      <w:r w:rsidRPr="00F21A5B">
        <w:rPr>
          <w:rFonts w:ascii="Times New Roman" w:hAnsi="Times New Roman" w:cs="Times New Roman"/>
          <w:sz w:val="28"/>
          <w:szCs w:val="28"/>
          <w:lang w:val="kk-KZ"/>
        </w:rPr>
        <w:t xml:space="preserve"> ботаникалық бағының ғылыми аймақтарының аумағында 14 408 ағаш-бұта өсімдіктері өсетіні анықталды. Ағаш-бұта өсімдіктерінің жалпы коллекциялық қорында 25 тұқымдасының 59 туысына жататын 127 түрі бар (149 таксондық сорттармен бірге). </w:t>
      </w:r>
    </w:p>
    <w:p w14:paraId="311AC512" w14:textId="77777777" w:rsidR="002427A3" w:rsidRPr="00F21A5B" w:rsidRDefault="002427A3" w:rsidP="002427A3">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Осылайша, түгендеу жұмыстары </w:t>
      </w:r>
      <w:r w:rsidR="001B2B63" w:rsidRPr="00F21A5B">
        <w:rPr>
          <w:rFonts w:ascii="Times New Roman" w:hAnsi="Times New Roman" w:cs="Times New Roman"/>
          <w:sz w:val="28"/>
          <w:szCs w:val="28"/>
          <w:lang w:val="kk-KZ"/>
        </w:rPr>
        <w:t>Астана</w:t>
      </w:r>
      <w:r w:rsidRPr="00F21A5B">
        <w:rPr>
          <w:rFonts w:ascii="Times New Roman" w:hAnsi="Times New Roman" w:cs="Times New Roman"/>
          <w:sz w:val="28"/>
          <w:szCs w:val="28"/>
          <w:lang w:val="kk-KZ"/>
        </w:rPr>
        <w:t xml:space="preserve"> ботаникалық бағының ғылыми аймақтарының аумағында 50 түрге жататын 1 69</w:t>
      </w:r>
      <w:r w:rsidR="00160339" w:rsidRPr="00F21A5B">
        <w:rPr>
          <w:rFonts w:ascii="Times New Roman" w:hAnsi="Times New Roman" w:cs="Times New Roman"/>
          <w:sz w:val="28"/>
          <w:szCs w:val="28"/>
          <w:lang w:val="kk-KZ"/>
        </w:rPr>
        <w:t>3</w:t>
      </w:r>
      <w:r w:rsidRPr="00F21A5B">
        <w:rPr>
          <w:rFonts w:ascii="Times New Roman" w:hAnsi="Times New Roman" w:cs="Times New Roman"/>
          <w:sz w:val="28"/>
          <w:szCs w:val="28"/>
          <w:lang w:val="kk-KZ"/>
        </w:rPr>
        <w:t xml:space="preserve"> ағаш-бұта өсімдіктерін анықтауға мүмкіндік берді.</w:t>
      </w:r>
    </w:p>
    <w:p w14:paraId="6B070686" w14:textId="77777777" w:rsidR="00E87EDA" w:rsidRPr="00F21A5B" w:rsidRDefault="00160339" w:rsidP="00E87EDA">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Ботаникалық бақ аумағындағы </w:t>
      </w:r>
      <w:r w:rsidR="00E87EDA" w:rsidRPr="00F21A5B">
        <w:rPr>
          <w:rFonts w:ascii="Times New Roman" w:hAnsi="Times New Roman" w:cs="Times New Roman"/>
          <w:sz w:val="28"/>
          <w:szCs w:val="28"/>
          <w:lang w:val="kk-KZ"/>
        </w:rPr>
        <w:t>ағаш-бұталар</w:t>
      </w:r>
      <w:r w:rsidRPr="00F21A5B">
        <w:rPr>
          <w:rFonts w:ascii="Times New Roman" w:hAnsi="Times New Roman" w:cs="Times New Roman"/>
          <w:sz w:val="28"/>
          <w:szCs w:val="28"/>
          <w:lang w:val="kk-KZ"/>
        </w:rPr>
        <w:t>дың тізімі берілген</w:t>
      </w:r>
      <w:r w:rsidR="00E87EDA" w:rsidRPr="00F21A5B">
        <w:rPr>
          <w:rFonts w:ascii="Times New Roman" w:hAnsi="Times New Roman" w:cs="Times New Roman"/>
          <w:sz w:val="28"/>
          <w:szCs w:val="28"/>
          <w:lang w:val="kk-KZ"/>
        </w:rPr>
        <w:t xml:space="preserve"> 1</w:t>
      </w:r>
      <w:r w:rsidR="00780DE2" w:rsidRPr="00F21A5B">
        <w:rPr>
          <w:rFonts w:ascii="Times New Roman" w:hAnsi="Times New Roman" w:cs="Times New Roman"/>
          <w:sz w:val="28"/>
          <w:szCs w:val="28"/>
          <w:lang w:val="kk-KZ"/>
        </w:rPr>
        <w:t>7</w:t>
      </w:r>
      <w:r w:rsidR="00E87EDA" w:rsidRPr="00F21A5B">
        <w:rPr>
          <w:rFonts w:ascii="Times New Roman" w:hAnsi="Times New Roman" w:cs="Times New Roman"/>
          <w:sz w:val="28"/>
          <w:szCs w:val="28"/>
          <w:lang w:val="kk-KZ"/>
        </w:rPr>
        <w:t>- кестеде келтірілген.</w:t>
      </w:r>
    </w:p>
    <w:p w14:paraId="772C1561" w14:textId="5A258696" w:rsidR="00C64413" w:rsidRDefault="00C64413" w:rsidP="00C64413">
      <w:pPr>
        <w:spacing w:after="0" w:line="240" w:lineRule="auto"/>
        <w:ind w:firstLine="709"/>
        <w:jc w:val="both"/>
        <w:rPr>
          <w:rFonts w:ascii="Times New Roman" w:hAnsi="Times New Roman" w:cs="Times New Roman"/>
          <w:sz w:val="28"/>
          <w:szCs w:val="28"/>
          <w:lang w:val="kk-KZ"/>
        </w:rPr>
      </w:pPr>
    </w:p>
    <w:p w14:paraId="6CA9028E" w14:textId="2AD3E82A" w:rsidR="00C64413" w:rsidRDefault="00C64413" w:rsidP="00C64413">
      <w:pPr>
        <w:spacing w:after="0" w:line="240" w:lineRule="auto"/>
        <w:ind w:firstLine="709"/>
        <w:jc w:val="both"/>
        <w:rPr>
          <w:rFonts w:ascii="Times New Roman" w:hAnsi="Times New Roman" w:cs="Times New Roman"/>
          <w:sz w:val="28"/>
          <w:szCs w:val="28"/>
          <w:lang w:val="kk-KZ"/>
        </w:rPr>
      </w:pPr>
    </w:p>
    <w:p w14:paraId="1E7E605D" w14:textId="77777777" w:rsidR="00C64413" w:rsidRPr="00F21A5B" w:rsidRDefault="00C64413" w:rsidP="00C64413">
      <w:pPr>
        <w:spacing w:after="0" w:line="240" w:lineRule="auto"/>
        <w:ind w:firstLine="709"/>
        <w:jc w:val="both"/>
        <w:rPr>
          <w:rFonts w:ascii="Times New Roman" w:hAnsi="Times New Roman" w:cs="Times New Roman"/>
          <w:sz w:val="28"/>
          <w:szCs w:val="28"/>
          <w:lang w:val="kk-KZ"/>
        </w:rPr>
      </w:pPr>
    </w:p>
    <w:p w14:paraId="0D961276" w14:textId="39C503EC" w:rsidR="00E87EDA" w:rsidRPr="00F21A5B" w:rsidRDefault="00E87EDA" w:rsidP="00E87EDA">
      <w:pPr>
        <w:spacing w:after="0" w:line="240" w:lineRule="auto"/>
        <w:contextualSpacing/>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Кесте 1</w:t>
      </w:r>
      <w:r w:rsidR="00780DE2" w:rsidRPr="00F21A5B">
        <w:rPr>
          <w:rFonts w:ascii="Times New Roman" w:hAnsi="Times New Roman" w:cs="Times New Roman"/>
          <w:sz w:val="28"/>
          <w:szCs w:val="28"/>
          <w:lang w:val="kk-KZ"/>
        </w:rPr>
        <w:t>7</w:t>
      </w:r>
      <w:r w:rsidRPr="00F21A5B">
        <w:rPr>
          <w:rFonts w:ascii="Times New Roman" w:hAnsi="Times New Roman" w:cs="Times New Roman"/>
          <w:sz w:val="28"/>
          <w:szCs w:val="28"/>
          <w:lang w:val="kk-KZ"/>
        </w:rPr>
        <w:t xml:space="preserve"> – </w:t>
      </w:r>
      <w:r w:rsidR="00160339" w:rsidRPr="00F21A5B">
        <w:rPr>
          <w:rFonts w:ascii="Times New Roman" w:hAnsi="Times New Roman" w:cs="Times New Roman"/>
          <w:sz w:val="28"/>
          <w:szCs w:val="28"/>
          <w:lang w:val="kk-KZ"/>
        </w:rPr>
        <w:t>Ботаникалық бақтағы қылқанды және жапырақты ағаш – бұта  түрлері</w:t>
      </w:r>
    </w:p>
    <w:tbl>
      <w:tblPr>
        <w:tblW w:w="9774" w:type="dxa"/>
        <w:tblLayout w:type="fixed"/>
        <w:tblLook w:val="04A0" w:firstRow="1" w:lastRow="0" w:firstColumn="1" w:lastColumn="0" w:noHBand="0" w:noVBand="1"/>
      </w:tblPr>
      <w:tblGrid>
        <w:gridCol w:w="562"/>
        <w:gridCol w:w="5812"/>
        <w:gridCol w:w="2125"/>
        <w:gridCol w:w="1275"/>
      </w:tblGrid>
      <w:tr w:rsidR="00E87EDA" w:rsidRPr="00F21A5B" w14:paraId="67CFC2B8" w14:textId="77777777" w:rsidTr="00E87EDA">
        <w:trPr>
          <w:trHeight w:val="294"/>
        </w:trPr>
        <w:tc>
          <w:tcPr>
            <w:tcW w:w="562" w:type="dxa"/>
            <w:tcBorders>
              <w:top w:val="single" w:sz="4" w:space="0" w:color="auto"/>
              <w:left w:val="single" w:sz="4" w:space="0" w:color="auto"/>
              <w:bottom w:val="nil"/>
              <w:right w:val="single" w:sz="4" w:space="0" w:color="auto"/>
            </w:tcBorders>
            <w:vAlign w:val="center"/>
            <w:hideMark/>
          </w:tcPr>
          <w:p w14:paraId="514EE885" w14:textId="77777777" w:rsidR="00E87EDA" w:rsidRPr="00F21A5B" w:rsidRDefault="00E87EDA" w:rsidP="002E00D1">
            <w:pPr>
              <w:spacing w:after="0" w:line="240" w:lineRule="auto"/>
              <w:jc w:val="center"/>
              <w:rPr>
                <w:rFonts w:ascii="Times New Roman" w:eastAsia="Times New Roman" w:hAnsi="Times New Roman" w:cs="Times New Roman"/>
                <w:bCs/>
                <w:color w:val="000000"/>
                <w:sz w:val="28"/>
                <w:szCs w:val="28"/>
                <w:lang w:eastAsia="ru-RU"/>
              </w:rPr>
            </w:pPr>
            <w:r w:rsidRPr="00F21A5B">
              <w:rPr>
                <w:rFonts w:ascii="Times New Roman" w:eastAsia="Times New Roman" w:hAnsi="Times New Roman" w:cs="Times New Roman"/>
                <w:bCs/>
                <w:color w:val="000000"/>
                <w:sz w:val="28"/>
                <w:szCs w:val="28"/>
                <w:lang w:eastAsia="ru-RU"/>
              </w:rPr>
              <w:t>№ п/п</w:t>
            </w:r>
          </w:p>
        </w:tc>
        <w:tc>
          <w:tcPr>
            <w:tcW w:w="5812" w:type="dxa"/>
            <w:tcBorders>
              <w:top w:val="single" w:sz="4" w:space="0" w:color="auto"/>
              <w:left w:val="single" w:sz="4" w:space="0" w:color="auto"/>
              <w:bottom w:val="single" w:sz="4" w:space="0" w:color="auto"/>
              <w:right w:val="single" w:sz="4" w:space="0" w:color="auto"/>
            </w:tcBorders>
            <w:vAlign w:val="center"/>
            <w:hideMark/>
          </w:tcPr>
          <w:p w14:paraId="5B3B243C" w14:textId="77777777" w:rsidR="00E87EDA" w:rsidRPr="00F21A5B" w:rsidRDefault="00E87EDA" w:rsidP="002E00D1">
            <w:pPr>
              <w:spacing w:after="0" w:line="240" w:lineRule="auto"/>
              <w:jc w:val="center"/>
              <w:rPr>
                <w:rFonts w:ascii="Times New Roman" w:eastAsia="Times New Roman" w:hAnsi="Times New Roman" w:cs="Times New Roman"/>
                <w:bCs/>
                <w:color w:val="000000"/>
                <w:sz w:val="28"/>
                <w:szCs w:val="28"/>
                <w:lang w:val="kk-KZ" w:eastAsia="ru-RU"/>
              </w:rPr>
            </w:pPr>
            <w:r w:rsidRPr="00F21A5B">
              <w:rPr>
                <w:rFonts w:ascii="Times New Roman" w:eastAsia="Times New Roman" w:hAnsi="Times New Roman" w:cs="Times New Roman"/>
                <w:bCs/>
                <w:color w:val="000000"/>
                <w:sz w:val="28"/>
                <w:szCs w:val="28"/>
                <w:lang w:val="kk-KZ" w:eastAsia="ru-RU"/>
              </w:rPr>
              <w:t>Туысы, түрі</w:t>
            </w:r>
          </w:p>
        </w:tc>
        <w:tc>
          <w:tcPr>
            <w:tcW w:w="2125" w:type="dxa"/>
            <w:tcBorders>
              <w:top w:val="single" w:sz="4" w:space="0" w:color="auto"/>
              <w:left w:val="single" w:sz="4" w:space="0" w:color="auto"/>
              <w:bottom w:val="single" w:sz="4" w:space="0" w:color="auto"/>
              <w:right w:val="single" w:sz="4" w:space="0" w:color="auto"/>
            </w:tcBorders>
            <w:vAlign w:val="center"/>
            <w:hideMark/>
          </w:tcPr>
          <w:p w14:paraId="06E9FD8C" w14:textId="77777777" w:rsidR="00E87EDA" w:rsidRPr="00F21A5B" w:rsidRDefault="00E87EDA" w:rsidP="002E00D1">
            <w:pPr>
              <w:spacing w:after="0" w:line="240" w:lineRule="auto"/>
              <w:jc w:val="center"/>
              <w:rPr>
                <w:rFonts w:ascii="Times New Roman" w:eastAsia="Times New Roman" w:hAnsi="Times New Roman" w:cs="Times New Roman"/>
                <w:bCs/>
                <w:color w:val="000000"/>
                <w:sz w:val="28"/>
                <w:szCs w:val="28"/>
                <w:lang w:val="kk-KZ" w:eastAsia="ru-RU"/>
              </w:rPr>
            </w:pPr>
            <w:r w:rsidRPr="00F21A5B">
              <w:rPr>
                <w:rFonts w:ascii="Times New Roman" w:eastAsia="Times New Roman" w:hAnsi="Times New Roman" w:cs="Times New Roman"/>
                <w:bCs/>
                <w:color w:val="000000"/>
                <w:sz w:val="28"/>
                <w:szCs w:val="28"/>
                <w:lang w:val="kk-KZ" w:eastAsia="ru-RU"/>
              </w:rPr>
              <w:t>Тұқымдасы</w:t>
            </w:r>
          </w:p>
        </w:tc>
        <w:tc>
          <w:tcPr>
            <w:tcW w:w="1275" w:type="dxa"/>
            <w:tcBorders>
              <w:top w:val="single" w:sz="4" w:space="0" w:color="auto"/>
              <w:left w:val="nil"/>
              <w:bottom w:val="single" w:sz="4" w:space="0" w:color="auto"/>
              <w:right w:val="single" w:sz="4" w:space="0" w:color="auto"/>
            </w:tcBorders>
            <w:vAlign w:val="center"/>
            <w:hideMark/>
          </w:tcPr>
          <w:p w14:paraId="59B09EFA" w14:textId="77777777" w:rsidR="00E87EDA" w:rsidRPr="00F21A5B" w:rsidRDefault="00E87EDA" w:rsidP="002E00D1">
            <w:pPr>
              <w:spacing w:after="0" w:line="240" w:lineRule="auto"/>
              <w:jc w:val="center"/>
              <w:rPr>
                <w:rFonts w:ascii="Times New Roman" w:eastAsia="Times New Roman" w:hAnsi="Times New Roman" w:cs="Times New Roman"/>
                <w:bCs/>
                <w:color w:val="000000"/>
                <w:sz w:val="28"/>
                <w:szCs w:val="28"/>
                <w:lang w:val="kk-KZ" w:eastAsia="ru-RU"/>
              </w:rPr>
            </w:pPr>
            <w:r w:rsidRPr="00F21A5B">
              <w:rPr>
                <w:rFonts w:ascii="Times New Roman" w:eastAsia="Times New Roman" w:hAnsi="Times New Roman" w:cs="Times New Roman"/>
                <w:bCs/>
                <w:color w:val="000000"/>
                <w:sz w:val="28"/>
                <w:szCs w:val="28"/>
                <w:lang w:val="kk-KZ" w:eastAsia="ru-RU"/>
              </w:rPr>
              <w:t>Өсімдік саны</w:t>
            </w:r>
          </w:p>
        </w:tc>
      </w:tr>
      <w:tr w:rsidR="00E87EDA" w:rsidRPr="00F21A5B" w14:paraId="1AFA3F67" w14:textId="77777777" w:rsidTr="00E87EDA">
        <w:trPr>
          <w:trHeight w:val="157"/>
        </w:trPr>
        <w:tc>
          <w:tcPr>
            <w:tcW w:w="562" w:type="dxa"/>
            <w:tcBorders>
              <w:top w:val="single" w:sz="4" w:space="0" w:color="auto"/>
              <w:left w:val="single" w:sz="4" w:space="0" w:color="auto"/>
              <w:bottom w:val="single" w:sz="4" w:space="0" w:color="auto"/>
              <w:right w:val="single" w:sz="4" w:space="0" w:color="auto"/>
            </w:tcBorders>
            <w:vAlign w:val="center"/>
            <w:hideMark/>
          </w:tcPr>
          <w:p w14:paraId="286E0E3F" w14:textId="77777777" w:rsidR="00E87EDA" w:rsidRPr="00F21A5B" w:rsidRDefault="00E87EDA" w:rsidP="002E00D1">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1</w:t>
            </w:r>
          </w:p>
        </w:tc>
        <w:tc>
          <w:tcPr>
            <w:tcW w:w="5812" w:type="dxa"/>
            <w:tcBorders>
              <w:top w:val="nil"/>
              <w:left w:val="nil"/>
              <w:bottom w:val="single" w:sz="4" w:space="0" w:color="auto"/>
              <w:right w:val="single" w:sz="4" w:space="0" w:color="auto"/>
            </w:tcBorders>
            <w:vAlign w:val="center"/>
            <w:hideMark/>
          </w:tcPr>
          <w:p w14:paraId="212554F7" w14:textId="77777777" w:rsidR="00E87EDA" w:rsidRPr="00F21A5B" w:rsidRDefault="00E87EDA" w:rsidP="002E00D1">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2</w:t>
            </w:r>
          </w:p>
        </w:tc>
        <w:tc>
          <w:tcPr>
            <w:tcW w:w="2125" w:type="dxa"/>
            <w:tcBorders>
              <w:top w:val="nil"/>
              <w:left w:val="nil"/>
              <w:bottom w:val="single" w:sz="4" w:space="0" w:color="auto"/>
              <w:right w:val="single" w:sz="4" w:space="0" w:color="auto"/>
            </w:tcBorders>
            <w:vAlign w:val="center"/>
            <w:hideMark/>
          </w:tcPr>
          <w:p w14:paraId="3039458C" w14:textId="77777777" w:rsidR="00E87EDA" w:rsidRPr="00F21A5B" w:rsidRDefault="00E87EDA" w:rsidP="002E00D1">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3</w:t>
            </w:r>
          </w:p>
        </w:tc>
        <w:tc>
          <w:tcPr>
            <w:tcW w:w="1275" w:type="dxa"/>
            <w:tcBorders>
              <w:top w:val="nil"/>
              <w:left w:val="nil"/>
              <w:bottom w:val="single" w:sz="4" w:space="0" w:color="auto"/>
              <w:right w:val="single" w:sz="4" w:space="0" w:color="auto"/>
            </w:tcBorders>
            <w:vAlign w:val="center"/>
            <w:hideMark/>
          </w:tcPr>
          <w:p w14:paraId="202DE015" w14:textId="77777777" w:rsidR="00E87EDA" w:rsidRPr="00F21A5B" w:rsidRDefault="00E87EDA" w:rsidP="002E00D1">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4</w:t>
            </w:r>
          </w:p>
        </w:tc>
      </w:tr>
      <w:tr w:rsidR="0028763E" w:rsidRPr="00F21A5B" w14:paraId="393D75BD" w14:textId="77777777" w:rsidTr="002E00D1">
        <w:trPr>
          <w:trHeight w:val="157"/>
        </w:trPr>
        <w:tc>
          <w:tcPr>
            <w:tcW w:w="562" w:type="dxa"/>
            <w:tcBorders>
              <w:top w:val="single" w:sz="4" w:space="0" w:color="auto"/>
              <w:left w:val="single" w:sz="4" w:space="0" w:color="auto"/>
              <w:bottom w:val="single" w:sz="4" w:space="0" w:color="auto"/>
              <w:right w:val="single" w:sz="4" w:space="0" w:color="auto"/>
            </w:tcBorders>
            <w:vAlign w:val="center"/>
          </w:tcPr>
          <w:p w14:paraId="0D5F079F" w14:textId="77777777" w:rsidR="0028763E" w:rsidRPr="00F21A5B" w:rsidRDefault="00E00119" w:rsidP="002E00D1">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2</w:t>
            </w:r>
          </w:p>
        </w:tc>
        <w:tc>
          <w:tcPr>
            <w:tcW w:w="7937" w:type="dxa"/>
            <w:gridSpan w:val="2"/>
            <w:tcBorders>
              <w:top w:val="nil"/>
              <w:left w:val="nil"/>
              <w:bottom w:val="single" w:sz="4" w:space="0" w:color="auto"/>
              <w:right w:val="single" w:sz="4" w:space="0" w:color="auto"/>
            </w:tcBorders>
            <w:vAlign w:val="center"/>
          </w:tcPr>
          <w:p w14:paraId="11B410E4" w14:textId="77777777" w:rsidR="0028763E" w:rsidRPr="00F21A5B" w:rsidRDefault="0028763E" w:rsidP="002E00D1">
            <w:pPr>
              <w:spacing w:after="0" w:line="240" w:lineRule="auto"/>
              <w:jc w:val="center"/>
              <w:rPr>
                <w:rFonts w:ascii="Times New Roman" w:eastAsia="Times New Roman" w:hAnsi="Times New Roman" w:cs="Times New Roman"/>
                <w:b/>
                <w:color w:val="000000"/>
                <w:sz w:val="28"/>
                <w:szCs w:val="28"/>
                <w:lang w:eastAsia="ru-RU"/>
              </w:rPr>
            </w:pPr>
            <w:r w:rsidRPr="00F21A5B">
              <w:rPr>
                <w:rFonts w:ascii="Times New Roman" w:eastAsia="Times New Roman" w:hAnsi="Times New Roman" w:cs="Times New Roman"/>
                <w:b/>
                <w:color w:val="000000"/>
                <w:sz w:val="28"/>
                <w:szCs w:val="28"/>
                <w:lang w:val="kk-KZ" w:eastAsia="ru-RU"/>
              </w:rPr>
              <w:t xml:space="preserve">                 Қылқандылар</w:t>
            </w:r>
          </w:p>
        </w:tc>
        <w:tc>
          <w:tcPr>
            <w:tcW w:w="1275" w:type="dxa"/>
            <w:tcBorders>
              <w:top w:val="nil"/>
              <w:left w:val="nil"/>
              <w:bottom w:val="single" w:sz="4" w:space="0" w:color="auto"/>
              <w:right w:val="single" w:sz="4" w:space="0" w:color="auto"/>
            </w:tcBorders>
            <w:vAlign w:val="center"/>
          </w:tcPr>
          <w:p w14:paraId="43F8C229" w14:textId="77777777" w:rsidR="0028763E" w:rsidRPr="00F21A5B" w:rsidRDefault="0028763E" w:rsidP="002E00D1">
            <w:pPr>
              <w:spacing w:after="0" w:line="240" w:lineRule="auto"/>
              <w:jc w:val="center"/>
              <w:rPr>
                <w:rFonts w:ascii="Times New Roman" w:eastAsia="Times New Roman" w:hAnsi="Times New Roman" w:cs="Times New Roman"/>
                <w:color w:val="000000"/>
                <w:sz w:val="28"/>
                <w:szCs w:val="28"/>
                <w:lang w:eastAsia="ru-RU"/>
              </w:rPr>
            </w:pPr>
          </w:p>
        </w:tc>
      </w:tr>
      <w:tr w:rsidR="00152DDC" w:rsidRPr="00F21A5B" w14:paraId="7BBC56CA" w14:textId="77777777" w:rsidTr="00E87EDA">
        <w:trPr>
          <w:trHeight w:val="157"/>
        </w:trPr>
        <w:tc>
          <w:tcPr>
            <w:tcW w:w="562" w:type="dxa"/>
            <w:tcBorders>
              <w:top w:val="single" w:sz="4" w:space="0" w:color="auto"/>
              <w:left w:val="single" w:sz="4" w:space="0" w:color="auto"/>
              <w:bottom w:val="single" w:sz="4" w:space="0" w:color="auto"/>
              <w:right w:val="single" w:sz="4" w:space="0" w:color="auto"/>
            </w:tcBorders>
            <w:vAlign w:val="center"/>
          </w:tcPr>
          <w:p w14:paraId="05DA9B25" w14:textId="77777777" w:rsidR="00152DDC" w:rsidRPr="00F21A5B" w:rsidRDefault="00E00119" w:rsidP="00152DDC">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3</w:t>
            </w:r>
          </w:p>
        </w:tc>
        <w:tc>
          <w:tcPr>
            <w:tcW w:w="5812" w:type="dxa"/>
            <w:tcBorders>
              <w:top w:val="nil"/>
              <w:left w:val="nil"/>
              <w:bottom w:val="single" w:sz="4" w:space="0" w:color="auto"/>
              <w:right w:val="single" w:sz="4" w:space="0" w:color="auto"/>
            </w:tcBorders>
            <w:vAlign w:val="center"/>
          </w:tcPr>
          <w:p w14:paraId="2E7E98DC" w14:textId="77777777" w:rsidR="00152DDC" w:rsidRPr="00F21A5B" w:rsidRDefault="00152DDC" w:rsidP="0028763E">
            <w:pPr>
              <w:spacing w:after="0" w:line="240" w:lineRule="auto"/>
              <w:rPr>
                <w:rFonts w:ascii="Times New Roman" w:eastAsia="Times New Roman" w:hAnsi="Times New Roman" w:cs="Times New Roman"/>
                <w:bCs/>
                <w:color w:val="000000"/>
                <w:sz w:val="28"/>
                <w:szCs w:val="28"/>
                <w:lang w:val="kk-KZ" w:eastAsia="ru-RU"/>
              </w:rPr>
            </w:pPr>
            <w:r w:rsidRPr="00F21A5B">
              <w:rPr>
                <w:rFonts w:ascii="Times New Roman" w:eastAsia="Times New Roman" w:hAnsi="Times New Roman" w:cs="Times New Roman"/>
                <w:i/>
                <w:iCs/>
                <w:color w:val="000000"/>
                <w:sz w:val="28"/>
                <w:szCs w:val="28"/>
                <w:lang w:eastAsia="ru-RU"/>
              </w:rPr>
              <w:t xml:space="preserve">Acer </w:t>
            </w:r>
            <w:proofErr w:type="spellStart"/>
            <w:r w:rsidRPr="00F21A5B">
              <w:rPr>
                <w:rFonts w:ascii="Times New Roman" w:eastAsia="Times New Roman" w:hAnsi="Times New Roman" w:cs="Times New Roman"/>
                <w:i/>
                <w:iCs/>
                <w:color w:val="000000"/>
                <w:sz w:val="28"/>
                <w:szCs w:val="28"/>
                <w:lang w:eastAsia="ru-RU"/>
              </w:rPr>
              <w:t>platanoides</w:t>
            </w:r>
            <w:proofErr w:type="spellEnd"/>
            <w:r w:rsidRPr="00F21A5B">
              <w:rPr>
                <w:rFonts w:ascii="Times New Roman" w:eastAsia="Times New Roman" w:hAnsi="Times New Roman" w:cs="Times New Roman"/>
                <w:color w:val="000000"/>
                <w:sz w:val="28"/>
                <w:szCs w:val="28"/>
                <w:lang w:eastAsia="ru-RU"/>
              </w:rPr>
              <w:t xml:space="preserve"> L.</w:t>
            </w:r>
          </w:p>
        </w:tc>
        <w:tc>
          <w:tcPr>
            <w:tcW w:w="2125" w:type="dxa"/>
            <w:tcBorders>
              <w:top w:val="nil"/>
              <w:left w:val="nil"/>
              <w:bottom w:val="single" w:sz="4" w:space="0" w:color="auto"/>
              <w:right w:val="single" w:sz="4" w:space="0" w:color="auto"/>
            </w:tcBorders>
            <w:vAlign w:val="center"/>
          </w:tcPr>
          <w:p w14:paraId="49BAEF29" w14:textId="77777777" w:rsidR="00152DDC" w:rsidRPr="00F21A5B" w:rsidRDefault="00152DDC" w:rsidP="00152DDC">
            <w:pPr>
              <w:spacing w:after="0" w:line="240" w:lineRule="auto"/>
              <w:jc w:val="center"/>
              <w:rPr>
                <w:rFonts w:ascii="Times New Roman" w:eastAsia="Times New Roman" w:hAnsi="Times New Roman" w:cs="Times New Roman"/>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Aceraceae</w:t>
            </w:r>
            <w:proofErr w:type="spellEnd"/>
          </w:p>
        </w:tc>
        <w:tc>
          <w:tcPr>
            <w:tcW w:w="1275" w:type="dxa"/>
            <w:tcBorders>
              <w:top w:val="nil"/>
              <w:left w:val="nil"/>
              <w:bottom w:val="single" w:sz="4" w:space="0" w:color="auto"/>
              <w:right w:val="single" w:sz="4" w:space="0" w:color="auto"/>
            </w:tcBorders>
            <w:vAlign w:val="center"/>
          </w:tcPr>
          <w:p w14:paraId="2375DD6D" w14:textId="77777777" w:rsidR="00152DDC" w:rsidRPr="00F21A5B" w:rsidRDefault="00152DDC" w:rsidP="00152DDC">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8</w:t>
            </w:r>
          </w:p>
        </w:tc>
      </w:tr>
      <w:tr w:rsidR="00152DDC" w:rsidRPr="00F21A5B" w14:paraId="275AABE8" w14:textId="77777777" w:rsidTr="00E87EDA">
        <w:trPr>
          <w:trHeight w:val="157"/>
        </w:trPr>
        <w:tc>
          <w:tcPr>
            <w:tcW w:w="562" w:type="dxa"/>
            <w:tcBorders>
              <w:top w:val="single" w:sz="4" w:space="0" w:color="auto"/>
              <w:left w:val="single" w:sz="4" w:space="0" w:color="auto"/>
              <w:bottom w:val="single" w:sz="4" w:space="0" w:color="auto"/>
              <w:right w:val="single" w:sz="4" w:space="0" w:color="auto"/>
            </w:tcBorders>
            <w:vAlign w:val="center"/>
          </w:tcPr>
          <w:p w14:paraId="035A8C6E" w14:textId="77777777" w:rsidR="00152DDC" w:rsidRPr="00F21A5B" w:rsidRDefault="00E00119" w:rsidP="00152DDC">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4</w:t>
            </w:r>
          </w:p>
        </w:tc>
        <w:tc>
          <w:tcPr>
            <w:tcW w:w="5812" w:type="dxa"/>
            <w:tcBorders>
              <w:top w:val="nil"/>
              <w:left w:val="nil"/>
              <w:bottom w:val="single" w:sz="4" w:space="0" w:color="auto"/>
              <w:right w:val="single" w:sz="4" w:space="0" w:color="auto"/>
            </w:tcBorders>
            <w:vAlign w:val="center"/>
          </w:tcPr>
          <w:p w14:paraId="43CA13FB" w14:textId="77777777" w:rsidR="00152DDC" w:rsidRPr="00F21A5B" w:rsidRDefault="00152DDC" w:rsidP="0028763E">
            <w:pPr>
              <w:spacing w:after="0" w:line="240" w:lineRule="auto"/>
              <w:rPr>
                <w:rFonts w:ascii="Times New Roman" w:eastAsia="Times New Roman" w:hAnsi="Times New Roman" w:cs="Times New Roman"/>
                <w:bCs/>
                <w:color w:val="000000"/>
                <w:sz w:val="28"/>
                <w:szCs w:val="28"/>
                <w:lang w:val="kk-KZ" w:eastAsia="ru-RU"/>
              </w:rPr>
            </w:pPr>
            <w:r w:rsidRPr="00F21A5B">
              <w:rPr>
                <w:rFonts w:ascii="Times New Roman" w:eastAsia="Times New Roman" w:hAnsi="Times New Roman" w:cs="Times New Roman"/>
                <w:i/>
                <w:iCs/>
                <w:color w:val="000000"/>
                <w:sz w:val="28"/>
                <w:szCs w:val="28"/>
                <w:lang w:val="en-US" w:eastAsia="ru-RU"/>
              </w:rPr>
              <w:t>Juniperus </w:t>
            </w:r>
            <w:proofErr w:type="spellStart"/>
            <w:r w:rsidRPr="00F21A5B">
              <w:rPr>
                <w:rFonts w:ascii="Times New Roman" w:eastAsia="Times New Roman" w:hAnsi="Times New Roman" w:cs="Times New Roman"/>
                <w:i/>
                <w:iCs/>
                <w:color w:val="000000"/>
                <w:sz w:val="28"/>
                <w:szCs w:val="28"/>
                <w:lang w:val="en-US" w:eastAsia="ru-RU"/>
              </w:rPr>
              <w:t>pseudosabina</w:t>
            </w:r>
            <w:proofErr w:type="spellEnd"/>
            <w:r w:rsidRPr="00F21A5B">
              <w:rPr>
                <w:rFonts w:ascii="Times New Roman" w:eastAsia="Times New Roman" w:hAnsi="Times New Roman" w:cs="Times New Roman"/>
                <w:color w:val="000000"/>
                <w:sz w:val="28"/>
                <w:szCs w:val="28"/>
                <w:lang w:val="en-US" w:eastAsia="ru-RU"/>
              </w:rPr>
              <w:t xml:space="preserve"> Fisch. &amp; C.A. </w:t>
            </w:r>
            <w:proofErr w:type="spellStart"/>
            <w:r w:rsidRPr="00F21A5B">
              <w:rPr>
                <w:rFonts w:ascii="Times New Roman" w:eastAsia="Times New Roman" w:hAnsi="Times New Roman" w:cs="Times New Roman"/>
                <w:color w:val="000000"/>
                <w:sz w:val="28"/>
                <w:szCs w:val="28"/>
                <w:lang w:val="en-US" w:eastAsia="ru-RU"/>
              </w:rPr>
              <w:t>Mey</w:t>
            </w:r>
            <w:proofErr w:type="spellEnd"/>
            <w:r w:rsidRPr="00F21A5B">
              <w:rPr>
                <w:rFonts w:ascii="Times New Roman" w:eastAsia="Times New Roman" w:hAnsi="Times New Roman" w:cs="Times New Roman"/>
                <w:color w:val="000000"/>
                <w:sz w:val="28"/>
                <w:szCs w:val="28"/>
                <w:lang w:val="en-US" w:eastAsia="ru-RU"/>
              </w:rPr>
              <w:t>.</w:t>
            </w:r>
          </w:p>
        </w:tc>
        <w:tc>
          <w:tcPr>
            <w:tcW w:w="2125" w:type="dxa"/>
            <w:tcBorders>
              <w:top w:val="nil"/>
              <w:left w:val="nil"/>
              <w:bottom w:val="single" w:sz="4" w:space="0" w:color="auto"/>
              <w:right w:val="single" w:sz="4" w:space="0" w:color="auto"/>
            </w:tcBorders>
            <w:vAlign w:val="center"/>
          </w:tcPr>
          <w:p w14:paraId="3A6D4A9E" w14:textId="77777777" w:rsidR="00152DDC" w:rsidRPr="00F21A5B" w:rsidRDefault="00152DDC" w:rsidP="00152DDC">
            <w:pPr>
              <w:spacing w:after="0" w:line="240" w:lineRule="auto"/>
              <w:jc w:val="center"/>
              <w:rPr>
                <w:rFonts w:ascii="Times New Roman" w:eastAsia="Times New Roman" w:hAnsi="Times New Roman" w:cs="Times New Roman"/>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Cupressaceae</w:t>
            </w:r>
            <w:proofErr w:type="spellEnd"/>
          </w:p>
        </w:tc>
        <w:tc>
          <w:tcPr>
            <w:tcW w:w="1275" w:type="dxa"/>
            <w:tcBorders>
              <w:top w:val="nil"/>
              <w:left w:val="nil"/>
              <w:bottom w:val="single" w:sz="4" w:space="0" w:color="auto"/>
              <w:right w:val="single" w:sz="4" w:space="0" w:color="auto"/>
            </w:tcBorders>
            <w:vAlign w:val="center"/>
          </w:tcPr>
          <w:p w14:paraId="0DD45F5A" w14:textId="77777777" w:rsidR="00152DDC" w:rsidRPr="00F21A5B" w:rsidRDefault="00152DDC" w:rsidP="00152DDC">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13</w:t>
            </w:r>
          </w:p>
        </w:tc>
      </w:tr>
      <w:tr w:rsidR="00152DDC" w:rsidRPr="00F21A5B" w14:paraId="6D13AAC2" w14:textId="77777777" w:rsidTr="00E87EDA">
        <w:trPr>
          <w:trHeight w:val="157"/>
        </w:trPr>
        <w:tc>
          <w:tcPr>
            <w:tcW w:w="562" w:type="dxa"/>
            <w:tcBorders>
              <w:top w:val="single" w:sz="4" w:space="0" w:color="auto"/>
              <w:left w:val="single" w:sz="4" w:space="0" w:color="auto"/>
              <w:bottom w:val="single" w:sz="4" w:space="0" w:color="auto"/>
              <w:right w:val="single" w:sz="4" w:space="0" w:color="auto"/>
            </w:tcBorders>
            <w:vAlign w:val="center"/>
          </w:tcPr>
          <w:p w14:paraId="5C819D33" w14:textId="77777777" w:rsidR="00152DDC" w:rsidRPr="00F21A5B" w:rsidRDefault="00E00119" w:rsidP="00152DDC">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5</w:t>
            </w:r>
          </w:p>
        </w:tc>
        <w:tc>
          <w:tcPr>
            <w:tcW w:w="5812" w:type="dxa"/>
            <w:tcBorders>
              <w:top w:val="nil"/>
              <w:left w:val="nil"/>
              <w:bottom w:val="single" w:sz="4" w:space="0" w:color="auto"/>
              <w:right w:val="single" w:sz="4" w:space="0" w:color="auto"/>
            </w:tcBorders>
            <w:vAlign w:val="center"/>
          </w:tcPr>
          <w:p w14:paraId="73789706" w14:textId="77777777" w:rsidR="00152DDC" w:rsidRPr="00F21A5B" w:rsidRDefault="00152DDC" w:rsidP="0028763E">
            <w:pPr>
              <w:spacing w:after="0" w:line="240" w:lineRule="auto"/>
              <w:rPr>
                <w:rFonts w:ascii="Times New Roman" w:eastAsia="Times New Roman" w:hAnsi="Times New Roman" w:cs="Times New Roman"/>
                <w:bCs/>
                <w:color w:val="000000"/>
                <w:sz w:val="28"/>
                <w:szCs w:val="28"/>
                <w:lang w:val="kk-KZ" w:eastAsia="ru-RU"/>
              </w:rPr>
            </w:pPr>
            <w:proofErr w:type="spellStart"/>
            <w:r w:rsidRPr="00F21A5B">
              <w:rPr>
                <w:rFonts w:ascii="Times New Roman" w:eastAsia="Times New Roman" w:hAnsi="Times New Roman" w:cs="Times New Roman"/>
                <w:i/>
                <w:iCs/>
                <w:color w:val="000000"/>
                <w:sz w:val="28"/>
                <w:szCs w:val="28"/>
                <w:lang w:eastAsia="ru-RU"/>
              </w:rPr>
              <w:t>Juniperus</w:t>
            </w:r>
            <w:proofErr w:type="spellEnd"/>
            <w:r w:rsidRPr="00F21A5B">
              <w:rPr>
                <w:rFonts w:ascii="Times New Roman" w:eastAsia="Times New Roman" w:hAnsi="Times New Roman" w:cs="Times New Roman"/>
                <w:i/>
                <w:iCs/>
                <w:color w:val="000000"/>
                <w:sz w:val="28"/>
                <w:szCs w:val="28"/>
                <w:lang w:eastAsia="ru-RU"/>
              </w:rPr>
              <w:t> </w:t>
            </w:r>
            <w:proofErr w:type="spellStart"/>
            <w:r w:rsidRPr="00F21A5B">
              <w:rPr>
                <w:rFonts w:ascii="Times New Roman" w:eastAsia="Times New Roman" w:hAnsi="Times New Roman" w:cs="Times New Roman"/>
                <w:i/>
                <w:iCs/>
                <w:color w:val="000000"/>
                <w:sz w:val="28"/>
                <w:szCs w:val="28"/>
                <w:lang w:eastAsia="ru-RU"/>
              </w:rPr>
              <w:t>pseudosabina</w:t>
            </w:r>
            <w:proofErr w:type="spellEnd"/>
            <w:r w:rsidRPr="00F21A5B">
              <w:rPr>
                <w:rFonts w:ascii="Times New Roman" w:eastAsia="Times New Roman" w:hAnsi="Times New Roman" w:cs="Times New Roman"/>
                <w:color w:val="000000"/>
                <w:sz w:val="28"/>
                <w:szCs w:val="28"/>
                <w:lang w:eastAsia="ru-RU"/>
              </w:rPr>
              <w:t> </w:t>
            </w:r>
            <w:r w:rsidR="002F54F6" w:rsidRPr="00F21A5B">
              <w:rPr>
                <w:rFonts w:ascii="Times New Roman" w:eastAsia="Times New Roman" w:hAnsi="Times New Roman" w:cs="Times New Roman"/>
                <w:color w:val="000000"/>
                <w:sz w:val="28"/>
                <w:szCs w:val="28"/>
                <w:lang w:eastAsia="ru-RU"/>
              </w:rPr>
              <w:t>(</w:t>
            </w:r>
            <w:proofErr w:type="spellStart"/>
            <w:r w:rsidRPr="00F21A5B">
              <w:rPr>
                <w:rFonts w:ascii="Times New Roman" w:eastAsia="Times New Roman" w:hAnsi="Times New Roman" w:cs="Times New Roman"/>
                <w:i/>
                <w:iCs/>
                <w:color w:val="000000"/>
                <w:sz w:val="28"/>
                <w:szCs w:val="28"/>
                <w:lang w:eastAsia="ru-RU"/>
              </w:rPr>
              <w:t>AlboVariegata</w:t>
            </w:r>
            <w:proofErr w:type="spellEnd"/>
            <w:r w:rsidR="002F54F6" w:rsidRPr="00F21A5B">
              <w:rPr>
                <w:rFonts w:ascii="Times New Roman" w:eastAsia="Times New Roman" w:hAnsi="Times New Roman" w:cs="Times New Roman"/>
                <w:i/>
                <w:iCs/>
                <w:color w:val="000000"/>
                <w:sz w:val="28"/>
                <w:szCs w:val="28"/>
                <w:lang w:eastAsia="ru-RU"/>
              </w:rPr>
              <w:t>)</w:t>
            </w:r>
          </w:p>
        </w:tc>
        <w:tc>
          <w:tcPr>
            <w:tcW w:w="2125" w:type="dxa"/>
            <w:tcBorders>
              <w:top w:val="nil"/>
              <w:left w:val="nil"/>
              <w:bottom w:val="single" w:sz="4" w:space="0" w:color="auto"/>
              <w:right w:val="single" w:sz="4" w:space="0" w:color="auto"/>
            </w:tcBorders>
            <w:vAlign w:val="center"/>
          </w:tcPr>
          <w:p w14:paraId="7446B7CA" w14:textId="77777777" w:rsidR="00152DDC" w:rsidRPr="00F21A5B" w:rsidRDefault="00152DDC" w:rsidP="00152DDC">
            <w:pPr>
              <w:spacing w:after="0" w:line="240" w:lineRule="auto"/>
              <w:jc w:val="center"/>
              <w:rPr>
                <w:rFonts w:ascii="Times New Roman" w:eastAsia="Times New Roman" w:hAnsi="Times New Roman" w:cs="Times New Roman"/>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Cupressaceae</w:t>
            </w:r>
            <w:proofErr w:type="spellEnd"/>
          </w:p>
        </w:tc>
        <w:tc>
          <w:tcPr>
            <w:tcW w:w="1275" w:type="dxa"/>
            <w:tcBorders>
              <w:top w:val="nil"/>
              <w:left w:val="nil"/>
              <w:bottom w:val="single" w:sz="4" w:space="0" w:color="auto"/>
              <w:right w:val="single" w:sz="4" w:space="0" w:color="auto"/>
            </w:tcBorders>
            <w:vAlign w:val="center"/>
          </w:tcPr>
          <w:p w14:paraId="5805AEE7" w14:textId="77777777" w:rsidR="00152DDC" w:rsidRPr="00F21A5B" w:rsidRDefault="00152DDC" w:rsidP="00152DDC">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6</w:t>
            </w:r>
          </w:p>
        </w:tc>
      </w:tr>
      <w:tr w:rsidR="00152DDC" w:rsidRPr="00F21A5B" w14:paraId="5EA875C1" w14:textId="77777777" w:rsidTr="00E87EDA">
        <w:trPr>
          <w:trHeight w:val="157"/>
        </w:trPr>
        <w:tc>
          <w:tcPr>
            <w:tcW w:w="562" w:type="dxa"/>
            <w:tcBorders>
              <w:top w:val="single" w:sz="4" w:space="0" w:color="auto"/>
              <w:left w:val="single" w:sz="4" w:space="0" w:color="auto"/>
              <w:bottom w:val="single" w:sz="4" w:space="0" w:color="auto"/>
              <w:right w:val="single" w:sz="4" w:space="0" w:color="auto"/>
            </w:tcBorders>
            <w:vAlign w:val="center"/>
          </w:tcPr>
          <w:p w14:paraId="268AC253" w14:textId="77777777" w:rsidR="00152DDC" w:rsidRPr="00F21A5B" w:rsidRDefault="00E00119" w:rsidP="00152DDC">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6</w:t>
            </w:r>
          </w:p>
        </w:tc>
        <w:tc>
          <w:tcPr>
            <w:tcW w:w="5812" w:type="dxa"/>
            <w:tcBorders>
              <w:top w:val="nil"/>
              <w:left w:val="nil"/>
              <w:bottom w:val="single" w:sz="4" w:space="0" w:color="auto"/>
              <w:right w:val="single" w:sz="4" w:space="0" w:color="auto"/>
            </w:tcBorders>
            <w:vAlign w:val="center"/>
          </w:tcPr>
          <w:p w14:paraId="344DA8B8" w14:textId="77777777" w:rsidR="00152DDC" w:rsidRPr="00F21A5B" w:rsidRDefault="00152DDC" w:rsidP="0028763E">
            <w:pPr>
              <w:spacing w:after="0" w:line="240" w:lineRule="auto"/>
              <w:rPr>
                <w:rFonts w:ascii="Times New Roman" w:eastAsia="Times New Roman" w:hAnsi="Times New Roman" w:cs="Times New Roman"/>
                <w:bCs/>
                <w:color w:val="000000"/>
                <w:sz w:val="28"/>
                <w:szCs w:val="28"/>
                <w:lang w:val="kk-KZ" w:eastAsia="ru-RU"/>
              </w:rPr>
            </w:pPr>
            <w:proofErr w:type="spellStart"/>
            <w:r w:rsidRPr="00F21A5B">
              <w:rPr>
                <w:rFonts w:ascii="Times New Roman" w:eastAsia="Times New Roman" w:hAnsi="Times New Roman" w:cs="Times New Roman"/>
                <w:i/>
                <w:iCs/>
                <w:color w:val="000000"/>
                <w:sz w:val="28"/>
                <w:szCs w:val="28"/>
                <w:lang w:eastAsia="ru-RU"/>
              </w:rPr>
              <w:t>Juniperus</w:t>
            </w:r>
            <w:proofErr w:type="spellEnd"/>
            <w:r w:rsidRPr="00F21A5B">
              <w:rPr>
                <w:rFonts w:ascii="Times New Roman" w:eastAsia="Times New Roman" w:hAnsi="Times New Roman" w:cs="Times New Roman"/>
                <w:i/>
                <w:iCs/>
                <w:color w:val="000000"/>
                <w:sz w:val="28"/>
                <w:szCs w:val="28"/>
                <w:lang w:eastAsia="ru-RU"/>
              </w:rPr>
              <w:t> </w:t>
            </w:r>
            <w:proofErr w:type="spellStart"/>
            <w:r w:rsidRPr="00F21A5B">
              <w:rPr>
                <w:rFonts w:ascii="Times New Roman" w:eastAsia="Times New Roman" w:hAnsi="Times New Roman" w:cs="Times New Roman"/>
                <w:i/>
                <w:iCs/>
                <w:color w:val="000000"/>
                <w:sz w:val="28"/>
                <w:szCs w:val="28"/>
                <w:lang w:eastAsia="ru-RU"/>
              </w:rPr>
              <w:t>sabina</w:t>
            </w:r>
            <w:proofErr w:type="spellEnd"/>
            <w:r w:rsidRPr="00F21A5B">
              <w:rPr>
                <w:rFonts w:ascii="Times New Roman" w:eastAsia="Times New Roman" w:hAnsi="Times New Roman" w:cs="Times New Roman"/>
                <w:color w:val="000000"/>
                <w:sz w:val="28"/>
                <w:szCs w:val="28"/>
                <w:lang w:eastAsia="ru-RU"/>
              </w:rPr>
              <w:t> L.</w:t>
            </w:r>
          </w:p>
        </w:tc>
        <w:tc>
          <w:tcPr>
            <w:tcW w:w="2125" w:type="dxa"/>
            <w:tcBorders>
              <w:top w:val="nil"/>
              <w:left w:val="nil"/>
              <w:bottom w:val="single" w:sz="4" w:space="0" w:color="auto"/>
              <w:right w:val="single" w:sz="4" w:space="0" w:color="auto"/>
            </w:tcBorders>
            <w:vAlign w:val="center"/>
          </w:tcPr>
          <w:p w14:paraId="224E6806" w14:textId="77777777" w:rsidR="00152DDC" w:rsidRPr="00F21A5B" w:rsidRDefault="00152DDC" w:rsidP="00152DDC">
            <w:pPr>
              <w:spacing w:after="0" w:line="240" w:lineRule="auto"/>
              <w:jc w:val="center"/>
              <w:rPr>
                <w:rFonts w:ascii="Times New Roman" w:eastAsia="Times New Roman" w:hAnsi="Times New Roman" w:cs="Times New Roman"/>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Cupressaceae</w:t>
            </w:r>
            <w:proofErr w:type="spellEnd"/>
          </w:p>
        </w:tc>
        <w:tc>
          <w:tcPr>
            <w:tcW w:w="1275" w:type="dxa"/>
            <w:tcBorders>
              <w:top w:val="nil"/>
              <w:left w:val="nil"/>
              <w:bottom w:val="single" w:sz="4" w:space="0" w:color="auto"/>
              <w:right w:val="single" w:sz="4" w:space="0" w:color="auto"/>
            </w:tcBorders>
            <w:vAlign w:val="center"/>
          </w:tcPr>
          <w:p w14:paraId="34F9651A" w14:textId="77777777" w:rsidR="00152DDC" w:rsidRPr="00F21A5B" w:rsidRDefault="00152DDC" w:rsidP="00152DDC">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9</w:t>
            </w:r>
          </w:p>
        </w:tc>
      </w:tr>
      <w:tr w:rsidR="00152DDC" w:rsidRPr="00F21A5B" w14:paraId="0E156C8B" w14:textId="77777777" w:rsidTr="00E87EDA">
        <w:trPr>
          <w:trHeight w:val="157"/>
        </w:trPr>
        <w:tc>
          <w:tcPr>
            <w:tcW w:w="562" w:type="dxa"/>
            <w:tcBorders>
              <w:top w:val="single" w:sz="4" w:space="0" w:color="auto"/>
              <w:left w:val="single" w:sz="4" w:space="0" w:color="auto"/>
              <w:bottom w:val="single" w:sz="4" w:space="0" w:color="auto"/>
              <w:right w:val="single" w:sz="4" w:space="0" w:color="auto"/>
            </w:tcBorders>
            <w:vAlign w:val="center"/>
          </w:tcPr>
          <w:p w14:paraId="7FBA48BF" w14:textId="77777777" w:rsidR="00152DDC" w:rsidRPr="00F21A5B" w:rsidRDefault="00E00119" w:rsidP="00152DDC">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7</w:t>
            </w:r>
          </w:p>
        </w:tc>
        <w:tc>
          <w:tcPr>
            <w:tcW w:w="5812" w:type="dxa"/>
            <w:tcBorders>
              <w:top w:val="nil"/>
              <w:left w:val="nil"/>
              <w:bottom w:val="single" w:sz="4" w:space="0" w:color="auto"/>
              <w:right w:val="single" w:sz="4" w:space="0" w:color="auto"/>
            </w:tcBorders>
            <w:vAlign w:val="center"/>
          </w:tcPr>
          <w:p w14:paraId="2885CD36" w14:textId="77777777" w:rsidR="00152DDC" w:rsidRPr="00F21A5B" w:rsidRDefault="00152DDC" w:rsidP="0028763E">
            <w:pPr>
              <w:spacing w:after="0" w:line="240" w:lineRule="auto"/>
              <w:rPr>
                <w:rFonts w:ascii="Times New Roman" w:eastAsia="Times New Roman" w:hAnsi="Times New Roman" w:cs="Times New Roman"/>
                <w:bCs/>
                <w:color w:val="000000"/>
                <w:sz w:val="28"/>
                <w:szCs w:val="28"/>
                <w:lang w:val="kk-KZ" w:eastAsia="ru-RU"/>
              </w:rPr>
            </w:pPr>
            <w:proofErr w:type="spellStart"/>
            <w:proofErr w:type="gramStart"/>
            <w:r w:rsidRPr="00F21A5B">
              <w:rPr>
                <w:rFonts w:ascii="Times New Roman" w:eastAsia="Times New Roman" w:hAnsi="Times New Roman" w:cs="Times New Roman"/>
                <w:i/>
                <w:iCs/>
                <w:color w:val="000000"/>
                <w:sz w:val="28"/>
                <w:szCs w:val="28"/>
                <w:lang w:eastAsia="ru-RU"/>
              </w:rPr>
              <w:t>Juniperussabina</w:t>
            </w:r>
            <w:proofErr w:type="spellEnd"/>
            <w:r w:rsidR="002F54F6" w:rsidRPr="00F21A5B">
              <w:rPr>
                <w:rFonts w:ascii="Times New Roman" w:eastAsia="Times New Roman" w:hAnsi="Times New Roman" w:cs="Times New Roman"/>
                <w:i/>
                <w:iCs/>
                <w:color w:val="000000"/>
                <w:sz w:val="28"/>
                <w:szCs w:val="28"/>
                <w:lang w:eastAsia="ru-RU"/>
              </w:rPr>
              <w:t>(</w:t>
            </w:r>
            <w:proofErr w:type="spellStart"/>
            <w:proofErr w:type="gramEnd"/>
            <w:r w:rsidRPr="00F21A5B">
              <w:rPr>
                <w:rFonts w:ascii="Times New Roman" w:eastAsia="Times New Roman" w:hAnsi="Times New Roman" w:cs="Times New Roman"/>
                <w:i/>
                <w:iCs/>
                <w:color w:val="000000"/>
                <w:sz w:val="28"/>
                <w:szCs w:val="28"/>
                <w:lang w:eastAsia="ru-RU"/>
              </w:rPr>
              <w:t>Glauca</w:t>
            </w:r>
            <w:proofErr w:type="spellEnd"/>
            <w:r w:rsidR="002F54F6" w:rsidRPr="00F21A5B">
              <w:rPr>
                <w:rFonts w:ascii="Times New Roman" w:eastAsia="Times New Roman" w:hAnsi="Times New Roman" w:cs="Times New Roman"/>
                <w:i/>
                <w:iCs/>
                <w:color w:val="000000"/>
                <w:sz w:val="28"/>
                <w:szCs w:val="28"/>
                <w:lang w:eastAsia="ru-RU"/>
              </w:rPr>
              <w:t>)</w:t>
            </w:r>
          </w:p>
        </w:tc>
        <w:tc>
          <w:tcPr>
            <w:tcW w:w="2125" w:type="dxa"/>
            <w:tcBorders>
              <w:top w:val="nil"/>
              <w:left w:val="nil"/>
              <w:bottom w:val="single" w:sz="4" w:space="0" w:color="auto"/>
              <w:right w:val="single" w:sz="4" w:space="0" w:color="auto"/>
            </w:tcBorders>
            <w:vAlign w:val="center"/>
          </w:tcPr>
          <w:p w14:paraId="301E53FB" w14:textId="77777777" w:rsidR="00152DDC" w:rsidRPr="00F21A5B" w:rsidRDefault="00152DDC" w:rsidP="00152DDC">
            <w:pPr>
              <w:spacing w:after="0" w:line="240" w:lineRule="auto"/>
              <w:jc w:val="center"/>
              <w:rPr>
                <w:rFonts w:ascii="Times New Roman" w:eastAsia="Times New Roman" w:hAnsi="Times New Roman" w:cs="Times New Roman"/>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Cupressaceae</w:t>
            </w:r>
            <w:proofErr w:type="spellEnd"/>
          </w:p>
        </w:tc>
        <w:tc>
          <w:tcPr>
            <w:tcW w:w="1275" w:type="dxa"/>
            <w:tcBorders>
              <w:top w:val="nil"/>
              <w:left w:val="nil"/>
              <w:bottom w:val="single" w:sz="4" w:space="0" w:color="auto"/>
              <w:right w:val="single" w:sz="4" w:space="0" w:color="auto"/>
            </w:tcBorders>
            <w:vAlign w:val="center"/>
          </w:tcPr>
          <w:p w14:paraId="168882FA" w14:textId="77777777" w:rsidR="00152DDC" w:rsidRPr="00F21A5B" w:rsidRDefault="00152DDC" w:rsidP="00152DDC">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3</w:t>
            </w:r>
          </w:p>
        </w:tc>
      </w:tr>
      <w:tr w:rsidR="00152DDC" w:rsidRPr="00F21A5B" w14:paraId="306A5F26" w14:textId="77777777" w:rsidTr="00E87EDA">
        <w:trPr>
          <w:trHeight w:val="157"/>
        </w:trPr>
        <w:tc>
          <w:tcPr>
            <w:tcW w:w="562" w:type="dxa"/>
            <w:tcBorders>
              <w:top w:val="single" w:sz="4" w:space="0" w:color="auto"/>
              <w:left w:val="single" w:sz="4" w:space="0" w:color="auto"/>
              <w:bottom w:val="single" w:sz="4" w:space="0" w:color="auto"/>
              <w:right w:val="single" w:sz="4" w:space="0" w:color="auto"/>
            </w:tcBorders>
            <w:vAlign w:val="center"/>
          </w:tcPr>
          <w:p w14:paraId="66F1BB0E" w14:textId="77777777" w:rsidR="00152DDC" w:rsidRPr="00F21A5B" w:rsidRDefault="00E00119" w:rsidP="00152DDC">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8</w:t>
            </w:r>
          </w:p>
        </w:tc>
        <w:tc>
          <w:tcPr>
            <w:tcW w:w="5812" w:type="dxa"/>
            <w:tcBorders>
              <w:top w:val="nil"/>
              <w:left w:val="nil"/>
              <w:bottom w:val="single" w:sz="4" w:space="0" w:color="auto"/>
              <w:right w:val="single" w:sz="4" w:space="0" w:color="auto"/>
            </w:tcBorders>
            <w:vAlign w:val="center"/>
          </w:tcPr>
          <w:p w14:paraId="62A1E884" w14:textId="77777777" w:rsidR="00152DDC" w:rsidRPr="00F21A5B" w:rsidRDefault="00152DDC" w:rsidP="0028763E">
            <w:pPr>
              <w:spacing w:after="0" w:line="240" w:lineRule="auto"/>
              <w:rPr>
                <w:rFonts w:ascii="Times New Roman" w:eastAsia="Times New Roman" w:hAnsi="Times New Roman" w:cs="Times New Roman"/>
                <w:bCs/>
                <w:color w:val="000000"/>
                <w:sz w:val="28"/>
                <w:szCs w:val="28"/>
                <w:lang w:val="kk-KZ" w:eastAsia="ru-RU"/>
              </w:rPr>
            </w:pPr>
            <w:proofErr w:type="spellStart"/>
            <w:r w:rsidRPr="00F21A5B">
              <w:rPr>
                <w:rFonts w:ascii="Times New Roman" w:eastAsia="Times New Roman" w:hAnsi="Times New Roman" w:cs="Times New Roman"/>
                <w:i/>
                <w:iCs/>
                <w:color w:val="000000"/>
                <w:sz w:val="28"/>
                <w:szCs w:val="28"/>
                <w:lang w:eastAsia="ru-RU"/>
              </w:rPr>
              <w:t>Larix</w:t>
            </w:r>
            <w:proofErr w:type="spellEnd"/>
            <w:r w:rsidRPr="00F21A5B">
              <w:rPr>
                <w:rFonts w:ascii="Times New Roman" w:eastAsia="Times New Roman" w:hAnsi="Times New Roman" w:cs="Times New Roman"/>
                <w:i/>
                <w:iCs/>
                <w:color w:val="000000"/>
                <w:sz w:val="28"/>
                <w:szCs w:val="28"/>
                <w:lang w:eastAsia="ru-RU"/>
              </w:rPr>
              <w:t> </w:t>
            </w:r>
            <w:proofErr w:type="spellStart"/>
            <w:r w:rsidRPr="00F21A5B">
              <w:rPr>
                <w:rFonts w:ascii="Times New Roman" w:eastAsia="Times New Roman" w:hAnsi="Times New Roman" w:cs="Times New Roman"/>
                <w:i/>
                <w:iCs/>
                <w:color w:val="000000"/>
                <w:sz w:val="28"/>
                <w:szCs w:val="28"/>
                <w:lang w:eastAsia="ru-RU"/>
              </w:rPr>
              <w:t>sibirica</w:t>
            </w:r>
            <w:proofErr w:type="spellEnd"/>
            <w:r w:rsidRPr="00F21A5B">
              <w:rPr>
                <w:rFonts w:ascii="Times New Roman" w:eastAsia="Times New Roman" w:hAnsi="Times New Roman" w:cs="Times New Roman"/>
                <w:color w:val="000000"/>
                <w:sz w:val="28"/>
                <w:szCs w:val="28"/>
                <w:lang w:eastAsia="ru-RU"/>
              </w:rPr>
              <w:t> </w:t>
            </w:r>
            <w:proofErr w:type="spellStart"/>
            <w:r w:rsidRPr="00F21A5B">
              <w:rPr>
                <w:rFonts w:ascii="Times New Roman" w:eastAsia="Times New Roman" w:hAnsi="Times New Roman" w:cs="Times New Roman"/>
                <w:color w:val="000000"/>
                <w:sz w:val="28"/>
                <w:szCs w:val="28"/>
                <w:lang w:eastAsia="ru-RU"/>
              </w:rPr>
              <w:t>Ledeb</w:t>
            </w:r>
            <w:proofErr w:type="spellEnd"/>
            <w:r w:rsidRPr="00F21A5B">
              <w:rPr>
                <w:rFonts w:ascii="Times New Roman" w:eastAsia="Times New Roman" w:hAnsi="Times New Roman" w:cs="Times New Roman"/>
                <w:color w:val="000000"/>
                <w:sz w:val="28"/>
                <w:szCs w:val="28"/>
                <w:lang w:eastAsia="ru-RU"/>
              </w:rPr>
              <w:t>.</w:t>
            </w:r>
          </w:p>
        </w:tc>
        <w:tc>
          <w:tcPr>
            <w:tcW w:w="2125" w:type="dxa"/>
            <w:tcBorders>
              <w:top w:val="nil"/>
              <w:left w:val="nil"/>
              <w:bottom w:val="single" w:sz="4" w:space="0" w:color="auto"/>
              <w:right w:val="single" w:sz="4" w:space="0" w:color="auto"/>
            </w:tcBorders>
            <w:vAlign w:val="center"/>
          </w:tcPr>
          <w:p w14:paraId="78620763" w14:textId="77777777" w:rsidR="00152DDC" w:rsidRPr="00F21A5B" w:rsidRDefault="00152DDC" w:rsidP="00152DDC">
            <w:pPr>
              <w:spacing w:after="0" w:line="240" w:lineRule="auto"/>
              <w:jc w:val="center"/>
              <w:rPr>
                <w:rFonts w:ascii="Times New Roman" w:eastAsia="Times New Roman" w:hAnsi="Times New Roman" w:cs="Times New Roman"/>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Pinaceae</w:t>
            </w:r>
            <w:proofErr w:type="spellEnd"/>
          </w:p>
        </w:tc>
        <w:tc>
          <w:tcPr>
            <w:tcW w:w="1275" w:type="dxa"/>
            <w:tcBorders>
              <w:top w:val="nil"/>
              <w:left w:val="nil"/>
              <w:bottom w:val="single" w:sz="4" w:space="0" w:color="auto"/>
              <w:right w:val="single" w:sz="4" w:space="0" w:color="auto"/>
            </w:tcBorders>
            <w:vAlign w:val="center"/>
          </w:tcPr>
          <w:p w14:paraId="63C24F55" w14:textId="77777777" w:rsidR="00152DDC" w:rsidRPr="00F21A5B" w:rsidRDefault="00152DDC" w:rsidP="00152DDC">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86</w:t>
            </w:r>
          </w:p>
        </w:tc>
      </w:tr>
      <w:tr w:rsidR="00152DDC" w:rsidRPr="00F21A5B" w14:paraId="617A7D7B" w14:textId="77777777" w:rsidTr="00E87EDA">
        <w:trPr>
          <w:trHeight w:val="157"/>
        </w:trPr>
        <w:tc>
          <w:tcPr>
            <w:tcW w:w="562" w:type="dxa"/>
            <w:tcBorders>
              <w:top w:val="single" w:sz="4" w:space="0" w:color="auto"/>
              <w:left w:val="single" w:sz="4" w:space="0" w:color="auto"/>
              <w:bottom w:val="single" w:sz="4" w:space="0" w:color="auto"/>
              <w:right w:val="single" w:sz="4" w:space="0" w:color="auto"/>
            </w:tcBorders>
            <w:vAlign w:val="center"/>
          </w:tcPr>
          <w:p w14:paraId="7BD10486" w14:textId="77777777" w:rsidR="00152DDC" w:rsidRPr="00F21A5B" w:rsidRDefault="00E00119" w:rsidP="00152DDC">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9</w:t>
            </w:r>
          </w:p>
        </w:tc>
        <w:tc>
          <w:tcPr>
            <w:tcW w:w="5812" w:type="dxa"/>
            <w:tcBorders>
              <w:top w:val="nil"/>
              <w:left w:val="nil"/>
              <w:bottom w:val="single" w:sz="4" w:space="0" w:color="auto"/>
              <w:right w:val="single" w:sz="4" w:space="0" w:color="auto"/>
            </w:tcBorders>
            <w:vAlign w:val="center"/>
          </w:tcPr>
          <w:p w14:paraId="1CA79313" w14:textId="77777777" w:rsidR="00152DDC" w:rsidRPr="00F21A5B" w:rsidRDefault="00152DDC" w:rsidP="0028763E">
            <w:pPr>
              <w:spacing w:after="0" w:line="240" w:lineRule="auto"/>
              <w:rPr>
                <w:rFonts w:ascii="Times New Roman" w:eastAsia="Times New Roman" w:hAnsi="Times New Roman" w:cs="Times New Roman"/>
                <w:bCs/>
                <w:color w:val="000000"/>
                <w:sz w:val="28"/>
                <w:szCs w:val="28"/>
                <w:lang w:val="kk-KZ" w:eastAsia="ru-RU"/>
              </w:rPr>
            </w:pPr>
            <w:proofErr w:type="spellStart"/>
            <w:r w:rsidRPr="00F21A5B">
              <w:rPr>
                <w:rFonts w:ascii="Times New Roman" w:eastAsia="Times New Roman" w:hAnsi="Times New Roman" w:cs="Times New Roman"/>
                <w:i/>
                <w:iCs/>
                <w:color w:val="000000"/>
                <w:sz w:val="28"/>
                <w:szCs w:val="28"/>
                <w:lang w:val="en-US" w:eastAsia="ru-RU"/>
              </w:rPr>
              <w:t>Picea</w:t>
            </w:r>
            <w:proofErr w:type="spellEnd"/>
            <w:r w:rsidRPr="00F21A5B">
              <w:rPr>
                <w:rFonts w:ascii="Times New Roman" w:eastAsia="Times New Roman" w:hAnsi="Times New Roman" w:cs="Times New Roman"/>
                <w:i/>
                <w:iCs/>
                <w:color w:val="000000"/>
                <w:sz w:val="28"/>
                <w:szCs w:val="28"/>
                <w:lang w:val="en-US" w:eastAsia="ru-RU"/>
              </w:rPr>
              <w:t> glauca</w:t>
            </w:r>
            <w:r w:rsidRPr="00F21A5B">
              <w:rPr>
                <w:rFonts w:ascii="Times New Roman" w:eastAsia="Times New Roman" w:hAnsi="Times New Roman" w:cs="Times New Roman"/>
                <w:color w:val="000000"/>
                <w:sz w:val="28"/>
                <w:szCs w:val="28"/>
                <w:lang w:val="en-US" w:eastAsia="ru-RU"/>
              </w:rPr>
              <w:t> (</w:t>
            </w:r>
            <w:proofErr w:type="spellStart"/>
            <w:r w:rsidRPr="00F21A5B">
              <w:rPr>
                <w:rFonts w:ascii="Times New Roman" w:eastAsia="Times New Roman" w:hAnsi="Times New Roman" w:cs="Times New Roman"/>
                <w:color w:val="000000"/>
                <w:sz w:val="28"/>
                <w:szCs w:val="28"/>
                <w:lang w:val="en-US" w:eastAsia="ru-RU"/>
              </w:rPr>
              <w:t>Moench</w:t>
            </w:r>
            <w:proofErr w:type="spellEnd"/>
            <w:r w:rsidRPr="00F21A5B">
              <w:rPr>
                <w:rFonts w:ascii="Times New Roman" w:eastAsia="Times New Roman" w:hAnsi="Times New Roman" w:cs="Times New Roman"/>
                <w:color w:val="000000"/>
                <w:sz w:val="28"/>
                <w:szCs w:val="28"/>
                <w:lang w:val="en-US" w:eastAsia="ru-RU"/>
              </w:rPr>
              <w:t>) Voss</w:t>
            </w:r>
            <w:r w:rsidRPr="00F21A5B">
              <w:rPr>
                <w:rFonts w:ascii="Times New Roman" w:eastAsia="Times New Roman" w:hAnsi="Times New Roman" w:cs="Times New Roman"/>
                <w:i/>
                <w:iCs/>
                <w:color w:val="000000"/>
                <w:sz w:val="28"/>
                <w:szCs w:val="28"/>
                <w:lang w:val="en-US" w:eastAsia="ru-RU"/>
              </w:rPr>
              <w:t>.</w:t>
            </w:r>
          </w:p>
        </w:tc>
        <w:tc>
          <w:tcPr>
            <w:tcW w:w="2125" w:type="dxa"/>
            <w:tcBorders>
              <w:top w:val="nil"/>
              <w:left w:val="nil"/>
              <w:bottom w:val="single" w:sz="4" w:space="0" w:color="auto"/>
              <w:right w:val="single" w:sz="4" w:space="0" w:color="auto"/>
            </w:tcBorders>
            <w:vAlign w:val="center"/>
          </w:tcPr>
          <w:p w14:paraId="63C20642" w14:textId="77777777" w:rsidR="00152DDC" w:rsidRPr="00F21A5B" w:rsidRDefault="00152DDC" w:rsidP="00152DDC">
            <w:pPr>
              <w:spacing w:after="0" w:line="240" w:lineRule="auto"/>
              <w:jc w:val="center"/>
              <w:rPr>
                <w:rFonts w:ascii="Times New Roman" w:eastAsia="Times New Roman" w:hAnsi="Times New Roman" w:cs="Times New Roman"/>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Pinaceae</w:t>
            </w:r>
            <w:proofErr w:type="spellEnd"/>
          </w:p>
        </w:tc>
        <w:tc>
          <w:tcPr>
            <w:tcW w:w="1275" w:type="dxa"/>
            <w:tcBorders>
              <w:top w:val="nil"/>
              <w:left w:val="nil"/>
              <w:bottom w:val="single" w:sz="4" w:space="0" w:color="auto"/>
              <w:right w:val="single" w:sz="4" w:space="0" w:color="auto"/>
            </w:tcBorders>
            <w:vAlign w:val="center"/>
          </w:tcPr>
          <w:p w14:paraId="25770152" w14:textId="77777777" w:rsidR="00152DDC" w:rsidRPr="00F21A5B" w:rsidRDefault="00152DDC" w:rsidP="00152DDC">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61</w:t>
            </w:r>
          </w:p>
        </w:tc>
      </w:tr>
      <w:tr w:rsidR="00152DDC" w:rsidRPr="00F21A5B" w14:paraId="7FE24C0E" w14:textId="77777777" w:rsidTr="00E87EDA">
        <w:trPr>
          <w:trHeight w:val="157"/>
        </w:trPr>
        <w:tc>
          <w:tcPr>
            <w:tcW w:w="562" w:type="dxa"/>
            <w:tcBorders>
              <w:top w:val="single" w:sz="4" w:space="0" w:color="auto"/>
              <w:left w:val="single" w:sz="4" w:space="0" w:color="auto"/>
              <w:bottom w:val="single" w:sz="4" w:space="0" w:color="auto"/>
              <w:right w:val="single" w:sz="4" w:space="0" w:color="auto"/>
            </w:tcBorders>
            <w:vAlign w:val="center"/>
          </w:tcPr>
          <w:p w14:paraId="332CB798" w14:textId="77777777" w:rsidR="00152DDC" w:rsidRPr="00F21A5B" w:rsidRDefault="00E00119" w:rsidP="00152DDC">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10</w:t>
            </w:r>
          </w:p>
        </w:tc>
        <w:tc>
          <w:tcPr>
            <w:tcW w:w="5812" w:type="dxa"/>
            <w:tcBorders>
              <w:top w:val="nil"/>
              <w:left w:val="nil"/>
              <w:bottom w:val="single" w:sz="4" w:space="0" w:color="auto"/>
              <w:right w:val="single" w:sz="4" w:space="0" w:color="auto"/>
            </w:tcBorders>
            <w:vAlign w:val="center"/>
          </w:tcPr>
          <w:p w14:paraId="558C08E0" w14:textId="77777777" w:rsidR="00152DDC" w:rsidRPr="00F21A5B" w:rsidRDefault="00152DDC" w:rsidP="0028763E">
            <w:pPr>
              <w:spacing w:after="0" w:line="240" w:lineRule="auto"/>
              <w:rPr>
                <w:rFonts w:ascii="Times New Roman" w:eastAsia="Times New Roman" w:hAnsi="Times New Roman" w:cs="Times New Roman"/>
                <w:bCs/>
                <w:color w:val="000000"/>
                <w:sz w:val="28"/>
                <w:szCs w:val="28"/>
                <w:lang w:val="kk-KZ" w:eastAsia="ru-RU"/>
              </w:rPr>
            </w:pPr>
            <w:proofErr w:type="spellStart"/>
            <w:r w:rsidRPr="00F21A5B">
              <w:rPr>
                <w:rFonts w:ascii="Times New Roman" w:eastAsia="Times New Roman" w:hAnsi="Times New Roman" w:cs="Times New Roman"/>
                <w:i/>
                <w:iCs/>
                <w:color w:val="000000"/>
                <w:sz w:val="28"/>
                <w:szCs w:val="28"/>
                <w:lang w:val="en-US" w:eastAsia="ru-RU"/>
              </w:rPr>
              <w:t>Picea</w:t>
            </w:r>
            <w:proofErr w:type="spellEnd"/>
            <w:r w:rsidRPr="00F21A5B">
              <w:rPr>
                <w:rFonts w:ascii="Times New Roman" w:eastAsia="Times New Roman" w:hAnsi="Times New Roman" w:cs="Times New Roman"/>
                <w:i/>
                <w:iCs/>
                <w:color w:val="000000"/>
                <w:sz w:val="28"/>
                <w:szCs w:val="28"/>
                <w:lang w:val="en-US" w:eastAsia="ru-RU"/>
              </w:rPr>
              <w:t> </w:t>
            </w:r>
            <w:r w:rsidRPr="00F21A5B">
              <w:rPr>
                <w:rFonts w:ascii="Times New Roman" w:eastAsia="Times New Roman" w:hAnsi="Times New Roman" w:cs="Times New Roman"/>
                <w:i/>
                <w:iCs/>
                <w:color w:val="000000"/>
                <w:sz w:val="28"/>
                <w:szCs w:val="28"/>
                <w:lang w:val="en-US" w:eastAsia="ru-RU"/>
              </w:rPr>
              <w:pgNum/>
            </w:r>
            <w:r w:rsidRPr="00F21A5B">
              <w:rPr>
                <w:rFonts w:ascii="Times New Roman" w:eastAsia="Times New Roman" w:hAnsi="Times New Roman" w:cs="Times New Roman"/>
                <w:i/>
                <w:iCs/>
                <w:color w:val="000000"/>
                <w:sz w:val="28"/>
                <w:szCs w:val="28"/>
                <w:lang w:val="en-US" w:eastAsia="ru-RU"/>
              </w:rPr>
              <w:t>bovate</w:t>
            </w:r>
            <w:r w:rsidRPr="00F21A5B">
              <w:rPr>
                <w:rFonts w:ascii="Times New Roman" w:eastAsia="Times New Roman" w:hAnsi="Times New Roman" w:cs="Times New Roman"/>
                <w:color w:val="000000"/>
                <w:sz w:val="28"/>
                <w:szCs w:val="28"/>
                <w:lang w:val="en-US" w:eastAsia="ru-RU"/>
              </w:rPr>
              <w:t> </w:t>
            </w:r>
            <w:proofErr w:type="spellStart"/>
            <w:r w:rsidRPr="00F21A5B">
              <w:rPr>
                <w:rFonts w:ascii="Times New Roman" w:eastAsia="Times New Roman" w:hAnsi="Times New Roman" w:cs="Times New Roman"/>
                <w:color w:val="000000"/>
                <w:sz w:val="28"/>
                <w:szCs w:val="28"/>
                <w:lang w:val="en-US" w:eastAsia="ru-RU"/>
              </w:rPr>
              <w:t>Ledeb</w:t>
            </w:r>
            <w:proofErr w:type="spellEnd"/>
            <w:r w:rsidRPr="00F21A5B">
              <w:rPr>
                <w:rFonts w:ascii="Times New Roman" w:eastAsia="Times New Roman" w:hAnsi="Times New Roman" w:cs="Times New Roman"/>
                <w:color w:val="000000"/>
                <w:sz w:val="28"/>
                <w:szCs w:val="28"/>
                <w:lang w:val="en-US" w:eastAsia="ru-RU"/>
              </w:rPr>
              <w:t>.</w:t>
            </w:r>
          </w:p>
        </w:tc>
        <w:tc>
          <w:tcPr>
            <w:tcW w:w="2125" w:type="dxa"/>
            <w:tcBorders>
              <w:top w:val="nil"/>
              <w:left w:val="nil"/>
              <w:bottom w:val="single" w:sz="4" w:space="0" w:color="auto"/>
              <w:right w:val="single" w:sz="4" w:space="0" w:color="auto"/>
            </w:tcBorders>
            <w:vAlign w:val="center"/>
          </w:tcPr>
          <w:p w14:paraId="783D5E3A" w14:textId="77777777" w:rsidR="00152DDC" w:rsidRPr="00F21A5B" w:rsidRDefault="00152DDC" w:rsidP="00152DDC">
            <w:pPr>
              <w:spacing w:after="0" w:line="240" w:lineRule="auto"/>
              <w:jc w:val="center"/>
              <w:rPr>
                <w:rFonts w:ascii="Times New Roman" w:eastAsia="Times New Roman" w:hAnsi="Times New Roman" w:cs="Times New Roman"/>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Pinaceae</w:t>
            </w:r>
            <w:proofErr w:type="spellEnd"/>
          </w:p>
        </w:tc>
        <w:tc>
          <w:tcPr>
            <w:tcW w:w="1275" w:type="dxa"/>
            <w:tcBorders>
              <w:top w:val="nil"/>
              <w:left w:val="nil"/>
              <w:bottom w:val="single" w:sz="4" w:space="0" w:color="auto"/>
              <w:right w:val="single" w:sz="4" w:space="0" w:color="auto"/>
            </w:tcBorders>
            <w:vAlign w:val="center"/>
          </w:tcPr>
          <w:p w14:paraId="6554C3A4" w14:textId="77777777" w:rsidR="00152DDC" w:rsidRPr="00F21A5B" w:rsidRDefault="00152DDC" w:rsidP="00152DDC">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2</w:t>
            </w:r>
          </w:p>
        </w:tc>
      </w:tr>
      <w:tr w:rsidR="00152DDC" w:rsidRPr="00F21A5B" w14:paraId="708C8884" w14:textId="77777777" w:rsidTr="00E87EDA">
        <w:trPr>
          <w:trHeight w:val="157"/>
        </w:trPr>
        <w:tc>
          <w:tcPr>
            <w:tcW w:w="562" w:type="dxa"/>
            <w:tcBorders>
              <w:top w:val="single" w:sz="4" w:space="0" w:color="auto"/>
              <w:left w:val="single" w:sz="4" w:space="0" w:color="auto"/>
              <w:bottom w:val="single" w:sz="4" w:space="0" w:color="auto"/>
              <w:right w:val="single" w:sz="4" w:space="0" w:color="auto"/>
            </w:tcBorders>
            <w:vAlign w:val="center"/>
          </w:tcPr>
          <w:p w14:paraId="278CC15A" w14:textId="77777777" w:rsidR="00152DDC" w:rsidRPr="00F21A5B" w:rsidRDefault="00E00119" w:rsidP="00152DDC">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11</w:t>
            </w:r>
          </w:p>
        </w:tc>
        <w:tc>
          <w:tcPr>
            <w:tcW w:w="5812" w:type="dxa"/>
            <w:tcBorders>
              <w:top w:val="nil"/>
              <w:left w:val="nil"/>
              <w:bottom w:val="single" w:sz="4" w:space="0" w:color="auto"/>
              <w:right w:val="single" w:sz="4" w:space="0" w:color="auto"/>
            </w:tcBorders>
            <w:vAlign w:val="center"/>
          </w:tcPr>
          <w:p w14:paraId="5DE274BB" w14:textId="77777777" w:rsidR="00152DDC" w:rsidRPr="00F21A5B" w:rsidRDefault="00152DDC" w:rsidP="0028763E">
            <w:pPr>
              <w:spacing w:after="0" w:line="240" w:lineRule="auto"/>
              <w:rPr>
                <w:rFonts w:ascii="Times New Roman" w:eastAsia="Times New Roman" w:hAnsi="Times New Roman" w:cs="Times New Roman"/>
                <w:bCs/>
                <w:color w:val="000000"/>
                <w:sz w:val="28"/>
                <w:szCs w:val="28"/>
                <w:lang w:val="kk-KZ" w:eastAsia="ru-RU"/>
              </w:rPr>
            </w:pPr>
            <w:proofErr w:type="spellStart"/>
            <w:r w:rsidRPr="00F21A5B">
              <w:rPr>
                <w:rFonts w:ascii="Times New Roman" w:eastAsia="Times New Roman" w:hAnsi="Times New Roman" w:cs="Times New Roman"/>
                <w:i/>
                <w:iCs/>
                <w:color w:val="000000"/>
                <w:sz w:val="28"/>
                <w:szCs w:val="28"/>
                <w:lang w:val="en-US" w:eastAsia="ru-RU"/>
              </w:rPr>
              <w:t>Picea</w:t>
            </w:r>
            <w:proofErr w:type="spellEnd"/>
            <w:r w:rsidRPr="00F21A5B">
              <w:rPr>
                <w:rFonts w:ascii="Times New Roman" w:eastAsia="Times New Roman" w:hAnsi="Times New Roman" w:cs="Times New Roman"/>
                <w:i/>
                <w:iCs/>
                <w:color w:val="000000"/>
                <w:sz w:val="28"/>
                <w:szCs w:val="28"/>
                <w:lang w:val="en-US" w:eastAsia="ru-RU"/>
              </w:rPr>
              <w:t> </w:t>
            </w:r>
            <w:proofErr w:type="spellStart"/>
            <w:r w:rsidRPr="00F21A5B">
              <w:rPr>
                <w:rFonts w:ascii="Times New Roman" w:eastAsia="Times New Roman" w:hAnsi="Times New Roman" w:cs="Times New Roman"/>
                <w:i/>
                <w:iCs/>
                <w:color w:val="000000"/>
                <w:sz w:val="28"/>
                <w:szCs w:val="28"/>
                <w:lang w:val="en-US" w:eastAsia="ru-RU"/>
              </w:rPr>
              <w:t>pungens</w:t>
            </w:r>
            <w:proofErr w:type="spellEnd"/>
            <w:r w:rsidRPr="00F21A5B">
              <w:rPr>
                <w:rFonts w:ascii="Times New Roman" w:eastAsia="Times New Roman" w:hAnsi="Times New Roman" w:cs="Times New Roman"/>
                <w:color w:val="000000"/>
                <w:sz w:val="28"/>
                <w:szCs w:val="28"/>
                <w:lang w:val="en-US" w:eastAsia="ru-RU"/>
              </w:rPr>
              <w:t> </w:t>
            </w:r>
            <w:proofErr w:type="spellStart"/>
            <w:r w:rsidRPr="00F21A5B">
              <w:rPr>
                <w:rFonts w:ascii="Times New Roman" w:eastAsia="Times New Roman" w:hAnsi="Times New Roman" w:cs="Times New Roman"/>
                <w:color w:val="000000"/>
                <w:sz w:val="28"/>
                <w:szCs w:val="28"/>
                <w:lang w:val="en-US" w:eastAsia="ru-RU"/>
              </w:rPr>
              <w:t>Engelm</w:t>
            </w:r>
            <w:proofErr w:type="spellEnd"/>
            <w:r w:rsidRPr="00F21A5B">
              <w:rPr>
                <w:rFonts w:ascii="Times New Roman" w:eastAsia="Times New Roman" w:hAnsi="Times New Roman" w:cs="Times New Roman"/>
                <w:color w:val="000000"/>
                <w:sz w:val="28"/>
                <w:szCs w:val="28"/>
                <w:lang w:val="en-US" w:eastAsia="ru-RU"/>
              </w:rPr>
              <w:t>.</w:t>
            </w:r>
          </w:p>
        </w:tc>
        <w:tc>
          <w:tcPr>
            <w:tcW w:w="2125" w:type="dxa"/>
            <w:tcBorders>
              <w:top w:val="nil"/>
              <w:left w:val="nil"/>
              <w:bottom w:val="single" w:sz="4" w:space="0" w:color="auto"/>
              <w:right w:val="single" w:sz="4" w:space="0" w:color="auto"/>
            </w:tcBorders>
            <w:vAlign w:val="center"/>
          </w:tcPr>
          <w:p w14:paraId="53A51E5F" w14:textId="77777777" w:rsidR="00152DDC" w:rsidRPr="00F21A5B" w:rsidRDefault="00152DDC" w:rsidP="00152DDC">
            <w:pPr>
              <w:spacing w:after="0" w:line="240" w:lineRule="auto"/>
              <w:jc w:val="center"/>
              <w:rPr>
                <w:rFonts w:ascii="Times New Roman" w:eastAsia="Times New Roman" w:hAnsi="Times New Roman" w:cs="Times New Roman"/>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Pinaceae</w:t>
            </w:r>
            <w:proofErr w:type="spellEnd"/>
          </w:p>
        </w:tc>
        <w:tc>
          <w:tcPr>
            <w:tcW w:w="1275" w:type="dxa"/>
            <w:tcBorders>
              <w:top w:val="nil"/>
              <w:left w:val="nil"/>
              <w:bottom w:val="single" w:sz="4" w:space="0" w:color="auto"/>
              <w:right w:val="single" w:sz="4" w:space="0" w:color="auto"/>
            </w:tcBorders>
            <w:vAlign w:val="center"/>
          </w:tcPr>
          <w:p w14:paraId="008B06B2" w14:textId="77777777" w:rsidR="00152DDC" w:rsidRPr="00F21A5B" w:rsidRDefault="00152DDC" w:rsidP="00152DDC">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3</w:t>
            </w:r>
          </w:p>
        </w:tc>
      </w:tr>
      <w:tr w:rsidR="00152DDC" w:rsidRPr="00F21A5B" w14:paraId="5194F1C7" w14:textId="77777777" w:rsidTr="00E87EDA">
        <w:trPr>
          <w:trHeight w:val="157"/>
        </w:trPr>
        <w:tc>
          <w:tcPr>
            <w:tcW w:w="562" w:type="dxa"/>
            <w:tcBorders>
              <w:top w:val="single" w:sz="4" w:space="0" w:color="auto"/>
              <w:left w:val="single" w:sz="4" w:space="0" w:color="auto"/>
              <w:bottom w:val="single" w:sz="4" w:space="0" w:color="auto"/>
              <w:right w:val="single" w:sz="4" w:space="0" w:color="auto"/>
            </w:tcBorders>
            <w:vAlign w:val="center"/>
          </w:tcPr>
          <w:p w14:paraId="5A5E3673" w14:textId="77777777" w:rsidR="00152DDC" w:rsidRPr="00F21A5B" w:rsidRDefault="00E00119" w:rsidP="00152DDC">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12</w:t>
            </w:r>
          </w:p>
        </w:tc>
        <w:tc>
          <w:tcPr>
            <w:tcW w:w="5812" w:type="dxa"/>
            <w:tcBorders>
              <w:top w:val="nil"/>
              <w:left w:val="nil"/>
              <w:bottom w:val="single" w:sz="4" w:space="0" w:color="auto"/>
              <w:right w:val="single" w:sz="4" w:space="0" w:color="auto"/>
            </w:tcBorders>
            <w:vAlign w:val="center"/>
          </w:tcPr>
          <w:p w14:paraId="6B5BC0F4" w14:textId="77777777" w:rsidR="00152DDC" w:rsidRPr="00F21A5B" w:rsidRDefault="00152DDC" w:rsidP="0028763E">
            <w:pPr>
              <w:spacing w:after="0" w:line="240" w:lineRule="auto"/>
              <w:rPr>
                <w:rFonts w:ascii="Times New Roman" w:eastAsia="Times New Roman" w:hAnsi="Times New Roman" w:cs="Times New Roman"/>
                <w:bCs/>
                <w:color w:val="000000"/>
                <w:sz w:val="28"/>
                <w:szCs w:val="28"/>
                <w:lang w:val="kk-KZ" w:eastAsia="ru-RU"/>
              </w:rPr>
            </w:pPr>
            <w:proofErr w:type="spellStart"/>
            <w:r w:rsidRPr="00F21A5B">
              <w:rPr>
                <w:rFonts w:ascii="Times New Roman" w:eastAsia="Times New Roman" w:hAnsi="Times New Roman" w:cs="Times New Roman"/>
                <w:i/>
                <w:iCs/>
                <w:color w:val="000000"/>
                <w:sz w:val="28"/>
                <w:szCs w:val="28"/>
                <w:lang w:eastAsia="ru-RU"/>
              </w:rPr>
              <w:t>Pinus</w:t>
            </w:r>
            <w:proofErr w:type="spellEnd"/>
            <w:r w:rsidRPr="00F21A5B">
              <w:rPr>
                <w:rFonts w:ascii="Times New Roman" w:eastAsia="Times New Roman" w:hAnsi="Times New Roman" w:cs="Times New Roman"/>
                <w:i/>
                <w:iCs/>
                <w:color w:val="000000"/>
                <w:sz w:val="28"/>
                <w:szCs w:val="28"/>
                <w:lang w:eastAsia="ru-RU"/>
              </w:rPr>
              <w:t> </w:t>
            </w:r>
            <w:proofErr w:type="spellStart"/>
            <w:r w:rsidRPr="00F21A5B">
              <w:rPr>
                <w:rFonts w:ascii="Times New Roman" w:eastAsia="Times New Roman" w:hAnsi="Times New Roman" w:cs="Times New Roman"/>
                <w:i/>
                <w:iCs/>
                <w:color w:val="000000"/>
                <w:sz w:val="28"/>
                <w:szCs w:val="28"/>
                <w:lang w:eastAsia="ru-RU"/>
              </w:rPr>
              <w:t>sylvestris</w:t>
            </w:r>
            <w:proofErr w:type="spellEnd"/>
            <w:r w:rsidRPr="00F21A5B">
              <w:rPr>
                <w:rFonts w:ascii="Times New Roman" w:eastAsia="Times New Roman" w:hAnsi="Times New Roman" w:cs="Times New Roman"/>
                <w:color w:val="000000"/>
                <w:sz w:val="28"/>
                <w:szCs w:val="28"/>
                <w:lang w:eastAsia="ru-RU"/>
              </w:rPr>
              <w:t> L.</w:t>
            </w:r>
          </w:p>
        </w:tc>
        <w:tc>
          <w:tcPr>
            <w:tcW w:w="2125" w:type="dxa"/>
            <w:tcBorders>
              <w:top w:val="nil"/>
              <w:left w:val="nil"/>
              <w:bottom w:val="single" w:sz="4" w:space="0" w:color="auto"/>
              <w:right w:val="single" w:sz="4" w:space="0" w:color="auto"/>
            </w:tcBorders>
            <w:vAlign w:val="center"/>
          </w:tcPr>
          <w:p w14:paraId="3A062F0D" w14:textId="77777777" w:rsidR="00152DDC" w:rsidRPr="00F21A5B" w:rsidRDefault="00152DDC" w:rsidP="00152DDC">
            <w:pPr>
              <w:spacing w:after="0" w:line="240" w:lineRule="auto"/>
              <w:jc w:val="center"/>
              <w:rPr>
                <w:rFonts w:ascii="Times New Roman" w:eastAsia="Times New Roman" w:hAnsi="Times New Roman" w:cs="Times New Roman"/>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Pinaceae</w:t>
            </w:r>
            <w:proofErr w:type="spellEnd"/>
          </w:p>
        </w:tc>
        <w:tc>
          <w:tcPr>
            <w:tcW w:w="1275" w:type="dxa"/>
            <w:tcBorders>
              <w:top w:val="nil"/>
              <w:left w:val="nil"/>
              <w:bottom w:val="single" w:sz="4" w:space="0" w:color="auto"/>
              <w:right w:val="single" w:sz="4" w:space="0" w:color="auto"/>
            </w:tcBorders>
            <w:vAlign w:val="center"/>
          </w:tcPr>
          <w:p w14:paraId="1A47DA78" w14:textId="77777777" w:rsidR="00152DDC" w:rsidRPr="00F21A5B" w:rsidRDefault="00152DDC" w:rsidP="00152DDC">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328</w:t>
            </w:r>
          </w:p>
        </w:tc>
      </w:tr>
      <w:tr w:rsidR="002F54F6" w:rsidRPr="00F21A5B" w14:paraId="42C9E7AE" w14:textId="77777777" w:rsidTr="002E00D1">
        <w:trPr>
          <w:trHeight w:val="157"/>
        </w:trPr>
        <w:tc>
          <w:tcPr>
            <w:tcW w:w="562" w:type="dxa"/>
            <w:tcBorders>
              <w:top w:val="single" w:sz="4" w:space="0" w:color="auto"/>
              <w:left w:val="single" w:sz="4" w:space="0" w:color="auto"/>
              <w:bottom w:val="single" w:sz="4" w:space="0" w:color="auto"/>
              <w:right w:val="single" w:sz="4" w:space="0" w:color="auto"/>
            </w:tcBorders>
            <w:vAlign w:val="center"/>
          </w:tcPr>
          <w:p w14:paraId="5A0C445F" w14:textId="77777777" w:rsidR="002F54F6" w:rsidRPr="00F21A5B" w:rsidRDefault="002F54F6" w:rsidP="00152DDC">
            <w:pPr>
              <w:spacing w:after="0" w:line="240" w:lineRule="auto"/>
              <w:jc w:val="center"/>
              <w:rPr>
                <w:rFonts w:ascii="Times New Roman" w:eastAsia="Times New Roman" w:hAnsi="Times New Roman" w:cs="Times New Roman"/>
                <w:color w:val="000000"/>
                <w:sz w:val="28"/>
                <w:szCs w:val="28"/>
                <w:lang w:eastAsia="ru-RU"/>
              </w:rPr>
            </w:pPr>
          </w:p>
        </w:tc>
        <w:tc>
          <w:tcPr>
            <w:tcW w:w="7937" w:type="dxa"/>
            <w:gridSpan w:val="2"/>
            <w:tcBorders>
              <w:top w:val="nil"/>
              <w:left w:val="nil"/>
              <w:bottom w:val="single" w:sz="4" w:space="0" w:color="auto"/>
              <w:right w:val="single" w:sz="4" w:space="0" w:color="auto"/>
            </w:tcBorders>
            <w:vAlign w:val="center"/>
          </w:tcPr>
          <w:p w14:paraId="23A7CBA0" w14:textId="77777777" w:rsidR="002F54F6" w:rsidRPr="00F21A5B" w:rsidRDefault="002F54F6" w:rsidP="002F54F6">
            <w:pPr>
              <w:spacing w:after="0" w:line="240" w:lineRule="auto"/>
              <w:rPr>
                <w:rFonts w:ascii="Times New Roman" w:eastAsia="Times New Roman" w:hAnsi="Times New Roman" w:cs="Times New Roman"/>
                <w:sz w:val="28"/>
                <w:szCs w:val="28"/>
                <w:lang w:eastAsia="ru-RU"/>
              </w:rPr>
            </w:pPr>
            <w:proofErr w:type="spellStart"/>
            <w:r w:rsidRPr="00F21A5B">
              <w:rPr>
                <w:rFonts w:ascii="Times New Roman" w:eastAsia="Times New Roman" w:hAnsi="Times New Roman" w:cs="Times New Roman"/>
                <w:sz w:val="28"/>
                <w:szCs w:val="28"/>
                <w:lang w:eastAsia="ru-RU"/>
              </w:rPr>
              <w:t>Барлы</w:t>
            </w:r>
            <w:proofErr w:type="spellEnd"/>
            <w:r w:rsidRPr="00F21A5B">
              <w:rPr>
                <w:rFonts w:ascii="Times New Roman" w:eastAsia="Times New Roman" w:hAnsi="Times New Roman" w:cs="Times New Roman"/>
                <w:sz w:val="28"/>
                <w:szCs w:val="28"/>
                <w:lang w:val="kk-KZ" w:eastAsia="ru-RU"/>
              </w:rPr>
              <w:t>ғ</w:t>
            </w:r>
            <w:r w:rsidRPr="00F21A5B">
              <w:rPr>
                <w:rFonts w:ascii="Times New Roman" w:eastAsia="Times New Roman" w:hAnsi="Times New Roman" w:cs="Times New Roman"/>
                <w:sz w:val="28"/>
                <w:szCs w:val="28"/>
                <w:lang w:eastAsia="ru-RU"/>
              </w:rPr>
              <w:t>ы</w:t>
            </w:r>
          </w:p>
        </w:tc>
        <w:tc>
          <w:tcPr>
            <w:tcW w:w="1275" w:type="dxa"/>
            <w:tcBorders>
              <w:top w:val="nil"/>
              <w:left w:val="nil"/>
              <w:bottom w:val="single" w:sz="4" w:space="0" w:color="auto"/>
              <w:right w:val="single" w:sz="4" w:space="0" w:color="auto"/>
            </w:tcBorders>
            <w:vAlign w:val="center"/>
          </w:tcPr>
          <w:p w14:paraId="773B8E2A" w14:textId="77777777" w:rsidR="002F54F6" w:rsidRPr="00F21A5B" w:rsidRDefault="00A26ED6" w:rsidP="00152DDC">
            <w:pPr>
              <w:spacing w:after="0" w:line="240" w:lineRule="auto"/>
              <w:jc w:val="center"/>
              <w:rPr>
                <w:rFonts w:ascii="Times New Roman" w:eastAsia="Times New Roman" w:hAnsi="Times New Roman" w:cs="Times New Roman"/>
                <w:sz w:val="28"/>
                <w:szCs w:val="28"/>
                <w:lang w:val="kk-KZ" w:eastAsia="ru-RU"/>
              </w:rPr>
            </w:pPr>
            <w:r w:rsidRPr="00F21A5B">
              <w:rPr>
                <w:rFonts w:ascii="Times New Roman" w:eastAsia="Times New Roman" w:hAnsi="Times New Roman" w:cs="Times New Roman"/>
                <w:sz w:val="28"/>
                <w:szCs w:val="28"/>
                <w:lang w:val="kk-KZ" w:eastAsia="ru-RU"/>
              </w:rPr>
              <w:t>519</w:t>
            </w:r>
          </w:p>
        </w:tc>
      </w:tr>
      <w:tr w:rsidR="0028763E" w:rsidRPr="00F21A5B" w14:paraId="075A4E12" w14:textId="77777777" w:rsidTr="002E00D1">
        <w:trPr>
          <w:trHeight w:val="157"/>
        </w:trPr>
        <w:tc>
          <w:tcPr>
            <w:tcW w:w="562" w:type="dxa"/>
            <w:tcBorders>
              <w:top w:val="single" w:sz="4" w:space="0" w:color="auto"/>
              <w:left w:val="single" w:sz="4" w:space="0" w:color="auto"/>
              <w:bottom w:val="single" w:sz="4" w:space="0" w:color="auto"/>
              <w:right w:val="single" w:sz="4" w:space="0" w:color="auto"/>
            </w:tcBorders>
            <w:vAlign w:val="center"/>
          </w:tcPr>
          <w:p w14:paraId="56C9D2F4" w14:textId="77777777" w:rsidR="0028763E" w:rsidRPr="00F21A5B" w:rsidRDefault="0028763E" w:rsidP="00152DDC">
            <w:pPr>
              <w:spacing w:after="0" w:line="240" w:lineRule="auto"/>
              <w:jc w:val="center"/>
              <w:rPr>
                <w:rFonts w:ascii="Times New Roman" w:eastAsia="Times New Roman" w:hAnsi="Times New Roman" w:cs="Times New Roman"/>
                <w:color w:val="000000"/>
                <w:sz w:val="28"/>
                <w:szCs w:val="28"/>
                <w:lang w:eastAsia="ru-RU"/>
              </w:rPr>
            </w:pPr>
          </w:p>
        </w:tc>
        <w:tc>
          <w:tcPr>
            <w:tcW w:w="7937" w:type="dxa"/>
            <w:gridSpan w:val="2"/>
            <w:tcBorders>
              <w:top w:val="nil"/>
              <w:left w:val="nil"/>
              <w:bottom w:val="single" w:sz="4" w:space="0" w:color="auto"/>
              <w:right w:val="single" w:sz="4" w:space="0" w:color="auto"/>
            </w:tcBorders>
            <w:vAlign w:val="center"/>
          </w:tcPr>
          <w:p w14:paraId="17AEC531" w14:textId="77777777" w:rsidR="0028763E" w:rsidRPr="00F21A5B" w:rsidRDefault="0028763E" w:rsidP="00152DDC">
            <w:pPr>
              <w:spacing w:after="0" w:line="240" w:lineRule="auto"/>
              <w:jc w:val="center"/>
              <w:rPr>
                <w:rFonts w:ascii="Times New Roman" w:eastAsia="Times New Roman" w:hAnsi="Times New Roman" w:cs="Times New Roman"/>
                <w:b/>
                <w:color w:val="000000"/>
                <w:sz w:val="28"/>
                <w:szCs w:val="28"/>
                <w:lang w:eastAsia="ru-RU"/>
              </w:rPr>
            </w:pPr>
            <w:r w:rsidRPr="00F21A5B">
              <w:rPr>
                <w:rFonts w:ascii="Times New Roman" w:eastAsia="Times New Roman" w:hAnsi="Times New Roman" w:cs="Times New Roman"/>
                <w:b/>
                <w:color w:val="000000"/>
                <w:sz w:val="28"/>
                <w:szCs w:val="28"/>
                <w:lang w:val="kk-KZ" w:eastAsia="ru-RU"/>
              </w:rPr>
              <w:t>Жапырақты ағаштар</w:t>
            </w:r>
          </w:p>
        </w:tc>
        <w:tc>
          <w:tcPr>
            <w:tcW w:w="1275" w:type="dxa"/>
            <w:tcBorders>
              <w:top w:val="nil"/>
              <w:left w:val="nil"/>
              <w:bottom w:val="single" w:sz="4" w:space="0" w:color="auto"/>
              <w:right w:val="single" w:sz="4" w:space="0" w:color="auto"/>
            </w:tcBorders>
            <w:vAlign w:val="center"/>
          </w:tcPr>
          <w:p w14:paraId="26CFA785" w14:textId="77777777" w:rsidR="0028763E" w:rsidRPr="00F21A5B" w:rsidRDefault="0028763E" w:rsidP="00152DDC">
            <w:pPr>
              <w:spacing w:after="0" w:line="240" w:lineRule="auto"/>
              <w:jc w:val="center"/>
              <w:rPr>
                <w:rFonts w:ascii="Times New Roman" w:eastAsia="Times New Roman" w:hAnsi="Times New Roman" w:cs="Times New Roman"/>
                <w:color w:val="000000"/>
                <w:sz w:val="28"/>
                <w:szCs w:val="28"/>
                <w:lang w:eastAsia="ru-RU"/>
              </w:rPr>
            </w:pPr>
          </w:p>
        </w:tc>
      </w:tr>
      <w:tr w:rsidR="00E00119" w:rsidRPr="00F21A5B" w14:paraId="081E925A" w14:textId="77777777" w:rsidTr="00E87EDA">
        <w:trPr>
          <w:trHeight w:val="157"/>
        </w:trPr>
        <w:tc>
          <w:tcPr>
            <w:tcW w:w="562" w:type="dxa"/>
            <w:tcBorders>
              <w:top w:val="single" w:sz="4" w:space="0" w:color="auto"/>
              <w:left w:val="single" w:sz="4" w:space="0" w:color="auto"/>
              <w:bottom w:val="single" w:sz="4" w:space="0" w:color="auto"/>
              <w:right w:val="single" w:sz="4" w:space="0" w:color="auto"/>
            </w:tcBorders>
            <w:vAlign w:val="center"/>
          </w:tcPr>
          <w:p w14:paraId="2E71B739"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13</w:t>
            </w:r>
          </w:p>
        </w:tc>
        <w:tc>
          <w:tcPr>
            <w:tcW w:w="5812" w:type="dxa"/>
            <w:tcBorders>
              <w:top w:val="nil"/>
              <w:left w:val="nil"/>
              <w:bottom w:val="single" w:sz="4" w:space="0" w:color="auto"/>
              <w:right w:val="single" w:sz="4" w:space="0" w:color="auto"/>
            </w:tcBorders>
            <w:vAlign w:val="center"/>
          </w:tcPr>
          <w:p w14:paraId="5B8EBF67" w14:textId="77777777" w:rsidR="00E00119" w:rsidRPr="00F21A5B" w:rsidRDefault="00E00119" w:rsidP="00E00119">
            <w:pPr>
              <w:spacing w:after="0" w:line="240" w:lineRule="auto"/>
              <w:rPr>
                <w:rFonts w:ascii="Times New Roman" w:eastAsia="Times New Roman" w:hAnsi="Times New Roman" w:cs="Times New Roman"/>
                <w:bCs/>
                <w:color w:val="000000"/>
                <w:sz w:val="28"/>
                <w:szCs w:val="28"/>
                <w:lang w:val="kk-KZ" w:eastAsia="ru-RU"/>
              </w:rPr>
            </w:pPr>
            <w:proofErr w:type="spellStart"/>
            <w:r w:rsidRPr="00F21A5B">
              <w:rPr>
                <w:rFonts w:ascii="Times New Roman" w:eastAsia="Times New Roman" w:hAnsi="Times New Roman" w:cs="Times New Roman"/>
                <w:i/>
                <w:iCs/>
                <w:color w:val="000000"/>
                <w:sz w:val="28"/>
                <w:szCs w:val="28"/>
                <w:lang w:eastAsia="ru-RU"/>
              </w:rPr>
              <w:t>Betulakirghisorum</w:t>
            </w:r>
            <w:r w:rsidRPr="00F21A5B">
              <w:rPr>
                <w:rFonts w:ascii="Times New Roman" w:eastAsia="Times New Roman" w:hAnsi="Times New Roman" w:cs="Times New Roman"/>
                <w:color w:val="000000"/>
                <w:sz w:val="28"/>
                <w:szCs w:val="28"/>
                <w:lang w:eastAsia="ru-RU"/>
              </w:rPr>
              <w:t>Sav</w:t>
            </w:r>
            <w:proofErr w:type="spellEnd"/>
            <w:r w:rsidRPr="00F21A5B">
              <w:rPr>
                <w:rFonts w:ascii="Times New Roman" w:eastAsia="Times New Roman" w:hAnsi="Times New Roman" w:cs="Times New Roman"/>
                <w:color w:val="000000"/>
                <w:sz w:val="28"/>
                <w:szCs w:val="28"/>
                <w:lang w:eastAsia="ru-RU"/>
              </w:rPr>
              <w:t>. -</w:t>
            </w:r>
            <w:proofErr w:type="spellStart"/>
            <w:r w:rsidRPr="00F21A5B">
              <w:rPr>
                <w:rFonts w:ascii="Times New Roman" w:eastAsia="Times New Roman" w:hAnsi="Times New Roman" w:cs="Times New Roman"/>
                <w:color w:val="000000"/>
                <w:sz w:val="28"/>
                <w:szCs w:val="28"/>
                <w:lang w:eastAsia="ru-RU"/>
              </w:rPr>
              <w:t>Rycz</w:t>
            </w:r>
            <w:proofErr w:type="spellEnd"/>
            <w:r w:rsidRPr="00F21A5B">
              <w:rPr>
                <w:rFonts w:ascii="Times New Roman" w:eastAsia="Times New Roman" w:hAnsi="Times New Roman" w:cs="Times New Roman"/>
                <w:color w:val="000000"/>
                <w:sz w:val="28"/>
                <w:szCs w:val="28"/>
                <w:lang w:eastAsia="ru-RU"/>
              </w:rPr>
              <w:t xml:space="preserve">. </w:t>
            </w:r>
          </w:p>
        </w:tc>
        <w:tc>
          <w:tcPr>
            <w:tcW w:w="2125" w:type="dxa"/>
            <w:tcBorders>
              <w:top w:val="nil"/>
              <w:left w:val="nil"/>
              <w:bottom w:val="single" w:sz="4" w:space="0" w:color="auto"/>
              <w:right w:val="single" w:sz="4" w:space="0" w:color="auto"/>
            </w:tcBorders>
            <w:vAlign w:val="center"/>
          </w:tcPr>
          <w:p w14:paraId="0E51A704"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Betulaceae</w:t>
            </w:r>
            <w:proofErr w:type="spellEnd"/>
          </w:p>
        </w:tc>
        <w:tc>
          <w:tcPr>
            <w:tcW w:w="1275" w:type="dxa"/>
            <w:tcBorders>
              <w:top w:val="nil"/>
              <w:left w:val="nil"/>
              <w:bottom w:val="single" w:sz="4" w:space="0" w:color="auto"/>
              <w:right w:val="single" w:sz="4" w:space="0" w:color="auto"/>
            </w:tcBorders>
            <w:vAlign w:val="center"/>
          </w:tcPr>
          <w:p w14:paraId="6D80FAB3"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251</w:t>
            </w:r>
          </w:p>
        </w:tc>
      </w:tr>
      <w:tr w:rsidR="00E00119" w:rsidRPr="00F21A5B" w14:paraId="6E233B92" w14:textId="77777777" w:rsidTr="00E87EDA">
        <w:trPr>
          <w:trHeight w:val="157"/>
        </w:trPr>
        <w:tc>
          <w:tcPr>
            <w:tcW w:w="562" w:type="dxa"/>
            <w:tcBorders>
              <w:top w:val="single" w:sz="4" w:space="0" w:color="auto"/>
              <w:left w:val="single" w:sz="4" w:space="0" w:color="auto"/>
              <w:bottom w:val="single" w:sz="4" w:space="0" w:color="auto"/>
              <w:right w:val="single" w:sz="4" w:space="0" w:color="auto"/>
            </w:tcBorders>
            <w:vAlign w:val="center"/>
          </w:tcPr>
          <w:p w14:paraId="17E13AC6"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14</w:t>
            </w:r>
          </w:p>
        </w:tc>
        <w:tc>
          <w:tcPr>
            <w:tcW w:w="5812" w:type="dxa"/>
            <w:tcBorders>
              <w:top w:val="nil"/>
              <w:left w:val="nil"/>
              <w:bottom w:val="single" w:sz="4" w:space="0" w:color="auto"/>
              <w:right w:val="single" w:sz="4" w:space="0" w:color="auto"/>
            </w:tcBorders>
            <w:vAlign w:val="center"/>
          </w:tcPr>
          <w:p w14:paraId="36987A9F" w14:textId="77777777" w:rsidR="00E00119" w:rsidRPr="00F21A5B" w:rsidRDefault="00E00119" w:rsidP="00E00119">
            <w:pPr>
              <w:spacing w:after="0" w:line="240" w:lineRule="auto"/>
              <w:rPr>
                <w:rFonts w:ascii="Times New Roman" w:eastAsia="Times New Roman" w:hAnsi="Times New Roman" w:cs="Times New Roman"/>
                <w:bCs/>
                <w:color w:val="000000"/>
                <w:sz w:val="28"/>
                <w:szCs w:val="28"/>
                <w:lang w:val="kk-KZ" w:eastAsia="ru-RU"/>
              </w:rPr>
            </w:pPr>
            <w:r w:rsidRPr="00F21A5B">
              <w:rPr>
                <w:rFonts w:ascii="Times New Roman" w:eastAsia="Times New Roman" w:hAnsi="Times New Roman" w:cs="Times New Roman"/>
                <w:i/>
                <w:iCs/>
                <w:color w:val="000000"/>
                <w:sz w:val="28"/>
                <w:szCs w:val="28"/>
                <w:lang w:val="en-US" w:eastAsia="ru-RU"/>
              </w:rPr>
              <w:t>Betula pendula</w:t>
            </w:r>
            <w:r w:rsidRPr="00F21A5B">
              <w:rPr>
                <w:rFonts w:ascii="Times New Roman" w:eastAsia="Times New Roman" w:hAnsi="Times New Roman" w:cs="Times New Roman"/>
                <w:color w:val="000000"/>
                <w:sz w:val="28"/>
                <w:szCs w:val="28"/>
                <w:lang w:val="en-US" w:eastAsia="ru-RU"/>
              </w:rPr>
              <w:t xml:space="preserve"> Roth </w:t>
            </w:r>
          </w:p>
        </w:tc>
        <w:tc>
          <w:tcPr>
            <w:tcW w:w="2125" w:type="dxa"/>
            <w:tcBorders>
              <w:top w:val="nil"/>
              <w:left w:val="nil"/>
              <w:bottom w:val="single" w:sz="4" w:space="0" w:color="auto"/>
              <w:right w:val="single" w:sz="4" w:space="0" w:color="auto"/>
            </w:tcBorders>
            <w:vAlign w:val="center"/>
          </w:tcPr>
          <w:p w14:paraId="12A5048D"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Betulaceae</w:t>
            </w:r>
            <w:proofErr w:type="spellEnd"/>
          </w:p>
        </w:tc>
        <w:tc>
          <w:tcPr>
            <w:tcW w:w="1275" w:type="dxa"/>
            <w:tcBorders>
              <w:top w:val="nil"/>
              <w:left w:val="nil"/>
              <w:bottom w:val="single" w:sz="4" w:space="0" w:color="auto"/>
              <w:right w:val="single" w:sz="4" w:space="0" w:color="auto"/>
            </w:tcBorders>
            <w:vAlign w:val="center"/>
          </w:tcPr>
          <w:p w14:paraId="5FAC4014"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20</w:t>
            </w:r>
          </w:p>
        </w:tc>
      </w:tr>
      <w:tr w:rsidR="00E00119" w:rsidRPr="00F21A5B" w14:paraId="23FCE05F" w14:textId="77777777" w:rsidTr="00E87EDA">
        <w:trPr>
          <w:trHeight w:val="157"/>
        </w:trPr>
        <w:tc>
          <w:tcPr>
            <w:tcW w:w="562" w:type="dxa"/>
            <w:tcBorders>
              <w:top w:val="single" w:sz="4" w:space="0" w:color="auto"/>
              <w:left w:val="single" w:sz="4" w:space="0" w:color="auto"/>
              <w:bottom w:val="single" w:sz="4" w:space="0" w:color="auto"/>
              <w:right w:val="single" w:sz="4" w:space="0" w:color="auto"/>
            </w:tcBorders>
            <w:vAlign w:val="center"/>
          </w:tcPr>
          <w:p w14:paraId="58B136FD"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15</w:t>
            </w:r>
          </w:p>
        </w:tc>
        <w:tc>
          <w:tcPr>
            <w:tcW w:w="5812" w:type="dxa"/>
            <w:tcBorders>
              <w:top w:val="nil"/>
              <w:left w:val="nil"/>
              <w:bottom w:val="single" w:sz="4" w:space="0" w:color="auto"/>
              <w:right w:val="single" w:sz="4" w:space="0" w:color="auto"/>
            </w:tcBorders>
            <w:vAlign w:val="center"/>
          </w:tcPr>
          <w:p w14:paraId="219777EE" w14:textId="77777777" w:rsidR="00E00119" w:rsidRPr="00F21A5B" w:rsidRDefault="00E00119" w:rsidP="00E00119">
            <w:pPr>
              <w:spacing w:after="0" w:line="240" w:lineRule="auto"/>
              <w:rPr>
                <w:rFonts w:ascii="Times New Roman" w:eastAsia="Times New Roman" w:hAnsi="Times New Roman" w:cs="Times New Roman"/>
                <w:bCs/>
                <w:color w:val="000000"/>
                <w:sz w:val="28"/>
                <w:szCs w:val="28"/>
                <w:lang w:val="kk-KZ" w:eastAsia="ru-RU"/>
              </w:rPr>
            </w:pPr>
            <w:r w:rsidRPr="00F21A5B">
              <w:rPr>
                <w:rFonts w:ascii="Times New Roman" w:eastAsia="Times New Roman" w:hAnsi="Times New Roman" w:cs="Times New Roman"/>
                <w:i/>
                <w:iCs/>
                <w:color w:val="000000"/>
                <w:sz w:val="28"/>
                <w:szCs w:val="28"/>
                <w:lang w:val="en-US" w:eastAsia="ru-RU"/>
              </w:rPr>
              <w:t xml:space="preserve">Betula </w:t>
            </w:r>
            <w:proofErr w:type="spellStart"/>
            <w:r w:rsidRPr="00F21A5B">
              <w:rPr>
                <w:rFonts w:ascii="Times New Roman" w:eastAsia="Times New Roman" w:hAnsi="Times New Roman" w:cs="Times New Roman"/>
                <w:i/>
                <w:iCs/>
                <w:color w:val="000000"/>
                <w:sz w:val="28"/>
                <w:szCs w:val="28"/>
                <w:lang w:val="en-US" w:eastAsia="ru-RU"/>
              </w:rPr>
              <w:t>pubescens</w:t>
            </w:r>
            <w:r w:rsidRPr="00F21A5B">
              <w:rPr>
                <w:rFonts w:ascii="Times New Roman" w:eastAsia="Times New Roman" w:hAnsi="Times New Roman" w:cs="Times New Roman"/>
                <w:color w:val="000000"/>
                <w:sz w:val="28"/>
                <w:szCs w:val="28"/>
                <w:lang w:val="en-US" w:eastAsia="ru-RU"/>
              </w:rPr>
              <w:t>Ehrh</w:t>
            </w:r>
            <w:proofErr w:type="spellEnd"/>
            <w:r w:rsidRPr="00F21A5B">
              <w:rPr>
                <w:rFonts w:ascii="Times New Roman" w:eastAsia="Times New Roman" w:hAnsi="Times New Roman" w:cs="Times New Roman"/>
                <w:color w:val="000000"/>
                <w:sz w:val="28"/>
                <w:szCs w:val="28"/>
                <w:lang w:val="en-US" w:eastAsia="ru-RU"/>
              </w:rPr>
              <w:t xml:space="preserve">. </w:t>
            </w:r>
          </w:p>
        </w:tc>
        <w:tc>
          <w:tcPr>
            <w:tcW w:w="2125" w:type="dxa"/>
            <w:tcBorders>
              <w:top w:val="nil"/>
              <w:left w:val="nil"/>
              <w:bottom w:val="single" w:sz="4" w:space="0" w:color="auto"/>
              <w:right w:val="single" w:sz="4" w:space="0" w:color="auto"/>
            </w:tcBorders>
            <w:vAlign w:val="center"/>
          </w:tcPr>
          <w:p w14:paraId="4AE0AE24"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Betulaceae</w:t>
            </w:r>
            <w:proofErr w:type="spellEnd"/>
          </w:p>
        </w:tc>
        <w:tc>
          <w:tcPr>
            <w:tcW w:w="1275" w:type="dxa"/>
            <w:tcBorders>
              <w:top w:val="nil"/>
              <w:left w:val="nil"/>
              <w:bottom w:val="single" w:sz="4" w:space="0" w:color="auto"/>
              <w:right w:val="single" w:sz="4" w:space="0" w:color="auto"/>
            </w:tcBorders>
            <w:vAlign w:val="center"/>
          </w:tcPr>
          <w:p w14:paraId="28857C43"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47</w:t>
            </w:r>
          </w:p>
        </w:tc>
      </w:tr>
      <w:tr w:rsidR="00E00119" w:rsidRPr="00F21A5B" w14:paraId="2FE2F255" w14:textId="77777777" w:rsidTr="00E87EDA">
        <w:trPr>
          <w:trHeight w:val="157"/>
        </w:trPr>
        <w:tc>
          <w:tcPr>
            <w:tcW w:w="562" w:type="dxa"/>
            <w:tcBorders>
              <w:top w:val="single" w:sz="4" w:space="0" w:color="auto"/>
              <w:left w:val="single" w:sz="4" w:space="0" w:color="auto"/>
              <w:bottom w:val="single" w:sz="4" w:space="0" w:color="auto"/>
              <w:right w:val="single" w:sz="4" w:space="0" w:color="auto"/>
            </w:tcBorders>
            <w:vAlign w:val="center"/>
          </w:tcPr>
          <w:p w14:paraId="373861AC"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16</w:t>
            </w:r>
          </w:p>
        </w:tc>
        <w:tc>
          <w:tcPr>
            <w:tcW w:w="5812" w:type="dxa"/>
            <w:tcBorders>
              <w:top w:val="nil"/>
              <w:left w:val="nil"/>
              <w:bottom w:val="single" w:sz="4" w:space="0" w:color="auto"/>
              <w:right w:val="single" w:sz="4" w:space="0" w:color="auto"/>
            </w:tcBorders>
            <w:vAlign w:val="center"/>
          </w:tcPr>
          <w:p w14:paraId="0907D011" w14:textId="77777777" w:rsidR="00E00119" w:rsidRPr="00F21A5B" w:rsidRDefault="00E00119" w:rsidP="00E00119">
            <w:pPr>
              <w:spacing w:after="0" w:line="240" w:lineRule="auto"/>
              <w:rPr>
                <w:rFonts w:ascii="Times New Roman" w:eastAsia="Times New Roman" w:hAnsi="Times New Roman" w:cs="Times New Roman"/>
                <w:bCs/>
                <w:color w:val="000000"/>
                <w:sz w:val="28"/>
                <w:szCs w:val="28"/>
                <w:lang w:val="kk-KZ" w:eastAsia="ru-RU"/>
              </w:rPr>
            </w:pPr>
            <w:r w:rsidRPr="00F21A5B">
              <w:rPr>
                <w:rFonts w:ascii="Times New Roman" w:eastAsia="Times New Roman" w:hAnsi="Times New Roman" w:cs="Times New Roman"/>
                <w:i/>
                <w:iCs/>
                <w:color w:val="000000"/>
                <w:sz w:val="28"/>
                <w:szCs w:val="28"/>
                <w:lang w:val="en-US" w:eastAsia="ru-RU"/>
              </w:rPr>
              <w:t>Elaeagnus angustifolia</w:t>
            </w:r>
            <w:r w:rsidRPr="00F21A5B">
              <w:rPr>
                <w:rFonts w:ascii="Times New Roman" w:eastAsia="Times New Roman" w:hAnsi="Times New Roman" w:cs="Times New Roman"/>
                <w:color w:val="000000"/>
                <w:sz w:val="28"/>
                <w:szCs w:val="28"/>
                <w:lang w:val="en-US" w:eastAsia="ru-RU"/>
              </w:rPr>
              <w:t> L.</w:t>
            </w:r>
          </w:p>
        </w:tc>
        <w:tc>
          <w:tcPr>
            <w:tcW w:w="2125" w:type="dxa"/>
            <w:tcBorders>
              <w:top w:val="nil"/>
              <w:left w:val="nil"/>
              <w:bottom w:val="single" w:sz="4" w:space="0" w:color="auto"/>
              <w:right w:val="single" w:sz="4" w:space="0" w:color="auto"/>
            </w:tcBorders>
            <w:vAlign w:val="center"/>
          </w:tcPr>
          <w:p w14:paraId="0BC5C1B8"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Elaeagnaceae</w:t>
            </w:r>
            <w:proofErr w:type="spellEnd"/>
          </w:p>
        </w:tc>
        <w:tc>
          <w:tcPr>
            <w:tcW w:w="1275" w:type="dxa"/>
            <w:tcBorders>
              <w:top w:val="nil"/>
              <w:left w:val="nil"/>
              <w:bottom w:val="single" w:sz="4" w:space="0" w:color="auto"/>
              <w:right w:val="single" w:sz="4" w:space="0" w:color="auto"/>
            </w:tcBorders>
            <w:vAlign w:val="center"/>
          </w:tcPr>
          <w:p w14:paraId="3CA56365"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5</w:t>
            </w:r>
          </w:p>
        </w:tc>
      </w:tr>
      <w:tr w:rsidR="00E00119" w:rsidRPr="00F21A5B" w14:paraId="655B1B7B" w14:textId="77777777" w:rsidTr="00E87EDA">
        <w:trPr>
          <w:trHeight w:val="157"/>
        </w:trPr>
        <w:tc>
          <w:tcPr>
            <w:tcW w:w="562" w:type="dxa"/>
            <w:tcBorders>
              <w:top w:val="single" w:sz="4" w:space="0" w:color="auto"/>
              <w:left w:val="single" w:sz="4" w:space="0" w:color="auto"/>
              <w:bottom w:val="single" w:sz="4" w:space="0" w:color="auto"/>
              <w:right w:val="single" w:sz="4" w:space="0" w:color="auto"/>
            </w:tcBorders>
            <w:vAlign w:val="center"/>
          </w:tcPr>
          <w:p w14:paraId="30777C26"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17</w:t>
            </w:r>
          </w:p>
        </w:tc>
        <w:tc>
          <w:tcPr>
            <w:tcW w:w="5812" w:type="dxa"/>
            <w:tcBorders>
              <w:top w:val="nil"/>
              <w:left w:val="nil"/>
              <w:bottom w:val="single" w:sz="4" w:space="0" w:color="auto"/>
              <w:right w:val="single" w:sz="4" w:space="0" w:color="auto"/>
            </w:tcBorders>
            <w:vAlign w:val="center"/>
          </w:tcPr>
          <w:p w14:paraId="72E28C67" w14:textId="77777777" w:rsidR="00E00119" w:rsidRPr="00F21A5B" w:rsidRDefault="00E00119" w:rsidP="00E00119">
            <w:pPr>
              <w:spacing w:after="0" w:line="240" w:lineRule="auto"/>
              <w:rPr>
                <w:rFonts w:ascii="Times New Roman" w:eastAsia="Times New Roman" w:hAnsi="Times New Roman" w:cs="Times New Roman"/>
                <w:bCs/>
                <w:color w:val="000000"/>
                <w:sz w:val="28"/>
                <w:szCs w:val="28"/>
                <w:lang w:val="kk-KZ" w:eastAsia="ru-RU"/>
              </w:rPr>
            </w:pPr>
            <w:proofErr w:type="spellStart"/>
            <w:r w:rsidRPr="00F21A5B">
              <w:rPr>
                <w:rFonts w:ascii="Times New Roman" w:eastAsia="Times New Roman" w:hAnsi="Times New Roman" w:cs="Times New Roman"/>
                <w:i/>
                <w:iCs/>
                <w:color w:val="000000"/>
                <w:sz w:val="28"/>
                <w:szCs w:val="28"/>
                <w:lang w:eastAsia="ru-RU"/>
              </w:rPr>
              <w:t>Genistatinctoria</w:t>
            </w:r>
            <w:proofErr w:type="spellEnd"/>
            <w:r w:rsidRPr="00F21A5B">
              <w:rPr>
                <w:rFonts w:ascii="Times New Roman" w:eastAsia="Times New Roman" w:hAnsi="Times New Roman" w:cs="Times New Roman"/>
                <w:color w:val="000000"/>
                <w:sz w:val="28"/>
                <w:szCs w:val="28"/>
                <w:lang w:eastAsia="ru-RU"/>
              </w:rPr>
              <w:t xml:space="preserve"> L. </w:t>
            </w:r>
          </w:p>
        </w:tc>
        <w:tc>
          <w:tcPr>
            <w:tcW w:w="2125" w:type="dxa"/>
            <w:tcBorders>
              <w:top w:val="nil"/>
              <w:left w:val="nil"/>
              <w:bottom w:val="single" w:sz="4" w:space="0" w:color="auto"/>
              <w:right w:val="single" w:sz="4" w:space="0" w:color="auto"/>
            </w:tcBorders>
            <w:vAlign w:val="center"/>
          </w:tcPr>
          <w:p w14:paraId="78313A02"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Fabaceae</w:t>
            </w:r>
            <w:proofErr w:type="spellEnd"/>
          </w:p>
        </w:tc>
        <w:tc>
          <w:tcPr>
            <w:tcW w:w="1275" w:type="dxa"/>
            <w:tcBorders>
              <w:top w:val="nil"/>
              <w:left w:val="nil"/>
              <w:bottom w:val="single" w:sz="4" w:space="0" w:color="auto"/>
              <w:right w:val="single" w:sz="4" w:space="0" w:color="auto"/>
            </w:tcBorders>
            <w:vAlign w:val="center"/>
          </w:tcPr>
          <w:p w14:paraId="138B62D4"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5</w:t>
            </w:r>
          </w:p>
        </w:tc>
      </w:tr>
      <w:tr w:rsidR="00E00119" w:rsidRPr="00F21A5B" w14:paraId="021A6252" w14:textId="77777777" w:rsidTr="00E87EDA">
        <w:trPr>
          <w:trHeight w:val="157"/>
        </w:trPr>
        <w:tc>
          <w:tcPr>
            <w:tcW w:w="562" w:type="dxa"/>
            <w:tcBorders>
              <w:top w:val="single" w:sz="4" w:space="0" w:color="auto"/>
              <w:left w:val="single" w:sz="4" w:space="0" w:color="auto"/>
              <w:bottom w:val="single" w:sz="4" w:space="0" w:color="auto"/>
              <w:right w:val="single" w:sz="4" w:space="0" w:color="auto"/>
            </w:tcBorders>
            <w:vAlign w:val="center"/>
          </w:tcPr>
          <w:p w14:paraId="733A2DEC"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18</w:t>
            </w:r>
          </w:p>
        </w:tc>
        <w:tc>
          <w:tcPr>
            <w:tcW w:w="5812" w:type="dxa"/>
            <w:tcBorders>
              <w:top w:val="nil"/>
              <w:left w:val="nil"/>
              <w:bottom w:val="single" w:sz="4" w:space="0" w:color="auto"/>
              <w:right w:val="single" w:sz="4" w:space="0" w:color="auto"/>
            </w:tcBorders>
            <w:vAlign w:val="center"/>
          </w:tcPr>
          <w:p w14:paraId="1A00BAB0" w14:textId="77777777" w:rsidR="00E00119" w:rsidRPr="00F21A5B" w:rsidRDefault="00E00119" w:rsidP="00E00119">
            <w:pPr>
              <w:spacing w:after="0" w:line="240" w:lineRule="auto"/>
              <w:rPr>
                <w:rFonts w:ascii="Times New Roman" w:eastAsia="Times New Roman" w:hAnsi="Times New Roman" w:cs="Times New Roman"/>
                <w:bCs/>
                <w:color w:val="000000"/>
                <w:sz w:val="28"/>
                <w:szCs w:val="28"/>
                <w:lang w:val="kk-KZ" w:eastAsia="ru-RU"/>
              </w:rPr>
            </w:pPr>
            <w:proofErr w:type="spellStart"/>
            <w:r w:rsidRPr="00F21A5B">
              <w:rPr>
                <w:rFonts w:ascii="Times New Roman" w:eastAsia="Times New Roman" w:hAnsi="Times New Roman" w:cs="Times New Roman"/>
                <w:i/>
                <w:iCs/>
                <w:color w:val="000000"/>
                <w:sz w:val="28"/>
                <w:szCs w:val="28"/>
                <w:lang w:eastAsia="ru-RU"/>
              </w:rPr>
              <w:t>Lonicera</w:t>
            </w:r>
            <w:proofErr w:type="spellEnd"/>
            <w:r w:rsidRPr="00F21A5B">
              <w:rPr>
                <w:rFonts w:ascii="Times New Roman" w:eastAsia="Times New Roman" w:hAnsi="Times New Roman" w:cs="Times New Roman"/>
                <w:i/>
                <w:iCs/>
                <w:color w:val="000000"/>
                <w:sz w:val="28"/>
                <w:szCs w:val="28"/>
                <w:lang w:eastAsia="ru-RU"/>
              </w:rPr>
              <w:t> </w:t>
            </w:r>
            <w:proofErr w:type="spellStart"/>
            <w:r w:rsidRPr="00F21A5B">
              <w:rPr>
                <w:rFonts w:ascii="Times New Roman" w:eastAsia="Times New Roman" w:hAnsi="Times New Roman" w:cs="Times New Roman"/>
                <w:i/>
                <w:iCs/>
                <w:color w:val="000000"/>
                <w:sz w:val="28"/>
                <w:szCs w:val="28"/>
                <w:lang w:eastAsia="ru-RU"/>
              </w:rPr>
              <w:t>tatarica</w:t>
            </w:r>
            <w:proofErr w:type="spellEnd"/>
            <w:r w:rsidRPr="00F21A5B">
              <w:rPr>
                <w:rFonts w:ascii="Times New Roman" w:eastAsia="Times New Roman" w:hAnsi="Times New Roman" w:cs="Times New Roman"/>
                <w:color w:val="000000"/>
                <w:sz w:val="28"/>
                <w:szCs w:val="28"/>
                <w:lang w:eastAsia="ru-RU"/>
              </w:rPr>
              <w:t> L.</w:t>
            </w:r>
          </w:p>
        </w:tc>
        <w:tc>
          <w:tcPr>
            <w:tcW w:w="2125" w:type="dxa"/>
            <w:tcBorders>
              <w:top w:val="nil"/>
              <w:left w:val="nil"/>
              <w:bottom w:val="single" w:sz="4" w:space="0" w:color="auto"/>
              <w:right w:val="single" w:sz="4" w:space="0" w:color="auto"/>
            </w:tcBorders>
            <w:vAlign w:val="center"/>
          </w:tcPr>
          <w:p w14:paraId="2906A078"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Caprifoliaceae</w:t>
            </w:r>
            <w:proofErr w:type="spellEnd"/>
          </w:p>
        </w:tc>
        <w:tc>
          <w:tcPr>
            <w:tcW w:w="1275" w:type="dxa"/>
            <w:tcBorders>
              <w:top w:val="nil"/>
              <w:left w:val="nil"/>
              <w:bottom w:val="single" w:sz="4" w:space="0" w:color="auto"/>
              <w:right w:val="single" w:sz="4" w:space="0" w:color="auto"/>
            </w:tcBorders>
            <w:vAlign w:val="center"/>
          </w:tcPr>
          <w:p w14:paraId="7E46EDB6"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94</w:t>
            </w:r>
          </w:p>
        </w:tc>
      </w:tr>
      <w:tr w:rsidR="00E00119" w:rsidRPr="00F21A5B" w14:paraId="5E8EB3FA" w14:textId="77777777" w:rsidTr="00E87EDA">
        <w:trPr>
          <w:trHeight w:val="157"/>
        </w:trPr>
        <w:tc>
          <w:tcPr>
            <w:tcW w:w="562" w:type="dxa"/>
            <w:tcBorders>
              <w:top w:val="single" w:sz="4" w:space="0" w:color="auto"/>
              <w:left w:val="single" w:sz="4" w:space="0" w:color="auto"/>
              <w:bottom w:val="single" w:sz="4" w:space="0" w:color="auto"/>
              <w:right w:val="single" w:sz="4" w:space="0" w:color="auto"/>
            </w:tcBorders>
            <w:vAlign w:val="center"/>
          </w:tcPr>
          <w:p w14:paraId="493A995D"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19</w:t>
            </w:r>
          </w:p>
        </w:tc>
        <w:tc>
          <w:tcPr>
            <w:tcW w:w="5812" w:type="dxa"/>
            <w:tcBorders>
              <w:top w:val="nil"/>
              <w:left w:val="nil"/>
              <w:bottom w:val="single" w:sz="4" w:space="0" w:color="auto"/>
              <w:right w:val="single" w:sz="4" w:space="0" w:color="auto"/>
            </w:tcBorders>
            <w:vAlign w:val="center"/>
          </w:tcPr>
          <w:p w14:paraId="681A59C1" w14:textId="77777777" w:rsidR="00E00119" w:rsidRPr="00F21A5B" w:rsidRDefault="00E00119" w:rsidP="00E00119">
            <w:pPr>
              <w:spacing w:after="0" w:line="240" w:lineRule="auto"/>
              <w:rPr>
                <w:rFonts w:ascii="Times New Roman" w:eastAsia="Times New Roman" w:hAnsi="Times New Roman" w:cs="Times New Roman"/>
                <w:i/>
                <w:iCs/>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Populus</w:t>
            </w:r>
            <w:proofErr w:type="spellEnd"/>
            <w:r w:rsidRPr="00F21A5B">
              <w:rPr>
                <w:rFonts w:ascii="Times New Roman" w:eastAsia="Times New Roman" w:hAnsi="Times New Roman" w:cs="Times New Roman"/>
                <w:i/>
                <w:iCs/>
                <w:color w:val="000000"/>
                <w:sz w:val="28"/>
                <w:szCs w:val="28"/>
                <w:lang w:eastAsia="ru-RU"/>
              </w:rPr>
              <w:t> </w:t>
            </w:r>
            <w:proofErr w:type="spellStart"/>
            <w:r w:rsidRPr="00F21A5B">
              <w:rPr>
                <w:rFonts w:ascii="Times New Roman" w:eastAsia="Times New Roman" w:hAnsi="Times New Roman" w:cs="Times New Roman"/>
                <w:i/>
                <w:iCs/>
                <w:color w:val="000000"/>
                <w:sz w:val="28"/>
                <w:szCs w:val="28"/>
                <w:lang w:eastAsia="ru-RU"/>
              </w:rPr>
              <w:t>alba</w:t>
            </w:r>
            <w:proofErr w:type="spellEnd"/>
            <w:r w:rsidRPr="00F21A5B">
              <w:rPr>
                <w:rFonts w:ascii="Times New Roman" w:eastAsia="Times New Roman" w:hAnsi="Times New Roman" w:cs="Times New Roman"/>
                <w:color w:val="000000"/>
                <w:sz w:val="28"/>
                <w:szCs w:val="28"/>
                <w:lang w:eastAsia="ru-RU"/>
              </w:rPr>
              <w:t xml:space="preserve"> L. </w:t>
            </w:r>
          </w:p>
        </w:tc>
        <w:tc>
          <w:tcPr>
            <w:tcW w:w="2125" w:type="dxa"/>
            <w:tcBorders>
              <w:top w:val="nil"/>
              <w:left w:val="nil"/>
              <w:bottom w:val="single" w:sz="4" w:space="0" w:color="auto"/>
              <w:right w:val="single" w:sz="4" w:space="0" w:color="auto"/>
            </w:tcBorders>
            <w:vAlign w:val="center"/>
          </w:tcPr>
          <w:p w14:paraId="55F23134" w14:textId="77777777" w:rsidR="00E00119" w:rsidRPr="00F21A5B" w:rsidRDefault="00E00119" w:rsidP="00E00119">
            <w:pPr>
              <w:spacing w:after="0" w:line="240" w:lineRule="auto"/>
              <w:jc w:val="center"/>
              <w:rPr>
                <w:rFonts w:ascii="Times New Roman" w:eastAsia="Times New Roman" w:hAnsi="Times New Roman" w:cs="Times New Roman"/>
                <w:i/>
                <w:iCs/>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Salicaceae</w:t>
            </w:r>
            <w:proofErr w:type="spellEnd"/>
          </w:p>
        </w:tc>
        <w:tc>
          <w:tcPr>
            <w:tcW w:w="1275" w:type="dxa"/>
            <w:tcBorders>
              <w:top w:val="nil"/>
              <w:left w:val="nil"/>
              <w:bottom w:val="single" w:sz="4" w:space="0" w:color="auto"/>
              <w:right w:val="single" w:sz="4" w:space="0" w:color="auto"/>
            </w:tcBorders>
            <w:vAlign w:val="center"/>
          </w:tcPr>
          <w:p w14:paraId="47568DE7"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9</w:t>
            </w:r>
          </w:p>
        </w:tc>
      </w:tr>
      <w:tr w:rsidR="00E00119" w:rsidRPr="00F21A5B" w14:paraId="404D4DBC" w14:textId="77777777" w:rsidTr="00E87EDA">
        <w:trPr>
          <w:trHeight w:val="157"/>
        </w:trPr>
        <w:tc>
          <w:tcPr>
            <w:tcW w:w="562" w:type="dxa"/>
            <w:tcBorders>
              <w:top w:val="single" w:sz="4" w:space="0" w:color="auto"/>
              <w:left w:val="single" w:sz="4" w:space="0" w:color="auto"/>
              <w:bottom w:val="single" w:sz="4" w:space="0" w:color="auto"/>
              <w:right w:val="single" w:sz="4" w:space="0" w:color="auto"/>
            </w:tcBorders>
            <w:vAlign w:val="center"/>
          </w:tcPr>
          <w:p w14:paraId="239B6E97"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20</w:t>
            </w:r>
          </w:p>
        </w:tc>
        <w:tc>
          <w:tcPr>
            <w:tcW w:w="5812" w:type="dxa"/>
            <w:tcBorders>
              <w:top w:val="nil"/>
              <w:left w:val="nil"/>
              <w:bottom w:val="single" w:sz="4" w:space="0" w:color="auto"/>
              <w:right w:val="single" w:sz="4" w:space="0" w:color="auto"/>
            </w:tcBorders>
            <w:vAlign w:val="center"/>
          </w:tcPr>
          <w:p w14:paraId="1CEE587F" w14:textId="77777777" w:rsidR="00E00119" w:rsidRPr="00F21A5B" w:rsidRDefault="00E00119" w:rsidP="00E00119">
            <w:pPr>
              <w:spacing w:after="0" w:line="240" w:lineRule="auto"/>
              <w:rPr>
                <w:rFonts w:ascii="Times New Roman" w:eastAsia="Times New Roman" w:hAnsi="Times New Roman" w:cs="Times New Roman"/>
                <w:i/>
                <w:iCs/>
                <w:color w:val="000000"/>
                <w:sz w:val="28"/>
                <w:szCs w:val="28"/>
                <w:lang w:val="en-US" w:eastAsia="ru-RU"/>
              </w:rPr>
            </w:pPr>
            <w:r w:rsidRPr="00F21A5B">
              <w:rPr>
                <w:rFonts w:ascii="Times New Roman" w:eastAsia="Times New Roman" w:hAnsi="Times New Roman" w:cs="Times New Roman"/>
                <w:i/>
                <w:iCs/>
                <w:color w:val="000000"/>
                <w:sz w:val="28"/>
                <w:szCs w:val="28"/>
                <w:lang w:val="en-US" w:eastAsia="ru-RU"/>
              </w:rPr>
              <w:t>Populus </w:t>
            </w:r>
            <w:proofErr w:type="spellStart"/>
            <w:r w:rsidRPr="00F21A5B">
              <w:rPr>
                <w:rFonts w:ascii="Times New Roman" w:eastAsia="Times New Roman" w:hAnsi="Times New Roman" w:cs="Times New Roman"/>
                <w:i/>
                <w:iCs/>
                <w:color w:val="000000"/>
                <w:sz w:val="28"/>
                <w:szCs w:val="28"/>
                <w:lang w:val="en-US" w:eastAsia="ru-RU"/>
              </w:rPr>
              <w:t>italica</w:t>
            </w:r>
            <w:proofErr w:type="spellEnd"/>
            <w:r w:rsidRPr="00F21A5B">
              <w:rPr>
                <w:rFonts w:ascii="Times New Roman" w:eastAsia="Times New Roman" w:hAnsi="Times New Roman" w:cs="Times New Roman"/>
                <w:i/>
                <w:iCs/>
                <w:color w:val="000000"/>
                <w:sz w:val="28"/>
                <w:szCs w:val="28"/>
                <w:lang w:val="en-US" w:eastAsia="ru-RU"/>
              </w:rPr>
              <w:t> </w:t>
            </w:r>
            <w:r w:rsidRPr="00F21A5B">
              <w:rPr>
                <w:rFonts w:ascii="Times New Roman" w:eastAsia="Times New Roman" w:hAnsi="Times New Roman" w:cs="Times New Roman"/>
                <w:color w:val="000000"/>
                <w:sz w:val="28"/>
                <w:szCs w:val="28"/>
                <w:lang w:val="en-US" w:eastAsia="ru-RU"/>
              </w:rPr>
              <w:t xml:space="preserve">(Du Roi) </w:t>
            </w:r>
            <w:proofErr w:type="spellStart"/>
            <w:r w:rsidRPr="00F21A5B">
              <w:rPr>
                <w:rFonts w:ascii="Times New Roman" w:eastAsia="Times New Roman" w:hAnsi="Times New Roman" w:cs="Times New Roman"/>
                <w:color w:val="000000"/>
                <w:sz w:val="28"/>
                <w:szCs w:val="28"/>
                <w:lang w:val="en-US" w:eastAsia="ru-RU"/>
              </w:rPr>
              <w:t>Moench</w:t>
            </w:r>
            <w:proofErr w:type="spellEnd"/>
          </w:p>
        </w:tc>
        <w:tc>
          <w:tcPr>
            <w:tcW w:w="2125" w:type="dxa"/>
            <w:tcBorders>
              <w:top w:val="nil"/>
              <w:left w:val="nil"/>
              <w:bottom w:val="single" w:sz="4" w:space="0" w:color="auto"/>
              <w:right w:val="single" w:sz="4" w:space="0" w:color="auto"/>
            </w:tcBorders>
            <w:vAlign w:val="center"/>
          </w:tcPr>
          <w:p w14:paraId="7EC5B81B" w14:textId="77777777" w:rsidR="00E00119" w:rsidRPr="00F21A5B" w:rsidRDefault="00E00119" w:rsidP="00E00119">
            <w:pPr>
              <w:spacing w:after="0" w:line="240" w:lineRule="auto"/>
              <w:jc w:val="center"/>
              <w:rPr>
                <w:rFonts w:ascii="Times New Roman" w:eastAsia="Times New Roman" w:hAnsi="Times New Roman" w:cs="Times New Roman"/>
                <w:i/>
                <w:iCs/>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Salicaceae</w:t>
            </w:r>
            <w:proofErr w:type="spellEnd"/>
          </w:p>
        </w:tc>
        <w:tc>
          <w:tcPr>
            <w:tcW w:w="1275" w:type="dxa"/>
            <w:tcBorders>
              <w:top w:val="nil"/>
              <w:left w:val="nil"/>
              <w:bottom w:val="single" w:sz="4" w:space="0" w:color="auto"/>
              <w:right w:val="single" w:sz="4" w:space="0" w:color="auto"/>
            </w:tcBorders>
            <w:vAlign w:val="center"/>
          </w:tcPr>
          <w:p w14:paraId="0234D7F4"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4</w:t>
            </w:r>
          </w:p>
        </w:tc>
      </w:tr>
      <w:tr w:rsidR="00E00119" w:rsidRPr="00F21A5B" w14:paraId="531297BB" w14:textId="77777777" w:rsidTr="00E87EDA">
        <w:trPr>
          <w:trHeight w:val="157"/>
        </w:trPr>
        <w:tc>
          <w:tcPr>
            <w:tcW w:w="562" w:type="dxa"/>
            <w:tcBorders>
              <w:top w:val="single" w:sz="4" w:space="0" w:color="auto"/>
              <w:left w:val="single" w:sz="4" w:space="0" w:color="auto"/>
              <w:bottom w:val="single" w:sz="4" w:space="0" w:color="auto"/>
              <w:right w:val="single" w:sz="4" w:space="0" w:color="auto"/>
            </w:tcBorders>
            <w:vAlign w:val="center"/>
          </w:tcPr>
          <w:p w14:paraId="70ABF193"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21</w:t>
            </w:r>
          </w:p>
        </w:tc>
        <w:tc>
          <w:tcPr>
            <w:tcW w:w="5812" w:type="dxa"/>
            <w:tcBorders>
              <w:top w:val="nil"/>
              <w:left w:val="nil"/>
              <w:bottom w:val="single" w:sz="4" w:space="0" w:color="auto"/>
              <w:right w:val="single" w:sz="4" w:space="0" w:color="auto"/>
            </w:tcBorders>
            <w:vAlign w:val="center"/>
          </w:tcPr>
          <w:p w14:paraId="0F5F81CD" w14:textId="77777777" w:rsidR="00E00119" w:rsidRPr="00F21A5B" w:rsidRDefault="00E00119" w:rsidP="00E00119">
            <w:pPr>
              <w:spacing w:after="0" w:line="240" w:lineRule="auto"/>
              <w:rPr>
                <w:rFonts w:ascii="Times New Roman" w:eastAsia="Times New Roman" w:hAnsi="Times New Roman" w:cs="Times New Roman"/>
                <w:i/>
                <w:iCs/>
                <w:color w:val="000000"/>
                <w:sz w:val="28"/>
                <w:szCs w:val="28"/>
                <w:lang w:eastAsia="ru-RU"/>
              </w:rPr>
            </w:pPr>
            <w:r w:rsidRPr="00F21A5B">
              <w:rPr>
                <w:rFonts w:ascii="Times New Roman" w:eastAsia="Times New Roman" w:hAnsi="Times New Roman" w:cs="Times New Roman"/>
                <w:i/>
                <w:iCs/>
                <w:color w:val="000000"/>
                <w:sz w:val="28"/>
                <w:szCs w:val="28"/>
                <w:lang w:val="en-US" w:eastAsia="ru-RU"/>
              </w:rPr>
              <w:t>Populus laurifolia</w:t>
            </w:r>
            <w:r w:rsidRPr="00F21A5B">
              <w:rPr>
                <w:rFonts w:ascii="Times New Roman" w:eastAsia="Times New Roman" w:hAnsi="Times New Roman" w:cs="Times New Roman"/>
                <w:color w:val="000000"/>
                <w:sz w:val="28"/>
                <w:szCs w:val="28"/>
                <w:lang w:val="en-US" w:eastAsia="ru-RU"/>
              </w:rPr>
              <w:t> </w:t>
            </w:r>
            <w:proofErr w:type="spellStart"/>
            <w:r w:rsidRPr="00F21A5B">
              <w:rPr>
                <w:rFonts w:ascii="Times New Roman" w:eastAsia="Times New Roman" w:hAnsi="Times New Roman" w:cs="Times New Roman"/>
                <w:color w:val="000000"/>
                <w:sz w:val="28"/>
                <w:szCs w:val="28"/>
                <w:lang w:val="en-US" w:eastAsia="ru-RU"/>
              </w:rPr>
              <w:t>Ledeb</w:t>
            </w:r>
            <w:proofErr w:type="spellEnd"/>
            <w:r w:rsidRPr="00F21A5B">
              <w:rPr>
                <w:rFonts w:ascii="Times New Roman" w:eastAsia="Times New Roman" w:hAnsi="Times New Roman" w:cs="Times New Roman"/>
                <w:color w:val="000000"/>
                <w:sz w:val="28"/>
                <w:szCs w:val="28"/>
                <w:lang w:val="en-US" w:eastAsia="ru-RU"/>
              </w:rPr>
              <w:t>.</w:t>
            </w:r>
          </w:p>
        </w:tc>
        <w:tc>
          <w:tcPr>
            <w:tcW w:w="2125" w:type="dxa"/>
            <w:tcBorders>
              <w:top w:val="nil"/>
              <w:left w:val="nil"/>
              <w:bottom w:val="single" w:sz="4" w:space="0" w:color="auto"/>
              <w:right w:val="single" w:sz="4" w:space="0" w:color="auto"/>
            </w:tcBorders>
            <w:vAlign w:val="center"/>
          </w:tcPr>
          <w:p w14:paraId="5E035071" w14:textId="77777777" w:rsidR="00E00119" w:rsidRPr="00F21A5B" w:rsidRDefault="00E00119" w:rsidP="00E00119">
            <w:pPr>
              <w:spacing w:after="0" w:line="240" w:lineRule="auto"/>
              <w:jc w:val="center"/>
              <w:rPr>
                <w:rFonts w:ascii="Times New Roman" w:eastAsia="Times New Roman" w:hAnsi="Times New Roman" w:cs="Times New Roman"/>
                <w:i/>
                <w:iCs/>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Salicaceae</w:t>
            </w:r>
            <w:proofErr w:type="spellEnd"/>
          </w:p>
        </w:tc>
        <w:tc>
          <w:tcPr>
            <w:tcW w:w="1275" w:type="dxa"/>
            <w:tcBorders>
              <w:top w:val="nil"/>
              <w:left w:val="nil"/>
              <w:bottom w:val="single" w:sz="4" w:space="0" w:color="auto"/>
              <w:right w:val="single" w:sz="4" w:space="0" w:color="auto"/>
            </w:tcBorders>
            <w:vAlign w:val="center"/>
          </w:tcPr>
          <w:p w14:paraId="4031D704"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19</w:t>
            </w:r>
          </w:p>
        </w:tc>
      </w:tr>
      <w:tr w:rsidR="00E00119" w:rsidRPr="00F21A5B" w14:paraId="4A57B2A6" w14:textId="77777777" w:rsidTr="00E87EDA">
        <w:trPr>
          <w:trHeight w:val="157"/>
        </w:trPr>
        <w:tc>
          <w:tcPr>
            <w:tcW w:w="562" w:type="dxa"/>
            <w:tcBorders>
              <w:top w:val="single" w:sz="4" w:space="0" w:color="auto"/>
              <w:left w:val="single" w:sz="4" w:space="0" w:color="auto"/>
              <w:bottom w:val="single" w:sz="4" w:space="0" w:color="auto"/>
              <w:right w:val="single" w:sz="4" w:space="0" w:color="auto"/>
            </w:tcBorders>
            <w:vAlign w:val="center"/>
          </w:tcPr>
          <w:p w14:paraId="0B53D4A0"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22</w:t>
            </w:r>
          </w:p>
        </w:tc>
        <w:tc>
          <w:tcPr>
            <w:tcW w:w="5812" w:type="dxa"/>
            <w:tcBorders>
              <w:top w:val="nil"/>
              <w:left w:val="nil"/>
              <w:bottom w:val="single" w:sz="4" w:space="0" w:color="auto"/>
              <w:right w:val="single" w:sz="4" w:space="0" w:color="auto"/>
            </w:tcBorders>
            <w:vAlign w:val="center"/>
          </w:tcPr>
          <w:p w14:paraId="2A10C2FC" w14:textId="77777777" w:rsidR="00E00119" w:rsidRPr="00F21A5B" w:rsidRDefault="00E00119" w:rsidP="00E00119">
            <w:pPr>
              <w:spacing w:after="0" w:line="240" w:lineRule="auto"/>
              <w:rPr>
                <w:rFonts w:ascii="Times New Roman" w:eastAsia="Times New Roman" w:hAnsi="Times New Roman" w:cs="Times New Roman"/>
                <w:i/>
                <w:iCs/>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Populus</w:t>
            </w:r>
            <w:proofErr w:type="spellEnd"/>
            <w:r w:rsidRPr="00F21A5B">
              <w:rPr>
                <w:rFonts w:ascii="Times New Roman" w:eastAsia="Times New Roman" w:hAnsi="Times New Roman" w:cs="Times New Roman"/>
                <w:i/>
                <w:iCs/>
                <w:color w:val="000000"/>
                <w:sz w:val="28"/>
                <w:szCs w:val="28"/>
                <w:lang w:eastAsia="ru-RU"/>
              </w:rPr>
              <w:t> </w:t>
            </w:r>
            <w:proofErr w:type="spellStart"/>
            <w:r w:rsidRPr="00F21A5B">
              <w:rPr>
                <w:rFonts w:ascii="Times New Roman" w:eastAsia="Times New Roman" w:hAnsi="Times New Roman" w:cs="Times New Roman"/>
                <w:i/>
                <w:iCs/>
                <w:color w:val="000000"/>
                <w:sz w:val="28"/>
                <w:szCs w:val="28"/>
                <w:lang w:eastAsia="ru-RU"/>
              </w:rPr>
              <w:t>tremula</w:t>
            </w:r>
            <w:proofErr w:type="spellEnd"/>
            <w:r w:rsidRPr="00F21A5B">
              <w:rPr>
                <w:rFonts w:ascii="Times New Roman" w:eastAsia="Times New Roman" w:hAnsi="Times New Roman" w:cs="Times New Roman"/>
                <w:color w:val="000000"/>
                <w:sz w:val="28"/>
                <w:szCs w:val="28"/>
                <w:lang w:eastAsia="ru-RU"/>
              </w:rPr>
              <w:t> L.</w:t>
            </w:r>
          </w:p>
        </w:tc>
        <w:tc>
          <w:tcPr>
            <w:tcW w:w="2125" w:type="dxa"/>
            <w:tcBorders>
              <w:top w:val="nil"/>
              <w:left w:val="nil"/>
              <w:bottom w:val="single" w:sz="4" w:space="0" w:color="auto"/>
              <w:right w:val="single" w:sz="4" w:space="0" w:color="auto"/>
            </w:tcBorders>
            <w:vAlign w:val="center"/>
          </w:tcPr>
          <w:p w14:paraId="6015149D" w14:textId="77777777" w:rsidR="00E00119" w:rsidRPr="00F21A5B" w:rsidRDefault="00E00119" w:rsidP="00E00119">
            <w:pPr>
              <w:spacing w:after="0" w:line="240" w:lineRule="auto"/>
              <w:jc w:val="center"/>
              <w:rPr>
                <w:rFonts w:ascii="Times New Roman" w:eastAsia="Times New Roman" w:hAnsi="Times New Roman" w:cs="Times New Roman"/>
                <w:i/>
                <w:iCs/>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Salicaceae</w:t>
            </w:r>
            <w:proofErr w:type="spellEnd"/>
          </w:p>
        </w:tc>
        <w:tc>
          <w:tcPr>
            <w:tcW w:w="1275" w:type="dxa"/>
            <w:tcBorders>
              <w:top w:val="nil"/>
              <w:left w:val="nil"/>
              <w:bottom w:val="single" w:sz="4" w:space="0" w:color="auto"/>
              <w:right w:val="single" w:sz="4" w:space="0" w:color="auto"/>
            </w:tcBorders>
            <w:vAlign w:val="center"/>
          </w:tcPr>
          <w:p w14:paraId="23C4A76C"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2</w:t>
            </w:r>
          </w:p>
        </w:tc>
      </w:tr>
      <w:tr w:rsidR="00E00119" w:rsidRPr="00F21A5B" w14:paraId="7121873D" w14:textId="77777777" w:rsidTr="00E87EDA">
        <w:trPr>
          <w:trHeight w:val="157"/>
        </w:trPr>
        <w:tc>
          <w:tcPr>
            <w:tcW w:w="562" w:type="dxa"/>
            <w:tcBorders>
              <w:top w:val="single" w:sz="4" w:space="0" w:color="auto"/>
              <w:left w:val="single" w:sz="4" w:space="0" w:color="auto"/>
              <w:bottom w:val="single" w:sz="4" w:space="0" w:color="auto"/>
              <w:right w:val="single" w:sz="4" w:space="0" w:color="auto"/>
            </w:tcBorders>
            <w:vAlign w:val="center"/>
          </w:tcPr>
          <w:p w14:paraId="216D7109"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23</w:t>
            </w:r>
          </w:p>
        </w:tc>
        <w:tc>
          <w:tcPr>
            <w:tcW w:w="5812" w:type="dxa"/>
            <w:tcBorders>
              <w:top w:val="nil"/>
              <w:left w:val="nil"/>
              <w:bottom w:val="single" w:sz="4" w:space="0" w:color="auto"/>
              <w:right w:val="single" w:sz="4" w:space="0" w:color="auto"/>
            </w:tcBorders>
            <w:vAlign w:val="center"/>
          </w:tcPr>
          <w:p w14:paraId="7E961ADE" w14:textId="77777777" w:rsidR="00E00119" w:rsidRPr="00F21A5B" w:rsidRDefault="00E00119" w:rsidP="00E00119">
            <w:pPr>
              <w:spacing w:after="0" w:line="240" w:lineRule="auto"/>
              <w:rPr>
                <w:rFonts w:ascii="Times New Roman" w:eastAsia="Times New Roman" w:hAnsi="Times New Roman" w:cs="Times New Roman"/>
                <w:bCs/>
                <w:color w:val="000000"/>
                <w:sz w:val="28"/>
                <w:szCs w:val="28"/>
                <w:lang w:val="kk-KZ" w:eastAsia="ru-RU"/>
              </w:rPr>
            </w:pPr>
            <w:r w:rsidRPr="00F21A5B">
              <w:rPr>
                <w:rFonts w:ascii="Times New Roman" w:eastAsia="Times New Roman" w:hAnsi="Times New Roman" w:cs="Times New Roman"/>
                <w:i/>
                <w:iCs/>
                <w:color w:val="000000"/>
                <w:sz w:val="28"/>
                <w:szCs w:val="28"/>
                <w:lang w:val="en-US" w:eastAsia="ru-RU"/>
              </w:rPr>
              <w:t xml:space="preserve">Quercus </w:t>
            </w:r>
            <w:proofErr w:type="spellStart"/>
            <w:r w:rsidRPr="00F21A5B">
              <w:rPr>
                <w:rFonts w:ascii="Times New Roman" w:eastAsia="Times New Roman" w:hAnsi="Times New Roman" w:cs="Times New Roman"/>
                <w:i/>
                <w:iCs/>
                <w:color w:val="000000"/>
                <w:sz w:val="28"/>
                <w:szCs w:val="28"/>
                <w:lang w:val="en-US" w:eastAsia="ru-RU"/>
              </w:rPr>
              <w:t>macranthera</w:t>
            </w:r>
            <w:proofErr w:type="spellEnd"/>
            <w:r w:rsidRPr="00F21A5B">
              <w:rPr>
                <w:rFonts w:ascii="Times New Roman" w:eastAsia="Times New Roman" w:hAnsi="Times New Roman" w:cs="Times New Roman"/>
                <w:color w:val="000000"/>
                <w:sz w:val="28"/>
                <w:szCs w:val="28"/>
                <w:lang w:val="en-US" w:eastAsia="ru-RU"/>
              </w:rPr>
              <w:t xml:space="preserve"> Fisch. Et C.A. </w:t>
            </w:r>
            <w:proofErr w:type="spellStart"/>
            <w:r w:rsidRPr="00F21A5B">
              <w:rPr>
                <w:rFonts w:ascii="Times New Roman" w:eastAsia="Times New Roman" w:hAnsi="Times New Roman" w:cs="Times New Roman"/>
                <w:color w:val="000000"/>
                <w:sz w:val="28"/>
                <w:szCs w:val="28"/>
                <w:lang w:val="en-US" w:eastAsia="ru-RU"/>
              </w:rPr>
              <w:t>Mey</w:t>
            </w:r>
            <w:proofErr w:type="spellEnd"/>
            <w:r w:rsidRPr="00F21A5B">
              <w:rPr>
                <w:rFonts w:ascii="Times New Roman" w:eastAsia="Times New Roman" w:hAnsi="Times New Roman" w:cs="Times New Roman"/>
                <w:color w:val="000000"/>
                <w:sz w:val="28"/>
                <w:szCs w:val="28"/>
                <w:lang w:val="en-US" w:eastAsia="ru-RU"/>
              </w:rPr>
              <w:t xml:space="preserve">. </w:t>
            </w:r>
            <w:proofErr w:type="gramStart"/>
            <w:r w:rsidRPr="00F21A5B">
              <w:rPr>
                <w:rFonts w:ascii="Times New Roman" w:eastAsia="Times New Roman" w:hAnsi="Times New Roman" w:cs="Times New Roman"/>
                <w:color w:val="000000"/>
                <w:sz w:val="28"/>
                <w:szCs w:val="28"/>
                <w:lang w:val="en-US" w:eastAsia="ru-RU"/>
              </w:rPr>
              <w:t xml:space="preserve">Ex  </w:t>
            </w:r>
            <w:proofErr w:type="spellStart"/>
            <w:r w:rsidRPr="00F21A5B">
              <w:rPr>
                <w:rFonts w:ascii="Times New Roman" w:eastAsia="Times New Roman" w:hAnsi="Times New Roman" w:cs="Times New Roman"/>
                <w:color w:val="000000"/>
                <w:sz w:val="28"/>
                <w:szCs w:val="28"/>
                <w:lang w:val="en-US" w:eastAsia="ru-RU"/>
              </w:rPr>
              <w:t>Hohen</w:t>
            </w:r>
            <w:proofErr w:type="spellEnd"/>
            <w:proofErr w:type="gramEnd"/>
            <w:r w:rsidRPr="00F21A5B">
              <w:rPr>
                <w:rFonts w:ascii="Times New Roman" w:eastAsia="Times New Roman" w:hAnsi="Times New Roman" w:cs="Times New Roman"/>
                <w:color w:val="000000"/>
                <w:sz w:val="28"/>
                <w:szCs w:val="28"/>
                <w:lang w:val="en-US" w:eastAsia="ru-RU"/>
              </w:rPr>
              <w:t xml:space="preserve">. </w:t>
            </w:r>
          </w:p>
        </w:tc>
        <w:tc>
          <w:tcPr>
            <w:tcW w:w="2125" w:type="dxa"/>
            <w:tcBorders>
              <w:top w:val="nil"/>
              <w:left w:val="nil"/>
              <w:bottom w:val="single" w:sz="4" w:space="0" w:color="auto"/>
              <w:right w:val="single" w:sz="4" w:space="0" w:color="auto"/>
            </w:tcBorders>
            <w:vAlign w:val="center"/>
          </w:tcPr>
          <w:p w14:paraId="5F91A41E"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Fagaceae</w:t>
            </w:r>
            <w:proofErr w:type="spellEnd"/>
          </w:p>
        </w:tc>
        <w:tc>
          <w:tcPr>
            <w:tcW w:w="1275" w:type="dxa"/>
            <w:tcBorders>
              <w:top w:val="nil"/>
              <w:left w:val="nil"/>
              <w:bottom w:val="single" w:sz="4" w:space="0" w:color="auto"/>
              <w:right w:val="single" w:sz="4" w:space="0" w:color="auto"/>
            </w:tcBorders>
            <w:vAlign w:val="center"/>
          </w:tcPr>
          <w:p w14:paraId="7151FB45"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11</w:t>
            </w:r>
          </w:p>
        </w:tc>
      </w:tr>
      <w:tr w:rsidR="00E00119" w:rsidRPr="00F21A5B" w14:paraId="3063A4DF" w14:textId="77777777" w:rsidTr="00E87EDA">
        <w:trPr>
          <w:trHeight w:val="157"/>
        </w:trPr>
        <w:tc>
          <w:tcPr>
            <w:tcW w:w="562" w:type="dxa"/>
            <w:tcBorders>
              <w:top w:val="single" w:sz="4" w:space="0" w:color="auto"/>
              <w:left w:val="single" w:sz="4" w:space="0" w:color="auto"/>
              <w:bottom w:val="single" w:sz="4" w:space="0" w:color="auto"/>
              <w:right w:val="single" w:sz="4" w:space="0" w:color="auto"/>
            </w:tcBorders>
            <w:vAlign w:val="center"/>
          </w:tcPr>
          <w:p w14:paraId="2E4E350F"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24</w:t>
            </w:r>
          </w:p>
        </w:tc>
        <w:tc>
          <w:tcPr>
            <w:tcW w:w="5812" w:type="dxa"/>
            <w:tcBorders>
              <w:top w:val="nil"/>
              <w:left w:val="nil"/>
              <w:bottom w:val="single" w:sz="4" w:space="0" w:color="auto"/>
              <w:right w:val="single" w:sz="4" w:space="0" w:color="auto"/>
            </w:tcBorders>
            <w:vAlign w:val="center"/>
          </w:tcPr>
          <w:p w14:paraId="09564AB5" w14:textId="77777777" w:rsidR="00E00119" w:rsidRPr="00F21A5B" w:rsidRDefault="00E00119" w:rsidP="00E00119">
            <w:pPr>
              <w:spacing w:after="0" w:line="240" w:lineRule="auto"/>
              <w:rPr>
                <w:rFonts w:ascii="Times New Roman" w:eastAsia="Times New Roman" w:hAnsi="Times New Roman" w:cs="Times New Roman"/>
                <w:bCs/>
                <w:color w:val="000000"/>
                <w:sz w:val="28"/>
                <w:szCs w:val="28"/>
                <w:lang w:val="kk-KZ" w:eastAsia="ru-RU"/>
              </w:rPr>
            </w:pPr>
            <w:proofErr w:type="spellStart"/>
            <w:r w:rsidRPr="00F21A5B">
              <w:rPr>
                <w:rFonts w:ascii="Times New Roman" w:eastAsia="Times New Roman" w:hAnsi="Times New Roman" w:cs="Times New Roman"/>
                <w:i/>
                <w:iCs/>
                <w:color w:val="000000"/>
                <w:sz w:val="28"/>
                <w:szCs w:val="28"/>
                <w:lang w:eastAsia="ru-RU"/>
              </w:rPr>
              <w:t>Quercus</w:t>
            </w:r>
            <w:proofErr w:type="spellEnd"/>
            <w:r w:rsidRPr="00F21A5B">
              <w:rPr>
                <w:rFonts w:ascii="Times New Roman" w:eastAsia="Times New Roman" w:hAnsi="Times New Roman" w:cs="Times New Roman"/>
                <w:i/>
                <w:iCs/>
                <w:color w:val="000000"/>
                <w:sz w:val="28"/>
                <w:szCs w:val="28"/>
                <w:lang w:eastAsia="ru-RU"/>
              </w:rPr>
              <w:t> </w:t>
            </w:r>
            <w:proofErr w:type="spellStart"/>
            <w:r w:rsidRPr="00F21A5B">
              <w:rPr>
                <w:rFonts w:ascii="Times New Roman" w:eastAsia="Times New Roman" w:hAnsi="Times New Roman" w:cs="Times New Roman"/>
                <w:i/>
                <w:iCs/>
                <w:color w:val="000000"/>
                <w:sz w:val="28"/>
                <w:szCs w:val="28"/>
                <w:lang w:eastAsia="ru-RU"/>
              </w:rPr>
              <w:t>robur</w:t>
            </w:r>
            <w:proofErr w:type="spellEnd"/>
            <w:r w:rsidRPr="00F21A5B">
              <w:rPr>
                <w:rFonts w:ascii="Times New Roman" w:eastAsia="Times New Roman" w:hAnsi="Times New Roman" w:cs="Times New Roman"/>
                <w:color w:val="000000"/>
                <w:sz w:val="28"/>
                <w:szCs w:val="28"/>
                <w:lang w:eastAsia="ru-RU"/>
              </w:rPr>
              <w:t> L.</w:t>
            </w:r>
          </w:p>
        </w:tc>
        <w:tc>
          <w:tcPr>
            <w:tcW w:w="2125" w:type="dxa"/>
            <w:tcBorders>
              <w:top w:val="nil"/>
              <w:left w:val="nil"/>
              <w:bottom w:val="single" w:sz="4" w:space="0" w:color="auto"/>
              <w:right w:val="single" w:sz="4" w:space="0" w:color="auto"/>
            </w:tcBorders>
            <w:vAlign w:val="center"/>
          </w:tcPr>
          <w:p w14:paraId="4E7CB574"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Fagaceae</w:t>
            </w:r>
            <w:proofErr w:type="spellEnd"/>
          </w:p>
        </w:tc>
        <w:tc>
          <w:tcPr>
            <w:tcW w:w="1275" w:type="dxa"/>
            <w:tcBorders>
              <w:top w:val="nil"/>
              <w:left w:val="nil"/>
              <w:bottom w:val="single" w:sz="4" w:space="0" w:color="auto"/>
              <w:right w:val="single" w:sz="4" w:space="0" w:color="auto"/>
            </w:tcBorders>
            <w:vAlign w:val="center"/>
          </w:tcPr>
          <w:p w14:paraId="214A09B8"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99</w:t>
            </w:r>
          </w:p>
        </w:tc>
      </w:tr>
      <w:tr w:rsidR="00E00119" w:rsidRPr="00F21A5B" w14:paraId="14541ACD" w14:textId="77777777" w:rsidTr="00E87EDA">
        <w:trPr>
          <w:trHeight w:val="157"/>
        </w:trPr>
        <w:tc>
          <w:tcPr>
            <w:tcW w:w="562" w:type="dxa"/>
            <w:tcBorders>
              <w:top w:val="single" w:sz="4" w:space="0" w:color="auto"/>
              <w:left w:val="single" w:sz="4" w:space="0" w:color="auto"/>
              <w:bottom w:val="single" w:sz="4" w:space="0" w:color="auto"/>
              <w:right w:val="single" w:sz="4" w:space="0" w:color="auto"/>
            </w:tcBorders>
            <w:vAlign w:val="center"/>
          </w:tcPr>
          <w:p w14:paraId="79B8CE5C"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25</w:t>
            </w:r>
          </w:p>
        </w:tc>
        <w:tc>
          <w:tcPr>
            <w:tcW w:w="5812" w:type="dxa"/>
            <w:tcBorders>
              <w:top w:val="nil"/>
              <w:left w:val="nil"/>
              <w:bottom w:val="single" w:sz="4" w:space="0" w:color="auto"/>
              <w:right w:val="single" w:sz="4" w:space="0" w:color="auto"/>
            </w:tcBorders>
            <w:vAlign w:val="center"/>
          </w:tcPr>
          <w:p w14:paraId="41D186F9" w14:textId="77777777" w:rsidR="00E00119" w:rsidRPr="00F21A5B" w:rsidRDefault="00E00119" w:rsidP="00E00119">
            <w:pPr>
              <w:spacing w:after="0" w:line="240" w:lineRule="auto"/>
              <w:rPr>
                <w:rFonts w:ascii="Times New Roman" w:eastAsia="Times New Roman" w:hAnsi="Times New Roman" w:cs="Times New Roman"/>
                <w:bCs/>
                <w:color w:val="000000"/>
                <w:sz w:val="28"/>
                <w:szCs w:val="28"/>
                <w:lang w:val="kk-KZ" w:eastAsia="ru-RU"/>
              </w:rPr>
            </w:pPr>
            <w:r w:rsidRPr="00F21A5B">
              <w:rPr>
                <w:rFonts w:ascii="Times New Roman" w:eastAsia="Times New Roman" w:hAnsi="Times New Roman" w:cs="Times New Roman"/>
                <w:i/>
                <w:iCs/>
                <w:color w:val="000000"/>
                <w:sz w:val="28"/>
                <w:szCs w:val="28"/>
                <w:lang w:val="en-US" w:eastAsia="ru-RU"/>
              </w:rPr>
              <w:t xml:space="preserve">Quercus </w:t>
            </w:r>
            <w:proofErr w:type="spellStart"/>
            <w:r w:rsidRPr="00F21A5B">
              <w:rPr>
                <w:rFonts w:ascii="Times New Roman" w:eastAsia="Times New Roman" w:hAnsi="Times New Roman" w:cs="Times New Roman"/>
                <w:i/>
                <w:iCs/>
                <w:color w:val="000000"/>
                <w:sz w:val="28"/>
                <w:szCs w:val="28"/>
                <w:lang w:val="en-US" w:eastAsia="ru-RU"/>
              </w:rPr>
              <w:t>suber</w:t>
            </w:r>
            <w:proofErr w:type="spellEnd"/>
            <w:r w:rsidRPr="00F21A5B">
              <w:rPr>
                <w:rFonts w:ascii="Times New Roman" w:eastAsia="Times New Roman" w:hAnsi="Times New Roman" w:cs="Times New Roman"/>
                <w:color w:val="000000"/>
                <w:sz w:val="28"/>
                <w:szCs w:val="28"/>
                <w:lang w:val="en-US" w:eastAsia="ru-RU"/>
              </w:rPr>
              <w:t xml:space="preserve"> L.</w:t>
            </w:r>
          </w:p>
        </w:tc>
        <w:tc>
          <w:tcPr>
            <w:tcW w:w="2125" w:type="dxa"/>
            <w:tcBorders>
              <w:top w:val="nil"/>
              <w:left w:val="nil"/>
              <w:bottom w:val="single" w:sz="4" w:space="0" w:color="auto"/>
              <w:right w:val="single" w:sz="4" w:space="0" w:color="auto"/>
            </w:tcBorders>
            <w:vAlign w:val="center"/>
          </w:tcPr>
          <w:p w14:paraId="1E33D97F"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Fagaceae</w:t>
            </w:r>
            <w:proofErr w:type="spellEnd"/>
          </w:p>
        </w:tc>
        <w:tc>
          <w:tcPr>
            <w:tcW w:w="1275" w:type="dxa"/>
            <w:tcBorders>
              <w:top w:val="nil"/>
              <w:left w:val="nil"/>
              <w:bottom w:val="single" w:sz="4" w:space="0" w:color="auto"/>
              <w:right w:val="single" w:sz="4" w:space="0" w:color="auto"/>
            </w:tcBorders>
            <w:vAlign w:val="center"/>
          </w:tcPr>
          <w:p w14:paraId="462BAB36"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14</w:t>
            </w:r>
          </w:p>
        </w:tc>
      </w:tr>
      <w:tr w:rsidR="00E00119" w:rsidRPr="00F21A5B" w14:paraId="4531984D" w14:textId="77777777" w:rsidTr="00E87EDA">
        <w:trPr>
          <w:trHeight w:val="157"/>
        </w:trPr>
        <w:tc>
          <w:tcPr>
            <w:tcW w:w="562" w:type="dxa"/>
            <w:tcBorders>
              <w:top w:val="single" w:sz="4" w:space="0" w:color="auto"/>
              <w:left w:val="single" w:sz="4" w:space="0" w:color="auto"/>
              <w:bottom w:val="single" w:sz="4" w:space="0" w:color="auto"/>
              <w:right w:val="single" w:sz="4" w:space="0" w:color="auto"/>
            </w:tcBorders>
            <w:vAlign w:val="center"/>
          </w:tcPr>
          <w:p w14:paraId="7994D853"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26</w:t>
            </w:r>
          </w:p>
        </w:tc>
        <w:tc>
          <w:tcPr>
            <w:tcW w:w="5812" w:type="dxa"/>
            <w:tcBorders>
              <w:top w:val="nil"/>
              <w:left w:val="nil"/>
              <w:bottom w:val="single" w:sz="4" w:space="0" w:color="auto"/>
              <w:right w:val="single" w:sz="4" w:space="0" w:color="auto"/>
            </w:tcBorders>
            <w:vAlign w:val="center"/>
          </w:tcPr>
          <w:p w14:paraId="5E3BEEA6" w14:textId="77777777" w:rsidR="00E00119" w:rsidRPr="00F21A5B" w:rsidRDefault="00E00119" w:rsidP="00E00119">
            <w:pPr>
              <w:spacing w:after="0" w:line="240" w:lineRule="auto"/>
              <w:rPr>
                <w:rFonts w:ascii="Times New Roman" w:eastAsia="Times New Roman" w:hAnsi="Times New Roman" w:cs="Times New Roman"/>
                <w:i/>
                <w:iCs/>
                <w:color w:val="000000"/>
                <w:sz w:val="28"/>
                <w:szCs w:val="28"/>
                <w:lang w:val="en-US" w:eastAsia="ru-RU"/>
              </w:rPr>
            </w:pPr>
            <w:proofErr w:type="spellStart"/>
            <w:r w:rsidRPr="00F21A5B">
              <w:rPr>
                <w:rFonts w:ascii="Times New Roman" w:eastAsia="Times New Roman" w:hAnsi="Times New Roman" w:cs="Times New Roman"/>
                <w:i/>
                <w:iCs/>
                <w:color w:val="000000"/>
                <w:sz w:val="28"/>
                <w:szCs w:val="28"/>
                <w:lang w:eastAsia="ru-RU"/>
              </w:rPr>
              <w:t>Salix</w:t>
            </w:r>
            <w:proofErr w:type="spellEnd"/>
            <w:r w:rsidRPr="00F21A5B">
              <w:rPr>
                <w:rFonts w:ascii="Times New Roman" w:eastAsia="Times New Roman" w:hAnsi="Times New Roman" w:cs="Times New Roman"/>
                <w:i/>
                <w:iCs/>
                <w:color w:val="000000"/>
                <w:sz w:val="28"/>
                <w:szCs w:val="28"/>
                <w:lang w:eastAsia="ru-RU"/>
              </w:rPr>
              <w:t> × </w:t>
            </w:r>
            <w:proofErr w:type="spellStart"/>
            <w:r w:rsidRPr="00F21A5B">
              <w:rPr>
                <w:rFonts w:ascii="Times New Roman" w:eastAsia="Times New Roman" w:hAnsi="Times New Roman" w:cs="Times New Roman"/>
                <w:i/>
                <w:iCs/>
                <w:color w:val="000000"/>
                <w:sz w:val="28"/>
                <w:szCs w:val="28"/>
                <w:lang w:eastAsia="ru-RU"/>
              </w:rPr>
              <w:t>fragilis</w:t>
            </w:r>
            <w:proofErr w:type="spellEnd"/>
            <w:r w:rsidRPr="00F21A5B">
              <w:rPr>
                <w:rFonts w:ascii="Times New Roman" w:eastAsia="Times New Roman" w:hAnsi="Times New Roman" w:cs="Times New Roman"/>
                <w:color w:val="000000"/>
                <w:sz w:val="28"/>
                <w:szCs w:val="28"/>
                <w:lang w:eastAsia="ru-RU"/>
              </w:rPr>
              <w:t xml:space="preserve"> L. </w:t>
            </w:r>
          </w:p>
        </w:tc>
        <w:tc>
          <w:tcPr>
            <w:tcW w:w="2125" w:type="dxa"/>
            <w:tcBorders>
              <w:top w:val="nil"/>
              <w:left w:val="nil"/>
              <w:bottom w:val="single" w:sz="4" w:space="0" w:color="auto"/>
              <w:right w:val="single" w:sz="4" w:space="0" w:color="auto"/>
            </w:tcBorders>
            <w:vAlign w:val="center"/>
          </w:tcPr>
          <w:p w14:paraId="3C3F31F1" w14:textId="77777777" w:rsidR="00E00119" w:rsidRPr="00F21A5B" w:rsidRDefault="00E00119" w:rsidP="00E00119">
            <w:pPr>
              <w:spacing w:after="0" w:line="240" w:lineRule="auto"/>
              <w:jc w:val="center"/>
              <w:rPr>
                <w:rFonts w:ascii="Times New Roman" w:eastAsia="Times New Roman" w:hAnsi="Times New Roman" w:cs="Times New Roman"/>
                <w:i/>
                <w:iCs/>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Salicaceae</w:t>
            </w:r>
            <w:proofErr w:type="spellEnd"/>
          </w:p>
        </w:tc>
        <w:tc>
          <w:tcPr>
            <w:tcW w:w="1275" w:type="dxa"/>
            <w:tcBorders>
              <w:top w:val="nil"/>
              <w:left w:val="nil"/>
              <w:bottom w:val="single" w:sz="4" w:space="0" w:color="auto"/>
              <w:right w:val="single" w:sz="4" w:space="0" w:color="auto"/>
            </w:tcBorders>
            <w:vAlign w:val="center"/>
          </w:tcPr>
          <w:p w14:paraId="5F6BCA02"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167</w:t>
            </w:r>
          </w:p>
        </w:tc>
      </w:tr>
      <w:tr w:rsidR="00E00119" w:rsidRPr="00F21A5B" w14:paraId="53F2C1AB" w14:textId="77777777" w:rsidTr="00E87EDA">
        <w:trPr>
          <w:trHeight w:val="157"/>
        </w:trPr>
        <w:tc>
          <w:tcPr>
            <w:tcW w:w="562" w:type="dxa"/>
            <w:tcBorders>
              <w:top w:val="single" w:sz="4" w:space="0" w:color="auto"/>
              <w:left w:val="single" w:sz="4" w:space="0" w:color="auto"/>
              <w:bottom w:val="single" w:sz="4" w:space="0" w:color="auto"/>
              <w:right w:val="single" w:sz="4" w:space="0" w:color="auto"/>
            </w:tcBorders>
            <w:vAlign w:val="center"/>
          </w:tcPr>
          <w:p w14:paraId="1AAC9931"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27</w:t>
            </w:r>
          </w:p>
        </w:tc>
        <w:tc>
          <w:tcPr>
            <w:tcW w:w="5812" w:type="dxa"/>
            <w:tcBorders>
              <w:top w:val="nil"/>
              <w:left w:val="nil"/>
              <w:bottom w:val="single" w:sz="4" w:space="0" w:color="auto"/>
              <w:right w:val="single" w:sz="4" w:space="0" w:color="auto"/>
            </w:tcBorders>
            <w:vAlign w:val="center"/>
          </w:tcPr>
          <w:p w14:paraId="6A7DB0C2" w14:textId="77777777" w:rsidR="00E00119" w:rsidRPr="00F21A5B" w:rsidRDefault="00E00119" w:rsidP="00E00119">
            <w:pPr>
              <w:spacing w:after="0" w:line="240" w:lineRule="auto"/>
              <w:rPr>
                <w:rFonts w:ascii="Times New Roman" w:eastAsia="Times New Roman" w:hAnsi="Times New Roman" w:cs="Times New Roman"/>
                <w:i/>
                <w:iCs/>
                <w:color w:val="000000"/>
                <w:sz w:val="28"/>
                <w:szCs w:val="28"/>
                <w:lang w:val="en-US" w:eastAsia="ru-RU"/>
              </w:rPr>
            </w:pPr>
            <w:proofErr w:type="spellStart"/>
            <w:r w:rsidRPr="00F21A5B">
              <w:rPr>
                <w:rFonts w:ascii="Times New Roman" w:eastAsia="Times New Roman" w:hAnsi="Times New Roman" w:cs="Times New Roman"/>
                <w:i/>
                <w:iCs/>
                <w:color w:val="000000"/>
                <w:sz w:val="28"/>
                <w:szCs w:val="28"/>
                <w:lang w:eastAsia="ru-RU"/>
              </w:rPr>
              <w:t>Sorbus</w:t>
            </w:r>
            <w:proofErr w:type="spellEnd"/>
            <w:r w:rsidRPr="00F21A5B">
              <w:rPr>
                <w:rFonts w:ascii="Times New Roman" w:eastAsia="Times New Roman" w:hAnsi="Times New Roman" w:cs="Times New Roman"/>
                <w:i/>
                <w:iCs/>
                <w:color w:val="000000"/>
                <w:sz w:val="28"/>
                <w:szCs w:val="28"/>
                <w:lang w:eastAsia="ru-RU"/>
              </w:rPr>
              <w:t> </w:t>
            </w:r>
            <w:proofErr w:type="spellStart"/>
            <w:r w:rsidRPr="00F21A5B">
              <w:rPr>
                <w:rFonts w:ascii="Times New Roman" w:eastAsia="Times New Roman" w:hAnsi="Times New Roman" w:cs="Times New Roman"/>
                <w:i/>
                <w:iCs/>
                <w:color w:val="000000"/>
                <w:sz w:val="28"/>
                <w:szCs w:val="28"/>
                <w:lang w:eastAsia="ru-RU"/>
              </w:rPr>
              <w:t>aucuparia</w:t>
            </w:r>
            <w:proofErr w:type="spellEnd"/>
            <w:r w:rsidRPr="00F21A5B">
              <w:rPr>
                <w:rFonts w:ascii="Times New Roman" w:eastAsia="Times New Roman" w:hAnsi="Times New Roman" w:cs="Times New Roman"/>
                <w:color w:val="000000"/>
                <w:sz w:val="28"/>
                <w:szCs w:val="28"/>
                <w:lang w:eastAsia="ru-RU"/>
              </w:rPr>
              <w:t> L.</w:t>
            </w:r>
          </w:p>
        </w:tc>
        <w:tc>
          <w:tcPr>
            <w:tcW w:w="2125" w:type="dxa"/>
            <w:tcBorders>
              <w:top w:val="nil"/>
              <w:left w:val="nil"/>
              <w:bottom w:val="single" w:sz="4" w:space="0" w:color="auto"/>
              <w:right w:val="single" w:sz="4" w:space="0" w:color="auto"/>
            </w:tcBorders>
            <w:vAlign w:val="center"/>
          </w:tcPr>
          <w:p w14:paraId="72F2F903" w14:textId="77777777" w:rsidR="00E00119" w:rsidRPr="00F21A5B" w:rsidRDefault="00E00119" w:rsidP="00E00119">
            <w:pPr>
              <w:spacing w:after="0" w:line="240" w:lineRule="auto"/>
              <w:jc w:val="center"/>
              <w:rPr>
                <w:rFonts w:ascii="Times New Roman" w:eastAsia="Times New Roman" w:hAnsi="Times New Roman" w:cs="Times New Roman"/>
                <w:i/>
                <w:iCs/>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Rosaceae</w:t>
            </w:r>
            <w:proofErr w:type="spellEnd"/>
          </w:p>
        </w:tc>
        <w:tc>
          <w:tcPr>
            <w:tcW w:w="1275" w:type="dxa"/>
            <w:tcBorders>
              <w:top w:val="nil"/>
              <w:left w:val="nil"/>
              <w:bottom w:val="single" w:sz="4" w:space="0" w:color="auto"/>
              <w:right w:val="single" w:sz="4" w:space="0" w:color="auto"/>
            </w:tcBorders>
            <w:vAlign w:val="center"/>
          </w:tcPr>
          <w:p w14:paraId="6E47CF90"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63</w:t>
            </w:r>
          </w:p>
        </w:tc>
      </w:tr>
      <w:tr w:rsidR="00E00119" w:rsidRPr="00F21A5B" w14:paraId="76D40EDF" w14:textId="77777777" w:rsidTr="00E87EDA">
        <w:trPr>
          <w:trHeight w:val="157"/>
        </w:trPr>
        <w:tc>
          <w:tcPr>
            <w:tcW w:w="562" w:type="dxa"/>
            <w:tcBorders>
              <w:top w:val="single" w:sz="4" w:space="0" w:color="auto"/>
              <w:left w:val="single" w:sz="4" w:space="0" w:color="auto"/>
              <w:bottom w:val="single" w:sz="4" w:space="0" w:color="auto"/>
              <w:right w:val="single" w:sz="4" w:space="0" w:color="auto"/>
            </w:tcBorders>
            <w:vAlign w:val="center"/>
          </w:tcPr>
          <w:p w14:paraId="22FCAECA"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28</w:t>
            </w:r>
          </w:p>
        </w:tc>
        <w:tc>
          <w:tcPr>
            <w:tcW w:w="5812" w:type="dxa"/>
            <w:tcBorders>
              <w:top w:val="nil"/>
              <w:left w:val="nil"/>
              <w:bottom w:val="single" w:sz="4" w:space="0" w:color="auto"/>
              <w:right w:val="single" w:sz="4" w:space="0" w:color="auto"/>
            </w:tcBorders>
            <w:vAlign w:val="center"/>
          </w:tcPr>
          <w:p w14:paraId="52CA43EA" w14:textId="77777777" w:rsidR="00E00119" w:rsidRPr="00F21A5B" w:rsidRDefault="00E00119" w:rsidP="00E00119">
            <w:pPr>
              <w:spacing w:after="0" w:line="240" w:lineRule="auto"/>
              <w:rPr>
                <w:rFonts w:ascii="Times New Roman" w:eastAsia="Times New Roman" w:hAnsi="Times New Roman" w:cs="Times New Roman"/>
                <w:i/>
                <w:iCs/>
                <w:color w:val="000000"/>
                <w:sz w:val="28"/>
                <w:szCs w:val="28"/>
                <w:lang w:val="en-US" w:eastAsia="ru-RU"/>
              </w:rPr>
            </w:pPr>
            <w:proofErr w:type="spellStart"/>
            <w:r w:rsidRPr="00F21A5B">
              <w:rPr>
                <w:rFonts w:ascii="Times New Roman" w:eastAsia="Times New Roman" w:hAnsi="Times New Roman" w:cs="Times New Roman"/>
                <w:i/>
                <w:iCs/>
                <w:color w:val="000000"/>
                <w:sz w:val="28"/>
                <w:szCs w:val="28"/>
                <w:lang w:val="en-US" w:eastAsia="ru-RU"/>
              </w:rPr>
              <w:t>Tilia</w:t>
            </w:r>
            <w:proofErr w:type="spellEnd"/>
            <w:r w:rsidRPr="00F21A5B">
              <w:rPr>
                <w:rFonts w:ascii="Times New Roman" w:eastAsia="Times New Roman" w:hAnsi="Times New Roman" w:cs="Times New Roman"/>
                <w:i/>
                <w:iCs/>
                <w:color w:val="000000"/>
                <w:sz w:val="28"/>
                <w:szCs w:val="28"/>
                <w:lang w:val="en-US" w:eastAsia="ru-RU"/>
              </w:rPr>
              <w:t> cordata</w:t>
            </w:r>
            <w:r w:rsidRPr="00F21A5B">
              <w:rPr>
                <w:rFonts w:ascii="Times New Roman" w:eastAsia="Times New Roman" w:hAnsi="Times New Roman" w:cs="Times New Roman"/>
                <w:color w:val="000000"/>
                <w:sz w:val="28"/>
                <w:szCs w:val="28"/>
                <w:lang w:val="en-US" w:eastAsia="ru-RU"/>
              </w:rPr>
              <w:t xml:space="preserve"> Mill. </w:t>
            </w:r>
          </w:p>
        </w:tc>
        <w:tc>
          <w:tcPr>
            <w:tcW w:w="2125" w:type="dxa"/>
            <w:tcBorders>
              <w:top w:val="nil"/>
              <w:left w:val="nil"/>
              <w:bottom w:val="single" w:sz="4" w:space="0" w:color="auto"/>
              <w:right w:val="single" w:sz="4" w:space="0" w:color="auto"/>
            </w:tcBorders>
            <w:vAlign w:val="center"/>
          </w:tcPr>
          <w:p w14:paraId="349C3B41" w14:textId="77777777" w:rsidR="00E00119" w:rsidRPr="00F21A5B" w:rsidRDefault="00E00119" w:rsidP="00E00119">
            <w:pPr>
              <w:spacing w:after="0" w:line="240" w:lineRule="auto"/>
              <w:jc w:val="center"/>
              <w:rPr>
                <w:rFonts w:ascii="Times New Roman" w:eastAsia="Times New Roman" w:hAnsi="Times New Roman" w:cs="Times New Roman"/>
                <w:i/>
                <w:iCs/>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Malvaceae</w:t>
            </w:r>
            <w:proofErr w:type="spellEnd"/>
          </w:p>
        </w:tc>
        <w:tc>
          <w:tcPr>
            <w:tcW w:w="1275" w:type="dxa"/>
            <w:tcBorders>
              <w:top w:val="nil"/>
              <w:left w:val="nil"/>
              <w:bottom w:val="single" w:sz="4" w:space="0" w:color="auto"/>
              <w:right w:val="single" w:sz="4" w:space="0" w:color="auto"/>
            </w:tcBorders>
            <w:vAlign w:val="center"/>
          </w:tcPr>
          <w:p w14:paraId="6899FEE2"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7</w:t>
            </w:r>
          </w:p>
        </w:tc>
      </w:tr>
      <w:tr w:rsidR="00E00119" w:rsidRPr="00F21A5B" w14:paraId="433019F9" w14:textId="77777777" w:rsidTr="00E87EDA">
        <w:trPr>
          <w:trHeight w:val="157"/>
        </w:trPr>
        <w:tc>
          <w:tcPr>
            <w:tcW w:w="562" w:type="dxa"/>
            <w:tcBorders>
              <w:top w:val="single" w:sz="4" w:space="0" w:color="auto"/>
              <w:left w:val="single" w:sz="4" w:space="0" w:color="auto"/>
              <w:bottom w:val="single" w:sz="4" w:space="0" w:color="auto"/>
              <w:right w:val="single" w:sz="4" w:space="0" w:color="auto"/>
            </w:tcBorders>
            <w:vAlign w:val="center"/>
          </w:tcPr>
          <w:p w14:paraId="404B7AFF"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29</w:t>
            </w:r>
          </w:p>
        </w:tc>
        <w:tc>
          <w:tcPr>
            <w:tcW w:w="5812" w:type="dxa"/>
            <w:tcBorders>
              <w:top w:val="nil"/>
              <w:left w:val="nil"/>
              <w:bottom w:val="single" w:sz="4" w:space="0" w:color="auto"/>
              <w:right w:val="single" w:sz="4" w:space="0" w:color="auto"/>
            </w:tcBorders>
            <w:vAlign w:val="center"/>
          </w:tcPr>
          <w:p w14:paraId="2ABA5763" w14:textId="77777777" w:rsidR="00E00119" w:rsidRPr="00F21A5B" w:rsidRDefault="00E00119" w:rsidP="00E00119">
            <w:pPr>
              <w:spacing w:after="0" w:line="240" w:lineRule="auto"/>
              <w:rPr>
                <w:rFonts w:ascii="Times New Roman" w:eastAsia="Times New Roman" w:hAnsi="Times New Roman" w:cs="Times New Roman"/>
                <w:i/>
                <w:iCs/>
                <w:color w:val="000000"/>
                <w:sz w:val="28"/>
                <w:szCs w:val="28"/>
                <w:lang w:val="en-US" w:eastAsia="ru-RU"/>
              </w:rPr>
            </w:pPr>
            <w:proofErr w:type="spellStart"/>
            <w:r w:rsidRPr="00F21A5B">
              <w:rPr>
                <w:rFonts w:ascii="Times New Roman" w:eastAsia="Times New Roman" w:hAnsi="Times New Roman" w:cs="Times New Roman"/>
                <w:i/>
                <w:iCs/>
                <w:color w:val="000000"/>
                <w:sz w:val="28"/>
                <w:szCs w:val="28"/>
                <w:lang w:val="en-US" w:eastAsia="ru-RU"/>
              </w:rPr>
              <w:t>Ulmus</w:t>
            </w:r>
            <w:proofErr w:type="spellEnd"/>
            <w:r w:rsidRPr="00F21A5B">
              <w:rPr>
                <w:rFonts w:ascii="Times New Roman" w:eastAsia="Times New Roman" w:hAnsi="Times New Roman" w:cs="Times New Roman"/>
                <w:i/>
                <w:iCs/>
                <w:color w:val="000000"/>
                <w:sz w:val="28"/>
                <w:szCs w:val="28"/>
                <w:lang w:val="en-US" w:eastAsia="ru-RU"/>
              </w:rPr>
              <w:t> glabra</w:t>
            </w:r>
            <w:r w:rsidRPr="00F21A5B">
              <w:rPr>
                <w:rFonts w:ascii="Times New Roman" w:eastAsia="Times New Roman" w:hAnsi="Times New Roman" w:cs="Times New Roman"/>
                <w:color w:val="000000"/>
                <w:sz w:val="28"/>
                <w:szCs w:val="28"/>
                <w:lang w:val="en-US" w:eastAsia="ru-RU"/>
              </w:rPr>
              <w:t> </w:t>
            </w:r>
            <w:proofErr w:type="spellStart"/>
            <w:r w:rsidRPr="00F21A5B">
              <w:rPr>
                <w:rFonts w:ascii="Times New Roman" w:eastAsia="Times New Roman" w:hAnsi="Times New Roman" w:cs="Times New Roman"/>
                <w:color w:val="000000"/>
                <w:sz w:val="28"/>
                <w:szCs w:val="28"/>
                <w:lang w:val="en-US" w:eastAsia="ru-RU"/>
              </w:rPr>
              <w:t>Huds</w:t>
            </w:r>
            <w:proofErr w:type="spellEnd"/>
            <w:r w:rsidRPr="00F21A5B">
              <w:rPr>
                <w:rFonts w:ascii="Times New Roman" w:eastAsia="Times New Roman" w:hAnsi="Times New Roman" w:cs="Times New Roman"/>
                <w:color w:val="000000"/>
                <w:sz w:val="28"/>
                <w:szCs w:val="28"/>
                <w:lang w:val="en-US" w:eastAsia="ru-RU"/>
              </w:rPr>
              <w:t>.</w:t>
            </w:r>
          </w:p>
        </w:tc>
        <w:tc>
          <w:tcPr>
            <w:tcW w:w="2125" w:type="dxa"/>
            <w:tcBorders>
              <w:top w:val="nil"/>
              <w:left w:val="nil"/>
              <w:bottom w:val="single" w:sz="4" w:space="0" w:color="auto"/>
              <w:right w:val="single" w:sz="4" w:space="0" w:color="auto"/>
            </w:tcBorders>
            <w:vAlign w:val="center"/>
          </w:tcPr>
          <w:p w14:paraId="49B74722" w14:textId="77777777" w:rsidR="00E00119" w:rsidRPr="00F21A5B" w:rsidRDefault="00E00119" w:rsidP="00E00119">
            <w:pPr>
              <w:spacing w:after="0" w:line="240" w:lineRule="auto"/>
              <w:jc w:val="center"/>
              <w:rPr>
                <w:rFonts w:ascii="Times New Roman" w:eastAsia="Times New Roman" w:hAnsi="Times New Roman" w:cs="Times New Roman"/>
                <w:i/>
                <w:iCs/>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Ulmaceae</w:t>
            </w:r>
            <w:proofErr w:type="spellEnd"/>
          </w:p>
        </w:tc>
        <w:tc>
          <w:tcPr>
            <w:tcW w:w="1275" w:type="dxa"/>
            <w:tcBorders>
              <w:top w:val="nil"/>
              <w:left w:val="nil"/>
              <w:bottom w:val="single" w:sz="4" w:space="0" w:color="auto"/>
              <w:right w:val="single" w:sz="4" w:space="0" w:color="auto"/>
            </w:tcBorders>
            <w:vAlign w:val="center"/>
          </w:tcPr>
          <w:p w14:paraId="1730B8D9"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16</w:t>
            </w:r>
          </w:p>
        </w:tc>
      </w:tr>
      <w:tr w:rsidR="00E00119" w:rsidRPr="00F21A5B" w14:paraId="7D0EC912" w14:textId="77777777" w:rsidTr="00E87EDA">
        <w:trPr>
          <w:trHeight w:val="157"/>
        </w:trPr>
        <w:tc>
          <w:tcPr>
            <w:tcW w:w="562" w:type="dxa"/>
            <w:tcBorders>
              <w:top w:val="single" w:sz="4" w:space="0" w:color="auto"/>
              <w:left w:val="single" w:sz="4" w:space="0" w:color="auto"/>
              <w:bottom w:val="single" w:sz="4" w:space="0" w:color="auto"/>
              <w:right w:val="single" w:sz="4" w:space="0" w:color="auto"/>
            </w:tcBorders>
            <w:vAlign w:val="center"/>
          </w:tcPr>
          <w:p w14:paraId="276147B1"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30</w:t>
            </w:r>
          </w:p>
        </w:tc>
        <w:tc>
          <w:tcPr>
            <w:tcW w:w="5812" w:type="dxa"/>
            <w:tcBorders>
              <w:top w:val="nil"/>
              <w:left w:val="nil"/>
              <w:bottom w:val="single" w:sz="4" w:space="0" w:color="auto"/>
              <w:right w:val="single" w:sz="4" w:space="0" w:color="auto"/>
            </w:tcBorders>
            <w:vAlign w:val="center"/>
          </w:tcPr>
          <w:p w14:paraId="5A0809CC" w14:textId="77777777" w:rsidR="00E00119" w:rsidRPr="00F21A5B" w:rsidRDefault="00E00119" w:rsidP="00E00119">
            <w:pPr>
              <w:spacing w:after="0" w:line="240" w:lineRule="auto"/>
              <w:rPr>
                <w:rFonts w:ascii="Times New Roman" w:eastAsia="Times New Roman" w:hAnsi="Times New Roman" w:cs="Times New Roman"/>
                <w:i/>
                <w:iCs/>
                <w:color w:val="000000"/>
                <w:sz w:val="28"/>
                <w:szCs w:val="28"/>
                <w:lang w:val="en-US" w:eastAsia="ru-RU"/>
              </w:rPr>
            </w:pPr>
            <w:proofErr w:type="spellStart"/>
            <w:r w:rsidRPr="00F21A5B">
              <w:rPr>
                <w:rFonts w:ascii="Times New Roman" w:eastAsia="Times New Roman" w:hAnsi="Times New Roman" w:cs="Times New Roman"/>
                <w:i/>
                <w:iCs/>
                <w:color w:val="000000"/>
                <w:sz w:val="28"/>
                <w:szCs w:val="28"/>
                <w:lang w:eastAsia="ru-RU"/>
              </w:rPr>
              <w:t>Ulmus</w:t>
            </w:r>
            <w:proofErr w:type="spellEnd"/>
            <w:r w:rsidRPr="00F21A5B">
              <w:rPr>
                <w:rFonts w:ascii="Times New Roman" w:eastAsia="Times New Roman" w:hAnsi="Times New Roman" w:cs="Times New Roman"/>
                <w:i/>
                <w:iCs/>
                <w:color w:val="000000"/>
                <w:sz w:val="28"/>
                <w:szCs w:val="28"/>
                <w:lang w:eastAsia="ru-RU"/>
              </w:rPr>
              <w:t> </w:t>
            </w:r>
            <w:proofErr w:type="spellStart"/>
            <w:r w:rsidRPr="00F21A5B">
              <w:rPr>
                <w:rFonts w:ascii="Times New Roman" w:eastAsia="Times New Roman" w:hAnsi="Times New Roman" w:cs="Times New Roman"/>
                <w:i/>
                <w:iCs/>
                <w:color w:val="000000"/>
                <w:sz w:val="28"/>
                <w:szCs w:val="28"/>
                <w:lang w:eastAsia="ru-RU"/>
              </w:rPr>
              <w:t>pumila</w:t>
            </w:r>
            <w:proofErr w:type="spellEnd"/>
            <w:r w:rsidRPr="00F21A5B">
              <w:rPr>
                <w:rFonts w:ascii="Times New Roman" w:eastAsia="Times New Roman" w:hAnsi="Times New Roman" w:cs="Times New Roman"/>
                <w:color w:val="000000"/>
                <w:sz w:val="28"/>
                <w:szCs w:val="28"/>
                <w:lang w:eastAsia="ru-RU"/>
              </w:rPr>
              <w:t> L.</w:t>
            </w:r>
          </w:p>
        </w:tc>
        <w:tc>
          <w:tcPr>
            <w:tcW w:w="2125" w:type="dxa"/>
            <w:tcBorders>
              <w:top w:val="nil"/>
              <w:left w:val="nil"/>
              <w:bottom w:val="single" w:sz="4" w:space="0" w:color="auto"/>
              <w:right w:val="single" w:sz="4" w:space="0" w:color="auto"/>
            </w:tcBorders>
            <w:vAlign w:val="center"/>
          </w:tcPr>
          <w:p w14:paraId="016CAF4E" w14:textId="77777777" w:rsidR="00E00119" w:rsidRPr="00F21A5B" w:rsidRDefault="00E00119" w:rsidP="00E00119">
            <w:pPr>
              <w:spacing w:after="0" w:line="240" w:lineRule="auto"/>
              <w:jc w:val="center"/>
              <w:rPr>
                <w:rFonts w:ascii="Times New Roman" w:eastAsia="Times New Roman" w:hAnsi="Times New Roman" w:cs="Times New Roman"/>
                <w:i/>
                <w:iCs/>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Ulmaceae</w:t>
            </w:r>
            <w:proofErr w:type="spellEnd"/>
          </w:p>
        </w:tc>
        <w:tc>
          <w:tcPr>
            <w:tcW w:w="1275" w:type="dxa"/>
            <w:tcBorders>
              <w:top w:val="nil"/>
              <w:left w:val="nil"/>
              <w:bottom w:val="single" w:sz="4" w:space="0" w:color="auto"/>
              <w:right w:val="single" w:sz="4" w:space="0" w:color="auto"/>
            </w:tcBorders>
            <w:vAlign w:val="center"/>
          </w:tcPr>
          <w:p w14:paraId="418DEECB"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24</w:t>
            </w:r>
          </w:p>
        </w:tc>
      </w:tr>
      <w:tr w:rsidR="00E00119" w:rsidRPr="00F21A5B" w14:paraId="6D09D9B0" w14:textId="77777777" w:rsidTr="002E00D1">
        <w:trPr>
          <w:trHeight w:val="157"/>
        </w:trPr>
        <w:tc>
          <w:tcPr>
            <w:tcW w:w="562" w:type="dxa"/>
            <w:tcBorders>
              <w:top w:val="single" w:sz="4" w:space="0" w:color="auto"/>
              <w:left w:val="single" w:sz="4" w:space="0" w:color="auto"/>
              <w:bottom w:val="single" w:sz="4" w:space="0" w:color="auto"/>
              <w:right w:val="single" w:sz="4" w:space="0" w:color="auto"/>
            </w:tcBorders>
            <w:vAlign w:val="center"/>
          </w:tcPr>
          <w:p w14:paraId="3B44AF5A"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31</w:t>
            </w:r>
          </w:p>
        </w:tc>
        <w:tc>
          <w:tcPr>
            <w:tcW w:w="5812" w:type="dxa"/>
            <w:tcBorders>
              <w:top w:val="nil"/>
              <w:left w:val="nil"/>
              <w:bottom w:val="single" w:sz="4" w:space="0" w:color="auto"/>
              <w:right w:val="single" w:sz="4" w:space="0" w:color="auto"/>
            </w:tcBorders>
            <w:vAlign w:val="bottom"/>
          </w:tcPr>
          <w:p w14:paraId="5507D441" w14:textId="77777777" w:rsidR="00E00119" w:rsidRPr="00F21A5B" w:rsidRDefault="00E00119" w:rsidP="00E00119">
            <w:pPr>
              <w:spacing w:after="0" w:line="240" w:lineRule="auto"/>
              <w:rPr>
                <w:rFonts w:ascii="Times New Roman" w:eastAsia="Times New Roman" w:hAnsi="Times New Roman" w:cs="Times New Roman"/>
                <w:i/>
                <w:iCs/>
                <w:color w:val="000000"/>
                <w:sz w:val="28"/>
                <w:szCs w:val="28"/>
                <w:lang w:val="en-US" w:eastAsia="ru-RU"/>
              </w:rPr>
            </w:pPr>
            <w:r w:rsidRPr="00F21A5B">
              <w:rPr>
                <w:rFonts w:ascii="Times New Roman" w:eastAsia="Times New Roman" w:hAnsi="Times New Roman" w:cs="Times New Roman"/>
                <w:i/>
                <w:iCs/>
                <w:color w:val="000000"/>
                <w:sz w:val="28"/>
                <w:szCs w:val="28"/>
                <w:lang w:val="en-US" w:eastAsia="ru-RU"/>
              </w:rPr>
              <w:t xml:space="preserve">Betula pendula </w:t>
            </w:r>
            <w:proofErr w:type="spellStart"/>
            <w:proofErr w:type="gramStart"/>
            <w:r w:rsidRPr="00F21A5B">
              <w:rPr>
                <w:rFonts w:ascii="Times New Roman" w:eastAsia="Times New Roman" w:hAnsi="Times New Roman" w:cs="Times New Roman"/>
                <w:i/>
                <w:iCs/>
                <w:color w:val="000000"/>
                <w:sz w:val="28"/>
                <w:szCs w:val="28"/>
                <w:lang w:val="en-US" w:eastAsia="ru-RU"/>
              </w:rPr>
              <w:t>f.dalecarlica</w:t>
            </w:r>
            <w:proofErr w:type="spellEnd"/>
            <w:proofErr w:type="gramEnd"/>
            <w:r w:rsidRPr="00F21A5B">
              <w:rPr>
                <w:rFonts w:ascii="Times New Roman" w:eastAsia="Times New Roman" w:hAnsi="Times New Roman" w:cs="Times New Roman"/>
                <w:iCs/>
                <w:color w:val="000000"/>
                <w:sz w:val="28"/>
                <w:szCs w:val="28"/>
                <w:lang w:val="en-US" w:eastAsia="ru-RU"/>
              </w:rPr>
              <w:t>(</w:t>
            </w:r>
            <w:proofErr w:type="spellStart"/>
            <w:r w:rsidRPr="00F21A5B">
              <w:rPr>
                <w:rFonts w:ascii="Times New Roman" w:eastAsia="Times New Roman" w:hAnsi="Times New Roman" w:cs="Times New Roman"/>
                <w:iCs/>
                <w:color w:val="000000"/>
                <w:sz w:val="28"/>
                <w:szCs w:val="28"/>
                <w:lang w:val="en-US" w:eastAsia="ru-RU"/>
              </w:rPr>
              <w:t>L.fill</w:t>
            </w:r>
            <w:proofErr w:type="spellEnd"/>
            <w:r w:rsidRPr="00F21A5B">
              <w:rPr>
                <w:rFonts w:ascii="Times New Roman" w:eastAsia="Times New Roman" w:hAnsi="Times New Roman" w:cs="Times New Roman"/>
                <w:iCs/>
                <w:color w:val="000000"/>
                <w:sz w:val="28"/>
                <w:szCs w:val="28"/>
                <w:lang w:val="en-US" w:eastAsia="ru-RU"/>
              </w:rPr>
              <w:t xml:space="preserve">.) </w:t>
            </w:r>
            <w:proofErr w:type="spellStart"/>
            <w:r w:rsidRPr="00F21A5B">
              <w:rPr>
                <w:rFonts w:ascii="Times New Roman" w:eastAsia="Times New Roman" w:hAnsi="Times New Roman" w:cs="Times New Roman"/>
                <w:iCs/>
                <w:color w:val="000000"/>
                <w:sz w:val="28"/>
                <w:szCs w:val="28"/>
                <w:lang w:eastAsia="ru-RU"/>
              </w:rPr>
              <w:t>Schneid</w:t>
            </w:r>
            <w:proofErr w:type="spellEnd"/>
          </w:p>
        </w:tc>
        <w:tc>
          <w:tcPr>
            <w:tcW w:w="2125" w:type="dxa"/>
            <w:tcBorders>
              <w:top w:val="nil"/>
              <w:left w:val="nil"/>
              <w:bottom w:val="single" w:sz="4" w:space="0" w:color="auto"/>
              <w:right w:val="single" w:sz="4" w:space="0" w:color="auto"/>
            </w:tcBorders>
            <w:vAlign w:val="center"/>
          </w:tcPr>
          <w:p w14:paraId="2866A32C" w14:textId="77777777" w:rsidR="00E00119" w:rsidRPr="00F21A5B" w:rsidRDefault="00E00119" w:rsidP="00E00119">
            <w:pPr>
              <w:spacing w:after="0" w:line="240" w:lineRule="auto"/>
              <w:jc w:val="center"/>
              <w:rPr>
                <w:rFonts w:ascii="Times New Roman" w:eastAsia="Times New Roman" w:hAnsi="Times New Roman" w:cs="Times New Roman"/>
                <w:i/>
                <w:iCs/>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Betulaceae</w:t>
            </w:r>
            <w:proofErr w:type="spellEnd"/>
          </w:p>
        </w:tc>
        <w:tc>
          <w:tcPr>
            <w:tcW w:w="1275" w:type="dxa"/>
            <w:tcBorders>
              <w:top w:val="nil"/>
              <w:left w:val="nil"/>
              <w:bottom w:val="single" w:sz="4" w:space="0" w:color="auto"/>
              <w:right w:val="single" w:sz="4" w:space="0" w:color="auto"/>
            </w:tcBorders>
            <w:vAlign w:val="center"/>
          </w:tcPr>
          <w:p w14:paraId="048E957F"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val="en-US" w:eastAsia="ru-RU"/>
              </w:rPr>
              <w:t>55</w:t>
            </w:r>
          </w:p>
        </w:tc>
      </w:tr>
      <w:tr w:rsidR="00E00119" w:rsidRPr="00F21A5B" w14:paraId="58EE9D34" w14:textId="77777777" w:rsidTr="002E00D1">
        <w:trPr>
          <w:trHeight w:val="157"/>
        </w:trPr>
        <w:tc>
          <w:tcPr>
            <w:tcW w:w="562" w:type="dxa"/>
            <w:tcBorders>
              <w:top w:val="single" w:sz="4" w:space="0" w:color="auto"/>
              <w:left w:val="single" w:sz="4" w:space="0" w:color="auto"/>
              <w:bottom w:val="single" w:sz="4" w:space="0" w:color="auto"/>
              <w:right w:val="single" w:sz="4" w:space="0" w:color="auto"/>
            </w:tcBorders>
            <w:vAlign w:val="center"/>
          </w:tcPr>
          <w:p w14:paraId="2DF129C1"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32</w:t>
            </w:r>
          </w:p>
        </w:tc>
        <w:tc>
          <w:tcPr>
            <w:tcW w:w="5812" w:type="dxa"/>
            <w:tcBorders>
              <w:top w:val="nil"/>
              <w:left w:val="nil"/>
              <w:bottom w:val="single" w:sz="4" w:space="0" w:color="auto"/>
              <w:right w:val="single" w:sz="4" w:space="0" w:color="auto"/>
            </w:tcBorders>
            <w:vAlign w:val="bottom"/>
          </w:tcPr>
          <w:p w14:paraId="17DB8B7C" w14:textId="77777777" w:rsidR="00E00119" w:rsidRPr="00F21A5B" w:rsidRDefault="00E00119" w:rsidP="00E00119">
            <w:pPr>
              <w:spacing w:after="0" w:line="240" w:lineRule="auto"/>
              <w:rPr>
                <w:rFonts w:ascii="Times New Roman" w:eastAsia="Times New Roman" w:hAnsi="Times New Roman" w:cs="Times New Roman"/>
                <w:color w:val="000000"/>
                <w:sz w:val="28"/>
                <w:szCs w:val="28"/>
                <w:lang w:val="kk-KZ" w:eastAsia="ru-RU"/>
              </w:rPr>
            </w:pPr>
            <w:r w:rsidRPr="00F21A5B">
              <w:rPr>
                <w:rFonts w:ascii="Times New Roman" w:eastAsia="Times New Roman" w:hAnsi="Times New Roman" w:cs="Times New Roman"/>
                <w:color w:val="000000"/>
                <w:sz w:val="28"/>
                <w:szCs w:val="28"/>
                <w:lang w:val="kk-KZ" w:eastAsia="ru-RU"/>
              </w:rPr>
              <w:t>Барлығы</w:t>
            </w:r>
          </w:p>
        </w:tc>
        <w:tc>
          <w:tcPr>
            <w:tcW w:w="2125" w:type="dxa"/>
            <w:tcBorders>
              <w:top w:val="nil"/>
              <w:left w:val="nil"/>
              <w:bottom w:val="single" w:sz="4" w:space="0" w:color="auto"/>
              <w:right w:val="single" w:sz="4" w:space="0" w:color="auto"/>
            </w:tcBorders>
            <w:vAlign w:val="center"/>
          </w:tcPr>
          <w:p w14:paraId="5C82DAA1" w14:textId="77777777" w:rsidR="00E00119" w:rsidRPr="00F21A5B" w:rsidRDefault="00E00119" w:rsidP="00E00119">
            <w:pPr>
              <w:spacing w:after="0" w:line="240" w:lineRule="auto"/>
              <w:jc w:val="center"/>
              <w:rPr>
                <w:rFonts w:ascii="Times New Roman" w:eastAsia="Times New Roman" w:hAnsi="Times New Roman" w:cs="Times New Roman"/>
                <w:i/>
                <w:iCs/>
                <w:color w:val="000000"/>
                <w:sz w:val="28"/>
                <w:szCs w:val="28"/>
                <w:lang w:eastAsia="ru-RU"/>
              </w:rPr>
            </w:pPr>
          </w:p>
        </w:tc>
        <w:tc>
          <w:tcPr>
            <w:tcW w:w="1275" w:type="dxa"/>
            <w:tcBorders>
              <w:top w:val="nil"/>
              <w:left w:val="nil"/>
              <w:bottom w:val="single" w:sz="4" w:space="0" w:color="auto"/>
              <w:right w:val="single" w:sz="4" w:space="0" w:color="auto"/>
            </w:tcBorders>
            <w:vAlign w:val="center"/>
          </w:tcPr>
          <w:p w14:paraId="230A3060"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val="kk-KZ" w:eastAsia="ru-RU"/>
              </w:rPr>
            </w:pPr>
            <w:r w:rsidRPr="00F21A5B">
              <w:rPr>
                <w:rFonts w:ascii="Times New Roman" w:eastAsia="Times New Roman" w:hAnsi="Times New Roman" w:cs="Times New Roman"/>
                <w:color w:val="000000"/>
                <w:sz w:val="28"/>
                <w:szCs w:val="28"/>
                <w:lang w:val="kk-KZ" w:eastAsia="ru-RU"/>
              </w:rPr>
              <w:t>912</w:t>
            </w:r>
          </w:p>
        </w:tc>
      </w:tr>
      <w:tr w:rsidR="00E00119" w:rsidRPr="00F21A5B" w14:paraId="00FECBB9" w14:textId="77777777" w:rsidTr="002E00D1">
        <w:trPr>
          <w:trHeight w:val="157"/>
        </w:trPr>
        <w:tc>
          <w:tcPr>
            <w:tcW w:w="562" w:type="dxa"/>
            <w:tcBorders>
              <w:top w:val="single" w:sz="4" w:space="0" w:color="auto"/>
              <w:left w:val="single" w:sz="4" w:space="0" w:color="auto"/>
              <w:bottom w:val="single" w:sz="4" w:space="0" w:color="auto"/>
              <w:right w:val="single" w:sz="4" w:space="0" w:color="auto"/>
            </w:tcBorders>
            <w:vAlign w:val="center"/>
          </w:tcPr>
          <w:p w14:paraId="5511B4EC"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p>
        </w:tc>
        <w:tc>
          <w:tcPr>
            <w:tcW w:w="7937" w:type="dxa"/>
            <w:gridSpan w:val="2"/>
            <w:tcBorders>
              <w:top w:val="nil"/>
              <w:left w:val="nil"/>
              <w:bottom w:val="single" w:sz="4" w:space="0" w:color="auto"/>
              <w:right w:val="single" w:sz="4" w:space="0" w:color="auto"/>
            </w:tcBorders>
            <w:vAlign w:val="center"/>
          </w:tcPr>
          <w:p w14:paraId="2356A431" w14:textId="77777777" w:rsidR="00E00119" w:rsidRPr="00F21A5B" w:rsidRDefault="00E00119" w:rsidP="00E00119">
            <w:pPr>
              <w:spacing w:after="0" w:line="240" w:lineRule="auto"/>
              <w:jc w:val="center"/>
              <w:rPr>
                <w:rFonts w:ascii="Times New Roman" w:eastAsia="Times New Roman" w:hAnsi="Times New Roman" w:cs="Times New Roman"/>
                <w:b/>
                <w:color w:val="000000"/>
                <w:sz w:val="28"/>
                <w:szCs w:val="28"/>
                <w:lang w:eastAsia="ru-RU"/>
              </w:rPr>
            </w:pPr>
            <w:r w:rsidRPr="00F21A5B">
              <w:rPr>
                <w:rFonts w:ascii="Times New Roman" w:eastAsia="Times New Roman" w:hAnsi="Times New Roman" w:cs="Times New Roman"/>
                <w:b/>
                <w:color w:val="000000"/>
                <w:sz w:val="28"/>
                <w:szCs w:val="28"/>
                <w:lang w:val="kk-KZ" w:eastAsia="ru-RU"/>
              </w:rPr>
              <w:t>Бұталар</w:t>
            </w:r>
          </w:p>
        </w:tc>
        <w:tc>
          <w:tcPr>
            <w:tcW w:w="1275" w:type="dxa"/>
            <w:tcBorders>
              <w:top w:val="nil"/>
              <w:left w:val="nil"/>
              <w:bottom w:val="single" w:sz="4" w:space="0" w:color="auto"/>
              <w:right w:val="single" w:sz="4" w:space="0" w:color="auto"/>
            </w:tcBorders>
            <w:vAlign w:val="center"/>
          </w:tcPr>
          <w:p w14:paraId="4DE5B934"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p>
        </w:tc>
      </w:tr>
      <w:tr w:rsidR="00E00119" w:rsidRPr="00F21A5B" w14:paraId="6EAD44E4" w14:textId="77777777" w:rsidTr="00E87EDA">
        <w:trPr>
          <w:trHeight w:val="157"/>
        </w:trPr>
        <w:tc>
          <w:tcPr>
            <w:tcW w:w="562" w:type="dxa"/>
            <w:tcBorders>
              <w:top w:val="single" w:sz="4" w:space="0" w:color="auto"/>
              <w:left w:val="single" w:sz="4" w:space="0" w:color="auto"/>
              <w:bottom w:val="single" w:sz="4" w:space="0" w:color="auto"/>
              <w:right w:val="single" w:sz="4" w:space="0" w:color="auto"/>
            </w:tcBorders>
            <w:vAlign w:val="center"/>
          </w:tcPr>
          <w:p w14:paraId="49DA24CA"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33</w:t>
            </w:r>
          </w:p>
        </w:tc>
        <w:tc>
          <w:tcPr>
            <w:tcW w:w="5812" w:type="dxa"/>
            <w:tcBorders>
              <w:top w:val="nil"/>
              <w:left w:val="nil"/>
              <w:bottom w:val="single" w:sz="4" w:space="0" w:color="auto"/>
              <w:right w:val="single" w:sz="4" w:space="0" w:color="auto"/>
            </w:tcBorders>
            <w:vAlign w:val="center"/>
          </w:tcPr>
          <w:p w14:paraId="50C23625" w14:textId="77777777" w:rsidR="00E00119" w:rsidRPr="00F21A5B" w:rsidRDefault="00E00119" w:rsidP="00E00119">
            <w:pPr>
              <w:spacing w:after="0" w:line="240" w:lineRule="auto"/>
              <w:rPr>
                <w:rFonts w:ascii="Times New Roman" w:eastAsia="Times New Roman" w:hAnsi="Times New Roman" w:cs="Times New Roman"/>
                <w:bCs/>
                <w:color w:val="000000"/>
                <w:sz w:val="28"/>
                <w:szCs w:val="28"/>
                <w:lang w:val="kk-KZ" w:eastAsia="ru-RU"/>
              </w:rPr>
            </w:pPr>
            <w:proofErr w:type="spellStart"/>
            <w:r w:rsidRPr="00F21A5B">
              <w:rPr>
                <w:rFonts w:ascii="Times New Roman" w:eastAsia="Times New Roman" w:hAnsi="Times New Roman" w:cs="Times New Roman"/>
                <w:i/>
                <w:iCs/>
                <w:color w:val="000000"/>
                <w:sz w:val="28"/>
                <w:szCs w:val="28"/>
                <w:lang w:eastAsia="ru-RU"/>
              </w:rPr>
              <w:t>Amygdalus</w:t>
            </w:r>
            <w:proofErr w:type="spellEnd"/>
            <w:r w:rsidRPr="00F21A5B">
              <w:rPr>
                <w:rFonts w:ascii="Times New Roman" w:eastAsia="Times New Roman" w:hAnsi="Times New Roman" w:cs="Times New Roman"/>
                <w:i/>
                <w:iCs/>
                <w:color w:val="000000"/>
                <w:sz w:val="28"/>
                <w:szCs w:val="28"/>
                <w:lang w:eastAsia="ru-RU"/>
              </w:rPr>
              <w:t> </w:t>
            </w:r>
            <w:proofErr w:type="spellStart"/>
            <w:r w:rsidRPr="00F21A5B">
              <w:rPr>
                <w:rFonts w:ascii="Times New Roman" w:eastAsia="Times New Roman" w:hAnsi="Times New Roman" w:cs="Times New Roman"/>
                <w:i/>
                <w:iCs/>
                <w:color w:val="000000"/>
                <w:sz w:val="28"/>
                <w:szCs w:val="28"/>
                <w:lang w:eastAsia="ru-RU"/>
              </w:rPr>
              <w:t>nana</w:t>
            </w:r>
            <w:proofErr w:type="spellEnd"/>
            <w:r w:rsidRPr="00F21A5B">
              <w:rPr>
                <w:rFonts w:ascii="Times New Roman" w:eastAsia="Times New Roman" w:hAnsi="Times New Roman" w:cs="Times New Roman"/>
                <w:color w:val="000000"/>
                <w:sz w:val="28"/>
                <w:szCs w:val="28"/>
                <w:lang w:eastAsia="ru-RU"/>
              </w:rPr>
              <w:t> L.</w:t>
            </w:r>
          </w:p>
        </w:tc>
        <w:tc>
          <w:tcPr>
            <w:tcW w:w="2125" w:type="dxa"/>
            <w:tcBorders>
              <w:top w:val="nil"/>
              <w:left w:val="nil"/>
              <w:bottom w:val="single" w:sz="4" w:space="0" w:color="auto"/>
              <w:right w:val="single" w:sz="4" w:space="0" w:color="auto"/>
            </w:tcBorders>
            <w:vAlign w:val="center"/>
          </w:tcPr>
          <w:p w14:paraId="45A409CD"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Rosaceae</w:t>
            </w:r>
            <w:proofErr w:type="spellEnd"/>
          </w:p>
        </w:tc>
        <w:tc>
          <w:tcPr>
            <w:tcW w:w="1275" w:type="dxa"/>
            <w:tcBorders>
              <w:top w:val="nil"/>
              <w:left w:val="nil"/>
              <w:bottom w:val="single" w:sz="4" w:space="0" w:color="auto"/>
              <w:right w:val="single" w:sz="4" w:space="0" w:color="auto"/>
            </w:tcBorders>
            <w:vAlign w:val="center"/>
          </w:tcPr>
          <w:p w14:paraId="4118C794"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66</w:t>
            </w:r>
          </w:p>
        </w:tc>
      </w:tr>
      <w:tr w:rsidR="00E00119" w:rsidRPr="00F21A5B" w14:paraId="5F07BED3" w14:textId="77777777" w:rsidTr="00E87EDA">
        <w:trPr>
          <w:trHeight w:val="157"/>
        </w:trPr>
        <w:tc>
          <w:tcPr>
            <w:tcW w:w="562" w:type="dxa"/>
            <w:tcBorders>
              <w:top w:val="single" w:sz="4" w:space="0" w:color="auto"/>
              <w:left w:val="single" w:sz="4" w:space="0" w:color="auto"/>
              <w:bottom w:val="single" w:sz="4" w:space="0" w:color="auto"/>
              <w:right w:val="single" w:sz="4" w:space="0" w:color="auto"/>
            </w:tcBorders>
            <w:vAlign w:val="center"/>
          </w:tcPr>
          <w:p w14:paraId="0838CDA7"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34</w:t>
            </w:r>
          </w:p>
        </w:tc>
        <w:tc>
          <w:tcPr>
            <w:tcW w:w="5812" w:type="dxa"/>
            <w:tcBorders>
              <w:top w:val="nil"/>
              <w:left w:val="nil"/>
              <w:bottom w:val="single" w:sz="4" w:space="0" w:color="auto"/>
              <w:right w:val="single" w:sz="4" w:space="0" w:color="auto"/>
            </w:tcBorders>
            <w:vAlign w:val="center"/>
          </w:tcPr>
          <w:p w14:paraId="063625A9" w14:textId="77777777" w:rsidR="00E00119" w:rsidRPr="00F21A5B" w:rsidRDefault="00E00119" w:rsidP="00E00119">
            <w:pPr>
              <w:spacing w:after="0" w:line="240" w:lineRule="auto"/>
              <w:rPr>
                <w:rFonts w:ascii="Times New Roman" w:eastAsia="Times New Roman" w:hAnsi="Times New Roman" w:cs="Times New Roman"/>
                <w:bCs/>
                <w:color w:val="000000"/>
                <w:sz w:val="28"/>
                <w:szCs w:val="28"/>
                <w:lang w:val="kk-KZ" w:eastAsia="ru-RU"/>
              </w:rPr>
            </w:pPr>
            <w:proofErr w:type="spellStart"/>
            <w:r w:rsidRPr="00F21A5B">
              <w:rPr>
                <w:rFonts w:ascii="Times New Roman" w:eastAsia="Times New Roman" w:hAnsi="Times New Roman" w:cs="Times New Roman"/>
                <w:i/>
                <w:iCs/>
                <w:color w:val="000000"/>
                <w:sz w:val="28"/>
                <w:szCs w:val="28"/>
                <w:lang w:eastAsia="ru-RU"/>
              </w:rPr>
              <w:t>Berberisvulgaris</w:t>
            </w:r>
            <w:proofErr w:type="spellEnd"/>
            <w:r w:rsidRPr="00F21A5B">
              <w:rPr>
                <w:rFonts w:ascii="Times New Roman" w:eastAsia="Times New Roman" w:hAnsi="Times New Roman" w:cs="Times New Roman"/>
                <w:color w:val="000000"/>
                <w:sz w:val="28"/>
                <w:szCs w:val="28"/>
                <w:lang w:eastAsia="ru-RU"/>
              </w:rPr>
              <w:t xml:space="preserve"> L. </w:t>
            </w:r>
          </w:p>
        </w:tc>
        <w:tc>
          <w:tcPr>
            <w:tcW w:w="2125" w:type="dxa"/>
            <w:tcBorders>
              <w:top w:val="nil"/>
              <w:left w:val="nil"/>
              <w:bottom w:val="single" w:sz="4" w:space="0" w:color="auto"/>
              <w:right w:val="single" w:sz="4" w:space="0" w:color="auto"/>
            </w:tcBorders>
            <w:vAlign w:val="center"/>
          </w:tcPr>
          <w:p w14:paraId="664F7B64"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Berberidaceae</w:t>
            </w:r>
            <w:proofErr w:type="spellEnd"/>
          </w:p>
        </w:tc>
        <w:tc>
          <w:tcPr>
            <w:tcW w:w="1275" w:type="dxa"/>
            <w:tcBorders>
              <w:top w:val="nil"/>
              <w:left w:val="nil"/>
              <w:bottom w:val="single" w:sz="4" w:space="0" w:color="auto"/>
              <w:right w:val="single" w:sz="4" w:space="0" w:color="auto"/>
            </w:tcBorders>
            <w:vAlign w:val="center"/>
          </w:tcPr>
          <w:p w14:paraId="123D919C"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10</w:t>
            </w:r>
          </w:p>
        </w:tc>
      </w:tr>
      <w:tr w:rsidR="00E00119" w:rsidRPr="00F21A5B" w14:paraId="32D39316" w14:textId="77777777" w:rsidTr="00E87EDA">
        <w:trPr>
          <w:trHeight w:val="157"/>
        </w:trPr>
        <w:tc>
          <w:tcPr>
            <w:tcW w:w="562" w:type="dxa"/>
            <w:tcBorders>
              <w:top w:val="single" w:sz="4" w:space="0" w:color="auto"/>
              <w:left w:val="single" w:sz="4" w:space="0" w:color="auto"/>
              <w:bottom w:val="single" w:sz="4" w:space="0" w:color="auto"/>
              <w:right w:val="single" w:sz="4" w:space="0" w:color="auto"/>
            </w:tcBorders>
            <w:vAlign w:val="center"/>
          </w:tcPr>
          <w:p w14:paraId="4730847C"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35</w:t>
            </w:r>
          </w:p>
        </w:tc>
        <w:tc>
          <w:tcPr>
            <w:tcW w:w="5812" w:type="dxa"/>
            <w:tcBorders>
              <w:top w:val="nil"/>
              <w:left w:val="nil"/>
              <w:bottom w:val="single" w:sz="4" w:space="0" w:color="auto"/>
              <w:right w:val="single" w:sz="4" w:space="0" w:color="auto"/>
            </w:tcBorders>
            <w:vAlign w:val="center"/>
          </w:tcPr>
          <w:p w14:paraId="2B576F1A" w14:textId="77777777" w:rsidR="00E00119" w:rsidRPr="00F21A5B" w:rsidRDefault="00E00119" w:rsidP="00E00119">
            <w:pPr>
              <w:spacing w:after="0" w:line="240" w:lineRule="auto"/>
              <w:rPr>
                <w:rFonts w:ascii="Times New Roman" w:eastAsia="Times New Roman" w:hAnsi="Times New Roman" w:cs="Times New Roman"/>
                <w:bCs/>
                <w:color w:val="000000"/>
                <w:sz w:val="28"/>
                <w:szCs w:val="28"/>
                <w:lang w:val="kk-KZ" w:eastAsia="ru-RU"/>
              </w:rPr>
            </w:pPr>
            <w:r w:rsidRPr="00F21A5B">
              <w:rPr>
                <w:rFonts w:ascii="Times New Roman" w:eastAsia="Times New Roman" w:hAnsi="Times New Roman" w:cs="Times New Roman"/>
                <w:i/>
                <w:iCs/>
                <w:color w:val="000000"/>
                <w:sz w:val="28"/>
                <w:szCs w:val="28"/>
                <w:lang w:val="en-US" w:eastAsia="ru-RU"/>
              </w:rPr>
              <w:t>Amelanchier ovalis</w:t>
            </w:r>
            <w:r w:rsidRPr="00F21A5B">
              <w:rPr>
                <w:rFonts w:ascii="Times New Roman" w:eastAsia="Times New Roman" w:hAnsi="Times New Roman" w:cs="Times New Roman"/>
                <w:color w:val="000000"/>
                <w:sz w:val="28"/>
                <w:szCs w:val="28"/>
                <w:lang w:val="en-US" w:eastAsia="ru-RU"/>
              </w:rPr>
              <w:t> </w:t>
            </w:r>
            <w:proofErr w:type="spellStart"/>
            <w:r w:rsidRPr="00F21A5B">
              <w:rPr>
                <w:rFonts w:ascii="Times New Roman" w:eastAsia="Times New Roman" w:hAnsi="Times New Roman" w:cs="Times New Roman"/>
                <w:color w:val="000000"/>
                <w:sz w:val="28"/>
                <w:szCs w:val="28"/>
                <w:lang w:val="en-US" w:eastAsia="ru-RU"/>
              </w:rPr>
              <w:t>Medikus</w:t>
            </w:r>
            <w:proofErr w:type="spellEnd"/>
          </w:p>
        </w:tc>
        <w:tc>
          <w:tcPr>
            <w:tcW w:w="2125" w:type="dxa"/>
            <w:tcBorders>
              <w:top w:val="nil"/>
              <w:left w:val="nil"/>
              <w:bottom w:val="single" w:sz="4" w:space="0" w:color="auto"/>
              <w:right w:val="single" w:sz="4" w:space="0" w:color="auto"/>
            </w:tcBorders>
            <w:vAlign w:val="center"/>
          </w:tcPr>
          <w:p w14:paraId="544DFB0E"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Rosaceae</w:t>
            </w:r>
            <w:proofErr w:type="spellEnd"/>
          </w:p>
        </w:tc>
        <w:tc>
          <w:tcPr>
            <w:tcW w:w="1275" w:type="dxa"/>
            <w:tcBorders>
              <w:top w:val="nil"/>
              <w:left w:val="nil"/>
              <w:bottom w:val="single" w:sz="4" w:space="0" w:color="auto"/>
              <w:right w:val="single" w:sz="4" w:space="0" w:color="auto"/>
            </w:tcBorders>
            <w:vAlign w:val="center"/>
          </w:tcPr>
          <w:p w14:paraId="4EA53448"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4</w:t>
            </w:r>
          </w:p>
        </w:tc>
      </w:tr>
    </w:tbl>
    <w:p w14:paraId="79BE802A" w14:textId="77777777" w:rsidR="00C96141" w:rsidRPr="00F21A5B" w:rsidRDefault="001B2B63" w:rsidP="001B2B63">
      <w:pPr>
        <w:spacing w:after="0" w:line="240" w:lineRule="auto"/>
        <w:contextualSpacing/>
        <w:jc w:val="right"/>
        <w:rPr>
          <w:rFonts w:ascii="Times New Roman" w:hAnsi="Times New Roman" w:cs="Times New Roman"/>
          <w:sz w:val="28"/>
          <w:szCs w:val="28"/>
          <w:lang w:val="kk-KZ"/>
        </w:rPr>
      </w:pPr>
      <w:r w:rsidRPr="00F21A5B">
        <w:rPr>
          <w:rFonts w:ascii="Times New Roman" w:hAnsi="Times New Roman" w:cs="Times New Roman"/>
          <w:sz w:val="28"/>
          <w:szCs w:val="28"/>
          <w:lang w:val="kk-KZ"/>
        </w:rPr>
        <w:t>17-кестенің жалғасы</w:t>
      </w:r>
    </w:p>
    <w:tbl>
      <w:tblPr>
        <w:tblW w:w="9774" w:type="dxa"/>
        <w:tblLayout w:type="fixed"/>
        <w:tblLook w:val="04A0" w:firstRow="1" w:lastRow="0" w:firstColumn="1" w:lastColumn="0" w:noHBand="0" w:noVBand="1"/>
      </w:tblPr>
      <w:tblGrid>
        <w:gridCol w:w="562"/>
        <w:gridCol w:w="5812"/>
        <w:gridCol w:w="2125"/>
        <w:gridCol w:w="1275"/>
      </w:tblGrid>
      <w:tr w:rsidR="00636256" w:rsidRPr="00F21A5B" w14:paraId="07C0E74A" w14:textId="77777777" w:rsidTr="00636256">
        <w:trPr>
          <w:trHeight w:val="453"/>
        </w:trPr>
        <w:tc>
          <w:tcPr>
            <w:tcW w:w="562" w:type="dxa"/>
            <w:tcBorders>
              <w:top w:val="single" w:sz="4" w:space="0" w:color="auto"/>
              <w:left w:val="single" w:sz="4" w:space="0" w:color="auto"/>
              <w:bottom w:val="single" w:sz="4" w:space="0" w:color="auto"/>
              <w:right w:val="single" w:sz="4" w:space="0" w:color="auto"/>
            </w:tcBorders>
            <w:vAlign w:val="center"/>
          </w:tcPr>
          <w:p w14:paraId="1C47CEE9" w14:textId="77777777" w:rsidR="00636256" w:rsidRPr="00F21A5B" w:rsidRDefault="00684913" w:rsidP="00684913">
            <w:pPr>
              <w:spacing w:after="0" w:line="240" w:lineRule="auto"/>
              <w:jc w:val="center"/>
              <w:rPr>
                <w:rFonts w:ascii="Times New Roman" w:eastAsia="Times New Roman" w:hAnsi="Times New Roman" w:cs="Times New Roman"/>
                <w:color w:val="000000"/>
                <w:sz w:val="28"/>
                <w:szCs w:val="28"/>
                <w:lang w:val="kk-KZ" w:eastAsia="ru-RU"/>
              </w:rPr>
            </w:pPr>
            <w:r w:rsidRPr="00F21A5B">
              <w:rPr>
                <w:rFonts w:ascii="Times New Roman" w:eastAsia="Times New Roman" w:hAnsi="Times New Roman" w:cs="Times New Roman"/>
                <w:color w:val="000000"/>
                <w:sz w:val="28"/>
                <w:szCs w:val="28"/>
                <w:lang w:val="kk-KZ" w:eastAsia="ru-RU"/>
              </w:rPr>
              <w:t>1</w:t>
            </w:r>
          </w:p>
        </w:tc>
        <w:tc>
          <w:tcPr>
            <w:tcW w:w="5812" w:type="dxa"/>
            <w:tcBorders>
              <w:top w:val="single" w:sz="4" w:space="0" w:color="auto"/>
              <w:left w:val="nil"/>
              <w:bottom w:val="single" w:sz="4" w:space="0" w:color="auto"/>
              <w:right w:val="single" w:sz="4" w:space="0" w:color="auto"/>
            </w:tcBorders>
            <w:vAlign w:val="center"/>
          </w:tcPr>
          <w:p w14:paraId="09D979AB" w14:textId="77777777" w:rsidR="00636256" w:rsidRPr="00F21A5B" w:rsidRDefault="00684913" w:rsidP="00684913">
            <w:pPr>
              <w:spacing w:after="0" w:line="240" w:lineRule="auto"/>
              <w:jc w:val="center"/>
              <w:rPr>
                <w:rFonts w:ascii="Times New Roman" w:eastAsia="Times New Roman" w:hAnsi="Times New Roman" w:cs="Times New Roman"/>
                <w:i/>
                <w:iCs/>
                <w:color w:val="000000"/>
                <w:sz w:val="28"/>
                <w:szCs w:val="28"/>
                <w:lang w:val="kk-KZ" w:eastAsia="ru-RU"/>
              </w:rPr>
            </w:pPr>
            <w:r w:rsidRPr="00F21A5B">
              <w:rPr>
                <w:rFonts w:ascii="Times New Roman" w:eastAsia="Times New Roman" w:hAnsi="Times New Roman" w:cs="Times New Roman"/>
                <w:i/>
                <w:iCs/>
                <w:color w:val="000000"/>
                <w:sz w:val="28"/>
                <w:szCs w:val="28"/>
                <w:lang w:val="kk-KZ" w:eastAsia="ru-RU"/>
              </w:rPr>
              <w:t>2</w:t>
            </w:r>
          </w:p>
        </w:tc>
        <w:tc>
          <w:tcPr>
            <w:tcW w:w="2125" w:type="dxa"/>
            <w:tcBorders>
              <w:top w:val="single" w:sz="4" w:space="0" w:color="auto"/>
              <w:left w:val="nil"/>
              <w:bottom w:val="single" w:sz="4" w:space="0" w:color="auto"/>
              <w:right w:val="single" w:sz="4" w:space="0" w:color="auto"/>
            </w:tcBorders>
            <w:vAlign w:val="center"/>
          </w:tcPr>
          <w:p w14:paraId="771D515C" w14:textId="77777777" w:rsidR="00636256" w:rsidRPr="00F21A5B" w:rsidRDefault="00684913" w:rsidP="00684913">
            <w:pPr>
              <w:spacing w:after="0" w:line="240" w:lineRule="auto"/>
              <w:jc w:val="center"/>
              <w:rPr>
                <w:rFonts w:ascii="Times New Roman" w:eastAsia="Times New Roman" w:hAnsi="Times New Roman" w:cs="Times New Roman"/>
                <w:i/>
                <w:iCs/>
                <w:color w:val="000000"/>
                <w:sz w:val="28"/>
                <w:szCs w:val="28"/>
                <w:lang w:val="kk-KZ" w:eastAsia="ru-RU"/>
              </w:rPr>
            </w:pPr>
            <w:r w:rsidRPr="00F21A5B">
              <w:rPr>
                <w:rFonts w:ascii="Times New Roman" w:eastAsia="Times New Roman" w:hAnsi="Times New Roman" w:cs="Times New Roman"/>
                <w:i/>
                <w:iCs/>
                <w:color w:val="000000"/>
                <w:sz w:val="28"/>
                <w:szCs w:val="28"/>
                <w:lang w:val="kk-KZ" w:eastAsia="ru-RU"/>
              </w:rPr>
              <w:t>3</w:t>
            </w:r>
          </w:p>
        </w:tc>
        <w:tc>
          <w:tcPr>
            <w:tcW w:w="1275" w:type="dxa"/>
            <w:tcBorders>
              <w:top w:val="single" w:sz="4" w:space="0" w:color="auto"/>
              <w:left w:val="nil"/>
              <w:bottom w:val="single" w:sz="4" w:space="0" w:color="auto"/>
              <w:right w:val="single" w:sz="4" w:space="0" w:color="auto"/>
            </w:tcBorders>
            <w:vAlign w:val="center"/>
          </w:tcPr>
          <w:p w14:paraId="3AC73820" w14:textId="77777777" w:rsidR="00636256" w:rsidRPr="00F21A5B" w:rsidRDefault="00684913" w:rsidP="00684913">
            <w:pPr>
              <w:spacing w:after="0" w:line="240" w:lineRule="auto"/>
              <w:jc w:val="center"/>
              <w:rPr>
                <w:rFonts w:ascii="Times New Roman" w:eastAsia="Times New Roman" w:hAnsi="Times New Roman" w:cs="Times New Roman"/>
                <w:color w:val="000000"/>
                <w:sz w:val="28"/>
                <w:szCs w:val="28"/>
                <w:lang w:val="kk-KZ" w:eastAsia="ru-RU"/>
              </w:rPr>
            </w:pPr>
            <w:r w:rsidRPr="00F21A5B">
              <w:rPr>
                <w:rFonts w:ascii="Times New Roman" w:eastAsia="Times New Roman" w:hAnsi="Times New Roman" w:cs="Times New Roman"/>
                <w:color w:val="000000"/>
                <w:sz w:val="28"/>
                <w:szCs w:val="28"/>
                <w:lang w:val="kk-KZ" w:eastAsia="ru-RU"/>
              </w:rPr>
              <w:t>4</w:t>
            </w:r>
          </w:p>
        </w:tc>
      </w:tr>
      <w:tr w:rsidR="00684913" w:rsidRPr="00F21A5B" w14:paraId="0CCEA3F2" w14:textId="77777777" w:rsidTr="002E00D1">
        <w:trPr>
          <w:trHeight w:val="453"/>
        </w:trPr>
        <w:tc>
          <w:tcPr>
            <w:tcW w:w="562" w:type="dxa"/>
            <w:tcBorders>
              <w:top w:val="nil"/>
              <w:left w:val="single" w:sz="4" w:space="0" w:color="auto"/>
              <w:bottom w:val="single" w:sz="4" w:space="0" w:color="auto"/>
              <w:right w:val="single" w:sz="4" w:space="0" w:color="auto"/>
            </w:tcBorders>
            <w:vAlign w:val="center"/>
          </w:tcPr>
          <w:p w14:paraId="0E75B630" w14:textId="77777777" w:rsidR="00684913" w:rsidRPr="00F21A5B" w:rsidRDefault="00E00119" w:rsidP="00684913">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36</w:t>
            </w:r>
          </w:p>
        </w:tc>
        <w:tc>
          <w:tcPr>
            <w:tcW w:w="5812" w:type="dxa"/>
            <w:tcBorders>
              <w:top w:val="nil"/>
              <w:left w:val="nil"/>
              <w:bottom w:val="single" w:sz="4" w:space="0" w:color="auto"/>
              <w:right w:val="single" w:sz="4" w:space="0" w:color="auto"/>
            </w:tcBorders>
            <w:vAlign w:val="center"/>
          </w:tcPr>
          <w:p w14:paraId="54DAFAAC" w14:textId="77777777" w:rsidR="00684913" w:rsidRPr="00F21A5B" w:rsidRDefault="00684913" w:rsidP="00684913">
            <w:pPr>
              <w:spacing w:after="0" w:line="240" w:lineRule="auto"/>
              <w:rPr>
                <w:rFonts w:ascii="Times New Roman" w:eastAsia="Times New Roman" w:hAnsi="Times New Roman" w:cs="Times New Roman"/>
                <w:i/>
                <w:iCs/>
                <w:color w:val="000000"/>
                <w:sz w:val="28"/>
                <w:szCs w:val="28"/>
                <w:lang w:val="en-US" w:eastAsia="ru-RU"/>
              </w:rPr>
            </w:pPr>
            <w:r w:rsidRPr="00F21A5B">
              <w:rPr>
                <w:rFonts w:ascii="Times New Roman" w:eastAsia="Times New Roman" w:hAnsi="Times New Roman" w:cs="Times New Roman"/>
                <w:i/>
                <w:iCs/>
                <w:color w:val="000000"/>
                <w:sz w:val="28"/>
                <w:szCs w:val="28"/>
                <w:lang w:val="en-US" w:eastAsia="ru-RU"/>
              </w:rPr>
              <w:t>Caragana </w:t>
            </w:r>
            <w:proofErr w:type="spellStart"/>
            <w:r w:rsidRPr="00F21A5B">
              <w:rPr>
                <w:rFonts w:ascii="Times New Roman" w:eastAsia="Times New Roman" w:hAnsi="Times New Roman" w:cs="Times New Roman"/>
                <w:i/>
                <w:iCs/>
                <w:color w:val="000000"/>
                <w:sz w:val="28"/>
                <w:szCs w:val="28"/>
                <w:lang w:val="en-US" w:eastAsia="ru-RU"/>
              </w:rPr>
              <w:t>frutex</w:t>
            </w:r>
            <w:proofErr w:type="spellEnd"/>
            <w:r w:rsidRPr="00F21A5B">
              <w:rPr>
                <w:rFonts w:ascii="Times New Roman" w:eastAsia="Times New Roman" w:hAnsi="Times New Roman" w:cs="Times New Roman"/>
                <w:color w:val="000000"/>
                <w:sz w:val="28"/>
                <w:szCs w:val="28"/>
                <w:lang w:val="en-US" w:eastAsia="ru-RU"/>
              </w:rPr>
              <w:t xml:space="preserve"> (L.) K. Koch </w:t>
            </w:r>
          </w:p>
        </w:tc>
        <w:tc>
          <w:tcPr>
            <w:tcW w:w="2125" w:type="dxa"/>
            <w:tcBorders>
              <w:top w:val="nil"/>
              <w:left w:val="nil"/>
              <w:bottom w:val="single" w:sz="4" w:space="0" w:color="auto"/>
              <w:right w:val="single" w:sz="4" w:space="0" w:color="auto"/>
            </w:tcBorders>
            <w:vAlign w:val="center"/>
          </w:tcPr>
          <w:p w14:paraId="6FCF6AE7" w14:textId="77777777" w:rsidR="00684913" w:rsidRPr="00F21A5B" w:rsidRDefault="00684913" w:rsidP="00684913">
            <w:pPr>
              <w:spacing w:after="0" w:line="240" w:lineRule="auto"/>
              <w:jc w:val="center"/>
              <w:rPr>
                <w:rFonts w:ascii="Times New Roman" w:eastAsia="Times New Roman" w:hAnsi="Times New Roman" w:cs="Times New Roman"/>
                <w:i/>
                <w:iCs/>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Fabaceae</w:t>
            </w:r>
            <w:proofErr w:type="spellEnd"/>
          </w:p>
        </w:tc>
        <w:tc>
          <w:tcPr>
            <w:tcW w:w="1275" w:type="dxa"/>
            <w:tcBorders>
              <w:top w:val="nil"/>
              <w:left w:val="nil"/>
              <w:bottom w:val="single" w:sz="4" w:space="0" w:color="auto"/>
              <w:right w:val="single" w:sz="4" w:space="0" w:color="auto"/>
            </w:tcBorders>
            <w:vAlign w:val="center"/>
          </w:tcPr>
          <w:p w14:paraId="034518A2" w14:textId="77777777" w:rsidR="00684913" w:rsidRPr="00F21A5B" w:rsidRDefault="00684913" w:rsidP="00684913">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43</w:t>
            </w:r>
          </w:p>
        </w:tc>
      </w:tr>
      <w:tr w:rsidR="00684913" w:rsidRPr="00F21A5B" w14:paraId="17627EE7" w14:textId="77777777" w:rsidTr="002E00D1">
        <w:trPr>
          <w:trHeight w:val="453"/>
        </w:trPr>
        <w:tc>
          <w:tcPr>
            <w:tcW w:w="562" w:type="dxa"/>
            <w:tcBorders>
              <w:top w:val="nil"/>
              <w:left w:val="single" w:sz="4" w:space="0" w:color="auto"/>
              <w:bottom w:val="single" w:sz="4" w:space="0" w:color="auto"/>
              <w:right w:val="single" w:sz="4" w:space="0" w:color="auto"/>
            </w:tcBorders>
            <w:vAlign w:val="center"/>
          </w:tcPr>
          <w:p w14:paraId="6E742B05" w14:textId="77777777" w:rsidR="00684913" w:rsidRPr="00F21A5B" w:rsidRDefault="00E00119" w:rsidP="00684913">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37</w:t>
            </w:r>
          </w:p>
        </w:tc>
        <w:tc>
          <w:tcPr>
            <w:tcW w:w="5812" w:type="dxa"/>
            <w:tcBorders>
              <w:top w:val="nil"/>
              <w:left w:val="nil"/>
              <w:bottom w:val="single" w:sz="4" w:space="0" w:color="auto"/>
              <w:right w:val="single" w:sz="4" w:space="0" w:color="auto"/>
            </w:tcBorders>
            <w:vAlign w:val="center"/>
          </w:tcPr>
          <w:p w14:paraId="79A340CF" w14:textId="77777777" w:rsidR="00684913" w:rsidRPr="00F21A5B" w:rsidRDefault="00684913" w:rsidP="00684913">
            <w:pPr>
              <w:spacing w:after="0" w:line="240" w:lineRule="auto"/>
              <w:rPr>
                <w:rFonts w:ascii="Times New Roman" w:eastAsia="Times New Roman" w:hAnsi="Times New Roman" w:cs="Times New Roman"/>
                <w:i/>
                <w:iCs/>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Cerasus</w:t>
            </w:r>
            <w:r w:rsidRPr="00F21A5B">
              <w:rPr>
                <w:rFonts w:ascii="Times New Roman" w:eastAsia="Times New Roman" w:hAnsi="Times New Roman" w:cs="Times New Roman"/>
                <w:color w:val="000000"/>
                <w:sz w:val="28"/>
                <w:szCs w:val="28"/>
                <w:lang w:eastAsia="ru-RU"/>
              </w:rPr>
              <w:t>sp</w:t>
            </w:r>
            <w:proofErr w:type="spellEnd"/>
          </w:p>
        </w:tc>
        <w:tc>
          <w:tcPr>
            <w:tcW w:w="2125" w:type="dxa"/>
            <w:tcBorders>
              <w:top w:val="nil"/>
              <w:left w:val="nil"/>
              <w:bottom w:val="single" w:sz="4" w:space="0" w:color="auto"/>
              <w:right w:val="single" w:sz="4" w:space="0" w:color="auto"/>
            </w:tcBorders>
            <w:vAlign w:val="center"/>
          </w:tcPr>
          <w:p w14:paraId="06FA4CC0" w14:textId="77777777" w:rsidR="00684913" w:rsidRPr="00F21A5B" w:rsidRDefault="00684913" w:rsidP="00684913">
            <w:pPr>
              <w:spacing w:after="0" w:line="240" w:lineRule="auto"/>
              <w:jc w:val="center"/>
              <w:rPr>
                <w:rFonts w:ascii="Times New Roman" w:eastAsia="Times New Roman" w:hAnsi="Times New Roman" w:cs="Times New Roman"/>
                <w:i/>
                <w:iCs/>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Rosaceae</w:t>
            </w:r>
            <w:proofErr w:type="spellEnd"/>
          </w:p>
        </w:tc>
        <w:tc>
          <w:tcPr>
            <w:tcW w:w="1275" w:type="dxa"/>
            <w:tcBorders>
              <w:top w:val="nil"/>
              <w:left w:val="nil"/>
              <w:bottom w:val="single" w:sz="4" w:space="0" w:color="auto"/>
              <w:right w:val="single" w:sz="4" w:space="0" w:color="auto"/>
            </w:tcBorders>
            <w:vAlign w:val="center"/>
          </w:tcPr>
          <w:p w14:paraId="4B5F057E" w14:textId="77777777" w:rsidR="00684913" w:rsidRPr="00F21A5B" w:rsidRDefault="00684913" w:rsidP="00684913">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2</w:t>
            </w:r>
          </w:p>
        </w:tc>
      </w:tr>
      <w:tr w:rsidR="00684913" w:rsidRPr="00F21A5B" w14:paraId="11779A7A" w14:textId="77777777" w:rsidTr="00152DDC">
        <w:trPr>
          <w:trHeight w:val="272"/>
        </w:trPr>
        <w:tc>
          <w:tcPr>
            <w:tcW w:w="562" w:type="dxa"/>
            <w:tcBorders>
              <w:top w:val="nil"/>
              <w:left w:val="single" w:sz="4" w:space="0" w:color="auto"/>
              <w:bottom w:val="single" w:sz="4" w:space="0" w:color="auto"/>
              <w:right w:val="single" w:sz="4" w:space="0" w:color="auto"/>
            </w:tcBorders>
            <w:vAlign w:val="center"/>
            <w:hideMark/>
          </w:tcPr>
          <w:p w14:paraId="38AB2C60" w14:textId="77777777" w:rsidR="00684913" w:rsidRPr="00F21A5B" w:rsidRDefault="00E00119" w:rsidP="00684913">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38</w:t>
            </w:r>
          </w:p>
        </w:tc>
        <w:tc>
          <w:tcPr>
            <w:tcW w:w="5812" w:type="dxa"/>
            <w:tcBorders>
              <w:top w:val="nil"/>
              <w:left w:val="nil"/>
              <w:bottom w:val="single" w:sz="4" w:space="0" w:color="auto"/>
              <w:right w:val="single" w:sz="4" w:space="0" w:color="auto"/>
            </w:tcBorders>
            <w:vAlign w:val="center"/>
          </w:tcPr>
          <w:p w14:paraId="19D22B28" w14:textId="77777777" w:rsidR="00684913" w:rsidRPr="00F21A5B" w:rsidRDefault="00684913" w:rsidP="00684913">
            <w:pPr>
              <w:spacing w:after="0" w:line="240" w:lineRule="auto"/>
              <w:rPr>
                <w:rFonts w:ascii="Times New Roman" w:eastAsia="Times New Roman" w:hAnsi="Times New Roman" w:cs="Times New Roman"/>
                <w:i/>
                <w:iCs/>
                <w:color w:val="000000"/>
                <w:sz w:val="28"/>
                <w:szCs w:val="28"/>
                <w:lang w:eastAsia="ru-RU"/>
              </w:rPr>
            </w:pPr>
            <w:r w:rsidRPr="00F21A5B">
              <w:rPr>
                <w:rFonts w:ascii="Times New Roman" w:eastAsia="Times New Roman" w:hAnsi="Times New Roman" w:cs="Times New Roman"/>
                <w:i/>
                <w:iCs/>
                <w:color w:val="000000"/>
                <w:sz w:val="28"/>
                <w:szCs w:val="28"/>
                <w:lang w:val="en-US" w:eastAsia="ru-RU"/>
              </w:rPr>
              <w:t xml:space="preserve">Cerasus </w:t>
            </w:r>
            <w:proofErr w:type="spellStart"/>
            <w:r w:rsidR="00E00119" w:rsidRPr="00F21A5B">
              <w:rPr>
                <w:rFonts w:ascii="Times New Roman" w:eastAsia="Times New Roman" w:hAnsi="Times New Roman" w:cs="Times New Roman"/>
                <w:i/>
                <w:iCs/>
                <w:sz w:val="28"/>
                <w:szCs w:val="28"/>
                <w:lang w:eastAsia="ru-RU"/>
              </w:rPr>
              <w:t>fruticosa</w:t>
            </w:r>
            <w:proofErr w:type="spellEnd"/>
            <w:r w:rsidRPr="00F21A5B">
              <w:rPr>
                <w:rFonts w:ascii="Times New Roman" w:eastAsia="Times New Roman" w:hAnsi="Times New Roman" w:cs="Times New Roman"/>
                <w:sz w:val="28"/>
                <w:szCs w:val="28"/>
                <w:lang w:val="en-US" w:eastAsia="ru-RU"/>
              </w:rPr>
              <w:t xml:space="preserve">Pall. </w:t>
            </w:r>
          </w:p>
        </w:tc>
        <w:tc>
          <w:tcPr>
            <w:tcW w:w="2125" w:type="dxa"/>
            <w:tcBorders>
              <w:top w:val="nil"/>
              <w:left w:val="nil"/>
              <w:bottom w:val="single" w:sz="4" w:space="0" w:color="auto"/>
              <w:right w:val="single" w:sz="4" w:space="0" w:color="auto"/>
            </w:tcBorders>
            <w:vAlign w:val="center"/>
          </w:tcPr>
          <w:p w14:paraId="2ECE4D90" w14:textId="77777777" w:rsidR="00684913" w:rsidRPr="00F21A5B" w:rsidRDefault="00684913" w:rsidP="00684913">
            <w:pPr>
              <w:spacing w:after="0" w:line="240" w:lineRule="auto"/>
              <w:jc w:val="center"/>
              <w:rPr>
                <w:rFonts w:ascii="Times New Roman" w:eastAsia="Times New Roman" w:hAnsi="Times New Roman" w:cs="Times New Roman"/>
                <w:i/>
                <w:iCs/>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Rosaceae</w:t>
            </w:r>
            <w:proofErr w:type="spellEnd"/>
          </w:p>
        </w:tc>
        <w:tc>
          <w:tcPr>
            <w:tcW w:w="1275" w:type="dxa"/>
            <w:tcBorders>
              <w:top w:val="nil"/>
              <w:left w:val="nil"/>
              <w:bottom w:val="single" w:sz="4" w:space="0" w:color="auto"/>
              <w:right w:val="single" w:sz="4" w:space="0" w:color="auto"/>
            </w:tcBorders>
            <w:vAlign w:val="center"/>
          </w:tcPr>
          <w:p w14:paraId="3B825159" w14:textId="77777777" w:rsidR="00684913" w:rsidRPr="00F21A5B" w:rsidRDefault="00684913" w:rsidP="00684913">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3</w:t>
            </w:r>
          </w:p>
        </w:tc>
      </w:tr>
      <w:tr w:rsidR="00E00119" w:rsidRPr="00F21A5B" w14:paraId="320B5E1C" w14:textId="77777777" w:rsidTr="00152DDC">
        <w:trPr>
          <w:trHeight w:val="272"/>
        </w:trPr>
        <w:tc>
          <w:tcPr>
            <w:tcW w:w="562" w:type="dxa"/>
            <w:tcBorders>
              <w:top w:val="nil"/>
              <w:left w:val="single" w:sz="4" w:space="0" w:color="auto"/>
              <w:bottom w:val="single" w:sz="4" w:space="0" w:color="auto"/>
              <w:right w:val="single" w:sz="4" w:space="0" w:color="auto"/>
            </w:tcBorders>
            <w:vAlign w:val="center"/>
            <w:hideMark/>
          </w:tcPr>
          <w:p w14:paraId="346DF750"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39</w:t>
            </w:r>
          </w:p>
        </w:tc>
        <w:tc>
          <w:tcPr>
            <w:tcW w:w="5812" w:type="dxa"/>
            <w:tcBorders>
              <w:top w:val="nil"/>
              <w:left w:val="nil"/>
              <w:bottom w:val="single" w:sz="4" w:space="0" w:color="auto"/>
              <w:right w:val="single" w:sz="4" w:space="0" w:color="auto"/>
            </w:tcBorders>
            <w:vAlign w:val="center"/>
          </w:tcPr>
          <w:p w14:paraId="79B58C5B" w14:textId="77777777" w:rsidR="00E00119" w:rsidRPr="00F21A5B" w:rsidRDefault="00E00119" w:rsidP="00E00119">
            <w:pPr>
              <w:spacing w:after="0" w:line="240" w:lineRule="auto"/>
              <w:rPr>
                <w:rFonts w:ascii="Times New Roman" w:eastAsia="Times New Roman" w:hAnsi="Times New Roman" w:cs="Times New Roman"/>
                <w:i/>
                <w:iCs/>
                <w:color w:val="000000"/>
                <w:sz w:val="28"/>
                <w:szCs w:val="28"/>
                <w:lang w:val="en-US" w:eastAsia="ru-RU"/>
              </w:rPr>
            </w:pPr>
            <w:r w:rsidRPr="00F21A5B">
              <w:rPr>
                <w:rFonts w:ascii="Times New Roman" w:eastAsia="Times New Roman" w:hAnsi="Times New Roman" w:cs="Times New Roman"/>
                <w:i/>
                <w:iCs/>
                <w:color w:val="000000"/>
                <w:sz w:val="28"/>
                <w:szCs w:val="28"/>
                <w:lang w:val="en-US" w:eastAsia="ru-RU"/>
              </w:rPr>
              <w:t>Cotoneaster </w:t>
            </w:r>
            <w:proofErr w:type="spellStart"/>
            <w:r w:rsidRPr="00F21A5B">
              <w:rPr>
                <w:rFonts w:ascii="Times New Roman" w:eastAsia="Times New Roman" w:hAnsi="Times New Roman" w:cs="Times New Roman"/>
                <w:i/>
                <w:iCs/>
                <w:color w:val="000000"/>
                <w:sz w:val="28"/>
                <w:szCs w:val="28"/>
                <w:lang w:val="en-US" w:eastAsia="ru-RU"/>
              </w:rPr>
              <w:t>melanocarpus</w:t>
            </w:r>
            <w:proofErr w:type="spellEnd"/>
            <w:r w:rsidRPr="00F21A5B">
              <w:rPr>
                <w:rFonts w:ascii="Times New Roman" w:eastAsia="Times New Roman" w:hAnsi="Times New Roman" w:cs="Times New Roman"/>
                <w:color w:val="000000"/>
                <w:sz w:val="28"/>
                <w:szCs w:val="28"/>
                <w:lang w:val="en-US" w:eastAsia="ru-RU"/>
              </w:rPr>
              <w:t xml:space="preserve"> Fisch. Ex </w:t>
            </w:r>
            <w:proofErr w:type="spellStart"/>
            <w:r w:rsidRPr="00F21A5B">
              <w:rPr>
                <w:rFonts w:ascii="Times New Roman" w:eastAsia="Times New Roman" w:hAnsi="Times New Roman" w:cs="Times New Roman"/>
                <w:color w:val="000000"/>
                <w:sz w:val="28"/>
                <w:szCs w:val="28"/>
                <w:lang w:val="en-US" w:eastAsia="ru-RU"/>
              </w:rPr>
              <w:t>Blytt</w:t>
            </w:r>
            <w:proofErr w:type="spellEnd"/>
          </w:p>
        </w:tc>
        <w:tc>
          <w:tcPr>
            <w:tcW w:w="2125" w:type="dxa"/>
            <w:tcBorders>
              <w:top w:val="nil"/>
              <w:left w:val="nil"/>
              <w:bottom w:val="single" w:sz="4" w:space="0" w:color="auto"/>
              <w:right w:val="single" w:sz="4" w:space="0" w:color="auto"/>
            </w:tcBorders>
            <w:vAlign w:val="center"/>
          </w:tcPr>
          <w:p w14:paraId="44D66629" w14:textId="77777777" w:rsidR="00E00119" w:rsidRPr="00F21A5B" w:rsidRDefault="00E00119" w:rsidP="00E00119">
            <w:pPr>
              <w:spacing w:after="0" w:line="240" w:lineRule="auto"/>
              <w:jc w:val="center"/>
              <w:rPr>
                <w:rFonts w:ascii="Times New Roman" w:eastAsia="Times New Roman" w:hAnsi="Times New Roman" w:cs="Times New Roman"/>
                <w:i/>
                <w:iCs/>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Rosaceae</w:t>
            </w:r>
            <w:proofErr w:type="spellEnd"/>
          </w:p>
        </w:tc>
        <w:tc>
          <w:tcPr>
            <w:tcW w:w="1275" w:type="dxa"/>
            <w:tcBorders>
              <w:top w:val="nil"/>
              <w:left w:val="nil"/>
              <w:bottom w:val="single" w:sz="4" w:space="0" w:color="auto"/>
              <w:right w:val="single" w:sz="4" w:space="0" w:color="auto"/>
            </w:tcBorders>
            <w:vAlign w:val="center"/>
          </w:tcPr>
          <w:p w14:paraId="701A0A55"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2</w:t>
            </w:r>
          </w:p>
        </w:tc>
      </w:tr>
      <w:tr w:rsidR="00E00119" w:rsidRPr="00F21A5B" w14:paraId="3D99842F" w14:textId="77777777" w:rsidTr="00152DDC">
        <w:trPr>
          <w:trHeight w:val="283"/>
        </w:trPr>
        <w:tc>
          <w:tcPr>
            <w:tcW w:w="562" w:type="dxa"/>
            <w:tcBorders>
              <w:top w:val="nil"/>
              <w:left w:val="single" w:sz="4" w:space="0" w:color="auto"/>
              <w:bottom w:val="single" w:sz="4" w:space="0" w:color="auto"/>
              <w:right w:val="single" w:sz="4" w:space="0" w:color="auto"/>
            </w:tcBorders>
            <w:vAlign w:val="center"/>
            <w:hideMark/>
          </w:tcPr>
          <w:p w14:paraId="79261C21"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40</w:t>
            </w:r>
          </w:p>
        </w:tc>
        <w:tc>
          <w:tcPr>
            <w:tcW w:w="5812" w:type="dxa"/>
            <w:tcBorders>
              <w:top w:val="nil"/>
              <w:left w:val="nil"/>
              <w:bottom w:val="single" w:sz="4" w:space="0" w:color="auto"/>
              <w:right w:val="single" w:sz="4" w:space="0" w:color="auto"/>
            </w:tcBorders>
            <w:vAlign w:val="center"/>
          </w:tcPr>
          <w:p w14:paraId="46121486" w14:textId="77777777" w:rsidR="00E00119" w:rsidRPr="00F21A5B" w:rsidRDefault="00E00119" w:rsidP="00E00119">
            <w:pPr>
              <w:spacing w:after="0" w:line="240" w:lineRule="auto"/>
              <w:rPr>
                <w:rFonts w:ascii="Times New Roman" w:eastAsia="Times New Roman" w:hAnsi="Times New Roman" w:cs="Times New Roman"/>
                <w:i/>
                <w:iCs/>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Crataegus</w:t>
            </w:r>
            <w:proofErr w:type="spellEnd"/>
            <w:r w:rsidRPr="00F21A5B">
              <w:rPr>
                <w:rFonts w:ascii="Times New Roman" w:eastAsia="Times New Roman" w:hAnsi="Times New Roman" w:cs="Times New Roman"/>
                <w:i/>
                <w:iCs/>
                <w:color w:val="000000"/>
                <w:sz w:val="28"/>
                <w:szCs w:val="28"/>
                <w:lang w:eastAsia="ru-RU"/>
              </w:rPr>
              <w:t> </w:t>
            </w:r>
            <w:proofErr w:type="spellStart"/>
            <w:r w:rsidRPr="00F21A5B">
              <w:rPr>
                <w:rFonts w:ascii="Times New Roman" w:eastAsia="Times New Roman" w:hAnsi="Times New Roman" w:cs="Times New Roman"/>
                <w:i/>
                <w:iCs/>
                <w:color w:val="000000"/>
                <w:sz w:val="28"/>
                <w:szCs w:val="28"/>
                <w:lang w:eastAsia="ru-RU"/>
              </w:rPr>
              <w:t>sanguinea</w:t>
            </w:r>
            <w:proofErr w:type="spellEnd"/>
            <w:r w:rsidRPr="00F21A5B">
              <w:rPr>
                <w:rFonts w:ascii="Times New Roman" w:eastAsia="Times New Roman" w:hAnsi="Times New Roman" w:cs="Times New Roman"/>
                <w:color w:val="000000"/>
                <w:sz w:val="28"/>
                <w:szCs w:val="28"/>
                <w:lang w:eastAsia="ru-RU"/>
              </w:rPr>
              <w:t> </w:t>
            </w:r>
            <w:proofErr w:type="spellStart"/>
            <w:r w:rsidRPr="00F21A5B">
              <w:rPr>
                <w:rFonts w:ascii="Times New Roman" w:eastAsia="Times New Roman" w:hAnsi="Times New Roman" w:cs="Times New Roman"/>
                <w:color w:val="000000"/>
                <w:sz w:val="28"/>
                <w:szCs w:val="28"/>
                <w:lang w:eastAsia="ru-RU"/>
              </w:rPr>
              <w:t>Pall</w:t>
            </w:r>
            <w:proofErr w:type="spellEnd"/>
            <w:r w:rsidRPr="00F21A5B">
              <w:rPr>
                <w:rFonts w:ascii="Times New Roman" w:eastAsia="Times New Roman" w:hAnsi="Times New Roman" w:cs="Times New Roman"/>
                <w:color w:val="000000"/>
                <w:sz w:val="28"/>
                <w:szCs w:val="28"/>
                <w:lang w:eastAsia="ru-RU"/>
              </w:rPr>
              <w:t xml:space="preserve">. </w:t>
            </w:r>
          </w:p>
        </w:tc>
        <w:tc>
          <w:tcPr>
            <w:tcW w:w="2125" w:type="dxa"/>
            <w:tcBorders>
              <w:top w:val="nil"/>
              <w:left w:val="nil"/>
              <w:bottom w:val="single" w:sz="4" w:space="0" w:color="auto"/>
              <w:right w:val="single" w:sz="4" w:space="0" w:color="auto"/>
            </w:tcBorders>
            <w:vAlign w:val="center"/>
          </w:tcPr>
          <w:p w14:paraId="3EAA404E" w14:textId="77777777" w:rsidR="00E00119" w:rsidRPr="00F21A5B" w:rsidRDefault="00E00119" w:rsidP="00E00119">
            <w:pPr>
              <w:spacing w:after="0" w:line="240" w:lineRule="auto"/>
              <w:jc w:val="center"/>
              <w:rPr>
                <w:rFonts w:ascii="Times New Roman" w:eastAsia="Times New Roman" w:hAnsi="Times New Roman" w:cs="Times New Roman"/>
                <w:i/>
                <w:iCs/>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Rosaceae</w:t>
            </w:r>
            <w:proofErr w:type="spellEnd"/>
          </w:p>
        </w:tc>
        <w:tc>
          <w:tcPr>
            <w:tcW w:w="1275" w:type="dxa"/>
            <w:tcBorders>
              <w:top w:val="nil"/>
              <w:left w:val="nil"/>
              <w:bottom w:val="single" w:sz="4" w:space="0" w:color="auto"/>
              <w:right w:val="single" w:sz="4" w:space="0" w:color="auto"/>
            </w:tcBorders>
            <w:vAlign w:val="center"/>
          </w:tcPr>
          <w:p w14:paraId="2471D232"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12</w:t>
            </w:r>
          </w:p>
        </w:tc>
      </w:tr>
      <w:tr w:rsidR="00E00119" w:rsidRPr="00F21A5B" w14:paraId="0641A72C" w14:textId="77777777" w:rsidTr="00E00119">
        <w:trPr>
          <w:trHeight w:val="249"/>
        </w:trPr>
        <w:tc>
          <w:tcPr>
            <w:tcW w:w="562" w:type="dxa"/>
            <w:tcBorders>
              <w:top w:val="nil"/>
              <w:left w:val="single" w:sz="4" w:space="0" w:color="auto"/>
              <w:bottom w:val="single" w:sz="4" w:space="0" w:color="auto"/>
              <w:right w:val="single" w:sz="4" w:space="0" w:color="auto"/>
            </w:tcBorders>
            <w:vAlign w:val="center"/>
          </w:tcPr>
          <w:p w14:paraId="4570C582"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41</w:t>
            </w:r>
          </w:p>
        </w:tc>
        <w:tc>
          <w:tcPr>
            <w:tcW w:w="5812" w:type="dxa"/>
            <w:tcBorders>
              <w:top w:val="nil"/>
              <w:left w:val="nil"/>
              <w:bottom w:val="single" w:sz="4" w:space="0" w:color="auto"/>
              <w:right w:val="single" w:sz="4" w:space="0" w:color="auto"/>
            </w:tcBorders>
            <w:vAlign w:val="center"/>
          </w:tcPr>
          <w:p w14:paraId="1255DC2E" w14:textId="77777777" w:rsidR="00E00119" w:rsidRPr="00F21A5B" w:rsidRDefault="00E00119" w:rsidP="00E00119">
            <w:pPr>
              <w:spacing w:after="0" w:line="240" w:lineRule="auto"/>
              <w:rPr>
                <w:rFonts w:ascii="Times New Roman" w:eastAsia="Times New Roman" w:hAnsi="Times New Roman" w:cs="Times New Roman"/>
                <w:i/>
                <w:iCs/>
                <w:color w:val="000000"/>
                <w:sz w:val="28"/>
                <w:szCs w:val="28"/>
                <w:lang w:val="en-US" w:eastAsia="ru-RU"/>
              </w:rPr>
            </w:pPr>
            <w:proofErr w:type="spellStart"/>
            <w:r w:rsidRPr="00F21A5B">
              <w:rPr>
                <w:rFonts w:ascii="Times New Roman" w:eastAsia="Times New Roman" w:hAnsi="Times New Roman" w:cs="Times New Roman"/>
                <w:i/>
                <w:iCs/>
                <w:color w:val="000000"/>
                <w:sz w:val="28"/>
                <w:szCs w:val="28"/>
                <w:lang w:eastAsia="ru-RU"/>
              </w:rPr>
              <w:t>Hippophae</w:t>
            </w:r>
            <w:proofErr w:type="spellEnd"/>
            <w:r w:rsidRPr="00F21A5B">
              <w:rPr>
                <w:rFonts w:ascii="Times New Roman" w:eastAsia="Times New Roman" w:hAnsi="Times New Roman" w:cs="Times New Roman"/>
                <w:i/>
                <w:iCs/>
                <w:color w:val="000000"/>
                <w:sz w:val="28"/>
                <w:szCs w:val="28"/>
                <w:lang w:eastAsia="ru-RU"/>
              </w:rPr>
              <w:t> </w:t>
            </w:r>
            <w:proofErr w:type="spellStart"/>
            <w:r w:rsidRPr="00F21A5B">
              <w:rPr>
                <w:rFonts w:ascii="Times New Roman" w:eastAsia="Times New Roman" w:hAnsi="Times New Roman" w:cs="Times New Roman"/>
                <w:i/>
                <w:iCs/>
                <w:color w:val="000000"/>
                <w:sz w:val="28"/>
                <w:szCs w:val="28"/>
                <w:lang w:eastAsia="ru-RU"/>
              </w:rPr>
              <w:t>rhamnoides</w:t>
            </w:r>
            <w:proofErr w:type="spellEnd"/>
            <w:r w:rsidRPr="00F21A5B">
              <w:rPr>
                <w:rFonts w:ascii="Times New Roman" w:eastAsia="Times New Roman" w:hAnsi="Times New Roman" w:cs="Times New Roman"/>
                <w:color w:val="000000"/>
                <w:sz w:val="28"/>
                <w:szCs w:val="28"/>
                <w:lang w:eastAsia="ru-RU"/>
              </w:rPr>
              <w:t xml:space="preserve"> L. </w:t>
            </w:r>
          </w:p>
        </w:tc>
        <w:tc>
          <w:tcPr>
            <w:tcW w:w="2125" w:type="dxa"/>
            <w:tcBorders>
              <w:top w:val="nil"/>
              <w:left w:val="nil"/>
              <w:bottom w:val="single" w:sz="4" w:space="0" w:color="auto"/>
              <w:right w:val="single" w:sz="4" w:space="0" w:color="auto"/>
            </w:tcBorders>
            <w:vAlign w:val="center"/>
          </w:tcPr>
          <w:p w14:paraId="02EC7CEC" w14:textId="77777777" w:rsidR="00E00119" w:rsidRPr="00F21A5B" w:rsidRDefault="00E00119" w:rsidP="00E00119">
            <w:pPr>
              <w:spacing w:after="0" w:line="240" w:lineRule="auto"/>
              <w:jc w:val="center"/>
              <w:rPr>
                <w:rFonts w:ascii="Times New Roman" w:eastAsia="Times New Roman" w:hAnsi="Times New Roman" w:cs="Times New Roman"/>
                <w:i/>
                <w:iCs/>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Elaeagnaceae</w:t>
            </w:r>
            <w:proofErr w:type="spellEnd"/>
          </w:p>
        </w:tc>
        <w:tc>
          <w:tcPr>
            <w:tcW w:w="1275" w:type="dxa"/>
            <w:tcBorders>
              <w:top w:val="nil"/>
              <w:left w:val="nil"/>
              <w:bottom w:val="single" w:sz="4" w:space="0" w:color="auto"/>
              <w:right w:val="single" w:sz="4" w:space="0" w:color="auto"/>
            </w:tcBorders>
            <w:vAlign w:val="center"/>
          </w:tcPr>
          <w:p w14:paraId="458123A7"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14</w:t>
            </w:r>
          </w:p>
        </w:tc>
      </w:tr>
      <w:tr w:rsidR="00E00119" w:rsidRPr="00F21A5B" w14:paraId="5E139615" w14:textId="77777777" w:rsidTr="00E00119">
        <w:trPr>
          <w:trHeight w:val="204"/>
        </w:trPr>
        <w:tc>
          <w:tcPr>
            <w:tcW w:w="562" w:type="dxa"/>
            <w:tcBorders>
              <w:top w:val="nil"/>
              <w:left w:val="single" w:sz="4" w:space="0" w:color="auto"/>
              <w:bottom w:val="single" w:sz="4" w:space="0" w:color="auto"/>
              <w:right w:val="single" w:sz="4" w:space="0" w:color="auto"/>
            </w:tcBorders>
            <w:vAlign w:val="center"/>
          </w:tcPr>
          <w:p w14:paraId="1FB703E0"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42</w:t>
            </w:r>
          </w:p>
        </w:tc>
        <w:tc>
          <w:tcPr>
            <w:tcW w:w="5812" w:type="dxa"/>
            <w:tcBorders>
              <w:top w:val="nil"/>
              <w:left w:val="nil"/>
              <w:bottom w:val="single" w:sz="4" w:space="0" w:color="auto"/>
              <w:right w:val="single" w:sz="4" w:space="0" w:color="auto"/>
            </w:tcBorders>
            <w:vAlign w:val="center"/>
          </w:tcPr>
          <w:p w14:paraId="4B1C6764" w14:textId="77777777" w:rsidR="00E00119" w:rsidRPr="00F21A5B" w:rsidRDefault="00E00119" w:rsidP="00E00119">
            <w:pPr>
              <w:spacing w:after="0" w:line="240" w:lineRule="auto"/>
              <w:rPr>
                <w:rFonts w:ascii="Times New Roman" w:eastAsia="Times New Roman" w:hAnsi="Times New Roman" w:cs="Times New Roman"/>
                <w:i/>
                <w:iCs/>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Padus</w:t>
            </w:r>
            <w:proofErr w:type="spellEnd"/>
            <w:r w:rsidRPr="00F21A5B">
              <w:rPr>
                <w:rFonts w:ascii="Times New Roman" w:eastAsia="Times New Roman" w:hAnsi="Times New Roman" w:cs="Times New Roman"/>
                <w:i/>
                <w:iCs/>
                <w:color w:val="000000"/>
                <w:sz w:val="28"/>
                <w:szCs w:val="28"/>
                <w:lang w:eastAsia="ru-RU"/>
              </w:rPr>
              <w:t> </w:t>
            </w:r>
            <w:proofErr w:type="spellStart"/>
            <w:r w:rsidRPr="00F21A5B">
              <w:rPr>
                <w:rFonts w:ascii="Times New Roman" w:eastAsia="Times New Roman" w:hAnsi="Times New Roman" w:cs="Times New Roman"/>
                <w:i/>
                <w:iCs/>
                <w:color w:val="000000"/>
                <w:sz w:val="28"/>
                <w:szCs w:val="28"/>
                <w:lang w:eastAsia="ru-RU"/>
              </w:rPr>
              <w:t>virginiana</w:t>
            </w:r>
            <w:proofErr w:type="spellEnd"/>
            <w:r w:rsidRPr="00F21A5B">
              <w:rPr>
                <w:rFonts w:ascii="Times New Roman" w:eastAsia="Times New Roman" w:hAnsi="Times New Roman" w:cs="Times New Roman"/>
                <w:color w:val="000000"/>
                <w:sz w:val="28"/>
                <w:szCs w:val="28"/>
                <w:lang w:eastAsia="ru-RU"/>
              </w:rPr>
              <w:t xml:space="preserve"> (L.) Mill. </w:t>
            </w:r>
          </w:p>
        </w:tc>
        <w:tc>
          <w:tcPr>
            <w:tcW w:w="2125" w:type="dxa"/>
            <w:tcBorders>
              <w:top w:val="nil"/>
              <w:left w:val="nil"/>
              <w:bottom w:val="single" w:sz="4" w:space="0" w:color="auto"/>
              <w:right w:val="single" w:sz="4" w:space="0" w:color="auto"/>
            </w:tcBorders>
            <w:vAlign w:val="center"/>
          </w:tcPr>
          <w:p w14:paraId="1BB737F4" w14:textId="77777777" w:rsidR="00E00119" w:rsidRPr="00F21A5B" w:rsidRDefault="00E00119" w:rsidP="00E00119">
            <w:pPr>
              <w:spacing w:after="0" w:line="240" w:lineRule="auto"/>
              <w:jc w:val="center"/>
              <w:rPr>
                <w:rFonts w:ascii="Times New Roman" w:eastAsia="Times New Roman" w:hAnsi="Times New Roman" w:cs="Times New Roman"/>
                <w:i/>
                <w:iCs/>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Rosaceae</w:t>
            </w:r>
            <w:proofErr w:type="spellEnd"/>
          </w:p>
        </w:tc>
        <w:tc>
          <w:tcPr>
            <w:tcW w:w="1275" w:type="dxa"/>
            <w:tcBorders>
              <w:top w:val="nil"/>
              <w:left w:val="nil"/>
              <w:bottom w:val="single" w:sz="4" w:space="0" w:color="auto"/>
              <w:right w:val="single" w:sz="4" w:space="0" w:color="auto"/>
            </w:tcBorders>
            <w:vAlign w:val="center"/>
          </w:tcPr>
          <w:p w14:paraId="5EEA5033"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21</w:t>
            </w:r>
          </w:p>
        </w:tc>
      </w:tr>
      <w:tr w:rsidR="00E00119" w:rsidRPr="00F21A5B" w14:paraId="150CB565" w14:textId="77777777" w:rsidTr="00E00119">
        <w:trPr>
          <w:trHeight w:val="215"/>
        </w:trPr>
        <w:tc>
          <w:tcPr>
            <w:tcW w:w="562" w:type="dxa"/>
            <w:tcBorders>
              <w:top w:val="nil"/>
              <w:left w:val="single" w:sz="4" w:space="0" w:color="auto"/>
              <w:bottom w:val="single" w:sz="4" w:space="0" w:color="auto"/>
              <w:right w:val="single" w:sz="4" w:space="0" w:color="auto"/>
            </w:tcBorders>
            <w:vAlign w:val="center"/>
          </w:tcPr>
          <w:p w14:paraId="30719080"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43</w:t>
            </w:r>
          </w:p>
        </w:tc>
        <w:tc>
          <w:tcPr>
            <w:tcW w:w="5812" w:type="dxa"/>
            <w:tcBorders>
              <w:top w:val="nil"/>
              <w:left w:val="nil"/>
              <w:bottom w:val="single" w:sz="4" w:space="0" w:color="auto"/>
              <w:right w:val="single" w:sz="4" w:space="0" w:color="auto"/>
            </w:tcBorders>
            <w:vAlign w:val="center"/>
          </w:tcPr>
          <w:p w14:paraId="0FC1556C" w14:textId="77777777" w:rsidR="00E00119" w:rsidRPr="00F21A5B" w:rsidRDefault="00E00119" w:rsidP="00E00119">
            <w:pPr>
              <w:spacing w:after="0" w:line="240" w:lineRule="auto"/>
              <w:rPr>
                <w:rFonts w:ascii="Times New Roman" w:eastAsia="Times New Roman" w:hAnsi="Times New Roman" w:cs="Times New Roman"/>
                <w:i/>
                <w:iCs/>
                <w:color w:val="000000"/>
                <w:sz w:val="28"/>
                <w:szCs w:val="28"/>
                <w:lang w:val="en-US" w:eastAsia="ru-RU"/>
              </w:rPr>
            </w:pPr>
            <w:proofErr w:type="spellStart"/>
            <w:r w:rsidRPr="00F21A5B">
              <w:rPr>
                <w:rFonts w:ascii="Times New Roman" w:eastAsia="Times New Roman" w:hAnsi="Times New Roman" w:cs="Times New Roman"/>
                <w:i/>
                <w:iCs/>
                <w:color w:val="000000"/>
                <w:sz w:val="28"/>
                <w:szCs w:val="28"/>
                <w:lang w:eastAsia="ru-RU"/>
              </w:rPr>
              <w:t>Philadelphus</w:t>
            </w:r>
            <w:r w:rsidRPr="00F21A5B">
              <w:rPr>
                <w:rFonts w:ascii="Times New Roman" w:eastAsia="Times New Roman" w:hAnsi="Times New Roman" w:cs="Times New Roman"/>
                <w:color w:val="000000"/>
                <w:sz w:val="28"/>
                <w:szCs w:val="28"/>
                <w:lang w:eastAsia="ru-RU"/>
              </w:rPr>
              <w:t>sp</w:t>
            </w:r>
            <w:proofErr w:type="spellEnd"/>
          </w:p>
        </w:tc>
        <w:tc>
          <w:tcPr>
            <w:tcW w:w="2125" w:type="dxa"/>
            <w:tcBorders>
              <w:top w:val="nil"/>
              <w:left w:val="nil"/>
              <w:bottom w:val="single" w:sz="4" w:space="0" w:color="auto"/>
              <w:right w:val="single" w:sz="4" w:space="0" w:color="auto"/>
            </w:tcBorders>
            <w:vAlign w:val="center"/>
          </w:tcPr>
          <w:p w14:paraId="06F6B853" w14:textId="77777777" w:rsidR="00E00119" w:rsidRPr="00F21A5B" w:rsidRDefault="00E00119" w:rsidP="00E00119">
            <w:pPr>
              <w:spacing w:after="0" w:line="240" w:lineRule="auto"/>
              <w:jc w:val="center"/>
              <w:rPr>
                <w:rFonts w:ascii="Times New Roman" w:eastAsia="Times New Roman" w:hAnsi="Times New Roman" w:cs="Times New Roman"/>
                <w:i/>
                <w:iCs/>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Hydrangeaceae</w:t>
            </w:r>
            <w:proofErr w:type="spellEnd"/>
          </w:p>
        </w:tc>
        <w:tc>
          <w:tcPr>
            <w:tcW w:w="1275" w:type="dxa"/>
            <w:tcBorders>
              <w:top w:val="nil"/>
              <w:left w:val="nil"/>
              <w:bottom w:val="single" w:sz="4" w:space="0" w:color="auto"/>
              <w:right w:val="single" w:sz="4" w:space="0" w:color="auto"/>
            </w:tcBorders>
            <w:vAlign w:val="center"/>
          </w:tcPr>
          <w:p w14:paraId="420A0272"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4</w:t>
            </w:r>
          </w:p>
        </w:tc>
      </w:tr>
      <w:tr w:rsidR="00E00119" w:rsidRPr="00F21A5B" w14:paraId="0244B907" w14:textId="77777777" w:rsidTr="00E00119">
        <w:trPr>
          <w:trHeight w:val="181"/>
        </w:trPr>
        <w:tc>
          <w:tcPr>
            <w:tcW w:w="562" w:type="dxa"/>
            <w:tcBorders>
              <w:top w:val="nil"/>
              <w:left w:val="single" w:sz="4" w:space="0" w:color="auto"/>
              <w:bottom w:val="single" w:sz="4" w:space="0" w:color="auto"/>
              <w:right w:val="single" w:sz="4" w:space="0" w:color="auto"/>
            </w:tcBorders>
            <w:vAlign w:val="center"/>
          </w:tcPr>
          <w:p w14:paraId="23979F56"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44</w:t>
            </w:r>
          </w:p>
        </w:tc>
        <w:tc>
          <w:tcPr>
            <w:tcW w:w="5812" w:type="dxa"/>
            <w:tcBorders>
              <w:top w:val="nil"/>
              <w:left w:val="nil"/>
              <w:bottom w:val="single" w:sz="4" w:space="0" w:color="auto"/>
              <w:right w:val="single" w:sz="4" w:space="0" w:color="auto"/>
            </w:tcBorders>
            <w:vAlign w:val="center"/>
          </w:tcPr>
          <w:p w14:paraId="0AC87033" w14:textId="77777777" w:rsidR="00E00119" w:rsidRPr="00F21A5B" w:rsidRDefault="00E00119" w:rsidP="00E00119">
            <w:pPr>
              <w:spacing w:after="0" w:line="240" w:lineRule="auto"/>
              <w:rPr>
                <w:rFonts w:ascii="Times New Roman" w:eastAsia="Times New Roman" w:hAnsi="Times New Roman" w:cs="Times New Roman"/>
                <w:i/>
                <w:iCs/>
                <w:color w:val="000000"/>
                <w:sz w:val="28"/>
                <w:szCs w:val="28"/>
                <w:lang w:eastAsia="ru-RU"/>
              </w:rPr>
            </w:pPr>
            <w:r w:rsidRPr="00F21A5B">
              <w:rPr>
                <w:rFonts w:ascii="Times New Roman" w:eastAsia="Times New Roman" w:hAnsi="Times New Roman" w:cs="Times New Roman"/>
                <w:i/>
                <w:iCs/>
                <w:color w:val="000000"/>
                <w:sz w:val="28"/>
                <w:szCs w:val="28"/>
                <w:lang w:val="en-US" w:eastAsia="ru-RU"/>
              </w:rPr>
              <w:t>Philadelphus coronarius</w:t>
            </w:r>
            <w:r w:rsidRPr="00F21A5B">
              <w:rPr>
                <w:rFonts w:ascii="Times New Roman" w:eastAsia="Times New Roman" w:hAnsi="Times New Roman" w:cs="Times New Roman"/>
                <w:color w:val="000000"/>
                <w:sz w:val="28"/>
                <w:szCs w:val="28"/>
                <w:lang w:val="en-US" w:eastAsia="ru-RU"/>
              </w:rPr>
              <w:t xml:space="preserve"> L. </w:t>
            </w:r>
          </w:p>
        </w:tc>
        <w:tc>
          <w:tcPr>
            <w:tcW w:w="2125" w:type="dxa"/>
            <w:tcBorders>
              <w:top w:val="nil"/>
              <w:left w:val="nil"/>
              <w:bottom w:val="single" w:sz="4" w:space="0" w:color="auto"/>
              <w:right w:val="single" w:sz="4" w:space="0" w:color="auto"/>
            </w:tcBorders>
            <w:vAlign w:val="center"/>
          </w:tcPr>
          <w:p w14:paraId="468512B8" w14:textId="77777777" w:rsidR="00E00119" w:rsidRPr="00F21A5B" w:rsidRDefault="00E00119" w:rsidP="00E00119">
            <w:pPr>
              <w:spacing w:after="0" w:line="240" w:lineRule="auto"/>
              <w:jc w:val="center"/>
              <w:rPr>
                <w:rFonts w:ascii="Times New Roman" w:eastAsia="Times New Roman" w:hAnsi="Times New Roman" w:cs="Times New Roman"/>
                <w:i/>
                <w:iCs/>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Hydrangeaceae</w:t>
            </w:r>
            <w:proofErr w:type="spellEnd"/>
          </w:p>
        </w:tc>
        <w:tc>
          <w:tcPr>
            <w:tcW w:w="1275" w:type="dxa"/>
            <w:tcBorders>
              <w:top w:val="nil"/>
              <w:left w:val="nil"/>
              <w:bottom w:val="single" w:sz="4" w:space="0" w:color="auto"/>
              <w:right w:val="single" w:sz="4" w:space="0" w:color="auto"/>
            </w:tcBorders>
            <w:vAlign w:val="center"/>
          </w:tcPr>
          <w:p w14:paraId="7A2BED8A"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12</w:t>
            </w:r>
          </w:p>
        </w:tc>
      </w:tr>
      <w:tr w:rsidR="00E00119" w:rsidRPr="00F21A5B" w14:paraId="0604B901" w14:textId="77777777" w:rsidTr="00E00119">
        <w:trPr>
          <w:trHeight w:val="169"/>
        </w:trPr>
        <w:tc>
          <w:tcPr>
            <w:tcW w:w="562" w:type="dxa"/>
            <w:tcBorders>
              <w:top w:val="nil"/>
              <w:left w:val="single" w:sz="4" w:space="0" w:color="auto"/>
              <w:bottom w:val="single" w:sz="4" w:space="0" w:color="auto"/>
              <w:right w:val="single" w:sz="4" w:space="0" w:color="auto"/>
            </w:tcBorders>
            <w:vAlign w:val="center"/>
          </w:tcPr>
          <w:p w14:paraId="217AF89E"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45</w:t>
            </w:r>
          </w:p>
        </w:tc>
        <w:tc>
          <w:tcPr>
            <w:tcW w:w="5812" w:type="dxa"/>
            <w:tcBorders>
              <w:top w:val="nil"/>
              <w:left w:val="nil"/>
              <w:bottom w:val="single" w:sz="4" w:space="0" w:color="auto"/>
              <w:right w:val="single" w:sz="4" w:space="0" w:color="auto"/>
            </w:tcBorders>
            <w:vAlign w:val="center"/>
          </w:tcPr>
          <w:p w14:paraId="05A08C49" w14:textId="77777777" w:rsidR="00E00119" w:rsidRPr="00F21A5B" w:rsidRDefault="00E00119" w:rsidP="00E00119">
            <w:pPr>
              <w:spacing w:after="0" w:line="240" w:lineRule="auto"/>
              <w:rPr>
                <w:rFonts w:ascii="Times New Roman" w:eastAsia="Times New Roman" w:hAnsi="Times New Roman" w:cs="Times New Roman"/>
                <w:i/>
                <w:iCs/>
                <w:color w:val="000000"/>
                <w:sz w:val="28"/>
                <w:szCs w:val="28"/>
                <w:lang w:val="en-US" w:eastAsia="ru-RU"/>
              </w:rPr>
            </w:pPr>
            <w:r w:rsidRPr="00F21A5B">
              <w:rPr>
                <w:rFonts w:ascii="Times New Roman" w:eastAsia="Times New Roman" w:hAnsi="Times New Roman" w:cs="Times New Roman"/>
                <w:i/>
                <w:iCs/>
                <w:color w:val="000000"/>
                <w:sz w:val="28"/>
                <w:szCs w:val="28"/>
                <w:lang w:val="en-US" w:eastAsia="ru-RU"/>
              </w:rPr>
              <w:t xml:space="preserve">Philadelphus </w:t>
            </w:r>
            <w:proofErr w:type="spellStart"/>
            <w:r w:rsidRPr="00F21A5B">
              <w:rPr>
                <w:rFonts w:ascii="Times New Roman" w:eastAsia="Times New Roman" w:hAnsi="Times New Roman" w:cs="Times New Roman"/>
                <w:i/>
                <w:iCs/>
                <w:color w:val="000000"/>
                <w:sz w:val="28"/>
                <w:szCs w:val="28"/>
                <w:lang w:val="en-US" w:eastAsia="ru-RU"/>
              </w:rPr>
              <w:t>microphyllus</w:t>
            </w:r>
            <w:proofErr w:type="spellEnd"/>
            <w:r w:rsidRPr="00F21A5B">
              <w:rPr>
                <w:rFonts w:ascii="Times New Roman" w:eastAsia="Times New Roman" w:hAnsi="Times New Roman" w:cs="Times New Roman"/>
                <w:color w:val="000000"/>
                <w:sz w:val="28"/>
                <w:szCs w:val="28"/>
                <w:lang w:val="en-US" w:eastAsia="ru-RU"/>
              </w:rPr>
              <w:t xml:space="preserve"> A. Gray</w:t>
            </w:r>
          </w:p>
        </w:tc>
        <w:tc>
          <w:tcPr>
            <w:tcW w:w="2125" w:type="dxa"/>
            <w:tcBorders>
              <w:top w:val="nil"/>
              <w:left w:val="nil"/>
              <w:bottom w:val="single" w:sz="4" w:space="0" w:color="auto"/>
              <w:right w:val="single" w:sz="4" w:space="0" w:color="auto"/>
            </w:tcBorders>
            <w:vAlign w:val="center"/>
          </w:tcPr>
          <w:p w14:paraId="7B32908D" w14:textId="77777777" w:rsidR="00E00119" w:rsidRPr="00F21A5B" w:rsidRDefault="00E00119" w:rsidP="00E00119">
            <w:pPr>
              <w:spacing w:after="0" w:line="240" w:lineRule="auto"/>
              <w:jc w:val="center"/>
              <w:rPr>
                <w:rFonts w:ascii="Times New Roman" w:eastAsia="Times New Roman" w:hAnsi="Times New Roman" w:cs="Times New Roman"/>
                <w:i/>
                <w:iCs/>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Hydrangeaceae</w:t>
            </w:r>
            <w:proofErr w:type="spellEnd"/>
          </w:p>
        </w:tc>
        <w:tc>
          <w:tcPr>
            <w:tcW w:w="1275" w:type="dxa"/>
            <w:tcBorders>
              <w:top w:val="nil"/>
              <w:left w:val="nil"/>
              <w:bottom w:val="single" w:sz="4" w:space="0" w:color="auto"/>
              <w:right w:val="single" w:sz="4" w:space="0" w:color="auto"/>
            </w:tcBorders>
            <w:vAlign w:val="center"/>
          </w:tcPr>
          <w:p w14:paraId="5DE06EBA"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8</w:t>
            </w:r>
          </w:p>
        </w:tc>
      </w:tr>
      <w:tr w:rsidR="00E00119" w:rsidRPr="00F21A5B" w14:paraId="64495320" w14:textId="77777777" w:rsidTr="00E00119">
        <w:trPr>
          <w:trHeight w:val="192"/>
        </w:trPr>
        <w:tc>
          <w:tcPr>
            <w:tcW w:w="562" w:type="dxa"/>
            <w:tcBorders>
              <w:top w:val="nil"/>
              <w:left w:val="single" w:sz="4" w:space="0" w:color="auto"/>
              <w:bottom w:val="single" w:sz="4" w:space="0" w:color="auto"/>
              <w:right w:val="single" w:sz="4" w:space="0" w:color="auto"/>
            </w:tcBorders>
            <w:vAlign w:val="center"/>
          </w:tcPr>
          <w:p w14:paraId="7E3A1042"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46</w:t>
            </w:r>
          </w:p>
        </w:tc>
        <w:tc>
          <w:tcPr>
            <w:tcW w:w="5812" w:type="dxa"/>
            <w:tcBorders>
              <w:top w:val="nil"/>
              <w:left w:val="nil"/>
              <w:bottom w:val="single" w:sz="4" w:space="0" w:color="auto"/>
              <w:right w:val="single" w:sz="4" w:space="0" w:color="auto"/>
            </w:tcBorders>
            <w:vAlign w:val="center"/>
          </w:tcPr>
          <w:p w14:paraId="148EBD53" w14:textId="77777777" w:rsidR="00E00119" w:rsidRPr="00F21A5B" w:rsidRDefault="00E00119" w:rsidP="00E00119">
            <w:pPr>
              <w:spacing w:after="0" w:line="240" w:lineRule="auto"/>
              <w:rPr>
                <w:rFonts w:ascii="Times New Roman" w:eastAsia="Times New Roman" w:hAnsi="Times New Roman" w:cs="Times New Roman"/>
                <w:i/>
                <w:iCs/>
                <w:color w:val="000000"/>
                <w:sz w:val="28"/>
                <w:szCs w:val="28"/>
                <w:lang w:eastAsia="ru-RU"/>
              </w:rPr>
            </w:pPr>
            <w:r w:rsidRPr="00F21A5B">
              <w:rPr>
                <w:rFonts w:ascii="Times New Roman" w:eastAsia="Times New Roman" w:hAnsi="Times New Roman" w:cs="Times New Roman"/>
                <w:i/>
                <w:iCs/>
                <w:color w:val="000000"/>
                <w:sz w:val="28"/>
                <w:szCs w:val="28"/>
                <w:lang w:val="en-US" w:eastAsia="ru-RU"/>
              </w:rPr>
              <w:t>Pyrus </w:t>
            </w:r>
            <w:proofErr w:type="spellStart"/>
            <w:r w:rsidRPr="00F21A5B">
              <w:rPr>
                <w:rFonts w:ascii="Times New Roman" w:eastAsia="Times New Roman" w:hAnsi="Times New Roman" w:cs="Times New Roman"/>
                <w:i/>
                <w:iCs/>
                <w:color w:val="000000"/>
                <w:sz w:val="28"/>
                <w:szCs w:val="28"/>
                <w:lang w:val="en-US" w:eastAsia="ru-RU"/>
              </w:rPr>
              <w:t>ussuriensis</w:t>
            </w:r>
            <w:proofErr w:type="spellEnd"/>
            <w:r w:rsidRPr="00F21A5B">
              <w:rPr>
                <w:rFonts w:ascii="Times New Roman" w:eastAsia="Times New Roman" w:hAnsi="Times New Roman" w:cs="Times New Roman"/>
                <w:color w:val="000000"/>
                <w:sz w:val="28"/>
                <w:szCs w:val="28"/>
                <w:lang w:val="en-US" w:eastAsia="ru-RU"/>
              </w:rPr>
              <w:t> Maxim.</w:t>
            </w:r>
          </w:p>
        </w:tc>
        <w:tc>
          <w:tcPr>
            <w:tcW w:w="2125" w:type="dxa"/>
            <w:tcBorders>
              <w:top w:val="nil"/>
              <w:left w:val="nil"/>
              <w:bottom w:val="single" w:sz="4" w:space="0" w:color="auto"/>
              <w:right w:val="single" w:sz="4" w:space="0" w:color="auto"/>
            </w:tcBorders>
            <w:vAlign w:val="center"/>
          </w:tcPr>
          <w:p w14:paraId="4301CAAE" w14:textId="77777777" w:rsidR="00E00119" w:rsidRPr="00F21A5B" w:rsidRDefault="00E00119" w:rsidP="00E00119">
            <w:pPr>
              <w:spacing w:after="0" w:line="240" w:lineRule="auto"/>
              <w:jc w:val="center"/>
              <w:rPr>
                <w:rFonts w:ascii="Times New Roman" w:eastAsia="Times New Roman" w:hAnsi="Times New Roman" w:cs="Times New Roman"/>
                <w:i/>
                <w:iCs/>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Rosaceae</w:t>
            </w:r>
            <w:proofErr w:type="spellEnd"/>
          </w:p>
        </w:tc>
        <w:tc>
          <w:tcPr>
            <w:tcW w:w="1275" w:type="dxa"/>
            <w:tcBorders>
              <w:top w:val="nil"/>
              <w:left w:val="nil"/>
              <w:bottom w:val="single" w:sz="4" w:space="0" w:color="auto"/>
              <w:right w:val="single" w:sz="4" w:space="0" w:color="auto"/>
            </w:tcBorders>
            <w:vAlign w:val="center"/>
          </w:tcPr>
          <w:p w14:paraId="36C95186"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23</w:t>
            </w:r>
          </w:p>
        </w:tc>
      </w:tr>
      <w:tr w:rsidR="00E00119" w:rsidRPr="00F21A5B" w14:paraId="4F6A7F81" w14:textId="77777777" w:rsidTr="00E00119">
        <w:trPr>
          <w:trHeight w:val="204"/>
        </w:trPr>
        <w:tc>
          <w:tcPr>
            <w:tcW w:w="562" w:type="dxa"/>
            <w:tcBorders>
              <w:top w:val="nil"/>
              <w:left w:val="single" w:sz="4" w:space="0" w:color="auto"/>
              <w:bottom w:val="single" w:sz="4" w:space="0" w:color="auto"/>
              <w:right w:val="single" w:sz="4" w:space="0" w:color="auto"/>
            </w:tcBorders>
            <w:vAlign w:val="center"/>
          </w:tcPr>
          <w:p w14:paraId="6C06DD78"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47</w:t>
            </w:r>
          </w:p>
        </w:tc>
        <w:tc>
          <w:tcPr>
            <w:tcW w:w="5812" w:type="dxa"/>
            <w:tcBorders>
              <w:top w:val="nil"/>
              <w:left w:val="nil"/>
              <w:bottom w:val="single" w:sz="4" w:space="0" w:color="auto"/>
              <w:right w:val="single" w:sz="4" w:space="0" w:color="auto"/>
            </w:tcBorders>
            <w:vAlign w:val="center"/>
          </w:tcPr>
          <w:p w14:paraId="5E6B458B" w14:textId="77777777" w:rsidR="00E00119" w:rsidRPr="00F21A5B" w:rsidRDefault="00E00119" w:rsidP="00E00119">
            <w:pPr>
              <w:spacing w:after="0" w:line="240" w:lineRule="auto"/>
              <w:rPr>
                <w:rFonts w:ascii="Times New Roman" w:eastAsia="Times New Roman" w:hAnsi="Times New Roman" w:cs="Times New Roman"/>
                <w:i/>
                <w:iCs/>
                <w:color w:val="000000"/>
                <w:sz w:val="28"/>
                <w:szCs w:val="28"/>
                <w:lang w:eastAsia="ru-RU"/>
              </w:rPr>
            </w:pPr>
            <w:proofErr w:type="spellStart"/>
            <w:r w:rsidRPr="00F21A5B">
              <w:rPr>
                <w:rFonts w:ascii="Times New Roman" w:eastAsia="Times New Roman" w:hAnsi="Times New Roman" w:cs="Times New Roman"/>
                <w:i/>
                <w:iCs/>
                <w:sz w:val="28"/>
                <w:szCs w:val="28"/>
                <w:lang w:eastAsia="ru-RU"/>
              </w:rPr>
              <w:t>Ribes</w:t>
            </w:r>
            <w:proofErr w:type="spellEnd"/>
            <w:r w:rsidRPr="00F21A5B">
              <w:rPr>
                <w:rFonts w:ascii="Times New Roman" w:eastAsia="Times New Roman" w:hAnsi="Times New Roman" w:cs="Times New Roman"/>
                <w:i/>
                <w:iCs/>
                <w:sz w:val="28"/>
                <w:szCs w:val="28"/>
                <w:lang w:eastAsia="ru-RU"/>
              </w:rPr>
              <w:t> </w:t>
            </w:r>
            <w:proofErr w:type="spellStart"/>
            <w:r w:rsidRPr="00F21A5B">
              <w:rPr>
                <w:rFonts w:ascii="Times New Roman" w:eastAsia="Times New Roman" w:hAnsi="Times New Roman" w:cs="Times New Roman"/>
                <w:i/>
                <w:iCs/>
                <w:sz w:val="28"/>
                <w:szCs w:val="28"/>
                <w:lang w:eastAsia="ru-RU"/>
              </w:rPr>
              <w:t>aureum</w:t>
            </w:r>
            <w:proofErr w:type="spellEnd"/>
            <w:r w:rsidRPr="00F21A5B">
              <w:rPr>
                <w:rFonts w:ascii="Times New Roman" w:eastAsia="Times New Roman" w:hAnsi="Times New Roman" w:cs="Times New Roman"/>
                <w:sz w:val="28"/>
                <w:szCs w:val="28"/>
                <w:lang w:eastAsia="ru-RU"/>
              </w:rPr>
              <w:t> </w:t>
            </w:r>
            <w:proofErr w:type="spellStart"/>
            <w:r w:rsidRPr="00F21A5B">
              <w:rPr>
                <w:rFonts w:ascii="Times New Roman" w:eastAsia="Times New Roman" w:hAnsi="Times New Roman" w:cs="Times New Roman"/>
                <w:sz w:val="28"/>
                <w:szCs w:val="28"/>
                <w:lang w:eastAsia="ru-RU"/>
              </w:rPr>
              <w:t>Pursh</w:t>
            </w:r>
            <w:proofErr w:type="spellEnd"/>
          </w:p>
        </w:tc>
        <w:tc>
          <w:tcPr>
            <w:tcW w:w="2125" w:type="dxa"/>
            <w:tcBorders>
              <w:top w:val="nil"/>
              <w:left w:val="nil"/>
              <w:bottom w:val="single" w:sz="4" w:space="0" w:color="auto"/>
              <w:right w:val="single" w:sz="4" w:space="0" w:color="auto"/>
            </w:tcBorders>
            <w:vAlign w:val="center"/>
          </w:tcPr>
          <w:p w14:paraId="5457D690" w14:textId="77777777" w:rsidR="00E00119" w:rsidRPr="00F21A5B" w:rsidRDefault="00E00119" w:rsidP="00E00119">
            <w:pPr>
              <w:spacing w:after="0" w:line="240" w:lineRule="auto"/>
              <w:jc w:val="center"/>
              <w:rPr>
                <w:rFonts w:ascii="Times New Roman" w:eastAsia="Times New Roman" w:hAnsi="Times New Roman" w:cs="Times New Roman"/>
                <w:i/>
                <w:iCs/>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Grossulariaceae</w:t>
            </w:r>
            <w:proofErr w:type="spellEnd"/>
          </w:p>
        </w:tc>
        <w:tc>
          <w:tcPr>
            <w:tcW w:w="1275" w:type="dxa"/>
            <w:tcBorders>
              <w:top w:val="nil"/>
              <w:left w:val="nil"/>
              <w:bottom w:val="single" w:sz="4" w:space="0" w:color="auto"/>
              <w:right w:val="single" w:sz="4" w:space="0" w:color="auto"/>
            </w:tcBorders>
            <w:vAlign w:val="center"/>
          </w:tcPr>
          <w:p w14:paraId="48CF2FD3"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16</w:t>
            </w:r>
          </w:p>
        </w:tc>
      </w:tr>
      <w:tr w:rsidR="00E00119" w:rsidRPr="00F21A5B" w14:paraId="2F29CFB3" w14:textId="77777777" w:rsidTr="00E00119">
        <w:trPr>
          <w:trHeight w:val="169"/>
        </w:trPr>
        <w:tc>
          <w:tcPr>
            <w:tcW w:w="562" w:type="dxa"/>
            <w:tcBorders>
              <w:top w:val="nil"/>
              <w:left w:val="single" w:sz="4" w:space="0" w:color="auto"/>
              <w:bottom w:val="single" w:sz="4" w:space="0" w:color="auto"/>
              <w:right w:val="single" w:sz="4" w:space="0" w:color="auto"/>
            </w:tcBorders>
            <w:vAlign w:val="center"/>
          </w:tcPr>
          <w:p w14:paraId="43AA4723"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48</w:t>
            </w:r>
          </w:p>
        </w:tc>
        <w:tc>
          <w:tcPr>
            <w:tcW w:w="5812" w:type="dxa"/>
            <w:tcBorders>
              <w:top w:val="nil"/>
              <w:left w:val="nil"/>
              <w:bottom w:val="single" w:sz="4" w:space="0" w:color="auto"/>
              <w:right w:val="single" w:sz="4" w:space="0" w:color="auto"/>
            </w:tcBorders>
            <w:vAlign w:val="center"/>
          </w:tcPr>
          <w:p w14:paraId="7677EA4B" w14:textId="77777777" w:rsidR="00E00119" w:rsidRPr="00F21A5B" w:rsidRDefault="00E00119" w:rsidP="00E00119">
            <w:pPr>
              <w:spacing w:after="0" w:line="240" w:lineRule="auto"/>
              <w:rPr>
                <w:rFonts w:ascii="Times New Roman" w:eastAsia="Times New Roman" w:hAnsi="Times New Roman" w:cs="Times New Roman"/>
                <w:i/>
                <w:iCs/>
                <w:color w:val="000000"/>
                <w:sz w:val="28"/>
                <w:szCs w:val="28"/>
                <w:lang w:eastAsia="ru-RU"/>
              </w:rPr>
            </w:pPr>
            <w:r w:rsidRPr="00F21A5B">
              <w:rPr>
                <w:rFonts w:ascii="Times New Roman" w:eastAsia="Times New Roman" w:hAnsi="Times New Roman" w:cs="Times New Roman"/>
                <w:i/>
                <w:iCs/>
                <w:color w:val="000000"/>
                <w:sz w:val="28"/>
                <w:szCs w:val="28"/>
                <w:lang w:val="en-US" w:eastAsia="ru-RU"/>
              </w:rPr>
              <w:t xml:space="preserve">Rosa </w:t>
            </w:r>
            <w:proofErr w:type="spellStart"/>
            <w:r w:rsidRPr="00F21A5B">
              <w:rPr>
                <w:rFonts w:ascii="Times New Roman" w:eastAsia="Times New Roman" w:hAnsi="Times New Roman" w:cs="Times New Roman"/>
                <w:i/>
                <w:iCs/>
                <w:color w:val="000000"/>
                <w:sz w:val="28"/>
                <w:szCs w:val="28"/>
                <w:lang w:val="en-US" w:eastAsia="ru-RU"/>
              </w:rPr>
              <w:t>acicularis</w:t>
            </w:r>
            <w:r w:rsidRPr="00F21A5B">
              <w:rPr>
                <w:rFonts w:ascii="Times New Roman" w:eastAsia="Times New Roman" w:hAnsi="Times New Roman" w:cs="Times New Roman"/>
                <w:color w:val="000000"/>
                <w:sz w:val="28"/>
                <w:szCs w:val="28"/>
                <w:lang w:val="en-US" w:eastAsia="ru-RU"/>
              </w:rPr>
              <w:t>Lindl</w:t>
            </w:r>
            <w:proofErr w:type="spellEnd"/>
            <w:r w:rsidRPr="00F21A5B">
              <w:rPr>
                <w:rFonts w:ascii="Times New Roman" w:eastAsia="Times New Roman" w:hAnsi="Times New Roman" w:cs="Times New Roman"/>
                <w:color w:val="000000"/>
                <w:sz w:val="28"/>
                <w:szCs w:val="28"/>
                <w:lang w:val="en-US" w:eastAsia="ru-RU"/>
              </w:rPr>
              <w:t>.</w:t>
            </w:r>
          </w:p>
        </w:tc>
        <w:tc>
          <w:tcPr>
            <w:tcW w:w="2125" w:type="dxa"/>
            <w:tcBorders>
              <w:top w:val="nil"/>
              <w:left w:val="nil"/>
              <w:bottom w:val="single" w:sz="4" w:space="0" w:color="auto"/>
              <w:right w:val="single" w:sz="4" w:space="0" w:color="auto"/>
            </w:tcBorders>
            <w:vAlign w:val="center"/>
          </w:tcPr>
          <w:p w14:paraId="7164449E" w14:textId="77777777" w:rsidR="00E00119" w:rsidRPr="00F21A5B" w:rsidRDefault="00E00119" w:rsidP="00E00119">
            <w:pPr>
              <w:spacing w:after="0" w:line="240" w:lineRule="auto"/>
              <w:jc w:val="center"/>
              <w:rPr>
                <w:rFonts w:ascii="Times New Roman" w:eastAsia="Times New Roman" w:hAnsi="Times New Roman" w:cs="Times New Roman"/>
                <w:i/>
                <w:iCs/>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Rosaceae</w:t>
            </w:r>
            <w:proofErr w:type="spellEnd"/>
          </w:p>
        </w:tc>
        <w:tc>
          <w:tcPr>
            <w:tcW w:w="1275" w:type="dxa"/>
            <w:tcBorders>
              <w:top w:val="nil"/>
              <w:left w:val="nil"/>
              <w:bottom w:val="single" w:sz="4" w:space="0" w:color="auto"/>
              <w:right w:val="single" w:sz="4" w:space="0" w:color="auto"/>
            </w:tcBorders>
            <w:vAlign w:val="center"/>
          </w:tcPr>
          <w:p w14:paraId="2EA94787"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1</w:t>
            </w:r>
          </w:p>
        </w:tc>
      </w:tr>
      <w:tr w:rsidR="00E00119" w:rsidRPr="00F21A5B" w14:paraId="2D242755" w14:textId="77777777" w:rsidTr="00E00119">
        <w:trPr>
          <w:trHeight w:val="192"/>
        </w:trPr>
        <w:tc>
          <w:tcPr>
            <w:tcW w:w="562" w:type="dxa"/>
            <w:tcBorders>
              <w:top w:val="nil"/>
              <w:left w:val="single" w:sz="4" w:space="0" w:color="auto"/>
              <w:bottom w:val="single" w:sz="4" w:space="0" w:color="auto"/>
              <w:right w:val="single" w:sz="4" w:space="0" w:color="auto"/>
            </w:tcBorders>
            <w:vAlign w:val="center"/>
          </w:tcPr>
          <w:p w14:paraId="7211CEB4"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49</w:t>
            </w:r>
          </w:p>
        </w:tc>
        <w:tc>
          <w:tcPr>
            <w:tcW w:w="5812" w:type="dxa"/>
            <w:tcBorders>
              <w:top w:val="nil"/>
              <w:left w:val="nil"/>
              <w:bottom w:val="single" w:sz="4" w:space="0" w:color="auto"/>
              <w:right w:val="single" w:sz="4" w:space="0" w:color="auto"/>
            </w:tcBorders>
            <w:vAlign w:val="center"/>
          </w:tcPr>
          <w:p w14:paraId="3033D6F0" w14:textId="77777777" w:rsidR="00E00119" w:rsidRPr="00F21A5B" w:rsidRDefault="00E00119" w:rsidP="00E00119">
            <w:pPr>
              <w:spacing w:after="0" w:line="240" w:lineRule="auto"/>
              <w:rPr>
                <w:rFonts w:ascii="Times New Roman" w:eastAsia="Times New Roman" w:hAnsi="Times New Roman" w:cs="Times New Roman"/>
                <w:i/>
                <w:iCs/>
                <w:color w:val="000000"/>
                <w:sz w:val="28"/>
                <w:szCs w:val="28"/>
                <w:lang w:val="en-US" w:eastAsia="ru-RU"/>
              </w:rPr>
            </w:pPr>
            <w:proofErr w:type="spellStart"/>
            <w:r w:rsidRPr="00F21A5B">
              <w:rPr>
                <w:rFonts w:ascii="Times New Roman" w:eastAsia="Times New Roman" w:hAnsi="Times New Roman" w:cs="Times New Roman"/>
                <w:i/>
                <w:iCs/>
                <w:color w:val="000000"/>
                <w:sz w:val="28"/>
                <w:szCs w:val="28"/>
                <w:lang w:val="en-US" w:eastAsia="ru-RU"/>
              </w:rPr>
              <w:t>Sorbariasorbifolia</w:t>
            </w:r>
            <w:proofErr w:type="spellEnd"/>
            <w:r w:rsidRPr="00F21A5B">
              <w:rPr>
                <w:rFonts w:ascii="Times New Roman" w:eastAsia="Times New Roman" w:hAnsi="Times New Roman" w:cs="Times New Roman"/>
                <w:color w:val="000000"/>
                <w:sz w:val="28"/>
                <w:szCs w:val="28"/>
                <w:lang w:val="en-US" w:eastAsia="ru-RU"/>
              </w:rPr>
              <w:t xml:space="preserve"> (L.) </w:t>
            </w:r>
            <w:proofErr w:type="spellStart"/>
            <w:proofErr w:type="gramStart"/>
            <w:r w:rsidRPr="00F21A5B">
              <w:rPr>
                <w:rFonts w:ascii="Times New Roman" w:eastAsia="Times New Roman" w:hAnsi="Times New Roman" w:cs="Times New Roman"/>
                <w:color w:val="000000"/>
                <w:sz w:val="28"/>
                <w:szCs w:val="28"/>
                <w:lang w:val="en-US" w:eastAsia="ru-RU"/>
              </w:rPr>
              <w:t>A.Braun</w:t>
            </w:r>
            <w:proofErr w:type="spellEnd"/>
            <w:proofErr w:type="gramEnd"/>
          </w:p>
        </w:tc>
        <w:tc>
          <w:tcPr>
            <w:tcW w:w="2125" w:type="dxa"/>
            <w:tcBorders>
              <w:top w:val="nil"/>
              <w:left w:val="nil"/>
              <w:bottom w:val="single" w:sz="4" w:space="0" w:color="auto"/>
              <w:right w:val="single" w:sz="4" w:space="0" w:color="auto"/>
            </w:tcBorders>
            <w:vAlign w:val="center"/>
          </w:tcPr>
          <w:p w14:paraId="4FC97F4A" w14:textId="77777777" w:rsidR="00E00119" w:rsidRPr="00F21A5B" w:rsidRDefault="00E00119" w:rsidP="00E00119">
            <w:pPr>
              <w:spacing w:after="0" w:line="240" w:lineRule="auto"/>
              <w:jc w:val="center"/>
              <w:rPr>
                <w:rFonts w:ascii="Times New Roman" w:eastAsia="Times New Roman" w:hAnsi="Times New Roman" w:cs="Times New Roman"/>
                <w:i/>
                <w:iCs/>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Rosaceae</w:t>
            </w:r>
            <w:proofErr w:type="spellEnd"/>
          </w:p>
        </w:tc>
        <w:tc>
          <w:tcPr>
            <w:tcW w:w="1275" w:type="dxa"/>
            <w:tcBorders>
              <w:top w:val="nil"/>
              <w:left w:val="nil"/>
              <w:bottom w:val="single" w:sz="4" w:space="0" w:color="auto"/>
              <w:right w:val="single" w:sz="4" w:space="0" w:color="auto"/>
            </w:tcBorders>
            <w:vAlign w:val="center"/>
          </w:tcPr>
          <w:p w14:paraId="00252C61"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5</w:t>
            </w:r>
          </w:p>
        </w:tc>
      </w:tr>
      <w:tr w:rsidR="00E00119" w:rsidRPr="00F21A5B" w14:paraId="217C5F10" w14:textId="77777777" w:rsidTr="00E00119">
        <w:trPr>
          <w:trHeight w:val="157"/>
        </w:trPr>
        <w:tc>
          <w:tcPr>
            <w:tcW w:w="562" w:type="dxa"/>
            <w:tcBorders>
              <w:top w:val="nil"/>
              <w:left w:val="single" w:sz="4" w:space="0" w:color="auto"/>
              <w:bottom w:val="single" w:sz="4" w:space="0" w:color="auto"/>
              <w:right w:val="single" w:sz="4" w:space="0" w:color="auto"/>
            </w:tcBorders>
            <w:vAlign w:val="center"/>
          </w:tcPr>
          <w:p w14:paraId="5F05B428"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50</w:t>
            </w:r>
          </w:p>
        </w:tc>
        <w:tc>
          <w:tcPr>
            <w:tcW w:w="5812" w:type="dxa"/>
            <w:tcBorders>
              <w:top w:val="nil"/>
              <w:left w:val="nil"/>
              <w:bottom w:val="single" w:sz="4" w:space="0" w:color="auto"/>
              <w:right w:val="single" w:sz="4" w:space="0" w:color="auto"/>
            </w:tcBorders>
            <w:vAlign w:val="center"/>
          </w:tcPr>
          <w:p w14:paraId="78DD474F" w14:textId="77777777" w:rsidR="00E00119" w:rsidRPr="00F21A5B" w:rsidRDefault="00E00119" w:rsidP="00E00119">
            <w:pPr>
              <w:spacing w:after="0" w:line="240" w:lineRule="auto"/>
              <w:rPr>
                <w:rFonts w:ascii="Times New Roman" w:eastAsia="Times New Roman" w:hAnsi="Times New Roman" w:cs="Times New Roman"/>
                <w:i/>
                <w:iCs/>
                <w:color w:val="000000"/>
                <w:sz w:val="28"/>
                <w:szCs w:val="28"/>
                <w:lang w:val="en-US" w:eastAsia="ru-RU"/>
              </w:rPr>
            </w:pPr>
            <w:r w:rsidRPr="00F21A5B">
              <w:rPr>
                <w:rFonts w:ascii="Times New Roman" w:eastAsia="Times New Roman" w:hAnsi="Times New Roman" w:cs="Times New Roman"/>
                <w:i/>
                <w:iCs/>
                <w:color w:val="000000"/>
                <w:sz w:val="28"/>
                <w:szCs w:val="28"/>
                <w:lang w:val="en-US" w:eastAsia="ru-RU"/>
              </w:rPr>
              <w:t>Spiraea media</w:t>
            </w:r>
            <w:r w:rsidRPr="00F21A5B">
              <w:rPr>
                <w:rFonts w:ascii="Times New Roman" w:eastAsia="Times New Roman" w:hAnsi="Times New Roman" w:cs="Times New Roman"/>
                <w:color w:val="000000"/>
                <w:sz w:val="28"/>
                <w:szCs w:val="28"/>
                <w:lang w:val="en-US" w:eastAsia="ru-RU"/>
              </w:rPr>
              <w:t xml:space="preserve"> Schmidt  </w:t>
            </w:r>
          </w:p>
        </w:tc>
        <w:tc>
          <w:tcPr>
            <w:tcW w:w="2125" w:type="dxa"/>
            <w:tcBorders>
              <w:top w:val="nil"/>
              <w:left w:val="nil"/>
              <w:bottom w:val="single" w:sz="4" w:space="0" w:color="auto"/>
              <w:right w:val="single" w:sz="4" w:space="0" w:color="auto"/>
            </w:tcBorders>
            <w:vAlign w:val="center"/>
          </w:tcPr>
          <w:p w14:paraId="5C05874D" w14:textId="77777777" w:rsidR="00E00119" w:rsidRPr="00F21A5B" w:rsidRDefault="00E00119" w:rsidP="00E00119">
            <w:pPr>
              <w:spacing w:after="0" w:line="240" w:lineRule="auto"/>
              <w:jc w:val="center"/>
              <w:rPr>
                <w:rFonts w:ascii="Times New Roman" w:eastAsia="Times New Roman" w:hAnsi="Times New Roman" w:cs="Times New Roman"/>
                <w:i/>
                <w:iCs/>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Rosaceae</w:t>
            </w:r>
            <w:proofErr w:type="spellEnd"/>
          </w:p>
        </w:tc>
        <w:tc>
          <w:tcPr>
            <w:tcW w:w="1275" w:type="dxa"/>
            <w:tcBorders>
              <w:top w:val="nil"/>
              <w:left w:val="nil"/>
              <w:bottom w:val="single" w:sz="4" w:space="0" w:color="auto"/>
              <w:right w:val="single" w:sz="4" w:space="0" w:color="auto"/>
            </w:tcBorders>
            <w:vAlign w:val="center"/>
          </w:tcPr>
          <w:p w14:paraId="5B247A80"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3</w:t>
            </w:r>
          </w:p>
        </w:tc>
      </w:tr>
      <w:tr w:rsidR="00E00119" w:rsidRPr="00F21A5B" w14:paraId="7F1FF2CD" w14:textId="77777777" w:rsidTr="00E00119">
        <w:trPr>
          <w:trHeight w:val="204"/>
        </w:trPr>
        <w:tc>
          <w:tcPr>
            <w:tcW w:w="562" w:type="dxa"/>
            <w:tcBorders>
              <w:top w:val="single" w:sz="4" w:space="0" w:color="auto"/>
              <w:left w:val="single" w:sz="4" w:space="0" w:color="auto"/>
              <w:bottom w:val="single" w:sz="4" w:space="0" w:color="auto"/>
              <w:right w:val="single" w:sz="4" w:space="0" w:color="auto"/>
            </w:tcBorders>
            <w:vAlign w:val="center"/>
          </w:tcPr>
          <w:p w14:paraId="3B57A521"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51</w:t>
            </w:r>
          </w:p>
        </w:tc>
        <w:tc>
          <w:tcPr>
            <w:tcW w:w="5812" w:type="dxa"/>
            <w:tcBorders>
              <w:top w:val="single" w:sz="4" w:space="0" w:color="auto"/>
              <w:left w:val="nil"/>
              <w:bottom w:val="single" w:sz="4" w:space="0" w:color="auto"/>
              <w:right w:val="single" w:sz="4" w:space="0" w:color="auto"/>
            </w:tcBorders>
            <w:vAlign w:val="center"/>
          </w:tcPr>
          <w:p w14:paraId="2C66C54C" w14:textId="77777777" w:rsidR="00E00119" w:rsidRPr="00F21A5B" w:rsidRDefault="00E00119" w:rsidP="00E00119">
            <w:pPr>
              <w:spacing w:after="0" w:line="240" w:lineRule="auto"/>
              <w:rPr>
                <w:rFonts w:ascii="Times New Roman" w:eastAsia="Times New Roman" w:hAnsi="Times New Roman" w:cs="Times New Roman"/>
                <w:i/>
                <w:iCs/>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Swida</w:t>
            </w:r>
            <w:proofErr w:type="spellEnd"/>
            <w:r w:rsidRPr="00F21A5B">
              <w:rPr>
                <w:rFonts w:ascii="Times New Roman" w:eastAsia="Times New Roman" w:hAnsi="Times New Roman" w:cs="Times New Roman"/>
                <w:i/>
                <w:iCs/>
                <w:color w:val="000000"/>
                <w:sz w:val="28"/>
                <w:szCs w:val="28"/>
                <w:lang w:eastAsia="ru-RU"/>
              </w:rPr>
              <w:t> </w:t>
            </w:r>
            <w:proofErr w:type="spellStart"/>
            <w:r w:rsidRPr="00F21A5B">
              <w:rPr>
                <w:rFonts w:ascii="Times New Roman" w:eastAsia="Times New Roman" w:hAnsi="Times New Roman" w:cs="Times New Roman"/>
                <w:i/>
                <w:iCs/>
                <w:color w:val="000000"/>
                <w:sz w:val="28"/>
                <w:szCs w:val="28"/>
                <w:lang w:eastAsia="ru-RU"/>
              </w:rPr>
              <w:t>alba</w:t>
            </w:r>
            <w:proofErr w:type="spellEnd"/>
            <w:r w:rsidRPr="00F21A5B">
              <w:rPr>
                <w:rFonts w:ascii="Times New Roman" w:eastAsia="Times New Roman" w:hAnsi="Times New Roman" w:cs="Times New Roman"/>
                <w:color w:val="000000"/>
                <w:sz w:val="28"/>
                <w:szCs w:val="28"/>
                <w:lang w:eastAsia="ru-RU"/>
              </w:rPr>
              <w:t xml:space="preserve"> (L.) </w:t>
            </w:r>
            <w:proofErr w:type="spellStart"/>
            <w:r w:rsidRPr="00F21A5B">
              <w:rPr>
                <w:rFonts w:ascii="Times New Roman" w:eastAsia="Times New Roman" w:hAnsi="Times New Roman" w:cs="Times New Roman"/>
                <w:color w:val="000000"/>
                <w:sz w:val="28"/>
                <w:szCs w:val="28"/>
                <w:lang w:eastAsia="ru-RU"/>
              </w:rPr>
              <w:t>Opiz</w:t>
            </w:r>
            <w:proofErr w:type="spellEnd"/>
          </w:p>
        </w:tc>
        <w:tc>
          <w:tcPr>
            <w:tcW w:w="2125" w:type="dxa"/>
            <w:tcBorders>
              <w:top w:val="single" w:sz="4" w:space="0" w:color="auto"/>
              <w:left w:val="nil"/>
              <w:bottom w:val="single" w:sz="4" w:space="0" w:color="auto"/>
              <w:right w:val="single" w:sz="4" w:space="0" w:color="auto"/>
            </w:tcBorders>
            <w:vAlign w:val="center"/>
          </w:tcPr>
          <w:p w14:paraId="7DABB412" w14:textId="77777777" w:rsidR="00E00119" w:rsidRPr="00F21A5B" w:rsidRDefault="00E00119" w:rsidP="00E00119">
            <w:pPr>
              <w:spacing w:after="0" w:line="240" w:lineRule="auto"/>
              <w:jc w:val="center"/>
              <w:rPr>
                <w:rFonts w:ascii="Times New Roman" w:eastAsia="Times New Roman" w:hAnsi="Times New Roman" w:cs="Times New Roman"/>
                <w:i/>
                <w:iCs/>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Cornaceae</w:t>
            </w:r>
            <w:proofErr w:type="spellEnd"/>
          </w:p>
        </w:tc>
        <w:tc>
          <w:tcPr>
            <w:tcW w:w="1275" w:type="dxa"/>
            <w:tcBorders>
              <w:top w:val="single" w:sz="4" w:space="0" w:color="auto"/>
              <w:left w:val="nil"/>
              <w:bottom w:val="single" w:sz="4" w:space="0" w:color="auto"/>
              <w:right w:val="single" w:sz="4" w:space="0" w:color="auto"/>
            </w:tcBorders>
            <w:vAlign w:val="center"/>
          </w:tcPr>
          <w:p w14:paraId="3F2810F9"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6</w:t>
            </w:r>
          </w:p>
        </w:tc>
      </w:tr>
      <w:tr w:rsidR="00E00119" w:rsidRPr="00F21A5B" w14:paraId="3414FB20" w14:textId="77777777" w:rsidTr="00E00119">
        <w:trPr>
          <w:trHeight w:val="204"/>
        </w:trPr>
        <w:tc>
          <w:tcPr>
            <w:tcW w:w="562" w:type="dxa"/>
            <w:tcBorders>
              <w:top w:val="single" w:sz="4" w:space="0" w:color="auto"/>
              <w:left w:val="single" w:sz="4" w:space="0" w:color="auto"/>
              <w:bottom w:val="single" w:sz="4" w:space="0" w:color="auto"/>
              <w:right w:val="single" w:sz="4" w:space="0" w:color="auto"/>
            </w:tcBorders>
            <w:vAlign w:val="center"/>
          </w:tcPr>
          <w:p w14:paraId="07B29438"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52</w:t>
            </w:r>
          </w:p>
        </w:tc>
        <w:tc>
          <w:tcPr>
            <w:tcW w:w="5812" w:type="dxa"/>
            <w:tcBorders>
              <w:top w:val="single" w:sz="4" w:space="0" w:color="auto"/>
              <w:left w:val="nil"/>
              <w:bottom w:val="single" w:sz="4" w:space="0" w:color="auto"/>
              <w:right w:val="single" w:sz="4" w:space="0" w:color="auto"/>
            </w:tcBorders>
            <w:vAlign w:val="center"/>
          </w:tcPr>
          <w:p w14:paraId="68ECD1A1" w14:textId="77777777" w:rsidR="00E00119" w:rsidRPr="00F21A5B" w:rsidRDefault="00E00119" w:rsidP="00E00119">
            <w:pPr>
              <w:spacing w:after="0" w:line="240" w:lineRule="auto"/>
              <w:rPr>
                <w:rFonts w:ascii="Times New Roman" w:eastAsia="Times New Roman" w:hAnsi="Times New Roman" w:cs="Times New Roman"/>
                <w:i/>
                <w:iCs/>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Syringa</w:t>
            </w:r>
            <w:proofErr w:type="spellEnd"/>
            <w:r w:rsidRPr="00F21A5B">
              <w:rPr>
                <w:rFonts w:ascii="Times New Roman" w:eastAsia="Times New Roman" w:hAnsi="Times New Roman" w:cs="Times New Roman"/>
                <w:i/>
                <w:iCs/>
                <w:color w:val="000000"/>
                <w:sz w:val="28"/>
                <w:szCs w:val="28"/>
                <w:lang w:eastAsia="ru-RU"/>
              </w:rPr>
              <w:t> </w:t>
            </w:r>
            <w:proofErr w:type="spellStart"/>
            <w:r w:rsidRPr="00F21A5B">
              <w:rPr>
                <w:rFonts w:ascii="Times New Roman" w:eastAsia="Times New Roman" w:hAnsi="Times New Roman" w:cs="Times New Roman"/>
                <w:i/>
                <w:iCs/>
                <w:color w:val="000000"/>
                <w:sz w:val="28"/>
                <w:szCs w:val="28"/>
                <w:lang w:eastAsia="ru-RU"/>
              </w:rPr>
              <w:t>vulgaris</w:t>
            </w:r>
            <w:proofErr w:type="spellEnd"/>
            <w:r w:rsidRPr="00F21A5B">
              <w:rPr>
                <w:rFonts w:ascii="Times New Roman" w:eastAsia="Times New Roman" w:hAnsi="Times New Roman" w:cs="Times New Roman"/>
                <w:color w:val="000000"/>
                <w:sz w:val="28"/>
                <w:szCs w:val="28"/>
                <w:lang w:eastAsia="ru-RU"/>
              </w:rPr>
              <w:t xml:space="preserve"> L. </w:t>
            </w:r>
          </w:p>
        </w:tc>
        <w:tc>
          <w:tcPr>
            <w:tcW w:w="2125" w:type="dxa"/>
            <w:tcBorders>
              <w:top w:val="single" w:sz="4" w:space="0" w:color="auto"/>
              <w:left w:val="nil"/>
              <w:bottom w:val="single" w:sz="4" w:space="0" w:color="auto"/>
              <w:right w:val="single" w:sz="4" w:space="0" w:color="auto"/>
            </w:tcBorders>
            <w:vAlign w:val="center"/>
          </w:tcPr>
          <w:p w14:paraId="6032EA8C" w14:textId="77777777" w:rsidR="00E00119" w:rsidRPr="00F21A5B" w:rsidRDefault="00E00119" w:rsidP="00E00119">
            <w:pPr>
              <w:spacing w:after="0" w:line="240" w:lineRule="auto"/>
              <w:jc w:val="center"/>
              <w:rPr>
                <w:rFonts w:ascii="Times New Roman" w:eastAsia="Times New Roman" w:hAnsi="Times New Roman" w:cs="Times New Roman"/>
                <w:i/>
                <w:iCs/>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Oleaceae</w:t>
            </w:r>
            <w:proofErr w:type="spellEnd"/>
          </w:p>
        </w:tc>
        <w:tc>
          <w:tcPr>
            <w:tcW w:w="1275" w:type="dxa"/>
            <w:tcBorders>
              <w:top w:val="single" w:sz="4" w:space="0" w:color="auto"/>
              <w:left w:val="nil"/>
              <w:bottom w:val="single" w:sz="4" w:space="0" w:color="auto"/>
              <w:right w:val="single" w:sz="4" w:space="0" w:color="auto"/>
            </w:tcBorders>
            <w:vAlign w:val="center"/>
          </w:tcPr>
          <w:p w14:paraId="1C5CEDA1"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val="en-US" w:eastAsia="ru-RU"/>
              </w:rPr>
            </w:pPr>
            <w:r w:rsidRPr="00F21A5B">
              <w:rPr>
                <w:rFonts w:ascii="Times New Roman" w:eastAsia="Times New Roman" w:hAnsi="Times New Roman" w:cs="Times New Roman"/>
                <w:color w:val="000000"/>
                <w:sz w:val="28"/>
                <w:szCs w:val="28"/>
                <w:lang w:eastAsia="ru-RU"/>
              </w:rPr>
              <w:t>5</w:t>
            </w:r>
          </w:p>
        </w:tc>
      </w:tr>
      <w:tr w:rsidR="00E00119" w:rsidRPr="00F21A5B" w14:paraId="2D221EFE" w14:textId="77777777" w:rsidTr="002E00D1">
        <w:trPr>
          <w:trHeight w:val="204"/>
        </w:trPr>
        <w:tc>
          <w:tcPr>
            <w:tcW w:w="562" w:type="dxa"/>
            <w:tcBorders>
              <w:top w:val="single" w:sz="4" w:space="0" w:color="auto"/>
              <w:left w:val="single" w:sz="4" w:space="0" w:color="auto"/>
              <w:bottom w:val="single" w:sz="4" w:space="0" w:color="auto"/>
              <w:right w:val="single" w:sz="4" w:space="0" w:color="auto"/>
            </w:tcBorders>
            <w:vAlign w:val="center"/>
          </w:tcPr>
          <w:p w14:paraId="23F2D8F6"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r w:rsidRPr="00F21A5B">
              <w:rPr>
                <w:rFonts w:ascii="Times New Roman" w:eastAsia="Times New Roman" w:hAnsi="Times New Roman" w:cs="Times New Roman"/>
                <w:color w:val="000000"/>
                <w:sz w:val="28"/>
                <w:szCs w:val="28"/>
                <w:lang w:eastAsia="ru-RU"/>
              </w:rPr>
              <w:t>53</w:t>
            </w:r>
          </w:p>
        </w:tc>
        <w:tc>
          <w:tcPr>
            <w:tcW w:w="5812" w:type="dxa"/>
            <w:tcBorders>
              <w:top w:val="single" w:sz="4" w:space="0" w:color="auto"/>
              <w:left w:val="nil"/>
              <w:bottom w:val="single" w:sz="4" w:space="0" w:color="auto"/>
              <w:right w:val="single" w:sz="4" w:space="0" w:color="auto"/>
            </w:tcBorders>
            <w:vAlign w:val="center"/>
          </w:tcPr>
          <w:p w14:paraId="367A2325" w14:textId="77777777" w:rsidR="00E00119" w:rsidRPr="00F21A5B" w:rsidRDefault="00E00119" w:rsidP="00E00119">
            <w:pPr>
              <w:spacing w:after="0" w:line="240" w:lineRule="auto"/>
              <w:rPr>
                <w:rFonts w:ascii="Times New Roman" w:eastAsia="Times New Roman" w:hAnsi="Times New Roman" w:cs="Times New Roman"/>
                <w:i/>
                <w:iCs/>
                <w:color w:val="000000"/>
                <w:sz w:val="28"/>
                <w:szCs w:val="28"/>
                <w:lang w:val="kk-KZ" w:eastAsia="ru-RU"/>
              </w:rPr>
            </w:pPr>
            <w:proofErr w:type="spellStart"/>
            <w:r w:rsidRPr="00F21A5B">
              <w:rPr>
                <w:rFonts w:ascii="Times New Roman" w:eastAsia="Times New Roman" w:hAnsi="Times New Roman" w:cs="Times New Roman"/>
                <w:i/>
                <w:iCs/>
                <w:color w:val="000000"/>
                <w:sz w:val="28"/>
                <w:szCs w:val="28"/>
                <w:lang w:eastAsia="ru-RU"/>
              </w:rPr>
              <w:t>Tamarix</w:t>
            </w:r>
            <w:r w:rsidRPr="00F21A5B">
              <w:rPr>
                <w:rFonts w:ascii="Times New Roman" w:eastAsia="Times New Roman" w:hAnsi="Times New Roman" w:cs="Times New Roman"/>
                <w:color w:val="000000"/>
                <w:sz w:val="28"/>
                <w:szCs w:val="28"/>
                <w:lang w:eastAsia="ru-RU"/>
              </w:rPr>
              <w:t>sp</w:t>
            </w:r>
            <w:proofErr w:type="spellEnd"/>
          </w:p>
        </w:tc>
        <w:tc>
          <w:tcPr>
            <w:tcW w:w="2125" w:type="dxa"/>
            <w:tcBorders>
              <w:top w:val="single" w:sz="4" w:space="0" w:color="auto"/>
              <w:left w:val="nil"/>
              <w:bottom w:val="single" w:sz="4" w:space="0" w:color="auto"/>
              <w:right w:val="single" w:sz="4" w:space="0" w:color="auto"/>
            </w:tcBorders>
            <w:vAlign w:val="center"/>
          </w:tcPr>
          <w:p w14:paraId="06A30AC0" w14:textId="77777777" w:rsidR="00E00119" w:rsidRPr="00F21A5B" w:rsidRDefault="00E00119" w:rsidP="00E00119">
            <w:pPr>
              <w:spacing w:after="0" w:line="240" w:lineRule="auto"/>
              <w:jc w:val="center"/>
              <w:rPr>
                <w:rFonts w:ascii="Times New Roman" w:eastAsia="Times New Roman" w:hAnsi="Times New Roman" w:cs="Times New Roman"/>
                <w:i/>
                <w:iCs/>
                <w:color w:val="000000"/>
                <w:sz w:val="28"/>
                <w:szCs w:val="28"/>
                <w:lang w:eastAsia="ru-RU"/>
              </w:rPr>
            </w:pPr>
            <w:proofErr w:type="spellStart"/>
            <w:r w:rsidRPr="00F21A5B">
              <w:rPr>
                <w:rFonts w:ascii="Times New Roman" w:eastAsia="Times New Roman" w:hAnsi="Times New Roman" w:cs="Times New Roman"/>
                <w:i/>
                <w:iCs/>
                <w:color w:val="000000"/>
                <w:sz w:val="28"/>
                <w:szCs w:val="28"/>
                <w:lang w:eastAsia="ru-RU"/>
              </w:rPr>
              <w:t>Tamaricaceae</w:t>
            </w:r>
            <w:proofErr w:type="spellEnd"/>
          </w:p>
        </w:tc>
        <w:tc>
          <w:tcPr>
            <w:tcW w:w="1275" w:type="dxa"/>
            <w:tcBorders>
              <w:top w:val="single" w:sz="4" w:space="0" w:color="auto"/>
              <w:left w:val="nil"/>
              <w:bottom w:val="single" w:sz="4" w:space="0" w:color="auto"/>
              <w:right w:val="single" w:sz="4" w:space="0" w:color="auto"/>
            </w:tcBorders>
            <w:vAlign w:val="center"/>
          </w:tcPr>
          <w:p w14:paraId="37E02617"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val="en-US" w:eastAsia="ru-RU"/>
              </w:rPr>
            </w:pPr>
            <w:r w:rsidRPr="00F21A5B">
              <w:rPr>
                <w:rFonts w:ascii="Times New Roman" w:eastAsia="Times New Roman" w:hAnsi="Times New Roman" w:cs="Times New Roman"/>
                <w:color w:val="000000"/>
                <w:sz w:val="28"/>
                <w:szCs w:val="28"/>
                <w:lang w:eastAsia="ru-RU"/>
              </w:rPr>
              <w:t>2</w:t>
            </w:r>
          </w:p>
        </w:tc>
      </w:tr>
      <w:tr w:rsidR="00E00119" w:rsidRPr="00F21A5B" w14:paraId="4AB7A74E" w14:textId="77777777" w:rsidTr="002E00D1">
        <w:trPr>
          <w:trHeight w:val="204"/>
        </w:trPr>
        <w:tc>
          <w:tcPr>
            <w:tcW w:w="562" w:type="dxa"/>
            <w:tcBorders>
              <w:top w:val="single" w:sz="4" w:space="0" w:color="auto"/>
              <w:left w:val="single" w:sz="4" w:space="0" w:color="auto"/>
              <w:bottom w:val="single" w:sz="4" w:space="0" w:color="auto"/>
              <w:right w:val="single" w:sz="4" w:space="0" w:color="auto"/>
            </w:tcBorders>
            <w:vAlign w:val="center"/>
          </w:tcPr>
          <w:p w14:paraId="110BB990"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p>
        </w:tc>
        <w:tc>
          <w:tcPr>
            <w:tcW w:w="5812" w:type="dxa"/>
            <w:tcBorders>
              <w:top w:val="single" w:sz="4" w:space="0" w:color="auto"/>
              <w:left w:val="nil"/>
              <w:bottom w:val="single" w:sz="4" w:space="0" w:color="auto"/>
              <w:right w:val="single" w:sz="4" w:space="0" w:color="auto"/>
            </w:tcBorders>
            <w:vAlign w:val="center"/>
          </w:tcPr>
          <w:p w14:paraId="09DA8123" w14:textId="77777777" w:rsidR="00E00119" w:rsidRPr="00F21A5B" w:rsidRDefault="00E00119" w:rsidP="00E00119">
            <w:pPr>
              <w:spacing w:after="0" w:line="240" w:lineRule="auto"/>
              <w:rPr>
                <w:rFonts w:ascii="Times New Roman" w:eastAsia="Times New Roman" w:hAnsi="Times New Roman" w:cs="Times New Roman"/>
                <w:i/>
                <w:iCs/>
                <w:color w:val="000000"/>
                <w:sz w:val="28"/>
                <w:szCs w:val="28"/>
                <w:lang w:val="kk-KZ" w:eastAsia="ru-RU"/>
              </w:rPr>
            </w:pPr>
            <w:r w:rsidRPr="00F21A5B">
              <w:rPr>
                <w:rFonts w:ascii="Times New Roman" w:eastAsia="Times New Roman" w:hAnsi="Times New Roman" w:cs="Times New Roman"/>
                <w:color w:val="000000"/>
                <w:sz w:val="28"/>
                <w:szCs w:val="28"/>
                <w:lang w:val="kk-KZ" w:eastAsia="ru-RU"/>
              </w:rPr>
              <w:t>Барлығы</w:t>
            </w:r>
          </w:p>
        </w:tc>
        <w:tc>
          <w:tcPr>
            <w:tcW w:w="2125" w:type="dxa"/>
            <w:tcBorders>
              <w:top w:val="single" w:sz="4" w:space="0" w:color="auto"/>
              <w:left w:val="nil"/>
              <w:bottom w:val="single" w:sz="4" w:space="0" w:color="auto"/>
              <w:right w:val="single" w:sz="4" w:space="0" w:color="auto"/>
            </w:tcBorders>
            <w:vAlign w:val="center"/>
          </w:tcPr>
          <w:p w14:paraId="1E98DB8E" w14:textId="77777777" w:rsidR="00E00119" w:rsidRPr="00F21A5B" w:rsidRDefault="00E00119" w:rsidP="00E00119">
            <w:pPr>
              <w:spacing w:after="0" w:line="240" w:lineRule="auto"/>
              <w:jc w:val="center"/>
              <w:rPr>
                <w:rFonts w:ascii="Times New Roman" w:eastAsia="Times New Roman" w:hAnsi="Times New Roman" w:cs="Times New Roman"/>
                <w:i/>
                <w:iCs/>
                <w:color w:val="000000"/>
                <w:sz w:val="28"/>
                <w:szCs w:val="28"/>
                <w:lang w:eastAsia="ru-RU"/>
              </w:rPr>
            </w:pPr>
          </w:p>
        </w:tc>
        <w:tc>
          <w:tcPr>
            <w:tcW w:w="1275" w:type="dxa"/>
            <w:tcBorders>
              <w:top w:val="single" w:sz="4" w:space="0" w:color="auto"/>
              <w:left w:val="nil"/>
              <w:bottom w:val="single" w:sz="4" w:space="0" w:color="auto"/>
              <w:right w:val="single" w:sz="4" w:space="0" w:color="auto"/>
            </w:tcBorders>
            <w:vAlign w:val="center"/>
          </w:tcPr>
          <w:p w14:paraId="692BA722"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val="kk-KZ" w:eastAsia="ru-RU"/>
              </w:rPr>
            </w:pPr>
            <w:r w:rsidRPr="00F21A5B">
              <w:rPr>
                <w:rFonts w:ascii="Times New Roman" w:eastAsia="Times New Roman" w:hAnsi="Times New Roman" w:cs="Times New Roman"/>
                <w:color w:val="000000"/>
                <w:sz w:val="28"/>
                <w:szCs w:val="28"/>
                <w:lang w:val="kk-KZ" w:eastAsia="ru-RU"/>
              </w:rPr>
              <w:t>262</w:t>
            </w:r>
          </w:p>
        </w:tc>
      </w:tr>
      <w:tr w:rsidR="00E00119" w:rsidRPr="00F21A5B" w14:paraId="5A763808" w14:textId="77777777" w:rsidTr="002E00D1">
        <w:trPr>
          <w:trHeight w:val="204"/>
        </w:trPr>
        <w:tc>
          <w:tcPr>
            <w:tcW w:w="562" w:type="dxa"/>
            <w:tcBorders>
              <w:top w:val="single" w:sz="4" w:space="0" w:color="auto"/>
              <w:left w:val="single" w:sz="4" w:space="0" w:color="auto"/>
              <w:bottom w:val="single" w:sz="4" w:space="0" w:color="auto"/>
              <w:right w:val="single" w:sz="4" w:space="0" w:color="auto"/>
            </w:tcBorders>
            <w:vAlign w:val="center"/>
          </w:tcPr>
          <w:p w14:paraId="029A4105"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eastAsia="ru-RU"/>
              </w:rPr>
            </w:pPr>
          </w:p>
        </w:tc>
        <w:tc>
          <w:tcPr>
            <w:tcW w:w="5812" w:type="dxa"/>
            <w:tcBorders>
              <w:top w:val="single" w:sz="4" w:space="0" w:color="auto"/>
              <w:left w:val="nil"/>
              <w:bottom w:val="single" w:sz="4" w:space="0" w:color="auto"/>
              <w:right w:val="single" w:sz="4" w:space="0" w:color="auto"/>
            </w:tcBorders>
            <w:vAlign w:val="center"/>
          </w:tcPr>
          <w:p w14:paraId="72BCFC95" w14:textId="77777777" w:rsidR="00E00119" w:rsidRPr="00F21A5B" w:rsidRDefault="00E00119" w:rsidP="00E00119">
            <w:pPr>
              <w:spacing w:after="0" w:line="240" w:lineRule="auto"/>
              <w:rPr>
                <w:rFonts w:ascii="Times New Roman" w:eastAsia="Times New Roman" w:hAnsi="Times New Roman" w:cs="Times New Roman"/>
                <w:i/>
                <w:iCs/>
                <w:color w:val="000000"/>
                <w:sz w:val="28"/>
                <w:szCs w:val="28"/>
                <w:lang w:val="kk-KZ" w:eastAsia="ru-RU"/>
              </w:rPr>
            </w:pPr>
            <w:r w:rsidRPr="00F21A5B">
              <w:rPr>
                <w:rFonts w:ascii="Times New Roman" w:eastAsia="Times New Roman" w:hAnsi="Times New Roman" w:cs="Times New Roman"/>
                <w:b/>
                <w:bCs/>
                <w:color w:val="000000"/>
                <w:sz w:val="28"/>
                <w:szCs w:val="28"/>
                <w:lang w:val="kk-KZ" w:eastAsia="ru-RU"/>
              </w:rPr>
              <w:t>Жиынтығы</w:t>
            </w:r>
          </w:p>
        </w:tc>
        <w:tc>
          <w:tcPr>
            <w:tcW w:w="2125" w:type="dxa"/>
            <w:tcBorders>
              <w:top w:val="single" w:sz="4" w:space="0" w:color="auto"/>
              <w:left w:val="nil"/>
              <w:bottom w:val="single" w:sz="4" w:space="0" w:color="auto"/>
              <w:right w:val="single" w:sz="4" w:space="0" w:color="auto"/>
            </w:tcBorders>
            <w:vAlign w:val="center"/>
          </w:tcPr>
          <w:p w14:paraId="5732E0EF" w14:textId="77777777" w:rsidR="00E00119" w:rsidRPr="00F21A5B" w:rsidRDefault="00E00119" w:rsidP="00E00119">
            <w:pPr>
              <w:spacing w:after="0" w:line="240" w:lineRule="auto"/>
              <w:jc w:val="center"/>
              <w:rPr>
                <w:rFonts w:ascii="Times New Roman" w:eastAsia="Times New Roman" w:hAnsi="Times New Roman" w:cs="Times New Roman"/>
                <w:i/>
                <w:iCs/>
                <w:color w:val="000000"/>
                <w:sz w:val="28"/>
                <w:szCs w:val="28"/>
                <w:lang w:eastAsia="ru-RU"/>
              </w:rPr>
            </w:pPr>
          </w:p>
        </w:tc>
        <w:tc>
          <w:tcPr>
            <w:tcW w:w="1275" w:type="dxa"/>
            <w:tcBorders>
              <w:top w:val="single" w:sz="4" w:space="0" w:color="auto"/>
              <w:left w:val="nil"/>
              <w:bottom w:val="single" w:sz="4" w:space="0" w:color="auto"/>
              <w:right w:val="single" w:sz="4" w:space="0" w:color="auto"/>
            </w:tcBorders>
            <w:vAlign w:val="center"/>
          </w:tcPr>
          <w:p w14:paraId="55EC0485" w14:textId="77777777" w:rsidR="00E00119" w:rsidRPr="00F21A5B" w:rsidRDefault="00E00119" w:rsidP="00E00119">
            <w:pPr>
              <w:spacing w:after="0" w:line="240" w:lineRule="auto"/>
              <w:jc w:val="center"/>
              <w:rPr>
                <w:rFonts w:ascii="Times New Roman" w:eastAsia="Times New Roman" w:hAnsi="Times New Roman" w:cs="Times New Roman"/>
                <w:color w:val="000000"/>
                <w:sz w:val="28"/>
                <w:szCs w:val="28"/>
                <w:lang w:val="kk-KZ" w:eastAsia="ru-RU"/>
              </w:rPr>
            </w:pPr>
            <w:r w:rsidRPr="00F21A5B">
              <w:rPr>
                <w:rFonts w:ascii="Times New Roman" w:eastAsia="Times New Roman" w:hAnsi="Times New Roman" w:cs="Times New Roman"/>
                <w:color w:val="000000"/>
                <w:sz w:val="28"/>
                <w:szCs w:val="28"/>
                <w:lang w:val="kk-KZ" w:eastAsia="ru-RU"/>
              </w:rPr>
              <w:t>1693</w:t>
            </w:r>
          </w:p>
        </w:tc>
      </w:tr>
    </w:tbl>
    <w:p w14:paraId="04508352" w14:textId="77777777" w:rsidR="001B2B63" w:rsidRPr="00F21A5B" w:rsidRDefault="001B2B63" w:rsidP="001B2B63">
      <w:pPr>
        <w:spacing w:after="0" w:line="240" w:lineRule="auto"/>
        <w:contextualSpacing/>
        <w:jc w:val="right"/>
        <w:rPr>
          <w:rFonts w:ascii="Times New Roman" w:hAnsi="Times New Roman" w:cs="Times New Roman"/>
          <w:sz w:val="28"/>
          <w:szCs w:val="28"/>
          <w:lang w:val="kk-KZ"/>
        </w:rPr>
      </w:pPr>
    </w:p>
    <w:p w14:paraId="1FCA904C" w14:textId="77777777" w:rsidR="00160339" w:rsidRPr="00F21A5B" w:rsidRDefault="00160339" w:rsidP="005810DE">
      <w:pPr>
        <w:spacing w:after="0" w:line="240" w:lineRule="auto"/>
        <w:ind w:firstLine="709"/>
        <w:contextualSpacing/>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Ботаникалық бақтағы Қылқанды ағаштар 519, жапырақтылар 912, бұталар 262. Барлығы 1693 түрді құрайды. Ең көп таралған жапырақты ағаштар болып табылады. Оның ішінде ең көп таралған түрі -</w:t>
      </w:r>
      <w:r w:rsidRPr="00F21A5B">
        <w:rPr>
          <w:rFonts w:ascii="Times New Roman" w:eastAsia="Times New Roman" w:hAnsi="Times New Roman" w:cs="Times New Roman"/>
          <w:i/>
          <w:iCs/>
          <w:color w:val="000000"/>
          <w:sz w:val="28"/>
          <w:szCs w:val="28"/>
          <w:lang w:val="kk-KZ" w:eastAsia="ru-RU"/>
        </w:rPr>
        <w:t>Betula kirghisorum</w:t>
      </w:r>
      <w:r w:rsidRPr="00F21A5B">
        <w:rPr>
          <w:rFonts w:ascii="Times New Roman" w:eastAsia="Times New Roman" w:hAnsi="Times New Roman" w:cs="Times New Roman"/>
          <w:color w:val="000000"/>
          <w:sz w:val="28"/>
          <w:szCs w:val="28"/>
          <w:lang w:val="kk-KZ" w:eastAsia="ru-RU"/>
        </w:rPr>
        <w:t xml:space="preserve"> Sav. -Rycz., ең аз  </w:t>
      </w:r>
      <w:r w:rsidRPr="00F21A5B">
        <w:rPr>
          <w:rFonts w:ascii="Times New Roman" w:eastAsia="Times New Roman" w:hAnsi="Times New Roman" w:cs="Times New Roman"/>
          <w:i/>
          <w:iCs/>
          <w:color w:val="000000"/>
          <w:sz w:val="28"/>
          <w:szCs w:val="28"/>
          <w:lang w:val="kk-KZ" w:eastAsia="ru-RU"/>
        </w:rPr>
        <w:t>Populus tremula</w:t>
      </w:r>
      <w:r w:rsidRPr="00F21A5B">
        <w:rPr>
          <w:rFonts w:ascii="Times New Roman" w:eastAsia="Times New Roman" w:hAnsi="Times New Roman" w:cs="Times New Roman"/>
          <w:color w:val="000000"/>
          <w:sz w:val="28"/>
          <w:szCs w:val="28"/>
          <w:lang w:val="kk-KZ" w:eastAsia="ru-RU"/>
        </w:rPr>
        <w:t xml:space="preserve"> L. жатады. </w:t>
      </w:r>
    </w:p>
    <w:p w14:paraId="390E6D3B" w14:textId="56B79A3E" w:rsidR="00863CFA" w:rsidRPr="00F21A5B" w:rsidRDefault="00863CFA" w:rsidP="00E87EDA">
      <w:pPr>
        <w:spacing w:after="0" w:line="240" w:lineRule="auto"/>
        <w:contextualSpacing/>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Бұлардың пайыздық көрсеткіштері төменде </w:t>
      </w:r>
      <w:r w:rsidR="008A7DD3">
        <w:rPr>
          <w:rFonts w:ascii="Times New Roman" w:hAnsi="Times New Roman" w:cs="Times New Roman"/>
          <w:sz w:val="28"/>
          <w:szCs w:val="28"/>
          <w:lang w:val="kk-KZ"/>
        </w:rPr>
        <w:t>5</w:t>
      </w:r>
      <w:r w:rsidR="005810DE" w:rsidRPr="00F21A5B">
        <w:rPr>
          <w:rFonts w:ascii="Times New Roman" w:hAnsi="Times New Roman" w:cs="Times New Roman"/>
          <w:sz w:val="28"/>
          <w:szCs w:val="28"/>
          <w:lang w:val="kk-KZ"/>
        </w:rPr>
        <w:t xml:space="preserve">- </w:t>
      </w:r>
      <w:r w:rsidRPr="00F21A5B">
        <w:rPr>
          <w:rFonts w:ascii="Times New Roman" w:hAnsi="Times New Roman" w:cs="Times New Roman"/>
          <w:sz w:val="28"/>
          <w:szCs w:val="28"/>
          <w:lang w:val="kk-KZ"/>
        </w:rPr>
        <w:t>суретте көрсе</w:t>
      </w:r>
      <w:r w:rsidR="005F4181" w:rsidRPr="00F21A5B">
        <w:rPr>
          <w:rFonts w:ascii="Times New Roman" w:hAnsi="Times New Roman" w:cs="Times New Roman"/>
          <w:sz w:val="28"/>
          <w:szCs w:val="28"/>
          <w:lang w:val="kk-KZ"/>
        </w:rPr>
        <w:t xml:space="preserve">тілген. </w:t>
      </w:r>
    </w:p>
    <w:p w14:paraId="79813E0E" w14:textId="77777777" w:rsidR="00E00119" w:rsidRPr="00F21A5B" w:rsidRDefault="00E00119" w:rsidP="00E87EDA">
      <w:pPr>
        <w:spacing w:after="0" w:line="240" w:lineRule="auto"/>
        <w:contextualSpacing/>
        <w:jc w:val="both"/>
        <w:rPr>
          <w:rFonts w:ascii="Times New Roman" w:hAnsi="Times New Roman" w:cs="Times New Roman"/>
          <w:sz w:val="28"/>
          <w:szCs w:val="28"/>
          <w:lang w:val="kk-KZ"/>
        </w:rPr>
      </w:pPr>
    </w:p>
    <w:p w14:paraId="6E36A62E" w14:textId="77777777" w:rsidR="005F4181" w:rsidRPr="00F21A5B" w:rsidRDefault="00B5383F" w:rsidP="00C96141">
      <w:pPr>
        <w:spacing w:after="0" w:line="240" w:lineRule="auto"/>
        <w:contextualSpacing/>
        <w:jc w:val="center"/>
        <w:rPr>
          <w:rFonts w:ascii="Times New Roman" w:hAnsi="Times New Roman" w:cs="Times New Roman"/>
          <w:sz w:val="28"/>
          <w:szCs w:val="28"/>
          <w:lang w:val="kk-KZ"/>
        </w:rPr>
      </w:pPr>
      <w:r w:rsidRPr="00F21A5B">
        <w:rPr>
          <w:noProof/>
          <w:lang w:eastAsia="ru-RU"/>
        </w:rPr>
        <w:drawing>
          <wp:inline distT="0" distB="0" distL="0" distR="0" wp14:anchorId="0F26FE8E" wp14:editId="66005631">
            <wp:extent cx="4163060" cy="3067050"/>
            <wp:effectExtent l="0" t="0" r="8890" b="0"/>
            <wp:docPr id="2" name="Диаграмма 2">
              <a:extLst xmlns:a="http://schemas.openxmlformats.org/drawingml/2006/main">
                <a:ext uri="{FF2B5EF4-FFF2-40B4-BE49-F238E27FC236}">
                  <a16:creationId xmlns:a16="http://schemas.microsoft.com/office/drawing/2014/main" id="{C2357A0A-6C41-4F2B-965F-36DB47BBDC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1921FBB" w14:textId="758F1B93" w:rsidR="005F4181" w:rsidRPr="00F21A5B" w:rsidRDefault="00C96141" w:rsidP="00E00119">
      <w:pPr>
        <w:spacing w:after="0" w:line="240" w:lineRule="auto"/>
        <w:contextualSpacing/>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Сурет </w:t>
      </w:r>
      <w:r w:rsidR="008A7DD3">
        <w:rPr>
          <w:rFonts w:ascii="Times New Roman" w:hAnsi="Times New Roman" w:cs="Times New Roman"/>
          <w:sz w:val="28"/>
          <w:szCs w:val="28"/>
          <w:lang w:val="kk-KZ"/>
        </w:rPr>
        <w:t>5</w:t>
      </w:r>
      <w:r w:rsidRPr="00F21A5B">
        <w:rPr>
          <w:rFonts w:ascii="Times New Roman" w:hAnsi="Times New Roman" w:cs="Times New Roman"/>
          <w:sz w:val="28"/>
          <w:szCs w:val="28"/>
          <w:lang w:val="kk-KZ"/>
        </w:rPr>
        <w:t xml:space="preserve"> –</w:t>
      </w:r>
      <w:r w:rsidR="00E00119" w:rsidRPr="00F21A5B">
        <w:rPr>
          <w:rFonts w:ascii="Times New Roman" w:hAnsi="Times New Roman" w:cs="Times New Roman"/>
          <w:sz w:val="28"/>
          <w:szCs w:val="28"/>
          <w:lang w:val="kk-KZ"/>
        </w:rPr>
        <w:t xml:space="preserve"> Ботаникалық бақтағы ағаш – бұта  түрлерінің  </w:t>
      </w:r>
      <w:r w:rsidR="00B5383F" w:rsidRPr="00F21A5B">
        <w:rPr>
          <w:rFonts w:ascii="Times New Roman" w:hAnsi="Times New Roman" w:cs="Times New Roman"/>
          <w:sz w:val="28"/>
          <w:szCs w:val="28"/>
          <w:lang w:val="kk-KZ"/>
        </w:rPr>
        <w:t>үлесі</w:t>
      </w:r>
    </w:p>
    <w:p w14:paraId="1DD82DDD" w14:textId="77777777" w:rsidR="00FC460B" w:rsidRPr="00F21A5B" w:rsidRDefault="00FC460B" w:rsidP="00C96141">
      <w:pPr>
        <w:spacing w:after="0" w:line="240" w:lineRule="auto"/>
        <w:contextualSpacing/>
        <w:jc w:val="center"/>
        <w:rPr>
          <w:rFonts w:ascii="Times New Roman" w:hAnsi="Times New Roman" w:cs="Times New Roman"/>
          <w:color w:val="FF0000"/>
          <w:sz w:val="28"/>
          <w:szCs w:val="28"/>
          <w:lang w:val="kk-KZ"/>
        </w:rPr>
      </w:pPr>
    </w:p>
    <w:p w14:paraId="09644477" w14:textId="421356FD" w:rsidR="006F5062" w:rsidRPr="00F21A5B" w:rsidRDefault="008A7DD3" w:rsidP="006F5062">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00E00119" w:rsidRPr="00F21A5B">
        <w:rPr>
          <w:rFonts w:ascii="Times New Roman" w:hAnsi="Times New Roman" w:cs="Times New Roman"/>
          <w:sz w:val="28"/>
          <w:szCs w:val="28"/>
          <w:lang w:val="kk-KZ"/>
        </w:rPr>
        <w:t xml:space="preserve"> - с</w:t>
      </w:r>
      <w:r w:rsidR="006F5062" w:rsidRPr="00F21A5B">
        <w:rPr>
          <w:rFonts w:ascii="Times New Roman" w:hAnsi="Times New Roman" w:cs="Times New Roman"/>
          <w:sz w:val="28"/>
          <w:szCs w:val="28"/>
          <w:lang w:val="kk-KZ"/>
        </w:rPr>
        <w:t>уретте ағаш – бұта түрлерінің пайыздық көрсеткіштері көрсетілген</w:t>
      </w:r>
      <w:r w:rsidR="00E00119" w:rsidRPr="00F21A5B">
        <w:rPr>
          <w:rFonts w:ascii="Times New Roman" w:hAnsi="Times New Roman" w:cs="Times New Roman"/>
          <w:sz w:val="28"/>
          <w:szCs w:val="28"/>
          <w:lang w:val="kk-KZ"/>
        </w:rPr>
        <w:t>: жалпы Ботаникалық бақтағы қылқанды және жапырақты ағаш – бұта  түрлерінің ішінде қ</w:t>
      </w:r>
      <w:r w:rsidR="006F5062" w:rsidRPr="00F21A5B">
        <w:rPr>
          <w:rFonts w:ascii="Times New Roman" w:hAnsi="Times New Roman" w:cs="Times New Roman"/>
          <w:sz w:val="28"/>
          <w:szCs w:val="28"/>
          <w:lang w:val="kk-KZ"/>
        </w:rPr>
        <w:t xml:space="preserve">ылқандылар 31 %, жапырақтылар 54%, бұталар15% құрады. </w:t>
      </w:r>
    </w:p>
    <w:p w14:paraId="66A34027" w14:textId="77777777" w:rsidR="00C11C04" w:rsidRPr="00F21A5B" w:rsidRDefault="00C11C04" w:rsidP="00C11C04">
      <w:pPr>
        <w:spacing w:after="0" w:line="240" w:lineRule="auto"/>
        <w:jc w:val="both"/>
        <w:rPr>
          <w:rFonts w:ascii="Times New Roman" w:hAnsi="Times New Roman" w:cs="Times New Roman"/>
          <w:color w:val="FF0000"/>
          <w:sz w:val="28"/>
          <w:szCs w:val="28"/>
          <w:lang w:val="kk-KZ"/>
        </w:rPr>
      </w:pPr>
    </w:p>
    <w:p w14:paraId="1FE0F77B" w14:textId="77777777" w:rsidR="00E46C3E" w:rsidRPr="00F21A5B" w:rsidRDefault="005F4181" w:rsidP="005F418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К</w:t>
      </w:r>
      <w:r w:rsidR="00E87EDA" w:rsidRPr="00F21A5B">
        <w:rPr>
          <w:rFonts w:ascii="Times New Roman" w:hAnsi="Times New Roman" w:cs="Times New Roman"/>
          <w:sz w:val="28"/>
          <w:szCs w:val="28"/>
          <w:lang w:val="kk-KZ"/>
        </w:rPr>
        <w:t>өгалдандыр</w:t>
      </w:r>
      <w:r w:rsidRPr="00F21A5B">
        <w:rPr>
          <w:rFonts w:ascii="Times New Roman" w:hAnsi="Times New Roman" w:cs="Times New Roman"/>
          <w:sz w:val="28"/>
          <w:szCs w:val="28"/>
          <w:lang w:val="kk-KZ"/>
        </w:rPr>
        <w:t>ылған аумақтардың жеткілікті болуы жалпы</w:t>
      </w:r>
      <w:r w:rsidR="00E87EDA" w:rsidRPr="00F21A5B">
        <w:rPr>
          <w:rFonts w:ascii="Times New Roman" w:hAnsi="Times New Roman" w:cs="Times New Roman"/>
          <w:sz w:val="28"/>
          <w:szCs w:val="28"/>
          <w:lang w:val="kk-KZ"/>
        </w:rPr>
        <w:t xml:space="preserve"> экологияны </w:t>
      </w:r>
      <w:r w:rsidRPr="00F21A5B">
        <w:rPr>
          <w:rFonts w:ascii="Times New Roman" w:hAnsi="Times New Roman" w:cs="Times New Roman"/>
          <w:sz w:val="28"/>
          <w:szCs w:val="28"/>
          <w:lang w:val="kk-KZ"/>
        </w:rPr>
        <w:t>реттеп</w:t>
      </w:r>
      <w:r w:rsidR="00E87EDA" w:rsidRPr="00F21A5B">
        <w:rPr>
          <w:rFonts w:ascii="Times New Roman" w:hAnsi="Times New Roman" w:cs="Times New Roman"/>
          <w:sz w:val="28"/>
          <w:szCs w:val="28"/>
          <w:lang w:val="kk-KZ"/>
        </w:rPr>
        <w:t xml:space="preserve">, қала тұрғындарының </w:t>
      </w:r>
      <w:r w:rsidRPr="00F21A5B">
        <w:rPr>
          <w:rFonts w:ascii="Times New Roman" w:hAnsi="Times New Roman" w:cs="Times New Roman"/>
          <w:sz w:val="28"/>
          <w:szCs w:val="28"/>
          <w:lang w:val="kk-KZ"/>
        </w:rPr>
        <w:t xml:space="preserve">демалуы үшін мүмкіндік тудыратын және де </w:t>
      </w:r>
      <w:r w:rsidR="00B124F0" w:rsidRPr="00F21A5B">
        <w:rPr>
          <w:rFonts w:ascii="Times New Roman" w:hAnsi="Times New Roman" w:cs="Times New Roman"/>
          <w:sz w:val="28"/>
          <w:szCs w:val="28"/>
          <w:lang w:val="kk-KZ"/>
        </w:rPr>
        <w:t>а</w:t>
      </w:r>
      <w:r w:rsidR="0001633B" w:rsidRPr="00F21A5B">
        <w:rPr>
          <w:rFonts w:ascii="Times New Roman" w:hAnsi="Times New Roman" w:cs="Times New Roman"/>
          <w:sz w:val="28"/>
          <w:szCs w:val="28"/>
          <w:lang w:val="kk-KZ"/>
        </w:rPr>
        <w:t xml:space="preserve">ғаш бұта түрлерінің көптігі </w:t>
      </w:r>
      <w:r w:rsidRPr="00F21A5B">
        <w:rPr>
          <w:rFonts w:ascii="Times New Roman" w:hAnsi="Times New Roman" w:cs="Times New Roman"/>
          <w:sz w:val="28"/>
          <w:szCs w:val="28"/>
          <w:lang w:val="kk-KZ"/>
        </w:rPr>
        <w:t xml:space="preserve">Астананың </w:t>
      </w:r>
      <w:r w:rsidR="00E87EDA" w:rsidRPr="00F21A5B">
        <w:rPr>
          <w:rFonts w:ascii="Times New Roman" w:hAnsi="Times New Roman" w:cs="Times New Roman"/>
          <w:sz w:val="28"/>
          <w:szCs w:val="28"/>
          <w:lang w:val="kk-KZ"/>
        </w:rPr>
        <w:t>климаттық жағдайлары</w:t>
      </w:r>
      <w:r w:rsidRPr="00F21A5B">
        <w:rPr>
          <w:rFonts w:ascii="Times New Roman" w:hAnsi="Times New Roman" w:cs="Times New Roman"/>
          <w:sz w:val="28"/>
          <w:szCs w:val="28"/>
          <w:lang w:val="kk-KZ"/>
        </w:rPr>
        <w:t>н</w:t>
      </w:r>
      <w:r w:rsidR="00E87EDA" w:rsidRPr="00F21A5B">
        <w:rPr>
          <w:rFonts w:ascii="Times New Roman" w:hAnsi="Times New Roman" w:cs="Times New Roman"/>
          <w:sz w:val="28"/>
          <w:szCs w:val="28"/>
          <w:lang w:val="kk-KZ"/>
        </w:rPr>
        <w:t xml:space="preserve"> ж</w:t>
      </w:r>
      <w:r w:rsidRPr="00F21A5B">
        <w:rPr>
          <w:rFonts w:ascii="Times New Roman" w:hAnsi="Times New Roman" w:cs="Times New Roman"/>
          <w:sz w:val="28"/>
          <w:szCs w:val="28"/>
          <w:lang w:val="kk-KZ"/>
        </w:rPr>
        <w:t>ақсартуға</w:t>
      </w:r>
      <w:r w:rsidR="00E87EDA" w:rsidRPr="00F21A5B">
        <w:rPr>
          <w:rFonts w:ascii="Times New Roman" w:hAnsi="Times New Roman" w:cs="Times New Roman"/>
          <w:sz w:val="28"/>
          <w:szCs w:val="28"/>
          <w:lang w:val="kk-KZ"/>
        </w:rPr>
        <w:t xml:space="preserve"> мүмкіндік береді. Жылдан жылға қаланың экологиялық таза жасыл аймақтарын құру жөніндегі жолақ</w:t>
      </w:r>
      <w:r w:rsidR="00E00119" w:rsidRPr="00F21A5B">
        <w:rPr>
          <w:rFonts w:ascii="Times New Roman" w:hAnsi="Times New Roman" w:cs="Times New Roman"/>
          <w:sz w:val="28"/>
          <w:szCs w:val="28"/>
          <w:lang w:val="kk-KZ"/>
        </w:rPr>
        <w:t xml:space="preserve">ты кеңейту </w:t>
      </w:r>
      <w:r w:rsidR="00E87EDA" w:rsidRPr="00F21A5B">
        <w:rPr>
          <w:rFonts w:ascii="Times New Roman" w:hAnsi="Times New Roman" w:cs="Times New Roman"/>
          <w:sz w:val="28"/>
          <w:szCs w:val="28"/>
          <w:lang w:val="kk-KZ"/>
        </w:rPr>
        <w:t xml:space="preserve"> көтерілетін </w:t>
      </w:r>
      <w:r w:rsidR="00E00119" w:rsidRPr="00F21A5B">
        <w:rPr>
          <w:rFonts w:ascii="Times New Roman" w:hAnsi="Times New Roman" w:cs="Times New Roman"/>
          <w:sz w:val="28"/>
          <w:szCs w:val="28"/>
          <w:lang w:val="kk-KZ"/>
        </w:rPr>
        <w:t>[161]</w:t>
      </w:r>
      <w:r w:rsidR="00E87EDA" w:rsidRPr="00F21A5B">
        <w:rPr>
          <w:rFonts w:ascii="Times New Roman" w:hAnsi="Times New Roman" w:cs="Times New Roman"/>
          <w:sz w:val="28"/>
          <w:szCs w:val="28"/>
          <w:lang w:val="kk-KZ"/>
        </w:rPr>
        <w:t>.</w:t>
      </w:r>
      <w:r w:rsidR="00E00119" w:rsidRPr="00F21A5B">
        <w:rPr>
          <w:rFonts w:ascii="Times New Roman" w:hAnsi="Times New Roman" w:cs="Times New Roman"/>
          <w:sz w:val="28"/>
          <w:szCs w:val="28"/>
          <w:lang w:val="kk-KZ"/>
        </w:rPr>
        <w:t xml:space="preserve">Сол себепті </w:t>
      </w:r>
      <w:r w:rsidRPr="00F21A5B">
        <w:rPr>
          <w:rFonts w:ascii="Times New Roman" w:hAnsi="Times New Roman" w:cs="Times New Roman"/>
          <w:sz w:val="28"/>
          <w:szCs w:val="28"/>
          <w:lang w:val="kk-KZ"/>
        </w:rPr>
        <w:t xml:space="preserve">Астана қаласы бойынша экологияны реттейтін жасыл </w:t>
      </w:r>
      <w:r w:rsidR="0001633B" w:rsidRPr="00F21A5B">
        <w:rPr>
          <w:rFonts w:ascii="Times New Roman" w:hAnsi="Times New Roman" w:cs="Times New Roman"/>
          <w:sz w:val="28"/>
          <w:szCs w:val="28"/>
          <w:lang w:val="kk-KZ"/>
        </w:rPr>
        <w:t>желектерге</w:t>
      </w:r>
      <w:r w:rsidRPr="00F21A5B">
        <w:rPr>
          <w:rFonts w:ascii="Times New Roman" w:hAnsi="Times New Roman" w:cs="Times New Roman"/>
          <w:sz w:val="28"/>
          <w:szCs w:val="28"/>
          <w:lang w:val="kk-KZ"/>
        </w:rPr>
        <w:t xml:space="preserve"> сұраныс жыл сайын артуда. </w:t>
      </w:r>
    </w:p>
    <w:p w14:paraId="1482DEF6" w14:textId="77777777" w:rsidR="00E87EDA" w:rsidRPr="00F21A5B" w:rsidRDefault="005F4181" w:rsidP="00E46C3E">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Сонымен қатар, </w:t>
      </w:r>
      <w:r w:rsidRPr="00F21A5B">
        <w:rPr>
          <w:rFonts w:ascii="Times New Roman" w:eastAsia="Times New Roman" w:hAnsi="Times New Roman"/>
          <w:sz w:val="28"/>
          <w:szCs w:val="28"/>
          <w:lang w:val="kk-KZ"/>
        </w:rPr>
        <w:t>Астана</w:t>
      </w:r>
      <w:r w:rsidR="00E46C3E" w:rsidRPr="00F21A5B">
        <w:rPr>
          <w:rFonts w:ascii="Times New Roman" w:eastAsia="Times New Roman" w:hAnsi="Times New Roman"/>
          <w:sz w:val="28"/>
          <w:szCs w:val="28"/>
          <w:lang w:val="kk-KZ"/>
        </w:rPr>
        <w:t xml:space="preserve">дасалынып жатқан </w:t>
      </w:r>
      <w:r w:rsidRPr="00F21A5B">
        <w:rPr>
          <w:rFonts w:ascii="Times New Roman" w:eastAsia="Times New Roman" w:hAnsi="Times New Roman"/>
          <w:sz w:val="28"/>
          <w:szCs w:val="28"/>
          <w:lang w:val="kk-KZ"/>
        </w:rPr>
        <w:t xml:space="preserve">құрылыс нысандары </w:t>
      </w:r>
      <w:r w:rsidR="00E46C3E" w:rsidRPr="00F21A5B">
        <w:rPr>
          <w:rFonts w:ascii="Times New Roman" w:eastAsia="Times New Roman" w:hAnsi="Times New Roman"/>
          <w:sz w:val="28"/>
          <w:szCs w:val="28"/>
          <w:lang w:val="kk-KZ"/>
        </w:rPr>
        <w:t xml:space="preserve">құрылыс нормасының </w:t>
      </w:r>
      <w:r w:rsidR="005810DE" w:rsidRPr="00F21A5B">
        <w:rPr>
          <w:rFonts w:ascii="Times New Roman" w:eastAsia="Times New Roman" w:hAnsi="Times New Roman"/>
          <w:sz w:val="28"/>
          <w:szCs w:val="28"/>
          <w:lang w:val="kk-KZ"/>
        </w:rPr>
        <w:t xml:space="preserve">Қазақстан Республикасы Индустрия және инфрақұрылымдық даму министрлігінің Құрылыс және тұрғын үй-коммуналдық шаруашылық істері комитеті төрағасының 2019 жылғы 11 желтоқсандағы № 209-НҚ бұйрығы </w:t>
      </w:r>
      <w:r w:rsidR="00E46C3E" w:rsidRPr="00F21A5B">
        <w:rPr>
          <w:rFonts w:ascii="Times New Roman" w:eastAsia="Times New Roman" w:hAnsi="Times New Roman"/>
          <w:sz w:val="28"/>
          <w:szCs w:val="28"/>
          <w:lang w:val="kk-KZ"/>
        </w:rPr>
        <w:t xml:space="preserve">шарттарына </w:t>
      </w:r>
      <w:r w:rsidR="00E00119" w:rsidRPr="00F21A5B">
        <w:rPr>
          <w:rFonts w:ascii="Times New Roman" w:eastAsia="Times New Roman" w:hAnsi="Times New Roman"/>
          <w:sz w:val="28"/>
          <w:szCs w:val="28"/>
          <w:lang w:val="kk-KZ"/>
        </w:rPr>
        <w:t>[161]</w:t>
      </w:r>
      <w:r w:rsidR="00E46C3E" w:rsidRPr="00F21A5B">
        <w:rPr>
          <w:rFonts w:ascii="Times New Roman" w:eastAsia="Times New Roman" w:hAnsi="Times New Roman"/>
          <w:sz w:val="28"/>
          <w:szCs w:val="28"/>
          <w:lang w:val="kk-KZ"/>
        </w:rPr>
        <w:t xml:space="preserve">сәйкес толық жұмыс атқарылмайтындықтан, </w:t>
      </w:r>
      <w:r w:rsidRPr="00F21A5B">
        <w:rPr>
          <w:rFonts w:ascii="Times New Roman" w:eastAsia="Times New Roman" w:hAnsi="Times New Roman"/>
          <w:sz w:val="28"/>
          <w:szCs w:val="28"/>
          <w:lang w:val="kk-KZ"/>
        </w:rPr>
        <w:t>жасыл желектердің жеткіліксіздігінен экологиялық тұрғыдан қоршаған ортаға және халықтың денсаулығына теріс әсер</w:t>
      </w:r>
      <w:r w:rsidR="00E46C3E" w:rsidRPr="00F21A5B">
        <w:rPr>
          <w:rFonts w:ascii="Times New Roman" w:eastAsia="Times New Roman" w:hAnsi="Times New Roman"/>
          <w:sz w:val="28"/>
          <w:szCs w:val="28"/>
          <w:lang w:val="kk-KZ"/>
        </w:rPr>
        <w:t>ін тигізуде.</w:t>
      </w:r>
      <w:r w:rsidRPr="00F21A5B">
        <w:rPr>
          <w:rFonts w:ascii="Times New Roman" w:eastAsia="Times New Roman" w:hAnsi="Times New Roman"/>
          <w:sz w:val="28"/>
          <w:szCs w:val="28"/>
          <w:lang w:val="kk-KZ"/>
        </w:rPr>
        <w:t>Сондықтан қоршаған ортаны сақтауға және сауықтыруға бағытталған ең тиімді іс-шаралар</w:t>
      </w:r>
      <w:r w:rsidR="00E46C3E" w:rsidRPr="00F21A5B">
        <w:rPr>
          <w:rFonts w:ascii="Times New Roman" w:eastAsia="Times New Roman" w:hAnsi="Times New Roman"/>
          <w:sz w:val="28"/>
          <w:szCs w:val="28"/>
          <w:lang w:val="kk-KZ"/>
        </w:rPr>
        <w:t xml:space="preserve">дың басында қала аумағында климаттық жағдайларға төзімді, Сәндік формасы жағынан әдемі ағаш – бұталарды отырғыздыру үлкен роль ойнайды. </w:t>
      </w:r>
    </w:p>
    <w:p w14:paraId="7BB03C76" w14:textId="77777777" w:rsidR="00E87EDA" w:rsidRPr="00F21A5B" w:rsidRDefault="00E87EDA" w:rsidP="00E87EDA">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Осыған байланысты, </w:t>
      </w:r>
      <w:r w:rsidR="0001633B" w:rsidRPr="00F21A5B">
        <w:rPr>
          <w:rFonts w:ascii="Times New Roman" w:hAnsi="Times New Roman" w:cs="Times New Roman"/>
          <w:sz w:val="28"/>
          <w:szCs w:val="28"/>
          <w:lang w:val="kk-KZ"/>
        </w:rPr>
        <w:t xml:space="preserve">Астана қаласының </w:t>
      </w:r>
      <w:r w:rsidRPr="00F21A5B">
        <w:rPr>
          <w:rFonts w:ascii="Times New Roman" w:hAnsi="Times New Roman" w:cs="Times New Roman"/>
          <w:sz w:val="28"/>
          <w:szCs w:val="28"/>
          <w:lang w:val="kk-KZ"/>
        </w:rPr>
        <w:t>климатына бейімделген ағаш-бұта және гүлді-сәндік өсімдіктердің неғұрлым бейімделгентүрлері мен сорттарының базасын мүмкіндігінше тезірек құру қажет. Сондай-ақ, елорданың жасыл құрылысында заманауи сорттарды сапалы пайдалану мүмкіндігін талдау және анықтау үшін сорттық материалды, заманауи көгалдандыру нарығына келетін түрлерді интродукциялық</w:t>
      </w:r>
      <w:r w:rsidR="00E46C3E" w:rsidRPr="00F21A5B">
        <w:rPr>
          <w:rFonts w:ascii="Times New Roman" w:hAnsi="Times New Roman" w:cs="Times New Roman"/>
          <w:sz w:val="28"/>
          <w:szCs w:val="28"/>
          <w:lang w:val="kk-KZ"/>
        </w:rPr>
        <w:t xml:space="preserve"> түрлерді жете зерттеу қажет</w:t>
      </w:r>
      <w:r w:rsidRPr="00F21A5B">
        <w:rPr>
          <w:rFonts w:ascii="Times New Roman" w:hAnsi="Times New Roman" w:cs="Times New Roman"/>
          <w:sz w:val="28"/>
          <w:szCs w:val="28"/>
          <w:lang w:val="kk-KZ"/>
        </w:rPr>
        <w:t xml:space="preserve"> [1].   </w:t>
      </w:r>
    </w:p>
    <w:p w14:paraId="330C6471" w14:textId="77777777" w:rsidR="0001633B" w:rsidRPr="00F21A5B" w:rsidRDefault="0001633B" w:rsidP="0001633B">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Ақмола облысы және еліміздің ірі қалаларында шет мемлекеттегідей  ағаш – бұталардың тұқымдық банктерін дамытуға мүмкіндік жасау қажет. Бұл тұрғыда Астана қаласының Астана ботканикалық бағында орналасқан тұқым банкі зертханасы ағаш – бұталардың гендік тұқымдарын сақтау үшін маңызды. </w:t>
      </w:r>
    </w:p>
    <w:p w14:paraId="7D761A57" w14:textId="77777777" w:rsidR="0001633B" w:rsidRPr="00F21A5B" w:rsidRDefault="0001633B" w:rsidP="0001633B">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Тұқым банк Солтүстік Қазақстан өңірінің флорасы аязға және ыстыққа төзімділігі жоғары шаруашылық тұрғыдан бағалы және жоғары сәндік өсімдіктерді іріктеу және көгалдандыруда қолданылатын бағалы түрлерді сақтау үшін құнды дереккөз болып табылады. Сондай – ақ, жерсіндірілген белгілі ареалға бейімделген сәндік бұталардың түрлері үшін бұл банктер аса маңызды.</w:t>
      </w:r>
    </w:p>
    <w:p w14:paraId="36DD6CE6" w14:textId="77777777" w:rsidR="00B124F0" w:rsidRPr="00F21A5B" w:rsidRDefault="00B124F0" w:rsidP="00B124F0">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Өңір, аумақ, қалаларды көгалдандыру кезіндегі аса маңызды міндет сапалы отырғызу материалын өндіру болып табылады. Тұқымдық, қалемше, көшет сияқты отырғыздыру материалдарын әсіресе жерсіндірілген сәндік бұталарды аз шығынмен көбейтудің әдістерін жолға қою қажет. </w:t>
      </w:r>
    </w:p>
    <w:p w14:paraId="67A77F9B" w14:textId="77777777" w:rsidR="00B82D43" w:rsidRPr="00F21A5B" w:rsidRDefault="00B82D43" w:rsidP="00B82D43">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Ақмола облысы және Астана қаласы және ботаникалық бақтағы ағаш – бұта түрлеріне талдау жасау нәтижесінде 6 түрге зерттеу жұмыстарын ары қарай жалғастыру үшін таңдалды. </w:t>
      </w:r>
    </w:p>
    <w:p w14:paraId="1FD74529" w14:textId="77777777" w:rsidR="00E87EDA" w:rsidRPr="00F21A5B" w:rsidRDefault="00E87EDA" w:rsidP="00E87EDA">
      <w:pPr>
        <w:spacing w:after="0" w:line="240" w:lineRule="auto"/>
        <w:ind w:firstLine="709"/>
        <w:jc w:val="both"/>
        <w:rPr>
          <w:rFonts w:ascii="Times New Roman" w:eastAsia="Times New Roman" w:hAnsi="Times New Roman" w:cs="Times New Roman"/>
          <w:sz w:val="28"/>
          <w:szCs w:val="28"/>
          <w:lang w:val="kk-KZ" w:eastAsia="ru-RU"/>
        </w:rPr>
      </w:pPr>
      <w:r w:rsidRPr="00F21A5B">
        <w:rPr>
          <w:rFonts w:ascii="Times New Roman" w:hAnsi="Times New Roman" w:cs="Times New Roman"/>
          <w:sz w:val="28"/>
          <w:szCs w:val="28"/>
          <w:lang w:val="kk-KZ"/>
        </w:rPr>
        <w:t xml:space="preserve">Астана  қаласын көгалдандыруда қолданылатынжерсіндірілген бұта өсімдіктерінің ассортименті ретінде: </w:t>
      </w:r>
      <w:r w:rsidRPr="00F21A5B">
        <w:rPr>
          <w:rFonts w:ascii="Times New Roman" w:hAnsi="Times New Roman" w:cs="Times New Roman"/>
          <w:i/>
          <w:sz w:val="28"/>
          <w:szCs w:val="28"/>
          <w:lang w:val="kk-KZ"/>
        </w:rPr>
        <w:t>Berberis vulgaris</w:t>
      </w:r>
      <w:r w:rsidRPr="00F21A5B">
        <w:rPr>
          <w:rFonts w:ascii="Times New Roman" w:hAnsi="Times New Roman" w:cs="Times New Roman"/>
          <w:sz w:val="28"/>
          <w:szCs w:val="28"/>
          <w:lang w:val="kk-KZ"/>
        </w:rPr>
        <w:t xml:space="preserve"> L.-Кәдімгі бөріқарақат </w:t>
      </w:r>
      <w:r w:rsidRPr="00F21A5B">
        <w:rPr>
          <w:rFonts w:ascii="Times New Roman" w:hAnsi="Times New Roman" w:cs="Times New Roman"/>
          <w:i/>
          <w:sz w:val="28"/>
          <w:szCs w:val="28"/>
          <w:lang w:val="kk-KZ"/>
        </w:rPr>
        <w:t>Caragana frutex</w:t>
      </w:r>
      <w:r w:rsidRPr="00F21A5B">
        <w:rPr>
          <w:rFonts w:ascii="Times New Roman" w:hAnsi="Times New Roman" w:cs="Times New Roman"/>
          <w:sz w:val="28"/>
          <w:szCs w:val="28"/>
          <w:lang w:val="kk-KZ"/>
        </w:rPr>
        <w:t xml:space="preserve"> L. -  </w:t>
      </w:r>
      <w:r w:rsidR="00B82D43" w:rsidRPr="00F21A5B">
        <w:rPr>
          <w:rFonts w:ascii="Times New Roman" w:hAnsi="Times New Roman" w:cs="Times New Roman"/>
          <w:sz w:val="28"/>
          <w:szCs w:val="28"/>
          <w:lang w:val="kk-KZ"/>
        </w:rPr>
        <w:t>шілікті</w:t>
      </w:r>
      <w:r w:rsidRPr="00F21A5B">
        <w:rPr>
          <w:rFonts w:ascii="Times New Roman" w:hAnsi="Times New Roman" w:cs="Times New Roman"/>
          <w:sz w:val="28"/>
          <w:szCs w:val="28"/>
          <w:lang w:val="kk-KZ"/>
        </w:rPr>
        <w:t xml:space="preserve"> қараған,  </w:t>
      </w:r>
      <w:r w:rsidRPr="00F21A5B">
        <w:rPr>
          <w:rFonts w:ascii="Times New Roman" w:hAnsi="Times New Roman" w:cs="Times New Roman"/>
          <w:i/>
          <w:sz w:val="28"/>
          <w:szCs w:val="28"/>
          <w:lang w:val="kk-KZ"/>
        </w:rPr>
        <w:t>Euonymus europaeus</w:t>
      </w:r>
      <w:r w:rsidRPr="00F21A5B">
        <w:rPr>
          <w:rFonts w:ascii="Times New Roman" w:hAnsi="Times New Roman" w:cs="Times New Roman"/>
          <w:sz w:val="28"/>
          <w:szCs w:val="28"/>
          <w:lang w:val="kk-KZ"/>
        </w:rPr>
        <w:t xml:space="preserve"> L.-еуропа</w:t>
      </w:r>
      <w:r w:rsidR="00B82D43" w:rsidRPr="00F21A5B">
        <w:rPr>
          <w:rFonts w:ascii="Times New Roman" w:hAnsi="Times New Roman" w:cs="Times New Roman"/>
          <w:sz w:val="28"/>
          <w:szCs w:val="28"/>
          <w:lang w:val="kk-KZ"/>
        </w:rPr>
        <w:t xml:space="preserve"> қабыржығы</w:t>
      </w:r>
      <w:r w:rsidRPr="00F21A5B">
        <w:rPr>
          <w:rFonts w:ascii="Times New Roman" w:hAnsi="Times New Roman" w:cs="Times New Roman"/>
          <w:sz w:val="28"/>
          <w:szCs w:val="28"/>
          <w:lang w:val="kk-KZ"/>
        </w:rPr>
        <w:t xml:space="preserve"> бересклет, </w:t>
      </w:r>
      <w:r w:rsidRPr="00F21A5B">
        <w:rPr>
          <w:rFonts w:ascii="Times New Roman" w:hAnsi="Times New Roman" w:cs="Times New Roman"/>
          <w:i/>
          <w:sz w:val="28"/>
          <w:szCs w:val="28"/>
          <w:lang w:val="kk-KZ"/>
        </w:rPr>
        <w:t>Spirea media</w:t>
      </w:r>
      <w:r w:rsidRPr="00F21A5B">
        <w:rPr>
          <w:rFonts w:ascii="Times New Roman" w:hAnsi="Times New Roman" w:cs="Times New Roman"/>
          <w:sz w:val="28"/>
          <w:szCs w:val="28"/>
          <w:lang w:val="kk-KZ"/>
        </w:rPr>
        <w:t xml:space="preserve"> Schm. – орта тобылғы, </w:t>
      </w:r>
      <w:r w:rsidRPr="00F21A5B">
        <w:rPr>
          <w:rFonts w:ascii="Times New Roman" w:hAnsi="Times New Roman" w:cs="Times New Roman"/>
          <w:i/>
          <w:sz w:val="28"/>
          <w:szCs w:val="28"/>
          <w:lang w:val="kk-KZ"/>
        </w:rPr>
        <w:t>Tamarix ramosissima</w:t>
      </w:r>
      <w:r w:rsidRPr="00F21A5B">
        <w:rPr>
          <w:rFonts w:ascii="Times New Roman" w:hAnsi="Times New Roman" w:cs="Times New Roman"/>
          <w:sz w:val="28"/>
          <w:szCs w:val="28"/>
          <w:lang w:val="kk-KZ"/>
        </w:rPr>
        <w:t xml:space="preserve"> Ledeb. -   </w:t>
      </w:r>
      <w:r w:rsidR="00B82D43" w:rsidRPr="00F21A5B">
        <w:rPr>
          <w:rFonts w:ascii="Times New Roman" w:hAnsi="Times New Roman" w:cs="Times New Roman"/>
          <w:sz w:val="28"/>
          <w:szCs w:val="28"/>
          <w:lang w:val="kk-KZ"/>
        </w:rPr>
        <w:t>қызыл жыңғыл (көп</w:t>
      </w:r>
      <w:r w:rsidR="006210A1" w:rsidRPr="00F21A5B">
        <w:rPr>
          <w:rFonts w:ascii="Times New Roman" w:hAnsi="Times New Roman" w:cs="Times New Roman"/>
          <w:sz w:val="28"/>
          <w:szCs w:val="28"/>
          <w:lang w:val="kk-KZ"/>
        </w:rPr>
        <w:t>бұтақты</w:t>
      </w:r>
      <w:r w:rsidR="00B82D43"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сәнділігі мен суыққа төзімділігіне қарай таңдалып алынды (1</w:t>
      </w:r>
      <w:r w:rsidR="00780DE2" w:rsidRPr="00F21A5B">
        <w:rPr>
          <w:rFonts w:ascii="Times New Roman" w:hAnsi="Times New Roman" w:cs="Times New Roman"/>
          <w:sz w:val="28"/>
          <w:szCs w:val="28"/>
          <w:lang w:val="kk-KZ"/>
        </w:rPr>
        <w:t>8</w:t>
      </w:r>
      <w:r w:rsidRPr="00F21A5B">
        <w:rPr>
          <w:rFonts w:ascii="Times New Roman" w:hAnsi="Times New Roman" w:cs="Times New Roman"/>
          <w:sz w:val="28"/>
          <w:szCs w:val="28"/>
          <w:lang w:val="kk-KZ"/>
        </w:rPr>
        <w:t>-кесте).</w:t>
      </w:r>
    </w:p>
    <w:p w14:paraId="2085064B" w14:textId="77777777" w:rsidR="005810DE" w:rsidRPr="00F21A5B" w:rsidRDefault="005810DE" w:rsidP="00E87EDA">
      <w:pPr>
        <w:spacing w:after="0" w:line="240" w:lineRule="auto"/>
        <w:ind w:firstLine="709"/>
        <w:jc w:val="both"/>
        <w:rPr>
          <w:rFonts w:ascii="Times New Roman" w:eastAsia="Times New Roman" w:hAnsi="Times New Roman" w:cs="Times New Roman"/>
          <w:sz w:val="28"/>
          <w:szCs w:val="28"/>
          <w:lang w:val="kk-KZ" w:eastAsia="ru-RU"/>
        </w:rPr>
      </w:pPr>
    </w:p>
    <w:p w14:paraId="2A4F4144" w14:textId="77777777" w:rsidR="00E87EDA" w:rsidRPr="00F21A5B" w:rsidRDefault="00E87EDA" w:rsidP="00AC7D48">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Кесте 1</w:t>
      </w:r>
      <w:r w:rsidR="00780DE2" w:rsidRPr="00F21A5B">
        <w:rPr>
          <w:rFonts w:ascii="Times New Roman" w:hAnsi="Times New Roman" w:cs="Times New Roman"/>
          <w:sz w:val="28"/>
          <w:szCs w:val="28"/>
          <w:lang w:val="kk-KZ"/>
        </w:rPr>
        <w:t>8</w:t>
      </w:r>
      <w:r w:rsidRPr="00F21A5B">
        <w:rPr>
          <w:rFonts w:ascii="Times New Roman" w:hAnsi="Times New Roman" w:cs="Times New Roman"/>
          <w:sz w:val="28"/>
          <w:szCs w:val="28"/>
          <w:lang w:val="kk-KZ"/>
        </w:rPr>
        <w:t xml:space="preserve"> - </w:t>
      </w:r>
      <w:r w:rsidR="00B82D43" w:rsidRPr="00F21A5B">
        <w:rPr>
          <w:rFonts w:ascii="Times New Roman" w:hAnsi="Times New Roman" w:cs="Times New Roman"/>
          <w:sz w:val="28"/>
          <w:szCs w:val="28"/>
          <w:lang w:val="kk-KZ"/>
        </w:rPr>
        <w:t>Зерттелген б</w:t>
      </w:r>
      <w:r w:rsidRPr="00F21A5B">
        <w:rPr>
          <w:rFonts w:ascii="Times New Roman" w:hAnsi="Times New Roman" w:cs="Times New Roman"/>
          <w:sz w:val="28"/>
          <w:szCs w:val="28"/>
          <w:lang w:val="kk-KZ"/>
        </w:rPr>
        <w:t>ұталар</w:t>
      </w:r>
      <w:r w:rsidR="00B82D43" w:rsidRPr="00F21A5B">
        <w:rPr>
          <w:rFonts w:ascii="Times New Roman" w:hAnsi="Times New Roman" w:cs="Times New Roman"/>
          <w:sz w:val="28"/>
          <w:szCs w:val="28"/>
          <w:lang w:val="kk-KZ"/>
        </w:rPr>
        <w:t>ға</w:t>
      </w:r>
      <w:r w:rsidRPr="00F21A5B">
        <w:rPr>
          <w:rFonts w:ascii="Times New Roman" w:hAnsi="Times New Roman" w:cs="Times New Roman"/>
          <w:sz w:val="28"/>
          <w:szCs w:val="28"/>
          <w:lang w:val="kk-KZ"/>
        </w:rPr>
        <w:t xml:space="preserve"> қысқаша мәліметтер </w:t>
      </w:r>
    </w:p>
    <w:tbl>
      <w:tblPr>
        <w:tblStyle w:val="aa"/>
        <w:tblW w:w="9498" w:type="dxa"/>
        <w:jc w:val="center"/>
        <w:tblLayout w:type="fixed"/>
        <w:tblLook w:val="04A0" w:firstRow="1" w:lastRow="0" w:firstColumn="1" w:lastColumn="0" w:noHBand="0" w:noVBand="1"/>
      </w:tblPr>
      <w:tblGrid>
        <w:gridCol w:w="1628"/>
        <w:gridCol w:w="1632"/>
        <w:gridCol w:w="2268"/>
        <w:gridCol w:w="3970"/>
      </w:tblGrid>
      <w:tr w:rsidR="00E87EDA" w:rsidRPr="00F21A5B" w14:paraId="5E0FBE24" w14:textId="77777777" w:rsidTr="002E00D1">
        <w:trPr>
          <w:jc w:val="center"/>
        </w:trPr>
        <w:tc>
          <w:tcPr>
            <w:tcW w:w="1628" w:type="dxa"/>
            <w:tcBorders>
              <w:top w:val="single" w:sz="4" w:space="0" w:color="auto"/>
              <w:left w:val="single" w:sz="4" w:space="0" w:color="auto"/>
              <w:bottom w:val="single" w:sz="4" w:space="0" w:color="auto"/>
              <w:right w:val="single" w:sz="4" w:space="0" w:color="auto"/>
            </w:tcBorders>
            <w:hideMark/>
          </w:tcPr>
          <w:p w14:paraId="3D879543" w14:textId="77777777" w:rsidR="00E87EDA" w:rsidRPr="00F21A5B" w:rsidRDefault="00E87EDA" w:rsidP="002E00D1">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Т</w:t>
            </w:r>
            <w:r w:rsidR="00B458F1" w:rsidRPr="00F21A5B">
              <w:rPr>
                <w:rFonts w:ascii="Times New Roman" w:hAnsi="Times New Roman"/>
                <w:sz w:val="28"/>
                <w:szCs w:val="28"/>
                <w:lang w:val="kk-KZ"/>
              </w:rPr>
              <w:t>үрі</w:t>
            </w:r>
          </w:p>
        </w:tc>
        <w:tc>
          <w:tcPr>
            <w:tcW w:w="1632" w:type="dxa"/>
            <w:tcBorders>
              <w:top w:val="single" w:sz="4" w:space="0" w:color="auto"/>
              <w:left w:val="single" w:sz="4" w:space="0" w:color="auto"/>
              <w:bottom w:val="single" w:sz="4" w:space="0" w:color="auto"/>
              <w:right w:val="single" w:sz="4" w:space="0" w:color="auto"/>
            </w:tcBorders>
            <w:hideMark/>
          </w:tcPr>
          <w:p w14:paraId="1575F0BA" w14:textId="77777777" w:rsidR="00E87EDA" w:rsidRPr="00F21A5B" w:rsidRDefault="00E87EDA" w:rsidP="002E00D1">
            <w:pPr>
              <w:spacing w:after="0" w:line="240" w:lineRule="auto"/>
              <w:jc w:val="both"/>
              <w:rPr>
                <w:rFonts w:ascii="Times New Roman" w:hAnsi="Times New Roman"/>
                <w:sz w:val="28"/>
                <w:szCs w:val="28"/>
                <w:lang w:val="kk-KZ"/>
              </w:rPr>
            </w:pPr>
            <w:r w:rsidRPr="00F21A5B">
              <w:rPr>
                <w:rFonts w:ascii="Times New Roman" w:hAnsi="Times New Roman"/>
                <w:sz w:val="28"/>
                <w:szCs w:val="28"/>
              </w:rPr>
              <w:t>Лат</w:t>
            </w:r>
            <w:r w:rsidRPr="00F21A5B">
              <w:rPr>
                <w:rFonts w:ascii="Times New Roman" w:hAnsi="Times New Roman"/>
                <w:sz w:val="28"/>
                <w:szCs w:val="28"/>
                <w:lang w:val="kk-KZ"/>
              </w:rPr>
              <w:t>ынша атауы</w:t>
            </w:r>
          </w:p>
        </w:tc>
        <w:tc>
          <w:tcPr>
            <w:tcW w:w="2268" w:type="dxa"/>
            <w:tcBorders>
              <w:top w:val="single" w:sz="4" w:space="0" w:color="auto"/>
              <w:left w:val="single" w:sz="4" w:space="0" w:color="auto"/>
              <w:bottom w:val="single" w:sz="4" w:space="0" w:color="auto"/>
              <w:right w:val="single" w:sz="4" w:space="0" w:color="auto"/>
            </w:tcBorders>
            <w:hideMark/>
          </w:tcPr>
          <w:p w14:paraId="68A0CAB0" w14:textId="77777777" w:rsidR="00E87EDA" w:rsidRPr="00F21A5B" w:rsidRDefault="00E87EDA" w:rsidP="002E00D1">
            <w:pPr>
              <w:spacing w:after="0" w:line="240" w:lineRule="auto"/>
              <w:jc w:val="both"/>
              <w:rPr>
                <w:rFonts w:ascii="Times New Roman" w:hAnsi="Times New Roman"/>
                <w:sz w:val="28"/>
                <w:szCs w:val="28"/>
                <w:lang w:val="kk-KZ"/>
              </w:rPr>
            </w:pPr>
            <w:proofErr w:type="spellStart"/>
            <w:r w:rsidRPr="00F21A5B">
              <w:rPr>
                <w:rFonts w:ascii="Times New Roman" w:hAnsi="Times New Roman"/>
                <w:sz w:val="28"/>
                <w:szCs w:val="28"/>
              </w:rPr>
              <w:t>Системати</w:t>
            </w:r>
            <w:proofErr w:type="spellEnd"/>
            <w:r w:rsidRPr="00F21A5B">
              <w:rPr>
                <w:rFonts w:ascii="Times New Roman" w:hAnsi="Times New Roman"/>
                <w:sz w:val="28"/>
                <w:szCs w:val="28"/>
                <w:lang w:val="kk-KZ"/>
              </w:rPr>
              <w:t>калық сипаттамасы</w:t>
            </w:r>
          </w:p>
        </w:tc>
        <w:tc>
          <w:tcPr>
            <w:tcW w:w="3970" w:type="dxa"/>
            <w:tcBorders>
              <w:top w:val="single" w:sz="4" w:space="0" w:color="auto"/>
              <w:left w:val="single" w:sz="4" w:space="0" w:color="auto"/>
              <w:bottom w:val="single" w:sz="4" w:space="0" w:color="auto"/>
              <w:right w:val="single" w:sz="4" w:space="0" w:color="auto"/>
            </w:tcBorders>
            <w:hideMark/>
          </w:tcPr>
          <w:p w14:paraId="7B8CA7D6" w14:textId="77777777" w:rsidR="00E87EDA" w:rsidRPr="00F21A5B" w:rsidRDefault="00E87EDA" w:rsidP="002E00D1">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Табиғи ареалы</w:t>
            </w:r>
          </w:p>
        </w:tc>
      </w:tr>
      <w:tr w:rsidR="00E87EDA" w:rsidRPr="0017470F" w14:paraId="204D6155" w14:textId="77777777" w:rsidTr="002E00D1">
        <w:trPr>
          <w:jc w:val="center"/>
        </w:trPr>
        <w:tc>
          <w:tcPr>
            <w:tcW w:w="1628" w:type="dxa"/>
            <w:tcBorders>
              <w:top w:val="single" w:sz="4" w:space="0" w:color="auto"/>
              <w:left w:val="single" w:sz="4" w:space="0" w:color="auto"/>
              <w:bottom w:val="single" w:sz="4" w:space="0" w:color="auto"/>
              <w:right w:val="single" w:sz="4" w:space="0" w:color="auto"/>
            </w:tcBorders>
            <w:hideMark/>
          </w:tcPr>
          <w:p w14:paraId="1CFE5F98" w14:textId="77777777" w:rsidR="00E87EDA" w:rsidRPr="00F21A5B" w:rsidRDefault="00E87EDA" w:rsidP="002E00D1">
            <w:pPr>
              <w:spacing w:after="0" w:line="240" w:lineRule="auto"/>
              <w:jc w:val="both"/>
              <w:rPr>
                <w:rFonts w:ascii="Times New Roman" w:hAnsi="Times New Roman"/>
                <w:sz w:val="28"/>
                <w:szCs w:val="28"/>
                <w:lang w:val="kk-KZ"/>
              </w:rPr>
            </w:pPr>
            <w:r w:rsidRPr="00F21A5B">
              <w:rPr>
                <w:rFonts w:ascii="Times New Roman" w:eastAsia="Times New Roman" w:hAnsi="Times New Roman"/>
                <w:sz w:val="28"/>
                <w:szCs w:val="28"/>
                <w:lang w:val="kk-KZ" w:eastAsia="ru-RU"/>
              </w:rPr>
              <w:t>Кәдімгі  бөріқарақат</w:t>
            </w:r>
          </w:p>
        </w:tc>
        <w:tc>
          <w:tcPr>
            <w:tcW w:w="1632" w:type="dxa"/>
            <w:tcBorders>
              <w:top w:val="single" w:sz="4" w:space="0" w:color="auto"/>
              <w:left w:val="single" w:sz="4" w:space="0" w:color="auto"/>
              <w:bottom w:val="single" w:sz="4" w:space="0" w:color="auto"/>
              <w:right w:val="single" w:sz="4" w:space="0" w:color="auto"/>
            </w:tcBorders>
            <w:hideMark/>
          </w:tcPr>
          <w:p w14:paraId="65A60F00" w14:textId="77777777" w:rsidR="00E87EDA" w:rsidRPr="00F21A5B" w:rsidRDefault="00E87EDA" w:rsidP="002E00D1">
            <w:pPr>
              <w:spacing w:after="0" w:line="240" w:lineRule="auto"/>
              <w:jc w:val="both"/>
              <w:rPr>
                <w:rFonts w:ascii="Times New Roman" w:hAnsi="Times New Roman"/>
                <w:sz w:val="28"/>
                <w:szCs w:val="28"/>
                <w:lang w:val="kk-KZ"/>
              </w:rPr>
            </w:pPr>
            <w:r w:rsidRPr="00F21A5B">
              <w:rPr>
                <w:rFonts w:ascii="Times New Roman" w:eastAsia="Times New Roman" w:hAnsi="Times New Roman"/>
                <w:i/>
                <w:iCs/>
                <w:sz w:val="28"/>
                <w:szCs w:val="28"/>
                <w:lang w:val="la-Latn" w:eastAsia="ru-RU"/>
              </w:rPr>
              <w:t>Berberis vulgaris</w:t>
            </w:r>
            <w:r w:rsidRPr="00F21A5B">
              <w:rPr>
                <w:rFonts w:ascii="Times New Roman" w:eastAsia="Times New Roman" w:hAnsi="Times New Roman"/>
                <w:smallCaps/>
                <w:sz w:val="28"/>
                <w:szCs w:val="28"/>
                <w:lang w:val="la-Latn" w:eastAsia="ru-RU"/>
              </w:rPr>
              <w:t>L.</w:t>
            </w:r>
          </w:p>
        </w:tc>
        <w:tc>
          <w:tcPr>
            <w:tcW w:w="2268" w:type="dxa"/>
            <w:tcBorders>
              <w:top w:val="single" w:sz="4" w:space="0" w:color="auto"/>
              <w:left w:val="single" w:sz="4" w:space="0" w:color="auto"/>
              <w:bottom w:val="single" w:sz="4" w:space="0" w:color="auto"/>
              <w:right w:val="single" w:sz="4" w:space="0" w:color="auto"/>
            </w:tcBorders>
            <w:hideMark/>
          </w:tcPr>
          <w:p w14:paraId="2E9A6977" w14:textId="77777777" w:rsidR="00B458F1" w:rsidRPr="00F21A5B" w:rsidRDefault="00B458F1" w:rsidP="002E00D1">
            <w:pPr>
              <w:spacing w:after="0" w:line="240" w:lineRule="auto"/>
              <w:rPr>
                <w:rFonts w:ascii="Times New Roman" w:hAnsi="Times New Roman"/>
                <w:sz w:val="28"/>
                <w:szCs w:val="28"/>
              </w:rPr>
            </w:pPr>
            <w:r w:rsidRPr="00F21A5B">
              <w:rPr>
                <w:rFonts w:ascii="Times New Roman" w:hAnsi="Times New Roman"/>
                <w:sz w:val="28"/>
                <w:szCs w:val="28"/>
                <w:lang w:val="kk-KZ"/>
              </w:rPr>
              <w:t xml:space="preserve">Раушангүлділер </w:t>
            </w:r>
            <w:r w:rsidR="00E87EDA" w:rsidRPr="00F21A5B">
              <w:rPr>
                <w:rFonts w:ascii="Times New Roman" w:hAnsi="Times New Roman"/>
                <w:sz w:val="28"/>
                <w:szCs w:val="28"/>
                <w:lang w:val="kk-KZ"/>
              </w:rPr>
              <w:t>тұқымдасы</w:t>
            </w:r>
            <w:r w:rsidR="00E87EDA" w:rsidRPr="00F21A5B">
              <w:rPr>
                <w:rFonts w:ascii="Times New Roman" w:hAnsi="Times New Roman"/>
                <w:sz w:val="28"/>
                <w:szCs w:val="28"/>
              </w:rPr>
              <w:t xml:space="preserve">  (</w:t>
            </w:r>
            <w:r w:rsidRPr="00F21A5B">
              <w:rPr>
                <w:rFonts w:ascii="Times New Roman" w:hAnsi="Times New Roman"/>
                <w:i/>
                <w:sz w:val="28"/>
                <w:szCs w:val="28"/>
                <w:lang w:val="en-US"/>
              </w:rPr>
              <w:t>Rosa</w:t>
            </w:r>
            <w:proofErr w:type="spellStart"/>
            <w:r w:rsidR="00E87EDA" w:rsidRPr="00F21A5B">
              <w:rPr>
                <w:rFonts w:ascii="Times New Roman" w:hAnsi="Times New Roman"/>
                <w:i/>
                <w:sz w:val="28"/>
                <w:szCs w:val="28"/>
              </w:rPr>
              <w:t>ceae</w:t>
            </w:r>
            <w:proofErr w:type="spellEnd"/>
            <w:r w:rsidR="00E87EDA" w:rsidRPr="00F21A5B">
              <w:rPr>
                <w:rFonts w:ascii="Times New Roman" w:hAnsi="Times New Roman"/>
                <w:sz w:val="28"/>
                <w:szCs w:val="28"/>
              </w:rPr>
              <w:t>)</w:t>
            </w:r>
          </w:p>
          <w:p w14:paraId="74CCB45F" w14:textId="77777777" w:rsidR="00B458F1" w:rsidRPr="00F21A5B" w:rsidRDefault="00B458F1" w:rsidP="002E00D1">
            <w:pPr>
              <w:spacing w:after="0" w:line="240" w:lineRule="auto"/>
              <w:rPr>
                <w:rFonts w:ascii="Times New Roman" w:hAnsi="Times New Roman"/>
                <w:sz w:val="28"/>
                <w:szCs w:val="28"/>
                <w:lang w:val="kk-KZ"/>
              </w:rPr>
            </w:pPr>
          </w:p>
        </w:tc>
        <w:tc>
          <w:tcPr>
            <w:tcW w:w="3970" w:type="dxa"/>
            <w:tcBorders>
              <w:top w:val="single" w:sz="4" w:space="0" w:color="auto"/>
              <w:left w:val="single" w:sz="4" w:space="0" w:color="auto"/>
              <w:bottom w:val="single" w:sz="4" w:space="0" w:color="auto"/>
              <w:right w:val="single" w:sz="4" w:space="0" w:color="auto"/>
            </w:tcBorders>
            <w:hideMark/>
          </w:tcPr>
          <w:p w14:paraId="6C309EEA" w14:textId="77777777" w:rsidR="00E87EDA" w:rsidRPr="00F21A5B" w:rsidRDefault="00E87EDA" w:rsidP="002E00D1">
            <w:pPr>
              <w:spacing w:after="0" w:line="240" w:lineRule="auto"/>
              <w:rPr>
                <w:rFonts w:ascii="Times New Roman" w:hAnsi="Times New Roman"/>
                <w:sz w:val="28"/>
                <w:szCs w:val="28"/>
                <w:lang w:val="kk-KZ"/>
              </w:rPr>
            </w:pPr>
            <w:r w:rsidRPr="00F21A5B">
              <w:rPr>
                <w:rFonts w:ascii="Times New Roman" w:hAnsi="Times New Roman"/>
                <w:sz w:val="28"/>
                <w:szCs w:val="28"/>
                <w:lang w:val="kk-KZ"/>
              </w:rPr>
              <w:t>Алдыңғы Азия, Закавказье, Орталық, Шығыс және Оңтүстік Еуропа.</w:t>
            </w:r>
          </w:p>
        </w:tc>
      </w:tr>
      <w:tr w:rsidR="00E87EDA" w:rsidRPr="00F21A5B" w14:paraId="574F80AF" w14:textId="77777777" w:rsidTr="002E00D1">
        <w:trPr>
          <w:jc w:val="center"/>
        </w:trPr>
        <w:tc>
          <w:tcPr>
            <w:tcW w:w="1628" w:type="dxa"/>
            <w:tcBorders>
              <w:top w:val="single" w:sz="4" w:space="0" w:color="auto"/>
              <w:left w:val="single" w:sz="4" w:space="0" w:color="auto"/>
              <w:bottom w:val="single" w:sz="4" w:space="0" w:color="auto"/>
              <w:right w:val="single" w:sz="4" w:space="0" w:color="auto"/>
            </w:tcBorders>
            <w:hideMark/>
          </w:tcPr>
          <w:p w14:paraId="539BCA20" w14:textId="270AA5A8" w:rsidR="00E87EDA" w:rsidRPr="00F21A5B" w:rsidRDefault="00C64413" w:rsidP="002E00D1">
            <w:pPr>
              <w:spacing w:after="0" w:line="240" w:lineRule="auto"/>
              <w:jc w:val="both"/>
              <w:rPr>
                <w:rFonts w:ascii="Times New Roman" w:hAnsi="Times New Roman"/>
                <w:sz w:val="28"/>
                <w:szCs w:val="28"/>
                <w:lang w:val="kk-KZ"/>
              </w:rPr>
            </w:pPr>
            <w:r>
              <w:rPr>
                <w:rFonts w:ascii="Times New Roman" w:eastAsia="Times New Roman" w:hAnsi="Times New Roman"/>
                <w:sz w:val="28"/>
                <w:szCs w:val="28"/>
                <w:lang w:val="kk-KZ" w:eastAsia="ru-RU"/>
              </w:rPr>
              <w:t>Шілікті</w:t>
            </w:r>
            <w:r w:rsidR="00E87EDA" w:rsidRPr="00F21A5B">
              <w:rPr>
                <w:rFonts w:ascii="Times New Roman" w:eastAsia="Times New Roman" w:hAnsi="Times New Roman"/>
                <w:sz w:val="28"/>
                <w:szCs w:val="28"/>
                <w:lang w:val="kk-KZ" w:eastAsia="ru-RU"/>
              </w:rPr>
              <w:t xml:space="preserve"> қараған</w:t>
            </w:r>
          </w:p>
        </w:tc>
        <w:tc>
          <w:tcPr>
            <w:tcW w:w="1632" w:type="dxa"/>
            <w:tcBorders>
              <w:top w:val="single" w:sz="4" w:space="0" w:color="auto"/>
              <w:left w:val="single" w:sz="4" w:space="0" w:color="auto"/>
              <w:bottom w:val="single" w:sz="4" w:space="0" w:color="auto"/>
              <w:right w:val="single" w:sz="4" w:space="0" w:color="auto"/>
            </w:tcBorders>
            <w:hideMark/>
          </w:tcPr>
          <w:p w14:paraId="1AA61C12" w14:textId="77777777" w:rsidR="00E87EDA" w:rsidRPr="00F21A5B" w:rsidRDefault="00E87EDA" w:rsidP="002E00D1">
            <w:pPr>
              <w:spacing w:after="0" w:line="240" w:lineRule="auto"/>
              <w:jc w:val="both"/>
              <w:rPr>
                <w:rFonts w:ascii="Times New Roman" w:hAnsi="Times New Roman"/>
                <w:sz w:val="28"/>
                <w:szCs w:val="28"/>
                <w:lang w:val="kk-KZ"/>
              </w:rPr>
            </w:pPr>
            <w:r w:rsidRPr="00F21A5B">
              <w:rPr>
                <w:rFonts w:ascii="Times New Roman" w:eastAsia="Times New Roman" w:hAnsi="Times New Roman"/>
                <w:i/>
                <w:iCs/>
                <w:sz w:val="28"/>
                <w:szCs w:val="28"/>
                <w:lang w:val="en-US" w:eastAsia="ru-RU"/>
              </w:rPr>
              <w:t xml:space="preserve">Caragana </w:t>
            </w:r>
            <w:proofErr w:type="spellStart"/>
            <w:r w:rsidRPr="00F21A5B">
              <w:rPr>
                <w:rFonts w:ascii="Times New Roman" w:hAnsi="Times New Roman"/>
                <w:i/>
                <w:color w:val="333333"/>
                <w:sz w:val="28"/>
                <w:szCs w:val="28"/>
                <w:shd w:val="clear" w:color="auto" w:fill="FBFBFB"/>
              </w:rPr>
              <w:t>frutex</w:t>
            </w:r>
            <w:proofErr w:type="spellEnd"/>
            <w:r w:rsidRPr="00F21A5B">
              <w:rPr>
                <w:rFonts w:ascii="Times New Roman" w:eastAsia="Times New Roman" w:hAnsi="Times New Roman"/>
                <w:sz w:val="28"/>
                <w:szCs w:val="28"/>
                <w:lang w:val="la-Latn" w:eastAsia="ru-RU"/>
              </w:rPr>
              <w:t>L.</w:t>
            </w:r>
          </w:p>
        </w:tc>
        <w:tc>
          <w:tcPr>
            <w:tcW w:w="2268" w:type="dxa"/>
            <w:tcBorders>
              <w:top w:val="single" w:sz="4" w:space="0" w:color="auto"/>
              <w:left w:val="single" w:sz="4" w:space="0" w:color="auto"/>
              <w:bottom w:val="single" w:sz="4" w:space="0" w:color="auto"/>
              <w:right w:val="single" w:sz="4" w:space="0" w:color="auto"/>
            </w:tcBorders>
            <w:hideMark/>
          </w:tcPr>
          <w:p w14:paraId="718FAE56" w14:textId="77777777" w:rsidR="00E87EDA" w:rsidRPr="00F21A5B" w:rsidRDefault="00E87EDA" w:rsidP="002E00D1">
            <w:pPr>
              <w:spacing w:after="0" w:line="240" w:lineRule="auto"/>
              <w:rPr>
                <w:rFonts w:ascii="Times New Roman" w:hAnsi="Times New Roman"/>
                <w:sz w:val="28"/>
                <w:szCs w:val="28"/>
              </w:rPr>
            </w:pPr>
            <w:r w:rsidRPr="00F21A5B">
              <w:rPr>
                <w:rFonts w:ascii="Times New Roman" w:hAnsi="Times New Roman"/>
                <w:sz w:val="28"/>
                <w:szCs w:val="28"/>
                <w:lang w:val="kk-KZ"/>
              </w:rPr>
              <w:t xml:space="preserve">Бұршақтұқымдастар </w:t>
            </w:r>
            <w:r w:rsidRPr="00F21A5B">
              <w:rPr>
                <w:rFonts w:ascii="Times New Roman" w:hAnsi="Times New Roman"/>
                <w:sz w:val="28"/>
                <w:szCs w:val="28"/>
              </w:rPr>
              <w:t xml:space="preserve"> (</w:t>
            </w:r>
            <w:proofErr w:type="spellStart"/>
            <w:r w:rsidRPr="00F21A5B">
              <w:rPr>
                <w:rFonts w:ascii="Times New Roman" w:hAnsi="Times New Roman"/>
                <w:i/>
                <w:sz w:val="28"/>
                <w:szCs w:val="28"/>
              </w:rPr>
              <w:t>Fabaceae</w:t>
            </w:r>
            <w:proofErr w:type="spellEnd"/>
            <w:r w:rsidRPr="00F21A5B">
              <w:rPr>
                <w:rFonts w:ascii="Times New Roman" w:hAnsi="Times New Roman"/>
                <w:sz w:val="28"/>
                <w:szCs w:val="28"/>
              </w:rPr>
              <w:t>)</w:t>
            </w:r>
          </w:p>
        </w:tc>
        <w:tc>
          <w:tcPr>
            <w:tcW w:w="3970" w:type="dxa"/>
            <w:tcBorders>
              <w:top w:val="single" w:sz="4" w:space="0" w:color="auto"/>
              <w:left w:val="single" w:sz="4" w:space="0" w:color="auto"/>
              <w:bottom w:val="single" w:sz="4" w:space="0" w:color="auto"/>
              <w:right w:val="single" w:sz="4" w:space="0" w:color="auto"/>
            </w:tcBorders>
            <w:hideMark/>
          </w:tcPr>
          <w:p w14:paraId="3020043E" w14:textId="77777777" w:rsidR="00E87EDA" w:rsidRPr="00F21A5B" w:rsidRDefault="00E87EDA" w:rsidP="002E00D1">
            <w:pPr>
              <w:spacing w:after="0" w:line="240" w:lineRule="auto"/>
              <w:rPr>
                <w:rFonts w:ascii="Times New Roman" w:hAnsi="Times New Roman"/>
                <w:sz w:val="28"/>
                <w:szCs w:val="28"/>
              </w:rPr>
            </w:pPr>
            <w:proofErr w:type="spellStart"/>
            <w:r w:rsidRPr="00F21A5B">
              <w:rPr>
                <w:rFonts w:ascii="Times New Roman" w:hAnsi="Times New Roman"/>
                <w:sz w:val="28"/>
                <w:szCs w:val="28"/>
              </w:rPr>
              <w:t>Ресейдіңеуропалықбөлігінде</w:t>
            </w:r>
            <w:proofErr w:type="spellEnd"/>
            <w:r w:rsidRPr="00F21A5B">
              <w:rPr>
                <w:rFonts w:ascii="Times New Roman" w:hAnsi="Times New Roman"/>
                <w:sz w:val="28"/>
                <w:szCs w:val="28"/>
              </w:rPr>
              <w:t xml:space="preserve">, </w:t>
            </w:r>
            <w:proofErr w:type="spellStart"/>
            <w:r w:rsidRPr="00F21A5B">
              <w:rPr>
                <w:rFonts w:ascii="Times New Roman" w:hAnsi="Times New Roman"/>
                <w:sz w:val="28"/>
                <w:szCs w:val="28"/>
              </w:rPr>
              <w:t>Сібірде</w:t>
            </w:r>
            <w:proofErr w:type="spellEnd"/>
            <w:r w:rsidRPr="00F21A5B">
              <w:rPr>
                <w:rFonts w:ascii="Times New Roman" w:hAnsi="Times New Roman"/>
                <w:sz w:val="28"/>
                <w:szCs w:val="28"/>
              </w:rPr>
              <w:t xml:space="preserve">, Орта </w:t>
            </w:r>
            <w:proofErr w:type="spellStart"/>
            <w:r w:rsidRPr="00F21A5B">
              <w:rPr>
                <w:rFonts w:ascii="Times New Roman" w:hAnsi="Times New Roman"/>
                <w:sz w:val="28"/>
                <w:szCs w:val="28"/>
              </w:rPr>
              <w:t>Азияда</w:t>
            </w:r>
            <w:proofErr w:type="spellEnd"/>
            <w:r w:rsidRPr="00F21A5B">
              <w:rPr>
                <w:rFonts w:ascii="Times New Roman" w:hAnsi="Times New Roman"/>
                <w:sz w:val="28"/>
                <w:szCs w:val="28"/>
              </w:rPr>
              <w:t>, АҚШ-</w:t>
            </w:r>
            <w:proofErr w:type="spellStart"/>
            <w:r w:rsidRPr="00F21A5B">
              <w:rPr>
                <w:rFonts w:ascii="Times New Roman" w:hAnsi="Times New Roman"/>
                <w:sz w:val="28"/>
                <w:szCs w:val="28"/>
              </w:rPr>
              <w:t>тыңкейбірштаттарындажәнеҚиырШығыста</w:t>
            </w:r>
            <w:proofErr w:type="spellEnd"/>
            <w:r w:rsidRPr="00F21A5B">
              <w:rPr>
                <w:rFonts w:ascii="Times New Roman" w:hAnsi="Times New Roman"/>
                <w:sz w:val="28"/>
                <w:szCs w:val="28"/>
              </w:rPr>
              <w:t>.</w:t>
            </w:r>
          </w:p>
        </w:tc>
      </w:tr>
      <w:tr w:rsidR="00E87EDA" w:rsidRPr="00F21A5B" w14:paraId="73EBB8AA" w14:textId="77777777" w:rsidTr="002E00D1">
        <w:trPr>
          <w:jc w:val="center"/>
        </w:trPr>
        <w:tc>
          <w:tcPr>
            <w:tcW w:w="1628" w:type="dxa"/>
            <w:tcBorders>
              <w:top w:val="single" w:sz="4" w:space="0" w:color="auto"/>
              <w:left w:val="single" w:sz="4" w:space="0" w:color="auto"/>
              <w:bottom w:val="single" w:sz="4" w:space="0" w:color="auto"/>
              <w:right w:val="single" w:sz="4" w:space="0" w:color="auto"/>
            </w:tcBorders>
            <w:hideMark/>
          </w:tcPr>
          <w:p w14:paraId="2008A254" w14:textId="58BBF207" w:rsidR="00E87EDA" w:rsidRPr="00C64413" w:rsidRDefault="00E87EDA" w:rsidP="00C64413">
            <w:pPr>
              <w:spacing w:after="0" w:line="240" w:lineRule="auto"/>
              <w:ind w:right="-33"/>
              <w:jc w:val="both"/>
              <w:rPr>
                <w:rFonts w:ascii="Times New Roman" w:hAnsi="Times New Roman"/>
                <w:sz w:val="28"/>
                <w:szCs w:val="28"/>
                <w:lang w:val="kk-KZ"/>
              </w:rPr>
            </w:pPr>
            <w:proofErr w:type="spellStart"/>
            <w:r w:rsidRPr="00F21A5B">
              <w:rPr>
                <w:rFonts w:ascii="Times New Roman" w:hAnsi="Times New Roman"/>
                <w:sz w:val="28"/>
                <w:szCs w:val="28"/>
              </w:rPr>
              <w:t>Еуропа</w:t>
            </w:r>
            <w:proofErr w:type="spellEnd"/>
            <w:r w:rsidR="00C64413">
              <w:rPr>
                <w:rFonts w:ascii="Times New Roman" w:hAnsi="Times New Roman"/>
                <w:sz w:val="28"/>
                <w:szCs w:val="28"/>
                <w:lang w:val="kk-KZ"/>
              </w:rPr>
              <w:t xml:space="preserve"> қабыржығы</w:t>
            </w:r>
          </w:p>
        </w:tc>
        <w:tc>
          <w:tcPr>
            <w:tcW w:w="1632" w:type="dxa"/>
            <w:tcBorders>
              <w:top w:val="single" w:sz="4" w:space="0" w:color="auto"/>
              <w:left w:val="single" w:sz="4" w:space="0" w:color="auto"/>
              <w:bottom w:val="single" w:sz="4" w:space="0" w:color="auto"/>
              <w:right w:val="single" w:sz="4" w:space="0" w:color="auto"/>
            </w:tcBorders>
            <w:hideMark/>
          </w:tcPr>
          <w:p w14:paraId="06482173" w14:textId="77777777" w:rsidR="00E87EDA" w:rsidRPr="00F21A5B" w:rsidRDefault="00E87EDA" w:rsidP="002E00D1">
            <w:pPr>
              <w:spacing w:after="0" w:line="240" w:lineRule="auto"/>
              <w:jc w:val="both"/>
              <w:rPr>
                <w:rFonts w:ascii="Times New Roman" w:hAnsi="Times New Roman"/>
                <w:sz w:val="28"/>
                <w:szCs w:val="28"/>
                <w:lang w:val="kk-KZ"/>
              </w:rPr>
            </w:pPr>
            <w:proofErr w:type="spellStart"/>
            <w:r w:rsidRPr="00F21A5B">
              <w:rPr>
                <w:rFonts w:ascii="Times New Roman" w:eastAsia="Times New Roman" w:hAnsi="Times New Roman"/>
                <w:i/>
                <w:iCs/>
                <w:sz w:val="28"/>
                <w:szCs w:val="28"/>
                <w:lang w:eastAsia="ru-RU"/>
              </w:rPr>
              <w:t>Euonymuseuropaeus</w:t>
            </w:r>
            <w:proofErr w:type="spellEnd"/>
            <w:r w:rsidRPr="00F21A5B">
              <w:rPr>
                <w:rFonts w:ascii="Times New Roman" w:eastAsia="Times New Roman" w:hAnsi="Times New Roman"/>
                <w:smallCaps/>
                <w:sz w:val="28"/>
                <w:szCs w:val="28"/>
                <w:lang w:val="la-Latn" w:eastAsia="ru-RU"/>
              </w:rPr>
              <w:t xml:space="preserve"> L.</w:t>
            </w:r>
          </w:p>
        </w:tc>
        <w:tc>
          <w:tcPr>
            <w:tcW w:w="2268" w:type="dxa"/>
            <w:tcBorders>
              <w:top w:val="single" w:sz="4" w:space="0" w:color="auto"/>
              <w:left w:val="single" w:sz="4" w:space="0" w:color="auto"/>
              <w:bottom w:val="single" w:sz="4" w:space="0" w:color="auto"/>
              <w:right w:val="single" w:sz="4" w:space="0" w:color="auto"/>
            </w:tcBorders>
            <w:hideMark/>
          </w:tcPr>
          <w:p w14:paraId="1837DD58" w14:textId="77777777" w:rsidR="00E87EDA" w:rsidRPr="00F21A5B" w:rsidRDefault="00E87EDA" w:rsidP="002E00D1">
            <w:pPr>
              <w:spacing w:after="0" w:line="240" w:lineRule="auto"/>
              <w:rPr>
                <w:rFonts w:ascii="Times New Roman" w:hAnsi="Times New Roman"/>
                <w:sz w:val="28"/>
                <w:szCs w:val="28"/>
              </w:rPr>
            </w:pPr>
            <w:r w:rsidRPr="00F21A5B">
              <w:rPr>
                <w:rFonts w:ascii="Times New Roman" w:hAnsi="Times New Roman"/>
                <w:sz w:val="28"/>
                <w:szCs w:val="28"/>
              </w:rPr>
              <w:t>Бересклет</w:t>
            </w:r>
            <w:r w:rsidRPr="00F21A5B">
              <w:rPr>
                <w:rFonts w:ascii="Times New Roman" w:hAnsi="Times New Roman"/>
                <w:sz w:val="28"/>
                <w:szCs w:val="28"/>
                <w:lang w:val="kk-KZ"/>
              </w:rPr>
              <w:t xml:space="preserve">тер тұқымдасы </w:t>
            </w:r>
            <w:r w:rsidRPr="00F21A5B">
              <w:rPr>
                <w:rFonts w:ascii="Times New Roman" w:hAnsi="Times New Roman"/>
                <w:sz w:val="28"/>
                <w:szCs w:val="28"/>
              </w:rPr>
              <w:t>(</w:t>
            </w:r>
            <w:proofErr w:type="spellStart"/>
            <w:r w:rsidRPr="00F21A5B">
              <w:rPr>
                <w:rFonts w:ascii="Times New Roman" w:hAnsi="Times New Roman"/>
                <w:i/>
                <w:sz w:val="28"/>
                <w:szCs w:val="28"/>
              </w:rPr>
              <w:t>Celastraceae</w:t>
            </w:r>
            <w:proofErr w:type="spellEnd"/>
            <w:r w:rsidRPr="00F21A5B">
              <w:rPr>
                <w:rFonts w:ascii="Times New Roman" w:hAnsi="Times New Roman"/>
                <w:sz w:val="28"/>
                <w:szCs w:val="28"/>
              </w:rPr>
              <w:t>)</w:t>
            </w:r>
          </w:p>
        </w:tc>
        <w:tc>
          <w:tcPr>
            <w:tcW w:w="3970" w:type="dxa"/>
            <w:tcBorders>
              <w:top w:val="single" w:sz="4" w:space="0" w:color="auto"/>
              <w:left w:val="single" w:sz="4" w:space="0" w:color="auto"/>
              <w:bottom w:val="single" w:sz="4" w:space="0" w:color="auto"/>
              <w:right w:val="single" w:sz="4" w:space="0" w:color="auto"/>
            </w:tcBorders>
            <w:hideMark/>
          </w:tcPr>
          <w:p w14:paraId="32334506" w14:textId="77777777" w:rsidR="00E87EDA" w:rsidRPr="00F21A5B" w:rsidRDefault="00E87EDA" w:rsidP="002E00D1">
            <w:pPr>
              <w:spacing w:after="0" w:line="240" w:lineRule="auto"/>
              <w:rPr>
                <w:rFonts w:ascii="Times New Roman" w:hAnsi="Times New Roman"/>
                <w:sz w:val="28"/>
                <w:szCs w:val="28"/>
              </w:rPr>
            </w:pPr>
            <w:proofErr w:type="spellStart"/>
            <w:r w:rsidRPr="00F21A5B">
              <w:rPr>
                <w:rFonts w:ascii="Times New Roman" w:hAnsi="Times New Roman"/>
                <w:sz w:val="28"/>
                <w:szCs w:val="28"/>
              </w:rPr>
              <w:t>Түркияда</w:t>
            </w:r>
            <w:proofErr w:type="spellEnd"/>
            <w:r w:rsidRPr="00F21A5B">
              <w:rPr>
                <w:rFonts w:ascii="Times New Roman" w:hAnsi="Times New Roman"/>
                <w:sz w:val="28"/>
                <w:szCs w:val="28"/>
              </w:rPr>
              <w:t xml:space="preserve">, </w:t>
            </w:r>
            <w:proofErr w:type="spellStart"/>
            <w:r w:rsidRPr="00F21A5B">
              <w:rPr>
                <w:rFonts w:ascii="Times New Roman" w:hAnsi="Times New Roman"/>
                <w:sz w:val="28"/>
                <w:szCs w:val="28"/>
              </w:rPr>
              <w:t>Кавказда</w:t>
            </w:r>
            <w:proofErr w:type="spellEnd"/>
            <w:r w:rsidRPr="00F21A5B">
              <w:rPr>
                <w:rFonts w:ascii="Times New Roman" w:hAnsi="Times New Roman"/>
                <w:sz w:val="28"/>
                <w:szCs w:val="28"/>
              </w:rPr>
              <w:t xml:space="preserve">, </w:t>
            </w:r>
            <w:proofErr w:type="spellStart"/>
            <w:r w:rsidRPr="00F21A5B">
              <w:rPr>
                <w:rFonts w:ascii="Times New Roman" w:hAnsi="Times New Roman"/>
                <w:sz w:val="28"/>
                <w:szCs w:val="28"/>
              </w:rPr>
              <w:t>СолтүстікжәнеОрталықЕуропада</w:t>
            </w:r>
            <w:proofErr w:type="spellEnd"/>
            <w:r w:rsidRPr="00F21A5B">
              <w:rPr>
                <w:rFonts w:ascii="Times New Roman" w:hAnsi="Times New Roman"/>
                <w:sz w:val="28"/>
                <w:szCs w:val="28"/>
              </w:rPr>
              <w:t xml:space="preserve">, </w:t>
            </w:r>
            <w:proofErr w:type="spellStart"/>
            <w:r w:rsidRPr="00F21A5B">
              <w:rPr>
                <w:rFonts w:ascii="Times New Roman" w:hAnsi="Times New Roman"/>
                <w:sz w:val="28"/>
                <w:szCs w:val="28"/>
              </w:rPr>
              <w:t>бұрынғы</w:t>
            </w:r>
            <w:proofErr w:type="spellEnd"/>
            <w:r w:rsidRPr="00F21A5B">
              <w:rPr>
                <w:rFonts w:ascii="Times New Roman" w:hAnsi="Times New Roman"/>
                <w:sz w:val="28"/>
                <w:szCs w:val="28"/>
              </w:rPr>
              <w:t xml:space="preserve"> КСРО </w:t>
            </w:r>
            <w:proofErr w:type="spellStart"/>
            <w:r w:rsidRPr="00F21A5B">
              <w:rPr>
                <w:rFonts w:ascii="Times New Roman" w:hAnsi="Times New Roman"/>
                <w:sz w:val="28"/>
                <w:szCs w:val="28"/>
              </w:rPr>
              <w:t>аумағында</w:t>
            </w:r>
            <w:proofErr w:type="spellEnd"/>
            <w:r w:rsidRPr="00F21A5B">
              <w:rPr>
                <w:rFonts w:ascii="Times New Roman" w:hAnsi="Times New Roman"/>
                <w:sz w:val="28"/>
                <w:szCs w:val="28"/>
              </w:rPr>
              <w:t xml:space="preserve"> (Беларусь, Украина, Эстония, Латвия, Литва, Молдова, </w:t>
            </w:r>
            <w:proofErr w:type="spellStart"/>
            <w:r w:rsidRPr="00F21A5B">
              <w:rPr>
                <w:rFonts w:ascii="Times New Roman" w:hAnsi="Times New Roman"/>
                <w:sz w:val="28"/>
                <w:szCs w:val="28"/>
              </w:rPr>
              <w:t>Ресейдіңеуропалықбөлігініңоңтүстігі</w:t>
            </w:r>
            <w:proofErr w:type="spellEnd"/>
            <w:r w:rsidRPr="00F21A5B">
              <w:rPr>
                <w:rFonts w:ascii="Times New Roman" w:hAnsi="Times New Roman"/>
                <w:sz w:val="28"/>
                <w:szCs w:val="28"/>
              </w:rPr>
              <w:t xml:space="preserve">), </w:t>
            </w:r>
            <w:proofErr w:type="spellStart"/>
            <w:r w:rsidRPr="00F21A5B">
              <w:rPr>
                <w:rFonts w:ascii="Times New Roman" w:hAnsi="Times New Roman"/>
                <w:sz w:val="28"/>
                <w:szCs w:val="28"/>
              </w:rPr>
              <w:t>Еуропаныңоңтүстігінде</w:t>
            </w:r>
            <w:proofErr w:type="spellEnd"/>
          </w:p>
        </w:tc>
      </w:tr>
      <w:tr w:rsidR="00E87EDA" w:rsidRPr="00F21A5B" w14:paraId="4C0B823E" w14:textId="77777777" w:rsidTr="002E00D1">
        <w:trPr>
          <w:jc w:val="center"/>
        </w:trPr>
        <w:tc>
          <w:tcPr>
            <w:tcW w:w="1628" w:type="dxa"/>
            <w:tcBorders>
              <w:top w:val="single" w:sz="4" w:space="0" w:color="auto"/>
              <w:left w:val="single" w:sz="4" w:space="0" w:color="auto"/>
              <w:bottom w:val="single" w:sz="4" w:space="0" w:color="auto"/>
              <w:right w:val="single" w:sz="4" w:space="0" w:color="auto"/>
            </w:tcBorders>
            <w:hideMark/>
          </w:tcPr>
          <w:p w14:paraId="35184885" w14:textId="77777777" w:rsidR="00E87EDA" w:rsidRPr="00F21A5B" w:rsidRDefault="00E87EDA" w:rsidP="002E00D1">
            <w:pPr>
              <w:spacing w:after="0" w:line="240" w:lineRule="auto"/>
              <w:jc w:val="both"/>
              <w:rPr>
                <w:rFonts w:ascii="Times New Roman" w:hAnsi="Times New Roman"/>
                <w:sz w:val="28"/>
                <w:szCs w:val="28"/>
                <w:lang w:val="kk-KZ"/>
              </w:rPr>
            </w:pPr>
            <w:r w:rsidRPr="00F21A5B">
              <w:rPr>
                <w:rFonts w:ascii="Times New Roman" w:eastAsia="Times New Roman" w:hAnsi="Times New Roman"/>
                <w:sz w:val="28"/>
                <w:szCs w:val="28"/>
                <w:lang w:val="kk-KZ" w:eastAsia="ru-RU"/>
              </w:rPr>
              <w:t>Орта тобылғы</w:t>
            </w:r>
          </w:p>
        </w:tc>
        <w:tc>
          <w:tcPr>
            <w:tcW w:w="1632" w:type="dxa"/>
            <w:tcBorders>
              <w:top w:val="single" w:sz="4" w:space="0" w:color="auto"/>
              <w:left w:val="single" w:sz="4" w:space="0" w:color="auto"/>
              <w:bottom w:val="single" w:sz="4" w:space="0" w:color="auto"/>
              <w:right w:val="single" w:sz="4" w:space="0" w:color="auto"/>
            </w:tcBorders>
            <w:hideMark/>
          </w:tcPr>
          <w:p w14:paraId="7FA2EC68" w14:textId="77777777" w:rsidR="00E87EDA" w:rsidRPr="00F21A5B" w:rsidRDefault="00E87EDA" w:rsidP="002E00D1">
            <w:pPr>
              <w:spacing w:after="0" w:line="240" w:lineRule="auto"/>
              <w:jc w:val="both"/>
              <w:rPr>
                <w:rFonts w:ascii="Times New Roman" w:hAnsi="Times New Roman"/>
                <w:sz w:val="28"/>
                <w:szCs w:val="28"/>
                <w:lang w:val="kk-KZ"/>
              </w:rPr>
            </w:pPr>
            <w:r w:rsidRPr="00F21A5B">
              <w:rPr>
                <w:rFonts w:ascii="Times New Roman" w:eastAsia="Times New Roman" w:hAnsi="Times New Roman"/>
                <w:i/>
                <w:sz w:val="28"/>
                <w:szCs w:val="28"/>
                <w:lang w:val="en-US" w:eastAsia="ru-RU"/>
              </w:rPr>
              <w:t>Spirea media</w:t>
            </w:r>
            <w:r w:rsidRPr="00F21A5B">
              <w:rPr>
                <w:rFonts w:ascii="Times New Roman" w:eastAsia="Times New Roman" w:hAnsi="Times New Roman"/>
                <w:sz w:val="28"/>
                <w:szCs w:val="28"/>
                <w:lang w:val="en-US" w:eastAsia="ru-RU"/>
              </w:rPr>
              <w:t xml:space="preserve"> </w:t>
            </w:r>
            <w:proofErr w:type="spellStart"/>
            <w:r w:rsidRPr="00F21A5B">
              <w:rPr>
                <w:rFonts w:ascii="Times New Roman" w:eastAsia="Times New Roman" w:hAnsi="Times New Roman"/>
                <w:sz w:val="28"/>
                <w:szCs w:val="28"/>
                <w:lang w:val="en-US" w:eastAsia="ru-RU"/>
              </w:rPr>
              <w:t>Schm</w:t>
            </w:r>
            <w:proofErr w:type="spellEnd"/>
            <w:r w:rsidRPr="00F21A5B">
              <w:rPr>
                <w:rFonts w:ascii="Times New Roman" w:eastAsia="Times New Roman" w:hAnsi="Times New Roman"/>
                <w:sz w:val="28"/>
                <w:szCs w:val="28"/>
                <w:lang w:val="en-US" w:eastAsia="ru-RU"/>
              </w:rPr>
              <w:t>.</w:t>
            </w:r>
          </w:p>
        </w:tc>
        <w:tc>
          <w:tcPr>
            <w:tcW w:w="2268" w:type="dxa"/>
            <w:tcBorders>
              <w:top w:val="single" w:sz="4" w:space="0" w:color="auto"/>
              <w:left w:val="single" w:sz="4" w:space="0" w:color="auto"/>
              <w:bottom w:val="single" w:sz="4" w:space="0" w:color="auto"/>
              <w:right w:val="single" w:sz="4" w:space="0" w:color="auto"/>
            </w:tcBorders>
            <w:hideMark/>
          </w:tcPr>
          <w:p w14:paraId="285446AC" w14:textId="77777777" w:rsidR="00E87EDA" w:rsidRPr="00F21A5B" w:rsidRDefault="00E87EDA" w:rsidP="002E00D1">
            <w:pPr>
              <w:spacing w:after="0" w:line="240" w:lineRule="auto"/>
              <w:rPr>
                <w:rFonts w:ascii="Times New Roman" w:hAnsi="Times New Roman"/>
                <w:sz w:val="28"/>
                <w:szCs w:val="28"/>
              </w:rPr>
            </w:pPr>
            <w:r w:rsidRPr="00F21A5B">
              <w:rPr>
                <w:rFonts w:ascii="Times New Roman" w:hAnsi="Times New Roman"/>
                <w:sz w:val="28"/>
                <w:szCs w:val="28"/>
                <w:lang w:val="kk-KZ"/>
              </w:rPr>
              <w:t xml:space="preserve">Раушангүлділер тұқымдасы </w:t>
            </w:r>
            <w:r w:rsidRPr="00F21A5B">
              <w:rPr>
                <w:rFonts w:ascii="Times New Roman" w:hAnsi="Times New Roman"/>
                <w:sz w:val="28"/>
                <w:szCs w:val="28"/>
              </w:rPr>
              <w:t>(</w:t>
            </w:r>
            <w:proofErr w:type="spellStart"/>
            <w:r w:rsidRPr="00F21A5B">
              <w:rPr>
                <w:rFonts w:ascii="Times New Roman" w:hAnsi="Times New Roman"/>
                <w:i/>
                <w:sz w:val="28"/>
                <w:szCs w:val="28"/>
              </w:rPr>
              <w:t>Rosaceae</w:t>
            </w:r>
            <w:proofErr w:type="spellEnd"/>
            <w:r w:rsidRPr="00F21A5B">
              <w:rPr>
                <w:rFonts w:ascii="Times New Roman" w:hAnsi="Times New Roman"/>
                <w:i/>
                <w:sz w:val="28"/>
                <w:szCs w:val="28"/>
              </w:rPr>
              <w:t>)</w:t>
            </w:r>
          </w:p>
        </w:tc>
        <w:tc>
          <w:tcPr>
            <w:tcW w:w="3970" w:type="dxa"/>
            <w:tcBorders>
              <w:top w:val="single" w:sz="4" w:space="0" w:color="auto"/>
              <w:left w:val="single" w:sz="4" w:space="0" w:color="auto"/>
              <w:bottom w:val="single" w:sz="4" w:space="0" w:color="auto"/>
              <w:right w:val="single" w:sz="4" w:space="0" w:color="auto"/>
            </w:tcBorders>
            <w:hideMark/>
          </w:tcPr>
          <w:p w14:paraId="4427F5BF" w14:textId="77777777" w:rsidR="00E87EDA" w:rsidRPr="00F21A5B" w:rsidRDefault="00E87EDA" w:rsidP="002E00D1">
            <w:pPr>
              <w:spacing w:after="0" w:line="240" w:lineRule="auto"/>
              <w:rPr>
                <w:rFonts w:ascii="Times New Roman" w:hAnsi="Times New Roman"/>
                <w:sz w:val="28"/>
                <w:szCs w:val="28"/>
              </w:rPr>
            </w:pPr>
            <w:proofErr w:type="spellStart"/>
            <w:r w:rsidRPr="00F21A5B">
              <w:rPr>
                <w:rFonts w:ascii="Times New Roman" w:hAnsi="Times New Roman"/>
                <w:sz w:val="28"/>
                <w:szCs w:val="28"/>
              </w:rPr>
              <w:t>Солтүстік</w:t>
            </w:r>
            <w:proofErr w:type="spellEnd"/>
            <w:r w:rsidRPr="00F21A5B">
              <w:rPr>
                <w:rFonts w:ascii="Times New Roman" w:hAnsi="Times New Roman"/>
                <w:sz w:val="28"/>
                <w:szCs w:val="28"/>
              </w:rPr>
              <w:t xml:space="preserve"> жарты </w:t>
            </w:r>
            <w:proofErr w:type="spellStart"/>
            <w:r w:rsidRPr="00F21A5B">
              <w:rPr>
                <w:rFonts w:ascii="Times New Roman" w:hAnsi="Times New Roman"/>
                <w:sz w:val="28"/>
                <w:szCs w:val="28"/>
              </w:rPr>
              <w:t>шардыңқоңыржайаймағында</w:t>
            </w:r>
            <w:proofErr w:type="spellEnd"/>
            <w:r w:rsidRPr="00F21A5B">
              <w:rPr>
                <w:rFonts w:ascii="Times New Roman" w:hAnsi="Times New Roman"/>
                <w:sz w:val="28"/>
                <w:szCs w:val="28"/>
              </w:rPr>
              <w:t>.</w:t>
            </w:r>
          </w:p>
        </w:tc>
      </w:tr>
      <w:tr w:rsidR="00E87EDA" w:rsidRPr="00F21A5B" w14:paraId="41EB8B8F" w14:textId="77777777" w:rsidTr="002E00D1">
        <w:trPr>
          <w:jc w:val="center"/>
        </w:trPr>
        <w:tc>
          <w:tcPr>
            <w:tcW w:w="1628" w:type="dxa"/>
            <w:tcBorders>
              <w:top w:val="single" w:sz="4" w:space="0" w:color="auto"/>
              <w:left w:val="single" w:sz="4" w:space="0" w:color="auto"/>
              <w:bottom w:val="single" w:sz="4" w:space="0" w:color="auto"/>
              <w:right w:val="single" w:sz="4" w:space="0" w:color="auto"/>
            </w:tcBorders>
            <w:hideMark/>
          </w:tcPr>
          <w:p w14:paraId="709066E7" w14:textId="77777777" w:rsidR="00E87EDA" w:rsidRPr="00F21A5B" w:rsidRDefault="00B458F1" w:rsidP="002E00D1">
            <w:pPr>
              <w:spacing w:after="0" w:line="240" w:lineRule="auto"/>
              <w:jc w:val="both"/>
              <w:rPr>
                <w:rFonts w:ascii="Times New Roman" w:hAnsi="Times New Roman"/>
                <w:sz w:val="28"/>
                <w:szCs w:val="28"/>
                <w:lang w:val="kk-KZ"/>
              </w:rPr>
            </w:pPr>
            <w:r w:rsidRPr="00F21A5B">
              <w:rPr>
                <w:rFonts w:ascii="Times New Roman" w:eastAsia="Times New Roman" w:hAnsi="Times New Roman"/>
                <w:sz w:val="28"/>
                <w:szCs w:val="28"/>
                <w:lang w:val="kk-KZ" w:eastAsia="ru-RU"/>
              </w:rPr>
              <w:t>Қызыл (к</w:t>
            </w:r>
            <w:r w:rsidR="00E87EDA" w:rsidRPr="00F21A5B">
              <w:rPr>
                <w:rFonts w:ascii="Times New Roman" w:eastAsia="Times New Roman" w:hAnsi="Times New Roman"/>
                <w:sz w:val="28"/>
                <w:szCs w:val="28"/>
                <w:lang w:val="kk-KZ" w:eastAsia="ru-RU"/>
              </w:rPr>
              <w:t>өпбұтақты</w:t>
            </w:r>
            <w:r w:rsidRPr="00F21A5B">
              <w:rPr>
                <w:rFonts w:ascii="Times New Roman" w:eastAsia="Times New Roman" w:hAnsi="Times New Roman"/>
                <w:sz w:val="28"/>
                <w:szCs w:val="28"/>
                <w:lang w:val="kk-KZ" w:eastAsia="ru-RU"/>
              </w:rPr>
              <w:t>)</w:t>
            </w:r>
            <w:r w:rsidR="00E87EDA" w:rsidRPr="00F21A5B">
              <w:rPr>
                <w:rFonts w:ascii="Times New Roman" w:eastAsia="Times New Roman" w:hAnsi="Times New Roman"/>
                <w:sz w:val="28"/>
                <w:szCs w:val="28"/>
                <w:lang w:val="kk-KZ" w:eastAsia="ru-RU"/>
              </w:rPr>
              <w:t xml:space="preserve">  жыңғыл</w:t>
            </w:r>
          </w:p>
        </w:tc>
        <w:tc>
          <w:tcPr>
            <w:tcW w:w="1632" w:type="dxa"/>
            <w:tcBorders>
              <w:top w:val="single" w:sz="4" w:space="0" w:color="auto"/>
              <w:left w:val="single" w:sz="4" w:space="0" w:color="auto"/>
              <w:bottom w:val="single" w:sz="4" w:space="0" w:color="auto"/>
              <w:right w:val="single" w:sz="4" w:space="0" w:color="auto"/>
            </w:tcBorders>
            <w:hideMark/>
          </w:tcPr>
          <w:p w14:paraId="6EC898B6" w14:textId="77777777" w:rsidR="00E87EDA" w:rsidRPr="00F21A5B" w:rsidRDefault="00E87EDA" w:rsidP="002E00D1">
            <w:pPr>
              <w:spacing w:after="0" w:line="240" w:lineRule="auto"/>
              <w:jc w:val="both"/>
              <w:rPr>
                <w:rFonts w:ascii="Times New Roman" w:hAnsi="Times New Roman"/>
                <w:sz w:val="28"/>
                <w:szCs w:val="28"/>
                <w:lang w:val="kk-KZ"/>
              </w:rPr>
            </w:pPr>
            <w:r w:rsidRPr="00F21A5B">
              <w:rPr>
                <w:rFonts w:ascii="Times New Roman" w:eastAsia="Times New Roman" w:hAnsi="Times New Roman"/>
                <w:i/>
                <w:sz w:val="28"/>
                <w:szCs w:val="28"/>
                <w:lang w:val="kk-KZ" w:eastAsia="ru-RU"/>
              </w:rPr>
              <w:t>Tamarix ramosissima</w:t>
            </w:r>
            <w:r w:rsidRPr="00F21A5B">
              <w:rPr>
                <w:rFonts w:ascii="Times New Roman" w:eastAsia="Times New Roman" w:hAnsi="Times New Roman"/>
                <w:sz w:val="28"/>
                <w:szCs w:val="28"/>
                <w:lang w:val="kk-KZ" w:eastAsia="ru-RU"/>
              </w:rPr>
              <w:t xml:space="preserve"> Ledeb.</w:t>
            </w:r>
          </w:p>
        </w:tc>
        <w:tc>
          <w:tcPr>
            <w:tcW w:w="2268" w:type="dxa"/>
            <w:tcBorders>
              <w:top w:val="single" w:sz="4" w:space="0" w:color="auto"/>
              <w:left w:val="single" w:sz="4" w:space="0" w:color="auto"/>
              <w:bottom w:val="single" w:sz="4" w:space="0" w:color="auto"/>
              <w:right w:val="single" w:sz="4" w:space="0" w:color="auto"/>
            </w:tcBorders>
            <w:hideMark/>
          </w:tcPr>
          <w:p w14:paraId="2097746E" w14:textId="77777777" w:rsidR="00E87EDA" w:rsidRPr="00F21A5B" w:rsidRDefault="00E87EDA" w:rsidP="002E00D1">
            <w:pPr>
              <w:spacing w:after="0" w:line="240" w:lineRule="auto"/>
              <w:rPr>
                <w:rFonts w:ascii="Times New Roman" w:hAnsi="Times New Roman"/>
                <w:sz w:val="28"/>
                <w:szCs w:val="28"/>
              </w:rPr>
            </w:pPr>
            <w:r w:rsidRPr="00F21A5B">
              <w:rPr>
                <w:rFonts w:ascii="Times New Roman" w:hAnsi="Times New Roman"/>
                <w:sz w:val="28"/>
                <w:szCs w:val="28"/>
                <w:lang w:val="kk-KZ"/>
              </w:rPr>
              <w:t>Жыңғылдар тұқымдасы</w:t>
            </w:r>
            <w:r w:rsidRPr="00F21A5B">
              <w:rPr>
                <w:rFonts w:ascii="Times New Roman" w:hAnsi="Times New Roman"/>
                <w:sz w:val="28"/>
                <w:szCs w:val="28"/>
              </w:rPr>
              <w:t xml:space="preserve"> (</w:t>
            </w:r>
            <w:proofErr w:type="spellStart"/>
            <w:r w:rsidRPr="00F21A5B">
              <w:rPr>
                <w:rFonts w:ascii="Times New Roman" w:hAnsi="Times New Roman"/>
                <w:i/>
                <w:sz w:val="28"/>
                <w:szCs w:val="28"/>
              </w:rPr>
              <w:t>Tamaricaceae</w:t>
            </w:r>
            <w:proofErr w:type="spellEnd"/>
            <w:r w:rsidRPr="00F21A5B">
              <w:rPr>
                <w:rFonts w:ascii="Times New Roman" w:hAnsi="Times New Roman"/>
                <w:sz w:val="28"/>
                <w:szCs w:val="28"/>
              </w:rPr>
              <w:t>).</w:t>
            </w:r>
          </w:p>
        </w:tc>
        <w:tc>
          <w:tcPr>
            <w:tcW w:w="3970" w:type="dxa"/>
            <w:tcBorders>
              <w:top w:val="single" w:sz="4" w:space="0" w:color="auto"/>
              <w:left w:val="single" w:sz="4" w:space="0" w:color="auto"/>
              <w:bottom w:val="single" w:sz="4" w:space="0" w:color="auto"/>
              <w:right w:val="single" w:sz="4" w:space="0" w:color="auto"/>
            </w:tcBorders>
            <w:hideMark/>
          </w:tcPr>
          <w:p w14:paraId="6D5A729B" w14:textId="77777777" w:rsidR="00E87EDA" w:rsidRPr="00F21A5B" w:rsidRDefault="00E87EDA" w:rsidP="002E00D1">
            <w:pPr>
              <w:spacing w:after="0" w:line="240" w:lineRule="auto"/>
              <w:rPr>
                <w:rFonts w:ascii="Times New Roman" w:hAnsi="Times New Roman"/>
                <w:sz w:val="28"/>
                <w:szCs w:val="28"/>
              </w:rPr>
            </w:pPr>
            <w:proofErr w:type="spellStart"/>
            <w:r w:rsidRPr="00F21A5B">
              <w:rPr>
                <w:rFonts w:ascii="Times New Roman" w:hAnsi="Times New Roman"/>
                <w:sz w:val="28"/>
                <w:szCs w:val="28"/>
              </w:rPr>
              <w:t>Балқантүбегініңсолтүстік-шығысында</w:t>
            </w:r>
            <w:proofErr w:type="spellEnd"/>
            <w:r w:rsidRPr="00F21A5B">
              <w:rPr>
                <w:rFonts w:ascii="Times New Roman" w:hAnsi="Times New Roman"/>
                <w:sz w:val="28"/>
                <w:szCs w:val="28"/>
              </w:rPr>
              <w:t xml:space="preserve">, Молдова, Украина </w:t>
            </w:r>
            <w:proofErr w:type="spellStart"/>
            <w:r w:rsidRPr="00F21A5B">
              <w:rPr>
                <w:rFonts w:ascii="Times New Roman" w:hAnsi="Times New Roman"/>
                <w:sz w:val="28"/>
                <w:szCs w:val="28"/>
              </w:rPr>
              <w:t>жәнеРесейдіңоңтүстігінде</w:t>
            </w:r>
            <w:proofErr w:type="spellEnd"/>
            <w:r w:rsidRPr="00F21A5B">
              <w:rPr>
                <w:rFonts w:ascii="Times New Roman" w:hAnsi="Times New Roman"/>
                <w:sz w:val="28"/>
                <w:szCs w:val="28"/>
              </w:rPr>
              <w:t xml:space="preserve">; </w:t>
            </w:r>
            <w:proofErr w:type="spellStart"/>
            <w:r w:rsidRPr="00F21A5B">
              <w:rPr>
                <w:rFonts w:ascii="Times New Roman" w:hAnsi="Times New Roman"/>
                <w:sz w:val="28"/>
                <w:szCs w:val="28"/>
              </w:rPr>
              <w:t>Кавказда</w:t>
            </w:r>
            <w:proofErr w:type="spellEnd"/>
            <w:r w:rsidRPr="00F21A5B">
              <w:rPr>
                <w:rFonts w:ascii="Times New Roman" w:hAnsi="Times New Roman"/>
                <w:sz w:val="28"/>
                <w:szCs w:val="28"/>
              </w:rPr>
              <w:t xml:space="preserve">; Орта </w:t>
            </w:r>
            <w:proofErr w:type="spellStart"/>
            <w:r w:rsidRPr="00F21A5B">
              <w:rPr>
                <w:rFonts w:ascii="Times New Roman" w:hAnsi="Times New Roman"/>
                <w:sz w:val="28"/>
                <w:szCs w:val="28"/>
              </w:rPr>
              <w:t>Азияда</w:t>
            </w:r>
            <w:proofErr w:type="spellEnd"/>
            <w:r w:rsidRPr="00F21A5B">
              <w:rPr>
                <w:rFonts w:ascii="Times New Roman" w:hAnsi="Times New Roman"/>
                <w:sz w:val="28"/>
                <w:szCs w:val="28"/>
              </w:rPr>
              <w:t xml:space="preserve">, </w:t>
            </w:r>
            <w:proofErr w:type="spellStart"/>
            <w:r w:rsidRPr="00F21A5B">
              <w:rPr>
                <w:rFonts w:ascii="Times New Roman" w:hAnsi="Times New Roman"/>
                <w:sz w:val="28"/>
                <w:szCs w:val="28"/>
              </w:rPr>
              <w:t>Қазақстанда</w:t>
            </w:r>
            <w:proofErr w:type="spellEnd"/>
            <w:r w:rsidRPr="00F21A5B">
              <w:rPr>
                <w:rFonts w:ascii="Times New Roman" w:hAnsi="Times New Roman"/>
                <w:sz w:val="28"/>
                <w:szCs w:val="28"/>
              </w:rPr>
              <w:t xml:space="preserve">; </w:t>
            </w:r>
            <w:proofErr w:type="spellStart"/>
            <w:r w:rsidRPr="00F21A5B">
              <w:rPr>
                <w:rFonts w:ascii="Times New Roman" w:hAnsi="Times New Roman"/>
                <w:sz w:val="28"/>
                <w:szCs w:val="28"/>
              </w:rPr>
              <w:t>Моңғолия</w:t>
            </w:r>
            <w:proofErr w:type="spellEnd"/>
            <w:r w:rsidRPr="00F21A5B">
              <w:rPr>
                <w:rFonts w:ascii="Times New Roman" w:hAnsi="Times New Roman"/>
                <w:sz w:val="28"/>
                <w:szCs w:val="28"/>
              </w:rPr>
              <w:t xml:space="preserve">, </w:t>
            </w:r>
            <w:proofErr w:type="spellStart"/>
            <w:r w:rsidRPr="00F21A5B">
              <w:rPr>
                <w:rFonts w:ascii="Times New Roman" w:hAnsi="Times New Roman"/>
                <w:sz w:val="28"/>
                <w:szCs w:val="28"/>
              </w:rPr>
              <w:t>Қытай</w:t>
            </w:r>
            <w:proofErr w:type="spellEnd"/>
            <w:r w:rsidRPr="00F21A5B">
              <w:rPr>
                <w:rFonts w:ascii="Times New Roman" w:hAnsi="Times New Roman"/>
                <w:sz w:val="28"/>
                <w:szCs w:val="28"/>
              </w:rPr>
              <w:t xml:space="preserve">, </w:t>
            </w:r>
            <w:proofErr w:type="spellStart"/>
            <w:r w:rsidRPr="00F21A5B">
              <w:rPr>
                <w:rFonts w:ascii="Times New Roman" w:hAnsi="Times New Roman"/>
                <w:sz w:val="28"/>
                <w:szCs w:val="28"/>
              </w:rPr>
              <w:t>Ауғанстан</w:t>
            </w:r>
            <w:proofErr w:type="spellEnd"/>
            <w:r w:rsidRPr="00F21A5B">
              <w:rPr>
                <w:rFonts w:ascii="Times New Roman" w:hAnsi="Times New Roman"/>
                <w:sz w:val="28"/>
                <w:szCs w:val="28"/>
              </w:rPr>
              <w:t xml:space="preserve">; Иран; </w:t>
            </w:r>
            <w:proofErr w:type="spellStart"/>
            <w:r w:rsidRPr="00F21A5B">
              <w:rPr>
                <w:rFonts w:ascii="Times New Roman" w:hAnsi="Times New Roman"/>
                <w:sz w:val="28"/>
                <w:szCs w:val="28"/>
              </w:rPr>
              <w:t>Кіші</w:t>
            </w:r>
            <w:proofErr w:type="spellEnd"/>
            <w:r w:rsidRPr="00F21A5B">
              <w:rPr>
                <w:rFonts w:ascii="Times New Roman" w:hAnsi="Times New Roman"/>
                <w:sz w:val="28"/>
                <w:szCs w:val="28"/>
              </w:rPr>
              <w:t xml:space="preserve"> Азия.</w:t>
            </w:r>
          </w:p>
        </w:tc>
      </w:tr>
      <w:tr w:rsidR="00E87EDA" w:rsidRPr="00F21A5B" w14:paraId="659CFD0B" w14:textId="77777777" w:rsidTr="002E00D1">
        <w:trPr>
          <w:jc w:val="center"/>
        </w:trPr>
        <w:tc>
          <w:tcPr>
            <w:tcW w:w="1628" w:type="dxa"/>
            <w:tcBorders>
              <w:top w:val="single" w:sz="4" w:space="0" w:color="auto"/>
              <w:left w:val="single" w:sz="4" w:space="0" w:color="auto"/>
              <w:bottom w:val="single" w:sz="4" w:space="0" w:color="auto"/>
              <w:right w:val="single" w:sz="4" w:space="0" w:color="auto"/>
            </w:tcBorders>
          </w:tcPr>
          <w:p w14:paraId="0455D27B" w14:textId="566BB397" w:rsidR="00E87EDA" w:rsidRPr="00F21A5B" w:rsidRDefault="006210A1" w:rsidP="002E00D1">
            <w:pPr>
              <w:spacing w:after="0" w:line="240" w:lineRule="auto"/>
              <w:jc w:val="both"/>
              <w:rPr>
                <w:rFonts w:ascii="Times New Roman" w:eastAsia="Times New Roman" w:hAnsi="Times New Roman"/>
                <w:sz w:val="28"/>
                <w:szCs w:val="28"/>
                <w:lang w:val="kk-KZ" w:eastAsia="ru-RU"/>
              </w:rPr>
            </w:pPr>
            <w:r w:rsidRPr="00F21A5B">
              <w:rPr>
                <w:rFonts w:ascii="Times New Roman" w:eastAsia="Times New Roman" w:hAnsi="Times New Roman"/>
                <w:sz w:val="28"/>
                <w:szCs w:val="28"/>
                <w:lang w:val="kk-KZ" w:eastAsia="ru-RU"/>
              </w:rPr>
              <w:t>Сарытал</w:t>
            </w:r>
          </w:p>
        </w:tc>
        <w:tc>
          <w:tcPr>
            <w:tcW w:w="1632" w:type="dxa"/>
            <w:tcBorders>
              <w:top w:val="single" w:sz="4" w:space="0" w:color="auto"/>
              <w:left w:val="single" w:sz="4" w:space="0" w:color="auto"/>
              <w:bottom w:val="single" w:sz="4" w:space="0" w:color="auto"/>
              <w:right w:val="single" w:sz="4" w:space="0" w:color="auto"/>
            </w:tcBorders>
          </w:tcPr>
          <w:p w14:paraId="6B7870E1" w14:textId="77777777" w:rsidR="00E87EDA" w:rsidRPr="00F21A5B" w:rsidRDefault="00E87EDA" w:rsidP="002E00D1">
            <w:pPr>
              <w:spacing w:after="0" w:line="240" w:lineRule="auto"/>
              <w:jc w:val="both"/>
              <w:rPr>
                <w:rFonts w:ascii="Times New Roman" w:eastAsia="Times New Roman" w:hAnsi="Times New Roman"/>
                <w:i/>
                <w:sz w:val="28"/>
                <w:szCs w:val="28"/>
                <w:lang w:val="kk-KZ" w:eastAsia="ru-RU"/>
              </w:rPr>
            </w:pPr>
            <w:r w:rsidRPr="00F21A5B">
              <w:rPr>
                <w:rFonts w:ascii="Times New Roman" w:hAnsi="Times New Roman"/>
                <w:i/>
                <w:iCs/>
                <w:color w:val="202122"/>
                <w:sz w:val="28"/>
                <w:szCs w:val="28"/>
                <w:shd w:val="clear" w:color="auto" w:fill="FFFFFF"/>
                <w:lang w:val="kk-KZ"/>
              </w:rPr>
              <w:t xml:space="preserve">Salix purpurea </w:t>
            </w:r>
            <w:r w:rsidRPr="00F21A5B">
              <w:rPr>
                <w:rFonts w:ascii="Times New Roman" w:hAnsi="Times New Roman"/>
                <w:sz w:val="28"/>
                <w:szCs w:val="28"/>
                <w:lang w:val="kk-KZ"/>
              </w:rPr>
              <w:t>L</w:t>
            </w:r>
          </w:p>
        </w:tc>
        <w:tc>
          <w:tcPr>
            <w:tcW w:w="2268" w:type="dxa"/>
            <w:tcBorders>
              <w:top w:val="single" w:sz="4" w:space="0" w:color="auto"/>
              <w:left w:val="single" w:sz="4" w:space="0" w:color="auto"/>
              <w:bottom w:val="single" w:sz="4" w:space="0" w:color="auto"/>
              <w:right w:val="single" w:sz="4" w:space="0" w:color="auto"/>
            </w:tcBorders>
          </w:tcPr>
          <w:p w14:paraId="068F4A6C" w14:textId="77777777" w:rsidR="00E87EDA" w:rsidRPr="00F21A5B" w:rsidRDefault="00E87EDA" w:rsidP="002E00D1">
            <w:pPr>
              <w:spacing w:after="0" w:line="240" w:lineRule="auto"/>
              <w:rPr>
                <w:rFonts w:ascii="Times New Roman" w:hAnsi="Times New Roman"/>
                <w:sz w:val="28"/>
                <w:szCs w:val="28"/>
                <w:lang w:val="kk-KZ"/>
              </w:rPr>
            </w:pPr>
            <w:r w:rsidRPr="00F21A5B">
              <w:rPr>
                <w:rFonts w:ascii="Times New Roman" w:hAnsi="Times New Roman"/>
                <w:sz w:val="28"/>
                <w:szCs w:val="28"/>
                <w:lang w:val="kk-KZ"/>
              </w:rPr>
              <w:t>Талдар тұқымдасы (</w:t>
            </w:r>
            <w:r w:rsidRPr="00F21A5B">
              <w:rPr>
                <w:rFonts w:ascii="Times New Roman" w:hAnsi="Times New Roman"/>
                <w:i/>
                <w:iCs/>
                <w:sz w:val="28"/>
                <w:szCs w:val="28"/>
                <w:lang w:val="kk-KZ"/>
              </w:rPr>
              <w:t>Salicaceae</w:t>
            </w:r>
            <w:r w:rsidRPr="00F21A5B">
              <w:rPr>
                <w:rFonts w:ascii="Times New Roman" w:hAnsi="Times New Roman"/>
                <w:sz w:val="28"/>
                <w:szCs w:val="28"/>
                <w:lang w:val="kk-KZ"/>
              </w:rPr>
              <w:t>)</w:t>
            </w:r>
          </w:p>
        </w:tc>
        <w:tc>
          <w:tcPr>
            <w:tcW w:w="3970" w:type="dxa"/>
            <w:tcBorders>
              <w:top w:val="single" w:sz="4" w:space="0" w:color="auto"/>
              <w:left w:val="single" w:sz="4" w:space="0" w:color="auto"/>
              <w:bottom w:val="single" w:sz="4" w:space="0" w:color="auto"/>
              <w:right w:val="single" w:sz="4" w:space="0" w:color="auto"/>
            </w:tcBorders>
          </w:tcPr>
          <w:p w14:paraId="4226CD41" w14:textId="77777777" w:rsidR="00E87EDA" w:rsidRPr="00F21A5B" w:rsidRDefault="00E87EDA" w:rsidP="002E00D1">
            <w:pPr>
              <w:spacing w:after="0" w:line="240" w:lineRule="auto"/>
              <w:rPr>
                <w:rFonts w:ascii="Times New Roman" w:hAnsi="Times New Roman"/>
                <w:sz w:val="28"/>
                <w:szCs w:val="28"/>
              </w:rPr>
            </w:pPr>
            <w:r w:rsidRPr="00F21A5B">
              <w:rPr>
                <w:rFonts w:ascii="Times New Roman" w:hAnsi="Times New Roman"/>
                <w:sz w:val="28"/>
                <w:szCs w:val="28"/>
                <w:lang w:val="kk-KZ"/>
              </w:rPr>
              <w:t xml:space="preserve">Солтүстік Африка және Еуразияның қоңыржай аймақтары (Испаниядан Жапонияға, Ирландия мен Скандинавиядан Орта Азияға дейін). </w:t>
            </w:r>
            <w:proofErr w:type="spellStart"/>
            <w:r w:rsidRPr="00F21A5B">
              <w:rPr>
                <w:rFonts w:ascii="Times New Roman" w:hAnsi="Times New Roman"/>
                <w:sz w:val="28"/>
                <w:szCs w:val="28"/>
              </w:rPr>
              <w:t>СолтүстікАмерикаға</w:t>
            </w:r>
            <w:proofErr w:type="spellEnd"/>
            <w:r w:rsidRPr="00F21A5B">
              <w:rPr>
                <w:rFonts w:ascii="Times New Roman" w:hAnsi="Times New Roman"/>
                <w:sz w:val="28"/>
                <w:szCs w:val="28"/>
                <w:lang w:val="kk-KZ"/>
              </w:rPr>
              <w:t>жерсіндірілген</w:t>
            </w:r>
            <w:r w:rsidRPr="00F21A5B">
              <w:rPr>
                <w:rFonts w:ascii="Times New Roman" w:hAnsi="Times New Roman"/>
                <w:sz w:val="28"/>
                <w:szCs w:val="28"/>
              </w:rPr>
              <w:t>.</w:t>
            </w:r>
          </w:p>
        </w:tc>
      </w:tr>
    </w:tbl>
    <w:p w14:paraId="52A4854F" w14:textId="77777777" w:rsidR="00E87EDA" w:rsidRPr="00F21A5B" w:rsidRDefault="00E87EDA" w:rsidP="00E87EDA">
      <w:pPr>
        <w:spacing w:after="0" w:line="240" w:lineRule="auto"/>
        <w:ind w:firstLine="709"/>
        <w:jc w:val="both"/>
        <w:rPr>
          <w:rFonts w:ascii="Times New Roman" w:hAnsi="Times New Roman" w:cs="Times New Roman"/>
          <w:sz w:val="28"/>
          <w:szCs w:val="28"/>
          <w:lang w:val="kk-KZ"/>
        </w:rPr>
      </w:pPr>
    </w:p>
    <w:p w14:paraId="0C9AFA46" w14:textId="77777777" w:rsidR="00477DB1" w:rsidRPr="00F21A5B" w:rsidRDefault="00477DB1" w:rsidP="00E87EDA">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Кестеде көрсетілгендей: кәдімгі бөріқарақат, бұталы қараған, еуропалық бересклет, орта тобылғы, көп бұтақты жынғыл, </w:t>
      </w:r>
      <w:r w:rsidR="006210A1" w:rsidRPr="00F21A5B">
        <w:rPr>
          <w:rFonts w:ascii="Times New Roman" w:hAnsi="Times New Roman" w:cs="Times New Roman"/>
          <w:sz w:val="28"/>
          <w:szCs w:val="28"/>
          <w:lang w:val="kk-KZ"/>
        </w:rPr>
        <w:t>сары тал</w:t>
      </w:r>
      <w:r w:rsidRPr="00F21A5B">
        <w:rPr>
          <w:rFonts w:ascii="Times New Roman" w:hAnsi="Times New Roman" w:cs="Times New Roman"/>
          <w:sz w:val="28"/>
          <w:szCs w:val="28"/>
          <w:lang w:val="kk-KZ"/>
        </w:rPr>
        <w:t xml:space="preserve"> зерттеуге алынды. Олар қаланың сквер</w:t>
      </w:r>
      <w:r w:rsidR="004C35C8"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 xml:space="preserve"> бульвар, саябақтар</w:t>
      </w:r>
      <w:r w:rsidR="004C35C8" w:rsidRPr="00F21A5B">
        <w:rPr>
          <w:rFonts w:ascii="Times New Roman" w:hAnsi="Times New Roman" w:cs="Times New Roman"/>
          <w:sz w:val="28"/>
          <w:szCs w:val="28"/>
          <w:lang w:val="kk-KZ"/>
        </w:rPr>
        <w:t>да</w:t>
      </w:r>
      <w:r w:rsidRPr="00F21A5B">
        <w:rPr>
          <w:rFonts w:ascii="Times New Roman" w:hAnsi="Times New Roman" w:cs="Times New Roman"/>
          <w:sz w:val="28"/>
          <w:szCs w:val="28"/>
          <w:lang w:val="kk-KZ"/>
        </w:rPr>
        <w:t xml:space="preserve"> және тағы басқа аумақта</w:t>
      </w:r>
      <w:r w:rsidR="004C35C8" w:rsidRPr="00F21A5B">
        <w:rPr>
          <w:rFonts w:ascii="Times New Roman" w:hAnsi="Times New Roman" w:cs="Times New Roman"/>
          <w:sz w:val="28"/>
          <w:szCs w:val="28"/>
          <w:lang w:val="kk-KZ"/>
        </w:rPr>
        <w:t>рда</w:t>
      </w:r>
      <w:r w:rsidRPr="00F21A5B">
        <w:rPr>
          <w:rFonts w:ascii="Times New Roman" w:hAnsi="Times New Roman" w:cs="Times New Roman"/>
          <w:sz w:val="28"/>
          <w:szCs w:val="28"/>
          <w:lang w:val="kk-KZ"/>
        </w:rPr>
        <w:t xml:space="preserve"> көгалдандыруға отырғызылған.   </w:t>
      </w:r>
    </w:p>
    <w:p w14:paraId="3080095A" w14:textId="77777777" w:rsidR="00E87EDA" w:rsidRPr="00F21A5B" w:rsidRDefault="00E87EDA" w:rsidP="004C35C8">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Біздің зерттеу нысандарымыз болып табылатын бұталы өсімдіктер жол бойында желілі екпелер түрінде өсіп, саябақтар, скверлер, аулалар екпелерін қалыптастырады.</w:t>
      </w:r>
    </w:p>
    <w:p w14:paraId="3AF384D5" w14:textId="77777777" w:rsidR="009F5D09" w:rsidRPr="00F21A5B" w:rsidRDefault="009F5D09" w:rsidP="002427A3">
      <w:pPr>
        <w:spacing w:after="0" w:line="240" w:lineRule="auto"/>
        <w:ind w:firstLine="709"/>
        <w:jc w:val="both"/>
        <w:rPr>
          <w:rFonts w:ascii="Times New Roman" w:hAnsi="Times New Roman" w:cs="Times New Roman"/>
          <w:b/>
          <w:bCs/>
          <w:sz w:val="28"/>
          <w:szCs w:val="28"/>
          <w:lang w:val="kk-KZ"/>
        </w:rPr>
      </w:pPr>
    </w:p>
    <w:p w14:paraId="2B3BAFA1" w14:textId="5EFF98DD" w:rsidR="002427A3" w:rsidRPr="00F21A5B" w:rsidRDefault="007622EC" w:rsidP="002427A3">
      <w:pPr>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4</w:t>
      </w:r>
      <w:r w:rsidR="002427A3" w:rsidRPr="00F21A5B">
        <w:rPr>
          <w:rFonts w:ascii="Times New Roman" w:hAnsi="Times New Roman" w:cs="Times New Roman"/>
          <w:b/>
          <w:bCs/>
          <w:sz w:val="28"/>
          <w:szCs w:val="28"/>
          <w:lang w:val="kk-KZ"/>
        </w:rPr>
        <w:t>.</w:t>
      </w:r>
      <w:r>
        <w:rPr>
          <w:rFonts w:ascii="Times New Roman" w:hAnsi="Times New Roman" w:cs="Times New Roman"/>
          <w:b/>
          <w:bCs/>
          <w:sz w:val="28"/>
          <w:szCs w:val="28"/>
          <w:lang w:val="kk-KZ"/>
        </w:rPr>
        <w:t>3</w:t>
      </w:r>
      <w:r w:rsidR="002427A3" w:rsidRPr="00F21A5B">
        <w:rPr>
          <w:rFonts w:ascii="Times New Roman" w:hAnsi="Times New Roman" w:cs="Times New Roman"/>
          <w:b/>
          <w:bCs/>
          <w:sz w:val="28"/>
          <w:szCs w:val="28"/>
          <w:lang w:val="kk-KZ"/>
        </w:rPr>
        <w:t xml:space="preserve"> Бұталы интродуценттердің морфологиялық ерекшеліктеріне байланысты декоративтілігін бағалау</w:t>
      </w:r>
    </w:p>
    <w:p w14:paraId="2BCD7B92" w14:textId="77777777" w:rsidR="002427A3" w:rsidRPr="00F21A5B" w:rsidRDefault="002427A3" w:rsidP="002427A3">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Сәндік бұталарды қала ішінде және өнеркәсіптік аумақтарда отырғызу сол жердің экологиялық маңызын арттыруға болады. Өйткені, жапырақта ағаштар шаң – тозаң, зиянды газдарды сіңіруімен ерекшеленеді[81].</w:t>
      </w:r>
    </w:p>
    <w:p w14:paraId="050A5FD7" w14:textId="77777777" w:rsidR="002427A3" w:rsidRPr="00F21A5B" w:rsidRDefault="002427A3" w:rsidP="002427A3">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Ақмола облысы және Астана қаласы бойынша </w:t>
      </w:r>
      <w:r w:rsidR="00486F60" w:rsidRPr="00F21A5B">
        <w:rPr>
          <w:rFonts w:ascii="Times New Roman" w:hAnsi="Times New Roman" w:cs="Times New Roman"/>
          <w:sz w:val="28"/>
          <w:szCs w:val="28"/>
          <w:lang w:val="kk-KZ"/>
        </w:rPr>
        <w:t>6</w:t>
      </w:r>
      <w:r w:rsidRPr="00F21A5B">
        <w:rPr>
          <w:rFonts w:ascii="Times New Roman" w:hAnsi="Times New Roman" w:cs="Times New Roman"/>
          <w:sz w:val="28"/>
          <w:szCs w:val="28"/>
          <w:lang w:val="kk-KZ"/>
        </w:rPr>
        <w:t xml:space="preserve"> сәндік бұта түрлерінің орташа биіктіктері өлшенді, олар ғалымдардың өлшеулерінде көрсетілгендей, яғни, әдебиет көздеріндегі биіктікпен сәйкес келді. </w:t>
      </w:r>
    </w:p>
    <w:p w14:paraId="7A0B7FBD" w14:textId="77777777" w:rsidR="002427A3" w:rsidRPr="00F21A5B" w:rsidRDefault="002427A3" w:rsidP="002427A3">
      <w:pPr>
        <w:spacing w:after="0" w:line="240" w:lineRule="auto"/>
        <w:ind w:firstLine="709"/>
        <w:jc w:val="both"/>
        <w:rPr>
          <w:rFonts w:ascii="Times New Roman" w:hAnsi="Times New Roman" w:cs="Times New Roman"/>
          <w:sz w:val="28"/>
          <w:szCs w:val="28"/>
          <w:lang w:val="kk-KZ"/>
        </w:rPr>
      </w:pPr>
    </w:p>
    <w:p w14:paraId="26305E30" w14:textId="77777777" w:rsidR="002427A3" w:rsidRPr="00F21A5B" w:rsidRDefault="002427A3" w:rsidP="00AC7D48">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Кесте 1</w:t>
      </w:r>
      <w:r w:rsidR="00780DE2" w:rsidRPr="00F21A5B">
        <w:rPr>
          <w:rFonts w:ascii="Times New Roman" w:hAnsi="Times New Roman" w:cs="Times New Roman"/>
          <w:sz w:val="28"/>
          <w:szCs w:val="28"/>
          <w:lang w:val="kk-KZ"/>
        </w:rPr>
        <w:t>9</w:t>
      </w:r>
      <w:r w:rsidRPr="00F21A5B">
        <w:rPr>
          <w:rFonts w:ascii="Times New Roman" w:hAnsi="Times New Roman" w:cs="Times New Roman"/>
          <w:sz w:val="28"/>
          <w:szCs w:val="28"/>
          <w:lang w:val="kk-KZ"/>
        </w:rPr>
        <w:t xml:space="preserve"> – Ақмола облысы бұталардың биіктерін әдеби мәліметтермен салыстыру</w:t>
      </w:r>
    </w:p>
    <w:tbl>
      <w:tblPr>
        <w:tblStyle w:val="aa"/>
        <w:tblW w:w="0" w:type="auto"/>
        <w:tblLook w:val="04A0" w:firstRow="1" w:lastRow="0" w:firstColumn="1" w:lastColumn="0" w:noHBand="0" w:noVBand="1"/>
      </w:tblPr>
      <w:tblGrid>
        <w:gridCol w:w="704"/>
        <w:gridCol w:w="4240"/>
        <w:gridCol w:w="1509"/>
        <w:gridCol w:w="1511"/>
        <w:gridCol w:w="1664"/>
      </w:tblGrid>
      <w:tr w:rsidR="002427A3" w:rsidRPr="00F21A5B" w14:paraId="78EC2CEC" w14:textId="77777777" w:rsidTr="00486F60">
        <w:tc>
          <w:tcPr>
            <w:tcW w:w="704" w:type="dxa"/>
            <w:tcBorders>
              <w:top w:val="single" w:sz="4" w:space="0" w:color="auto"/>
              <w:left w:val="single" w:sz="4" w:space="0" w:color="auto"/>
              <w:bottom w:val="single" w:sz="4" w:space="0" w:color="auto"/>
              <w:right w:val="single" w:sz="4" w:space="0" w:color="auto"/>
            </w:tcBorders>
            <w:hideMark/>
          </w:tcPr>
          <w:p w14:paraId="289A19E7" w14:textId="77777777" w:rsidR="002427A3" w:rsidRPr="00F21A5B" w:rsidRDefault="002427A3" w:rsidP="009F5D0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w:t>
            </w:r>
          </w:p>
        </w:tc>
        <w:tc>
          <w:tcPr>
            <w:tcW w:w="4240" w:type="dxa"/>
            <w:tcBorders>
              <w:top w:val="single" w:sz="4" w:space="0" w:color="auto"/>
              <w:left w:val="single" w:sz="4" w:space="0" w:color="auto"/>
              <w:bottom w:val="single" w:sz="4" w:space="0" w:color="auto"/>
              <w:right w:val="single" w:sz="4" w:space="0" w:color="auto"/>
            </w:tcBorders>
            <w:hideMark/>
          </w:tcPr>
          <w:p w14:paraId="3AE06AD1" w14:textId="77777777" w:rsidR="002427A3" w:rsidRPr="00F21A5B" w:rsidRDefault="002427A3" w:rsidP="009F5D0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Өсімдік атауы</w:t>
            </w:r>
          </w:p>
        </w:tc>
        <w:tc>
          <w:tcPr>
            <w:tcW w:w="1509" w:type="dxa"/>
            <w:tcBorders>
              <w:top w:val="single" w:sz="4" w:space="0" w:color="auto"/>
              <w:left w:val="single" w:sz="4" w:space="0" w:color="auto"/>
              <w:bottom w:val="single" w:sz="4" w:space="0" w:color="auto"/>
              <w:right w:val="single" w:sz="4" w:space="0" w:color="auto"/>
            </w:tcBorders>
            <w:hideMark/>
          </w:tcPr>
          <w:p w14:paraId="4E6E9ABC" w14:textId="77777777" w:rsidR="002427A3" w:rsidRPr="00F21A5B" w:rsidRDefault="002427A3" w:rsidP="009F5D0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Саны, дана</w:t>
            </w:r>
          </w:p>
        </w:tc>
        <w:tc>
          <w:tcPr>
            <w:tcW w:w="1511" w:type="dxa"/>
            <w:tcBorders>
              <w:top w:val="single" w:sz="4" w:space="0" w:color="auto"/>
              <w:left w:val="single" w:sz="4" w:space="0" w:color="auto"/>
              <w:bottom w:val="single" w:sz="4" w:space="0" w:color="auto"/>
              <w:right w:val="single" w:sz="4" w:space="0" w:color="auto"/>
            </w:tcBorders>
            <w:hideMark/>
          </w:tcPr>
          <w:p w14:paraId="0432EABA" w14:textId="77777777" w:rsidR="002427A3" w:rsidRPr="00F21A5B" w:rsidRDefault="002427A3" w:rsidP="009F5D0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Орташа Биіктігі,м</w:t>
            </w:r>
          </w:p>
        </w:tc>
        <w:tc>
          <w:tcPr>
            <w:tcW w:w="1664" w:type="dxa"/>
            <w:tcBorders>
              <w:top w:val="single" w:sz="4" w:space="0" w:color="auto"/>
              <w:left w:val="single" w:sz="4" w:space="0" w:color="auto"/>
              <w:bottom w:val="single" w:sz="4" w:space="0" w:color="auto"/>
              <w:right w:val="single" w:sz="4" w:space="0" w:color="auto"/>
            </w:tcBorders>
            <w:hideMark/>
          </w:tcPr>
          <w:p w14:paraId="30639F8A" w14:textId="77777777" w:rsidR="002427A3" w:rsidRPr="00F21A5B" w:rsidRDefault="002427A3" w:rsidP="009F5D0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Әдебиеттегі биіктігі, м</w:t>
            </w:r>
          </w:p>
        </w:tc>
      </w:tr>
      <w:tr w:rsidR="002427A3" w:rsidRPr="00F21A5B" w14:paraId="124D83FF" w14:textId="77777777" w:rsidTr="00486F60">
        <w:tc>
          <w:tcPr>
            <w:tcW w:w="704" w:type="dxa"/>
            <w:tcBorders>
              <w:top w:val="single" w:sz="4" w:space="0" w:color="auto"/>
              <w:left w:val="single" w:sz="4" w:space="0" w:color="auto"/>
              <w:bottom w:val="single" w:sz="4" w:space="0" w:color="auto"/>
              <w:right w:val="single" w:sz="4" w:space="0" w:color="auto"/>
            </w:tcBorders>
            <w:hideMark/>
          </w:tcPr>
          <w:p w14:paraId="178457FE" w14:textId="77777777" w:rsidR="002427A3" w:rsidRPr="00F21A5B" w:rsidRDefault="002427A3" w:rsidP="009F5D0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1</w:t>
            </w:r>
          </w:p>
        </w:tc>
        <w:tc>
          <w:tcPr>
            <w:tcW w:w="4240" w:type="dxa"/>
            <w:tcBorders>
              <w:top w:val="single" w:sz="4" w:space="0" w:color="auto"/>
              <w:left w:val="single" w:sz="4" w:space="0" w:color="auto"/>
              <w:bottom w:val="single" w:sz="4" w:space="0" w:color="auto"/>
              <w:right w:val="single" w:sz="4" w:space="0" w:color="auto"/>
            </w:tcBorders>
            <w:hideMark/>
          </w:tcPr>
          <w:p w14:paraId="4B30614C" w14:textId="77777777" w:rsidR="002427A3" w:rsidRPr="00F21A5B" w:rsidRDefault="002427A3" w:rsidP="009F5D09">
            <w:pPr>
              <w:spacing w:after="0" w:line="240" w:lineRule="auto"/>
              <w:jc w:val="both"/>
              <w:rPr>
                <w:rFonts w:ascii="Times New Roman" w:hAnsi="Times New Roman"/>
                <w:sz w:val="28"/>
                <w:szCs w:val="28"/>
                <w:lang w:val="kk-KZ"/>
              </w:rPr>
            </w:pPr>
            <w:r w:rsidRPr="00F21A5B">
              <w:rPr>
                <w:rFonts w:ascii="Times New Roman" w:hAnsi="Times New Roman"/>
                <w:i/>
                <w:iCs/>
                <w:sz w:val="28"/>
                <w:szCs w:val="28"/>
                <w:lang w:val="la-Latn"/>
              </w:rPr>
              <w:t>Berberis vulgaris</w:t>
            </w:r>
            <w:r w:rsidRPr="00F21A5B">
              <w:rPr>
                <w:rFonts w:ascii="Times New Roman" w:hAnsi="Times New Roman"/>
                <w:sz w:val="28"/>
                <w:szCs w:val="28"/>
                <w:lang w:val="kk-KZ"/>
              </w:rPr>
              <w:t>L</w:t>
            </w:r>
            <w:r w:rsidRPr="00F21A5B">
              <w:rPr>
                <w:rFonts w:ascii="Times New Roman" w:hAnsi="Times New Roman"/>
                <w:sz w:val="28"/>
                <w:szCs w:val="28"/>
                <w:lang w:val="la-Latn"/>
              </w:rPr>
              <w:t xml:space="preserve">. - </w:t>
            </w:r>
            <w:r w:rsidRPr="00F21A5B">
              <w:rPr>
                <w:rFonts w:ascii="Times New Roman" w:hAnsi="Times New Roman"/>
                <w:sz w:val="28"/>
                <w:szCs w:val="28"/>
                <w:lang w:val="kk-KZ"/>
              </w:rPr>
              <w:t>кәдімгі бөріқарақат</w:t>
            </w:r>
          </w:p>
        </w:tc>
        <w:tc>
          <w:tcPr>
            <w:tcW w:w="1509" w:type="dxa"/>
            <w:tcBorders>
              <w:top w:val="single" w:sz="4" w:space="0" w:color="auto"/>
              <w:left w:val="single" w:sz="4" w:space="0" w:color="auto"/>
              <w:bottom w:val="single" w:sz="4" w:space="0" w:color="auto"/>
              <w:right w:val="single" w:sz="4" w:space="0" w:color="auto"/>
            </w:tcBorders>
            <w:hideMark/>
          </w:tcPr>
          <w:p w14:paraId="1A117907" w14:textId="77777777" w:rsidR="002427A3" w:rsidRPr="00F21A5B" w:rsidRDefault="00C471CE" w:rsidP="009F5D09">
            <w:pPr>
              <w:spacing w:after="0" w:line="240" w:lineRule="auto"/>
              <w:jc w:val="both"/>
              <w:rPr>
                <w:rFonts w:ascii="Times New Roman" w:hAnsi="Times New Roman"/>
                <w:sz w:val="28"/>
                <w:szCs w:val="28"/>
                <w:lang w:val="en-US"/>
              </w:rPr>
            </w:pPr>
            <w:r w:rsidRPr="00F21A5B">
              <w:rPr>
                <w:rFonts w:ascii="Times New Roman" w:hAnsi="Times New Roman"/>
                <w:sz w:val="28"/>
                <w:szCs w:val="28"/>
                <w:lang w:val="en-US"/>
              </w:rPr>
              <w:t>570</w:t>
            </w:r>
          </w:p>
        </w:tc>
        <w:tc>
          <w:tcPr>
            <w:tcW w:w="1511" w:type="dxa"/>
            <w:tcBorders>
              <w:top w:val="single" w:sz="4" w:space="0" w:color="auto"/>
              <w:left w:val="single" w:sz="4" w:space="0" w:color="auto"/>
              <w:bottom w:val="single" w:sz="4" w:space="0" w:color="auto"/>
              <w:right w:val="single" w:sz="4" w:space="0" w:color="auto"/>
            </w:tcBorders>
            <w:hideMark/>
          </w:tcPr>
          <w:p w14:paraId="2B5CC1E8" w14:textId="77777777" w:rsidR="002427A3" w:rsidRPr="00F21A5B" w:rsidRDefault="002427A3" w:rsidP="009F5D0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2,3</w:t>
            </w:r>
          </w:p>
        </w:tc>
        <w:tc>
          <w:tcPr>
            <w:tcW w:w="1664" w:type="dxa"/>
            <w:tcBorders>
              <w:top w:val="single" w:sz="4" w:space="0" w:color="auto"/>
              <w:left w:val="single" w:sz="4" w:space="0" w:color="auto"/>
              <w:bottom w:val="single" w:sz="4" w:space="0" w:color="auto"/>
              <w:right w:val="single" w:sz="4" w:space="0" w:color="auto"/>
            </w:tcBorders>
            <w:hideMark/>
          </w:tcPr>
          <w:p w14:paraId="2087BC3F" w14:textId="77777777" w:rsidR="002427A3" w:rsidRPr="00F21A5B" w:rsidRDefault="002427A3" w:rsidP="009F5D0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2,5 дейін</w:t>
            </w:r>
          </w:p>
        </w:tc>
      </w:tr>
      <w:tr w:rsidR="002427A3" w:rsidRPr="00F21A5B" w14:paraId="543C39CB" w14:textId="77777777" w:rsidTr="00486F60">
        <w:tc>
          <w:tcPr>
            <w:tcW w:w="704" w:type="dxa"/>
            <w:tcBorders>
              <w:top w:val="single" w:sz="4" w:space="0" w:color="auto"/>
              <w:left w:val="single" w:sz="4" w:space="0" w:color="auto"/>
              <w:bottom w:val="single" w:sz="4" w:space="0" w:color="auto"/>
              <w:right w:val="single" w:sz="4" w:space="0" w:color="auto"/>
            </w:tcBorders>
            <w:hideMark/>
          </w:tcPr>
          <w:p w14:paraId="42CD8F93" w14:textId="77777777" w:rsidR="002427A3" w:rsidRPr="00F21A5B" w:rsidRDefault="002427A3" w:rsidP="009F5D0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2</w:t>
            </w:r>
          </w:p>
        </w:tc>
        <w:tc>
          <w:tcPr>
            <w:tcW w:w="4240" w:type="dxa"/>
            <w:tcBorders>
              <w:top w:val="single" w:sz="4" w:space="0" w:color="auto"/>
              <w:left w:val="single" w:sz="4" w:space="0" w:color="auto"/>
              <w:bottom w:val="single" w:sz="4" w:space="0" w:color="auto"/>
              <w:right w:val="single" w:sz="4" w:space="0" w:color="auto"/>
            </w:tcBorders>
            <w:hideMark/>
          </w:tcPr>
          <w:p w14:paraId="6309CE3F" w14:textId="77777777" w:rsidR="002427A3" w:rsidRPr="00F21A5B" w:rsidRDefault="002427A3" w:rsidP="009F5D09">
            <w:pPr>
              <w:spacing w:after="0" w:line="240" w:lineRule="auto"/>
              <w:jc w:val="both"/>
              <w:rPr>
                <w:rFonts w:ascii="Times New Roman" w:hAnsi="Times New Roman"/>
                <w:sz w:val="28"/>
                <w:szCs w:val="28"/>
                <w:lang w:val="kk-KZ"/>
              </w:rPr>
            </w:pPr>
            <w:r w:rsidRPr="00F21A5B">
              <w:rPr>
                <w:rFonts w:ascii="Times New Roman" w:hAnsi="Times New Roman"/>
                <w:i/>
                <w:sz w:val="28"/>
                <w:szCs w:val="28"/>
                <w:lang w:val="kk-KZ"/>
              </w:rPr>
              <w:t>Tamarix ramosissima</w:t>
            </w:r>
            <w:r w:rsidRPr="00F21A5B">
              <w:rPr>
                <w:rFonts w:ascii="Times New Roman" w:hAnsi="Times New Roman"/>
                <w:sz w:val="28"/>
                <w:szCs w:val="28"/>
                <w:lang w:val="kk-KZ"/>
              </w:rPr>
              <w:t xml:space="preserve"> Ledeb.- көпбұтақты жыңғыл</w:t>
            </w:r>
          </w:p>
        </w:tc>
        <w:tc>
          <w:tcPr>
            <w:tcW w:w="1509" w:type="dxa"/>
            <w:tcBorders>
              <w:top w:val="single" w:sz="4" w:space="0" w:color="auto"/>
              <w:left w:val="single" w:sz="4" w:space="0" w:color="auto"/>
              <w:bottom w:val="single" w:sz="4" w:space="0" w:color="auto"/>
              <w:right w:val="single" w:sz="4" w:space="0" w:color="auto"/>
            </w:tcBorders>
            <w:hideMark/>
          </w:tcPr>
          <w:p w14:paraId="0A3A2A8C" w14:textId="77777777" w:rsidR="002427A3" w:rsidRPr="00F21A5B" w:rsidRDefault="00C471CE" w:rsidP="009F5D09">
            <w:pPr>
              <w:spacing w:after="0" w:line="240" w:lineRule="auto"/>
              <w:jc w:val="both"/>
              <w:rPr>
                <w:rFonts w:ascii="Times New Roman" w:hAnsi="Times New Roman"/>
                <w:sz w:val="28"/>
                <w:szCs w:val="28"/>
                <w:lang w:val="en-US"/>
              </w:rPr>
            </w:pPr>
            <w:r w:rsidRPr="00F21A5B">
              <w:rPr>
                <w:rFonts w:ascii="Times New Roman" w:hAnsi="Times New Roman"/>
                <w:sz w:val="28"/>
                <w:szCs w:val="28"/>
                <w:lang w:val="en-US"/>
              </w:rPr>
              <w:t>510</w:t>
            </w:r>
          </w:p>
        </w:tc>
        <w:tc>
          <w:tcPr>
            <w:tcW w:w="1511" w:type="dxa"/>
            <w:tcBorders>
              <w:top w:val="single" w:sz="4" w:space="0" w:color="auto"/>
              <w:left w:val="single" w:sz="4" w:space="0" w:color="auto"/>
              <w:bottom w:val="single" w:sz="4" w:space="0" w:color="auto"/>
              <w:right w:val="single" w:sz="4" w:space="0" w:color="auto"/>
            </w:tcBorders>
            <w:hideMark/>
          </w:tcPr>
          <w:p w14:paraId="747EE04C" w14:textId="77777777" w:rsidR="002427A3" w:rsidRPr="00F21A5B" w:rsidRDefault="002427A3" w:rsidP="009F5D0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2,5</w:t>
            </w:r>
          </w:p>
        </w:tc>
        <w:tc>
          <w:tcPr>
            <w:tcW w:w="1664" w:type="dxa"/>
            <w:tcBorders>
              <w:top w:val="single" w:sz="4" w:space="0" w:color="auto"/>
              <w:left w:val="single" w:sz="4" w:space="0" w:color="auto"/>
              <w:bottom w:val="single" w:sz="4" w:space="0" w:color="auto"/>
              <w:right w:val="single" w:sz="4" w:space="0" w:color="auto"/>
            </w:tcBorders>
            <w:hideMark/>
          </w:tcPr>
          <w:p w14:paraId="426FC097" w14:textId="77777777" w:rsidR="002427A3" w:rsidRPr="00F21A5B" w:rsidRDefault="002427A3" w:rsidP="009F5D0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1-3</w:t>
            </w:r>
          </w:p>
        </w:tc>
      </w:tr>
      <w:tr w:rsidR="002427A3" w:rsidRPr="00F21A5B" w14:paraId="66E661C6" w14:textId="77777777" w:rsidTr="00486F60">
        <w:tc>
          <w:tcPr>
            <w:tcW w:w="704" w:type="dxa"/>
            <w:tcBorders>
              <w:top w:val="single" w:sz="4" w:space="0" w:color="auto"/>
              <w:left w:val="single" w:sz="4" w:space="0" w:color="auto"/>
              <w:bottom w:val="single" w:sz="4" w:space="0" w:color="auto"/>
              <w:right w:val="single" w:sz="4" w:space="0" w:color="auto"/>
            </w:tcBorders>
            <w:hideMark/>
          </w:tcPr>
          <w:p w14:paraId="258211E4" w14:textId="77777777" w:rsidR="002427A3" w:rsidRPr="00F21A5B" w:rsidRDefault="002427A3" w:rsidP="009F5D0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3</w:t>
            </w:r>
          </w:p>
        </w:tc>
        <w:tc>
          <w:tcPr>
            <w:tcW w:w="4240" w:type="dxa"/>
            <w:tcBorders>
              <w:top w:val="single" w:sz="4" w:space="0" w:color="auto"/>
              <w:left w:val="single" w:sz="4" w:space="0" w:color="auto"/>
              <w:bottom w:val="single" w:sz="4" w:space="0" w:color="auto"/>
              <w:right w:val="single" w:sz="4" w:space="0" w:color="auto"/>
            </w:tcBorders>
            <w:hideMark/>
          </w:tcPr>
          <w:p w14:paraId="09F515F3" w14:textId="2AC93248" w:rsidR="002427A3" w:rsidRPr="00F21A5B" w:rsidRDefault="002427A3" w:rsidP="009F5D09">
            <w:pPr>
              <w:spacing w:after="0" w:line="240" w:lineRule="auto"/>
              <w:jc w:val="both"/>
              <w:rPr>
                <w:rFonts w:ascii="Times New Roman" w:hAnsi="Times New Roman"/>
                <w:sz w:val="28"/>
                <w:szCs w:val="28"/>
                <w:lang w:val="kk-KZ"/>
              </w:rPr>
            </w:pPr>
            <w:r w:rsidRPr="00F21A5B">
              <w:rPr>
                <w:rFonts w:ascii="Times New Roman" w:hAnsi="Times New Roman"/>
                <w:i/>
                <w:iCs/>
                <w:sz w:val="28"/>
                <w:szCs w:val="28"/>
                <w:lang w:val="kk-KZ"/>
              </w:rPr>
              <w:t>Caragana</w:t>
            </w:r>
            <w:r w:rsidRPr="00F21A5B">
              <w:rPr>
                <w:rFonts w:ascii="Times New Roman" w:hAnsi="Times New Roman"/>
                <w:i/>
                <w:sz w:val="28"/>
                <w:szCs w:val="28"/>
                <w:lang w:val="kk-KZ"/>
              </w:rPr>
              <w:t>frutex</w:t>
            </w:r>
            <w:r w:rsidRPr="00F21A5B">
              <w:rPr>
                <w:rFonts w:ascii="Times New Roman" w:hAnsi="Times New Roman"/>
                <w:sz w:val="28"/>
                <w:szCs w:val="28"/>
                <w:lang w:val="la-Latn"/>
              </w:rPr>
              <w:t>L.</w:t>
            </w:r>
            <w:r w:rsidRPr="00F21A5B">
              <w:rPr>
                <w:rFonts w:ascii="Times New Roman" w:hAnsi="Times New Roman"/>
                <w:sz w:val="28"/>
                <w:szCs w:val="28"/>
                <w:lang w:val="kk-KZ"/>
              </w:rPr>
              <w:t xml:space="preserve">- </w:t>
            </w:r>
            <w:r w:rsidR="00C64413">
              <w:rPr>
                <w:rFonts w:ascii="Times New Roman" w:hAnsi="Times New Roman"/>
                <w:sz w:val="28"/>
                <w:szCs w:val="28"/>
                <w:lang w:val="kk-KZ"/>
              </w:rPr>
              <w:t>шілікті</w:t>
            </w:r>
            <w:r w:rsidRPr="00F21A5B">
              <w:rPr>
                <w:rFonts w:ascii="Times New Roman" w:hAnsi="Times New Roman"/>
                <w:sz w:val="28"/>
                <w:szCs w:val="28"/>
                <w:lang w:val="kk-KZ"/>
              </w:rPr>
              <w:t xml:space="preserve"> қараған</w:t>
            </w:r>
          </w:p>
        </w:tc>
        <w:tc>
          <w:tcPr>
            <w:tcW w:w="1509" w:type="dxa"/>
            <w:tcBorders>
              <w:top w:val="single" w:sz="4" w:space="0" w:color="auto"/>
              <w:left w:val="single" w:sz="4" w:space="0" w:color="auto"/>
              <w:bottom w:val="single" w:sz="4" w:space="0" w:color="auto"/>
              <w:right w:val="single" w:sz="4" w:space="0" w:color="auto"/>
            </w:tcBorders>
            <w:hideMark/>
          </w:tcPr>
          <w:p w14:paraId="1A57AEA5" w14:textId="77777777" w:rsidR="002427A3" w:rsidRPr="00F21A5B" w:rsidRDefault="00C471CE" w:rsidP="009F5D09">
            <w:pPr>
              <w:spacing w:after="0" w:line="240" w:lineRule="auto"/>
              <w:jc w:val="both"/>
              <w:rPr>
                <w:rFonts w:ascii="Times New Roman" w:hAnsi="Times New Roman"/>
                <w:sz w:val="28"/>
                <w:szCs w:val="28"/>
                <w:lang w:val="en-US"/>
              </w:rPr>
            </w:pPr>
            <w:r w:rsidRPr="00F21A5B">
              <w:rPr>
                <w:rFonts w:ascii="Times New Roman" w:hAnsi="Times New Roman"/>
                <w:sz w:val="28"/>
                <w:szCs w:val="28"/>
                <w:lang w:val="en-US"/>
              </w:rPr>
              <w:t>640</w:t>
            </w:r>
          </w:p>
        </w:tc>
        <w:tc>
          <w:tcPr>
            <w:tcW w:w="1511" w:type="dxa"/>
            <w:tcBorders>
              <w:top w:val="single" w:sz="4" w:space="0" w:color="auto"/>
              <w:left w:val="single" w:sz="4" w:space="0" w:color="auto"/>
              <w:bottom w:val="single" w:sz="4" w:space="0" w:color="auto"/>
              <w:right w:val="single" w:sz="4" w:space="0" w:color="auto"/>
            </w:tcBorders>
            <w:hideMark/>
          </w:tcPr>
          <w:p w14:paraId="30D3BF97" w14:textId="77777777" w:rsidR="002427A3" w:rsidRPr="00F21A5B" w:rsidRDefault="002427A3" w:rsidP="009F5D0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2,2</w:t>
            </w:r>
          </w:p>
        </w:tc>
        <w:tc>
          <w:tcPr>
            <w:tcW w:w="1664" w:type="dxa"/>
            <w:tcBorders>
              <w:top w:val="single" w:sz="4" w:space="0" w:color="auto"/>
              <w:left w:val="single" w:sz="4" w:space="0" w:color="auto"/>
              <w:bottom w:val="single" w:sz="4" w:space="0" w:color="auto"/>
              <w:right w:val="single" w:sz="4" w:space="0" w:color="auto"/>
            </w:tcBorders>
            <w:hideMark/>
          </w:tcPr>
          <w:p w14:paraId="4669E0EB" w14:textId="77777777" w:rsidR="002427A3" w:rsidRPr="00F21A5B" w:rsidRDefault="002427A3" w:rsidP="009F5D0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1,5-2</w:t>
            </w:r>
          </w:p>
        </w:tc>
      </w:tr>
      <w:tr w:rsidR="002427A3" w:rsidRPr="00F21A5B" w14:paraId="42AB56B3" w14:textId="77777777" w:rsidTr="00486F60">
        <w:tc>
          <w:tcPr>
            <w:tcW w:w="704" w:type="dxa"/>
            <w:tcBorders>
              <w:top w:val="single" w:sz="4" w:space="0" w:color="auto"/>
              <w:left w:val="single" w:sz="4" w:space="0" w:color="auto"/>
              <w:bottom w:val="single" w:sz="4" w:space="0" w:color="auto"/>
              <w:right w:val="single" w:sz="4" w:space="0" w:color="auto"/>
            </w:tcBorders>
            <w:hideMark/>
          </w:tcPr>
          <w:p w14:paraId="2F41D0EE" w14:textId="77777777" w:rsidR="002427A3" w:rsidRPr="00F21A5B" w:rsidRDefault="002427A3" w:rsidP="009F5D0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4</w:t>
            </w:r>
          </w:p>
        </w:tc>
        <w:tc>
          <w:tcPr>
            <w:tcW w:w="4240" w:type="dxa"/>
            <w:tcBorders>
              <w:top w:val="single" w:sz="4" w:space="0" w:color="auto"/>
              <w:left w:val="single" w:sz="4" w:space="0" w:color="auto"/>
              <w:bottom w:val="single" w:sz="4" w:space="0" w:color="auto"/>
              <w:right w:val="single" w:sz="4" w:space="0" w:color="auto"/>
            </w:tcBorders>
            <w:hideMark/>
          </w:tcPr>
          <w:p w14:paraId="0AF918CD" w14:textId="635B7B88" w:rsidR="002427A3" w:rsidRPr="00F21A5B" w:rsidRDefault="002427A3" w:rsidP="009F5D09">
            <w:pPr>
              <w:spacing w:after="0" w:line="240" w:lineRule="auto"/>
              <w:jc w:val="both"/>
              <w:rPr>
                <w:rFonts w:ascii="Times New Roman" w:hAnsi="Times New Roman"/>
                <w:sz w:val="28"/>
                <w:szCs w:val="28"/>
                <w:lang w:val="kk-KZ"/>
              </w:rPr>
            </w:pPr>
            <w:r w:rsidRPr="00F21A5B">
              <w:rPr>
                <w:rFonts w:ascii="Times New Roman" w:hAnsi="Times New Roman"/>
                <w:i/>
                <w:iCs/>
                <w:sz w:val="28"/>
                <w:szCs w:val="28"/>
                <w:lang w:val="kk-KZ"/>
              </w:rPr>
              <w:t>Euonymus europaeus</w:t>
            </w:r>
            <w:r w:rsidRPr="00F21A5B">
              <w:rPr>
                <w:rFonts w:ascii="Times New Roman" w:hAnsi="Times New Roman"/>
                <w:sz w:val="28"/>
                <w:szCs w:val="28"/>
                <w:lang w:val="kk-KZ"/>
              </w:rPr>
              <w:t xml:space="preserve"> L. </w:t>
            </w:r>
            <w:r w:rsidR="00C64413">
              <w:rPr>
                <w:rFonts w:ascii="Times New Roman" w:hAnsi="Times New Roman"/>
                <w:sz w:val="28"/>
                <w:szCs w:val="28"/>
                <w:lang w:val="kk-KZ"/>
              </w:rPr>
              <w:t>–</w:t>
            </w:r>
            <w:r w:rsidRPr="00F21A5B">
              <w:rPr>
                <w:rFonts w:ascii="Times New Roman" w:hAnsi="Times New Roman"/>
                <w:sz w:val="28"/>
                <w:szCs w:val="28"/>
                <w:lang w:val="kk-KZ"/>
              </w:rPr>
              <w:t xml:space="preserve"> еуропа</w:t>
            </w:r>
            <w:r w:rsidR="00C64413">
              <w:rPr>
                <w:rFonts w:ascii="Times New Roman" w:hAnsi="Times New Roman"/>
                <w:sz w:val="28"/>
                <w:szCs w:val="28"/>
                <w:lang w:val="kk-KZ"/>
              </w:rPr>
              <w:t xml:space="preserve"> қабыржығы</w:t>
            </w:r>
          </w:p>
        </w:tc>
        <w:tc>
          <w:tcPr>
            <w:tcW w:w="1509" w:type="dxa"/>
            <w:tcBorders>
              <w:top w:val="single" w:sz="4" w:space="0" w:color="auto"/>
              <w:left w:val="single" w:sz="4" w:space="0" w:color="auto"/>
              <w:bottom w:val="single" w:sz="4" w:space="0" w:color="auto"/>
              <w:right w:val="single" w:sz="4" w:space="0" w:color="auto"/>
            </w:tcBorders>
            <w:hideMark/>
          </w:tcPr>
          <w:p w14:paraId="113917E3" w14:textId="77777777" w:rsidR="002427A3" w:rsidRPr="00F21A5B" w:rsidRDefault="002427A3" w:rsidP="009F5D09">
            <w:pPr>
              <w:spacing w:after="0" w:line="240" w:lineRule="auto"/>
              <w:jc w:val="both"/>
              <w:rPr>
                <w:rFonts w:ascii="Times New Roman" w:hAnsi="Times New Roman"/>
                <w:sz w:val="28"/>
                <w:szCs w:val="28"/>
                <w:lang w:val="en-US"/>
              </w:rPr>
            </w:pPr>
            <w:r w:rsidRPr="00F21A5B">
              <w:rPr>
                <w:rFonts w:ascii="Times New Roman" w:hAnsi="Times New Roman"/>
                <w:sz w:val="28"/>
                <w:szCs w:val="28"/>
                <w:lang w:val="kk-KZ"/>
              </w:rPr>
              <w:t>1</w:t>
            </w:r>
            <w:r w:rsidR="00C471CE" w:rsidRPr="00F21A5B">
              <w:rPr>
                <w:rFonts w:ascii="Times New Roman" w:hAnsi="Times New Roman"/>
                <w:sz w:val="28"/>
                <w:szCs w:val="28"/>
                <w:lang w:val="en-US"/>
              </w:rPr>
              <w:t>50</w:t>
            </w:r>
          </w:p>
        </w:tc>
        <w:tc>
          <w:tcPr>
            <w:tcW w:w="1511" w:type="dxa"/>
            <w:tcBorders>
              <w:top w:val="single" w:sz="4" w:space="0" w:color="auto"/>
              <w:left w:val="single" w:sz="4" w:space="0" w:color="auto"/>
              <w:bottom w:val="single" w:sz="4" w:space="0" w:color="auto"/>
              <w:right w:val="single" w:sz="4" w:space="0" w:color="auto"/>
            </w:tcBorders>
            <w:hideMark/>
          </w:tcPr>
          <w:p w14:paraId="565627C5" w14:textId="77777777" w:rsidR="002427A3" w:rsidRPr="00F21A5B" w:rsidRDefault="002427A3" w:rsidP="009F5D0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5,8</w:t>
            </w:r>
          </w:p>
        </w:tc>
        <w:tc>
          <w:tcPr>
            <w:tcW w:w="1664" w:type="dxa"/>
            <w:tcBorders>
              <w:top w:val="single" w:sz="4" w:space="0" w:color="auto"/>
              <w:left w:val="single" w:sz="4" w:space="0" w:color="auto"/>
              <w:bottom w:val="single" w:sz="4" w:space="0" w:color="auto"/>
              <w:right w:val="single" w:sz="4" w:space="0" w:color="auto"/>
            </w:tcBorders>
            <w:hideMark/>
          </w:tcPr>
          <w:p w14:paraId="42409545" w14:textId="77777777" w:rsidR="002427A3" w:rsidRPr="00F21A5B" w:rsidRDefault="002427A3" w:rsidP="009F5D0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2-5</w:t>
            </w:r>
          </w:p>
        </w:tc>
      </w:tr>
      <w:tr w:rsidR="002427A3" w:rsidRPr="00F21A5B" w14:paraId="13D291CA" w14:textId="77777777" w:rsidTr="00486F60">
        <w:tc>
          <w:tcPr>
            <w:tcW w:w="704" w:type="dxa"/>
            <w:tcBorders>
              <w:top w:val="single" w:sz="4" w:space="0" w:color="auto"/>
              <w:left w:val="single" w:sz="4" w:space="0" w:color="auto"/>
              <w:bottom w:val="single" w:sz="4" w:space="0" w:color="auto"/>
              <w:right w:val="single" w:sz="4" w:space="0" w:color="auto"/>
            </w:tcBorders>
            <w:hideMark/>
          </w:tcPr>
          <w:p w14:paraId="4229FAAD" w14:textId="77777777" w:rsidR="002427A3" w:rsidRPr="00F21A5B" w:rsidRDefault="002427A3" w:rsidP="009F5D0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5</w:t>
            </w:r>
          </w:p>
        </w:tc>
        <w:tc>
          <w:tcPr>
            <w:tcW w:w="4240" w:type="dxa"/>
            <w:tcBorders>
              <w:top w:val="single" w:sz="4" w:space="0" w:color="auto"/>
              <w:left w:val="single" w:sz="4" w:space="0" w:color="auto"/>
              <w:bottom w:val="single" w:sz="4" w:space="0" w:color="auto"/>
              <w:right w:val="single" w:sz="4" w:space="0" w:color="auto"/>
            </w:tcBorders>
            <w:hideMark/>
          </w:tcPr>
          <w:p w14:paraId="5F829D08" w14:textId="3811531A" w:rsidR="002427A3" w:rsidRPr="00F21A5B" w:rsidRDefault="002427A3" w:rsidP="009F5D09">
            <w:pPr>
              <w:spacing w:after="0" w:line="240" w:lineRule="auto"/>
              <w:jc w:val="both"/>
              <w:rPr>
                <w:rFonts w:ascii="Times New Roman" w:hAnsi="Times New Roman"/>
                <w:sz w:val="28"/>
                <w:szCs w:val="28"/>
                <w:lang w:val="kk-KZ"/>
              </w:rPr>
            </w:pPr>
            <w:r w:rsidRPr="00F21A5B">
              <w:rPr>
                <w:rFonts w:ascii="Times New Roman" w:hAnsi="Times New Roman"/>
                <w:i/>
                <w:iCs/>
                <w:sz w:val="28"/>
                <w:szCs w:val="28"/>
                <w:lang w:val="en-US"/>
              </w:rPr>
              <w:t>Spiraea</w:t>
            </w:r>
            <w:r w:rsidRPr="00F21A5B">
              <w:rPr>
                <w:rFonts w:ascii="Times New Roman" w:hAnsi="Times New Roman"/>
                <w:i/>
                <w:sz w:val="28"/>
                <w:szCs w:val="28"/>
                <w:lang w:val="en-US"/>
              </w:rPr>
              <w:t xml:space="preserve"> media</w:t>
            </w:r>
            <w:r w:rsidRPr="00F21A5B">
              <w:rPr>
                <w:rFonts w:ascii="Times New Roman" w:hAnsi="Times New Roman"/>
                <w:sz w:val="28"/>
                <w:szCs w:val="28"/>
                <w:lang w:val="en-US"/>
              </w:rPr>
              <w:t xml:space="preserve"> </w:t>
            </w:r>
            <w:proofErr w:type="spellStart"/>
            <w:r w:rsidRPr="00F21A5B">
              <w:rPr>
                <w:rFonts w:ascii="Times New Roman" w:hAnsi="Times New Roman"/>
                <w:sz w:val="28"/>
                <w:szCs w:val="28"/>
                <w:lang w:val="en-US"/>
              </w:rPr>
              <w:t>Schm</w:t>
            </w:r>
            <w:proofErr w:type="spellEnd"/>
            <w:r w:rsidRPr="00F21A5B">
              <w:rPr>
                <w:rFonts w:ascii="Times New Roman" w:hAnsi="Times New Roman"/>
                <w:sz w:val="28"/>
                <w:szCs w:val="28"/>
                <w:lang w:val="en-US"/>
              </w:rPr>
              <w:t xml:space="preserve">. - </w:t>
            </w:r>
            <w:r w:rsidRPr="00F21A5B">
              <w:rPr>
                <w:rFonts w:ascii="Times New Roman" w:hAnsi="Times New Roman"/>
                <w:sz w:val="28"/>
                <w:szCs w:val="28"/>
                <w:lang w:val="kk-KZ"/>
              </w:rPr>
              <w:t>орта тобылғы</w:t>
            </w:r>
          </w:p>
        </w:tc>
        <w:tc>
          <w:tcPr>
            <w:tcW w:w="1509" w:type="dxa"/>
            <w:tcBorders>
              <w:top w:val="single" w:sz="4" w:space="0" w:color="auto"/>
              <w:left w:val="single" w:sz="4" w:space="0" w:color="auto"/>
              <w:bottom w:val="single" w:sz="4" w:space="0" w:color="auto"/>
              <w:right w:val="single" w:sz="4" w:space="0" w:color="auto"/>
            </w:tcBorders>
            <w:hideMark/>
          </w:tcPr>
          <w:p w14:paraId="30CF221C" w14:textId="77777777" w:rsidR="002427A3" w:rsidRPr="00F21A5B" w:rsidRDefault="002427A3" w:rsidP="009F5D09">
            <w:pPr>
              <w:spacing w:after="0" w:line="240" w:lineRule="auto"/>
              <w:jc w:val="both"/>
              <w:rPr>
                <w:rFonts w:ascii="Times New Roman" w:hAnsi="Times New Roman"/>
                <w:sz w:val="28"/>
                <w:szCs w:val="28"/>
                <w:lang w:val="en-US"/>
              </w:rPr>
            </w:pPr>
            <w:r w:rsidRPr="00F21A5B">
              <w:rPr>
                <w:rFonts w:ascii="Times New Roman" w:hAnsi="Times New Roman"/>
                <w:sz w:val="28"/>
                <w:szCs w:val="28"/>
                <w:lang w:val="kk-KZ"/>
              </w:rPr>
              <w:t>3</w:t>
            </w:r>
            <w:r w:rsidR="00C471CE" w:rsidRPr="00F21A5B">
              <w:rPr>
                <w:rFonts w:ascii="Times New Roman" w:hAnsi="Times New Roman"/>
                <w:sz w:val="28"/>
                <w:szCs w:val="28"/>
                <w:lang w:val="en-US"/>
              </w:rPr>
              <w:t>31</w:t>
            </w:r>
          </w:p>
        </w:tc>
        <w:tc>
          <w:tcPr>
            <w:tcW w:w="1511" w:type="dxa"/>
            <w:tcBorders>
              <w:top w:val="single" w:sz="4" w:space="0" w:color="auto"/>
              <w:left w:val="single" w:sz="4" w:space="0" w:color="auto"/>
              <w:bottom w:val="single" w:sz="4" w:space="0" w:color="auto"/>
              <w:right w:val="single" w:sz="4" w:space="0" w:color="auto"/>
            </w:tcBorders>
            <w:hideMark/>
          </w:tcPr>
          <w:p w14:paraId="155C5CB9" w14:textId="77777777" w:rsidR="002427A3" w:rsidRPr="00F21A5B" w:rsidRDefault="002427A3" w:rsidP="009F5D0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1,6</w:t>
            </w:r>
          </w:p>
        </w:tc>
        <w:tc>
          <w:tcPr>
            <w:tcW w:w="1664" w:type="dxa"/>
            <w:tcBorders>
              <w:top w:val="single" w:sz="4" w:space="0" w:color="auto"/>
              <w:left w:val="single" w:sz="4" w:space="0" w:color="auto"/>
              <w:bottom w:val="single" w:sz="4" w:space="0" w:color="auto"/>
              <w:right w:val="single" w:sz="4" w:space="0" w:color="auto"/>
            </w:tcBorders>
            <w:hideMark/>
          </w:tcPr>
          <w:p w14:paraId="135DE2CD" w14:textId="77777777" w:rsidR="002427A3" w:rsidRPr="00F21A5B" w:rsidRDefault="002427A3" w:rsidP="009F5D0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1-2</w:t>
            </w:r>
          </w:p>
        </w:tc>
      </w:tr>
      <w:tr w:rsidR="002427A3" w:rsidRPr="00F21A5B" w14:paraId="29B7E131" w14:textId="77777777" w:rsidTr="00486F60">
        <w:tc>
          <w:tcPr>
            <w:tcW w:w="704" w:type="dxa"/>
            <w:tcBorders>
              <w:top w:val="single" w:sz="4" w:space="0" w:color="auto"/>
              <w:left w:val="single" w:sz="4" w:space="0" w:color="auto"/>
              <w:bottom w:val="single" w:sz="4" w:space="0" w:color="auto"/>
              <w:right w:val="single" w:sz="4" w:space="0" w:color="auto"/>
            </w:tcBorders>
            <w:hideMark/>
          </w:tcPr>
          <w:p w14:paraId="102FB885" w14:textId="77777777" w:rsidR="002427A3" w:rsidRPr="00F21A5B" w:rsidRDefault="002427A3" w:rsidP="009F5D0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6</w:t>
            </w:r>
          </w:p>
        </w:tc>
        <w:tc>
          <w:tcPr>
            <w:tcW w:w="4240" w:type="dxa"/>
            <w:tcBorders>
              <w:top w:val="single" w:sz="4" w:space="0" w:color="auto"/>
              <w:left w:val="single" w:sz="4" w:space="0" w:color="auto"/>
              <w:bottom w:val="single" w:sz="4" w:space="0" w:color="auto"/>
              <w:right w:val="single" w:sz="4" w:space="0" w:color="auto"/>
            </w:tcBorders>
          </w:tcPr>
          <w:p w14:paraId="11C67A65" w14:textId="0BADD295" w:rsidR="002427A3" w:rsidRPr="00F21A5B" w:rsidRDefault="002427A3" w:rsidP="009F5D09">
            <w:pPr>
              <w:spacing w:after="0" w:line="240" w:lineRule="auto"/>
              <w:jc w:val="both"/>
              <w:rPr>
                <w:rFonts w:ascii="Times New Roman" w:hAnsi="Times New Roman"/>
                <w:sz w:val="28"/>
                <w:szCs w:val="28"/>
                <w:lang w:val="kk-KZ"/>
              </w:rPr>
            </w:pPr>
            <w:r w:rsidRPr="00F21A5B">
              <w:rPr>
                <w:rFonts w:ascii="Times New Roman" w:hAnsi="Times New Roman"/>
                <w:i/>
                <w:sz w:val="28"/>
                <w:szCs w:val="28"/>
                <w:lang w:val="kk-KZ"/>
              </w:rPr>
              <w:t xml:space="preserve">Salix purpurea </w:t>
            </w:r>
            <w:r w:rsidRPr="00F21A5B">
              <w:rPr>
                <w:rFonts w:ascii="Times New Roman" w:hAnsi="Times New Roman"/>
                <w:sz w:val="28"/>
                <w:szCs w:val="28"/>
                <w:lang w:val="kk-KZ"/>
              </w:rPr>
              <w:t xml:space="preserve">L. – </w:t>
            </w:r>
            <w:r w:rsidR="006210A1" w:rsidRPr="00F21A5B">
              <w:rPr>
                <w:rFonts w:ascii="Times New Roman" w:hAnsi="Times New Roman"/>
                <w:sz w:val="28"/>
                <w:szCs w:val="28"/>
                <w:lang w:val="kk-KZ"/>
              </w:rPr>
              <w:t>сарытал</w:t>
            </w:r>
          </w:p>
          <w:p w14:paraId="06523163" w14:textId="77777777" w:rsidR="002427A3" w:rsidRPr="00F21A5B" w:rsidRDefault="002427A3" w:rsidP="009F5D09">
            <w:pPr>
              <w:spacing w:after="0" w:line="240" w:lineRule="auto"/>
              <w:jc w:val="both"/>
              <w:rPr>
                <w:rFonts w:ascii="Times New Roman" w:hAnsi="Times New Roman"/>
                <w:sz w:val="28"/>
                <w:szCs w:val="28"/>
                <w:lang w:val="en-US"/>
              </w:rPr>
            </w:pPr>
          </w:p>
        </w:tc>
        <w:tc>
          <w:tcPr>
            <w:tcW w:w="1509" w:type="dxa"/>
            <w:tcBorders>
              <w:top w:val="single" w:sz="4" w:space="0" w:color="auto"/>
              <w:left w:val="single" w:sz="4" w:space="0" w:color="auto"/>
              <w:bottom w:val="single" w:sz="4" w:space="0" w:color="auto"/>
              <w:right w:val="single" w:sz="4" w:space="0" w:color="auto"/>
            </w:tcBorders>
            <w:hideMark/>
          </w:tcPr>
          <w:p w14:paraId="1A3D5B63" w14:textId="77777777" w:rsidR="002427A3" w:rsidRPr="00F21A5B" w:rsidRDefault="00C471CE" w:rsidP="009F5D09">
            <w:pPr>
              <w:spacing w:after="0" w:line="240" w:lineRule="auto"/>
              <w:jc w:val="both"/>
              <w:rPr>
                <w:rFonts w:ascii="Times New Roman" w:hAnsi="Times New Roman"/>
                <w:sz w:val="28"/>
                <w:szCs w:val="28"/>
                <w:lang w:val="en-US"/>
              </w:rPr>
            </w:pPr>
            <w:r w:rsidRPr="00F21A5B">
              <w:rPr>
                <w:rFonts w:ascii="Times New Roman" w:hAnsi="Times New Roman"/>
                <w:sz w:val="28"/>
                <w:szCs w:val="28"/>
                <w:lang w:val="en-US"/>
              </w:rPr>
              <w:t>599</w:t>
            </w:r>
          </w:p>
        </w:tc>
        <w:tc>
          <w:tcPr>
            <w:tcW w:w="1511" w:type="dxa"/>
            <w:tcBorders>
              <w:top w:val="single" w:sz="4" w:space="0" w:color="auto"/>
              <w:left w:val="single" w:sz="4" w:space="0" w:color="auto"/>
              <w:bottom w:val="single" w:sz="4" w:space="0" w:color="auto"/>
              <w:right w:val="single" w:sz="4" w:space="0" w:color="auto"/>
            </w:tcBorders>
            <w:hideMark/>
          </w:tcPr>
          <w:p w14:paraId="3EE7B630" w14:textId="77777777" w:rsidR="002427A3" w:rsidRPr="00F21A5B" w:rsidRDefault="002427A3" w:rsidP="009F5D0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1,4</w:t>
            </w:r>
          </w:p>
        </w:tc>
        <w:tc>
          <w:tcPr>
            <w:tcW w:w="1664" w:type="dxa"/>
            <w:tcBorders>
              <w:top w:val="single" w:sz="4" w:space="0" w:color="auto"/>
              <w:left w:val="single" w:sz="4" w:space="0" w:color="auto"/>
              <w:bottom w:val="single" w:sz="4" w:space="0" w:color="auto"/>
              <w:right w:val="single" w:sz="4" w:space="0" w:color="auto"/>
            </w:tcBorders>
            <w:hideMark/>
          </w:tcPr>
          <w:p w14:paraId="5A452561" w14:textId="77777777" w:rsidR="002427A3" w:rsidRPr="00F21A5B" w:rsidRDefault="002427A3" w:rsidP="009F5D0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5  дейін</w:t>
            </w:r>
          </w:p>
        </w:tc>
      </w:tr>
      <w:tr w:rsidR="002427A3" w:rsidRPr="00F21A5B" w14:paraId="5CAA593A" w14:textId="77777777" w:rsidTr="00486F60">
        <w:tc>
          <w:tcPr>
            <w:tcW w:w="704" w:type="dxa"/>
            <w:tcBorders>
              <w:top w:val="single" w:sz="4" w:space="0" w:color="auto"/>
              <w:left w:val="single" w:sz="4" w:space="0" w:color="auto"/>
              <w:bottom w:val="single" w:sz="4" w:space="0" w:color="auto"/>
              <w:right w:val="single" w:sz="4" w:space="0" w:color="auto"/>
            </w:tcBorders>
          </w:tcPr>
          <w:p w14:paraId="0E46DE4F" w14:textId="77777777" w:rsidR="002427A3" w:rsidRPr="00F21A5B" w:rsidRDefault="002427A3" w:rsidP="009F5D09">
            <w:pPr>
              <w:spacing w:after="0" w:line="240" w:lineRule="auto"/>
              <w:jc w:val="both"/>
              <w:rPr>
                <w:rFonts w:ascii="Times New Roman" w:hAnsi="Times New Roman"/>
                <w:sz w:val="28"/>
                <w:szCs w:val="28"/>
                <w:lang w:val="kk-KZ"/>
              </w:rPr>
            </w:pPr>
          </w:p>
        </w:tc>
        <w:tc>
          <w:tcPr>
            <w:tcW w:w="4240" w:type="dxa"/>
            <w:tcBorders>
              <w:top w:val="single" w:sz="4" w:space="0" w:color="auto"/>
              <w:left w:val="single" w:sz="4" w:space="0" w:color="auto"/>
              <w:bottom w:val="single" w:sz="4" w:space="0" w:color="auto"/>
              <w:right w:val="single" w:sz="4" w:space="0" w:color="auto"/>
            </w:tcBorders>
          </w:tcPr>
          <w:p w14:paraId="4FCB3771" w14:textId="77777777" w:rsidR="002427A3" w:rsidRPr="00F21A5B" w:rsidRDefault="002427A3" w:rsidP="009F5D09">
            <w:pPr>
              <w:spacing w:after="0" w:line="240" w:lineRule="auto"/>
              <w:jc w:val="both"/>
              <w:rPr>
                <w:rFonts w:ascii="Times New Roman" w:hAnsi="Times New Roman"/>
                <w:i/>
                <w:sz w:val="28"/>
                <w:szCs w:val="28"/>
                <w:lang w:val="kk-KZ"/>
              </w:rPr>
            </w:pPr>
          </w:p>
        </w:tc>
        <w:tc>
          <w:tcPr>
            <w:tcW w:w="1509" w:type="dxa"/>
            <w:tcBorders>
              <w:top w:val="single" w:sz="4" w:space="0" w:color="auto"/>
              <w:left w:val="single" w:sz="4" w:space="0" w:color="auto"/>
              <w:bottom w:val="single" w:sz="4" w:space="0" w:color="auto"/>
              <w:right w:val="single" w:sz="4" w:space="0" w:color="auto"/>
            </w:tcBorders>
            <w:hideMark/>
          </w:tcPr>
          <w:p w14:paraId="421AD37A" w14:textId="77777777" w:rsidR="002427A3" w:rsidRPr="00F21A5B" w:rsidRDefault="002427A3" w:rsidP="009F5D0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2800</w:t>
            </w:r>
          </w:p>
        </w:tc>
        <w:tc>
          <w:tcPr>
            <w:tcW w:w="1511" w:type="dxa"/>
            <w:tcBorders>
              <w:top w:val="single" w:sz="4" w:space="0" w:color="auto"/>
              <w:left w:val="single" w:sz="4" w:space="0" w:color="auto"/>
              <w:bottom w:val="single" w:sz="4" w:space="0" w:color="auto"/>
              <w:right w:val="single" w:sz="4" w:space="0" w:color="auto"/>
            </w:tcBorders>
          </w:tcPr>
          <w:p w14:paraId="1A2FB89A" w14:textId="77777777" w:rsidR="002427A3" w:rsidRPr="00F21A5B" w:rsidRDefault="002427A3" w:rsidP="009F5D09">
            <w:pPr>
              <w:spacing w:after="0" w:line="240" w:lineRule="auto"/>
              <w:jc w:val="both"/>
              <w:rPr>
                <w:rFonts w:ascii="Times New Roman" w:hAnsi="Times New Roman"/>
                <w:sz w:val="28"/>
                <w:szCs w:val="28"/>
                <w:lang w:val="kk-KZ"/>
              </w:rPr>
            </w:pPr>
          </w:p>
        </w:tc>
        <w:tc>
          <w:tcPr>
            <w:tcW w:w="1664" w:type="dxa"/>
            <w:tcBorders>
              <w:top w:val="single" w:sz="4" w:space="0" w:color="auto"/>
              <w:left w:val="single" w:sz="4" w:space="0" w:color="auto"/>
              <w:bottom w:val="single" w:sz="4" w:space="0" w:color="auto"/>
              <w:right w:val="single" w:sz="4" w:space="0" w:color="auto"/>
            </w:tcBorders>
          </w:tcPr>
          <w:p w14:paraId="33C9B826" w14:textId="77777777" w:rsidR="002427A3" w:rsidRPr="00F21A5B" w:rsidRDefault="002427A3" w:rsidP="009F5D09">
            <w:pPr>
              <w:spacing w:after="0" w:line="240" w:lineRule="auto"/>
              <w:jc w:val="both"/>
              <w:rPr>
                <w:rFonts w:ascii="Times New Roman" w:hAnsi="Times New Roman"/>
                <w:sz w:val="28"/>
                <w:szCs w:val="28"/>
                <w:lang w:val="kk-KZ"/>
              </w:rPr>
            </w:pPr>
          </w:p>
        </w:tc>
      </w:tr>
    </w:tbl>
    <w:p w14:paraId="0E2DF498" w14:textId="77777777" w:rsidR="002427A3" w:rsidRPr="00F21A5B" w:rsidRDefault="002427A3" w:rsidP="002427A3">
      <w:pPr>
        <w:spacing w:after="0" w:line="240" w:lineRule="auto"/>
        <w:ind w:firstLine="709"/>
        <w:jc w:val="both"/>
        <w:rPr>
          <w:rFonts w:ascii="Times New Roman" w:hAnsi="Times New Roman" w:cs="Times New Roman"/>
          <w:sz w:val="28"/>
          <w:szCs w:val="28"/>
          <w:lang w:val="kk-KZ"/>
        </w:rPr>
      </w:pPr>
    </w:p>
    <w:p w14:paraId="140D1BA0" w14:textId="6AD6F8C2" w:rsidR="002427A3" w:rsidRPr="00F21A5B" w:rsidRDefault="002427A3" w:rsidP="002427A3">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Зерттеу нәтижелері көрсеткендей, </w:t>
      </w:r>
      <w:r w:rsidRPr="00F21A5B">
        <w:rPr>
          <w:rFonts w:ascii="Times New Roman" w:hAnsi="Times New Roman" w:cs="Times New Roman"/>
          <w:i/>
          <w:iCs/>
          <w:sz w:val="28"/>
          <w:szCs w:val="28"/>
          <w:lang w:val="kk-KZ"/>
        </w:rPr>
        <w:t>Euonymus europaeus</w:t>
      </w:r>
      <w:r w:rsidRPr="00F21A5B">
        <w:rPr>
          <w:rFonts w:ascii="Times New Roman" w:hAnsi="Times New Roman" w:cs="Times New Roman"/>
          <w:sz w:val="28"/>
          <w:szCs w:val="28"/>
          <w:lang w:val="kk-KZ"/>
        </w:rPr>
        <w:t xml:space="preserve"> l. - еуропа </w:t>
      </w:r>
      <w:r w:rsidR="00C64413">
        <w:rPr>
          <w:rFonts w:ascii="Times New Roman" w:hAnsi="Times New Roman" w:cs="Times New Roman"/>
          <w:sz w:val="28"/>
          <w:szCs w:val="28"/>
          <w:lang w:val="kk-KZ"/>
        </w:rPr>
        <w:t>қабыржығы</w:t>
      </w:r>
      <w:r w:rsidRPr="00F21A5B">
        <w:rPr>
          <w:rFonts w:ascii="Times New Roman" w:hAnsi="Times New Roman" w:cs="Times New Roman"/>
          <w:sz w:val="28"/>
          <w:szCs w:val="28"/>
          <w:lang w:val="kk-KZ"/>
        </w:rPr>
        <w:t xml:space="preserve">, </w:t>
      </w:r>
      <w:r w:rsidRPr="00F21A5B">
        <w:rPr>
          <w:rFonts w:ascii="Times New Roman" w:hAnsi="Times New Roman" w:cs="Times New Roman"/>
          <w:i/>
          <w:iCs/>
          <w:sz w:val="28"/>
          <w:szCs w:val="28"/>
          <w:lang w:val="la-Latn"/>
        </w:rPr>
        <w:t>Berberis vulgaris</w:t>
      </w:r>
      <w:r w:rsidRPr="00F21A5B">
        <w:rPr>
          <w:rFonts w:ascii="Times New Roman" w:hAnsi="Times New Roman" w:cs="Times New Roman"/>
          <w:sz w:val="28"/>
          <w:szCs w:val="28"/>
          <w:lang w:val="la-Latn"/>
        </w:rPr>
        <w:t xml:space="preserve"> l. - </w:t>
      </w:r>
      <w:r w:rsidRPr="00F21A5B">
        <w:rPr>
          <w:rFonts w:ascii="Times New Roman" w:hAnsi="Times New Roman" w:cs="Times New Roman"/>
          <w:sz w:val="28"/>
          <w:szCs w:val="28"/>
          <w:lang w:val="kk-KZ"/>
        </w:rPr>
        <w:t xml:space="preserve">кәдімгі бөріқарақат максималды биіктікке жетті. Сонымен қатар, </w:t>
      </w:r>
      <w:r w:rsidRPr="00F21A5B">
        <w:rPr>
          <w:rFonts w:ascii="Times New Roman" w:hAnsi="Times New Roman" w:cs="Times New Roman"/>
          <w:i/>
          <w:iCs/>
          <w:sz w:val="28"/>
          <w:szCs w:val="28"/>
          <w:lang w:val="kk-KZ"/>
        </w:rPr>
        <w:t>Spiraea</w:t>
      </w:r>
      <w:r w:rsidRPr="00F21A5B">
        <w:rPr>
          <w:rFonts w:ascii="Times New Roman" w:hAnsi="Times New Roman" w:cs="Times New Roman"/>
          <w:i/>
          <w:sz w:val="28"/>
          <w:szCs w:val="28"/>
          <w:lang w:val="kk-KZ"/>
        </w:rPr>
        <w:t xml:space="preserve"> media</w:t>
      </w:r>
      <w:r w:rsidRPr="00F21A5B">
        <w:rPr>
          <w:rFonts w:ascii="Times New Roman" w:hAnsi="Times New Roman" w:cs="Times New Roman"/>
          <w:sz w:val="28"/>
          <w:szCs w:val="28"/>
          <w:lang w:val="kk-KZ"/>
        </w:rPr>
        <w:t xml:space="preserve"> Schm. - орта тобылғы, </w:t>
      </w:r>
      <w:r w:rsidRPr="00F21A5B">
        <w:rPr>
          <w:rFonts w:ascii="Times New Roman" w:hAnsi="Times New Roman" w:cs="Times New Roman"/>
          <w:i/>
          <w:sz w:val="28"/>
          <w:szCs w:val="28"/>
          <w:lang w:val="kk-KZ"/>
        </w:rPr>
        <w:t>Salix purpurea</w:t>
      </w:r>
      <w:r w:rsidRPr="00F21A5B">
        <w:rPr>
          <w:rFonts w:ascii="Times New Roman" w:hAnsi="Times New Roman" w:cs="Times New Roman"/>
          <w:sz w:val="28"/>
          <w:szCs w:val="28"/>
          <w:lang w:val="kk-KZ"/>
        </w:rPr>
        <w:t xml:space="preserve"> - </w:t>
      </w:r>
      <w:r w:rsidR="006210A1" w:rsidRPr="00F21A5B">
        <w:rPr>
          <w:rFonts w:ascii="Times New Roman" w:hAnsi="Times New Roman" w:cs="Times New Roman"/>
          <w:sz w:val="28"/>
          <w:szCs w:val="28"/>
          <w:lang w:val="kk-KZ"/>
        </w:rPr>
        <w:t>сарытал</w:t>
      </w:r>
      <w:r w:rsidRPr="00F21A5B">
        <w:rPr>
          <w:rFonts w:ascii="Times New Roman" w:hAnsi="Times New Roman" w:cs="Times New Roman"/>
          <w:sz w:val="28"/>
          <w:szCs w:val="28"/>
          <w:lang w:val="kk-KZ"/>
        </w:rPr>
        <w:t xml:space="preserve"> және </w:t>
      </w:r>
      <w:r w:rsidRPr="00F21A5B">
        <w:rPr>
          <w:rFonts w:ascii="Times New Roman" w:hAnsi="Times New Roman" w:cs="Times New Roman"/>
          <w:i/>
          <w:sz w:val="28"/>
          <w:szCs w:val="28"/>
          <w:lang w:val="kk-KZ"/>
        </w:rPr>
        <w:t>Tamarix ramosissima</w:t>
      </w:r>
      <w:r w:rsidRPr="00F21A5B">
        <w:rPr>
          <w:rFonts w:ascii="Times New Roman" w:hAnsi="Times New Roman" w:cs="Times New Roman"/>
          <w:sz w:val="28"/>
          <w:szCs w:val="28"/>
          <w:lang w:val="kk-KZ"/>
        </w:rPr>
        <w:t xml:space="preserve"> Ledeb.- көпбұтақты жыңғыл - осы түрлер үшін әдеби деректермен салыстырғанда олардың мөлшерінен сәйкесінше 0,8 және 1,5 м төмен болды (</w:t>
      </w:r>
      <w:r w:rsidR="00780DE2" w:rsidRPr="00F21A5B">
        <w:rPr>
          <w:rFonts w:ascii="Times New Roman" w:hAnsi="Times New Roman" w:cs="Times New Roman"/>
          <w:sz w:val="28"/>
          <w:szCs w:val="28"/>
          <w:lang w:val="kk-KZ"/>
        </w:rPr>
        <w:t>20</w:t>
      </w:r>
      <w:r w:rsidRPr="00F21A5B">
        <w:rPr>
          <w:rFonts w:ascii="Times New Roman" w:hAnsi="Times New Roman" w:cs="Times New Roman"/>
          <w:sz w:val="28"/>
          <w:szCs w:val="28"/>
          <w:lang w:val="kk-KZ"/>
        </w:rPr>
        <w:t xml:space="preserve">-кесте). </w:t>
      </w:r>
    </w:p>
    <w:p w14:paraId="55E989A3" w14:textId="54902700" w:rsidR="00713F12" w:rsidRPr="00F21A5B" w:rsidRDefault="002427A3" w:rsidP="002427A3">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Зерттеу алынған Ақмола облысы және Астана қаласы бойынша сәндік бұта түрлерінің </w:t>
      </w:r>
      <w:r w:rsidR="002B0A9C" w:rsidRPr="00F21A5B">
        <w:rPr>
          <w:rFonts w:ascii="Times New Roman" w:hAnsi="Times New Roman" w:cs="Times New Roman"/>
          <w:sz w:val="28"/>
          <w:szCs w:val="28"/>
          <w:lang w:val="kk-KZ"/>
        </w:rPr>
        <w:t>бөрік бастарының</w:t>
      </w:r>
      <w:r w:rsidRPr="00F21A5B">
        <w:rPr>
          <w:rFonts w:ascii="Times New Roman" w:hAnsi="Times New Roman" w:cs="Times New Roman"/>
          <w:sz w:val="28"/>
          <w:szCs w:val="28"/>
          <w:lang w:val="kk-KZ"/>
        </w:rPr>
        <w:t xml:space="preserve"> пішіндері бағаланды. </w:t>
      </w:r>
      <w:r w:rsidR="00C64413">
        <w:rPr>
          <w:rFonts w:ascii="Times New Roman" w:hAnsi="Times New Roman" w:cs="Times New Roman"/>
          <w:sz w:val="28"/>
          <w:szCs w:val="28"/>
          <w:lang w:val="kk-KZ"/>
        </w:rPr>
        <w:t>Желектерінің</w:t>
      </w:r>
      <w:r w:rsidR="005F298A" w:rsidRPr="00F21A5B">
        <w:rPr>
          <w:rFonts w:ascii="Times New Roman" w:hAnsi="Times New Roman" w:cs="Times New Roman"/>
          <w:sz w:val="28"/>
          <w:szCs w:val="28"/>
          <w:lang w:val="kk-KZ"/>
        </w:rPr>
        <w:t xml:space="preserve"> </w:t>
      </w:r>
      <w:r w:rsidRPr="00F21A5B">
        <w:rPr>
          <w:rFonts w:ascii="Times New Roman" w:hAnsi="Times New Roman" w:cs="Times New Roman"/>
          <w:sz w:val="28"/>
          <w:szCs w:val="28"/>
          <w:lang w:val="kk-KZ"/>
        </w:rPr>
        <w:t xml:space="preserve">пішіні – ландшафт құрылысында ерекше рөл атқарады. </w:t>
      </w:r>
    </w:p>
    <w:p w14:paraId="7B521B1C" w14:textId="63993313" w:rsidR="002427A3" w:rsidRPr="00F21A5B" w:rsidRDefault="00C64413" w:rsidP="002427A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Желектерінің </w:t>
      </w:r>
      <w:r w:rsidR="002427A3" w:rsidRPr="00F21A5B">
        <w:rPr>
          <w:rFonts w:ascii="Times New Roman" w:hAnsi="Times New Roman" w:cs="Times New Roman"/>
          <w:sz w:val="28"/>
          <w:szCs w:val="28"/>
          <w:lang w:val="kk-KZ"/>
        </w:rPr>
        <w:t>маңызды сәндік ерекшеліктері, оның формасы болып табылады. Олар архитектуралық – ландшафттық маңызды  композицияларда және жобалауда ескерілуі керек.</w:t>
      </w:r>
    </w:p>
    <w:p w14:paraId="17E70CC4" w14:textId="77777777" w:rsidR="002427A3" w:rsidRPr="00F21A5B" w:rsidRDefault="002427A3" w:rsidP="002427A3">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Жүргізілген зерттеу нәтижесінде барлық сәндік бұталардың </w:t>
      </w:r>
      <w:r w:rsidR="005F298A" w:rsidRPr="00F21A5B">
        <w:rPr>
          <w:rFonts w:ascii="Times New Roman" w:hAnsi="Times New Roman" w:cs="Times New Roman"/>
          <w:sz w:val="28"/>
          <w:szCs w:val="28"/>
          <w:lang w:val="kk-KZ"/>
        </w:rPr>
        <w:t>бөрік  бастарының</w:t>
      </w:r>
      <w:r w:rsidRPr="00F21A5B">
        <w:rPr>
          <w:rFonts w:ascii="Times New Roman" w:hAnsi="Times New Roman" w:cs="Times New Roman"/>
          <w:sz w:val="28"/>
          <w:szCs w:val="28"/>
          <w:lang w:val="kk-KZ"/>
        </w:rPr>
        <w:t xml:space="preserve"> пішіндеріне бағалау жұмыстары жүргізілді. </w:t>
      </w:r>
    </w:p>
    <w:p w14:paraId="4C794B30" w14:textId="77777777" w:rsidR="005810DE" w:rsidRPr="00F21A5B" w:rsidRDefault="005810DE" w:rsidP="001544C4">
      <w:pPr>
        <w:spacing w:after="0" w:line="240" w:lineRule="auto"/>
        <w:jc w:val="both"/>
        <w:rPr>
          <w:rFonts w:ascii="Times New Roman" w:hAnsi="Times New Roman" w:cs="Times New Roman"/>
          <w:sz w:val="28"/>
          <w:szCs w:val="28"/>
          <w:lang w:val="kk-KZ"/>
        </w:rPr>
      </w:pPr>
    </w:p>
    <w:p w14:paraId="75D34C06" w14:textId="56344D73" w:rsidR="00FD6E89" w:rsidRPr="00F21A5B" w:rsidRDefault="002427A3" w:rsidP="00AC7D48">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Кесте  </w:t>
      </w:r>
      <w:r w:rsidR="00780DE2" w:rsidRPr="00F21A5B">
        <w:rPr>
          <w:rFonts w:ascii="Times New Roman" w:hAnsi="Times New Roman" w:cs="Times New Roman"/>
          <w:sz w:val="28"/>
          <w:szCs w:val="28"/>
          <w:lang w:val="kk-KZ"/>
        </w:rPr>
        <w:t>20</w:t>
      </w:r>
      <w:r w:rsidRPr="00F21A5B">
        <w:rPr>
          <w:rFonts w:ascii="Times New Roman" w:hAnsi="Times New Roman" w:cs="Times New Roman"/>
          <w:sz w:val="28"/>
          <w:szCs w:val="28"/>
          <w:lang w:val="kk-KZ"/>
        </w:rPr>
        <w:t xml:space="preserve">- </w:t>
      </w:r>
      <w:r w:rsidR="003066A0">
        <w:rPr>
          <w:rFonts w:ascii="Times New Roman" w:hAnsi="Times New Roman" w:cs="Times New Roman"/>
          <w:sz w:val="28"/>
          <w:szCs w:val="28"/>
          <w:lang w:val="kk-KZ"/>
        </w:rPr>
        <w:t>Жасыл желегінің</w:t>
      </w:r>
      <w:r w:rsidR="005F298A" w:rsidRPr="00F21A5B">
        <w:rPr>
          <w:rFonts w:ascii="Times New Roman" w:hAnsi="Times New Roman" w:cs="Times New Roman"/>
          <w:sz w:val="28"/>
          <w:szCs w:val="28"/>
          <w:lang w:val="kk-KZ"/>
        </w:rPr>
        <w:t xml:space="preserve">  </w:t>
      </w:r>
      <w:r w:rsidRPr="00F21A5B">
        <w:rPr>
          <w:rFonts w:ascii="Times New Roman" w:hAnsi="Times New Roman" w:cs="Times New Roman"/>
          <w:sz w:val="28"/>
          <w:szCs w:val="28"/>
          <w:lang w:val="kk-KZ"/>
        </w:rPr>
        <w:t xml:space="preserve">пішінін бағалау </w:t>
      </w:r>
      <w:r w:rsidR="00FD6E89" w:rsidRPr="00F21A5B">
        <w:rPr>
          <w:rFonts w:ascii="Times New Roman" w:hAnsi="Times New Roman" w:cs="Times New Roman"/>
          <w:sz w:val="28"/>
          <w:szCs w:val="28"/>
          <w:lang w:val="kk-KZ"/>
        </w:rPr>
        <w:t xml:space="preserve">нәтижесі </w:t>
      </w:r>
    </w:p>
    <w:tbl>
      <w:tblPr>
        <w:tblStyle w:val="aa"/>
        <w:tblW w:w="0" w:type="auto"/>
        <w:jc w:val="center"/>
        <w:tblLook w:val="04A0" w:firstRow="1" w:lastRow="0" w:firstColumn="1" w:lastColumn="0" w:noHBand="0" w:noVBand="1"/>
      </w:tblPr>
      <w:tblGrid>
        <w:gridCol w:w="2340"/>
        <w:gridCol w:w="1698"/>
        <w:gridCol w:w="595"/>
        <w:gridCol w:w="459"/>
        <w:gridCol w:w="1054"/>
        <w:gridCol w:w="157"/>
        <w:gridCol w:w="1541"/>
        <w:gridCol w:w="1670"/>
      </w:tblGrid>
      <w:tr w:rsidR="005F298A" w:rsidRPr="00F21A5B" w14:paraId="39462265" w14:textId="77777777" w:rsidTr="00FD6E89">
        <w:trPr>
          <w:gridAfter w:val="2"/>
          <w:wAfter w:w="3211" w:type="dxa"/>
          <w:jc w:val="center"/>
        </w:trPr>
        <w:tc>
          <w:tcPr>
            <w:tcW w:w="1889" w:type="dxa"/>
            <w:vMerge w:val="restart"/>
            <w:tcBorders>
              <w:top w:val="single" w:sz="4" w:space="0" w:color="auto"/>
              <w:left w:val="single" w:sz="4" w:space="0" w:color="auto"/>
              <w:bottom w:val="single" w:sz="4" w:space="0" w:color="auto"/>
              <w:right w:val="single" w:sz="4" w:space="0" w:color="auto"/>
            </w:tcBorders>
            <w:hideMark/>
          </w:tcPr>
          <w:p w14:paraId="46188501" w14:textId="77777777" w:rsidR="005F298A" w:rsidRPr="00F21A5B" w:rsidRDefault="00FD6E89" w:rsidP="003066A0">
            <w:pPr>
              <w:spacing w:after="0" w:line="240" w:lineRule="auto"/>
              <w:jc w:val="center"/>
              <w:rPr>
                <w:rFonts w:ascii="Times New Roman" w:hAnsi="Times New Roman"/>
                <w:sz w:val="28"/>
                <w:szCs w:val="28"/>
                <w:lang w:val="kk-KZ"/>
              </w:rPr>
            </w:pPr>
            <w:r w:rsidRPr="00F21A5B">
              <w:rPr>
                <w:rFonts w:ascii="Times New Roman" w:hAnsi="Times New Roman"/>
                <w:sz w:val="28"/>
                <w:szCs w:val="28"/>
                <w:lang w:val="kk-KZ"/>
              </w:rPr>
              <w:t>Бұталардың атауы</w:t>
            </w:r>
          </w:p>
        </w:tc>
        <w:tc>
          <w:tcPr>
            <w:tcW w:w="2293" w:type="dxa"/>
            <w:gridSpan w:val="2"/>
            <w:tcBorders>
              <w:top w:val="single" w:sz="4" w:space="0" w:color="auto"/>
              <w:left w:val="single" w:sz="4" w:space="0" w:color="auto"/>
              <w:bottom w:val="single" w:sz="4" w:space="0" w:color="auto"/>
              <w:right w:val="single" w:sz="4" w:space="0" w:color="auto"/>
            </w:tcBorders>
            <w:hideMark/>
          </w:tcPr>
          <w:p w14:paraId="35B356E6" w14:textId="77777777" w:rsidR="005F298A" w:rsidRPr="00F21A5B" w:rsidRDefault="005F298A" w:rsidP="003066A0">
            <w:pPr>
              <w:spacing w:after="0" w:line="240" w:lineRule="auto"/>
              <w:jc w:val="center"/>
              <w:rPr>
                <w:rFonts w:ascii="Times New Roman" w:hAnsi="Times New Roman"/>
                <w:sz w:val="28"/>
                <w:szCs w:val="28"/>
                <w:lang w:val="kk-KZ"/>
              </w:rPr>
            </w:pPr>
          </w:p>
        </w:tc>
        <w:tc>
          <w:tcPr>
            <w:tcW w:w="1670" w:type="dxa"/>
            <w:gridSpan w:val="3"/>
            <w:tcBorders>
              <w:top w:val="single" w:sz="4" w:space="0" w:color="auto"/>
              <w:left w:val="single" w:sz="4" w:space="0" w:color="auto"/>
              <w:bottom w:val="single" w:sz="4" w:space="0" w:color="auto"/>
              <w:right w:val="single" w:sz="4" w:space="0" w:color="auto"/>
            </w:tcBorders>
            <w:hideMark/>
          </w:tcPr>
          <w:p w14:paraId="3C197FBC" w14:textId="77777777" w:rsidR="005F298A" w:rsidRPr="00F21A5B" w:rsidRDefault="005F298A" w:rsidP="003066A0">
            <w:pPr>
              <w:spacing w:after="0" w:line="240" w:lineRule="auto"/>
              <w:jc w:val="center"/>
              <w:rPr>
                <w:rFonts w:ascii="Times New Roman" w:hAnsi="Times New Roman"/>
                <w:sz w:val="28"/>
                <w:szCs w:val="28"/>
                <w:lang w:val="kk-KZ"/>
              </w:rPr>
            </w:pPr>
          </w:p>
        </w:tc>
      </w:tr>
      <w:tr w:rsidR="00FD6E89" w:rsidRPr="001C369B" w14:paraId="467D4210" w14:textId="77777777" w:rsidTr="002E00D1">
        <w:trPr>
          <w:trHeight w:val="654"/>
          <w:jc w:val="center"/>
        </w:trPr>
        <w:tc>
          <w:tcPr>
            <w:tcW w:w="1889" w:type="dxa"/>
            <w:vMerge/>
            <w:tcBorders>
              <w:left w:val="single" w:sz="4" w:space="0" w:color="auto"/>
              <w:right w:val="single" w:sz="4" w:space="0" w:color="auto"/>
            </w:tcBorders>
          </w:tcPr>
          <w:p w14:paraId="52A24106" w14:textId="77777777" w:rsidR="00FD6E89" w:rsidRPr="00F21A5B" w:rsidRDefault="00FD6E89" w:rsidP="003066A0">
            <w:pPr>
              <w:spacing w:after="0" w:line="240" w:lineRule="auto"/>
              <w:jc w:val="center"/>
              <w:rPr>
                <w:rFonts w:ascii="Times New Roman" w:hAnsi="Times New Roman"/>
                <w:i/>
                <w:iCs/>
                <w:sz w:val="28"/>
                <w:szCs w:val="28"/>
                <w:lang w:val="la-Latn"/>
              </w:rPr>
            </w:pPr>
          </w:p>
        </w:tc>
        <w:tc>
          <w:tcPr>
            <w:tcW w:w="1698" w:type="dxa"/>
            <w:vMerge w:val="restart"/>
            <w:tcBorders>
              <w:top w:val="single" w:sz="4" w:space="0" w:color="auto"/>
              <w:left w:val="single" w:sz="4" w:space="0" w:color="auto"/>
              <w:right w:val="single" w:sz="4" w:space="0" w:color="auto"/>
            </w:tcBorders>
          </w:tcPr>
          <w:p w14:paraId="35A57632" w14:textId="77777777" w:rsidR="00FD6E89" w:rsidRPr="00F21A5B" w:rsidRDefault="003066A0" w:rsidP="003066A0">
            <w:pPr>
              <w:spacing w:after="0" w:line="240" w:lineRule="auto"/>
              <w:jc w:val="center"/>
              <w:rPr>
                <w:rFonts w:ascii="Times New Roman" w:hAnsi="Times New Roman"/>
                <w:sz w:val="28"/>
                <w:szCs w:val="28"/>
                <w:lang w:val="kk-KZ"/>
              </w:rPr>
            </w:pPr>
            <w:r>
              <w:rPr>
                <w:rFonts w:ascii="Times New Roman" w:hAnsi="Times New Roman"/>
                <w:sz w:val="28"/>
                <w:szCs w:val="28"/>
                <w:lang w:val="kk-KZ"/>
              </w:rPr>
              <w:t>Жасыл желегінің</w:t>
            </w:r>
            <w:r w:rsidR="00FD6E89" w:rsidRPr="00F21A5B">
              <w:rPr>
                <w:rFonts w:ascii="Times New Roman" w:hAnsi="Times New Roman"/>
                <w:sz w:val="28"/>
                <w:szCs w:val="28"/>
                <w:lang w:val="kk-KZ"/>
              </w:rPr>
              <w:t xml:space="preserve"> пішіні</w:t>
            </w:r>
          </w:p>
        </w:tc>
        <w:tc>
          <w:tcPr>
            <w:tcW w:w="5476" w:type="dxa"/>
            <w:gridSpan w:val="6"/>
            <w:tcBorders>
              <w:top w:val="single" w:sz="4" w:space="0" w:color="auto"/>
              <w:left w:val="single" w:sz="4" w:space="0" w:color="auto"/>
              <w:right w:val="single" w:sz="4" w:space="0" w:color="auto"/>
            </w:tcBorders>
          </w:tcPr>
          <w:p w14:paraId="27B42F09" w14:textId="4DE979E7" w:rsidR="00FD6E89" w:rsidRPr="00F21A5B" w:rsidRDefault="003066A0" w:rsidP="003066A0">
            <w:pPr>
              <w:spacing w:after="0" w:line="240" w:lineRule="auto"/>
              <w:jc w:val="center"/>
              <w:rPr>
                <w:rFonts w:ascii="Times New Roman" w:hAnsi="Times New Roman"/>
                <w:sz w:val="28"/>
                <w:szCs w:val="28"/>
                <w:lang w:val="kk-KZ"/>
              </w:rPr>
            </w:pPr>
            <w:r>
              <w:rPr>
                <w:rFonts w:ascii="Times New Roman" w:hAnsi="Times New Roman"/>
                <w:sz w:val="28"/>
                <w:szCs w:val="28"/>
                <w:lang w:val="kk-KZ"/>
              </w:rPr>
              <w:t>Жасыл желегінің</w:t>
            </w:r>
            <w:r w:rsidR="00FD6E89" w:rsidRPr="00F21A5B">
              <w:rPr>
                <w:rFonts w:ascii="Times New Roman" w:hAnsi="Times New Roman"/>
                <w:sz w:val="28"/>
                <w:szCs w:val="28"/>
                <w:lang w:val="kk-KZ"/>
              </w:rPr>
              <w:t xml:space="preserve"> бағалау баллы</w:t>
            </w:r>
          </w:p>
        </w:tc>
      </w:tr>
      <w:tr w:rsidR="00FD6E89" w:rsidRPr="00F21A5B" w14:paraId="1C48500E" w14:textId="77777777" w:rsidTr="002E00D1">
        <w:trPr>
          <w:jc w:val="center"/>
        </w:trPr>
        <w:tc>
          <w:tcPr>
            <w:tcW w:w="1889" w:type="dxa"/>
            <w:vMerge/>
            <w:tcBorders>
              <w:left w:val="single" w:sz="4" w:space="0" w:color="auto"/>
              <w:right w:val="single" w:sz="4" w:space="0" w:color="auto"/>
            </w:tcBorders>
          </w:tcPr>
          <w:p w14:paraId="4E5C38D4" w14:textId="77777777" w:rsidR="00FD6E89" w:rsidRPr="00F21A5B" w:rsidRDefault="00FD6E89" w:rsidP="003066A0">
            <w:pPr>
              <w:spacing w:after="0" w:line="240" w:lineRule="auto"/>
              <w:jc w:val="center"/>
              <w:rPr>
                <w:rFonts w:ascii="Times New Roman" w:hAnsi="Times New Roman"/>
                <w:i/>
                <w:iCs/>
                <w:sz w:val="28"/>
                <w:szCs w:val="28"/>
                <w:lang w:val="la-Latn"/>
              </w:rPr>
            </w:pPr>
          </w:p>
        </w:tc>
        <w:tc>
          <w:tcPr>
            <w:tcW w:w="1698" w:type="dxa"/>
            <w:vMerge/>
            <w:tcBorders>
              <w:left w:val="single" w:sz="4" w:space="0" w:color="auto"/>
              <w:right w:val="single" w:sz="4" w:space="0" w:color="auto"/>
            </w:tcBorders>
          </w:tcPr>
          <w:p w14:paraId="42FCEEC3" w14:textId="77777777" w:rsidR="00FD6E89" w:rsidRPr="00F21A5B" w:rsidRDefault="00FD6E89" w:rsidP="003066A0">
            <w:pPr>
              <w:spacing w:after="0" w:line="240" w:lineRule="auto"/>
              <w:jc w:val="center"/>
              <w:rPr>
                <w:rFonts w:ascii="Times New Roman" w:hAnsi="Times New Roman"/>
                <w:sz w:val="28"/>
                <w:szCs w:val="28"/>
                <w:lang w:val="kk-KZ"/>
              </w:rPr>
            </w:pPr>
          </w:p>
        </w:tc>
        <w:tc>
          <w:tcPr>
            <w:tcW w:w="3806" w:type="dxa"/>
            <w:gridSpan w:val="5"/>
            <w:tcBorders>
              <w:top w:val="single" w:sz="4" w:space="0" w:color="auto"/>
              <w:left w:val="single" w:sz="4" w:space="0" w:color="auto"/>
              <w:bottom w:val="single" w:sz="4" w:space="0" w:color="auto"/>
              <w:right w:val="single" w:sz="4" w:space="0" w:color="auto"/>
            </w:tcBorders>
          </w:tcPr>
          <w:p w14:paraId="7C608F32" w14:textId="77777777" w:rsidR="00FD6E89" w:rsidRPr="00F21A5B" w:rsidRDefault="00FD6E89" w:rsidP="003066A0">
            <w:pPr>
              <w:spacing w:after="0" w:line="240" w:lineRule="auto"/>
              <w:jc w:val="center"/>
              <w:rPr>
                <w:rFonts w:ascii="Times New Roman" w:hAnsi="Times New Roman"/>
                <w:sz w:val="28"/>
                <w:szCs w:val="28"/>
                <w:lang w:val="kk-KZ"/>
              </w:rPr>
            </w:pPr>
            <w:r w:rsidRPr="00F21A5B">
              <w:rPr>
                <w:rFonts w:ascii="Times New Roman" w:hAnsi="Times New Roman"/>
                <w:sz w:val="28"/>
                <w:szCs w:val="28"/>
                <w:lang w:val="kk-KZ"/>
              </w:rPr>
              <w:t>Жылдар бойынша</w:t>
            </w:r>
          </w:p>
        </w:tc>
        <w:tc>
          <w:tcPr>
            <w:tcW w:w="1670" w:type="dxa"/>
            <w:vMerge w:val="restart"/>
            <w:tcBorders>
              <w:top w:val="single" w:sz="4" w:space="0" w:color="auto"/>
              <w:left w:val="single" w:sz="4" w:space="0" w:color="auto"/>
              <w:right w:val="single" w:sz="4" w:space="0" w:color="auto"/>
            </w:tcBorders>
          </w:tcPr>
          <w:p w14:paraId="1F6261A2" w14:textId="77777777" w:rsidR="00FD6E89" w:rsidRPr="00F21A5B" w:rsidRDefault="00FD6E89" w:rsidP="003066A0">
            <w:pPr>
              <w:spacing w:after="0" w:line="240" w:lineRule="auto"/>
              <w:jc w:val="center"/>
              <w:rPr>
                <w:rFonts w:ascii="Times New Roman" w:hAnsi="Times New Roman"/>
                <w:sz w:val="28"/>
                <w:szCs w:val="28"/>
                <w:lang w:val="kk-KZ"/>
              </w:rPr>
            </w:pPr>
            <w:r w:rsidRPr="00F21A5B">
              <w:rPr>
                <w:rFonts w:ascii="Times New Roman" w:hAnsi="Times New Roman"/>
                <w:sz w:val="28"/>
                <w:szCs w:val="28"/>
                <w:lang w:val="kk-KZ"/>
              </w:rPr>
              <w:t>Орташа бал</w:t>
            </w:r>
          </w:p>
        </w:tc>
      </w:tr>
      <w:tr w:rsidR="00FD6E89" w:rsidRPr="00F21A5B" w14:paraId="5BBD2C53" w14:textId="77777777" w:rsidTr="002E00D1">
        <w:trPr>
          <w:jc w:val="center"/>
        </w:trPr>
        <w:tc>
          <w:tcPr>
            <w:tcW w:w="1889" w:type="dxa"/>
            <w:vMerge/>
            <w:tcBorders>
              <w:left w:val="single" w:sz="4" w:space="0" w:color="auto"/>
              <w:bottom w:val="single" w:sz="4" w:space="0" w:color="auto"/>
              <w:right w:val="single" w:sz="4" w:space="0" w:color="auto"/>
            </w:tcBorders>
          </w:tcPr>
          <w:p w14:paraId="1D33F883" w14:textId="77777777" w:rsidR="00FD6E89" w:rsidRPr="00F21A5B" w:rsidRDefault="00FD6E89" w:rsidP="00FD6E89">
            <w:pPr>
              <w:spacing w:after="0" w:line="240" w:lineRule="auto"/>
              <w:jc w:val="both"/>
              <w:rPr>
                <w:rFonts w:ascii="Times New Roman" w:hAnsi="Times New Roman"/>
                <w:i/>
                <w:iCs/>
                <w:sz w:val="28"/>
                <w:szCs w:val="28"/>
                <w:lang w:val="la-Latn"/>
              </w:rPr>
            </w:pPr>
          </w:p>
        </w:tc>
        <w:tc>
          <w:tcPr>
            <w:tcW w:w="1698" w:type="dxa"/>
            <w:vMerge/>
            <w:tcBorders>
              <w:left w:val="single" w:sz="4" w:space="0" w:color="auto"/>
              <w:bottom w:val="single" w:sz="4" w:space="0" w:color="auto"/>
              <w:right w:val="single" w:sz="4" w:space="0" w:color="auto"/>
            </w:tcBorders>
          </w:tcPr>
          <w:p w14:paraId="6DD181BE" w14:textId="77777777" w:rsidR="00FD6E89" w:rsidRPr="00F21A5B" w:rsidRDefault="00FD6E89" w:rsidP="00FD6E89">
            <w:pPr>
              <w:spacing w:after="0" w:line="240" w:lineRule="auto"/>
              <w:jc w:val="both"/>
              <w:rPr>
                <w:rFonts w:ascii="Times New Roman" w:hAnsi="Times New Roman"/>
                <w:sz w:val="28"/>
                <w:szCs w:val="28"/>
                <w:lang w:val="kk-KZ"/>
              </w:rPr>
            </w:pPr>
          </w:p>
        </w:tc>
        <w:tc>
          <w:tcPr>
            <w:tcW w:w="1054" w:type="dxa"/>
            <w:gridSpan w:val="2"/>
            <w:tcBorders>
              <w:top w:val="single" w:sz="4" w:space="0" w:color="auto"/>
              <w:left w:val="single" w:sz="4" w:space="0" w:color="auto"/>
              <w:bottom w:val="single" w:sz="4" w:space="0" w:color="auto"/>
              <w:right w:val="single" w:sz="4" w:space="0" w:color="auto"/>
            </w:tcBorders>
          </w:tcPr>
          <w:p w14:paraId="196B5328" w14:textId="77777777" w:rsidR="00FD6E89" w:rsidRPr="00F21A5B" w:rsidRDefault="00FD6E89" w:rsidP="00FD6E8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2021</w:t>
            </w:r>
          </w:p>
        </w:tc>
        <w:tc>
          <w:tcPr>
            <w:tcW w:w="1054" w:type="dxa"/>
            <w:tcBorders>
              <w:top w:val="single" w:sz="4" w:space="0" w:color="auto"/>
              <w:left w:val="single" w:sz="4" w:space="0" w:color="auto"/>
              <w:bottom w:val="single" w:sz="4" w:space="0" w:color="auto"/>
              <w:right w:val="single" w:sz="4" w:space="0" w:color="auto"/>
            </w:tcBorders>
          </w:tcPr>
          <w:p w14:paraId="4561E632" w14:textId="77777777" w:rsidR="00FD6E89" w:rsidRPr="00F21A5B" w:rsidRDefault="00FD6E89" w:rsidP="00FD6E8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2022</w:t>
            </w:r>
          </w:p>
        </w:tc>
        <w:tc>
          <w:tcPr>
            <w:tcW w:w="1698" w:type="dxa"/>
            <w:gridSpan w:val="2"/>
            <w:tcBorders>
              <w:top w:val="single" w:sz="4" w:space="0" w:color="auto"/>
              <w:left w:val="single" w:sz="4" w:space="0" w:color="auto"/>
              <w:bottom w:val="single" w:sz="4" w:space="0" w:color="auto"/>
              <w:right w:val="single" w:sz="4" w:space="0" w:color="auto"/>
            </w:tcBorders>
          </w:tcPr>
          <w:p w14:paraId="57C8DCA3" w14:textId="77777777" w:rsidR="00FD6E89" w:rsidRPr="00F21A5B" w:rsidRDefault="00FD6E89" w:rsidP="00FD6E8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2023</w:t>
            </w:r>
          </w:p>
        </w:tc>
        <w:tc>
          <w:tcPr>
            <w:tcW w:w="1670" w:type="dxa"/>
            <w:vMerge/>
            <w:tcBorders>
              <w:left w:val="single" w:sz="4" w:space="0" w:color="auto"/>
              <w:bottom w:val="single" w:sz="4" w:space="0" w:color="auto"/>
              <w:right w:val="single" w:sz="4" w:space="0" w:color="auto"/>
            </w:tcBorders>
          </w:tcPr>
          <w:p w14:paraId="4FC53633" w14:textId="77777777" w:rsidR="00FD6E89" w:rsidRPr="00F21A5B" w:rsidRDefault="00FD6E89" w:rsidP="00FD6E89">
            <w:pPr>
              <w:spacing w:after="0" w:line="240" w:lineRule="auto"/>
              <w:jc w:val="both"/>
              <w:rPr>
                <w:rFonts w:ascii="Times New Roman" w:hAnsi="Times New Roman"/>
                <w:sz w:val="28"/>
                <w:szCs w:val="28"/>
                <w:lang w:val="kk-KZ"/>
              </w:rPr>
            </w:pPr>
          </w:p>
        </w:tc>
      </w:tr>
      <w:tr w:rsidR="00FD6E89" w:rsidRPr="00F21A5B" w14:paraId="6D3F63BC" w14:textId="77777777" w:rsidTr="00FD6E89">
        <w:trPr>
          <w:jc w:val="center"/>
        </w:trPr>
        <w:tc>
          <w:tcPr>
            <w:tcW w:w="1889" w:type="dxa"/>
            <w:tcBorders>
              <w:top w:val="single" w:sz="4" w:space="0" w:color="auto"/>
              <w:left w:val="single" w:sz="4" w:space="0" w:color="auto"/>
              <w:bottom w:val="single" w:sz="4" w:space="0" w:color="auto"/>
              <w:right w:val="single" w:sz="4" w:space="0" w:color="auto"/>
            </w:tcBorders>
            <w:hideMark/>
          </w:tcPr>
          <w:p w14:paraId="035A5847" w14:textId="77777777" w:rsidR="00FD6E89" w:rsidRPr="00F21A5B" w:rsidRDefault="00FD6E89" w:rsidP="00FD6E89">
            <w:pPr>
              <w:spacing w:after="0" w:line="240" w:lineRule="auto"/>
              <w:jc w:val="both"/>
              <w:rPr>
                <w:rFonts w:ascii="Times New Roman" w:hAnsi="Times New Roman"/>
                <w:sz w:val="28"/>
                <w:szCs w:val="28"/>
                <w:lang w:val="kk-KZ"/>
              </w:rPr>
            </w:pPr>
            <w:r w:rsidRPr="00F21A5B">
              <w:rPr>
                <w:rFonts w:ascii="Times New Roman" w:hAnsi="Times New Roman"/>
                <w:i/>
                <w:iCs/>
                <w:sz w:val="28"/>
                <w:szCs w:val="28"/>
                <w:lang w:val="la-Latn"/>
              </w:rPr>
              <w:t>Berberis vulgaris</w:t>
            </w:r>
            <w:r w:rsidRPr="00F21A5B">
              <w:rPr>
                <w:rFonts w:ascii="Times New Roman" w:hAnsi="Times New Roman"/>
                <w:sz w:val="28"/>
                <w:szCs w:val="28"/>
                <w:lang w:val="kk-KZ"/>
              </w:rPr>
              <w:t>L</w:t>
            </w:r>
            <w:r w:rsidRPr="00F21A5B">
              <w:rPr>
                <w:rFonts w:ascii="Times New Roman" w:hAnsi="Times New Roman"/>
                <w:sz w:val="28"/>
                <w:szCs w:val="28"/>
                <w:lang w:val="la-Latn"/>
              </w:rPr>
              <w:t xml:space="preserve">. - </w:t>
            </w:r>
            <w:r w:rsidRPr="00F21A5B">
              <w:rPr>
                <w:rFonts w:ascii="Times New Roman" w:hAnsi="Times New Roman"/>
                <w:sz w:val="28"/>
                <w:szCs w:val="28"/>
                <w:lang w:val="kk-KZ"/>
              </w:rPr>
              <w:t>кәдімгі бөріқарақат</w:t>
            </w:r>
          </w:p>
        </w:tc>
        <w:tc>
          <w:tcPr>
            <w:tcW w:w="1698" w:type="dxa"/>
            <w:tcBorders>
              <w:top w:val="single" w:sz="4" w:space="0" w:color="auto"/>
              <w:left w:val="single" w:sz="4" w:space="0" w:color="auto"/>
              <w:bottom w:val="single" w:sz="4" w:space="0" w:color="auto"/>
              <w:right w:val="single" w:sz="4" w:space="0" w:color="auto"/>
            </w:tcBorders>
          </w:tcPr>
          <w:p w14:paraId="3BF95364" w14:textId="77777777" w:rsidR="00FD6E89" w:rsidRPr="00F21A5B" w:rsidRDefault="00FD6E89" w:rsidP="00FD6E8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дөңгелек</w:t>
            </w:r>
          </w:p>
        </w:tc>
        <w:tc>
          <w:tcPr>
            <w:tcW w:w="1054" w:type="dxa"/>
            <w:gridSpan w:val="2"/>
            <w:tcBorders>
              <w:top w:val="single" w:sz="4" w:space="0" w:color="auto"/>
              <w:left w:val="single" w:sz="4" w:space="0" w:color="auto"/>
              <w:bottom w:val="single" w:sz="4" w:space="0" w:color="auto"/>
              <w:right w:val="single" w:sz="4" w:space="0" w:color="auto"/>
            </w:tcBorders>
          </w:tcPr>
          <w:p w14:paraId="6700F4A0" w14:textId="77777777" w:rsidR="00FD6E89" w:rsidRPr="00F21A5B" w:rsidRDefault="00FD6E89" w:rsidP="00FD6E8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3</w:t>
            </w:r>
          </w:p>
        </w:tc>
        <w:tc>
          <w:tcPr>
            <w:tcW w:w="1054" w:type="dxa"/>
            <w:tcBorders>
              <w:top w:val="single" w:sz="4" w:space="0" w:color="auto"/>
              <w:left w:val="single" w:sz="4" w:space="0" w:color="auto"/>
              <w:bottom w:val="single" w:sz="4" w:space="0" w:color="auto"/>
              <w:right w:val="single" w:sz="4" w:space="0" w:color="auto"/>
            </w:tcBorders>
          </w:tcPr>
          <w:p w14:paraId="2AB57B0A" w14:textId="77777777" w:rsidR="00FD6E89" w:rsidRPr="00F21A5B" w:rsidRDefault="00FD6E89" w:rsidP="00FD6E8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3</w:t>
            </w:r>
          </w:p>
        </w:tc>
        <w:tc>
          <w:tcPr>
            <w:tcW w:w="1698" w:type="dxa"/>
            <w:gridSpan w:val="2"/>
            <w:tcBorders>
              <w:top w:val="single" w:sz="4" w:space="0" w:color="auto"/>
              <w:left w:val="single" w:sz="4" w:space="0" w:color="auto"/>
              <w:bottom w:val="single" w:sz="4" w:space="0" w:color="auto"/>
              <w:right w:val="single" w:sz="4" w:space="0" w:color="auto"/>
            </w:tcBorders>
          </w:tcPr>
          <w:p w14:paraId="0F3DEB1A" w14:textId="77777777" w:rsidR="00FD6E89" w:rsidRPr="00F21A5B" w:rsidRDefault="00FD6E89" w:rsidP="00FD6E8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3</w:t>
            </w:r>
          </w:p>
        </w:tc>
        <w:tc>
          <w:tcPr>
            <w:tcW w:w="1670" w:type="dxa"/>
            <w:tcBorders>
              <w:top w:val="single" w:sz="4" w:space="0" w:color="auto"/>
              <w:left w:val="single" w:sz="4" w:space="0" w:color="auto"/>
              <w:bottom w:val="single" w:sz="4" w:space="0" w:color="auto"/>
              <w:right w:val="single" w:sz="4" w:space="0" w:color="auto"/>
            </w:tcBorders>
            <w:hideMark/>
          </w:tcPr>
          <w:p w14:paraId="55710E53" w14:textId="77777777" w:rsidR="00FD6E89" w:rsidRPr="00F21A5B" w:rsidRDefault="00FD6E89" w:rsidP="00FD6E8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3</w:t>
            </w:r>
          </w:p>
        </w:tc>
      </w:tr>
      <w:tr w:rsidR="00FD6E89" w:rsidRPr="00F21A5B" w14:paraId="34D23579" w14:textId="77777777" w:rsidTr="00FD6E89">
        <w:trPr>
          <w:jc w:val="center"/>
        </w:trPr>
        <w:tc>
          <w:tcPr>
            <w:tcW w:w="1889" w:type="dxa"/>
            <w:tcBorders>
              <w:top w:val="single" w:sz="4" w:space="0" w:color="auto"/>
              <w:left w:val="single" w:sz="4" w:space="0" w:color="auto"/>
              <w:bottom w:val="single" w:sz="4" w:space="0" w:color="auto"/>
              <w:right w:val="single" w:sz="4" w:space="0" w:color="auto"/>
            </w:tcBorders>
            <w:hideMark/>
          </w:tcPr>
          <w:p w14:paraId="33E21E7B" w14:textId="77777777" w:rsidR="00FD6E89" w:rsidRPr="00F21A5B" w:rsidRDefault="00FD6E89" w:rsidP="00FD6E89">
            <w:pPr>
              <w:spacing w:after="0" w:line="240" w:lineRule="auto"/>
              <w:jc w:val="both"/>
              <w:rPr>
                <w:rFonts w:ascii="Times New Roman" w:hAnsi="Times New Roman"/>
                <w:sz w:val="28"/>
                <w:szCs w:val="28"/>
                <w:lang w:val="kk-KZ"/>
              </w:rPr>
            </w:pPr>
            <w:r w:rsidRPr="00F21A5B">
              <w:rPr>
                <w:rFonts w:ascii="Times New Roman" w:hAnsi="Times New Roman"/>
                <w:i/>
                <w:sz w:val="28"/>
                <w:szCs w:val="28"/>
                <w:lang w:val="kk-KZ"/>
              </w:rPr>
              <w:t>Tamarix ramosissima</w:t>
            </w:r>
            <w:r w:rsidRPr="00F21A5B">
              <w:rPr>
                <w:rFonts w:ascii="Times New Roman" w:hAnsi="Times New Roman"/>
                <w:sz w:val="28"/>
                <w:szCs w:val="28"/>
                <w:lang w:val="kk-KZ"/>
              </w:rPr>
              <w:t xml:space="preserve"> Ledeb.- көпбұтақты жыңғыл</w:t>
            </w:r>
          </w:p>
        </w:tc>
        <w:tc>
          <w:tcPr>
            <w:tcW w:w="1698" w:type="dxa"/>
            <w:tcBorders>
              <w:top w:val="single" w:sz="4" w:space="0" w:color="auto"/>
              <w:left w:val="single" w:sz="4" w:space="0" w:color="auto"/>
              <w:bottom w:val="single" w:sz="4" w:space="0" w:color="auto"/>
              <w:right w:val="single" w:sz="4" w:space="0" w:color="auto"/>
            </w:tcBorders>
          </w:tcPr>
          <w:p w14:paraId="04B81FD7" w14:textId="77777777" w:rsidR="00FD6E89" w:rsidRPr="00F21A5B" w:rsidRDefault="00FD6E89" w:rsidP="00FD6E8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шашыраңқы</w:t>
            </w:r>
          </w:p>
        </w:tc>
        <w:tc>
          <w:tcPr>
            <w:tcW w:w="1054" w:type="dxa"/>
            <w:gridSpan w:val="2"/>
            <w:tcBorders>
              <w:top w:val="single" w:sz="4" w:space="0" w:color="auto"/>
              <w:left w:val="single" w:sz="4" w:space="0" w:color="auto"/>
              <w:bottom w:val="single" w:sz="4" w:space="0" w:color="auto"/>
              <w:right w:val="single" w:sz="4" w:space="0" w:color="auto"/>
            </w:tcBorders>
          </w:tcPr>
          <w:p w14:paraId="26AA35B4" w14:textId="77777777" w:rsidR="00FD6E89" w:rsidRPr="00F21A5B" w:rsidRDefault="00FD6E89" w:rsidP="00FD6E8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3</w:t>
            </w:r>
          </w:p>
        </w:tc>
        <w:tc>
          <w:tcPr>
            <w:tcW w:w="1054" w:type="dxa"/>
            <w:tcBorders>
              <w:top w:val="single" w:sz="4" w:space="0" w:color="auto"/>
              <w:left w:val="single" w:sz="4" w:space="0" w:color="auto"/>
              <w:bottom w:val="single" w:sz="4" w:space="0" w:color="auto"/>
              <w:right w:val="single" w:sz="4" w:space="0" w:color="auto"/>
            </w:tcBorders>
          </w:tcPr>
          <w:p w14:paraId="6ADAEF83" w14:textId="77777777" w:rsidR="00FD6E89" w:rsidRPr="00F21A5B" w:rsidRDefault="00FD6E89" w:rsidP="00FD6E8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3</w:t>
            </w:r>
          </w:p>
        </w:tc>
        <w:tc>
          <w:tcPr>
            <w:tcW w:w="1698" w:type="dxa"/>
            <w:gridSpan w:val="2"/>
            <w:tcBorders>
              <w:top w:val="single" w:sz="4" w:space="0" w:color="auto"/>
              <w:left w:val="single" w:sz="4" w:space="0" w:color="auto"/>
              <w:bottom w:val="single" w:sz="4" w:space="0" w:color="auto"/>
              <w:right w:val="single" w:sz="4" w:space="0" w:color="auto"/>
            </w:tcBorders>
          </w:tcPr>
          <w:p w14:paraId="6C236C79" w14:textId="77777777" w:rsidR="00FD6E89" w:rsidRPr="00F21A5B" w:rsidRDefault="00FD6E89" w:rsidP="00FD6E8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3</w:t>
            </w:r>
          </w:p>
        </w:tc>
        <w:tc>
          <w:tcPr>
            <w:tcW w:w="1670" w:type="dxa"/>
            <w:tcBorders>
              <w:top w:val="single" w:sz="4" w:space="0" w:color="auto"/>
              <w:left w:val="single" w:sz="4" w:space="0" w:color="auto"/>
              <w:bottom w:val="single" w:sz="4" w:space="0" w:color="auto"/>
              <w:right w:val="single" w:sz="4" w:space="0" w:color="auto"/>
            </w:tcBorders>
            <w:hideMark/>
          </w:tcPr>
          <w:p w14:paraId="26054FC6" w14:textId="77777777" w:rsidR="00FD6E89" w:rsidRPr="00F21A5B" w:rsidRDefault="00FD6E89" w:rsidP="00FD6E8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3</w:t>
            </w:r>
          </w:p>
        </w:tc>
      </w:tr>
      <w:tr w:rsidR="00FD6E89" w:rsidRPr="00F21A5B" w14:paraId="1E22BF52" w14:textId="77777777" w:rsidTr="00FD6E89">
        <w:trPr>
          <w:jc w:val="center"/>
        </w:trPr>
        <w:tc>
          <w:tcPr>
            <w:tcW w:w="1889" w:type="dxa"/>
            <w:tcBorders>
              <w:top w:val="single" w:sz="4" w:space="0" w:color="auto"/>
              <w:left w:val="single" w:sz="4" w:space="0" w:color="auto"/>
              <w:bottom w:val="single" w:sz="4" w:space="0" w:color="auto"/>
              <w:right w:val="single" w:sz="4" w:space="0" w:color="auto"/>
            </w:tcBorders>
            <w:hideMark/>
          </w:tcPr>
          <w:p w14:paraId="7F5A34ED" w14:textId="69BC845B" w:rsidR="00FD6E89" w:rsidRPr="00F21A5B" w:rsidRDefault="00FD6E89" w:rsidP="00FD6E89">
            <w:pPr>
              <w:spacing w:after="0" w:line="240" w:lineRule="auto"/>
              <w:jc w:val="both"/>
              <w:rPr>
                <w:rFonts w:ascii="Times New Roman" w:hAnsi="Times New Roman"/>
                <w:sz w:val="28"/>
                <w:szCs w:val="28"/>
                <w:lang w:val="kk-KZ"/>
              </w:rPr>
            </w:pPr>
            <w:r w:rsidRPr="00F21A5B">
              <w:rPr>
                <w:rFonts w:ascii="Times New Roman" w:hAnsi="Times New Roman"/>
                <w:i/>
                <w:iCs/>
                <w:sz w:val="28"/>
                <w:szCs w:val="28"/>
                <w:lang w:val="kk-KZ"/>
              </w:rPr>
              <w:t>Caragana</w:t>
            </w:r>
            <w:r w:rsidRPr="00F21A5B">
              <w:rPr>
                <w:rFonts w:ascii="Times New Roman" w:hAnsi="Times New Roman"/>
                <w:i/>
                <w:sz w:val="28"/>
                <w:szCs w:val="28"/>
                <w:lang w:val="kk-KZ"/>
              </w:rPr>
              <w:t>frutex</w:t>
            </w:r>
            <w:r w:rsidRPr="00F21A5B">
              <w:rPr>
                <w:rFonts w:ascii="Times New Roman" w:hAnsi="Times New Roman"/>
                <w:sz w:val="28"/>
                <w:szCs w:val="28"/>
                <w:lang w:val="la-Latn"/>
              </w:rPr>
              <w:t>L.</w:t>
            </w:r>
            <w:r w:rsidRPr="00F21A5B">
              <w:rPr>
                <w:rFonts w:ascii="Times New Roman" w:hAnsi="Times New Roman"/>
                <w:sz w:val="28"/>
                <w:szCs w:val="28"/>
                <w:lang w:val="kk-KZ"/>
              </w:rPr>
              <w:t xml:space="preserve">- </w:t>
            </w:r>
            <w:r w:rsidR="00C64413">
              <w:rPr>
                <w:rFonts w:ascii="Times New Roman" w:hAnsi="Times New Roman"/>
                <w:sz w:val="28"/>
                <w:szCs w:val="28"/>
                <w:lang w:val="kk-KZ"/>
              </w:rPr>
              <w:t xml:space="preserve">шілікті </w:t>
            </w:r>
            <w:r w:rsidRPr="00F21A5B">
              <w:rPr>
                <w:rFonts w:ascii="Times New Roman" w:hAnsi="Times New Roman"/>
                <w:sz w:val="28"/>
                <w:szCs w:val="28"/>
                <w:lang w:val="kk-KZ"/>
              </w:rPr>
              <w:t>қараған</w:t>
            </w:r>
          </w:p>
        </w:tc>
        <w:tc>
          <w:tcPr>
            <w:tcW w:w="1698" w:type="dxa"/>
            <w:tcBorders>
              <w:top w:val="single" w:sz="4" w:space="0" w:color="auto"/>
              <w:left w:val="single" w:sz="4" w:space="0" w:color="auto"/>
              <w:bottom w:val="single" w:sz="4" w:space="0" w:color="auto"/>
              <w:right w:val="single" w:sz="4" w:space="0" w:color="auto"/>
            </w:tcBorders>
          </w:tcPr>
          <w:p w14:paraId="42AD5D5C" w14:textId="77777777" w:rsidR="00FD6E89" w:rsidRPr="00F21A5B" w:rsidRDefault="00FD6E89" w:rsidP="00FD6E8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дөңгелек</w:t>
            </w:r>
          </w:p>
        </w:tc>
        <w:tc>
          <w:tcPr>
            <w:tcW w:w="1054" w:type="dxa"/>
            <w:gridSpan w:val="2"/>
            <w:tcBorders>
              <w:top w:val="single" w:sz="4" w:space="0" w:color="auto"/>
              <w:left w:val="single" w:sz="4" w:space="0" w:color="auto"/>
              <w:bottom w:val="single" w:sz="4" w:space="0" w:color="auto"/>
              <w:right w:val="single" w:sz="4" w:space="0" w:color="auto"/>
            </w:tcBorders>
          </w:tcPr>
          <w:p w14:paraId="0FE3769B" w14:textId="77777777" w:rsidR="00FD6E89" w:rsidRPr="00F21A5B" w:rsidRDefault="00FD6E89" w:rsidP="00FD6E8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2</w:t>
            </w:r>
          </w:p>
        </w:tc>
        <w:tc>
          <w:tcPr>
            <w:tcW w:w="1054" w:type="dxa"/>
            <w:tcBorders>
              <w:top w:val="single" w:sz="4" w:space="0" w:color="auto"/>
              <w:left w:val="single" w:sz="4" w:space="0" w:color="auto"/>
              <w:bottom w:val="single" w:sz="4" w:space="0" w:color="auto"/>
              <w:right w:val="single" w:sz="4" w:space="0" w:color="auto"/>
            </w:tcBorders>
          </w:tcPr>
          <w:p w14:paraId="2449C62B" w14:textId="77777777" w:rsidR="00FD6E89" w:rsidRPr="00F21A5B" w:rsidRDefault="00FD6E89" w:rsidP="00FD6E8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2</w:t>
            </w:r>
          </w:p>
        </w:tc>
        <w:tc>
          <w:tcPr>
            <w:tcW w:w="1698" w:type="dxa"/>
            <w:gridSpan w:val="2"/>
            <w:tcBorders>
              <w:top w:val="single" w:sz="4" w:space="0" w:color="auto"/>
              <w:left w:val="single" w:sz="4" w:space="0" w:color="auto"/>
              <w:bottom w:val="single" w:sz="4" w:space="0" w:color="auto"/>
              <w:right w:val="single" w:sz="4" w:space="0" w:color="auto"/>
            </w:tcBorders>
          </w:tcPr>
          <w:p w14:paraId="3D441964" w14:textId="77777777" w:rsidR="00FD6E89" w:rsidRPr="00F21A5B" w:rsidRDefault="00FD6E89" w:rsidP="00FD6E8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2</w:t>
            </w:r>
          </w:p>
        </w:tc>
        <w:tc>
          <w:tcPr>
            <w:tcW w:w="1670" w:type="dxa"/>
            <w:tcBorders>
              <w:top w:val="single" w:sz="4" w:space="0" w:color="auto"/>
              <w:left w:val="single" w:sz="4" w:space="0" w:color="auto"/>
              <w:bottom w:val="single" w:sz="4" w:space="0" w:color="auto"/>
              <w:right w:val="single" w:sz="4" w:space="0" w:color="auto"/>
            </w:tcBorders>
            <w:hideMark/>
          </w:tcPr>
          <w:p w14:paraId="788EECE3" w14:textId="77777777" w:rsidR="00FD6E89" w:rsidRPr="00F21A5B" w:rsidRDefault="00FD6E89" w:rsidP="00FD6E8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1</w:t>
            </w:r>
          </w:p>
        </w:tc>
      </w:tr>
      <w:tr w:rsidR="00FD6E89" w:rsidRPr="00F21A5B" w14:paraId="7C05A82C" w14:textId="77777777" w:rsidTr="00FD6E89">
        <w:trPr>
          <w:jc w:val="center"/>
        </w:trPr>
        <w:tc>
          <w:tcPr>
            <w:tcW w:w="1889" w:type="dxa"/>
            <w:tcBorders>
              <w:top w:val="single" w:sz="4" w:space="0" w:color="auto"/>
              <w:left w:val="single" w:sz="4" w:space="0" w:color="auto"/>
              <w:bottom w:val="single" w:sz="4" w:space="0" w:color="auto"/>
              <w:right w:val="single" w:sz="4" w:space="0" w:color="auto"/>
            </w:tcBorders>
            <w:hideMark/>
          </w:tcPr>
          <w:p w14:paraId="36127432" w14:textId="2E1AF030" w:rsidR="00FD6E89" w:rsidRPr="00F21A5B" w:rsidRDefault="00FD6E89" w:rsidP="00FD6E89">
            <w:pPr>
              <w:spacing w:after="0" w:line="240" w:lineRule="auto"/>
              <w:jc w:val="both"/>
              <w:rPr>
                <w:rFonts w:ascii="Times New Roman" w:hAnsi="Times New Roman"/>
                <w:sz w:val="28"/>
                <w:szCs w:val="28"/>
                <w:lang w:val="kk-KZ"/>
              </w:rPr>
            </w:pPr>
            <w:r w:rsidRPr="00F21A5B">
              <w:rPr>
                <w:rFonts w:ascii="Times New Roman" w:hAnsi="Times New Roman"/>
                <w:i/>
                <w:iCs/>
                <w:sz w:val="28"/>
                <w:szCs w:val="28"/>
                <w:lang w:val="kk-KZ"/>
              </w:rPr>
              <w:t>Euonymus europaeus</w:t>
            </w:r>
            <w:r w:rsidRPr="00F21A5B">
              <w:rPr>
                <w:rFonts w:ascii="Times New Roman" w:hAnsi="Times New Roman"/>
                <w:sz w:val="28"/>
                <w:szCs w:val="28"/>
                <w:lang w:val="kk-KZ"/>
              </w:rPr>
              <w:t xml:space="preserve"> L. </w:t>
            </w:r>
            <w:r w:rsidR="00C64413">
              <w:rPr>
                <w:rFonts w:ascii="Times New Roman" w:hAnsi="Times New Roman"/>
                <w:sz w:val="28"/>
                <w:szCs w:val="28"/>
                <w:lang w:val="kk-KZ"/>
              </w:rPr>
              <w:t>–</w:t>
            </w:r>
            <w:r w:rsidRPr="00F21A5B">
              <w:rPr>
                <w:rFonts w:ascii="Times New Roman" w:hAnsi="Times New Roman"/>
                <w:sz w:val="28"/>
                <w:szCs w:val="28"/>
                <w:lang w:val="kk-KZ"/>
              </w:rPr>
              <w:t xml:space="preserve"> еуропа</w:t>
            </w:r>
            <w:r w:rsidR="00C64413">
              <w:rPr>
                <w:rFonts w:ascii="Times New Roman" w:hAnsi="Times New Roman"/>
                <w:sz w:val="28"/>
                <w:szCs w:val="28"/>
                <w:lang w:val="kk-KZ"/>
              </w:rPr>
              <w:t xml:space="preserve"> қабыржығы</w:t>
            </w:r>
          </w:p>
        </w:tc>
        <w:tc>
          <w:tcPr>
            <w:tcW w:w="1698" w:type="dxa"/>
            <w:tcBorders>
              <w:top w:val="single" w:sz="4" w:space="0" w:color="auto"/>
              <w:left w:val="single" w:sz="4" w:space="0" w:color="auto"/>
              <w:bottom w:val="single" w:sz="4" w:space="0" w:color="auto"/>
              <w:right w:val="single" w:sz="4" w:space="0" w:color="auto"/>
            </w:tcBorders>
          </w:tcPr>
          <w:p w14:paraId="7D007FF9" w14:textId="77777777" w:rsidR="00FD6E89" w:rsidRPr="00F21A5B" w:rsidRDefault="00FD6E89" w:rsidP="00FD6E8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шашыраңқы</w:t>
            </w:r>
          </w:p>
        </w:tc>
        <w:tc>
          <w:tcPr>
            <w:tcW w:w="1054" w:type="dxa"/>
            <w:gridSpan w:val="2"/>
            <w:tcBorders>
              <w:top w:val="single" w:sz="4" w:space="0" w:color="auto"/>
              <w:left w:val="single" w:sz="4" w:space="0" w:color="auto"/>
              <w:bottom w:val="single" w:sz="4" w:space="0" w:color="auto"/>
              <w:right w:val="single" w:sz="4" w:space="0" w:color="auto"/>
            </w:tcBorders>
          </w:tcPr>
          <w:p w14:paraId="173A5D2F" w14:textId="77777777" w:rsidR="00FD6E89" w:rsidRPr="00F21A5B" w:rsidRDefault="00FD6E89" w:rsidP="00FD6E8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2</w:t>
            </w:r>
          </w:p>
        </w:tc>
        <w:tc>
          <w:tcPr>
            <w:tcW w:w="1054" w:type="dxa"/>
            <w:tcBorders>
              <w:top w:val="single" w:sz="4" w:space="0" w:color="auto"/>
              <w:left w:val="single" w:sz="4" w:space="0" w:color="auto"/>
              <w:bottom w:val="single" w:sz="4" w:space="0" w:color="auto"/>
              <w:right w:val="single" w:sz="4" w:space="0" w:color="auto"/>
            </w:tcBorders>
          </w:tcPr>
          <w:p w14:paraId="351592F1" w14:textId="77777777" w:rsidR="00FD6E89" w:rsidRPr="00F21A5B" w:rsidRDefault="00FD6E89" w:rsidP="00FD6E8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2</w:t>
            </w:r>
          </w:p>
        </w:tc>
        <w:tc>
          <w:tcPr>
            <w:tcW w:w="1698" w:type="dxa"/>
            <w:gridSpan w:val="2"/>
            <w:tcBorders>
              <w:top w:val="single" w:sz="4" w:space="0" w:color="auto"/>
              <w:left w:val="single" w:sz="4" w:space="0" w:color="auto"/>
              <w:bottom w:val="single" w:sz="4" w:space="0" w:color="auto"/>
              <w:right w:val="single" w:sz="4" w:space="0" w:color="auto"/>
            </w:tcBorders>
          </w:tcPr>
          <w:p w14:paraId="17B2EA3D" w14:textId="77777777" w:rsidR="00FD6E89" w:rsidRPr="00F21A5B" w:rsidRDefault="00FD6E89" w:rsidP="00FD6E8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2</w:t>
            </w:r>
          </w:p>
        </w:tc>
        <w:tc>
          <w:tcPr>
            <w:tcW w:w="1670" w:type="dxa"/>
            <w:tcBorders>
              <w:top w:val="single" w:sz="4" w:space="0" w:color="auto"/>
              <w:left w:val="single" w:sz="4" w:space="0" w:color="auto"/>
              <w:bottom w:val="single" w:sz="4" w:space="0" w:color="auto"/>
              <w:right w:val="single" w:sz="4" w:space="0" w:color="auto"/>
            </w:tcBorders>
            <w:hideMark/>
          </w:tcPr>
          <w:p w14:paraId="45D0F2F6" w14:textId="77777777" w:rsidR="00FD6E89" w:rsidRPr="00F21A5B" w:rsidRDefault="00FD6E89" w:rsidP="00FD6E8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2</w:t>
            </w:r>
          </w:p>
        </w:tc>
      </w:tr>
      <w:tr w:rsidR="00FD6E89" w:rsidRPr="00F21A5B" w14:paraId="3FFEDB6A" w14:textId="77777777" w:rsidTr="00FD6E89">
        <w:trPr>
          <w:jc w:val="center"/>
        </w:trPr>
        <w:tc>
          <w:tcPr>
            <w:tcW w:w="1889" w:type="dxa"/>
            <w:tcBorders>
              <w:top w:val="single" w:sz="4" w:space="0" w:color="auto"/>
              <w:left w:val="single" w:sz="4" w:space="0" w:color="auto"/>
              <w:bottom w:val="single" w:sz="4" w:space="0" w:color="auto"/>
              <w:right w:val="single" w:sz="4" w:space="0" w:color="auto"/>
            </w:tcBorders>
            <w:hideMark/>
          </w:tcPr>
          <w:p w14:paraId="001193E7" w14:textId="0E94C448" w:rsidR="00FD6E89" w:rsidRPr="00F21A5B" w:rsidRDefault="00FD6E89" w:rsidP="00FD6E89">
            <w:pPr>
              <w:spacing w:after="0" w:line="240" w:lineRule="auto"/>
              <w:jc w:val="both"/>
              <w:rPr>
                <w:rFonts w:ascii="Times New Roman" w:hAnsi="Times New Roman"/>
                <w:sz w:val="28"/>
                <w:szCs w:val="28"/>
                <w:lang w:val="kk-KZ"/>
              </w:rPr>
            </w:pPr>
            <w:r w:rsidRPr="00F21A5B">
              <w:rPr>
                <w:rFonts w:ascii="Times New Roman" w:hAnsi="Times New Roman"/>
                <w:i/>
                <w:iCs/>
                <w:sz w:val="28"/>
                <w:szCs w:val="28"/>
                <w:lang w:val="en-US"/>
              </w:rPr>
              <w:t>Spiraea</w:t>
            </w:r>
            <w:r w:rsidRPr="00F21A5B">
              <w:rPr>
                <w:rFonts w:ascii="Times New Roman" w:hAnsi="Times New Roman"/>
                <w:i/>
                <w:sz w:val="28"/>
                <w:szCs w:val="28"/>
                <w:lang w:val="en-US"/>
              </w:rPr>
              <w:t xml:space="preserve"> media</w:t>
            </w:r>
            <w:r w:rsidRPr="00F21A5B">
              <w:rPr>
                <w:rFonts w:ascii="Times New Roman" w:hAnsi="Times New Roman"/>
                <w:sz w:val="28"/>
                <w:szCs w:val="28"/>
                <w:lang w:val="en-US"/>
              </w:rPr>
              <w:t xml:space="preserve"> </w:t>
            </w:r>
            <w:proofErr w:type="spellStart"/>
            <w:r w:rsidRPr="00F21A5B">
              <w:rPr>
                <w:rFonts w:ascii="Times New Roman" w:hAnsi="Times New Roman"/>
                <w:sz w:val="28"/>
                <w:szCs w:val="28"/>
                <w:lang w:val="en-US"/>
              </w:rPr>
              <w:t>Schm</w:t>
            </w:r>
            <w:proofErr w:type="spellEnd"/>
            <w:r w:rsidRPr="00F21A5B">
              <w:rPr>
                <w:rFonts w:ascii="Times New Roman" w:hAnsi="Times New Roman"/>
                <w:sz w:val="28"/>
                <w:szCs w:val="28"/>
                <w:lang w:val="en-US"/>
              </w:rPr>
              <w:t xml:space="preserve">. - </w:t>
            </w:r>
            <w:r w:rsidRPr="00F21A5B">
              <w:rPr>
                <w:rFonts w:ascii="Times New Roman" w:hAnsi="Times New Roman"/>
                <w:sz w:val="28"/>
                <w:szCs w:val="28"/>
                <w:lang w:val="kk-KZ"/>
              </w:rPr>
              <w:t>орта тобылғы</w:t>
            </w:r>
          </w:p>
        </w:tc>
        <w:tc>
          <w:tcPr>
            <w:tcW w:w="1698" w:type="dxa"/>
            <w:tcBorders>
              <w:top w:val="single" w:sz="4" w:space="0" w:color="auto"/>
              <w:left w:val="single" w:sz="4" w:space="0" w:color="auto"/>
              <w:bottom w:val="single" w:sz="4" w:space="0" w:color="auto"/>
              <w:right w:val="single" w:sz="4" w:space="0" w:color="auto"/>
            </w:tcBorders>
          </w:tcPr>
          <w:p w14:paraId="3D63B865" w14:textId="77777777" w:rsidR="00FD6E89" w:rsidRPr="00F21A5B" w:rsidRDefault="00FD6E89" w:rsidP="00FD6E8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пирамида тәрізді</w:t>
            </w:r>
          </w:p>
        </w:tc>
        <w:tc>
          <w:tcPr>
            <w:tcW w:w="1054" w:type="dxa"/>
            <w:gridSpan w:val="2"/>
            <w:tcBorders>
              <w:top w:val="single" w:sz="4" w:space="0" w:color="auto"/>
              <w:left w:val="single" w:sz="4" w:space="0" w:color="auto"/>
              <w:bottom w:val="single" w:sz="4" w:space="0" w:color="auto"/>
              <w:right w:val="single" w:sz="4" w:space="0" w:color="auto"/>
            </w:tcBorders>
          </w:tcPr>
          <w:p w14:paraId="35A5CC5E" w14:textId="77777777" w:rsidR="00FD6E89" w:rsidRPr="00F21A5B" w:rsidRDefault="00FD6E89" w:rsidP="00FD6E8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2</w:t>
            </w:r>
          </w:p>
        </w:tc>
        <w:tc>
          <w:tcPr>
            <w:tcW w:w="1054" w:type="dxa"/>
            <w:tcBorders>
              <w:top w:val="single" w:sz="4" w:space="0" w:color="auto"/>
              <w:left w:val="single" w:sz="4" w:space="0" w:color="auto"/>
              <w:bottom w:val="single" w:sz="4" w:space="0" w:color="auto"/>
              <w:right w:val="single" w:sz="4" w:space="0" w:color="auto"/>
            </w:tcBorders>
          </w:tcPr>
          <w:p w14:paraId="349DF2D0" w14:textId="77777777" w:rsidR="00FD6E89" w:rsidRPr="00F21A5B" w:rsidRDefault="00FD6E89" w:rsidP="00FD6E8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2</w:t>
            </w:r>
          </w:p>
        </w:tc>
        <w:tc>
          <w:tcPr>
            <w:tcW w:w="1698" w:type="dxa"/>
            <w:gridSpan w:val="2"/>
            <w:tcBorders>
              <w:top w:val="single" w:sz="4" w:space="0" w:color="auto"/>
              <w:left w:val="single" w:sz="4" w:space="0" w:color="auto"/>
              <w:bottom w:val="single" w:sz="4" w:space="0" w:color="auto"/>
              <w:right w:val="single" w:sz="4" w:space="0" w:color="auto"/>
            </w:tcBorders>
          </w:tcPr>
          <w:p w14:paraId="2A78E60A" w14:textId="77777777" w:rsidR="00FD6E89" w:rsidRPr="00F21A5B" w:rsidRDefault="00FD6E89" w:rsidP="00FD6E8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2</w:t>
            </w:r>
          </w:p>
        </w:tc>
        <w:tc>
          <w:tcPr>
            <w:tcW w:w="1670" w:type="dxa"/>
            <w:tcBorders>
              <w:top w:val="single" w:sz="4" w:space="0" w:color="auto"/>
              <w:left w:val="single" w:sz="4" w:space="0" w:color="auto"/>
              <w:bottom w:val="single" w:sz="4" w:space="0" w:color="auto"/>
              <w:right w:val="single" w:sz="4" w:space="0" w:color="auto"/>
            </w:tcBorders>
            <w:hideMark/>
          </w:tcPr>
          <w:p w14:paraId="7B1DC441" w14:textId="77777777" w:rsidR="00FD6E89" w:rsidRPr="00F21A5B" w:rsidRDefault="00FD6E89" w:rsidP="00FD6E8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1</w:t>
            </w:r>
          </w:p>
        </w:tc>
      </w:tr>
      <w:tr w:rsidR="00FD6E89" w:rsidRPr="00F21A5B" w14:paraId="185B8869" w14:textId="77777777" w:rsidTr="00FD6E89">
        <w:trPr>
          <w:jc w:val="center"/>
        </w:trPr>
        <w:tc>
          <w:tcPr>
            <w:tcW w:w="1889" w:type="dxa"/>
            <w:tcBorders>
              <w:top w:val="single" w:sz="4" w:space="0" w:color="auto"/>
              <w:left w:val="single" w:sz="4" w:space="0" w:color="auto"/>
              <w:bottom w:val="single" w:sz="4" w:space="0" w:color="auto"/>
              <w:right w:val="single" w:sz="4" w:space="0" w:color="auto"/>
            </w:tcBorders>
          </w:tcPr>
          <w:p w14:paraId="2F343744" w14:textId="59D76E91" w:rsidR="00FD6E89" w:rsidRPr="00F21A5B" w:rsidRDefault="00FD6E89" w:rsidP="00FD6E89">
            <w:pPr>
              <w:spacing w:after="0" w:line="240" w:lineRule="auto"/>
              <w:jc w:val="both"/>
              <w:rPr>
                <w:rFonts w:ascii="Times New Roman" w:hAnsi="Times New Roman"/>
                <w:sz w:val="28"/>
                <w:szCs w:val="28"/>
                <w:lang w:val="kk-KZ"/>
              </w:rPr>
            </w:pPr>
            <w:r w:rsidRPr="00F21A5B">
              <w:rPr>
                <w:rFonts w:ascii="Times New Roman" w:hAnsi="Times New Roman"/>
                <w:i/>
                <w:sz w:val="28"/>
                <w:szCs w:val="28"/>
                <w:lang w:val="kk-KZ"/>
              </w:rPr>
              <w:t xml:space="preserve">Salix purpurea </w:t>
            </w:r>
            <w:r w:rsidRPr="00F21A5B">
              <w:rPr>
                <w:rFonts w:ascii="Times New Roman" w:hAnsi="Times New Roman"/>
                <w:sz w:val="28"/>
                <w:szCs w:val="28"/>
                <w:lang w:val="kk-KZ"/>
              </w:rPr>
              <w:t>L.</w:t>
            </w:r>
            <w:r w:rsidR="00C64413">
              <w:rPr>
                <w:rFonts w:ascii="Times New Roman" w:hAnsi="Times New Roman"/>
                <w:sz w:val="28"/>
                <w:szCs w:val="28"/>
                <w:lang w:val="kk-KZ"/>
              </w:rPr>
              <w:t>-</w:t>
            </w:r>
            <w:r w:rsidRPr="00F21A5B">
              <w:rPr>
                <w:rFonts w:ascii="Times New Roman" w:hAnsi="Times New Roman"/>
                <w:sz w:val="28"/>
                <w:szCs w:val="28"/>
                <w:lang w:val="kk-KZ"/>
              </w:rPr>
              <w:t xml:space="preserve"> сарытал</w:t>
            </w:r>
          </w:p>
          <w:p w14:paraId="013909AB" w14:textId="77777777" w:rsidR="00FD6E89" w:rsidRPr="00F21A5B" w:rsidRDefault="00FD6E89" w:rsidP="00FD6E89">
            <w:pPr>
              <w:spacing w:after="0" w:line="240" w:lineRule="auto"/>
              <w:jc w:val="both"/>
              <w:rPr>
                <w:rFonts w:ascii="Times New Roman" w:hAnsi="Times New Roman"/>
                <w:i/>
                <w:iCs/>
                <w:sz w:val="28"/>
                <w:szCs w:val="28"/>
                <w:lang w:val="en-US"/>
              </w:rPr>
            </w:pPr>
          </w:p>
        </w:tc>
        <w:tc>
          <w:tcPr>
            <w:tcW w:w="1698" w:type="dxa"/>
            <w:tcBorders>
              <w:top w:val="single" w:sz="4" w:space="0" w:color="auto"/>
              <w:left w:val="single" w:sz="4" w:space="0" w:color="auto"/>
              <w:bottom w:val="single" w:sz="4" w:space="0" w:color="auto"/>
              <w:right w:val="single" w:sz="4" w:space="0" w:color="auto"/>
            </w:tcBorders>
          </w:tcPr>
          <w:p w14:paraId="0434900F" w14:textId="77777777" w:rsidR="00FD6E89" w:rsidRPr="00F21A5B" w:rsidRDefault="00FD6E89" w:rsidP="00FD6E8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дөңгелек</w:t>
            </w:r>
          </w:p>
        </w:tc>
        <w:tc>
          <w:tcPr>
            <w:tcW w:w="1054" w:type="dxa"/>
            <w:gridSpan w:val="2"/>
            <w:tcBorders>
              <w:top w:val="single" w:sz="4" w:space="0" w:color="auto"/>
              <w:left w:val="single" w:sz="4" w:space="0" w:color="auto"/>
              <w:bottom w:val="single" w:sz="4" w:space="0" w:color="auto"/>
              <w:right w:val="single" w:sz="4" w:space="0" w:color="auto"/>
            </w:tcBorders>
          </w:tcPr>
          <w:p w14:paraId="6F8745FF" w14:textId="77777777" w:rsidR="00FD6E89" w:rsidRPr="00F21A5B" w:rsidRDefault="00FD6E89" w:rsidP="00FD6E8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3</w:t>
            </w:r>
          </w:p>
        </w:tc>
        <w:tc>
          <w:tcPr>
            <w:tcW w:w="1054" w:type="dxa"/>
            <w:tcBorders>
              <w:top w:val="single" w:sz="4" w:space="0" w:color="auto"/>
              <w:left w:val="single" w:sz="4" w:space="0" w:color="auto"/>
              <w:bottom w:val="single" w:sz="4" w:space="0" w:color="auto"/>
              <w:right w:val="single" w:sz="4" w:space="0" w:color="auto"/>
            </w:tcBorders>
          </w:tcPr>
          <w:p w14:paraId="339535F7" w14:textId="77777777" w:rsidR="00FD6E89" w:rsidRPr="00F21A5B" w:rsidRDefault="00FD6E89" w:rsidP="00FD6E8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3</w:t>
            </w:r>
          </w:p>
        </w:tc>
        <w:tc>
          <w:tcPr>
            <w:tcW w:w="1698" w:type="dxa"/>
            <w:gridSpan w:val="2"/>
            <w:tcBorders>
              <w:top w:val="single" w:sz="4" w:space="0" w:color="auto"/>
              <w:left w:val="single" w:sz="4" w:space="0" w:color="auto"/>
              <w:bottom w:val="single" w:sz="4" w:space="0" w:color="auto"/>
              <w:right w:val="single" w:sz="4" w:space="0" w:color="auto"/>
            </w:tcBorders>
          </w:tcPr>
          <w:p w14:paraId="7E4415B9" w14:textId="77777777" w:rsidR="00FD6E89" w:rsidRPr="00F21A5B" w:rsidRDefault="00FD6E89" w:rsidP="00FD6E8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3</w:t>
            </w:r>
          </w:p>
        </w:tc>
        <w:tc>
          <w:tcPr>
            <w:tcW w:w="1670" w:type="dxa"/>
            <w:tcBorders>
              <w:top w:val="single" w:sz="4" w:space="0" w:color="auto"/>
              <w:left w:val="single" w:sz="4" w:space="0" w:color="auto"/>
              <w:bottom w:val="single" w:sz="4" w:space="0" w:color="auto"/>
              <w:right w:val="single" w:sz="4" w:space="0" w:color="auto"/>
            </w:tcBorders>
            <w:hideMark/>
          </w:tcPr>
          <w:p w14:paraId="150267F9" w14:textId="77777777" w:rsidR="00FD6E89" w:rsidRPr="00F21A5B" w:rsidRDefault="00FD6E89" w:rsidP="00FD6E89">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3</w:t>
            </w:r>
          </w:p>
        </w:tc>
      </w:tr>
    </w:tbl>
    <w:p w14:paraId="0A8CEC87" w14:textId="77777777" w:rsidR="002427A3" w:rsidRPr="00F21A5B" w:rsidRDefault="002427A3" w:rsidP="002427A3">
      <w:pPr>
        <w:spacing w:after="0" w:line="240" w:lineRule="auto"/>
        <w:ind w:firstLine="709"/>
        <w:jc w:val="both"/>
        <w:rPr>
          <w:rFonts w:ascii="Times New Roman" w:hAnsi="Times New Roman" w:cs="Times New Roman"/>
          <w:sz w:val="28"/>
          <w:szCs w:val="28"/>
          <w:lang w:val="en-US"/>
        </w:rPr>
      </w:pPr>
    </w:p>
    <w:p w14:paraId="5B5ABC5A" w14:textId="3122F4BE" w:rsidR="002427A3" w:rsidRPr="00F21A5B" w:rsidRDefault="002427A3" w:rsidP="002427A3">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Кестеде көрсетілгендей кәдімгі бөріқарақат, </w:t>
      </w:r>
      <w:r w:rsidR="006210A1" w:rsidRPr="00F21A5B">
        <w:rPr>
          <w:rFonts w:ascii="Times New Roman" w:hAnsi="Times New Roman" w:cs="Times New Roman"/>
          <w:sz w:val="28"/>
          <w:szCs w:val="28"/>
          <w:lang w:val="kk-KZ"/>
        </w:rPr>
        <w:t>сарытал</w:t>
      </w:r>
      <w:r w:rsidRPr="00F21A5B">
        <w:rPr>
          <w:rFonts w:ascii="Times New Roman" w:hAnsi="Times New Roman" w:cs="Times New Roman"/>
          <w:sz w:val="28"/>
          <w:szCs w:val="28"/>
          <w:lang w:val="kk-KZ"/>
        </w:rPr>
        <w:t xml:space="preserve"> 3 балл. Дөңгелек және шашыраңқы пішінде </w:t>
      </w:r>
      <w:r w:rsidR="003351A4">
        <w:rPr>
          <w:rFonts w:ascii="Times New Roman" w:hAnsi="Times New Roman" w:cs="Times New Roman"/>
          <w:sz w:val="28"/>
          <w:szCs w:val="28"/>
          <w:lang w:val="kk-KZ"/>
        </w:rPr>
        <w:t>жасыл желек</w:t>
      </w:r>
      <w:r w:rsidRPr="00F21A5B">
        <w:rPr>
          <w:rFonts w:ascii="Times New Roman" w:hAnsi="Times New Roman" w:cs="Times New Roman"/>
          <w:sz w:val="28"/>
          <w:szCs w:val="28"/>
          <w:lang w:val="kk-KZ"/>
        </w:rPr>
        <w:t xml:space="preserve"> типтілігі 3; Ал бұталы еуропа</w:t>
      </w:r>
      <w:r w:rsidR="00C64413">
        <w:rPr>
          <w:rFonts w:ascii="Times New Roman" w:hAnsi="Times New Roman" w:cs="Times New Roman"/>
          <w:sz w:val="28"/>
          <w:szCs w:val="28"/>
          <w:lang w:val="kk-KZ"/>
        </w:rPr>
        <w:t xml:space="preserve"> қабыржығы</w:t>
      </w:r>
      <w:r w:rsidRPr="00F21A5B">
        <w:rPr>
          <w:rFonts w:ascii="Times New Roman" w:hAnsi="Times New Roman" w:cs="Times New Roman"/>
          <w:sz w:val="28"/>
          <w:szCs w:val="28"/>
          <w:lang w:val="kk-KZ"/>
        </w:rPr>
        <w:t xml:space="preserve">, орта тобылғы 2 балл және </w:t>
      </w:r>
      <w:r w:rsidR="005F298A" w:rsidRPr="00F21A5B">
        <w:rPr>
          <w:rFonts w:ascii="Times New Roman" w:hAnsi="Times New Roman" w:cs="Times New Roman"/>
          <w:sz w:val="28"/>
          <w:szCs w:val="28"/>
          <w:lang w:val="kk-KZ"/>
        </w:rPr>
        <w:t>бөрікбастарының</w:t>
      </w:r>
      <w:r w:rsidRPr="00F21A5B">
        <w:rPr>
          <w:rFonts w:ascii="Times New Roman" w:hAnsi="Times New Roman" w:cs="Times New Roman"/>
          <w:sz w:val="28"/>
          <w:szCs w:val="28"/>
          <w:lang w:val="kk-KZ"/>
        </w:rPr>
        <w:t xml:space="preserve"> типтілігі 1 және 2 балл бағаланды. Яғни, сәндік тұрғыдан 3 баллмен бағаланған бұталар басты рөлді ойнайды. </w:t>
      </w:r>
    </w:p>
    <w:p w14:paraId="42F8A335" w14:textId="2513F358" w:rsidR="002427A3" w:rsidRPr="00F21A5B" w:rsidRDefault="002427A3" w:rsidP="002427A3">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Зерттелінген сәндік бұта арасынан өсіп дамуы жақсы жерсінген кәдімгі бөріқарақат, </w:t>
      </w:r>
      <w:r w:rsidR="006210A1" w:rsidRPr="00F21A5B">
        <w:rPr>
          <w:rFonts w:ascii="Times New Roman" w:hAnsi="Times New Roman" w:cs="Times New Roman"/>
          <w:sz w:val="28"/>
          <w:szCs w:val="28"/>
          <w:lang w:val="kk-KZ"/>
        </w:rPr>
        <w:t>сарытал</w:t>
      </w:r>
      <w:r w:rsidRPr="00F21A5B">
        <w:rPr>
          <w:rFonts w:ascii="Times New Roman" w:hAnsi="Times New Roman" w:cs="Times New Roman"/>
          <w:sz w:val="28"/>
          <w:szCs w:val="28"/>
          <w:lang w:val="kk-KZ"/>
        </w:rPr>
        <w:t>, көп бұтақты жыңғылдың сәндік қасиеттеріне бағалау жұмыстары жүргізілді</w:t>
      </w:r>
      <w:r w:rsidR="00780DE2" w:rsidRPr="00F21A5B">
        <w:rPr>
          <w:rFonts w:ascii="Times New Roman" w:hAnsi="Times New Roman" w:cs="Times New Roman"/>
          <w:sz w:val="28"/>
          <w:szCs w:val="28"/>
          <w:lang w:val="kk-KZ"/>
        </w:rPr>
        <w:t xml:space="preserve"> (21-кесте)</w:t>
      </w:r>
      <w:r w:rsidRPr="00F21A5B">
        <w:rPr>
          <w:rFonts w:ascii="Times New Roman" w:hAnsi="Times New Roman" w:cs="Times New Roman"/>
          <w:sz w:val="28"/>
          <w:szCs w:val="28"/>
          <w:lang w:val="kk-KZ"/>
        </w:rPr>
        <w:t xml:space="preserve">. </w:t>
      </w:r>
    </w:p>
    <w:p w14:paraId="579A1247" w14:textId="77777777" w:rsidR="002427A3" w:rsidRPr="00F21A5B" w:rsidRDefault="00D32DC5" w:rsidP="00D32DC5">
      <w:pPr>
        <w:spacing w:after="0" w:line="240" w:lineRule="auto"/>
        <w:ind w:firstLine="709"/>
        <w:jc w:val="center"/>
        <w:rPr>
          <w:rFonts w:ascii="Times New Roman" w:hAnsi="Times New Roman" w:cs="Times New Roman"/>
          <w:sz w:val="28"/>
          <w:szCs w:val="28"/>
          <w:lang w:val="kk-KZ"/>
        </w:rPr>
      </w:pPr>
      <m:oMath>
        <m:r>
          <w:rPr>
            <w:rFonts w:ascii="Cambria Math" w:hAnsi="Cambria Math" w:cs="Times New Roman"/>
            <w:sz w:val="28"/>
            <w:szCs w:val="28"/>
            <w:lang w:val="kk-KZ"/>
          </w:rPr>
          <m:t>Рср=</m:t>
        </m:r>
        <m:f>
          <m:fPr>
            <m:ctrlPr>
              <w:rPr>
                <w:rFonts w:ascii="Cambria Math" w:hAnsi="Cambria Math" w:cs="Times New Roman"/>
                <w:sz w:val="28"/>
                <w:szCs w:val="28"/>
                <w:lang w:val="en-US"/>
              </w:rPr>
            </m:ctrlPr>
          </m:fPr>
          <m:num>
            <m:r>
              <m:rPr>
                <m:sty m:val="p"/>
              </m:rPr>
              <w:rPr>
                <w:rFonts w:ascii="Cambria Math" w:hAnsi="Cambria Math" w:cs="Times New Roman"/>
                <w:sz w:val="28"/>
                <w:szCs w:val="28"/>
                <w:lang w:val="en-US"/>
              </w:rPr>
              <m:t>Σ</m:t>
            </m:r>
            <m:r>
              <m:rPr>
                <m:sty m:val="p"/>
              </m:rPr>
              <w:rPr>
                <w:rFonts w:ascii="Cambria Math" w:hAnsi="Cambria Math" w:cs="Times New Roman"/>
                <w:sz w:val="28"/>
                <w:szCs w:val="28"/>
                <w:lang w:val="kk-KZ"/>
              </w:rPr>
              <m:t>ap</m:t>
            </m:r>
          </m:num>
          <m:den>
            <m:r>
              <m:rPr>
                <m:sty m:val="p"/>
              </m:rPr>
              <w:rPr>
                <w:rFonts w:ascii="Cambria Math" w:hAnsi="Cambria Math" w:cs="Cambria Math"/>
                <w:sz w:val="28"/>
                <w:szCs w:val="28"/>
              </w:rPr>
              <m:t>Σ</m:t>
            </m:r>
            <m:r>
              <m:rPr>
                <m:sty m:val="p"/>
              </m:rPr>
              <w:rPr>
                <w:rFonts w:ascii="Cambria Math" w:hAnsi="Cambria Math" w:cs="Cambria Math"/>
                <w:sz w:val="28"/>
                <w:szCs w:val="28"/>
                <w:lang w:val="kk-KZ"/>
              </w:rPr>
              <m:t>p</m:t>
            </m:r>
          </m:den>
        </m:f>
      </m:oMath>
      <w:r w:rsidRPr="00F21A5B">
        <w:rPr>
          <w:rFonts w:ascii="Times New Roman" w:hAnsi="Times New Roman" w:cs="Times New Roman"/>
          <w:sz w:val="28"/>
          <w:szCs w:val="28"/>
          <w:lang w:val="kk-KZ"/>
        </w:rPr>
        <w:t>;                        (1)</w:t>
      </w:r>
    </w:p>
    <w:p w14:paraId="4CBC0875" w14:textId="77777777" w:rsidR="002427A3" w:rsidRPr="00F21A5B" w:rsidRDefault="002427A3" w:rsidP="002427A3">
      <w:pPr>
        <w:spacing w:after="0" w:line="240" w:lineRule="auto"/>
        <w:ind w:firstLine="709"/>
        <w:jc w:val="both"/>
        <w:rPr>
          <w:rFonts w:ascii="Times New Roman" w:hAnsi="Times New Roman" w:cs="Times New Roman"/>
          <w:sz w:val="28"/>
          <w:szCs w:val="28"/>
          <w:lang w:val="kk-KZ"/>
        </w:rPr>
      </w:pPr>
    </w:p>
    <w:p w14:paraId="649D4219" w14:textId="77777777" w:rsidR="00F126E6" w:rsidRPr="00F21A5B" w:rsidRDefault="00D32DC5" w:rsidP="00D32DC5">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мұндағы: </w:t>
      </w:r>
    </w:p>
    <w:p w14:paraId="7FFDB1DD" w14:textId="77777777" w:rsidR="001277AA" w:rsidRPr="00F21A5B" w:rsidRDefault="001277AA" w:rsidP="00D32DC5">
      <w:pPr>
        <w:spacing w:after="0" w:line="240" w:lineRule="auto"/>
        <w:ind w:firstLine="709"/>
        <w:jc w:val="both"/>
        <w:rPr>
          <w:rFonts w:ascii="Times New Roman" w:hAnsi="Times New Roman" w:cs="Times New Roman"/>
          <w:sz w:val="28"/>
          <w:szCs w:val="28"/>
          <w:lang w:val="kk-KZ"/>
        </w:rPr>
      </w:pPr>
      <m:oMath>
        <m:r>
          <w:rPr>
            <w:rFonts w:ascii="Cambria Math" w:hAnsi="Cambria Math" w:cs="Times New Roman"/>
            <w:sz w:val="28"/>
            <w:szCs w:val="28"/>
            <w:lang w:val="kk-KZ"/>
          </w:rPr>
          <m:t>Рср</m:t>
        </m:r>
      </m:oMath>
      <w:r w:rsidRPr="00F21A5B">
        <w:rPr>
          <w:rFonts w:ascii="Times New Roman" w:eastAsiaTheme="minorEastAsia" w:hAnsi="Times New Roman" w:cs="Times New Roman"/>
          <w:sz w:val="28"/>
          <w:szCs w:val="28"/>
          <w:lang w:val="kk-KZ"/>
        </w:rPr>
        <w:t>-</w:t>
      </w:r>
      <w:r w:rsidRPr="00F21A5B">
        <w:rPr>
          <w:rFonts w:ascii="Times New Roman" w:hAnsi="Times New Roman" w:cs="Times New Roman"/>
          <w:sz w:val="28"/>
          <w:szCs w:val="28"/>
          <w:lang w:val="kk-KZ"/>
        </w:rPr>
        <w:t xml:space="preserve"> сәндік қасиеттерін бағалау орташасы;</w:t>
      </w:r>
    </w:p>
    <w:p w14:paraId="429D63FF" w14:textId="77777777" w:rsidR="00D32DC5" w:rsidRPr="00F21A5B" w:rsidRDefault="00F126E6" w:rsidP="00D32DC5">
      <w:pPr>
        <w:spacing w:after="0" w:line="240" w:lineRule="auto"/>
        <w:ind w:firstLine="709"/>
        <w:jc w:val="both"/>
        <w:rPr>
          <w:rFonts w:ascii="Times New Roman" w:hAnsi="Times New Roman" w:cs="Times New Roman"/>
          <w:sz w:val="28"/>
          <w:szCs w:val="28"/>
          <w:lang w:val="kk-KZ"/>
        </w:rPr>
      </w:pPr>
      <m:oMath>
        <m:r>
          <m:rPr>
            <m:sty m:val="p"/>
          </m:rPr>
          <w:rPr>
            <w:rFonts w:ascii="Cambria Math" w:hAnsi="Cambria Math" w:cs="Times New Roman"/>
            <w:sz w:val="28"/>
            <w:szCs w:val="28"/>
            <w:lang w:val="en-US"/>
          </w:rPr>
          <m:t>Σ</m:t>
        </m:r>
        <m:r>
          <m:rPr>
            <m:sty m:val="p"/>
          </m:rPr>
          <w:rPr>
            <w:rFonts w:ascii="Cambria Math" w:hAnsi="Cambria Math" w:cs="Times New Roman"/>
            <w:sz w:val="28"/>
            <w:szCs w:val="28"/>
            <w:lang w:val="kk-KZ"/>
          </w:rPr>
          <m:t>ap</m:t>
        </m:r>
      </m:oMath>
      <w:r w:rsidR="00D32DC5" w:rsidRPr="00F21A5B">
        <w:rPr>
          <w:rFonts w:ascii="Times New Roman" w:hAnsi="Times New Roman" w:cs="Times New Roman"/>
          <w:sz w:val="28"/>
          <w:szCs w:val="28"/>
          <w:lang w:val="kk-KZ"/>
        </w:rPr>
        <w:t xml:space="preserve">-әр белгінің декоративтілігін бағалау баллы (шамасы, діңінің пішіні, жапырақ </w:t>
      </w:r>
      <w:r w:rsidRPr="00F21A5B">
        <w:rPr>
          <w:rFonts w:ascii="Times New Roman" w:hAnsi="Times New Roman" w:cs="Times New Roman"/>
          <w:sz w:val="28"/>
          <w:szCs w:val="28"/>
          <w:lang w:val="kk-KZ"/>
        </w:rPr>
        <w:t>және</w:t>
      </w:r>
      <w:r w:rsidR="00D32DC5" w:rsidRPr="00F21A5B">
        <w:rPr>
          <w:rFonts w:ascii="Times New Roman" w:hAnsi="Times New Roman" w:cs="Times New Roman"/>
          <w:sz w:val="28"/>
          <w:szCs w:val="28"/>
          <w:lang w:val="kk-KZ"/>
        </w:rPr>
        <w:t xml:space="preserve"> қабықт</w:t>
      </w:r>
      <w:r w:rsidRPr="00F21A5B">
        <w:rPr>
          <w:rFonts w:ascii="Times New Roman" w:hAnsi="Times New Roman" w:cs="Times New Roman"/>
          <w:sz w:val="28"/>
          <w:szCs w:val="28"/>
          <w:lang w:val="kk-KZ"/>
        </w:rPr>
        <w:t>ың</w:t>
      </w:r>
      <w:r w:rsidR="00D32DC5" w:rsidRPr="00F21A5B">
        <w:rPr>
          <w:rFonts w:ascii="Times New Roman" w:hAnsi="Times New Roman" w:cs="Times New Roman"/>
          <w:sz w:val="28"/>
          <w:szCs w:val="28"/>
          <w:lang w:val="kk-KZ"/>
        </w:rPr>
        <w:t xml:space="preserve"> түсі және т. б.);</w:t>
      </w:r>
    </w:p>
    <w:p w14:paraId="2B11F917" w14:textId="77777777" w:rsidR="00D32DC5" w:rsidRPr="00F21A5B" w:rsidRDefault="00F126E6" w:rsidP="00D32DC5">
      <w:pPr>
        <w:spacing w:after="0" w:line="240" w:lineRule="auto"/>
        <w:ind w:firstLine="709"/>
        <w:jc w:val="both"/>
        <w:rPr>
          <w:rFonts w:ascii="Times New Roman" w:hAnsi="Times New Roman" w:cs="Times New Roman"/>
          <w:sz w:val="28"/>
          <w:szCs w:val="28"/>
          <w:lang w:val="kk-KZ"/>
        </w:rPr>
      </w:pPr>
      <m:oMath>
        <m:r>
          <m:rPr>
            <m:sty m:val="p"/>
          </m:rPr>
          <w:rPr>
            <w:rFonts w:ascii="Cambria Math" w:hAnsi="Cambria Math" w:cs="Times New Roman"/>
            <w:sz w:val="28"/>
            <w:szCs w:val="28"/>
            <w:lang w:val="en-US"/>
          </w:rPr>
          <m:t>Σ</m:t>
        </m:r>
        <m:r>
          <m:rPr>
            <m:sty m:val="p"/>
          </m:rPr>
          <w:rPr>
            <w:rFonts w:ascii="Cambria Math" w:hAnsi="Cambria Math" w:cs="Times New Roman"/>
            <w:sz w:val="28"/>
            <w:szCs w:val="28"/>
            <w:lang w:val="kk-KZ"/>
          </w:rPr>
          <m:t>p</m:t>
        </m:r>
      </m:oMath>
      <w:r w:rsidR="00D32DC5" w:rsidRPr="00F21A5B">
        <w:rPr>
          <w:rFonts w:ascii="Times New Roman" w:hAnsi="Times New Roman" w:cs="Times New Roman"/>
          <w:sz w:val="28"/>
          <w:szCs w:val="28"/>
          <w:lang w:val="kk-KZ"/>
        </w:rPr>
        <w:t xml:space="preserve"> - әр белгінің маңыздылығын анықтайтын салмақ коэффициенті.</w:t>
      </w:r>
    </w:p>
    <w:p w14:paraId="6B8DBDD2" w14:textId="77777777" w:rsidR="00D32DC5" w:rsidRPr="00F21A5B" w:rsidRDefault="00D32DC5" w:rsidP="00D32DC5">
      <w:pPr>
        <w:spacing w:after="0" w:line="240" w:lineRule="auto"/>
        <w:ind w:firstLine="709"/>
        <w:jc w:val="both"/>
        <w:rPr>
          <w:rFonts w:ascii="Times New Roman" w:hAnsi="Times New Roman" w:cs="Times New Roman"/>
          <w:sz w:val="28"/>
          <w:szCs w:val="28"/>
          <w:lang w:val="kk-KZ"/>
        </w:rPr>
      </w:pPr>
    </w:p>
    <w:p w14:paraId="37B812A8" w14:textId="77777777" w:rsidR="00F126E6" w:rsidRPr="00F21A5B" w:rsidRDefault="00F2606B" w:rsidP="00D32DC5">
      <w:pPr>
        <w:spacing w:after="0" w:line="240" w:lineRule="auto"/>
        <w:ind w:firstLine="709"/>
        <w:jc w:val="both"/>
        <w:rPr>
          <w:rFonts w:ascii="Times New Roman" w:hAnsi="Times New Roman"/>
          <w:sz w:val="28"/>
          <w:szCs w:val="28"/>
          <w:lang w:val="kk-KZ"/>
        </w:rPr>
      </w:pPr>
      <w:r w:rsidRPr="00F21A5B">
        <w:rPr>
          <w:rFonts w:ascii="Times New Roman" w:hAnsi="Times New Roman"/>
          <w:sz w:val="28"/>
          <w:szCs w:val="28"/>
          <w:lang w:val="kk-KZ"/>
        </w:rPr>
        <w:t>Формулаға сәйкес есептеу жұмыстары 21 -кестеде көрсетілген.</w:t>
      </w:r>
    </w:p>
    <w:p w14:paraId="2BB08A21" w14:textId="77777777" w:rsidR="00F126E6" w:rsidRPr="00F21A5B" w:rsidRDefault="00F126E6" w:rsidP="00D32DC5">
      <w:pPr>
        <w:spacing w:after="0" w:line="240" w:lineRule="auto"/>
        <w:ind w:firstLine="709"/>
        <w:jc w:val="both"/>
        <w:rPr>
          <w:rFonts w:ascii="Times New Roman" w:hAnsi="Times New Roman" w:cs="Times New Roman"/>
          <w:sz w:val="28"/>
          <w:szCs w:val="28"/>
          <w:lang w:val="kk-KZ"/>
        </w:rPr>
      </w:pPr>
    </w:p>
    <w:p w14:paraId="2EAFD853" w14:textId="77777777" w:rsidR="002427A3" w:rsidRPr="00F21A5B" w:rsidRDefault="002427A3" w:rsidP="00AC7D48">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Кесте </w:t>
      </w:r>
      <w:r w:rsidR="00780DE2" w:rsidRPr="00F21A5B">
        <w:rPr>
          <w:rFonts w:ascii="Times New Roman" w:hAnsi="Times New Roman" w:cs="Times New Roman"/>
          <w:sz w:val="28"/>
          <w:szCs w:val="28"/>
          <w:lang w:val="kk-KZ"/>
        </w:rPr>
        <w:t>21</w:t>
      </w:r>
      <w:r w:rsidRPr="00F21A5B">
        <w:rPr>
          <w:rFonts w:ascii="Times New Roman" w:hAnsi="Times New Roman" w:cs="Times New Roman"/>
          <w:sz w:val="28"/>
          <w:szCs w:val="28"/>
          <w:lang w:val="kk-KZ"/>
        </w:rPr>
        <w:t xml:space="preserve"> – Бұталы өсімдіктердің сәндік қасиеттерді бағалау  </w:t>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3"/>
        <w:gridCol w:w="2212"/>
        <w:gridCol w:w="2212"/>
        <w:gridCol w:w="2507"/>
      </w:tblGrid>
      <w:tr w:rsidR="002427A3" w:rsidRPr="00F21A5B" w14:paraId="7498968B" w14:textId="77777777" w:rsidTr="00AC7D48">
        <w:trPr>
          <w:trHeight w:val="330"/>
          <w:jc w:val="center"/>
        </w:trPr>
        <w:tc>
          <w:tcPr>
            <w:tcW w:w="2703" w:type="dxa"/>
            <w:vMerge w:val="restart"/>
            <w:tcBorders>
              <w:top w:val="single" w:sz="4" w:space="0" w:color="000000"/>
              <w:left w:val="single" w:sz="4" w:space="0" w:color="000000"/>
              <w:bottom w:val="single" w:sz="4" w:space="0" w:color="000000"/>
              <w:right w:val="single" w:sz="4" w:space="0" w:color="000000"/>
            </w:tcBorders>
            <w:hideMark/>
          </w:tcPr>
          <w:p w14:paraId="2B0AB4CE" w14:textId="77777777" w:rsidR="002427A3" w:rsidRPr="00F21A5B" w:rsidRDefault="002427A3" w:rsidP="009F5D09">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Белгілері</w:t>
            </w:r>
            <w:proofErr w:type="spellEnd"/>
          </w:p>
        </w:tc>
        <w:tc>
          <w:tcPr>
            <w:tcW w:w="6931" w:type="dxa"/>
            <w:gridSpan w:val="3"/>
            <w:tcBorders>
              <w:top w:val="single" w:sz="4" w:space="0" w:color="000000"/>
              <w:left w:val="single" w:sz="4" w:space="0" w:color="000000"/>
              <w:bottom w:val="single" w:sz="4" w:space="0" w:color="000000"/>
              <w:right w:val="single" w:sz="4" w:space="0" w:color="000000"/>
            </w:tcBorders>
            <w:hideMark/>
          </w:tcPr>
          <w:p w14:paraId="54C715B5" w14:textId="77777777" w:rsidR="002427A3" w:rsidRPr="00F21A5B" w:rsidRDefault="00D32DC5" w:rsidP="009F5D09">
            <w:pPr>
              <w:spacing w:after="0" w:line="240" w:lineRule="auto"/>
              <w:jc w:val="both"/>
              <w:rPr>
                <w:rFonts w:ascii="Times New Roman" w:hAnsi="Times New Roman" w:cs="Times New Roman"/>
                <w:sz w:val="28"/>
                <w:szCs w:val="28"/>
                <w:lang w:val="kk-KZ"/>
              </w:rPr>
            </w:pPr>
            <m:oMathPara>
              <m:oMath>
                <m:r>
                  <m:rPr>
                    <m:sty m:val="p"/>
                  </m:rPr>
                  <w:rPr>
                    <w:rFonts w:ascii="Cambria Math" w:hAnsi="Cambria Math" w:cs="Times New Roman"/>
                    <w:sz w:val="28"/>
                    <w:szCs w:val="28"/>
                    <w:lang w:val="en-US"/>
                  </w:rPr>
                  <m:t>Σ</m:t>
                </m:r>
                <m:r>
                  <m:rPr>
                    <m:sty m:val="p"/>
                  </m:rPr>
                  <w:rPr>
                    <w:rFonts w:ascii="Cambria Math" w:hAnsi="Cambria Math" w:cs="Times New Roman"/>
                    <w:sz w:val="28"/>
                    <w:szCs w:val="28"/>
                    <w:lang w:val="kk-KZ"/>
                  </w:rPr>
                  <m:t>ap/</m:t>
                </m:r>
                <m:r>
                  <m:rPr>
                    <m:sty m:val="p"/>
                  </m:rPr>
                  <w:rPr>
                    <w:rFonts w:ascii="Cambria Math" w:hAnsi="Cambria Math" w:cs="Times New Roman"/>
                    <w:sz w:val="28"/>
                    <w:szCs w:val="28"/>
                  </w:rPr>
                  <m:t>Σ</m:t>
                </m:r>
                <m:r>
                  <m:rPr>
                    <m:sty m:val="p"/>
                  </m:rPr>
                  <w:rPr>
                    <w:rFonts w:ascii="Cambria Math" w:hAnsi="Cambria Math" w:cs="Times New Roman"/>
                    <w:sz w:val="28"/>
                    <w:szCs w:val="28"/>
                    <w:lang w:val="kk-KZ"/>
                  </w:rPr>
                  <m:t>p</m:t>
                </m:r>
              </m:oMath>
            </m:oMathPara>
          </w:p>
        </w:tc>
      </w:tr>
      <w:tr w:rsidR="002427A3" w:rsidRPr="00F21A5B" w14:paraId="06ED18C1" w14:textId="77777777" w:rsidTr="00AC7D48">
        <w:trPr>
          <w:trHeight w:val="330"/>
          <w:jc w:val="center"/>
        </w:trPr>
        <w:tc>
          <w:tcPr>
            <w:tcW w:w="2703" w:type="dxa"/>
            <w:vMerge/>
            <w:tcBorders>
              <w:top w:val="single" w:sz="4" w:space="0" w:color="000000"/>
              <w:left w:val="single" w:sz="4" w:space="0" w:color="000000"/>
              <w:bottom w:val="single" w:sz="4" w:space="0" w:color="000000"/>
              <w:right w:val="single" w:sz="4" w:space="0" w:color="000000"/>
            </w:tcBorders>
            <w:vAlign w:val="center"/>
            <w:hideMark/>
          </w:tcPr>
          <w:p w14:paraId="1CD451E0" w14:textId="77777777" w:rsidR="002427A3" w:rsidRPr="00F21A5B" w:rsidRDefault="002427A3" w:rsidP="009F5D09">
            <w:pPr>
              <w:spacing w:after="0" w:line="240" w:lineRule="auto"/>
              <w:jc w:val="both"/>
              <w:rPr>
                <w:rFonts w:ascii="Times New Roman" w:hAnsi="Times New Roman" w:cs="Times New Roman"/>
                <w:sz w:val="28"/>
                <w:szCs w:val="28"/>
              </w:rPr>
            </w:pPr>
          </w:p>
        </w:tc>
        <w:tc>
          <w:tcPr>
            <w:tcW w:w="2212" w:type="dxa"/>
            <w:tcBorders>
              <w:top w:val="single" w:sz="4" w:space="0" w:color="000000"/>
              <w:left w:val="single" w:sz="4" w:space="0" w:color="000000"/>
              <w:bottom w:val="single" w:sz="4" w:space="0" w:color="000000"/>
              <w:right w:val="single" w:sz="4" w:space="0" w:color="000000"/>
            </w:tcBorders>
            <w:hideMark/>
          </w:tcPr>
          <w:p w14:paraId="1855D020" w14:textId="77777777" w:rsidR="002427A3" w:rsidRPr="00F21A5B" w:rsidRDefault="002427A3" w:rsidP="009F5D09">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i/>
                <w:iCs/>
                <w:sz w:val="28"/>
                <w:szCs w:val="28"/>
                <w:lang w:val="la-Latn"/>
              </w:rPr>
              <w:t>Berberis  vulgaris</w:t>
            </w:r>
          </w:p>
        </w:tc>
        <w:tc>
          <w:tcPr>
            <w:tcW w:w="2212" w:type="dxa"/>
            <w:tcBorders>
              <w:top w:val="single" w:sz="4" w:space="0" w:color="000000"/>
              <w:left w:val="single" w:sz="4" w:space="0" w:color="000000"/>
              <w:bottom w:val="single" w:sz="4" w:space="0" w:color="000000"/>
              <w:right w:val="single" w:sz="4" w:space="0" w:color="000000"/>
            </w:tcBorders>
          </w:tcPr>
          <w:p w14:paraId="2F1E159F" w14:textId="77777777" w:rsidR="002427A3" w:rsidRPr="00F21A5B" w:rsidRDefault="002427A3" w:rsidP="009F5D09">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i/>
                <w:sz w:val="28"/>
                <w:szCs w:val="28"/>
                <w:lang w:val="kk-KZ"/>
              </w:rPr>
              <w:t xml:space="preserve">Salix purpurea </w:t>
            </w:r>
          </w:p>
          <w:p w14:paraId="30303EDE" w14:textId="77777777" w:rsidR="002427A3" w:rsidRPr="00F21A5B" w:rsidRDefault="002427A3" w:rsidP="009F5D09">
            <w:pPr>
              <w:spacing w:after="0" w:line="240" w:lineRule="auto"/>
              <w:jc w:val="both"/>
              <w:rPr>
                <w:rFonts w:ascii="Times New Roman" w:hAnsi="Times New Roman" w:cs="Times New Roman"/>
                <w:sz w:val="28"/>
                <w:szCs w:val="28"/>
                <w:lang w:val="kk-KZ"/>
              </w:rPr>
            </w:pPr>
          </w:p>
        </w:tc>
        <w:tc>
          <w:tcPr>
            <w:tcW w:w="2507" w:type="dxa"/>
            <w:tcBorders>
              <w:top w:val="single" w:sz="4" w:space="0" w:color="000000"/>
              <w:left w:val="single" w:sz="4" w:space="0" w:color="000000"/>
              <w:bottom w:val="single" w:sz="4" w:space="0" w:color="000000"/>
              <w:right w:val="single" w:sz="4" w:space="0" w:color="000000"/>
            </w:tcBorders>
            <w:hideMark/>
          </w:tcPr>
          <w:p w14:paraId="45E896C7" w14:textId="77777777" w:rsidR="002427A3" w:rsidRPr="00F21A5B" w:rsidRDefault="002427A3" w:rsidP="009F5D09">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i/>
                <w:sz w:val="28"/>
                <w:szCs w:val="28"/>
                <w:lang w:val="kk-KZ"/>
              </w:rPr>
              <w:t>Tamarix ramosissima</w:t>
            </w:r>
          </w:p>
        </w:tc>
      </w:tr>
      <w:tr w:rsidR="002427A3" w:rsidRPr="00F21A5B" w14:paraId="1A4C4C31" w14:textId="77777777" w:rsidTr="00AC7D48">
        <w:trPr>
          <w:trHeight w:val="331"/>
          <w:jc w:val="center"/>
        </w:trPr>
        <w:tc>
          <w:tcPr>
            <w:tcW w:w="2703" w:type="dxa"/>
            <w:tcBorders>
              <w:top w:val="single" w:sz="4" w:space="0" w:color="000000"/>
              <w:left w:val="single" w:sz="4" w:space="0" w:color="000000"/>
              <w:bottom w:val="single" w:sz="4" w:space="0" w:color="000000"/>
              <w:right w:val="single" w:sz="4" w:space="0" w:color="000000"/>
            </w:tcBorders>
            <w:hideMark/>
          </w:tcPr>
          <w:p w14:paraId="50DB4A07" w14:textId="77777777" w:rsidR="002427A3" w:rsidRPr="00F21A5B" w:rsidRDefault="002427A3" w:rsidP="009F5D09">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lang w:val="kk-KZ"/>
              </w:rPr>
              <w:t>Архитектоника</w:t>
            </w:r>
            <w:proofErr w:type="spellStart"/>
            <w:r w:rsidRPr="00F21A5B">
              <w:rPr>
                <w:rFonts w:ascii="Times New Roman" w:hAnsi="Times New Roman" w:cs="Times New Roman"/>
                <w:sz w:val="28"/>
                <w:szCs w:val="28"/>
              </w:rPr>
              <w:t>сы</w:t>
            </w:r>
            <w:proofErr w:type="spellEnd"/>
          </w:p>
        </w:tc>
        <w:tc>
          <w:tcPr>
            <w:tcW w:w="2212" w:type="dxa"/>
            <w:tcBorders>
              <w:top w:val="single" w:sz="4" w:space="0" w:color="000000"/>
              <w:left w:val="single" w:sz="4" w:space="0" w:color="000000"/>
              <w:bottom w:val="single" w:sz="4" w:space="0" w:color="000000"/>
              <w:right w:val="single" w:sz="4" w:space="0" w:color="000000"/>
            </w:tcBorders>
            <w:hideMark/>
          </w:tcPr>
          <w:p w14:paraId="07B3C4F0" w14:textId="77777777" w:rsidR="002427A3" w:rsidRPr="00F21A5B" w:rsidRDefault="002427A3" w:rsidP="00F2606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lang w:val="kk-KZ"/>
              </w:rPr>
              <w:t>4</w:t>
            </w:r>
            <w:r w:rsidRPr="00F21A5B">
              <w:rPr>
                <w:rFonts w:ascii="Times New Roman" w:hAnsi="Times New Roman" w:cs="Times New Roman"/>
                <w:sz w:val="28"/>
                <w:szCs w:val="28"/>
              </w:rPr>
              <w:t>/16</w:t>
            </w:r>
          </w:p>
        </w:tc>
        <w:tc>
          <w:tcPr>
            <w:tcW w:w="2212" w:type="dxa"/>
            <w:tcBorders>
              <w:top w:val="single" w:sz="4" w:space="0" w:color="000000"/>
              <w:left w:val="single" w:sz="4" w:space="0" w:color="000000"/>
              <w:bottom w:val="single" w:sz="4" w:space="0" w:color="000000"/>
              <w:right w:val="single" w:sz="4" w:space="0" w:color="000000"/>
            </w:tcBorders>
            <w:hideMark/>
          </w:tcPr>
          <w:p w14:paraId="1696EF3A" w14:textId="77777777" w:rsidR="002427A3" w:rsidRPr="00F21A5B" w:rsidRDefault="002427A3" w:rsidP="00F2606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4/16</w:t>
            </w:r>
          </w:p>
        </w:tc>
        <w:tc>
          <w:tcPr>
            <w:tcW w:w="2507" w:type="dxa"/>
            <w:tcBorders>
              <w:top w:val="single" w:sz="4" w:space="0" w:color="000000"/>
              <w:left w:val="single" w:sz="4" w:space="0" w:color="000000"/>
              <w:bottom w:val="single" w:sz="4" w:space="0" w:color="000000"/>
              <w:right w:val="single" w:sz="4" w:space="0" w:color="000000"/>
            </w:tcBorders>
            <w:hideMark/>
          </w:tcPr>
          <w:p w14:paraId="376434D9" w14:textId="77777777" w:rsidR="002427A3" w:rsidRPr="00F21A5B" w:rsidRDefault="002427A3" w:rsidP="00F2606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4/16</w:t>
            </w:r>
          </w:p>
        </w:tc>
      </w:tr>
      <w:tr w:rsidR="002427A3" w:rsidRPr="00F21A5B" w14:paraId="1E8F2F5C" w14:textId="77777777" w:rsidTr="00AC7D48">
        <w:trPr>
          <w:trHeight w:val="323"/>
          <w:jc w:val="center"/>
        </w:trPr>
        <w:tc>
          <w:tcPr>
            <w:tcW w:w="2703" w:type="dxa"/>
            <w:tcBorders>
              <w:top w:val="single" w:sz="4" w:space="0" w:color="000000"/>
              <w:left w:val="single" w:sz="4" w:space="0" w:color="000000"/>
              <w:bottom w:val="single" w:sz="4" w:space="0" w:color="000000"/>
              <w:right w:val="single" w:sz="4" w:space="0" w:color="000000"/>
            </w:tcBorders>
            <w:hideMark/>
          </w:tcPr>
          <w:p w14:paraId="7C13A1BA" w14:textId="77777777" w:rsidR="002427A3" w:rsidRPr="00F21A5B" w:rsidRDefault="002427A3" w:rsidP="009F5D09">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Жапырағы</w:t>
            </w:r>
            <w:proofErr w:type="spellEnd"/>
          </w:p>
        </w:tc>
        <w:tc>
          <w:tcPr>
            <w:tcW w:w="2212" w:type="dxa"/>
            <w:tcBorders>
              <w:top w:val="single" w:sz="4" w:space="0" w:color="000000"/>
              <w:left w:val="single" w:sz="4" w:space="0" w:color="000000"/>
              <w:bottom w:val="single" w:sz="4" w:space="0" w:color="000000"/>
              <w:right w:val="single" w:sz="4" w:space="0" w:color="000000"/>
            </w:tcBorders>
            <w:hideMark/>
          </w:tcPr>
          <w:p w14:paraId="18306A0A" w14:textId="77777777" w:rsidR="002427A3" w:rsidRPr="00F21A5B" w:rsidRDefault="002427A3" w:rsidP="00F2606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lang w:val="kk-KZ"/>
              </w:rPr>
              <w:t>4</w:t>
            </w:r>
            <w:r w:rsidRPr="00F21A5B">
              <w:rPr>
                <w:rFonts w:ascii="Times New Roman" w:hAnsi="Times New Roman" w:cs="Times New Roman"/>
                <w:sz w:val="28"/>
                <w:szCs w:val="28"/>
              </w:rPr>
              <w:t>/12</w:t>
            </w:r>
          </w:p>
        </w:tc>
        <w:tc>
          <w:tcPr>
            <w:tcW w:w="2212" w:type="dxa"/>
            <w:tcBorders>
              <w:top w:val="single" w:sz="4" w:space="0" w:color="000000"/>
              <w:left w:val="single" w:sz="4" w:space="0" w:color="000000"/>
              <w:bottom w:val="single" w:sz="4" w:space="0" w:color="000000"/>
              <w:right w:val="single" w:sz="4" w:space="0" w:color="000000"/>
            </w:tcBorders>
            <w:hideMark/>
          </w:tcPr>
          <w:p w14:paraId="1460B2B7" w14:textId="77777777" w:rsidR="002427A3" w:rsidRPr="00F21A5B" w:rsidRDefault="002427A3" w:rsidP="00F2606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4/12</w:t>
            </w:r>
          </w:p>
        </w:tc>
        <w:tc>
          <w:tcPr>
            <w:tcW w:w="2507" w:type="dxa"/>
            <w:tcBorders>
              <w:top w:val="single" w:sz="4" w:space="0" w:color="000000"/>
              <w:left w:val="single" w:sz="4" w:space="0" w:color="000000"/>
              <w:bottom w:val="single" w:sz="4" w:space="0" w:color="000000"/>
              <w:right w:val="single" w:sz="4" w:space="0" w:color="000000"/>
            </w:tcBorders>
            <w:hideMark/>
          </w:tcPr>
          <w:p w14:paraId="5CB4C8FB" w14:textId="77777777" w:rsidR="002427A3" w:rsidRPr="00F21A5B" w:rsidRDefault="002427A3" w:rsidP="00F2606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4/12</w:t>
            </w:r>
          </w:p>
        </w:tc>
      </w:tr>
      <w:tr w:rsidR="002427A3" w:rsidRPr="00F21A5B" w14:paraId="7413790D" w14:textId="77777777" w:rsidTr="00AC7D48">
        <w:trPr>
          <w:trHeight w:val="330"/>
          <w:jc w:val="center"/>
        </w:trPr>
        <w:tc>
          <w:tcPr>
            <w:tcW w:w="2703" w:type="dxa"/>
            <w:tcBorders>
              <w:top w:val="single" w:sz="4" w:space="0" w:color="000000"/>
              <w:left w:val="single" w:sz="4" w:space="0" w:color="000000"/>
              <w:bottom w:val="single" w:sz="4" w:space="0" w:color="000000"/>
              <w:right w:val="single" w:sz="4" w:space="0" w:color="000000"/>
            </w:tcBorders>
            <w:hideMark/>
          </w:tcPr>
          <w:p w14:paraId="76189EA8" w14:textId="77777777" w:rsidR="002427A3" w:rsidRPr="00F21A5B" w:rsidRDefault="002427A3" w:rsidP="009F5D09">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Гүлдері</w:t>
            </w:r>
            <w:proofErr w:type="spellEnd"/>
            <w:r w:rsidRPr="00F21A5B">
              <w:rPr>
                <w:rFonts w:ascii="Times New Roman" w:hAnsi="Times New Roman" w:cs="Times New Roman"/>
                <w:sz w:val="28"/>
                <w:szCs w:val="28"/>
              </w:rPr>
              <w:t xml:space="preserve"> мен </w:t>
            </w:r>
            <w:proofErr w:type="spellStart"/>
            <w:r w:rsidRPr="00F21A5B">
              <w:rPr>
                <w:rFonts w:ascii="Times New Roman" w:hAnsi="Times New Roman" w:cs="Times New Roman"/>
                <w:sz w:val="28"/>
                <w:szCs w:val="28"/>
              </w:rPr>
              <w:t>гүлшоғыры</w:t>
            </w:r>
            <w:proofErr w:type="spellEnd"/>
          </w:p>
        </w:tc>
        <w:tc>
          <w:tcPr>
            <w:tcW w:w="2212" w:type="dxa"/>
            <w:tcBorders>
              <w:top w:val="single" w:sz="4" w:space="0" w:color="000000"/>
              <w:left w:val="single" w:sz="4" w:space="0" w:color="000000"/>
              <w:bottom w:val="single" w:sz="4" w:space="0" w:color="000000"/>
              <w:right w:val="single" w:sz="4" w:space="0" w:color="000000"/>
            </w:tcBorders>
            <w:hideMark/>
          </w:tcPr>
          <w:p w14:paraId="298B82C0" w14:textId="77777777" w:rsidR="002427A3" w:rsidRPr="00F21A5B" w:rsidRDefault="002427A3" w:rsidP="00F2606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lang w:val="kk-KZ"/>
              </w:rPr>
              <w:t>3</w:t>
            </w:r>
            <w:r w:rsidRPr="00F21A5B">
              <w:rPr>
                <w:rFonts w:ascii="Times New Roman" w:hAnsi="Times New Roman" w:cs="Times New Roman"/>
                <w:sz w:val="28"/>
                <w:szCs w:val="28"/>
              </w:rPr>
              <w:t>/6</w:t>
            </w:r>
          </w:p>
        </w:tc>
        <w:tc>
          <w:tcPr>
            <w:tcW w:w="2212" w:type="dxa"/>
            <w:tcBorders>
              <w:top w:val="single" w:sz="4" w:space="0" w:color="000000"/>
              <w:left w:val="single" w:sz="4" w:space="0" w:color="000000"/>
              <w:bottom w:val="single" w:sz="4" w:space="0" w:color="000000"/>
              <w:right w:val="single" w:sz="4" w:space="0" w:color="000000"/>
            </w:tcBorders>
            <w:hideMark/>
          </w:tcPr>
          <w:p w14:paraId="6823D2FE" w14:textId="77777777" w:rsidR="002427A3" w:rsidRPr="00F21A5B" w:rsidRDefault="002427A3" w:rsidP="00F2606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4/8</w:t>
            </w:r>
          </w:p>
        </w:tc>
        <w:tc>
          <w:tcPr>
            <w:tcW w:w="2507" w:type="dxa"/>
            <w:tcBorders>
              <w:top w:val="single" w:sz="4" w:space="0" w:color="000000"/>
              <w:left w:val="single" w:sz="4" w:space="0" w:color="000000"/>
              <w:bottom w:val="single" w:sz="4" w:space="0" w:color="000000"/>
              <w:right w:val="single" w:sz="4" w:space="0" w:color="000000"/>
            </w:tcBorders>
            <w:hideMark/>
          </w:tcPr>
          <w:p w14:paraId="416252E9" w14:textId="77777777" w:rsidR="002427A3" w:rsidRPr="00F21A5B" w:rsidRDefault="002427A3" w:rsidP="00F2606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5/10</w:t>
            </w:r>
          </w:p>
        </w:tc>
      </w:tr>
      <w:tr w:rsidR="002427A3" w:rsidRPr="00F21A5B" w14:paraId="2228EE61" w14:textId="77777777" w:rsidTr="00AC7D48">
        <w:trPr>
          <w:trHeight w:val="330"/>
          <w:jc w:val="center"/>
        </w:trPr>
        <w:tc>
          <w:tcPr>
            <w:tcW w:w="2703" w:type="dxa"/>
            <w:tcBorders>
              <w:top w:val="single" w:sz="4" w:space="0" w:color="000000"/>
              <w:left w:val="single" w:sz="4" w:space="0" w:color="000000"/>
              <w:bottom w:val="single" w:sz="4" w:space="0" w:color="000000"/>
              <w:right w:val="single" w:sz="4" w:space="0" w:color="000000"/>
            </w:tcBorders>
            <w:hideMark/>
          </w:tcPr>
          <w:p w14:paraId="2A17E1B5" w14:textId="77777777" w:rsidR="002427A3" w:rsidRPr="00F21A5B" w:rsidRDefault="002427A3" w:rsidP="009F5D09">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Жемісі</w:t>
            </w:r>
            <w:proofErr w:type="spellEnd"/>
          </w:p>
        </w:tc>
        <w:tc>
          <w:tcPr>
            <w:tcW w:w="2212" w:type="dxa"/>
            <w:tcBorders>
              <w:top w:val="single" w:sz="4" w:space="0" w:color="000000"/>
              <w:left w:val="single" w:sz="4" w:space="0" w:color="000000"/>
              <w:bottom w:val="single" w:sz="4" w:space="0" w:color="000000"/>
              <w:right w:val="single" w:sz="4" w:space="0" w:color="000000"/>
            </w:tcBorders>
            <w:hideMark/>
          </w:tcPr>
          <w:p w14:paraId="713AAB80" w14:textId="77777777" w:rsidR="002427A3" w:rsidRPr="00F21A5B" w:rsidRDefault="002427A3" w:rsidP="00F2606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lang w:val="kk-KZ"/>
              </w:rPr>
              <w:t>3</w:t>
            </w:r>
            <w:r w:rsidRPr="00F21A5B">
              <w:rPr>
                <w:rFonts w:ascii="Times New Roman" w:hAnsi="Times New Roman" w:cs="Times New Roman"/>
                <w:sz w:val="28"/>
                <w:szCs w:val="28"/>
              </w:rPr>
              <w:t>/6</w:t>
            </w:r>
          </w:p>
        </w:tc>
        <w:tc>
          <w:tcPr>
            <w:tcW w:w="2212" w:type="dxa"/>
            <w:tcBorders>
              <w:top w:val="single" w:sz="4" w:space="0" w:color="000000"/>
              <w:left w:val="single" w:sz="4" w:space="0" w:color="000000"/>
              <w:bottom w:val="single" w:sz="4" w:space="0" w:color="000000"/>
              <w:right w:val="single" w:sz="4" w:space="0" w:color="000000"/>
            </w:tcBorders>
            <w:hideMark/>
          </w:tcPr>
          <w:p w14:paraId="72D24A07" w14:textId="77777777" w:rsidR="002427A3" w:rsidRPr="00F21A5B" w:rsidRDefault="002427A3" w:rsidP="00F2606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0/0</w:t>
            </w:r>
          </w:p>
        </w:tc>
        <w:tc>
          <w:tcPr>
            <w:tcW w:w="2507" w:type="dxa"/>
            <w:tcBorders>
              <w:top w:val="single" w:sz="4" w:space="0" w:color="000000"/>
              <w:left w:val="single" w:sz="4" w:space="0" w:color="000000"/>
              <w:bottom w:val="single" w:sz="4" w:space="0" w:color="000000"/>
              <w:right w:val="single" w:sz="4" w:space="0" w:color="000000"/>
            </w:tcBorders>
            <w:hideMark/>
          </w:tcPr>
          <w:p w14:paraId="086EEA8E" w14:textId="77777777" w:rsidR="002427A3" w:rsidRPr="00F21A5B" w:rsidRDefault="002427A3" w:rsidP="00F2606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0/0</w:t>
            </w:r>
          </w:p>
        </w:tc>
      </w:tr>
      <w:tr w:rsidR="002427A3" w:rsidRPr="00F21A5B" w14:paraId="39BAC328" w14:textId="77777777" w:rsidTr="00AC7D48">
        <w:trPr>
          <w:trHeight w:val="321"/>
          <w:jc w:val="center"/>
        </w:trPr>
        <w:tc>
          <w:tcPr>
            <w:tcW w:w="2703" w:type="dxa"/>
            <w:tcBorders>
              <w:top w:val="single" w:sz="4" w:space="0" w:color="000000"/>
              <w:left w:val="single" w:sz="4" w:space="0" w:color="000000"/>
              <w:bottom w:val="single" w:sz="4" w:space="0" w:color="000000"/>
              <w:right w:val="single" w:sz="4" w:space="0" w:color="000000"/>
            </w:tcBorders>
            <w:hideMark/>
          </w:tcPr>
          <w:p w14:paraId="174DB9D6" w14:textId="77777777" w:rsidR="002427A3" w:rsidRPr="00F21A5B" w:rsidRDefault="00146B40" w:rsidP="009F5D09">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lang w:val="kk-KZ"/>
              </w:rPr>
              <w:t xml:space="preserve">Діңінің түсі </w:t>
            </w:r>
            <w:r w:rsidRPr="00F21A5B">
              <w:rPr>
                <w:rFonts w:ascii="Times New Roman" w:hAnsi="Times New Roman" w:cs="Times New Roman"/>
                <w:sz w:val="28"/>
                <w:szCs w:val="28"/>
              </w:rPr>
              <w:t xml:space="preserve">мен </w:t>
            </w:r>
            <w:proofErr w:type="spellStart"/>
            <w:r w:rsidR="002427A3" w:rsidRPr="00F21A5B">
              <w:rPr>
                <w:rFonts w:ascii="Times New Roman" w:hAnsi="Times New Roman" w:cs="Times New Roman"/>
                <w:sz w:val="28"/>
                <w:szCs w:val="28"/>
              </w:rPr>
              <w:t>фактурасы</w:t>
            </w:r>
            <w:proofErr w:type="spellEnd"/>
          </w:p>
        </w:tc>
        <w:tc>
          <w:tcPr>
            <w:tcW w:w="2212" w:type="dxa"/>
            <w:tcBorders>
              <w:top w:val="single" w:sz="4" w:space="0" w:color="000000"/>
              <w:left w:val="single" w:sz="4" w:space="0" w:color="000000"/>
              <w:bottom w:val="single" w:sz="4" w:space="0" w:color="000000"/>
              <w:right w:val="single" w:sz="4" w:space="0" w:color="000000"/>
            </w:tcBorders>
            <w:hideMark/>
          </w:tcPr>
          <w:p w14:paraId="1BDEFBDE" w14:textId="77777777" w:rsidR="002427A3" w:rsidRPr="00F21A5B" w:rsidRDefault="002427A3" w:rsidP="00F2606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lang w:val="kk-KZ"/>
              </w:rPr>
              <w:t>4</w:t>
            </w:r>
            <w:r w:rsidRPr="00F21A5B">
              <w:rPr>
                <w:rFonts w:ascii="Times New Roman" w:hAnsi="Times New Roman" w:cs="Times New Roman"/>
                <w:sz w:val="28"/>
                <w:szCs w:val="28"/>
              </w:rPr>
              <w:t>/4</w:t>
            </w:r>
          </w:p>
        </w:tc>
        <w:tc>
          <w:tcPr>
            <w:tcW w:w="2212" w:type="dxa"/>
            <w:tcBorders>
              <w:top w:val="single" w:sz="4" w:space="0" w:color="000000"/>
              <w:left w:val="single" w:sz="4" w:space="0" w:color="000000"/>
              <w:bottom w:val="single" w:sz="4" w:space="0" w:color="000000"/>
              <w:right w:val="single" w:sz="4" w:space="0" w:color="000000"/>
            </w:tcBorders>
            <w:hideMark/>
          </w:tcPr>
          <w:p w14:paraId="5471452B" w14:textId="77777777" w:rsidR="002427A3" w:rsidRPr="00F21A5B" w:rsidRDefault="002427A3" w:rsidP="00F2606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4/4</w:t>
            </w:r>
          </w:p>
        </w:tc>
        <w:tc>
          <w:tcPr>
            <w:tcW w:w="2507" w:type="dxa"/>
            <w:tcBorders>
              <w:top w:val="single" w:sz="4" w:space="0" w:color="000000"/>
              <w:left w:val="single" w:sz="4" w:space="0" w:color="000000"/>
              <w:bottom w:val="single" w:sz="4" w:space="0" w:color="000000"/>
              <w:right w:val="single" w:sz="4" w:space="0" w:color="000000"/>
            </w:tcBorders>
            <w:hideMark/>
          </w:tcPr>
          <w:p w14:paraId="18777471" w14:textId="77777777" w:rsidR="002427A3" w:rsidRPr="00F21A5B" w:rsidRDefault="002427A3" w:rsidP="00F2606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4/4</w:t>
            </w:r>
          </w:p>
        </w:tc>
      </w:tr>
      <w:tr w:rsidR="002427A3" w:rsidRPr="00F21A5B" w14:paraId="75DC0110" w14:textId="77777777" w:rsidTr="00AC7D48">
        <w:trPr>
          <w:trHeight w:val="321"/>
          <w:jc w:val="center"/>
        </w:trPr>
        <w:tc>
          <w:tcPr>
            <w:tcW w:w="2703" w:type="dxa"/>
            <w:tcBorders>
              <w:top w:val="single" w:sz="4" w:space="0" w:color="000000"/>
              <w:left w:val="single" w:sz="4" w:space="0" w:color="000000"/>
              <w:bottom w:val="single" w:sz="4" w:space="0" w:color="000000"/>
              <w:right w:val="single" w:sz="4" w:space="0" w:color="000000"/>
            </w:tcBorders>
            <w:hideMark/>
          </w:tcPr>
          <w:p w14:paraId="4CDDA089" w14:textId="77777777" w:rsidR="002427A3" w:rsidRPr="00F21A5B" w:rsidRDefault="00D32DC5" w:rsidP="009F5D09">
            <w:pPr>
              <w:spacing w:after="0" w:line="240" w:lineRule="auto"/>
              <w:jc w:val="both"/>
              <w:rPr>
                <w:rFonts w:ascii="Times New Roman" w:hAnsi="Times New Roman" w:cs="Times New Roman"/>
                <w:sz w:val="28"/>
                <w:szCs w:val="28"/>
              </w:rPr>
            </w:pPr>
            <m:oMathPara>
              <m:oMath>
                <m:r>
                  <m:rPr>
                    <m:sty m:val="bi"/>
                  </m:rPr>
                  <w:rPr>
                    <w:rFonts w:ascii="Cambria Math" w:hAnsi="Cambria Math" w:cs="Times New Roman"/>
                    <w:sz w:val="28"/>
                    <w:szCs w:val="28"/>
                    <w:lang w:val="kk-KZ"/>
                  </w:rPr>
                  <m:t>Рср</m:t>
                </m:r>
              </m:oMath>
            </m:oMathPara>
          </w:p>
        </w:tc>
        <w:tc>
          <w:tcPr>
            <w:tcW w:w="2212" w:type="dxa"/>
            <w:tcBorders>
              <w:top w:val="single" w:sz="4" w:space="0" w:color="000000"/>
              <w:left w:val="single" w:sz="4" w:space="0" w:color="000000"/>
              <w:bottom w:val="single" w:sz="4" w:space="0" w:color="000000"/>
              <w:right w:val="single" w:sz="4" w:space="0" w:color="000000"/>
            </w:tcBorders>
            <w:hideMark/>
          </w:tcPr>
          <w:p w14:paraId="6D647ACA" w14:textId="77777777" w:rsidR="002427A3" w:rsidRPr="00F21A5B" w:rsidRDefault="002427A3" w:rsidP="00F2606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44</w:t>
            </w:r>
          </w:p>
        </w:tc>
        <w:tc>
          <w:tcPr>
            <w:tcW w:w="2212" w:type="dxa"/>
            <w:tcBorders>
              <w:top w:val="single" w:sz="4" w:space="0" w:color="000000"/>
              <w:left w:val="single" w:sz="4" w:space="0" w:color="000000"/>
              <w:bottom w:val="single" w:sz="4" w:space="0" w:color="000000"/>
              <w:right w:val="single" w:sz="4" w:space="0" w:color="000000"/>
            </w:tcBorders>
            <w:hideMark/>
          </w:tcPr>
          <w:p w14:paraId="42C77B1D" w14:textId="77777777" w:rsidR="002427A3" w:rsidRPr="00F21A5B" w:rsidRDefault="002427A3" w:rsidP="00F2606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40</w:t>
            </w:r>
          </w:p>
        </w:tc>
        <w:tc>
          <w:tcPr>
            <w:tcW w:w="2507" w:type="dxa"/>
            <w:tcBorders>
              <w:top w:val="single" w:sz="4" w:space="0" w:color="000000"/>
              <w:left w:val="single" w:sz="4" w:space="0" w:color="000000"/>
              <w:bottom w:val="single" w:sz="4" w:space="0" w:color="000000"/>
              <w:right w:val="single" w:sz="4" w:space="0" w:color="000000"/>
            </w:tcBorders>
            <w:hideMark/>
          </w:tcPr>
          <w:p w14:paraId="79CAD861" w14:textId="77777777" w:rsidR="002427A3" w:rsidRPr="00F21A5B" w:rsidRDefault="002427A3" w:rsidP="00F2606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42</w:t>
            </w:r>
          </w:p>
        </w:tc>
      </w:tr>
    </w:tbl>
    <w:p w14:paraId="1421BE86" w14:textId="77777777" w:rsidR="001277AA" w:rsidRPr="00F21A5B" w:rsidRDefault="001277AA" w:rsidP="00BC71A1">
      <w:pPr>
        <w:spacing w:after="0" w:line="240" w:lineRule="auto"/>
        <w:jc w:val="both"/>
        <w:rPr>
          <w:rFonts w:ascii="Times New Roman" w:hAnsi="Times New Roman" w:cs="Times New Roman"/>
          <w:sz w:val="28"/>
          <w:szCs w:val="28"/>
          <w:lang w:val="kk-KZ"/>
        </w:rPr>
      </w:pPr>
    </w:p>
    <w:p w14:paraId="6D96C9F5" w14:textId="769462DE" w:rsidR="002427A3" w:rsidRPr="00F21A5B" w:rsidRDefault="002427A3" w:rsidP="002427A3">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Кестеде көрсетілгендей көбінесе жапырақты ағаштардың декоративтілігі вегетативті маусымда байқалады. Зерттелетін жапырақты бұталардың ішіндегі пішіні және сәнділігі бойынша: </w:t>
      </w:r>
      <w:r w:rsidRPr="00F21A5B">
        <w:rPr>
          <w:rFonts w:ascii="Times New Roman" w:hAnsi="Times New Roman" w:cs="Times New Roman"/>
          <w:i/>
          <w:iCs/>
          <w:sz w:val="28"/>
          <w:szCs w:val="28"/>
          <w:lang w:val="la-Latn"/>
        </w:rPr>
        <w:t>Berberis vulgaris</w:t>
      </w:r>
      <w:r w:rsidRPr="00F21A5B">
        <w:rPr>
          <w:rFonts w:ascii="Times New Roman" w:hAnsi="Times New Roman" w:cs="Times New Roman"/>
          <w:sz w:val="28"/>
          <w:szCs w:val="28"/>
          <w:lang w:val="kk-KZ"/>
        </w:rPr>
        <w:t>L</w:t>
      </w:r>
      <w:r w:rsidRPr="00F21A5B">
        <w:rPr>
          <w:rFonts w:ascii="Times New Roman" w:hAnsi="Times New Roman" w:cs="Times New Roman"/>
          <w:sz w:val="28"/>
          <w:szCs w:val="28"/>
          <w:lang w:val="la-Latn"/>
        </w:rPr>
        <w:t xml:space="preserve">. - </w:t>
      </w:r>
      <w:r w:rsidRPr="00F21A5B">
        <w:rPr>
          <w:rFonts w:ascii="Times New Roman" w:hAnsi="Times New Roman" w:cs="Times New Roman"/>
          <w:sz w:val="28"/>
          <w:szCs w:val="28"/>
          <w:lang w:val="kk-KZ"/>
        </w:rPr>
        <w:t>кәдімгі бөріқарақат, декоративтіліктің ең жоғары бағасына ие - 4</w:t>
      </w:r>
      <w:r w:rsidR="001277AA" w:rsidRPr="00F21A5B">
        <w:rPr>
          <w:rFonts w:ascii="Times New Roman" w:hAnsi="Times New Roman" w:cs="Times New Roman"/>
          <w:sz w:val="28"/>
          <w:szCs w:val="28"/>
          <w:lang w:val="kk-KZ"/>
        </w:rPr>
        <w:t>4</w:t>
      </w:r>
      <w:r w:rsidRPr="00F21A5B">
        <w:rPr>
          <w:rFonts w:ascii="Times New Roman" w:hAnsi="Times New Roman" w:cs="Times New Roman"/>
          <w:sz w:val="28"/>
          <w:szCs w:val="28"/>
          <w:lang w:val="kk-KZ"/>
        </w:rPr>
        <w:t xml:space="preserve"> балл; </w:t>
      </w:r>
      <w:r w:rsidRPr="00F21A5B">
        <w:rPr>
          <w:rFonts w:ascii="Times New Roman" w:hAnsi="Times New Roman" w:cs="Times New Roman"/>
          <w:i/>
          <w:sz w:val="28"/>
          <w:szCs w:val="28"/>
          <w:lang w:val="kk-KZ"/>
        </w:rPr>
        <w:t xml:space="preserve">Salix purpurea </w:t>
      </w:r>
      <w:r w:rsidRPr="00F21A5B">
        <w:rPr>
          <w:rFonts w:ascii="Times New Roman" w:hAnsi="Times New Roman" w:cs="Times New Roman"/>
          <w:sz w:val="28"/>
          <w:szCs w:val="28"/>
          <w:lang w:val="kk-KZ"/>
        </w:rPr>
        <w:t xml:space="preserve">L; </w:t>
      </w:r>
      <w:r w:rsidR="006210A1" w:rsidRPr="00F21A5B">
        <w:rPr>
          <w:rFonts w:ascii="Times New Roman" w:hAnsi="Times New Roman" w:cs="Times New Roman"/>
          <w:sz w:val="28"/>
          <w:szCs w:val="28"/>
          <w:lang w:val="kk-KZ"/>
        </w:rPr>
        <w:t>сарытал</w:t>
      </w:r>
      <w:r w:rsidRPr="00F21A5B">
        <w:rPr>
          <w:rFonts w:ascii="Times New Roman" w:hAnsi="Times New Roman" w:cs="Times New Roman"/>
          <w:sz w:val="28"/>
          <w:szCs w:val="28"/>
          <w:lang w:val="kk-KZ"/>
        </w:rPr>
        <w:t xml:space="preserve"> - 40 балл; </w:t>
      </w:r>
      <w:r w:rsidRPr="00F21A5B">
        <w:rPr>
          <w:rFonts w:ascii="Times New Roman" w:hAnsi="Times New Roman" w:cs="Times New Roman"/>
          <w:i/>
          <w:iCs/>
          <w:sz w:val="28"/>
          <w:szCs w:val="28"/>
          <w:lang w:val="kk-KZ"/>
        </w:rPr>
        <w:t>Tamarix ramosissima</w:t>
      </w:r>
      <w:r w:rsidRPr="00F21A5B">
        <w:rPr>
          <w:rFonts w:ascii="Times New Roman" w:hAnsi="Times New Roman" w:cs="Times New Roman"/>
          <w:sz w:val="28"/>
          <w:szCs w:val="28"/>
          <w:lang w:val="kk-KZ"/>
        </w:rPr>
        <w:t xml:space="preserve"> Ledeb;- көпбұтақты жыңғыл - 42 балл. Яғни, интродуцентті кәдімгі бөріқарақат сәндік көрінісі бойынша жоғарғы баллды көрсетті. Бұл таңдауға алынған сәндік бұталар декоративтілігі, пішіні, бойынша қала және елді мекендерді көгалдандыруға ұсынылады. </w:t>
      </w:r>
    </w:p>
    <w:p w14:paraId="2FE0C88E" w14:textId="77777777" w:rsidR="00563265" w:rsidRPr="00F21A5B" w:rsidRDefault="00563265" w:rsidP="00AC7D48">
      <w:pPr>
        <w:spacing w:after="0" w:line="240" w:lineRule="auto"/>
        <w:jc w:val="both"/>
        <w:rPr>
          <w:rFonts w:ascii="Times New Roman" w:hAnsi="Times New Roman" w:cs="Times New Roman"/>
          <w:sz w:val="28"/>
          <w:szCs w:val="28"/>
          <w:lang w:val="kk-KZ"/>
        </w:rPr>
      </w:pPr>
    </w:p>
    <w:p w14:paraId="5D7AB6C4" w14:textId="679E6C85" w:rsidR="00563265" w:rsidRPr="00F21A5B" w:rsidRDefault="00B92F1E" w:rsidP="00563265">
      <w:pPr>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4</w:t>
      </w:r>
      <w:r w:rsidR="00563265" w:rsidRPr="00F21A5B">
        <w:rPr>
          <w:rFonts w:ascii="Times New Roman" w:hAnsi="Times New Roman" w:cs="Times New Roman"/>
          <w:b/>
          <w:bCs/>
          <w:sz w:val="28"/>
          <w:szCs w:val="28"/>
          <w:lang w:val="kk-KZ"/>
        </w:rPr>
        <w:t>.4 Астана қаласы жағдайында бұталы өсімдіктердің фенологиялық ерекшеліктері</w:t>
      </w:r>
    </w:p>
    <w:p w14:paraId="47C26C79" w14:textId="77777777" w:rsidR="00563265" w:rsidRPr="00F21A5B" w:rsidRDefault="00563265" w:rsidP="00563265">
      <w:pPr>
        <w:spacing w:after="0" w:line="240" w:lineRule="auto"/>
        <w:ind w:firstLine="709"/>
        <w:jc w:val="both"/>
        <w:rPr>
          <w:rFonts w:ascii="Times New Roman" w:hAnsi="Times New Roman" w:cs="Times New Roman"/>
          <w:b/>
          <w:bCs/>
          <w:strike/>
          <w:sz w:val="28"/>
          <w:szCs w:val="28"/>
          <w:lang w:val="kk-KZ"/>
        </w:rPr>
      </w:pPr>
    </w:p>
    <w:p w14:paraId="08C82DAF" w14:textId="77777777" w:rsidR="00563265" w:rsidRPr="00F21A5B" w:rsidRDefault="00563265" w:rsidP="00563265">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Астана қаласы бойынша интродуцентті сәндік бұталардың басым көпшілігі шамамен 93,5% [164] шет мемлекеттерден әкелінген түрлер болып табылады. Шет елден әкелінетін бұталар құнды жақсы өседі, тез жетіледі, өркендері жылдам қалпына келеді, аязға төзімді, биік, әдемі  болғанымен олар қаланың топырақ және сыртқы факторларына бейімделмеген. Сондықтан, зерттеуге алынған сәндік бұталар түрлері Ақмола облысынан жиналғандықтан олар  қаланың көгалдандыруында ұсынылады. Өйткені, сәнді бұталар табиғи жағдайда өсіріліп, тұқымнан және қалемшеден көбейтілгендіктен жақсы өсіп дамиды. Олар сәндік тұрғыдан әдемі, құнды, тез өседі, өркендері жылдам дамиды және сыртқы факторларға төзімді болып келеді. </w:t>
      </w:r>
    </w:p>
    <w:p w14:paraId="028D503F" w14:textId="77777777" w:rsidR="00563265" w:rsidRPr="00F21A5B" w:rsidRDefault="00563265" w:rsidP="00563265">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Зертеуге алынған 6 сәнді бұтаның ішінде шілікті қараған бұталарынан жасыл қоршаулар  жасалынады, өйткені Оның гүлдері сары болып әдемілік береді. </w:t>
      </w:r>
    </w:p>
    <w:p w14:paraId="024C20CF" w14:textId="19262559" w:rsidR="00563265" w:rsidRPr="00F21A5B" w:rsidRDefault="0091388B" w:rsidP="0056326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Көп бұтақты жыңғыл</w:t>
      </w:r>
      <w:r w:rsidR="00563265" w:rsidRPr="00F21A5B">
        <w:rPr>
          <w:rFonts w:ascii="Times New Roman" w:hAnsi="Times New Roman" w:cs="Times New Roman"/>
          <w:sz w:val="28"/>
          <w:szCs w:val="28"/>
          <w:lang w:val="kk-KZ"/>
        </w:rPr>
        <w:t xml:space="preserve">  көгалдандыруда соңы уақытта қолданылуда, өйткені оның гүлдері маусым айынан бастап қыркүйекке дейін гүлдейді. Қызғылт гүлдер бұтақтар бойымен ұзындығы 12 см-ге дейін цилиндрлік сыпыртқы гүл шоқтарында жиналады.</w:t>
      </w:r>
    </w:p>
    <w:p w14:paraId="3D936737" w14:textId="77777777" w:rsidR="00563265" w:rsidRPr="00F21A5B" w:rsidRDefault="00563265" w:rsidP="00563265">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Ал, бірақ Орта тобылғы күздің аяғына дейін жапырақтардың қою жасыл түсін сақтайды, гүлдер қолшатыр тәрізді шашақты ақшыл болады. Орта тобылғы сәндік тұрғыдан сыртқы көрінісі жақсы көрінбегендіктен көгалдандыруда ұсынылмайтын түрлер қатарына енгізілді. </w:t>
      </w:r>
    </w:p>
    <w:p w14:paraId="5AEB746D" w14:textId="77777777" w:rsidR="00563265" w:rsidRPr="00F21A5B" w:rsidRDefault="00563265" w:rsidP="00563265">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Ақмола облысының көгалдандыруда әсіресе бақтар, сквер, бульварларында, саябақтарда сәндік тұрғыдан танымал бұталар  қатарына еуропа қабыржығын жатқызуға болады.</w:t>
      </w:r>
    </w:p>
    <w:p w14:paraId="15DE6ECA" w14:textId="77777777" w:rsidR="00563265" w:rsidRPr="00F21A5B" w:rsidRDefault="00563265" w:rsidP="00563265">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Ақмола облысында кәдімгі бөріқарақаттың жапырақтарының сарғаюы жиі кездеседі, бұл кейбір объектілердің қаланың өнеркәсіптік аймағына жақын орналасуына және осы тұқымның газға төзімділігінің жеткіліксіздігіне қарамастан қала ішін көгалдандыруда кеңінен қолданылады.  </w:t>
      </w:r>
    </w:p>
    <w:p w14:paraId="114CF229" w14:textId="77777777" w:rsidR="00563265" w:rsidRPr="00F21A5B" w:rsidRDefault="00563265" w:rsidP="00563265">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Бұталардың онтогенетикалық дамудың толық циклынан өтуі олардың сәтті енгізілуін көрсетеді. Интродуценттердің жеміс беруі  - олардың жаңа жағдайларға бейімделуінің маңызды көрсеткіш</w:t>
      </w:r>
      <w:r w:rsidR="002B0A9C" w:rsidRPr="00F21A5B">
        <w:rPr>
          <w:rFonts w:ascii="Times New Roman" w:hAnsi="Times New Roman" w:cs="Times New Roman"/>
          <w:sz w:val="28"/>
          <w:szCs w:val="28"/>
          <w:lang w:val="kk-KZ"/>
        </w:rPr>
        <w:t xml:space="preserve"> [4]</w:t>
      </w:r>
      <w:r w:rsidRPr="00F21A5B">
        <w:rPr>
          <w:rFonts w:ascii="Times New Roman" w:hAnsi="Times New Roman" w:cs="Times New Roman"/>
          <w:sz w:val="28"/>
          <w:szCs w:val="28"/>
          <w:lang w:val="kk-KZ"/>
        </w:rPr>
        <w:t xml:space="preserve">. </w:t>
      </w:r>
    </w:p>
    <w:p w14:paraId="4FF2B9E7" w14:textId="77777777" w:rsidR="00563265" w:rsidRPr="00F21A5B" w:rsidRDefault="00563265" w:rsidP="00563265">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Ақмола облысының және Астана қаласының өнеркәсіптік орындары бар жерлерде отырғызылған сәндік бұталардың генеративті мүшелері қоршаған ортаның өзгеруіне аса сезімтал болып келеді.  [10,11]. Дегенмен бұталар гүлдену мен жеміс беру жағдайлары ескерілгенде және сәндік көрінісі қамтамассыз ету үшін бұл аумақтарда отырғызылады [22].  Гүлдену мен жеміс беру қалалық жағдайда ерекше маңызды болып табылады, бұл тартымды сәндік көріністі қамтамасыз етеді. </w:t>
      </w:r>
    </w:p>
    <w:p w14:paraId="2DD2B6CC" w14:textId="77777777" w:rsidR="00563265" w:rsidRPr="00F21A5B" w:rsidRDefault="00563265" w:rsidP="00563265">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Фенологиялық бақылау жұмыстарын жүргізу үшін әдістемеге салынған 6 үлгі алаңынан 2800 </w:t>
      </w:r>
      <w:r w:rsidR="007A0FB3" w:rsidRPr="00F21A5B">
        <w:rPr>
          <w:rFonts w:ascii="Times New Roman" w:hAnsi="Times New Roman" w:cs="Times New Roman"/>
          <w:sz w:val="28"/>
          <w:szCs w:val="28"/>
          <w:lang w:val="kk-KZ"/>
        </w:rPr>
        <w:t>кесінді</w:t>
      </w:r>
      <w:r w:rsidRPr="00F21A5B">
        <w:rPr>
          <w:rFonts w:ascii="Times New Roman" w:hAnsi="Times New Roman" w:cs="Times New Roman"/>
          <w:sz w:val="28"/>
          <w:szCs w:val="28"/>
          <w:lang w:val="kk-KZ"/>
        </w:rPr>
        <w:t xml:space="preserve"> жиналды. </w:t>
      </w:r>
    </w:p>
    <w:p w14:paraId="07BB8ED3" w14:textId="77777777" w:rsidR="00563265" w:rsidRPr="00F21A5B" w:rsidRDefault="00563265" w:rsidP="00563265">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Ақмола облысы бойынша бұталардың сәндік көрсеткіштерінің жағдайын бағалау бойынша жасалынған жұмыстар төмендегі кестеде көрсетілген. </w:t>
      </w:r>
    </w:p>
    <w:p w14:paraId="4162D88B" w14:textId="77777777" w:rsidR="00563265" w:rsidRPr="00F21A5B" w:rsidRDefault="00563265" w:rsidP="00563265">
      <w:pPr>
        <w:spacing w:after="0" w:line="240" w:lineRule="auto"/>
        <w:jc w:val="both"/>
        <w:rPr>
          <w:rFonts w:ascii="Times New Roman" w:hAnsi="Times New Roman" w:cs="Times New Roman"/>
          <w:sz w:val="28"/>
          <w:szCs w:val="28"/>
          <w:lang w:val="kk-KZ"/>
        </w:rPr>
      </w:pPr>
    </w:p>
    <w:p w14:paraId="6E462286" w14:textId="1268BB80" w:rsidR="00563265" w:rsidRPr="00F21A5B" w:rsidRDefault="00563265" w:rsidP="00AC7D48">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Кесте 24- </w:t>
      </w:r>
      <w:r w:rsidR="007A0FB3" w:rsidRPr="00F21A5B">
        <w:rPr>
          <w:rFonts w:ascii="Times New Roman" w:hAnsi="Times New Roman" w:cs="Times New Roman"/>
          <w:sz w:val="28"/>
          <w:szCs w:val="28"/>
          <w:lang w:val="kk-KZ"/>
        </w:rPr>
        <w:t xml:space="preserve">Бұталардыңжағдайын бағалау </w:t>
      </w:r>
      <w:r w:rsidRPr="00F21A5B">
        <w:rPr>
          <w:rFonts w:ascii="Times New Roman" w:hAnsi="Times New Roman" w:cs="Times New Roman"/>
          <w:sz w:val="28"/>
          <w:szCs w:val="28"/>
          <w:lang w:val="kk-KZ"/>
        </w:rPr>
        <w:t>көрсеткішт</w:t>
      </w:r>
      <w:r w:rsidR="007A0FB3" w:rsidRPr="00F21A5B">
        <w:rPr>
          <w:rFonts w:ascii="Times New Roman" w:hAnsi="Times New Roman" w:cs="Times New Roman"/>
          <w:sz w:val="28"/>
          <w:szCs w:val="28"/>
          <w:lang w:val="kk-KZ"/>
        </w:rPr>
        <w:t>ері</w:t>
      </w:r>
    </w:p>
    <w:tbl>
      <w:tblPr>
        <w:tblStyle w:val="aa"/>
        <w:tblW w:w="0" w:type="auto"/>
        <w:tblLook w:val="04A0" w:firstRow="1" w:lastRow="0" w:firstColumn="1" w:lastColumn="0" w:noHBand="0" w:noVBand="1"/>
      </w:tblPr>
      <w:tblGrid>
        <w:gridCol w:w="1249"/>
        <w:gridCol w:w="1404"/>
        <w:gridCol w:w="1998"/>
        <w:gridCol w:w="1091"/>
        <w:gridCol w:w="1085"/>
        <w:gridCol w:w="1397"/>
        <w:gridCol w:w="1404"/>
      </w:tblGrid>
      <w:tr w:rsidR="00563265" w:rsidRPr="004F0C93" w14:paraId="216B8219" w14:textId="77777777" w:rsidTr="004729CA">
        <w:tc>
          <w:tcPr>
            <w:tcW w:w="1249" w:type="dxa"/>
          </w:tcPr>
          <w:p w14:paraId="13A76213" w14:textId="77777777" w:rsidR="00563265" w:rsidRPr="00F21A5B" w:rsidRDefault="00563265" w:rsidP="002E00D1">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Категория баллы</w:t>
            </w:r>
          </w:p>
        </w:tc>
        <w:tc>
          <w:tcPr>
            <w:tcW w:w="1404" w:type="dxa"/>
          </w:tcPr>
          <w:p w14:paraId="176A1BE4" w14:textId="77777777" w:rsidR="00563265" w:rsidRPr="00F21A5B" w:rsidRDefault="00563265" w:rsidP="002E00D1">
            <w:pPr>
              <w:spacing w:after="0" w:line="240" w:lineRule="auto"/>
              <w:jc w:val="both"/>
              <w:rPr>
                <w:rFonts w:ascii="Times New Roman" w:hAnsi="Times New Roman"/>
                <w:sz w:val="28"/>
                <w:szCs w:val="28"/>
                <w:lang w:val="kk-KZ"/>
              </w:rPr>
            </w:pPr>
            <w:r w:rsidRPr="00F21A5B">
              <w:rPr>
                <w:rFonts w:ascii="Times New Roman" w:eastAsia="Times New Roman" w:hAnsi="Times New Roman"/>
                <w:i/>
                <w:sz w:val="28"/>
                <w:szCs w:val="28"/>
                <w:lang w:val="kk-KZ" w:eastAsia="ru-RU"/>
              </w:rPr>
              <w:t>Tamarix ramosissima</w:t>
            </w:r>
            <w:r w:rsidRPr="00F21A5B">
              <w:rPr>
                <w:rFonts w:ascii="Times New Roman" w:eastAsia="Times New Roman" w:hAnsi="Times New Roman"/>
                <w:sz w:val="28"/>
                <w:szCs w:val="28"/>
                <w:lang w:val="kk-KZ" w:eastAsia="ru-RU"/>
              </w:rPr>
              <w:t xml:space="preserve"> Ledeb.- көпбұтақты жыңғыл</w:t>
            </w:r>
          </w:p>
        </w:tc>
        <w:tc>
          <w:tcPr>
            <w:tcW w:w="1737" w:type="dxa"/>
          </w:tcPr>
          <w:p w14:paraId="5CBCBB04" w14:textId="760BBC66" w:rsidR="00563265" w:rsidRPr="00F21A5B" w:rsidRDefault="00563265" w:rsidP="004729CA">
            <w:pPr>
              <w:spacing w:after="0" w:line="240" w:lineRule="auto"/>
              <w:ind w:right="-108"/>
              <w:jc w:val="both"/>
              <w:rPr>
                <w:rFonts w:ascii="Times New Roman" w:hAnsi="Times New Roman"/>
                <w:sz w:val="28"/>
                <w:szCs w:val="28"/>
                <w:lang w:val="kk-KZ"/>
              </w:rPr>
            </w:pPr>
            <w:r w:rsidRPr="00F21A5B">
              <w:rPr>
                <w:rFonts w:ascii="Times New Roman" w:eastAsia="Times New Roman" w:hAnsi="Times New Roman"/>
                <w:i/>
                <w:iCs/>
                <w:sz w:val="28"/>
                <w:szCs w:val="28"/>
                <w:lang w:val="kk-KZ" w:eastAsia="ru-RU"/>
              </w:rPr>
              <w:t>Caragana</w:t>
            </w:r>
            <w:r w:rsidRPr="00F21A5B">
              <w:rPr>
                <w:rFonts w:ascii="Times New Roman" w:hAnsi="Times New Roman"/>
                <w:i/>
                <w:sz w:val="28"/>
                <w:szCs w:val="28"/>
                <w:shd w:val="clear" w:color="auto" w:fill="FBFBFB"/>
                <w:lang w:val="kk-KZ"/>
              </w:rPr>
              <w:t>frutex</w:t>
            </w:r>
            <w:r w:rsidRPr="00F21A5B">
              <w:rPr>
                <w:rFonts w:ascii="Times New Roman" w:eastAsia="Times New Roman" w:hAnsi="Times New Roman"/>
                <w:sz w:val="28"/>
                <w:szCs w:val="28"/>
                <w:lang w:val="la-Latn" w:eastAsia="ru-RU"/>
              </w:rPr>
              <w:t>L.</w:t>
            </w:r>
            <w:r w:rsidRPr="00F21A5B">
              <w:rPr>
                <w:rFonts w:ascii="Times New Roman" w:eastAsia="Times New Roman" w:hAnsi="Times New Roman"/>
                <w:smallCaps/>
                <w:sz w:val="28"/>
                <w:szCs w:val="28"/>
                <w:lang w:val="kk-KZ" w:eastAsia="ru-RU"/>
              </w:rPr>
              <w:t>-</w:t>
            </w:r>
            <w:r w:rsidR="004729CA">
              <w:rPr>
                <w:rFonts w:ascii="Times New Roman" w:eastAsia="Times New Roman" w:hAnsi="Times New Roman"/>
                <w:smallCaps/>
                <w:sz w:val="28"/>
                <w:szCs w:val="28"/>
                <w:lang w:val="kk-KZ" w:eastAsia="ru-RU"/>
              </w:rPr>
              <w:t>Шілікті қараған</w:t>
            </w:r>
          </w:p>
        </w:tc>
        <w:tc>
          <w:tcPr>
            <w:tcW w:w="1091" w:type="dxa"/>
          </w:tcPr>
          <w:p w14:paraId="4F5F6357" w14:textId="4989ECD2" w:rsidR="00563265" w:rsidRPr="00F21A5B" w:rsidRDefault="00563265" w:rsidP="002E00D1">
            <w:pPr>
              <w:spacing w:after="0" w:line="240" w:lineRule="auto"/>
              <w:jc w:val="both"/>
              <w:rPr>
                <w:rFonts w:ascii="Times New Roman" w:hAnsi="Times New Roman"/>
                <w:sz w:val="28"/>
                <w:szCs w:val="28"/>
                <w:lang w:val="kk-KZ"/>
              </w:rPr>
            </w:pPr>
            <w:r w:rsidRPr="00F21A5B">
              <w:rPr>
                <w:rFonts w:ascii="Times New Roman" w:hAnsi="Times New Roman"/>
                <w:i/>
                <w:sz w:val="28"/>
                <w:szCs w:val="28"/>
                <w:lang w:val="kk-KZ"/>
              </w:rPr>
              <w:t xml:space="preserve">Salix purpurea </w:t>
            </w:r>
            <w:r w:rsidRPr="00F21A5B">
              <w:rPr>
                <w:rFonts w:ascii="Times New Roman" w:hAnsi="Times New Roman"/>
                <w:sz w:val="28"/>
                <w:szCs w:val="28"/>
                <w:lang w:val="kk-KZ"/>
              </w:rPr>
              <w:t>L</w:t>
            </w:r>
            <w:r w:rsidR="004729CA">
              <w:rPr>
                <w:rFonts w:ascii="Times New Roman" w:hAnsi="Times New Roman"/>
                <w:sz w:val="28"/>
                <w:szCs w:val="28"/>
                <w:lang w:val="kk-KZ"/>
              </w:rPr>
              <w:t>- сарытал</w:t>
            </w:r>
          </w:p>
        </w:tc>
        <w:tc>
          <w:tcPr>
            <w:tcW w:w="1085" w:type="dxa"/>
          </w:tcPr>
          <w:p w14:paraId="1972E71C" w14:textId="75D5E77A" w:rsidR="00563265" w:rsidRPr="00F21A5B" w:rsidRDefault="00563265" w:rsidP="004729CA">
            <w:pPr>
              <w:spacing w:after="0" w:line="240" w:lineRule="auto"/>
              <w:ind w:right="-222"/>
              <w:jc w:val="both"/>
              <w:rPr>
                <w:rFonts w:ascii="Times New Roman" w:hAnsi="Times New Roman"/>
                <w:sz w:val="28"/>
                <w:szCs w:val="28"/>
                <w:lang w:val="kk-KZ"/>
              </w:rPr>
            </w:pPr>
            <w:r w:rsidRPr="00F21A5B">
              <w:rPr>
                <w:rFonts w:ascii="Times New Roman" w:eastAsia="Times New Roman" w:hAnsi="Times New Roman"/>
                <w:i/>
                <w:iCs/>
                <w:sz w:val="28"/>
                <w:szCs w:val="28"/>
                <w:lang w:val="en-US" w:eastAsia="ru-RU"/>
              </w:rPr>
              <w:t>Spiraea</w:t>
            </w:r>
            <w:r w:rsidRPr="00F21A5B">
              <w:rPr>
                <w:rFonts w:ascii="Times New Roman" w:eastAsia="Times New Roman" w:hAnsi="Times New Roman"/>
                <w:i/>
                <w:sz w:val="28"/>
                <w:szCs w:val="28"/>
                <w:lang w:val="en-US" w:eastAsia="ru-RU"/>
              </w:rPr>
              <w:t xml:space="preserve"> media</w:t>
            </w:r>
            <w:r w:rsidRPr="00F21A5B">
              <w:rPr>
                <w:rFonts w:ascii="Times New Roman" w:eastAsia="Times New Roman" w:hAnsi="Times New Roman"/>
                <w:sz w:val="28"/>
                <w:szCs w:val="28"/>
                <w:lang w:val="en-US" w:eastAsia="ru-RU"/>
              </w:rPr>
              <w:t xml:space="preserve"> </w:t>
            </w:r>
            <w:proofErr w:type="spellStart"/>
            <w:r w:rsidRPr="00F21A5B">
              <w:rPr>
                <w:rFonts w:ascii="Times New Roman" w:eastAsia="Times New Roman" w:hAnsi="Times New Roman"/>
                <w:sz w:val="28"/>
                <w:szCs w:val="28"/>
                <w:lang w:val="en-US" w:eastAsia="ru-RU"/>
              </w:rPr>
              <w:t>Schm</w:t>
            </w:r>
            <w:proofErr w:type="spellEnd"/>
            <w:r w:rsidRPr="00F21A5B">
              <w:rPr>
                <w:rFonts w:ascii="Times New Roman" w:eastAsia="Times New Roman" w:hAnsi="Times New Roman"/>
                <w:sz w:val="28"/>
                <w:szCs w:val="28"/>
                <w:lang w:val="en-US" w:eastAsia="ru-RU"/>
              </w:rPr>
              <w:t xml:space="preserve">.  </w:t>
            </w:r>
            <w:r w:rsidRPr="00F21A5B">
              <w:rPr>
                <w:rFonts w:ascii="Times New Roman" w:eastAsia="Times New Roman" w:hAnsi="Times New Roman"/>
                <w:sz w:val="28"/>
                <w:szCs w:val="28"/>
                <w:lang w:val="kk-KZ" w:eastAsia="ru-RU"/>
              </w:rPr>
              <w:t xml:space="preserve">орта </w:t>
            </w:r>
            <w:r w:rsidRPr="004729CA">
              <w:rPr>
                <w:rFonts w:ascii="Times New Roman" w:eastAsia="Times New Roman" w:hAnsi="Times New Roman"/>
                <w:sz w:val="28"/>
                <w:szCs w:val="28"/>
                <w:lang w:val="kk-KZ" w:eastAsia="ru-RU"/>
              </w:rPr>
              <w:t>тобылғы</w:t>
            </w:r>
          </w:p>
        </w:tc>
        <w:tc>
          <w:tcPr>
            <w:tcW w:w="1397" w:type="dxa"/>
          </w:tcPr>
          <w:p w14:paraId="6818E33A" w14:textId="2ACC7B05" w:rsidR="00563265" w:rsidRPr="00F21A5B" w:rsidRDefault="00563265" w:rsidP="002E00D1">
            <w:pPr>
              <w:spacing w:after="0" w:line="240" w:lineRule="auto"/>
              <w:jc w:val="both"/>
              <w:rPr>
                <w:rFonts w:ascii="Times New Roman" w:hAnsi="Times New Roman"/>
                <w:sz w:val="28"/>
                <w:szCs w:val="28"/>
                <w:lang w:val="kk-KZ"/>
              </w:rPr>
            </w:pPr>
            <w:r w:rsidRPr="00F21A5B">
              <w:rPr>
                <w:rFonts w:ascii="Times New Roman" w:eastAsia="Times New Roman" w:hAnsi="Times New Roman"/>
                <w:i/>
                <w:iCs/>
                <w:sz w:val="28"/>
                <w:szCs w:val="28"/>
                <w:lang w:val="la-Latn" w:eastAsia="ru-RU"/>
              </w:rPr>
              <w:t>Berberis vulgaris</w:t>
            </w:r>
            <w:r w:rsidRPr="00F21A5B">
              <w:rPr>
                <w:rFonts w:ascii="Times New Roman" w:eastAsia="Times New Roman" w:hAnsi="Times New Roman"/>
                <w:smallCaps/>
                <w:sz w:val="28"/>
                <w:szCs w:val="28"/>
                <w:lang w:val="la-Latn" w:eastAsia="ru-RU"/>
              </w:rPr>
              <w:t xml:space="preserve">l. </w:t>
            </w:r>
            <w:r w:rsidRPr="00F21A5B">
              <w:rPr>
                <w:rFonts w:ascii="Times New Roman" w:eastAsia="Times New Roman" w:hAnsi="Times New Roman"/>
                <w:sz w:val="28"/>
                <w:szCs w:val="28"/>
                <w:lang w:val="kk-KZ" w:eastAsia="ru-RU"/>
              </w:rPr>
              <w:t>кәдімгі бөріқарақат</w:t>
            </w:r>
          </w:p>
        </w:tc>
        <w:tc>
          <w:tcPr>
            <w:tcW w:w="1404" w:type="dxa"/>
          </w:tcPr>
          <w:p w14:paraId="4D11BE70" w14:textId="77777777" w:rsidR="004729CA" w:rsidRDefault="00563265" w:rsidP="002E00D1">
            <w:pPr>
              <w:spacing w:after="0" w:line="240" w:lineRule="auto"/>
              <w:jc w:val="both"/>
              <w:rPr>
                <w:rFonts w:ascii="Times New Roman" w:eastAsia="Times New Roman" w:hAnsi="Times New Roman"/>
                <w:smallCaps/>
                <w:sz w:val="28"/>
                <w:szCs w:val="28"/>
                <w:lang w:val="kk-KZ" w:eastAsia="ru-RU"/>
              </w:rPr>
            </w:pPr>
            <w:r w:rsidRPr="00F21A5B">
              <w:rPr>
                <w:rFonts w:ascii="Times New Roman" w:eastAsia="Times New Roman" w:hAnsi="Times New Roman"/>
                <w:i/>
                <w:iCs/>
                <w:sz w:val="28"/>
                <w:szCs w:val="28"/>
                <w:lang w:val="kk-KZ" w:eastAsia="ru-RU"/>
              </w:rPr>
              <w:t>Euonymus europaeus</w:t>
            </w:r>
            <w:r w:rsidRPr="00F21A5B">
              <w:rPr>
                <w:rFonts w:ascii="Times New Roman" w:eastAsia="Times New Roman" w:hAnsi="Times New Roman"/>
                <w:smallCaps/>
                <w:sz w:val="28"/>
                <w:szCs w:val="28"/>
                <w:lang w:val="kk-KZ" w:eastAsia="ru-RU"/>
              </w:rPr>
              <w:t xml:space="preserve">l. </w:t>
            </w:r>
          </w:p>
          <w:p w14:paraId="1DD221E8" w14:textId="3AF7BCC6" w:rsidR="00563265" w:rsidRPr="00F21A5B" w:rsidRDefault="00563265" w:rsidP="002E00D1">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еуропа</w:t>
            </w:r>
            <w:r w:rsidR="004729CA">
              <w:rPr>
                <w:rFonts w:ascii="Times New Roman" w:hAnsi="Times New Roman"/>
                <w:sz w:val="28"/>
                <w:szCs w:val="28"/>
                <w:lang w:val="kk-KZ"/>
              </w:rPr>
              <w:t xml:space="preserve"> қабыржығы</w:t>
            </w:r>
          </w:p>
        </w:tc>
      </w:tr>
      <w:tr w:rsidR="00563265" w:rsidRPr="00F21A5B" w14:paraId="306E592F" w14:textId="77777777" w:rsidTr="004729CA">
        <w:tc>
          <w:tcPr>
            <w:tcW w:w="1249" w:type="dxa"/>
          </w:tcPr>
          <w:p w14:paraId="346AB121" w14:textId="77777777" w:rsidR="00563265" w:rsidRPr="00F21A5B" w:rsidRDefault="00563265" w:rsidP="002E00D1">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 xml:space="preserve">1балл сау бұталар </w:t>
            </w:r>
          </w:p>
        </w:tc>
        <w:tc>
          <w:tcPr>
            <w:tcW w:w="1404" w:type="dxa"/>
          </w:tcPr>
          <w:p w14:paraId="7C1A13BB" w14:textId="77777777" w:rsidR="00563265" w:rsidRPr="00F21A5B" w:rsidRDefault="00563265" w:rsidP="002E00D1">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465</w:t>
            </w:r>
          </w:p>
        </w:tc>
        <w:tc>
          <w:tcPr>
            <w:tcW w:w="1737" w:type="dxa"/>
          </w:tcPr>
          <w:p w14:paraId="0F73D77C" w14:textId="77777777" w:rsidR="00563265" w:rsidRPr="00F21A5B" w:rsidRDefault="00563265" w:rsidP="002E00D1">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368</w:t>
            </w:r>
          </w:p>
        </w:tc>
        <w:tc>
          <w:tcPr>
            <w:tcW w:w="1091" w:type="dxa"/>
          </w:tcPr>
          <w:p w14:paraId="6A1E6EE9" w14:textId="77777777" w:rsidR="00563265" w:rsidRPr="00F21A5B" w:rsidRDefault="00563265" w:rsidP="002E00D1">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598</w:t>
            </w:r>
            <w:r w:rsidRPr="00F21A5B">
              <w:rPr>
                <w:rFonts w:ascii="Times New Roman" w:hAnsi="Times New Roman"/>
                <w:sz w:val="28"/>
                <w:szCs w:val="28"/>
                <w:lang w:val="kk-KZ"/>
              </w:rPr>
              <w:tab/>
            </w:r>
          </w:p>
        </w:tc>
        <w:tc>
          <w:tcPr>
            <w:tcW w:w="1085" w:type="dxa"/>
          </w:tcPr>
          <w:p w14:paraId="2C91C9B2" w14:textId="77777777" w:rsidR="00563265" w:rsidRPr="00F21A5B" w:rsidRDefault="00563265" w:rsidP="002E00D1">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404</w:t>
            </w:r>
          </w:p>
        </w:tc>
        <w:tc>
          <w:tcPr>
            <w:tcW w:w="1397" w:type="dxa"/>
          </w:tcPr>
          <w:p w14:paraId="6FF37E77" w14:textId="77777777" w:rsidR="00563265" w:rsidRPr="00F21A5B" w:rsidRDefault="007A0FB3" w:rsidP="002E00D1">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303</w:t>
            </w:r>
          </w:p>
        </w:tc>
        <w:tc>
          <w:tcPr>
            <w:tcW w:w="1404" w:type="dxa"/>
          </w:tcPr>
          <w:p w14:paraId="6B477C09" w14:textId="77777777" w:rsidR="00563265" w:rsidRPr="00F21A5B" w:rsidRDefault="00563265" w:rsidP="002E00D1">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246</w:t>
            </w:r>
          </w:p>
        </w:tc>
      </w:tr>
      <w:tr w:rsidR="00563265" w:rsidRPr="00F21A5B" w14:paraId="26B4239A" w14:textId="77777777" w:rsidTr="004729CA">
        <w:tc>
          <w:tcPr>
            <w:tcW w:w="1249" w:type="dxa"/>
          </w:tcPr>
          <w:p w14:paraId="146039EB" w14:textId="77777777" w:rsidR="00563265" w:rsidRPr="00F21A5B" w:rsidRDefault="00563265" w:rsidP="002E00D1">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2балл әлсіреген</w:t>
            </w:r>
          </w:p>
        </w:tc>
        <w:tc>
          <w:tcPr>
            <w:tcW w:w="1404" w:type="dxa"/>
          </w:tcPr>
          <w:p w14:paraId="4A9A97AE" w14:textId="77777777" w:rsidR="00563265" w:rsidRPr="00F21A5B" w:rsidRDefault="00563265" w:rsidP="002E00D1">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18</w:t>
            </w:r>
          </w:p>
        </w:tc>
        <w:tc>
          <w:tcPr>
            <w:tcW w:w="1737" w:type="dxa"/>
          </w:tcPr>
          <w:p w14:paraId="27B9C79A" w14:textId="77777777" w:rsidR="00563265" w:rsidRPr="00F21A5B" w:rsidRDefault="00563265" w:rsidP="002E00D1">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24</w:t>
            </w:r>
          </w:p>
        </w:tc>
        <w:tc>
          <w:tcPr>
            <w:tcW w:w="1091" w:type="dxa"/>
          </w:tcPr>
          <w:p w14:paraId="1D2B2D2C" w14:textId="77777777" w:rsidR="00563265" w:rsidRPr="00F21A5B" w:rsidRDefault="00563265" w:rsidP="002E00D1">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52</w:t>
            </w:r>
          </w:p>
        </w:tc>
        <w:tc>
          <w:tcPr>
            <w:tcW w:w="1085" w:type="dxa"/>
          </w:tcPr>
          <w:p w14:paraId="1C70BCBD" w14:textId="77777777" w:rsidR="00563265" w:rsidRPr="00F21A5B" w:rsidRDefault="00563265" w:rsidP="002E00D1">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43</w:t>
            </w:r>
          </w:p>
        </w:tc>
        <w:tc>
          <w:tcPr>
            <w:tcW w:w="1397" w:type="dxa"/>
          </w:tcPr>
          <w:p w14:paraId="2C056AA4" w14:textId="77777777" w:rsidR="00563265" w:rsidRPr="00F21A5B" w:rsidRDefault="00563265" w:rsidP="002E00D1">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19</w:t>
            </w:r>
          </w:p>
        </w:tc>
        <w:tc>
          <w:tcPr>
            <w:tcW w:w="1404" w:type="dxa"/>
          </w:tcPr>
          <w:p w14:paraId="66D8D018" w14:textId="77777777" w:rsidR="00563265" w:rsidRPr="00F21A5B" w:rsidRDefault="00563265" w:rsidP="002E00D1">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49</w:t>
            </w:r>
          </w:p>
        </w:tc>
      </w:tr>
      <w:tr w:rsidR="00563265" w:rsidRPr="00F21A5B" w14:paraId="5427E533" w14:textId="77777777" w:rsidTr="004729CA">
        <w:tc>
          <w:tcPr>
            <w:tcW w:w="1249" w:type="dxa"/>
          </w:tcPr>
          <w:p w14:paraId="67C6A096" w14:textId="77777777" w:rsidR="00563265" w:rsidRPr="00F21A5B" w:rsidRDefault="00563265" w:rsidP="002E00D1">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3 балл қатты әлсіреген</w:t>
            </w:r>
          </w:p>
        </w:tc>
        <w:tc>
          <w:tcPr>
            <w:tcW w:w="1404" w:type="dxa"/>
          </w:tcPr>
          <w:p w14:paraId="4A0B8BEF" w14:textId="77777777" w:rsidR="00563265" w:rsidRPr="00F21A5B" w:rsidRDefault="00563265" w:rsidP="002E00D1">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33</w:t>
            </w:r>
          </w:p>
        </w:tc>
        <w:tc>
          <w:tcPr>
            <w:tcW w:w="1737" w:type="dxa"/>
          </w:tcPr>
          <w:p w14:paraId="380429D0" w14:textId="77777777" w:rsidR="00563265" w:rsidRPr="00F21A5B" w:rsidRDefault="00563265" w:rsidP="002E00D1">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14</w:t>
            </w:r>
          </w:p>
        </w:tc>
        <w:tc>
          <w:tcPr>
            <w:tcW w:w="1091" w:type="dxa"/>
          </w:tcPr>
          <w:p w14:paraId="12C4F02D" w14:textId="77777777" w:rsidR="00563265" w:rsidRPr="00F21A5B" w:rsidRDefault="00563265" w:rsidP="002E00D1">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17</w:t>
            </w:r>
          </w:p>
        </w:tc>
        <w:tc>
          <w:tcPr>
            <w:tcW w:w="1085" w:type="dxa"/>
          </w:tcPr>
          <w:p w14:paraId="283E9922" w14:textId="77777777" w:rsidR="00563265" w:rsidRPr="00F21A5B" w:rsidRDefault="00563265" w:rsidP="002E00D1">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16</w:t>
            </w:r>
          </w:p>
        </w:tc>
        <w:tc>
          <w:tcPr>
            <w:tcW w:w="1397" w:type="dxa"/>
          </w:tcPr>
          <w:p w14:paraId="04857C54" w14:textId="77777777" w:rsidR="00563265" w:rsidRPr="00F21A5B" w:rsidRDefault="00563265" w:rsidP="002E00D1">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9</w:t>
            </w:r>
          </w:p>
        </w:tc>
        <w:tc>
          <w:tcPr>
            <w:tcW w:w="1404" w:type="dxa"/>
          </w:tcPr>
          <w:p w14:paraId="0FFF673A" w14:textId="77777777" w:rsidR="00563265" w:rsidRPr="00F21A5B" w:rsidRDefault="00563265" w:rsidP="002E00D1">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18</w:t>
            </w:r>
          </w:p>
        </w:tc>
      </w:tr>
      <w:tr w:rsidR="00563265" w:rsidRPr="00F21A5B" w14:paraId="0EBDD70C" w14:textId="77777777" w:rsidTr="004729CA">
        <w:tc>
          <w:tcPr>
            <w:tcW w:w="1249" w:type="dxa"/>
          </w:tcPr>
          <w:p w14:paraId="1990BA29" w14:textId="77777777" w:rsidR="00563265" w:rsidRPr="00F21A5B" w:rsidRDefault="00563265" w:rsidP="002E00D1">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4 балл кепкен</w:t>
            </w:r>
          </w:p>
        </w:tc>
        <w:tc>
          <w:tcPr>
            <w:tcW w:w="1404" w:type="dxa"/>
          </w:tcPr>
          <w:p w14:paraId="60426832" w14:textId="77777777" w:rsidR="00563265" w:rsidRPr="00F21A5B" w:rsidRDefault="00563265" w:rsidP="002E00D1">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29</w:t>
            </w:r>
          </w:p>
        </w:tc>
        <w:tc>
          <w:tcPr>
            <w:tcW w:w="1737" w:type="dxa"/>
          </w:tcPr>
          <w:p w14:paraId="6EA433EE" w14:textId="77777777" w:rsidR="00563265" w:rsidRPr="00F21A5B" w:rsidRDefault="00563265" w:rsidP="002E00D1">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8</w:t>
            </w:r>
          </w:p>
        </w:tc>
        <w:tc>
          <w:tcPr>
            <w:tcW w:w="1091" w:type="dxa"/>
          </w:tcPr>
          <w:p w14:paraId="2C6935A3" w14:textId="77777777" w:rsidR="00563265" w:rsidRPr="00F21A5B" w:rsidRDefault="00563265" w:rsidP="002E00D1">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10</w:t>
            </w:r>
          </w:p>
        </w:tc>
        <w:tc>
          <w:tcPr>
            <w:tcW w:w="1085" w:type="dxa"/>
          </w:tcPr>
          <w:p w14:paraId="5B3B7193" w14:textId="77777777" w:rsidR="00563265" w:rsidRPr="00F21A5B" w:rsidRDefault="00563265" w:rsidP="002E00D1">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9</w:t>
            </w:r>
          </w:p>
        </w:tc>
        <w:tc>
          <w:tcPr>
            <w:tcW w:w="1397" w:type="dxa"/>
          </w:tcPr>
          <w:p w14:paraId="1280F98F" w14:textId="77777777" w:rsidR="00563265" w:rsidRPr="00F21A5B" w:rsidRDefault="00563265" w:rsidP="002E00D1">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7</w:t>
            </w:r>
          </w:p>
        </w:tc>
        <w:tc>
          <w:tcPr>
            <w:tcW w:w="1404" w:type="dxa"/>
          </w:tcPr>
          <w:p w14:paraId="78F29EAA" w14:textId="77777777" w:rsidR="00563265" w:rsidRPr="00F21A5B" w:rsidRDefault="00563265" w:rsidP="002E00D1">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10</w:t>
            </w:r>
          </w:p>
        </w:tc>
      </w:tr>
      <w:tr w:rsidR="00563265" w:rsidRPr="00F21A5B" w14:paraId="3BC91BEF" w14:textId="77777777" w:rsidTr="004729CA">
        <w:tc>
          <w:tcPr>
            <w:tcW w:w="1249" w:type="dxa"/>
          </w:tcPr>
          <w:p w14:paraId="23EFA16E" w14:textId="77777777" w:rsidR="00563265" w:rsidRPr="00F21A5B" w:rsidRDefault="00563265" w:rsidP="002E00D1">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5 балл құрғақ</w:t>
            </w:r>
          </w:p>
        </w:tc>
        <w:tc>
          <w:tcPr>
            <w:tcW w:w="1404" w:type="dxa"/>
          </w:tcPr>
          <w:p w14:paraId="3B10CA09" w14:textId="77777777" w:rsidR="00563265" w:rsidRPr="00F21A5B" w:rsidRDefault="00563265" w:rsidP="002E00D1">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5</w:t>
            </w:r>
          </w:p>
        </w:tc>
        <w:tc>
          <w:tcPr>
            <w:tcW w:w="1737" w:type="dxa"/>
          </w:tcPr>
          <w:p w14:paraId="0E238347" w14:textId="77777777" w:rsidR="00563265" w:rsidRPr="00F21A5B" w:rsidRDefault="00563265" w:rsidP="002E00D1">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6</w:t>
            </w:r>
          </w:p>
        </w:tc>
        <w:tc>
          <w:tcPr>
            <w:tcW w:w="1091" w:type="dxa"/>
          </w:tcPr>
          <w:p w14:paraId="037003A1" w14:textId="77777777" w:rsidR="00563265" w:rsidRPr="00F21A5B" w:rsidRDefault="00563265" w:rsidP="002E00D1">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3</w:t>
            </w:r>
          </w:p>
        </w:tc>
        <w:tc>
          <w:tcPr>
            <w:tcW w:w="1085" w:type="dxa"/>
          </w:tcPr>
          <w:p w14:paraId="7B47D9E1" w14:textId="77777777" w:rsidR="00563265" w:rsidRPr="00F21A5B" w:rsidRDefault="00563265" w:rsidP="002E00D1">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8</w:t>
            </w:r>
          </w:p>
        </w:tc>
        <w:tc>
          <w:tcPr>
            <w:tcW w:w="1397" w:type="dxa"/>
          </w:tcPr>
          <w:p w14:paraId="0E7E74E4" w14:textId="77777777" w:rsidR="00563265" w:rsidRPr="00F21A5B" w:rsidRDefault="00563265" w:rsidP="002E00D1">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3</w:t>
            </w:r>
          </w:p>
        </w:tc>
        <w:tc>
          <w:tcPr>
            <w:tcW w:w="1404" w:type="dxa"/>
          </w:tcPr>
          <w:p w14:paraId="245714E3" w14:textId="77777777" w:rsidR="00563265" w:rsidRPr="00F21A5B" w:rsidRDefault="00563265" w:rsidP="002E00D1">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6</w:t>
            </w:r>
          </w:p>
        </w:tc>
      </w:tr>
      <w:tr w:rsidR="00563265" w:rsidRPr="00F21A5B" w14:paraId="0B598693" w14:textId="77777777" w:rsidTr="004729CA">
        <w:tc>
          <w:tcPr>
            <w:tcW w:w="1249" w:type="dxa"/>
          </w:tcPr>
          <w:p w14:paraId="2D418700" w14:textId="77777777" w:rsidR="00563265" w:rsidRPr="00F21A5B" w:rsidRDefault="00563265" w:rsidP="002E00D1">
            <w:pPr>
              <w:spacing w:after="0" w:line="240" w:lineRule="auto"/>
              <w:jc w:val="both"/>
              <w:rPr>
                <w:rFonts w:ascii="Times New Roman" w:hAnsi="Times New Roman"/>
                <w:sz w:val="28"/>
                <w:szCs w:val="28"/>
                <w:lang w:val="kk-KZ"/>
              </w:rPr>
            </w:pPr>
          </w:p>
        </w:tc>
        <w:tc>
          <w:tcPr>
            <w:tcW w:w="1404" w:type="dxa"/>
          </w:tcPr>
          <w:p w14:paraId="45E4E969" w14:textId="77777777" w:rsidR="00563265" w:rsidRPr="00F21A5B" w:rsidRDefault="00563265" w:rsidP="002E00D1">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570</w:t>
            </w:r>
          </w:p>
        </w:tc>
        <w:tc>
          <w:tcPr>
            <w:tcW w:w="1737" w:type="dxa"/>
          </w:tcPr>
          <w:p w14:paraId="79DB35E3" w14:textId="77777777" w:rsidR="00563265" w:rsidRPr="00F21A5B" w:rsidRDefault="00563265" w:rsidP="002E00D1">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420</w:t>
            </w:r>
          </w:p>
        </w:tc>
        <w:tc>
          <w:tcPr>
            <w:tcW w:w="1091" w:type="dxa"/>
          </w:tcPr>
          <w:p w14:paraId="69AF3003" w14:textId="77777777" w:rsidR="00563265" w:rsidRPr="00F21A5B" w:rsidRDefault="00563265" w:rsidP="002E00D1">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680</w:t>
            </w:r>
          </w:p>
        </w:tc>
        <w:tc>
          <w:tcPr>
            <w:tcW w:w="1085" w:type="dxa"/>
          </w:tcPr>
          <w:p w14:paraId="00D1C852" w14:textId="77777777" w:rsidR="00563265" w:rsidRPr="00F21A5B" w:rsidRDefault="00563265" w:rsidP="002E00D1">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480</w:t>
            </w:r>
          </w:p>
        </w:tc>
        <w:tc>
          <w:tcPr>
            <w:tcW w:w="1397" w:type="dxa"/>
          </w:tcPr>
          <w:p w14:paraId="0AFEB47B" w14:textId="77777777" w:rsidR="00563265" w:rsidRPr="00F21A5B" w:rsidRDefault="00563265" w:rsidP="002E00D1">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325</w:t>
            </w:r>
          </w:p>
        </w:tc>
        <w:tc>
          <w:tcPr>
            <w:tcW w:w="1404" w:type="dxa"/>
          </w:tcPr>
          <w:p w14:paraId="685E791F" w14:textId="77777777" w:rsidR="00563265" w:rsidRPr="00F21A5B" w:rsidRDefault="00563265" w:rsidP="002E00D1">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329</w:t>
            </w:r>
          </w:p>
        </w:tc>
      </w:tr>
      <w:tr w:rsidR="00563265" w:rsidRPr="00F21A5B" w14:paraId="21AA9FC7" w14:textId="77777777" w:rsidTr="004729CA">
        <w:tc>
          <w:tcPr>
            <w:tcW w:w="1249" w:type="dxa"/>
          </w:tcPr>
          <w:p w14:paraId="048C6B34" w14:textId="77777777" w:rsidR="00563265" w:rsidRPr="00F21A5B" w:rsidRDefault="00563265" w:rsidP="002E00D1">
            <w:pPr>
              <w:spacing w:after="0" w:line="240" w:lineRule="auto"/>
              <w:jc w:val="both"/>
              <w:rPr>
                <w:rFonts w:ascii="Times New Roman" w:hAnsi="Times New Roman"/>
                <w:sz w:val="28"/>
                <w:szCs w:val="28"/>
                <w:lang w:val="kk-KZ"/>
              </w:rPr>
            </w:pPr>
          </w:p>
        </w:tc>
        <w:tc>
          <w:tcPr>
            <w:tcW w:w="1404" w:type="dxa"/>
          </w:tcPr>
          <w:p w14:paraId="19F96D67" w14:textId="77777777" w:rsidR="00563265" w:rsidRPr="00F21A5B" w:rsidRDefault="00563265" w:rsidP="002E00D1">
            <w:pPr>
              <w:spacing w:after="0" w:line="240" w:lineRule="auto"/>
              <w:jc w:val="both"/>
              <w:rPr>
                <w:rFonts w:ascii="Times New Roman" w:hAnsi="Times New Roman"/>
                <w:sz w:val="28"/>
                <w:szCs w:val="28"/>
                <w:lang w:val="kk-KZ"/>
              </w:rPr>
            </w:pPr>
          </w:p>
        </w:tc>
        <w:tc>
          <w:tcPr>
            <w:tcW w:w="1737" w:type="dxa"/>
          </w:tcPr>
          <w:p w14:paraId="10E6D526" w14:textId="77777777" w:rsidR="00563265" w:rsidRPr="00F21A5B" w:rsidRDefault="00563265" w:rsidP="002E00D1">
            <w:pPr>
              <w:spacing w:after="0" w:line="240" w:lineRule="auto"/>
              <w:jc w:val="both"/>
              <w:rPr>
                <w:rFonts w:ascii="Times New Roman" w:hAnsi="Times New Roman"/>
                <w:sz w:val="28"/>
                <w:szCs w:val="28"/>
                <w:lang w:val="kk-KZ"/>
              </w:rPr>
            </w:pPr>
          </w:p>
        </w:tc>
        <w:tc>
          <w:tcPr>
            <w:tcW w:w="1091" w:type="dxa"/>
          </w:tcPr>
          <w:p w14:paraId="028BC649" w14:textId="77777777" w:rsidR="00563265" w:rsidRPr="00F21A5B" w:rsidRDefault="00563265" w:rsidP="002E00D1">
            <w:pPr>
              <w:spacing w:after="0" w:line="240" w:lineRule="auto"/>
              <w:jc w:val="both"/>
              <w:rPr>
                <w:rFonts w:ascii="Times New Roman" w:hAnsi="Times New Roman"/>
                <w:sz w:val="28"/>
                <w:szCs w:val="28"/>
                <w:lang w:val="kk-KZ"/>
              </w:rPr>
            </w:pPr>
          </w:p>
        </w:tc>
        <w:tc>
          <w:tcPr>
            <w:tcW w:w="1085" w:type="dxa"/>
          </w:tcPr>
          <w:p w14:paraId="474289D4" w14:textId="77777777" w:rsidR="00563265" w:rsidRPr="00F21A5B" w:rsidRDefault="00563265" w:rsidP="002E00D1">
            <w:pPr>
              <w:spacing w:after="0" w:line="240" w:lineRule="auto"/>
              <w:jc w:val="both"/>
              <w:rPr>
                <w:rFonts w:ascii="Times New Roman" w:hAnsi="Times New Roman"/>
                <w:sz w:val="28"/>
                <w:szCs w:val="28"/>
                <w:lang w:val="kk-KZ"/>
              </w:rPr>
            </w:pPr>
          </w:p>
        </w:tc>
        <w:tc>
          <w:tcPr>
            <w:tcW w:w="1397" w:type="dxa"/>
          </w:tcPr>
          <w:p w14:paraId="5EAE6368" w14:textId="77777777" w:rsidR="00563265" w:rsidRPr="00F21A5B" w:rsidRDefault="00563265" w:rsidP="002E00D1">
            <w:pPr>
              <w:spacing w:after="0" w:line="240" w:lineRule="auto"/>
              <w:jc w:val="both"/>
              <w:rPr>
                <w:rFonts w:ascii="Times New Roman" w:hAnsi="Times New Roman"/>
                <w:sz w:val="28"/>
                <w:szCs w:val="28"/>
                <w:lang w:val="kk-KZ"/>
              </w:rPr>
            </w:pPr>
          </w:p>
        </w:tc>
        <w:tc>
          <w:tcPr>
            <w:tcW w:w="1404" w:type="dxa"/>
          </w:tcPr>
          <w:p w14:paraId="63287202" w14:textId="77777777" w:rsidR="00563265" w:rsidRPr="00F21A5B" w:rsidRDefault="00563265" w:rsidP="002E00D1">
            <w:pPr>
              <w:spacing w:after="0" w:line="240" w:lineRule="auto"/>
              <w:jc w:val="both"/>
              <w:rPr>
                <w:rFonts w:ascii="Times New Roman" w:hAnsi="Times New Roman"/>
                <w:sz w:val="28"/>
                <w:szCs w:val="28"/>
                <w:lang w:val="kk-KZ"/>
              </w:rPr>
            </w:pPr>
          </w:p>
        </w:tc>
      </w:tr>
    </w:tbl>
    <w:p w14:paraId="29C06219" w14:textId="77777777" w:rsidR="00563265" w:rsidRPr="00F21A5B" w:rsidRDefault="00563265" w:rsidP="00563265">
      <w:pPr>
        <w:spacing w:after="0" w:line="240" w:lineRule="auto"/>
        <w:ind w:firstLine="709"/>
        <w:jc w:val="both"/>
        <w:rPr>
          <w:rFonts w:ascii="Times New Roman" w:hAnsi="Times New Roman" w:cs="Times New Roman"/>
          <w:sz w:val="28"/>
          <w:szCs w:val="28"/>
          <w:lang w:val="kk-KZ"/>
        </w:rPr>
      </w:pPr>
    </w:p>
    <w:p w14:paraId="54801386" w14:textId="77777777" w:rsidR="007A0FB3" w:rsidRPr="00F21A5B" w:rsidRDefault="007A0FB3" w:rsidP="00563265">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Кестеде көрсетілгендей </w:t>
      </w:r>
      <w:r w:rsidR="00374840" w:rsidRPr="00F21A5B">
        <w:rPr>
          <w:rFonts w:ascii="Times New Roman" w:hAnsi="Times New Roman" w:cs="Times New Roman"/>
          <w:sz w:val="28"/>
          <w:szCs w:val="28"/>
          <w:lang w:val="kk-KZ"/>
        </w:rPr>
        <w:t xml:space="preserve">1 баллдық сау бұталар 2384 дана, 2 балл- әлсірегендер 205 дана, 3 балл қатты әлсірегендер 107 дана, 4 балл кепкендер 73 дана, 5 балл құрғақ 3 дана құрады. </w:t>
      </w:r>
    </w:p>
    <w:p w14:paraId="5079EF98" w14:textId="40B2212B" w:rsidR="00685C02" w:rsidRPr="00F21A5B" w:rsidRDefault="00685C02" w:rsidP="00563265">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Бұталардың жағдайын бағалау жұмыстарының пайыздық көрсеткіштері көрсетілгенСурет </w:t>
      </w:r>
      <w:r w:rsidR="008A7DD3">
        <w:rPr>
          <w:rFonts w:ascii="Times New Roman" w:hAnsi="Times New Roman" w:cs="Times New Roman"/>
          <w:sz w:val="28"/>
          <w:szCs w:val="28"/>
          <w:lang w:val="kk-KZ"/>
        </w:rPr>
        <w:t>6</w:t>
      </w:r>
      <w:r w:rsidRPr="00F21A5B">
        <w:rPr>
          <w:rFonts w:ascii="Times New Roman" w:hAnsi="Times New Roman" w:cs="Times New Roman"/>
          <w:sz w:val="28"/>
          <w:szCs w:val="28"/>
          <w:lang w:val="kk-KZ"/>
        </w:rPr>
        <w:t xml:space="preserve"> (а,б)</w:t>
      </w:r>
    </w:p>
    <w:p w14:paraId="70E973FB" w14:textId="77777777" w:rsidR="007A0FB3" w:rsidRPr="00F21A5B" w:rsidRDefault="007A0FB3" w:rsidP="00563265">
      <w:pPr>
        <w:spacing w:after="0" w:line="240" w:lineRule="auto"/>
        <w:ind w:firstLine="709"/>
        <w:jc w:val="both"/>
        <w:rPr>
          <w:rFonts w:ascii="Times New Roman" w:hAnsi="Times New Roman" w:cs="Times New Roman"/>
          <w:sz w:val="28"/>
          <w:szCs w:val="28"/>
          <w:lang w:val="kk-KZ"/>
        </w:rPr>
      </w:pPr>
    </w:p>
    <w:p w14:paraId="47135540" w14:textId="77777777" w:rsidR="00563265" w:rsidRPr="00F21A5B" w:rsidRDefault="00685C02" w:rsidP="00A24FB1">
      <w:pPr>
        <w:spacing w:after="0" w:line="240" w:lineRule="auto"/>
        <w:ind w:firstLine="709"/>
        <w:jc w:val="center"/>
        <w:rPr>
          <w:rFonts w:ascii="Times New Roman" w:hAnsi="Times New Roman" w:cs="Times New Roman"/>
          <w:sz w:val="28"/>
          <w:szCs w:val="28"/>
          <w:lang w:val="kk-KZ"/>
        </w:rPr>
      </w:pPr>
      <w:r w:rsidRPr="00F21A5B">
        <w:rPr>
          <w:noProof/>
          <w:lang w:eastAsia="ru-RU"/>
        </w:rPr>
        <w:drawing>
          <wp:inline distT="0" distB="0" distL="0" distR="0" wp14:anchorId="35F77004" wp14:editId="7091179A">
            <wp:extent cx="4219575" cy="2886075"/>
            <wp:effectExtent l="38100" t="0" r="9525" b="9525"/>
            <wp:docPr id="35" name="Диаграмма 35">
              <a:extLst xmlns:a="http://schemas.openxmlformats.org/drawingml/2006/main">
                <a:ext uri="{FF2B5EF4-FFF2-40B4-BE49-F238E27FC236}">
                  <a16:creationId xmlns:a16="http://schemas.microsoft.com/office/drawing/2014/main" id="{1D469C10-CE12-4982-8AE3-8807C6B74C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BBA55D6" w14:textId="77777777" w:rsidR="00A11945" w:rsidRPr="00F21A5B" w:rsidRDefault="00A11945" w:rsidP="00A11945">
      <w:pPr>
        <w:tabs>
          <w:tab w:val="left" w:pos="3435"/>
        </w:tabs>
        <w:spacing w:after="0" w:line="240" w:lineRule="auto"/>
        <w:ind w:firstLine="709"/>
        <w:rPr>
          <w:rFonts w:ascii="Times New Roman" w:hAnsi="Times New Roman" w:cs="Times New Roman"/>
          <w:sz w:val="28"/>
          <w:szCs w:val="28"/>
          <w:lang w:val="kk-KZ"/>
        </w:rPr>
      </w:pPr>
      <w:r w:rsidRPr="00F21A5B">
        <w:rPr>
          <w:rFonts w:ascii="Times New Roman" w:hAnsi="Times New Roman" w:cs="Times New Roman"/>
          <w:sz w:val="28"/>
          <w:szCs w:val="28"/>
          <w:lang w:val="kk-KZ"/>
        </w:rPr>
        <w:tab/>
        <w:t xml:space="preserve">                         а)    </w:t>
      </w:r>
    </w:p>
    <w:p w14:paraId="467BC790" w14:textId="77777777" w:rsidR="00A11945" w:rsidRPr="00F21A5B" w:rsidRDefault="00A11945" w:rsidP="00A11945">
      <w:pPr>
        <w:tabs>
          <w:tab w:val="left" w:pos="3435"/>
        </w:tabs>
        <w:spacing w:after="0" w:line="240" w:lineRule="auto"/>
        <w:ind w:firstLine="709"/>
        <w:rPr>
          <w:rFonts w:ascii="Times New Roman" w:hAnsi="Times New Roman" w:cs="Times New Roman"/>
          <w:sz w:val="28"/>
          <w:szCs w:val="28"/>
          <w:lang w:val="kk-KZ"/>
        </w:rPr>
      </w:pPr>
    </w:p>
    <w:p w14:paraId="15A3AA78" w14:textId="77777777" w:rsidR="00A11945" w:rsidRPr="00F21A5B" w:rsidRDefault="00A11945" w:rsidP="00A11945">
      <w:pPr>
        <w:tabs>
          <w:tab w:val="left" w:pos="3435"/>
        </w:tabs>
        <w:spacing w:after="0" w:line="240" w:lineRule="auto"/>
        <w:ind w:firstLine="709"/>
        <w:rPr>
          <w:rFonts w:ascii="Times New Roman" w:hAnsi="Times New Roman" w:cs="Times New Roman"/>
          <w:sz w:val="28"/>
          <w:szCs w:val="28"/>
          <w:lang w:val="kk-KZ"/>
        </w:rPr>
      </w:pPr>
    </w:p>
    <w:p w14:paraId="42CF7830" w14:textId="77777777" w:rsidR="00A11945" w:rsidRPr="00F21A5B" w:rsidRDefault="00A11945" w:rsidP="00A11945">
      <w:pPr>
        <w:tabs>
          <w:tab w:val="left" w:pos="3435"/>
        </w:tabs>
        <w:spacing w:after="0" w:line="240" w:lineRule="auto"/>
        <w:ind w:firstLine="709"/>
        <w:rPr>
          <w:rFonts w:ascii="Times New Roman" w:hAnsi="Times New Roman" w:cs="Times New Roman"/>
          <w:sz w:val="28"/>
          <w:szCs w:val="28"/>
          <w:lang w:val="kk-KZ"/>
        </w:rPr>
      </w:pPr>
      <w:r w:rsidRPr="00F21A5B">
        <w:rPr>
          <w:noProof/>
          <w:lang w:eastAsia="ru-RU"/>
        </w:rPr>
        <w:drawing>
          <wp:inline distT="0" distB="0" distL="0" distR="0" wp14:anchorId="09435A19" wp14:editId="081AFC5F">
            <wp:extent cx="5330381" cy="2411095"/>
            <wp:effectExtent l="0" t="0" r="3810" b="8255"/>
            <wp:docPr id="36" name="Диаграмма 36">
              <a:extLst xmlns:a="http://schemas.openxmlformats.org/drawingml/2006/main">
                <a:ext uri="{FF2B5EF4-FFF2-40B4-BE49-F238E27FC236}">
                  <a16:creationId xmlns:a16="http://schemas.microsoft.com/office/drawing/2014/main" id="{8D7DEDC8-5331-40F2-BF22-94E1884C65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3BDE99F" w14:textId="0E508F66" w:rsidR="00A11945" w:rsidRPr="00F21A5B" w:rsidRDefault="00A11945" w:rsidP="00AC7D48">
      <w:pPr>
        <w:tabs>
          <w:tab w:val="left" w:pos="3435"/>
        </w:tabs>
        <w:spacing w:after="0" w:line="240" w:lineRule="auto"/>
        <w:ind w:firstLine="709"/>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                                                               б)</w:t>
      </w:r>
    </w:p>
    <w:p w14:paraId="77B84436" w14:textId="3AE06F86" w:rsidR="00563265" w:rsidRPr="00F21A5B" w:rsidRDefault="00563265" w:rsidP="00563265">
      <w:pPr>
        <w:spacing w:after="0" w:line="240" w:lineRule="auto"/>
        <w:contextualSpacing/>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Сурет </w:t>
      </w:r>
      <w:r w:rsidR="008A7DD3">
        <w:rPr>
          <w:rFonts w:ascii="Times New Roman" w:hAnsi="Times New Roman" w:cs="Times New Roman"/>
          <w:sz w:val="28"/>
          <w:szCs w:val="28"/>
          <w:lang w:val="kk-KZ"/>
        </w:rPr>
        <w:t>6</w:t>
      </w:r>
      <w:r w:rsidRPr="00F21A5B">
        <w:rPr>
          <w:rFonts w:ascii="Times New Roman" w:hAnsi="Times New Roman" w:cs="Times New Roman"/>
          <w:sz w:val="28"/>
          <w:szCs w:val="28"/>
          <w:lang w:val="kk-KZ"/>
        </w:rPr>
        <w:t xml:space="preserve"> –</w:t>
      </w:r>
      <w:r w:rsidR="00713F12" w:rsidRPr="00F21A5B">
        <w:rPr>
          <w:rFonts w:ascii="Times New Roman" w:hAnsi="Times New Roman" w:cs="Times New Roman"/>
          <w:sz w:val="28"/>
          <w:szCs w:val="28"/>
          <w:lang w:val="kk-KZ"/>
        </w:rPr>
        <w:t>Ақмола облысы бойынша бұталардың сәндік көрсеткіштерінің жағдайы</w:t>
      </w:r>
      <w:r w:rsidR="002A7A98" w:rsidRPr="00F21A5B">
        <w:rPr>
          <w:rFonts w:ascii="Times New Roman" w:hAnsi="Times New Roman" w:cs="Times New Roman"/>
          <w:sz w:val="28"/>
          <w:szCs w:val="28"/>
          <w:lang w:val="kk-KZ"/>
        </w:rPr>
        <w:t xml:space="preserve">: а </w:t>
      </w:r>
      <w:r w:rsidR="00905CFD" w:rsidRPr="00F21A5B">
        <w:rPr>
          <w:rFonts w:ascii="Times New Roman" w:hAnsi="Times New Roman" w:cs="Times New Roman"/>
          <w:sz w:val="28"/>
          <w:szCs w:val="28"/>
          <w:lang w:val="kk-KZ"/>
        </w:rPr>
        <w:t xml:space="preserve">–сау бұталар үлесі, б – </w:t>
      </w:r>
      <w:r w:rsidR="00A11945" w:rsidRPr="00F21A5B">
        <w:rPr>
          <w:rFonts w:ascii="Times New Roman" w:hAnsi="Times New Roman" w:cs="Times New Roman"/>
          <w:sz w:val="28"/>
          <w:szCs w:val="28"/>
          <w:lang w:val="kk-KZ"/>
        </w:rPr>
        <w:t>бұталардың пайыздық көрсеткіші</w:t>
      </w:r>
    </w:p>
    <w:p w14:paraId="731DC872" w14:textId="77777777" w:rsidR="00563265" w:rsidRPr="00F21A5B" w:rsidRDefault="00563265" w:rsidP="00563265">
      <w:pPr>
        <w:spacing w:after="0" w:line="240" w:lineRule="auto"/>
        <w:ind w:firstLine="709"/>
        <w:jc w:val="both"/>
        <w:rPr>
          <w:rFonts w:ascii="Times New Roman" w:hAnsi="Times New Roman" w:cs="Times New Roman"/>
          <w:sz w:val="28"/>
          <w:szCs w:val="28"/>
          <w:lang w:val="kk-KZ"/>
        </w:rPr>
      </w:pPr>
    </w:p>
    <w:p w14:paraId="589FAEEE" w14:textId="77777777" w:rsidR="00685C02" w:rsidRPr="00F21A5B" w:rsidRDefault="00A24FB1" w:rsidP="00563265">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24</w:t>
      </w:r>
      <w:r w:rsidR="00563265" w:rsidRPr="00F21A5B">
        <w:rPr>
          <w:rFonts w:ascii="Times New Roman" w:hAnsi="Times New Roman" w:cs="Times New Roman"/>
          <w:sz w:val="28"/>
          <w:szCs w:val="28"/>
          <w:lang w:val="kk-KZ"/>
        </w:rPr>
        <w:t xml:space="preserve"> - кестеге сәйкес 6 ағаш түрінен салынған үлгі алаңдарынан жиналған 2800 бұтақшалар ішінде өсуі, дамуы, өркендерінің өсу, даму жағдайы, қысқа төзімділігі бойынша сау деп танылған бұталардың барлығы 23</w:t>
      </w:r>
      <w:r w:rsidR="00685C02" w:rsidRPr="00F21A5B">
        <w:rPr>
          <w:rFonts w:ascii="Times New Roman" w:hAnsi="Times New Roman" w:cs="Times New Roman"/>
          <w:sz w:val="28"/>
          <w:szCs w:val="28"/>
          <w:lang w:val="kk-KZ"/>
        </w:rPr>
        <w:t>8</w:t>
      </w:r>
      <w:r w:rsidR="00563265" w:rsidRPr="00F21A5B">
        <w:rPr>
          <w:rFonts w:ascii="Times New Roman" w:hAnsi="Times New Roman" w:cs="Times New Roman"/>
          <w:sz w:val="28"/>
          <w:szCs w:val="28"/>
          <w:lang w:val="kk-KZ"/>
        </w:rPr>
        <w:t>4 (8</w:t>
      </w:r>
      <w:r w:rsidR="00685C02" w:rsidRPr="00F21A5B">
        <w:rPr>
          <w:rFonts w:ascii="Times New Roman" w:hAnsi="Times New Roman" w:cs="Times New Roman"/>
          <w:sz w:val="28"/>
          <w:szCs w:val="28"/>
          <w:lang w:val="kk-KZ"/>
        </w:rPr>
        <w:t>5</w:t>
      </w:r>
      <w:r w:rsidR="00563265" w:rsidRPr="00F21A5B">
        <w:rPr>
          <w:rFonts w:ascii="Times New Roman" w:hAnsi="Times New Roman" w:cs="Times New Roman"/>
          <w:sz w:val="28"/>
          <w:szCs w:val="28"/>
          <w:lang w:val="kk-KZ"/>
        </w:rPr>
        <w:t xml:space="preserve">%) дананы құрады. </w:t>
      </w:r>
      <w:r w:rsidR="00685C02" w:rsidRPr="00F21A5B">
        <w:rPr>
          <w:rFonts w:ascii="Times New Roman" w:hAnsi="Times New Roman" w:cs="Times New Roman"/>
          <w:sz w:val="28"/>
          <w:szCs w:val="28"/>
          <w:lang w:val="kk-KZ"/>
        </w:rPr>
        <w:t xml:space="preserve">Әлсірегендер 205 (7%), қатты әлсірегендер 107 (4%), кепкендер 73 (3%), құрғақтар 31 (1%). </w:t>
      </w:r>
    </w:p>
    <w:p w14:paraId="0106C17F" w14:textId="77777777" w:rsidR="00563265" w:rsidRPr="00F21A5B" w:rsidRDefault="00685C02" w:rsidP="00563265">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Нәтижесінде сау ағаштардың пайызы жоғары сол себепті барлығы 2800 кесінділер қалемшелеу үшін жиналды.</w:t>
      </w:r>
    </w:p>
    <w:p w14:paraId="7B39E13A" w14:textId="77777777" w:rsidR="00563265" w:rsidRPr="00F21A5B" w:rsidRDefault="00563265" w:rsidP="00563265">
      <w:pPr>
        <w:spacing w:after="0" w:line="240" w:lineRule="auto"/>
        <w:ind w:firstLine="708"/>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Ақмола облысы бойынша интродуцентті жоғарыда аталған түрлердің бүршіктенуі, өркеннің өсуі, гүлдеу, жеміс беру фазаларына фенологиялық бақылау жүргізілді. 25 кестеде фенологиялық бақылау нәтижелері берілген. </w:t>
      </w:r>
    </w:p>
    <w:p w14:paraId="768261D5" w14:textId="77777777" w:rsidR="00563265" w:rsidRPr="00F21A5B" w:rsidRDefault="00563265" w:rsidP="00563265">
      <w:pPr>
        <w:spacing w:after="0" w:line="240" w:lineRule="auto"/>
        <w:ind w:firstLine="709"/>
        <w:jc w:val="both"/>
        <w:rPr>
          <w:rFonts w:ascii="Times New Roman" w:hAnsi="Times New Roman" w:cs="Times New Roman"/>
          <w:sz w:val="28"/>
          <w:szCs w:val="28"/>
          <w:lang w:val="kk-KZ"/>
        </w:rPr>
      </w:pPr>
    </w:p>
    <w:p w14:paraId="02F02630" w14:textId="77777777" w:rsidR="00563265" w:rsidRPr="00F21A5B" w:rsidRDefault="00563265" w:rsidP="00AC7D48">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Кесте 25 - Ақмола облысы жағдайында интродуцентті түрлерге  фенологиялық бақылау (202</w:t>
      </w:r>
      <w:r w:rsidR="00685C02" w:rsidRPr="00F21A5B">
        <w:rPr>
          <w:rFonts w:ascii="Times New Roman" w:hAnsi="Times New Roman" w:cs="Times New Roman"/>
          <w:sz w:val="28"/>
          <w:szCs w:val="28"/>
          <w:lang w:val="kk-KZ"/>
        </w:rPr>
        <w:t>2</w:t>
      </w:r>
      <w:r w:rsidRPr="00F21A5B">
        <w:rPr>
          <w:rFonts w:ascii="Times New Roman" w:hAnsi="Times New Roman" w:cs="Times New Roman"/>
          <w:sz w:val="28"/>
          <w:szCs w:val="28"/>
          <w:lang w:val="kk-KZ"/>
        </w:rPr>
        <w:t>-202</w:t>
      </w:r>
      <w:r w:rsidR="00685C02" w:rsidRPr="00F21A5B">
        <w:rPr>
          <w:rFonts w:ascii="Times New Roman" w:hAnsi="Times New Roman" w:cs="Times New Roman"/>
          <w:sz w:val="28"/>
          <w:szCs w:val="28"/>
          <w:lang w:val="kk-KZ"/>
        </w:rPr>
        <w:t>3</w:t>
      </w:r>
      <w:r w:rsidRPr="00F21A5B">
        <w:rPr>
          <w:rFonts w:ascii="Times New Roman" w:hAnsi="Times New Roman" w:cs="Times New Roman"/>
          <w:sz w:val="28"/>
          <w:szCs w:val="28"/>
          <w:lang w:val="kk-KZ"/>
        </w:rPr>
        <w:t>ж</w:t>
      </w:r>
      <w:r w:rsidR="00685C02"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ж)</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127"/>
        <w:gridCol w:w="848"/>
        <w:gridCol w:w="711"/>
        <w:gridCol w:w="707"/>
        <w:gridCol w:w="846"/>
        <w:gridCol w:w="850"/>
        <w:gridCol w:w="851"/>
        <w:gridCol w:w="708"/>
        <w:gridCol w:w="851"/>
        <w:gridCol w:w="832"/>
        <w:gridCol w:w="7"/>
      </w:tblGrid>
      <w:tr w:rsidR="00563265" w:rsidRPr="00F21A5B" w14:paraId="4E083ACD" w14:textId="77777777" w:rsidTr="00A24FB1">
        <w:trPr>
          <w:trHeight w:val="480"/>
          <w:jc w:val="center"/>
        </w:trPr>
        <w:tc>
          <w:tcPr>
            <w:tcW w:w="562" w:type="dxa"/>
            <w:vMerge w:val="restart"/>
            <w:tcBorders>
              <w:top w:val="single" w:sz="4" w:space="0" w:color="auto"/>
              <w:left w:val="single" w:sz="4" w:space="0" w:color="auto"/>
              <w:bottom w:val="single" w:sz="4" w:space="0" w:color="auto"/>
              <w:right w:val="single" w:sz="4" w:space="0" w:color="auto"/>
            </w:tcBorders>
            <w:hideMark/>
          </w:tcPr>
          <w:p w14:paraId="51F5B203" w14:textId="77777777" w:rsidR="00563265" w:rsidRPr="00F21A5B" w:rsidRDefault="00563265" w:rsidP="002E00D1">
            <w:pPr>
              <w:spacing w:after="0" w:line="240" w:lineRule="auto"/>
              <w:jc w:val="center"/>
              <w:rPr>
                <w:rFonts w:ascii="Times New Roman" w:eastAsia="Times New Roman" w:hAnsi="Times New Roman" w:cs="Times New Roman"/>
                <w:sz w:val="28"/>
                <w:szCs w:val="28"/>
                <w:lang w:val="kk-KZ" w:eastAsia="ru-RU"/>
              </w:rPr>
            </w:pPr>
            <w:r w:rsidRPr="00F21A5B">
              <w:rPr>
                <w:rFonts w:ascii="Times New Roman" w:eastAsia="Times New Roman" w:hAnsi="Times New Roman" w:cs="Times New Roman"/>
                <w:sz w:val="28"/>
                <w:szCs w:val="28"/>
                <w:lang w:eastAsia="ru-RU"/>
              </w:rPr>
              <w:t xml:space="preserve">№ </w:t>
            </w:r>
            <w:r w:rsidRPr="00F21A5B">
              <w:rPr>
                <w:rFonts w:ascii="Times New Roman" w:eastAsia="Times New Roman" w:hAnsi="Times New Roman" w:cs="Times New Roman"/>
                <w:sz w:val="28"/>
                <w:szCs w:val="28"/>
                <w:lang w:val="kk-KZ" w:eastAsia="ru-RU"/>
              </w:rPr>
              <w:t>р/с</w:t>
            </w:r>
          </w:p>
        </w:tc>
        <w:tc>
          <w:tcPr>
            <w:tcW w:w="2127" w:type="dxa"/>
            <w:vMerge w:val="restart"/>
            <w:tcBorders>
              <w:top w:val="single" w:sz="4" w:space="0" w:color="auto"/>
              <w:left w:val="single" w:sz="4" w:space="0" w:color="auto"/>
              <w:bottom w:val="single" w:sz="4" w:space="0" w:color="auto"/>
              <w:right w:val="single" w:sz="4" w:space="0" w:color="auto"/>
            </w:tcBorders>
            <w:hideMark/>
          </w:tcPr>
          <w:p w14:paraId="59BB0E3C" w14:textId="77777777" w:rsidR="00563265" w:rsidRPr="00F21A5B" w:rsidRDefault="00563265" w:rsidP="002E00D1">
            <w:pPr>
              <w:spacing w:after="0" w:line="240" w:lineRule="auto"/>
              <w:jc w:val="center"/>
              <w:rPr>
                <w:rFonts w:ascii="Times New Roman" w:eastAsia="Times New Roman" w:hAnsi="Times New Roman" w:cs="Times New Roman"/>
                <w:sz w:val="28"/>
                <w:szCs w:val="28"/>
                <w:lang w:val="kk-KZ" w:eastAsia="ru-RU"/>
              </w:rPr>
            </w:pPr>
            <w:r w:rsidRPr="00F21A5B">
              <w:rPr>
                <w:rFonts w:ascii="Times New Roman" w:eastAsia="Times New Roman" w:hAnsi="Times New Roman" w:cs="Times New Roman"/>
                <w:sz w:val="28"/>
                <w:szCs w:val="28"/>
                <w:lang w:val="kk-KZ" w:eastAsia="ru-RU"/>
              </w:rPr>
              <w:t>Өсімдік атауы</w:t>
            </w:r>
          </w:p>
        </w:tc>
        <w:tc>
          <w:tcPr>
            <w:tcW w:w="848" w:type="dxa"/>
            <w:vMerge w:val="restart"/>
            <w:tcBorders>
              <w:top w:val="single" w:sz="4" w:space="0" w:color="auto"/>
              <w:left w:val="single" w:sz="4" w:space="0" w:color="auto"/>
              <w:bottom w:val="single" w:sz="4" w:space="0" w:color="auto"/>
              <w:right w:val="single" w:sz="4" w:space="0" w:color="auto"/>
            </w:tcBorders>
            <w:hideMark/>
          </w:tcPr>
          <w:p w14:paraId="781DE8EA" w14:textId="77777777" w:rsidR="00563265" w:rsidRPr="00F21A5B" w:rsidRDefault="00563265" w:rsidP="002E00D1">
            <w:pPr>
              <w:spacing w:after="0" w:line="240" w:lineRule="auto"/>
              <w:jc w:val="center"/>
              <w:rPr>
                <w:rFonts w:ascii="Times New Roman" w:eastAsia="Times New Roman" w:hAnsi="Times New Roman" w:cs="Times New Roman"/>
                <w:sz w:val="28"/>
                <w:szCs w:val="28"/>
                <w:lang w:val="kk-KZ" w:eastAsia="ru-RU"/>
              </w:rPr>
            </w:pPr>
            <w:r w:rsidRPr="00F21A5B">
              <w:rPr>
                <w:rFonts w:ascii="Times New Roman" w:eastAsia="Times New Roman" w:hAnsi="Times New Roman" w:cs="Times New Roman"/>
                <w:sz w:val="28"/>
                <w:szCs w:val="28"/>
                <w:lang w:val="kk-KZ" w:eastAsia="ru-RU"/>
              </w:rPr>
              <w:t>жылдар</w:t>
            </w:r>
          </w:p>
        </w:tc>
        <w:tc>
          <w:tcPr>
            <w:tcW w:w="711" w:type="dxa"/>
            <w:vMerge w:val="restart"/>
            <w:tcBorders>
              <w:top w:val="single" w:sz="4" w:space="0" w:color="auto"/>
              <w:left w:val="single" w:sz="4" w:space="0" w:color="auto"/>
              <w:bottom w:val="single" w:sz="4" w:space="0" w:color="auto"/>
              <w:right w:val="single" w:sz="4" w:space="0" w:color="auto"/>
            </w:tcBorders>
            <w:hideMark/>
          </w:tcPr>
          <w:p w14:paraId="2E7D4009" w14:textId="77777777" w:rsidR="00563265" w:rsidRPr="00F21A5B" w:rsidRDefault="00563265" w:rsidP="002E00D1">
            <w:pPr>
              <w:spacing w:after="0" w:line="240" w:lineRule="auto"/>
              <w:jc w:val="center"/>
              <w:rPr>
                <w:rFonts w:ascii="Times New Roman" w:eastAsia="Times New Roman" w:hAnsi="Times New Roman" w:cs="Times New Roman"/>
                <w:sz w:val="28"/>
                <w:szCs w:val="28"/>
                <w:lang w:val="kk-KZ" w:eastAsia="ru-RU"/>
              </w:rPr>
            </w:pPr>
            <w:r w:rsidRPr="00F21A5B">
              <w:rPr>
                <w:rFonts w:ascii="Times New Roman" w:eastAsia="Times New Roman" w:hAnsi="Times New Roman" w:cs="Times New Roman"/>
                <w:sz w:val="28"/>
                <w:szCs w:val="28"/>
                <w:lang w:val="kk-KZ" w:eastAsia="ru-RU"/>
              </w:rPr>
              <w:t>Бүрпайда болуы</w:t>
            </w:r>
          </w:p>
        </w:tc>
        <w:tc>
          <w:tcPr>
            <w:tcW w:w="707" w:type="dxa"/>
            <w:vMerge w:val="restart"/>
            <w:tcBorders>
              <w:top w:val="single" w:sz="4" w:space="0" w:color="auto"/>
              <w:left w:val="single" w:sz="4" w:space="0" w:color="auto"/>
              <w:bottom w:val="single" w:sz="4" w:space="0" w:color="auto"/>
              <w:right w:val="single" w:sz="4" w:space="0" w:color="auto"/>
            </w:tcBorders>
            <w:hideMark/>
          </w:tcPr>
          <w:p w14:paraId="160E69D2" w14:textId="77777777" w:rsidR="00563265" w:rsidRPr="00F21A5B" w:rsidRDefault="00563265" w:rsidP="002E00D1">
            <w:pPr>
              <w:spacing w:after="0" w:line="240" w:lineRule="auto"/>
              <w:jc w:val="center"/>
              <w:rPr>
                <w:rFonts w:ascii="Times New Roman" w:eastAsia="Times New Roman" w:hAnsi="Times New Roman" w:cs="Times New Roman"/>
                <w:sz w:val="28"/>
                <w:szCs w:val="28"/>
                <w:lang w:val="kk-KZ" w:eastAsia="ru-RU"/>
              </w:rPr>
            </w:pPr>
            <w:r w:rsidRPr="00F21A5B">
              <w:rPr>
                <w:rFonts w:ascii="Times New Roman" w:eastAsia="Times New Roman" w:hAnsi="Times New Roman" w:cs="Times New Roman"/>
                <w:sz w:val="28"/>
                <w:szCs w:val="28"/>
                <w:lang w:val="kk-KZ" w:eastAsia="ru-RU"/>
              </w:rPr>
              <w:t>Бүр жару</w:t>
            </w:r>
          </w:p>
        </w:tc>
        <w:tc>
          <w:tcPr>
            <w:tcW w:w="1696" w:type="dxa"/>
            <w:gridSpan w:val="2"/>
            <w:tcBorders>
              <w:top w:val="single" w:sz="4" w:space="0" w:color="auto"/>
              <w:left w:val="single" w:sz="4" w:space="0" w:color="auto"/>
              <w:bottom w:val="single" w:sz="4" w:space="0" w:color="auto"/>
              <w:right w:val="single" w:sz="4" w:space="0" w:color="auto"/>
            </w:tcBorders>
            <w:hideMark/>
          </w:tcPr>
          <w:p w14:paraId="41FE5AE1" w14:textId="77777777" w:rsidR="00563265" w:rsidRPr="00F21A5B" w:rsidRDefault="00563265" w:rsidP="002E00D1">
            <w:pPr>
              <w:spacing w:after="0" w:line="240" w:lineRule="auto"/>
              <w:jc w:val="center"/>
              <w:rPr>
                <w:rFonts w:ascii="Times New Roman" w:eastAsia="Times New Roman" w:hAnsi="Times New Roman" w:cs="Times New Roman"/>
                <w:sz w:val="28"/>
                <w:szCs w:val="28"/>
                <w:lang w:val="kk-KZ" w:eastAsia="ru-RU"/>
              </w:rPr>
            </w:pPr>
            <w:r w:rsidRPr="00F21A5B">
              <w:rPr>
                <w:rFonts w:ascii="Times New Roman" w:eastAsia="Times New Roman" w:hAnsi="Times New Roman" w:cs="Times New Roman"/>
                <w:sz w:val="28"/>
                <w:szCs w:val="28"/>
                <w:lang w:val="kk-KZ" w:eastAsia="ru-RU"/>
              </w:rPr>
              <w:t>Өркеннің өсуі</w:t>
            </w:r>
          </w:p>
        </w:tc>
        <w:tc>
          <w:tcPr>
            <w:tcW w:w="1559" w:type="dxa"/>
            <w:gridSpan w:val="2"/>
            <w:tcBorders>
              <w:top w:val="single" w:sz="4" w:space="0" w:color="auto"/>
              <w:left w:val="single" w:sz="4" w:space="0" w:color="auto"/>
              <w:bottom w:val="single" w:sz="4" w:space="0" w:color="auto"/>
              <w:right w:val="single" w:sz="4" w:space="0" w:color="auto"/>
            </w:tcBorders>
            <w:hideMark/>
          </w:tcPr>
          <w:p w14:paraId="55F14F6A" w14:textId="77777777" w:rsidR="00563265" w:rsidRPr="00F21A5B" w:rsidRDefault="00563265" w:rsidP="002E00D1">
            <w:pPr>
              <w:spacing w:after="0" w:line="240" w:lineRule="auto"/>
              <w:jc w:val="center"/>
              <w:rPr>
                <w:rFonts w:ascii="Times New Roman" w:eastAsia="Times New Roman" w:hAnsi="Times New Roman" w:cs="Times New Roman"/>
                <w:sz w:val="28"/>
                <w:szCs w:val="28"/>
                <w:lang w:val="kk-KZ" w:eastAsia="ru-RU"/>
              </w:rPr>
            </w:pPr>
            <w:r w:rsidRPr="00F21A5B">
              <w:rPr>
                <w:rFonts w:ascii="Times New Roman" w:eastAsia="Times New Roman" w:hAnsi="Times New Roman" w:cs="Times New Roman"/>
                <w:sz w:val="28"/>
                <w:szCs w:val="28"/>
                <w:lang w:val="kk-KZ" w:eastAsia="ru-RU"/>
              </w:rPr>
              <w:t>Гүлдеу</w:t>
            </w:r>
          </w:p>
        </w:tc>
        <w:tc>
          <w:tcPr>
            <w:tcW w:w="1690" w:type="dxa"/>
            <w:gridSpan w:val="3"/>
            <w:tcBorders>
              <w:top w:val="single" w:sz="4" w:space="0" w:color="auto"/>
              <w:left w:val="single" w:sz="4" w:space="0" w:color="auto"/>
              <w:bottom w:val="single" w:sz="4" w:space="0" w:color="auto"/>
              <w:right w:val="single" w:sz="4" w:space="0" w:color="auto"/>
            </w:tcBorders>
            <w:hideMark/>
          </w:tcPr>
          <w:p w14:paraId="25808202" w14:textId="77777777" w:rsidR="00563265" w:rsidRPr="00F21A5B" w:rsidRDefault="00563265" w:rsidP="002E00D1">
            <w:pPr>
              <w:spacing w:after="0" w:line="240" w:lineRule="auto"/>
              <w:jc w:val="center"/>
              <w:rPr>
                <w:rFonts w:ascii="Times New Roman" w:eastAsia="Times New Roman" w:hAnsi="Times New Roman" w:cs="Times New Roman"/>
                <w:sz w:val="28"/>
                <w:szCs w:val="28"/>
                <w:lang w:val="kk-KZ" w:eastAsia="ru-RU"/>
              </w:rPr>
            </w:pPr>
            <w:r w:rsidRPr="00F21A5B">
              <w:rPr>
                <w:rFonts w:ascii="Times New Roman" w:eastAsia="Times New Roman" w:hAnsi="Times New Roman" w:cs="Times New Roman"/>
                <w:sz w:val="28"/>
                <w:szCs w:val="28"/>
                <w:lang w:val="kk-KZ" w:eastAsia="ru-RU"/>
              </w:rPr>
              <w:t>Жеміс беру</w:t>
            </w:r>
          </w:p>
        </w:tc>
      </w:tr>
      <w:tr w:rsidR="00563265" w:rsidRPr="00F21A5B" w14:paraId="03E854F1" w14:textId="77777777" w:rsidTr="00A24FB1">
        <w:trPr>
          <w:gridAfter w:val="1"/>
          <w:wAfter w:w="7" w:type="dxa"/>
          <w:trHeight w:val="230"/>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2CC4AD88" w14:textId="77777777" w:rsidR="00563265" w:rsidRPr="00F21A5B" w:rsidRDefault="00563265" w:rsidP="002E00D1">
            <w:pPr>
              <w:spacing w:after="0" w:line="240" w:lineRule="auto"/>
              <w:rPr>
                <w:rFonts w:ascii="Times New Roman" w:eastAsia="Times New Roman" w:hAnsi="Times New Roman" w:cs="Times New Roman"/>
                <w:sz w:val="28"/>
                <w:szCs w:val="28"/>
                <w:lang w:val="kk-KZ" w:eastAsia="ru-RU"/>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1041F2D5" w14:textId="77777777" w:rsidR="00563265" w:rsidRPr="00F21A5B" w:rsidRDefault="00563265" w:rsidP="002E00D1">
            <w:pPr>
              <w:spacing w:after="0" w:line="240" w:lineRule="auto"/>
              <w:rPr>
                <w:rFonts w:ascii="Times New Roman" w:eastAsia="Times New Roman" w:hAnsi="Times New Roman" w:cs="Times New Roman"/>
                <w:sz w:val="28"/>
                <w:szCs w:val="28"/>
                <w:lang w:val="kk-KZ" w:eastAsia="ru-RU"/>
              </w:rPr>
            </w:pPr>
          </w:p>
        </w:tc>
        <w:tc>
          <w:tcPr>
            <w:tcW w:w="848" w:type="dxa"/>
            <w:vMerge/>
            <w:tcBorders>
              <w:top w:val="single" w:sz="4" w:space="0" w:color="auto"/>
              <w:left w:val="single" w:sz="4" w:space="0" w:color="auto"/>
              <w:bottom w:val="single" w:sz="4" w:space="0" w:color="auto"/>
              <w:right w:val="single" w:sz="4" w:space="0" w:color="auto"/>
            </w:tcBorders>
            <w:vAlign w:val="center"/>
            <w:hideMark/>
          </w:tcPr>
          <w:p w14:paraId="4D0D803D" w14:textId="77777777" w:rsidR="00563265" w:rsidRPr="00F21A5B" w:rsidRDefault="00563265" w:rsidP="002E00D1">
            <w:pPr>
              <w:spacing w:after="0" w:line="240" w:lineRule="auto"/>
              <w:rPr>
                <w:rFonts w:ascii="Times New Roman" w:eastAsia="Times New Roman" w:hAnsi="Times New Roman" w:cs="Times New Roman"/>
                <w:sz w:val="28"/>
                <w:szCs w:val="28"/>
                <w:lang w:val="kk-KZ" w:eastAsia="ru-RU"/>
              </w:rPr>
            </w:pPr>
          </w:p>
        </w:tc>
        <w:tc>
          <w:tcPr>
            <w:tcW w:w="711" w:type="dxa"/>
            <w:vMerge/>
            <w:tcBorders>
              <w:top w:val="single" w:sz="4" w:space="0" w:color="auto"/>
              <w:left w:val="single" w:sz="4" w:space="0" w:color="auto"/>
              <w:bottom w:val="single" w:sz="4" w:space="0" w:color="auto"/>
              <w:right w:val="single" w:sz="4" w:space="0" w:color="auto"/>
            </w:tcBorders>
            <w:vAlign w:val="center"/>
            <w:hideMark/>
          </w:tcPr>
          <w:p w14:paraId="19FD7A1B" w14:textId="77777777" w:rsidR="00563265" w:rsidRPr="00F21A5B" w:rsidRDefault="00563265" w:rsidP="002E00D1">
            <w:pPr>
              <w:spacing w:after="0" w:line="240" w:lineRule="auto"/>
              <w:rPr>
                <w:rFonts w:ascii="Times New Roman" w:eastAsia="Times New Roman" w:hAnsi="Times New Roman" w:cs="Times New Roman"/>
                <w:sz w:val="28"/>
                <w:szCs w:val="28"/>
                <w:lang w:val="kk-KZ" w:eastAsia="ru-RU"/>
              </w:rPr>
            </w:pPr>
          </w:p>
        </w:tc>
        <w:tc>
          <w:tcPr>
            <w:tcW w:w="707" w:type="dxa"/>
            <w:vMerge/>
            <w:tcBorders>
              <w:top w:val="single" w:sz="4" w:space="0" w:color="auto"/>
              <w:left w:val="single" w:sz="4" w:space="0" w:color="auto"/>
              <w:bottom w:val="single" w:sz="4" w:space="0" w:color="auto"/>
              <w:right w:val="single" w:sz="4" w:space="0" w:color="auto"/>
            </w:tcBorders>
            <w:vAlign w:val="center"/>
            <w:hideMark/>
          </w:tcPr>
          <w:p w14:paraId="2C421E66" w14:textId="77777777" w:rsidR="00563265" w:rsidRPr="00F21A5B" w:rsidRDefault="00563265" w:rsidP="002E00D1">
            <w:pPr>
              <w:spacing w:after="0" w:line="240" w:lineRule="auto"/>
              <w:rPr>
                <w:rFonts w:ascii="Times New Roman" w:eastAsia="Times New Roman" w:hAnsi="Times New Roman" w:cs="Times New Roman"/>
                <w:sz w:val="28"/>
                <w:szCs w:val="28"/>
                <w:lang w:val="kk-KZ" w:eastAsia="ru-RU"/>
              </w:rPr>
            </w:pPr>
          </w:p>
        </w:tc>
        <w:tc>
          <w:tcPr>
            <w:tcW w:w="846" w:type="dxa"/>
            <w:tcBorders>
              <w:top w:val="single" w:sz="4" w:space="0" w:color="auto"/>
              <w:left w:val="single" w:sz="4" w:space="0" w:color="auto"/>
              <w:bottom w:val="single" w:sz="4" w:space="0" w:color="auto"/>
              <w:right w:val="single" w:sz="4" w:space="0" w:color="auto"/>
            </w:tcBorders>
            <w:hideMark/>
          </w:tcPr>
          <w:p w14:paraId="7F94F88E" w14:textId="77777777" w:rsidR="00563265" w:rsidRPr="00F21A5B" w:rsidRDefault="00563265" w:rsidP="002E00D1">
            <w:pPr>
              <w:spacing w:after="0" w:line="240" w:lineRule="auto"/>
              <w:jc w:val="center"/>
              <w:rPr>
                <w:rFonts w:ascii="Times New Roman" w:eastAsia="Times New Roman" w:hAnsi="Times New Roman" w:cs="Times New Roman"/>
                <w:sz w:val="28"/>
                <w:szCs w:val="28"/>
                <w:lang w:val="kk-KZ" w:eastAsia="ru-RU"/>
              </w:rPr>
            </w:pPr>
            <w:r w:rsidRPr="00F21A5B">
              <w:rPr>
                <w:rFonts w:ascii="Times New Roman" w:eastAsia="Times New Roman" w:hAnsi="Times New Roman" w:cs="Times New Roman"/>
                <w:sz w:val="28"/>
                <w:szCs w:val="28"/>
                <w:lang w:val="kk-KZ" w:eastAsia="ru-RU"/>
              </w:rPr>
              <w:t>басы</w:t>
            </w:r>
          </w:p>
        </w:tc>
        <w:tc>
          <w:tcPr>
            <w:tcW w:w="850" w:type="dxa"/>
            <w:tcBorders>
              <w:top w:val="single" w:sz="4" w:space="0" w:color="auto"/>
              <w:left w:val="single" w:sz="4" w:space="0" w:color="auto"/>
              <w:bottom w:val="single" w:sz="4" w:space="0" w:color="auto"/>
              <w:right w:val="single" w:sz="4" w:space="0" w:color="auto"/>
            </w:tcBorders>
            <w:hideMark/>
          </w:tcPr>
          <w:p w14:paraId="1110670F" w14:textId="77777777" w:rsidR="00563265" w:rsidRPr="00F21A5B" w:rsidRDefault="00563265" w:rsidP="002E00D1">
            <w:pPr>
              <w:spacing w:after="0" w:line="240" w:lineRule="auto"/>
              <w:jc w:val="center"/>
              <w:rPr>
                <w:rFonts w:ascii="Times New Roman" w:eastAsia="Times New Roman" w:hAnsi="Times New Roman" w:cs="Times New Roman"/>
                <w:sz w:val="28"/>
                <w:szCs w:val="28"/>
                <w:lang w:val="kk-KZ" w:eastAsia="ru-RU"/>
              </w:rPr>
            </w:pPr>
            <w:r w:rsidRPr="00F21A5B">
              <w:rPr>
                <w:rFonts w:ascii="Times New Roman" w:eastAsia="Times New Roman" w:hAnsi="Times New Roman" w:cs="Times New Roman"/>
                <w:sz w:val="28"/>
                <w:szCs w:val="28"/>
                <w:lang w:val="kk-KZ" w:eastAsia="ru-RU"/>
              </w:rPr>
              <w:t>аяғы</w:t>
            </w:r>
          </w:p>
        </w:tc>
        <w:tc>
          <w:tcPr>
            <w:tcW w:w="851" w:type="dxa"/>
            <w:tcBorders>
              <w:top w:val="single" w:sz="4" w:space="0" w:color="auto"/>
              <w:left w:val="single" w:sz="4" w:space="0" w:color="auto"/>
              <w:bottom w:val="single" w:sz="4" w:space="0" w:color="auto"/>
              <w:right w:val="single" w:sz="4" w:space="0" w:color="auto"/>
            </w:tcBorders>
            <w:hideMark/>
          </w:tcPr>
          <w:p w14:paraId="3D4E6D83" w14:textId="77777777" w:rsidR="00563265" w:rsidRPr="00F21A5B" w:rsidRDefault="00563265" w:rsidP="002E00D1">
            <w:pPr>
              <w:spacing w:after="0" w:line="240" w:lineRule="auto"/>
              <w:jc w:val="center"/>
              <w:rPr>
                <w:rFonts w:ascii="Times New Roman" w:eastAsia="Times New Roman" w:hAnsi="Times New Roman" w:cs="Times New Roman"/>
                <w:sz w:val="28"/>
                <w:szCs w:val="28"/>
                <w:lang w:val="kk-KZ" w:eastAsia="ru-RU"/>
              </w:rPr>
            </w:pPr>
            <w:r w:rsidRPr="00F21A5B">
              <w:rPr>
                <w:rFonts w:ascii="Times New Roman" w:eastAsia="Times New Roman" w:hAnsi="Times New Roman" w:cs="Times New Roman"/>
                <w:sz w:val="28"/>
                <w:szCs w:val="28"/>
                <w:lang w:val="kk-KZ" w:eastAsia="ru-RU"/>
              </w:rPr>
              <w:t>басы</w:t>
            </w:r>
          </w:p>
        </w:tc>
        <w:tc>
          <w:tcPr>
            <w:tcW w:w="708" w:type="dxa"/>
            <w:tcBorders>
              <w:top w:val="single" w:sz="4" w:space="0" w:color="auto"/>
              <w:left w:val="single" w:sz="4" w:space="0" w:color="auto"/>
              <w:bottom w:val="single" w:sz="4" w:space="0" w:color="auto"/>
              <w:right w:val="single" w:sz="4" w:space="0" w:color="auto"/>
            </w:tcBorders>
            <w:hideMark/>
          </w:tcPr>
          <w:p w14:paraId="04CC03E0" w14:textId="77777777" w:rsidR="00563265" w:rsidRPr="00F21A5B" w:rsidRDefault="00563265" w:rsidP="002E00D1">
            <w:pPr>
              <w:spacing w:after="0" w:line="240" w:lineRule="auto"/>
              <w:jc w:val="center"/>
              <w:rPr>
                <w:rFonts w:ascii="Times New Roman" w:eastAsia="Times New Roman" w:hAnsi="Times New Roman" w:cs="Times New Roman"/>
                <w:sz w:val="28"/>
                <w:szCs w:val="28"/>
                <w:lang w:val="kk-KZ" w:eastAsia="ru-RU"/>
              </w:rPr>
            </w:pPr>
            <w:r w:rsidRPr="00F21A5B">
              <w:rPr>
                <w:rFonts w:ascii="Times New Roman" w:eastAsia="Times New Roman" w:hAnsi="Times New Roman" w:cs="Times New Roman"/>
                <w:sz w:val="28"/>
                <w:szCs w:val="28"/>
                <w:lang w:val="kk-KZ" w:eastAsia="ru-RU"/>
              </w:rPr>
              <w:t>аяғы</w:t>
            </w:r>
          </w:p>
        </w:tc>
        <w:tc>
          <w:tcPr>
            <w:tcW w:w="851" w:type="dxa"/>
            <w:tcBorders>
              <w:top w:val="single" w:sz="4" w:space="0" w:color="auto"/>
              <w:left w:val="single" w:sz="4" w:space="0" w:color="auto"/>
              <w:bottom w:val="single" w:sz="4" w:space="0" w:color="auto"/>
              <w:right w:val="single" w:sz="4" w:space="0" w:color="auto"/>
            </w:tcBorders>
            <w:hideMark/>
          </w:tcPr>
          <w:p w14:paraId="21BD4E37" w14:textId="77777777" w:rsidR="00563265" w:rsidRPr="00F21A5B" w:rsidRDefault="00563265" w:rsidP="002E00D1">
            <w:pPr>
              <w:spacing w:after="0" w:line="240" w:lineRule="auto"/>
              <w:jc w:val="center"/>
              <w:rPr>
                <w:rFonts w:ascii="Times New Roman" w:eastAsia="Times New Roman" w:hAnsi="Times New Roman" w:cs="Times New Roman"/>
                <w:sz w:val="28"/>
                <w:szCs w:val="28"/>
                <w:lang w:val="kk-KZ" w:eastAsia="ru-RU"/>
              </w:rPr>
            </w:pPr>
            <w:r w:rsidRPr="00F21A5B">
              <w:rPr>
                <w:rFonts w:ascii="Times New Roman" w:eastAsia="Times New Roman" w:hAnsi="Times New Roman" w:cs="Times New Roman"/>
                <w:sz w:val="28"/>
                <w:szCs w:val="28"/>
                <w:lang w:val="kk-KZ" w:eastAsia="ru-RU"/>
              </w:rPr>
              <w:t>басы</w:t>
            </w:r>
          </w:p>
        </w:tc>
        <w:tc>
          <w:tcPr>
            <w:tcW w:w="832" w:type="dxa"/>
            <w:tcBorders>
              <w:top w:val="single" w:sz="4" w:space="0" w:color="auto"/>
              <w:left w:val="single" w:sz="4" w:space="0" w:color="auto"/>
              <w:bottom w:val="single" w:sz="4" w:space="0" w:color="auto"/>
              <w:right w:val="single" w:sz="4" w:space="0" w:color="auto"/>
            </w:tcBorders>
            <w:hideMark/>
          </w:tcPr>
          <w:p w14:paraId="766E6367" w14:textId="77777777" w:rsidR="00563265" w:rsidRPr="00F21A5B" w:rsidRDefault="00563265" w:rsidP="002E00D1">
            <w:pPr>
              <w:spacing w:after="0" w:line="240" w:lineRule="auto"/>
              <w:jc w:val="center"/>
              <w:rPr>
                <w:rFonts w:ascii="Times New Roman" w:eastAsia="Times New Roman" w:hAnsi="Times New Roman" w:cs="Times New Roman"/>
                <w:sz w:val="28"/>
                <w:szCs w:val="28"/>
                <w:lang w:val="kk-KZ" w:eastAsia="ru-RU"/>
              </w:rPr>
            </w:pPr>
            <w:r w:rsidRPr="00F21A5B">
              <w:rPr>
                <w:rFonts w:ascii="Times New Roman" w:eastAsia="Times New Roman" w:hAnsi="Times New Roman" w:cs="Times New Roman"/>
                <w:sz w:val="28"/>
                <w:szCs w:val="28"/>
                <w:lang w:val="kk-KZ" w:eastAsia="ru-RU"/>
              </w:rPr>
              <w:t>аяғы</w:t>
            </w:r>
          </w:p>
        </w:tc>
      </w:tr>
      <w:tr w:rsidR="00563265" w:rsidRPr="00F21A5B" w14:paraId="3C58119B" w14:textId="77777777" w:rsidTr="00A24FB1">
        <w:trPr>
          <w:gridAfter w:val="1"/>
          <w:wAfter w:w="7" w:type="dxa"/>
          <w:trHeight w:val="230"/>
          <w:jc w:val="center"/>
        </w:trPr>
        <w:tc>
          <w:tcPr>
            <w:tcW w:w="562" w:type="dxa"/>
            <w:tcBorders>
              <w:top w:val="single" w:sz="4" w:space="0" w:color="auto"/>
              <w:left w:val="single" w:sz="4" w:space="0" w:color="auto"/>
              <w:bottom w:val="single" w:sz="4" w:space="0" w:color="auto"/>
              <w:right w:val="single" w:sz="4" w:space="0" w:color="auto"/>
            </w:tcBorders>
            <w:hideMark/>
          </w:tcPr>
          <w:p w14:paraId="030F5209" w14:textId="77777777" w:rsidR="00563265" w:rsidRPr="00F21A5B" w:rsidRDefault="00563265" w:rsidP="002E00D1">
            <w:pPr>
              <w:spacing w:after="0" w:line="240" w:lineRule="auto"/>
              <w:jc w:val="center"/>
              <w:rPr>
                <w:rFonts w:ascii="Times New Roman" w:eastAsia="Times New Roman" w:hAnsi="Times New Roman" w:cs="Times New Roman"/>
                <w:sz w:val="28"/>
                <w:szCs w:val="28"/>
                <w:lang w:eastAsia="ru-RU"/>
              </w:rPr>
            </w:pPr>
            <w:r w:rsidRPr="00F21A5B">
              <w:rPr>
                <w:rFonts w:ascii="Times New Roman" w:eastAsia="Times New Roman" w:hAnsi="Times New Roman" w:cs="Times New Roman"/>
                <w:sz w:val="28"/>
                <w:szCs w:val="28"/>
                <w:lang w:eastAsia="ru-RU"/>
              </w:rPr>
              <w:t>1</w:t>
            </w:r>
          </w:p>
        </w:tc>
        <w:tc>
          <w:tcPr>
            <w:tcW w:w="2127" w:type="dxa"/>
            <w:tcBorders>
              <w:top w:val="single" w:sz="4" w:space="0" w:color="auto"/>
              <w:left w:val="single" w:sz="4" w:space="0" w:color="auto"/>
              <w:bottom w:val="single" w:sz="4" w:space="0" w:color="auto"/>
              <w:right w:val="single" w:sz="4" w:space="0" w:color="auto"/>
            </w:tcBorders>
            <w:hideMark/>
          </w:tcPr>
          <w:p w14:paraId="7DCAC462" w14:textId="77777777" w:rsidR="00563265" w:rsidRPr="00F21A5B" w:rsidRDefault="00563265" w:rsidP="002E00D1">
            <w:pPr>
              <w:spacing w:after="0" w:line="240" w:lineRule="auto"/>
              <w:jc w:val="center"/>
              <w:rPr>
                <w:rFonts w:ascii="Times New Roman" w:eastAsia="Times New Roman" w:hAnsi="Times New Roman" w:cs="Times New Roman"/>
                <w:sz w:val="28"/>
                <w:szCs w:val="28"/>
                <w:lang w:eastAsia="ru-RU"/>
              </w:rPr>
            </w:pPr>
            <w:r w:rsidRPr="00F21A5B">
              <w:rPr>
                <w:rFonts w:ascii="Times New Roman" w:eastAsia="Times New Roman" w:hAnsi="Times New Roman" w:cs="Times New Roman"/>
                <w:sz w:val="28"/>
                <w:szCs w:val="28"/>
                <w:lang w:eastAsia="ru-RU"/>
              </w:rPr>
              <w:t>2</w:t>
            </w:r>
          </w:p>
        </w:tc>
        <w:tc>
          <w:tcPr>
            <w:tcW w:w="848" w:type="dxa"/>
            <w:tcBorders>
              <w:top w:val="single" w:sz="4" w:space="0" w:color="auto"/>
              <w:left w:val="single" w:sz="4" w:space="0" w:color="auto"/>
              <w:bottom w:val="single" w:sz="4" w:space="0" w:color="auto"/>
              <w:right w:val="single" w:sz="4" w:space="0" w:color="auto"/>
            </w:tcBorders>
            <w:hideMark/>
          </w:tcPr>
          <w:p w14:paraId="66DCEEBE" w14:textId="77777777" w:rsidR="00563265" w:rsidRPr="00F21A5B" w:rsidRDefault="00563265" w:rsidP="002E00D1">
            <w:pPr>
              <w:spacing w:after="0" w:line="240" w:lineRule="auto"/>
              <w:jc w:val="center"/>
              <w:rPr>
                <w:rFonts w:ascii="Times New Roman" w:eastAsia="Times New Roman" w:hAnsi="Times New Roman" w:cs="Times New Roman"/>
                <w:sz w:val="28"/>
                <w:szCs w:val="28"/>
                <w:lang w:eastAsia="ru-RU"/>
              </w:rPr>
            </w:pPr>
            <w:r w:rsidRPr="00F21A5B">
              <w:rPr>
                <w:rFonts w:ascii="Times New Roman" w:eastAsia="Times New Roman" w:hAnsi="Times New Roman" w:cs="Times New Roman"/>
                <w:sz w:val="28"/>
                <w:szCs w:val="28"/>
                <w:lang w:eastAsia="ru-RU"/>
              </w:rPr>
              <w:t>3</w:t>
            </w:r>
          </w:p>
        </w:tc>
        <w:tc>
          <w:tcPr>
            <w:tcW w:w="711" w:type="dxa"/>
            <w:tcBorders>
              <w:top w:val="single" w:sz="4" w:space="0" w:color="auto"/>
              <w:left w:val="single" w:sz="4" w:space="0" w:color="auto"/>
              <w:bottom w:val="single" w:sz="4" w:space="0" w:color="auto"/>
              <w:right w:val="single" w:sz="4" w:space="0" w:color="auto"/>
            </w:tcBorders>
            <w:hideMark/>
          </w:tcPr>
          <w:p w14:paraId="44BFEBA1" w14:textId="77777777" w:rsidR="00563265" w:rsidRPr="00F21A5B" w:rsidRDefault="00563265" w:rsidP="002E00D1">
            <w:pPr>
              <w:spacing w:after="0" w:line="240" w:lineRule="auto"/>
              <w:jc w:val="center"/>
              <w:rPr>
                <w:rFonts w:ascii="Times New Roman" w:eastAsia="Times New Roman" w:hAnsi="Times New Roman" w:cs="Times New Roman"/>
                <w:sz w:val="28"/>
                <w:szCs w:val="28"/>
                <w:lang w:eastAsia="ru-RU"/>
              </w:rPr>
            </w:pPr>
            <w:r w:rsidRPr="00F21A5B">
              <w:rPr>
                <w:rFonts w:ascii="Times New Roman" w:eastAsia="Times New Roman" w:hAnsi="Times New Roman" w:cs="Times New Roman"/>
                <w:sz w:val="28"/>
                <w:szCs w:val="28"/>
                <w:lang w:eastAsia="ru-RU"/>
              </w:rPr>
              <w:t>4</w:t>
            </w:r>
          </w:p>
        </w:tc>
        <w:tc>
          <w:tcPr>
            <w:tcW w:w="707" w:type="dxa"/>
            <w:tcBorders>
              <w:top w:val="single" w:sz="4" w:space="0" w:color="auto"/>
              <w:left w:val="single" w:sz="4" w:space="0" w:color="auto"/>
              <w:bottom w:val="single" w:sz="4" w:space="0" w:color="auto"/>
              <w:right w:val="single" w:sz="4" w:space="0" w:color="auto"/>
            </w:tcBorders>
            <w:hideMark/>
          </w:tcPr>
          <w:p w14:paraId="11BF5BF4" w14:textId="77777777" w:rsidR="00563265" w:rsidRPr="00F21A5B" w:rsidRDefault="00563265" w:rsidP="002E00D1">
            <w:pPr>
              <w:spacing w:after="0" w:line="240" w:lineRule="auto"/>
              <w:jc w:val="center"/>
              <w:rPr>
                <w:rFonts w:ascii="Times New Roman" w:eastAsia="Times New Roman" w:hAnsi="Times New Roman" w:cs="Times New Roman"/>
                <w:sz w:val="28"/>
                <w:szCs w:val="28"/>
                <w:lang w:eastAsia="ru-RU"/>
              </w:rPr>
            </w:pPr>
            <w:r w:rsidRPr="00F21A5B">
              <w:rPr>
                <w:rFonts w:ascii="Times New Roman" w:eastAsia="Times New Roman" w:hAnsi="Times New Roman" w:cs="Times New Roman"/>
                <w:sz w:val="28"/>
                <w:szCs w:val="28"/>
                <w:lang w:eastAsia="ru-RU"/>
              </w:rPr>
              <w:t>5</w:t>
            </w:r>
          </w:p>
        </w:tc>
        <w:tc>
          <w:tcPr>
            <w:tcW w:w="846" w:type="dxa"/>
            <w:tcBorders>
              <w:top w:val="single" w:sz="4" w:space="0" w:color="auto"/>
              <w:left w:val="single" w:sz="4" w:space="0" w:color="auto"/>
              <w:bottom w:val="single" w:sz="4" w:space="0" w:color="auto"/>
              <w:right w:val="single" w:sz="4" w:space="0" w:color="auto"/>
            </w:tcBorders>
            <w:hideMark/>
          </w:tcPr>
          <w:p w14:paraId="753758A8" w14:textId="77777777" w:rsidR="00563265" w:rsidRPr="00F21A5B" w:rsidRDefault="00563265" w:rsidP="002E00D1">
            <w:pPr>
              <w:spacing w:after="0" w:line="240" w:lineRule="auto"/>
              <w:jc w:val="center"/>
              <w:rPr>
                <w:rFonts w:ascii="Times New Roman" w:eastAsia="Times New Roman" w:hAnsi="Times New Roman" w:cs="Times New Roman"/>
                <w:sz w:val="28"/>
                <w:szCs w:val="28"/>
                <w:lang w:eastAsia="ru-RU"/>
              </w:rPr>
            </w:pPr>
            <w:r w:rsidRPr="00F21A5B">
              <w:rPr>
                <w:rFonts w:ascii="Times New Roman" w:eastAsia="Times New Roman" w:hAnsi="Times New Roman" w:cs="Times New Roman"/>
                <w:sz w:val="28"/>
                <w:szCs w:val="28"/>
                <w:lang w:eastAsia="ru-RU"/>
              </w:rPr>
              <w:t>6</w:t>
            </w:r>
          </w:p>
        </w:tc>
        <w:tc>
          <w:tcPr>
            <w:tcW w:w="850" w:type="dxa"/>
            <w:tcBorders>
              <w:top w:val="single" w:sz="4" w:space="0" w:color="auto"/>
              <w:left w:val="single" w:sz="4" w:space="0" w:color="auto"/>
              <w:bottom w:val="single" w:sz="4" w:space="0" w:color="auto"/>
              <w:right w:val="single" w:sz="4" w:space="0" w:color="auto"/>
            </w:tcBorders>
            <w:hideMark/>
          </w:tcPr>
          <w:p w14:paraId="67512E00" w14:textId="77777777" w:rsidR="00563265" w:rsidRPr="00F21A5B" w:rsidRDefault="00563265" w:rsidP="002E00D1">
            <w:pPr>
              <w:spacing w:after="0" w:line="240" w:lineRule="auto"/>
              <w:jc w:val="center"/>
              <w:rPr>
                <w:rFonts w:ascii="Times New Roman" w:eastAsia="Times New Roman" w:hAnsi="Times New Roman" w:cs="Times New Roman"/>
                <w:sz w:val="28"/>
                <w:szCs w:val="28"/>
                <w:lang w:eastAsia="ru-RU"/>
              </w:rPr>
            </w:pPr>
            <w:r w:rsidRPr="00F21A5B">
              <w:rPr>
                <w:rFonts w:ascii="Times New Roman" w:eastAsia="Times New Roman" w:hAnsi="Times New Roman" w:cs="Times New Roman"/>
                <w:sz w:val="28"/>
                <w:szCs w:val="28"/>
                <w:lang w:eastAsia="ru-RU"/>
              </w:rPr>
              <w:t>7</w:t>
            </w:r>
          </w:p>
        </w:tc>
        <w:tc>
          <w:tcPr>
            <w:tcW w:w="851" w:type="dxa"/>
            <w:tcBorders>
              <w:top w:val="single" w:sz="4" w:space="0" w:color="auto"/>
              <w:left w:val="single" w:sz="4" w:space="0" w:color="auto"/>
              <w:bottom w:val="single" w:sz="4" w:space="0" w:color="auto"/>
              <w:right w:val="single" w:sz="4" w:space="0" w:color="auto"/>
            </w:tcBorders>
            <w:hideMark/>
          </w:tcPr>
          <w:p w14:paraId="305E9157" w14:textId="77777777" w:rsidR="00563265" w:rsidRPr="00F21A5B" w:rsidRDefault="00563265" w:rsidP="002E00D1">
            <w:pPr>
              <w:spacing w:after="0" w:line="240" w:lineRule="auto"/>
              <w:jc w:val="center"/>
              <w:rPr>
                <w:rFonts w:ascii="Times New Roman" w:eastAsia="Times New Roman" w:hAnsi="Times New Roman" w:cs="Times New Roman"/>
                <w:sz w:val="28"/>
                <w:szCs w:val="28"/>
                <w:lang w:eastAsia="ru-RU"/>
              </w:rPr>
            </w:pPr>
            <w:r w:rsidRPr="00F21A5B">
              <w:rPr>
                <w:rFonts w:ascii="Times New Roman" w:eastAsia="Times New Roman" w:hAnsi="Times New Roman" w:cs="Times New Roman"/>
                <w:sz w:val="28"/>
                <w:szCs w:val="28"/>
                <w:lang w:eastAsia="ru-RU"/>
              </w:rPr>
              <w:t>8</w:t>
            </w:r>
          </w:p>
        </w:tc>
        <w:tc>
          <w:tcPr>
            <w:tcW w:w="708" w:type="dxa"/>
            <w:tcBorders>
              <w:top w:val="single" w:sz="4" w:space="0" w:color="auto"/>
              <w:left w:val="single" w:sz="4" w:space="0" w:color="auto"/>
              <w:bottom w:val="single" w:sz="4" w:space="0" w:color="auto"/>
              <w:right w:val="single" w:sz="4" w:space="0" w:color="auto"/>
            </w:tcBorders>
            <w:hideMark/>
          </w:tcPr>
          <w:p w14:paraId="36FA7A31" w14:textId="77777777" w:rsidR="00563265" w:rsidRPr="00F21A5B" w:rsidRDefault="00563265" w:rsidP="002E00D1">
            <w:pPr>
              <w:spacing w:after="0" w:line="240" w:lineRule="auto"/>
              <w:jc w:val="center"/>
              <w:rPr>
                <w:rFonts w:ascii="Times New Roman" w:eastAsia="Times New Roman" w:hAnsi="Times New Roman" w:cs="Times New Roman"/>
                <w:sz w:val="28"/>
                <w:szCs w:val="28"/>
                <w:lang w:eastAsia="ru-RU"/>
              </w:rPr>
            </w:pPr>
            <w:r w:rsidRPr="00F21A5B">
              <w:rPr>
                <w:rFonts w:ascii="Times New Roman" w:eastAsia="Times New Roman" w:hAnsi="Times New Roman" w:cs="Times New Roman"/>
                <w:sz w:val="28"/>
                <w:szCs w:val="28"/>
                <w:lang w:eastAsia="ru-RU"/>
              </w:rPr>
              <w:t>9</w:t>
            </w:r>
          </w:p>
        </w:tc>
        <w:tc>
          <w:tcPr>
            <w:tcW w:w="851" w:type="dxa"/>
            <w:tcBorders>
              <w:top w:val="single" w:sz="4" w:space="0" w:color="auto"/>
              <w:left w:val="single" w:sz="4" w:space="0" w:color="auto"/>
              <w:bottom w:val="single" w:sz="4" w:space="0" w:color="auto"/>
              <w:right w:val="single" w:sz="4" w:space="0" w:color="auto"/>
            </w:tcBorders>
            <w:hideMark/>
          </w:tcPr>
          <w:p w14:paraId="422E7D7F" w14:textId="77777777" w:rsidR="00563265" w:rsidRPr="00F21A5B" w:rsidRDefault="00563265" w:rsidP="002E00D1">
            <w:pPr>
              <w:spacing w:after="0" w:line="240" w:lineRule="auto"/>
              <w:jc w:val="center"/>
              <w:rPr>
                <w:rFonts w:ascii="Times New Roman" w:eastAsia="Times New Roman" w:hAnsi="Times New Roman" w:cs="Times New Roman"/>
                <w:sz w:val="28"/>
                <w:szCs w:val="28"/>
                <w:lang w:eastAsia="ru-RU"/>
              </w:rPr>
            </w:pPr>
            <w:r w:rsidRPr="00F21A5B">
              <w:rPr>
                <w:rFonts w:ascii="Times New Roman" w:eastAsia="Times New Roman" w:hAnsi="Times New Roman" w:cs="Times New Roman"/>
                <w:sz w:val="28"/>
                <w:szCs w:val="28"/>
                <w:lang w:eastAsia="ru-RU"/>
              </w:rPr>
              <w:t>10</w:t>
            </w:r>
          </w:p>
        </w:tc>
        <w:tc>
          <w:tcPr>
            <w:tcW w:w="832" w:type="dxa"/>
            <w:tcBorders>
              <w:top w:val="single" w:sz="4" w:space="0" w:color="auto"/>
              <w:left w:val="single" w:sz="4" w:space="0" w:color="auto"/>
              <w:bottom w:val="single" w:sz="4" w:space="0" w:color="auto"/>
              <w:right w:val="single" w:sz="4" w:space="0" w:color="auto"/>
            </w:tcBorders>
            <w:hideMark/>
          </w:tcPr>
          <w:p w14:paraId="0C9146DC" w14:textId="77777777" w:rsidR="00563265" w:rsidRPr="00F21A5B" w:rsidRDefault="00563265" w:rsidP="002E00D1">
            <w:pPr>
              <w:spacing w:after="0" w:line="240" w:lineRule="auto"/>
              <w:jc w:val="center"/>
              <w:rPr>
                <w:rFonts w:ascii="Times New Roman" w:eastAsia="Times New Roman" w:hAnsi="Times New Roman" w:cs="Times New Roman"/>
                <w:sz w:val="28"/>
                <w:szCs w:val="28"/>
                <w:lang w:eastAsia="ru-RU"/>
              </w:rPr>
            </w:pPr>
            <w:r w:rsidRPr="00F21A5B">
              <w:rPr>
                <w:rFonts w:ascii="Times New Roman" w:eastAsia="Times New Roman" w:hAnsi="Times New Roman" w:cs="Times New Roman"/>
                <w:sz w:val="28"/>
                <w:szCs w:val="28"/>
                <w:lang w:eastAsia="ru-RU"/>
              </w:rPr>
              <w:t>11</w:t>
            </w:r>
          </w:p>
        </w:tc>
      </w:tr>
      <w:tr w:rsidR="00563265" w:rsidRPr="00F21A5B" w14:paraId="40A96DCF" w14:textId="77777777" w:rsidTr="00A24FB1">
        <w:trPr>
          <w:gridAfter w:val="1"/>
          <w:wAfter w:w="7" w:type="dxa"/>
          <w:trHeight w:val="58"/>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9A83D2E" w14:textId="77777777" w:rsidR="00563265" w:rsidRPr="00F21A5B" w:rsidRDefault="00563265" w:rsidP="002E00D1">
            <w:pPr>
              <w:numPr>
                <w:ilvl w:val="0"/>
                <w:numId w:val="2"/>
              </w:numPr>
              <w:spacing w:after="0" w:line="240" w:lineRule="auto"/>
              <w:ind w:left="0" w:firstLine="0"/>
              <w:contextualSpacing/>
              <w:jc w:val="center"/>
              <w:rPr>
                <w:rFonts w:ascii="Times New Roman" w:eastAsia="Times New Roman" w:hAnsi="Times New Roman" w:cs="Times New Roman"/>
                <w:iCs/>
                <w:sz w:val="28"/>
                <w:szCs w:val="28"/>
                <w:lang w:val="la-Latn" w:eastAsia="ru-RU"/>
              </w:rPr>
            </w:pPr>
          </w:p>
        </w:tc>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663FC754" w14:textId="77777777" w:rsidR="00563265" w:rsidRPr="00F21A5B" w:rsidRDefault="00563265" w:rsidP="002E00D1">
            <w:pPr>
              <w:spacing w:after="0" w:line="240" w:lineRule="auto"/>
              <w:jc w:val="center"/>
              <w:rPr>
                <w:rFonts w:ascii="Times New Roman" w:eastAsia="Times New Roman" w:hAnsi="Times New Roman" w:cs="Times New Roman"/>
                <w:sz w:val="28"/>
                <w:szCs w:val="28"/>
                <w:lang w:val="la-Latn" w:eastAsia="ru-RU"/>
              </w:rPr>
            </w:pPr>
            <w:r w:rsidRPr="00F21A5B">
              <w:rPr>
                <w:rFonts w:ascii="Times New Roman" w:eastAsia="Times New Roman" w:hAnsi="Times New Roman" w:cs="Times New Roman"/>
                <w:i/>
                <w:iCs/>
                <w:sz w:val="28"/>
                <w:szCs w:val="28"/>
                <w:lang w:val="la-Latn" w:eastAsia="ru-RU"/>
              </w:rPr>
              <w:t>Berberis vulgaris</w:t>
            </w:r>
            <w:r w:rsidRPr="00F21A5B">
              <w:rPr>
                <w:rFonts w:ascii="Times New Roman" w:eastAsia="Times New Roman" w:hAnsi="Times New Roman" w:cs="Times New Roman"/>
                <w:smallCaps/>
                <w:sz w:val="28"/>
                <w:szCs w:val="28"/>
                <w:lang w:val="la-Latn" w:eastAsia="ru-RU"/>
              </w:rPr>
              <w:t xml:space="preserve">l. - </w:t>
            </w:r>
            <w:r w:rsidRPr="00F21A5B">
              <w:rPr>
                <w:rFonts w:ascii="Times New Roman" w:eastAsia="Times New Roman" w:hAnsi="Times New Roman" w:cs="Times New Roman"/>
                <w:sz w:val="28"/>
                <w:szCs w:val="28"/>
                <w:lang w:val="kk-KZ" w:eastAsia="ru-RU"/>
              </w:rPr>
              <w:t>кәдімгі бөріқарақат</w:t>
            </w:r>
          </w:p>
        </w:tc>
        <w:tc>
          <w:tcPr>
            <w:tcW w:w="8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CED581" w14:textId="77777777" w:rsidR="00563265" w:rsidRPr="00F21A5B" w:rsidRDefault="00563265" w:rsidP="002E00D1">
            <w:pPr>
              <w:spacing w:after="0" w:line="240" w:lineRule="auto"/>
              <w:jc w:val="center"/>
              <w:rPr>
                <w:rFonts w:ascii="Times New Roman" w:eastAsia="Times New Roman" w:hAnsi="Times New Roman" w:cs="Times New Roman"/>
                <w:sz w:val="28"/>
                <w:szCs w:val="28"/>
                <w:lang w:val="kk-KZ" w:eastAsia="ru-RU"/>
              </w:rPr>
            </w:pPr>
            <w:r w:rsidRPr="00F21A5B">
              <w:rPr>
                <w:rFonts w:ascii="Times New Roman" w:eastAsia="Times New Roman" w:hAnsi="Times New Roman" w:cs="Times New Roman"/>
                <w:sz w:val="28"/>
                <w:szCs w:val="28"/>
                <w:lang w:val="kk-KZ" w:eastAsia="ru-RU"/>
              </w:rPr>
              <w:t>202</w:t>
            </w:r>
            <w:r w:rsidR="00685C02" w:rsidRPr="00F21A5B">
              <w:rPr>
                <w:rFonts w:ascii="Times New Roman" w:eastAsia="Times New Roman" w:hAnsi="Times New Roman" w:cs="Times New Roman"/>
                <w:sz w:val="28"/>
                <w:szCs w:val="28"/>
                <w:lang w:val="kk-KZ" w:eastAsia="ru-RU"/>
              </w:rPr>
              <w:t>2</w:t>
            </w:r>
          </w:p>
        </w:tc>
        <w:tc>
          <w:tcPr>
            <w:tcW w:w="7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E19699" w14:textId="77777777" w:rsidR="00563265" w:rsidRPr="00F21A5B" w:rsidRDefault="00563265"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09.04</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5B322A" w14:textId="77777777" w:rsidR="00563265" w:rsidRPr="00F21A5B" w:rsidRDefault="00563265"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20.04</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A05325" w14:textId="77777777" w:rsidR="00563265" w:rsidRPr="00F21A5B" w:rsidRDefault="00563265"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24.04</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A27CC6" w14:textId="77777777" w:rsidR="00563265" w:rsidRPr="00F21A5B" w:rsidRDefault="00563265"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05.06</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997298" w14:textId="77777777" w:rsidR="00563265" w:rsidRPr="00F21A5B" w:rsidRDefault="00563265"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13.05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CE3A0A" w14:textId="77777777" w:rsidR="00563265" w:rsidRPr="00F21A5B" w:rsidRDefault="00563265"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23.05</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955F2F" w14:textId="77777777" w:rsidR="00563265" w:rsidRPr="00F21A5B" w:rsidRDefault="00563265"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02.06</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7167D6" w14:textId="77777777" w:rsidR="00563265" w:rsidRPr="00F21A5B" w:rsidRDefault="00563265"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0</w:t>
            </w:r>
            <w:r w:rsidRPr="00F21A5B">
              <w:rPr>
                <w:rFonts w:ascii="Times New Roman" w:hAnsi="Times New Roman" w:cs="Times New Roman"/>
                <w:sz w:val="28"/>
                <w:szCs w:val="28"/>
                <w:lang w:val="kk-KZ"/>
              </w:rPr>
              <w:t>7</w:t>
            </w:r>
            <w:r w:rsidRPr="00F21A5B">
              <w:rPr>
                <w:rFonts w:ascii="Times New Roman" w:hAnsi="Times New Roman" w:cs="Times New Roman"/>
                <w:sz w:val="28"/>
                <w:szCs w:val="28"/>
              </w:rPr>
              <w:t>.09</w:t>
            </w:r>
          </w:p>
        </w:tc>
      </w:tr>
      <w:tr w:rsidR="00563265" w:rsidRPr="00F21A5B" w14:paraId="5293BE65" w14:textId="77777777" w:rsidTr="00A24FB1">
        <w:trPr>
          <w:gridAfter w:val="1"/>
          <w:wAfter w:w="7" w:type="dxa"/>
          <w:trHeight w:val="58"/>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3EE67BB6" w14:textId="77777777" w:rsidR="00563265" w:rsidRPr="00F21A5B" w:rsidRDefault="00563265" w:rsidP="002E00D1">
            <w:pPr>
              <w:spacing w:after="0" w:line="240" w:lineRule="auto"/>
              <w:rPr>
                <w:rFonts w:ascii="Times New Roman" w:eastAsia="Times New Roman" w:hAnsi="Times New Roman" w:cs="Times New Roman"/>
                <w:iCs/>
                <w:sz w:val="28"/>
                <w:szCs w:val="28"/>
                <w:lang w:val="la-Latn" w:eastAsia="ru-RU"/>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2B24C2F8" w14:textId="77777777" w:rsidR="00563265" w:rsidRPr="00F21A5B" w:rsidRDefault="00563265" w:rsidP="002E00D1">
            <w:pPr>
              <w:spacing w:after="0" w:line="240" w:lineRule="auto"/>
              <w:rPr>
                <w:rFonts w:ascii="Times New Roman" w:eastAsia="Times New Roman" w:hAnsi="Times New Roman" w:cs="Times New Roman"/>
                <w:sz w:val="28"/>
                <w:szCs w:val="28"/>
                <w:lang w:val="la-Latn" w:eastAsia="ru-RU"/>
              </w:rPr>
            </w:pPr>
          </w:p>
        </w:tc>
        <w:tc>
          <w:tcPr>
            <w:tcW w:w="8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58735E" w14:textId="77777777" w:rsidR="00563265" w:rsidRPr="00F21A5B" w:rsidRDefault="00563265" w:rsidP="002E00D1">
            <w:pPr>
              <w:spacing w:after="0" w:line="240" w:lineRule="auto"/>
              <w:jc w:val="center"/>
              <w:rPr>
                <w:rFonts w:ascii="Times New Roman" w:eastAsia="Times New Roman" w:hAnsi="Times New Roman" w:cs="Times New Roman"/>
                <w:sz w:val="28"/>
                <w:szCs w:val="28"/>
                <w:lang w:val="kk-KZ" w:eastAsia="ru-RU"/>
              </w:rPr>
            </w:pPr>
            <w:r w:rsidRPr="00F21A5B">
              <w:rPr>
                <w:rFonts w:ascii="Times New Roman" w:eastAsia="Times New Roman" w:hAnsi="Times New Roman" w:cs="Times New Roman"/>
                <w:sz w:val="28"/>
                <w:szCs w:val="28"/>
                <w:lang w:val="kk-KZ" w:eastAsia="ru-RU"/>
              </w:rPr>
              <w:t>202</w:t>
            </w:r>
            <w:r w:rsidR="00685C02" w:rsidRPr="00F21A5B">
              <w:rPr>
                <w:rFonts w:ascii="Times New Roman" w:eastAsia="Times New Roman" w:hAnsi="Times New Roman" w:cs="Times New Roman"/>
                <w:sz w:val="28"/>
                <w:szCs w:val="28"/>
                <w:lang w:val="kk-KZ" w:eastAsia="ru-RU"/>
              </w:rPr>
              <w:t>3</w:t>
            </w:r>
          </w:p>
        </w:tc>
        <w:tc>
          <w:tcPr>
            <w:tcW w:w="7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4EBDBC" w14:textId="77777777" w:rsidR="00563265" w:rsidRPr="00F21A5B" w:rsidRDefault="00563265"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03±5.04</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D18DF1" w14:textId="77777777" w:rsidR="00563265" w:rsidRPr="00F21A5B" w:rsidRDefault="00563265"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12.04</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3F3CAD" w14:textId="77777777" w:rsidR="00563265" w:rsidRPr="00F21A5B" w:rsidRDefault="00563265" w:rsidP="002E00D1">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rPr>
              <w:t>24.04</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07A8DD" w14:textId="77777777" w:rsidR="00563265" w:rsidRPr="00F21A5B" w:rsidRDefault="00563265" w:rsidP="002E00D1">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rPr>
              <w:t>05.06</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E61555" w14:textId="77777777" w:rsidR="00563265" w:rsidRPr="00F21A5B" w:rsidRDefault="00563265"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05.04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CD18D8" w14:textId="77777777" w:rsidR="00563265" w:rsidRPr="00F21A5B" w:rsidRDefault="00563265" w:rsidP="002E00D1">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3F14CD" w14:textId="77777777" w:rsidR="00563265" w:rsidRPr="00F21A5B" w:rsidRDefault="00563265"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lang w:val="kk-KZ"/>
              </w:rPr>
              <w:t>-</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0DB98A" w14:textId="77777777" w:rsidR="00563265" w:rsidRPr="00F21A5B" w:rsidRDefault="00563265" w:rsidP="002E00D1">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w:t>
            </w:r>
          </w:p>
        </w:tc>
      </w:tr>
      <w:tr w:rsidR="00563265" w:rsidRPr="00F21A5B" w14:paraId="63AEF81E" w14:textId="77777777" w:rsidTr="00A24FB1">
        <w:trPr>
          <w:gridAfter w:val="1"/>
          <w:wAfter w:w="7" w:type="dxa"/>
          <w:trHeight w:val="230"/>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8FC0BAD" w14:textId="77777777" w:rsidR="00563265" w:rsidRPr="00F21A5B" w:rsidRDefault="00563265" w:rsidP="002E00D1">
            <w:pPr>
              <w:numPr>
                <w:ilvl w:val="0"/>
                <w:numId w:val="2"/>
              </w:numPr>
              <w:spacing w:after="0" w:line="240" w:lineRule="auto"/>
              <w:ind w:left="0" w:firstLine="0"/>
              <w:contextualSpacing/>
              <w:jc w:val="center"/>
              <w:rPr>
                <w:rFonts w:ascii="Times New Roman" w:eastAsia="Times New Roman" w:hAnsi="Times New Roman" w:cs="Times New Roman"/>
                <w:sz w:val="28"/>
                <w:szCs w:val="28"/>
                <w:lang w:val="en-US" w:eastAsia="ru-RU"/>
              </w:rPr>
            </w:pPr>
          </w:p>
        </w:tc>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48589D4D" w14:textId="68C2996B" w:rsidR="00563265" w:rsidRPr="00F21A5B" w:rsidRDefault="00563265" w:rsidP="002E00D1">
            <w:pPr>
              <w:spacing w:after="0" w:line="240" w:lineRule="auto"/>
              <w:jc w:val="center"/>
              <w:rPr>
                <w:rFonts w:ascii="Times New Roman" w:eastAsia="Times New Roman" w:hAnsi="Times New Roman" w:cs="Times New Roman"/>
                <w:sz w:val="28"/>
                <w:szCs w:val="28"/>
                <w:lang w:val="en-US" w:eastAsia="ru-RU"/>
              </w:rPr>
            </w:pPr>
            <w:proofErr w:type="spellStart"/>
            <w:proofErr w:type="gramStart"/>
            <w:r w:rsidRPr="00F21A5B">
              <w:rPr>
                <w:rFonts w:ascii="Times New Roman" w:eastAsia="Times New Roman" w:hAnsi="Times New Roman" w:cs="Times New Roman"/>
                <w:i/>
                <w:iCs/>
                <w:sz w:val="28"/>
                <w:szCs w:val="28"/>
                <w:lang w:val="en-US" w:eastAsia="ru-RU"/>
              </w:rPr>
              <w:t>Caragana</w:t>
            </w:r>
            <w:r w:rsidRPr="00F21A5B">
              <w:rPr>
                <w:rFonts w:ascii="Times New Roman" w:hAnsi="Times New Roman" w:cs="Times New Roman"/>
                <w:i/>
                <w:sz w:val="28"/>
                <w:szCs w:val="28"/>
                <w:shd w:val="clear" w:color="auto" w:fill="FBFBFB"/>
                <w:lang w:val="en-US"/>
              </w:rPr>
              <w:t>frutex</w:t>
            </w:r>
            <w:proofErr w:type="spellEnd"/>
            <w:r w:rsidRPr="00F21A5B">
              <w:rPr>
                <w:rFonts w:ascii="Times New Roman" w:eastAsia="Times New Roman" w:hAnsi="Times New Roman" w:cs="Times New Roman"/>
                <w:sz w:val="28"/>
                <w:szCs w:val="28"/>
                <w:lang w:val="la-Latn" w:eastAsia="ru-RU"/>
              </w:rPr>
              <w:t>L.</w:t>
            </w:r>
            <w:r w:rsidRPr="00F21A5B">
              <w:rPr>
                <w:rFonts w:ascii="Times New Roman" w:eastAsia="Times New Roman" w:hAnsi="Times New Roman" w:cs="Times New Roman"/>
                <w:smallCaps/>
                <w:sz w:val="28"/>
                <w:szCs w:val="28"/>
                <w:lang w:val="en-US" w:eastAsia="ru-RU"/>
              </w:rPr>
              <w:t>-</w:t>
            </w:r>
            <w:proofErr w:type="gramEnd"/>
            <w:r w:rsidRPr="00F21A5B">
              <w:rPr>
                <w:rFonts w:ascii="Times New Roman" w:eastAsia="Times New Roman" w:hAnsi="Times New Roman" w:cs="Times New Roman"/>
                <w:smallCaps/>
                <w:sz w:val="28"/>
                <w:szCs w:val="28"/>
                <w:lang w:val="en-US" w:eastAsia="ru-RU"/>
              </w:rPr>
              <w:t xml:space="preserve"> </w:t>
            </w:r>
            <w:r w:rsidR="004729CA">
              <w:rPr>
                <w:rFonts w:ascii="Times New Roman" w:eastAsia="Times New Roman" w:hAnsi="Times New Roman" w:cs="Times New Roman"/>
                <w:sz w:val="28"/>
                <w:szCs w:val="28"/>
                <w:lang w:val="kk-KZ" w:eastAsia="ru-RU"/>
              </w:rPr>
              <w:t xml:space="preserve">шілікті </w:t>
            </w:r>
            <w:r w:rsidRPr="00F21A5B">
              <w:rPr>
                <w:rFonts w:ascii="Times New Roman" w:eastAsia="Times New Roman" w:hAnsi="Times New Roman" w:cs="Times New Roman"/>
                <w:sz w:val="28"/>
                <w:szCs w:val="28"/>
                <w:lang w:val="kk-KZ" w:eastAsia="ru-RU"/>
              </w:rPr>
              <w:t>қараған</w:t>
            </w:r>
          </w:p>
        </w:tc>
        <w:tc>
          <w:tcPr>
            <w:tcW w:w="8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A976852" w14:textId="77777777" w:rsidR="00563265" w:rsidRPr="00F21A5B" w:rsidRDefault="00563265" w:rsidP="002E00D1">
            <w:pPr>
              <w:spacing w:after="0" w:line="240" w:lineRule="auto"/>
              <w:jc w:val="center"/>
              <w:rPr>
                <w:rFonts w:ascii="Times New Roman" w:eastAsia="Times New Roman" w:hAnsi="Times New Roman" w:cs="Times New Roman"/>
                <w:sz w:val="28"/>
                <w:szCs w:val="28"/>
                <w:lang w:val="kk-KZ" w:eastAsia="ru-RU"/>
              </w:rPr>
            </w:pPr>
            <w:r w:rsidRPr="00F21A5B">
              <w:rPr>
                <w:rFonts w:ascii="Times New Roman" w:eastAsia="Times New Roman" w:hAnsi="Times New Roman" w:cs="Times New Roman"/>
                <w:sz w:val="28"/>
                <w:szCs w:val="28"/>
                <w:lang w:val="kk-KZ" w:eastAsia="ru-RU"/>
              </w:rPr>
              <w:t>202</w:t>
            </w:r>
            <w:r w:rsidR="00685C02" w:rsidRPr="00F21A5B">
              <w:rPr>
                <w:rFonts w:ascii="Times New Roman" w:eastAsia="Times New Roman" w:hAnsi="Times New Roman" w:cs="Times New Roman"/>
                <w:sz w:val="28"/>
                <w:szCs w:val="28"/>
                <w:lang w:val="kk-KZ" w:eastAsia="ru-RU"/>
              </w:rPr>
              <w:t>2</w:t>
            </w:r>
          </w:p>
        </w:tc>
        <w:tc>
          <w:tcPr>
            <w:tcW w:w="7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89C0FE" w14:textId="77777777" w:rsidR="00563265" w:rsidRPr="00F21A5B" w:rsidRDefault="00563265"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14.04</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BDBABF" w14:textId="77777777" w:rsidR="00563265" w:rsidRPr="00F21A5B" w:rsidRDefault="00563265"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26.04</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B20F93" w14:textId="77777777" w:rsidR="00563265" w:rsidRPr="00F21A5B" w:rsidRDefault="00563265"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03.05</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0C3A3E" w14:textId="77777777" w:rsidR="00563265" w:rsidRPr="00F21A5B" w:rsidRDefault="00563265"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10.06</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232D14" w14:textId="77777777" w:rsidR="00563265" w:rsidRPr="00F21A5B" w:rsidRDefault="00563265"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05+5.05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85067F" w14:textId="77777777" w:rsidR="00563265" w:rsidRPr="00F21A5B" w:rsidRDefault="00563265"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28±3.05</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5712C0" w14:textId="77777777" w:rsidR="00563265" w:rsidRPr="00F21A5B" w:rsidRDefault="00563265"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15±3.05</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7716B5" w14:textId="77777777" w:rsidR="00563265" w:rsidRPr="00F21A5B" w:rsidRDefault="00563265"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11+5.07</w:t>
            </w:r>
          </w:p>
        </w:tc>
      </w:tr>
      <w:tr w:rsidR="00563265" w:rsidRPr="00F21A5B" w14:paraId="171E9D9D" w14:textId="77777777" w:rsidTr="00A24FB1">
        <w:trPr>
          <w:gridAfter w:val="1"/>
          <w:wAfter w:w="7" w:type="dxa"/>
          <w:trHeight w:val="230"/>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4A7172FC" w14:textId="77777777" w:rsidR="00563265" w:rsidRPr="00F21A5B" w:rsidRDefault="00563265" w:rsidP="002E00D1">
            <w:pPr>
              <w:spacing w:after="0" w:line="240" w:lineRule="auto"/>
              <w:rPr>
                <w:rFonts w:ascii="Times New Roman" w:eastAsia="Times New Roman" w:hAnsi="Times New Roman" w:cs="Times New Roman"/>
                <w:sz w:val="28"/>
                <w:szCs w:val="28"/>
                <w:lang w:val="en-US" w:eastAsia="ru-RU"/>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7D551073" w14:textId="77777777" w:rsidR="00563265" w:rsidRPr="00F21A5B" w:rsidRDefault="00563265" w:rsidP="002E00D1">
            <w:pPr>
              <w:spacing w:after="0" w:line="240" w:lineRule="auto"/>
              <w:rPr>
                <w:rFonts w:ascii="Times New Roman" w:eastAsia="Times New Roman" w:hAnsi="Times New Roman" w:cs="Times New Roman"/>
                <w:sz w:val="28"/>
                <w:szCs w:val="28"/>
                <w:lang w:val="en-US" w:eastAsia="ru-RU"/>
              </w:rPr>
            </w:pPr>
          </w:p>
        </w:tc>
        <w:tc>
          <w:tcPr>
            <w:tcW w:w="8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6502FD" w14:textId="77777777" w:rsidR="00563265" w:rsidRPr="00F21A5B" w:rsidRDefault="00563265" w:rsidP="002E00D1">
            <w:pPr>
              <w:spacing w:after="0" w:line="240" w:lineRule="auto"/>
              <w:jc w:val="center"/>
              <w:rPr>
                <w:rFonts w:ascii="Times New Roman" w:eastAsia="Times New Roman" w:hAnsi="Times New Roman" w:cs="Times New Roman"/>
                <w:sz w:val="28"/>
                <w:szCs w:val="28"/>
                <w:lang w:val="kk-KZ" w:eastAsia="ru-RU"/>
              </w:rPr>
            </w:pPr>
            <w:r w:rsidRPr="00F21A5B">
              <w:rPr>
                <w:rFonts w:ascii="Times New Roman" w:eastAsia="Times New Roman" w:hAnsi="Times New Roman" w:cs="Times New Roman"/>
                <w:sz w:val="28"/>
                <w:szCs w:val="28"/>
                <w:lang w:val="kk-KZ" w:eastAsia="ru-RU"/>
              </w:rPr>
              <w:t>2022</w:t>
            </w:r>
          </w:p>
        </w:tc>
        <w:tc>
          <w:tcPr>
            <w:tcW w:w="7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307D74" w14:textId="77777777" w:rsidR="00563265" w:rsidRPr="00F21A5B" w:rsidRDefault="00563265"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03±3.04</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4980F1" w14:textId="77777777" w:rsidR="00563265" w:rsidRPr="00F21A5B" w:rsidRDefault="00563265"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06.04</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E46110" w14:textId="77777777" w:rsidR="00563265" w:rsidRPr="00F21A5B" w:rsidRDefault="00563265"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lang w:val="kk-KZ"/>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6C6F8B" w14:textId="77777777" w:rsidR="00563265" w:rsidRPr="00F21A5B" w:rsidRDefault="00563265" w:rsidP="002E00D1">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FFE95B" w14:textId="77777777" w:rsidR="00563265" w:rsidRPr="00F21A5B" w:rsidRDefault="00563265"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28.04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A83B4D" w14:textId="77777777" w:rsidR="00563265" w:rsidRPr="00F21A5B" w:rsidRDefault="00563265"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03.04</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F7BA89" w14:textId="77777777" w:rsidR="00563265" w:rsidRPr="00F21A5B" w:rsidRDefault="00563265" w:rsidP="002E00D1">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BBF122" w14:textId="77777777" w:rsidR="00563265" w:rsidRPr="00F21A5B" w:rsidRDefault="00563265" w:rsidP="002E00D1">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w:t>
            </w:r>
          </w:p>
        </w:tc>
      </w:tr>
      <w:tr w:rsidR="00563265" w:rsidRPr="00F21A5B" w14:paraId="0C7FA738" w14:textId="77777777" w:rsidTr="00A24FB1">
        <w:trPr>
          <w:gridAfter w:val="1"/>
          <w:wAfter w:w="7" w:type="dxa"/>
          <w:trHeight w:val="260"/>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C91580B" w14:textId="77777777" w:rsidR="00563265" w:rsidRPr="00F21A5B" w:rsidRDefault="00563265" w:rsidP="002E00D1">
            <w:pPr>
              <w:numPr>
                <w:ilvl w:val="0"/>
                <w:numId w:val="2"/>
              </w:numPr>
              <w:spacing w:after="0" w:line="240" w:lineRule="auto"/>
              <w:ind w:left="0" w:firstLine="0"/>
              <w:contextualSpacing/>
              <w:jc w:val="center"/>
              <w:rPr>
                <w:rFonts w:ascii="Times New Roman" w:eastAsia="Times New Roman" w:hAnsi="Times New Roman" w:cs="Times New Roman"/>
                <w:iCs/>
                <w:sz w:val="28"/>
                <w:szCs w:val="28"/>
                <w:lang w:eastAsia="ru-RU"/>
              </w:rPr>
            </w:pPr>
          </w:p>
        </w:tc>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EEB66D4" w14:textId="432D8F01" w:rsidR="00563265" w:rsidRPr="004729CA" w:rsidRDefault="00563265" w:rsidP="002E00D1">
            <w:pPr>
              <w:spacing w:after="0" w:line="240" w:lineRule="auto"/>
              <w:jc w:val="center"/>
              <w:rPr>
                <w:rFonts w:ascii="Times New Roman" w:eastAsia="Times New Roman" w:hAnsi="Times New Roman" w:cs="Times New Roman"/>
                <w:sz w:val="28"/>
                <w:szCs w:val="28"/>
                <w:lang w:val="kk-KZ" w:eastAsia="ru-RU"/>
              </w:rPr>
            </w:pPr>
            <w:r w:rsidRPr="00F21A5B">
              <w:rPr>
                <w:rFonts w:ascii="Times New Roman" w:eastAsia="Times New Roman" w:hAnsi="Times New Roman" w:cs="Times New Roman"/>
                <w:i/>
                <w:iCs/>
                <w:sz w:val="28"/>
                <w:szCs w:val="28"/>
                <w:lang w:val="en-US" w:eastAsia="ru-RU"/>
              </w:rPr>
              <w:t>E</w:t>
            </w:r>
            <w:proofErr w:type="spellStart"/>
            <w:r w:rsidRPr="00F21A5B">
              <w:rPr>
                <w:rFonts w:ascii="Times New Roman" w:eastAsia="Times New Roman" w:hAnsi="Times New Roman" w:cs="Times New Roman"/>
                <w:i/>
                <w:iCs/>
                <w:sz w:val="28"/>
                <w:szCs w:val="28"/>
                <w:lang w:eastAsia="ru-RU"/>
              </w:rPr>
              <w:t>uonymuseuropaeus</w:t>
            </w:r>
            <w:r w:rsidRPr="00F21A5B">
              <w:rPr>
                <w:rFonts w:ascii="Times New Roman" w:eastAsia="Times New Roman" w:hAnsi="Times New Roman" w:cs="Times New Roman"/>
                <w:smallCaps/>
                <w:sz w:val="28"/>
                <w:szCs w:val="28"/>
                <w:lang w:eastAsia="ru-RU"/>
              </w:rPr>
              <w:t>l</w:t>
            </w:r>
            <w:proofErr w:type="spellEnd"/>
            <w:r w:rsidRPr="00F21A5B">
              <w:rPr>
                <w:rFonts w:ascii="Times New Roman" w:eastAsia="Times New Roman" w:hAnsi="Times New Roman" w:cs="Times New Roman"/>
                <w:smallCaps/>
                <w:sz w:val="28"/>
                <w:szCs w:val="28"/>
                <w:lang w:eastAsia="ru-RU"/>
              </w:rPr>
              <w:t xml:space="preserve">. </w:t>
            </w:r>
            <w:r w:rsidR="004729CA">
              <w:rPr>
                <w:rFonts w:ascii="Times New Roman" w:eastAsia="Times New Roman" w:hAnsi="Times New Roman" w:cs="Times New Roman"/>
                <w:smallCaps/>
                <w:sz w:val="28"/>
                <w:szCs w:val="28"/>
                <w:lang w:eastAsia="ru-RU"/>
              </w:rPr>
              <w:t>–</w:t>
            </w:r>
            <w:r w:rsidRPr="00F21A5B">
              <w:rPr>
                <w:rFonts w:ascii="Times New Roman" w:eastAsia="Times New Roman" w:hAnsi="Times New Roman" w:cs="Times New Roman"/>
                <w:smallCaps/>
                <w:sz w:val="28"/>
                <w:szCs w:val="28"/>
                <w:lang w:eastAsia="ru-RU"/>
              </w:rPr>
              <w:t xml:space="preserve"> </w:t>
            </w:r>
            <w:proofErr w:type="spellStart"/>
            <w:r w:rsidRPr="00F21A5B">
              <w:rPr>
                <w:rFonts w:ascii="Times New Roman" w:hAnsi="Times New Roman" w:cs="Times New Roman"/>
                <w:sz w:val="28"/>
                <w:szCs w:val="28"/>
              </w:rPr>
              <w:t>еуропа</w:t>
            </w:r>
            <w:proofErr w:type="spellEnd"/>
            <w:r w:rsidR="004729CA">
              <w:rPr>
                <w:rFonts w:ascii="Times New Roman" w:hAnsi="Times New Roman" w:cs="Times New Roman"/>
                <w:sz w:val="28"/>
                <w:szCs w:val="28"/>
                <w:lang w:val="kk-KZ"/>
              </w:rPr>
              <w:t xml:space="preserve"> қабыржығы</w:t>
            </w:r>
          </w:p>
        </w:tc>
        <w:tc>
          <w:tcPr>
            <w:tcW w:w="8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D49BC5" w14:textId="77777777" w:rsidR="00563265" w:rsidRPr="00F21A5B" w:rsidRDefault="00563265" w:rsidP="002E00D1">
            <w:pPr>
              <w:spacing w:after="0" w:line="240" w:lineRule="auto"/>
              <w:jc w:val="center"/>
              <w:rPr>
                <w:rFonts w:ascii="Times New Roman" w:eastAsia="Times New Roman" w:hAnsi="Times New Roman" w:cs="Times New Roman"/>
                <w:sz w:val="28"/>
                <w:szCs w:val="28"/>
                <w:lang w:val="kk-KZ" w:eastAsia="ru-RU"/>
              </w:rPr>
            </w:pPr>
            <w:r w:rsidRPr="00F21A5B">
              <w:rPr>
                <w:rFonts w:ascii="Times New Roman" w:eastAsia="Times New Roman" w:hAnsi="Times New Roman" w:cs="Times New Roman"/>
                <w:sz w:val="28"/>
                <w:szCs w:val="28"/>
                <w:lang w:val="kk-KZ" w:eastAsia="ru-RU"/>
              </w:rPr>
              <w:t>202</w:t>
            </w:r>
            <w:r w:rsidR="00685C02" w:rsidRPr="00F21A5B">
              <w:rPr>
                <w:rFonts w:ascii="Times New Roman" w:eastAsia="Times New Roman" w:hAnsi="Times New Roman" w:cs="Times New Roman"/>
                <w:sz w:val="28"/>
                <w:szCs w:val="28"/>
                <w:lang w:val="kk-KZ" w:eastAsia="ru-RU"/>
              </w:rPr>
              <w:t>2</w:t>
            </w:r>
          </w:p>
        </w:tc>
        <w:tc>
          <w:tcPr>
            <w:tcW w:w="7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68BCB7" w14:textId="77777777" w:rsidR="00563265" w:rsidRPr="00F21A5B" w:rsidRDefault="00563265"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14.04</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1CA4C0" w14:textId="77777777" w:rsidR="00563265" w:rsidRPr="00F21A5B" w:rsidRDefault="00563265"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28.04</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E945A5" w14:textId="77777777" w:rsidR="00563265" w:rsidRPr="00F21A5B" w:rsidRDefault="00563265"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30.04</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21BA5D" w14:textId="77777777" w:rsidR="00563265" w:rsidRPr="00F21A5B" w:rsidRDefault="00563265"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20.06</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F73915" w14:textId="77777777" w:rsidR="00563265" w:rsidRPr="00F21A5B" w:rsidRDefault="00563265"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18+3.05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55B66A" w14:textId="77777777" w:rsidR="00563265" w:rsidRPr="00F21A5B" w:rsidRDefault="00563265"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30±3.05</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43EDE8" w14:textId="77777777" w:rsidR="00563265" w:rsidRPr="00F21A5B" w:rsidRDefault="00563265"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11±5.06</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0A9841" w14:textId="77777777" w:rsidR="00563265" w:rsidRPr="00F21A5B" w:rsidRDefault="00563265"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25+5.09</w:t>
            </w:r>
          </w:p>
        </w:tc>
      </w:tr>
      <w:tr w:rsidR="00563265" w:rsidRPr="00F21A5B" w14:paraId="2A065187" w14:textId="77777777" w:rsidTr="00A24FB1">
        <w:trPr>
          <w:gridAfter w:val="1"/>
          <w:wAfter w:w="7" w:type="dxa"/>
          <w:trHeight w:val="260"/>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183ECC43" w14:textId="77777777" w:rsidR="00563265" w:rsidRPr="00F21A5B" w:rsidRDefault="00563265" w:rsidP="002E00D1">
            <w:pPr>
              <w:spacing w:after="0" w:line="240" w:lineRule="auto"/>
              <w:rPr>
                <w:rFonts w:ascii="Times New Roman" w:eastAsia="Times New Roman" w:hAnsi="Times New Roman" w:cs="Times New Roman"/>
                <w:iCs/>
                <w:sz w:val="28"/>
                <w:szCs w:val="28"/>
                <w:lang w:eastAsia="ru-RU"/>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3C2EF3AB" w14:textId="77777777" w:rsidR="00563265" w:rsidRPr="00F21A5B" w:rsidRDefault="00563265" w:rsidP="002E00D1">
            <w:pPr>
              <w:spacing w:after="0" w:line="240" w:lineRule="auto"/>
              <w:rPr>
                <w:rFonts w:ascii="Times New Roman" w:eastAsia="Times New Roman" w:hAnsi="Times New Roman" w:cs="Times New Roman"/>
                <w:sz w:val="28"/>
                <w:szCs w:val="28"/>
                <w:lang w:eastAsia="ru-RU"/>
              </w:rPr>
            </w:pPr>
          </w:p>
        </w:tc>
        <w:tc>
          <w:tcPr>
            <w:tcW w:w="8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46ABFA" w14:textId="77777777" w:rsidR="00563265" w:rsidRPr="00F21A5B" w:rsidRDefault="00563265" w:rsidP="002E00D1">
            <w:pPr>
              <w:spacing w:after="0" w:line="240" w:lineRule="auto"/>
              <w:jc w:val="center"/>
              <w:rPr>
                <w:rFonts w:ascii="Times New Roman" w:eastAsia="Times New Roman" w:hAnsi="Times New Roman" w:cs="Times New Roman"/>
                <w:sz w:val="28"/>
                <w:szCs w:val="28"/>
                <w:lang w:val="kk-KZ" w:eastAsia="ru-RU"/>
              </w:rPr>
            </w:pPr>
            <w:r w:rsidRPr="00F21A5B">
              <w:rPr>
                <w:rFonts w:ascii="Times New Roman" w:eastAsia="Times New Roman" w:hAnsi="Times New Roman" w:cs="Times New Roman"/>
                <w:sz w:val="28"/>
                <w:szCs w:val="28"/>
                <w:lang w:val="kk-KZ" w:eastAsia="ru-RU"/>
              </w:rPr>
              <w:t>202</w:t>
            </w:r>
            <w:r w:rsidR="00685C02" w:rsidRPr="00F21A5B">
              <w:rPr>
                <w:rFonts w:ascii="Times New Roman" w:eastAsia="Times New Roman" w:hAnsi="Times New Roman" w:cs="Times New Roman"/>
                <w:sz w:val="28"/>
                <w:szCs w:val="28"/>
                <w:lang w:val="kk-KZ" w:eastAsia="ru-RU"/>
              </w:rPr>
              <w:t>3</w:t>
            </w:r>
          </w:p>
        </w:tc>
        <w:tc>
          <w:tcPr>
            <w:tcW w:w="7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409340" w14:textId="77777777" w:rsidR="00563265" w:rsidRPr="00F21A5B" w:rsidRDefault="00563265" w:rsidP="002E00D1">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5DDAC9" w14:textId="77777777" w:rsidR="00563265" w:rsidRPr="00F21A5B" w:rsidRDefault="00563265" w:rsidP="002E00D1">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9F375F" w14:textId="77777777" w:rsidR="00563265" w:rsidRPr="00F21A5B" w:rsidRDefault="00563265" w:rsidP="002E00D1">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1C1600" w14:textId="77777777" w:rsidR="00563265" w:rsidRPr="00F21A5B" w:rsidRDefault="00563265" w:rsidP="002E00D1">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84B35A" w14:textId="77777777" w:rsidR="00563265" w:rsidRPr="00F21A5B" w:rsidRDefault="00563265" w:rsidP="002E00D1">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E143C2" w14:textId="77777777" w:rsidR="00563265" w:rsidRPr="00F21A5B" w:rsidRDefault="00563265" w:rsidP="002E00D1">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F14EEE" w14:textId="77777777" w:rsidR="00563265" w:rsidRPr="00F21A5B" w:rsidRDefault="00563265" w:rsidP="002E00D1">
            <w:pPr>
              <w:spacing w:after="0" w:line="240" w:lineRule="auto"/>
              <w:jc w:val="center"/>
              <w:rPr>
                <w:rFonts w:ascii="Times New Roman" w:eastAsia="Times New Roman" w:hAnsi="Times New Roman" w:cs="Times New Roman"/>
                <w:sz w:val="28"/>
                <w:szCs w:val="28"/>
                <w:lang w:val="kk-KZ" w:eastAsia="ru-RU"/>
              </w:rPr>
            </w:pPr>
            <w:r w:rsidRPr="00F21A5B">
              <w:rPr>
                <w:rFonts w:ascii="Times New Roman" w:eastAsia="Times New Roman" w:hAnsi="Times New Roman" w:cs="Times New Roman"/>
                <w:sz w:val="28"/>
                <w:szCs w:val="28"/>
                <w:lang w:val="kk-KZ" w:eastAsia="ru-RU"/>
              </w:rPr>
              <w:t>-</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6DD80D" w14:textId="77777777" w:rsidR="00563265" w:rsidRPr="00F21A5B" w:rsidRDefault="00563265" w:rsidP="002E00D1">
            <w:pPr>
              <w:spacing w:after="0" w:line="240" w:lineRule="auto"/>
              <w:jc w:val="center"/>
              <w:rPr>
                <w:rFonts w:ascii="Times New Roman" w:eastAsia="Times New Roman" w:hAnsi="Times New Roman" w:cs="Times New Roman"/>
                <w:sz w:val="28"/>
                <w:szCs w:val="28"/>
                <w:lang w:val="kk-KZ" w:eastAsia="ru-RU"/>
              </w:rPr>
            </w:pPr>
            <w:r w:rsidRPr="00F21A5B">
              <w:rPr>
                <w:rFonts w:ascii="Times New Roman" w:eastAsia="Times New Roman" w:hAnsi="Times New Roman" w:cs="Times New Roman"/>
                <w:sz w:val="28"/>
                <w:szCs w:val="28"/>
                <w:lang w:val="kk-KZ" w:eastAsia="ru-RU"/>
              </w:rPr>
              <w:t>-</w:t>
            </w:r>
          </w:p>
        </w:tc>
      </w:tr>
      <w:tr w:rsidR="00563265" w:rsidRPr="00F21A5B" w14:paraId="00CB138C" w14:textId="77777777" w:rsidTr="00A24FB1">
        <w:trPr>
          <w:gridAfter w:val="1"/>
          <w:wAfter w:w="7" w:type="dxa"/>
          <w:trHeight w:val="260"/>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F72639C" w14:textId="77777777" w:rsidR="00563265" w:rsidRPr="00F21A5B" w:rsidRDefault="00563265" w:rsidP="002E00D1">
            <w:pPr>
              <w:numPr>
                <w:ilvl w:val="0"/>
                <w:numId w:val="2"/>
              </w:numPr>
              <w:spacing w:after="0" w:line="240" w:lineRule="auto"/>
              <w:ind w:left="0" w:firstLine="0"/>
              <w:contextualSpacing/>
              <w:jc w:val="center"/>
              <w:rPr>
                <w:rFonts w:ascii="Times New Roman" w:eastAsia="Times New Roman" w:hAnsi="Times New Roman" w:cs="Times New Roman"/>
                <w:iCs/>
                <w:sz w:val="28"/>
                <w:szCs w:val="28"/>
                <w:lang w:eastAsia="ru-RU"/>
              </w:rPr>
            </w:pPr>
          </w:p>
        </w:tc>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72644105" w14:textId="1EEDF1FD" w:rsidR="00563265" w:rsidRPr="00F21A5B" w:rsidRDefault="00563265" w:rsidP="002E00D1">
            <w:pPr>
              <w:spacing w:after="0" w:line="240" w:lineRule="auto"/>
              <w:jc w:val="center"/>
              <w:rPr>
                <w:rFonts w:ascii="Times New Roman" w:eastAsia="Times New Roman" w:hAnsi="Times New Roman" w:cs="Times New Roman"/>
                <w:sz w:val="28"/>
                <w:szCs w:val="28"/>
                <w:lang w:val="en-US" w:eastAsia="ru-RU"/>
              </w:rPr>
            </w:pPr>
            <w:r w:rsidRPr="00F21A5B">
              <w:rPr>
                <w:rFonts w:ascii="Times New Roman" w:eastAsia="Times New Roman" w:hAnsi="Times New Roman" w:cs="Times New Roman"/>
                <w:i/>
                <w:iCs/>
                <w:sz w:val="28"/>
                <w:szCs w:val="28"/>
                <w:lang w:val="en-US" w:eastAsia="ru-RU"/>
              </w:rPr>
              <w:t>Spiraea</w:t>
            </w:r>
            <w:r w:rsidRPr="00F21A5B">
              <w:rPr>
                <w:rFonts w:ascii="Times New Roman" w:eastAsia="Times New Roman" w:hAnsi="Times New Roman" w:cs="Times New Roman"/>
                <w:i/>
                <w:sz w:val="28"/>
                <w:szCs w:val="28"/>
                <w:lang w:val="en-US" w:eastAsia="ru-RU"/>
              </w:rPr>
              <w:t xml:space="preserve"> media</w:t>
            </w:r>
            <w:r w:rsidRPr="00F21A5B">
              <w:rPr>
                <w:rFonts w:ascii="Times New Roman" w:eastAsia="Times New Roman" w:hAnsi="Times New Roman" w:cs="Times New Roman"/>
                <w:sz w:val="28"/>
                <w:szCs w:val="28"/>
                <w:lang w:val="en-US" w:eastAsia="ru-RU"/>
              </w:rPr>
              <w:t xml:space="preserve"> </w:t>
            </w:r>
            <w:proofErr w:type="spellStart"/>
            <w:r w:rsidRPr="00F21A5B">
              <w:rPr>
                <w:rFonts w:ascii="Times New Roman" w:eastAsia="Times New Roman" w:hAnsi="Times New Roman" w:cs="Times New Roman"/>
                <w:sz w:val="28"/>
                <w:szCs w:val="28"/>
                <w:lang w:val="en-US" w:eastAsia="ru-RU"/>
              </w:rPr>
              <w:t>Schm</w:t>
            </w:r>
            <w:proofErr w:type="spellEnd"/>
            <w:r w:rsidRPr="00F21A5B">
              <w:rPr>
                <w:rFonts w:ascii="Times New Roman" w:eastAsia="Times New Roman" w:hAnsi="Times New Roman" w:cs="Times New Roman"/>
                <w:sz w:val="28"/>
                <w:szCs w:val="28"/>
                <w:lang w:val="en-US" w:eastAsia="ru-RU"/>
              </w:rPr>
              <w:t xml:space="preserve">. </w:t>
            </w:r>
            <w:r w:rsidR="004729CA">
              <w:rPr>
                <w:rFonts w:ascii="Times New Roman" w:eastAsia="Times New Roman" w:hAnsi="Times New Roman" w:cs="Times New Roman"/>
                <w:sz w:val="28"/>
                <w:szCs w:val="28"/>
                <w:lang w:val="en-US" w:eastAsia="ru-RU"/>
              </w:rPr>
              <w:t>–</w:t>
            </w:r>
            <w:r w:rsidRPr="00F21A5B">
              <w:rPr>
                <w:rFonts w:ascii="Times New Roman" w:eastAsia="Times New Roman" w:hAnsi="Times New Roman" w:cs="Times New Roman"/>
                <w:sz w:val="28"/>
                <w:szCs w:val="28"/>
                <w:lang w:val="en-US" w:eastAsia="ru-RU"/>
              </w:rPr>
              <w:t xml:space="preserve"> </w:t>
            </w:r>
            <w:r w:rsidRPr="00F21A5B">
              <w:rPr>
                <w:rFonts w:ascii="Times New Roman" w:eastAsia="Times New Roman" w:hAnsi="Times New Roman" w:cs="Times New Roman"/>
                <w:sz w:val="28"/>
                <w:szCs w:val="28"/>
                <w:lang w:val="kk-KZ" w:eastAsia="ru-RU"/>
              </w:rPr>
              <w:t>орта</w:t>
            </w:r>
            <w:r w:rsidR="004729CA">
              <w:rPr>
                <w:rFonts w:ascii="Times New Roman" w:eastAsia="Times New Roman" w:hAnsi="Times New Roman" w:cs="Times New Roman"/>
                <w:sz w:val="28"/>
                <w:szCs w:val="28"/>
                <w:lang w:val="kk-KZ" w:eastAsia="ru-RU"/>
              </w:rPr>
              <w:t xml:space="preserve"> </w:t>
            </w:r>
            <w:r w:rsidRPr="00F21A5B">
              <w:rPr>
                <w:rFonts w:ascii="Times New Roman" w:eastAsia="Times New Roman" w:hAnsi="Times New Roman" w:cs="Times New Roman"/>
                <w:sz w:val="28"/>
                <w:szCs w:val="28"/>
                <w:lang w:val="kk-KZ" w:eastAsia="ru-RU"/>
              </w:rPr>
              <w:t>тобылғы</w:t>
            </w:r>
          </w:p>
        </w:tc>
        <w:tc>
          <w:tcPr>
            <w:tcW w:w="8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1F457F" w14:textId="77777777" w:rsidR="00563265" w:rsidRPr="00F21A5B" w:rsidRDefault="00563265" w:rsidP="002E00D1">
            <w:pPr>
              <w:spacing w:after="0" w:line="240" w:lineRule="auto"/>
              <w:jc w:val="center"/>
              <w:rPr>
                <w:rFonts w:ascii="Times New Roman" w:eastAsia="Times New Roman" w:hAnsi="Times New Roman" w:cs="Times New Roman"/>
                <w:sz w:val="28"/>
                <w:szCs w:val="28"/>
                <w:lang w:val="kk-KZ" w:eastAsia="ru-RU"/>
              </w:rPr>
            </w:pPr>
            <w:r w:rsidRPr="00F21A5B">
              <w:rPr>
                <w:rFonts w:ascii="Times New Roman" w:eastAsia="Times New Roman" w:hAnsi="Times New Roman" w:cs="Times New Roman"/>
                <w:sz w:val="28"/>
                <w:szCs w:val="28"/>
                <w:lang w:val="kk-KZ" w:eastAsia="ru-RU"/>
              </w:rPr>
              <w:t>202</w:t>
            </w:r>
            <w:r w:rsidR="00685C02" w:rsidRPr="00F21A5B">
              <w:rPr>
                <w:rFonts w:ascii="Times New Roman" w:eastAsia="Times New Roman" w:hAnsi="Times New Roman" w:cs="Times New Roman"/>
                <w:sz w:val="28"/>
                <w:szCs w:val="28"/>
                <w:lang w:val="kk-KZ" w:eastAsia="ru-RU"/>
              </w:rPr>
              <w:t>2</w:t>
            </w:r>
          </w:p>
        </w:tc>
        <w:tc>
          <w:tcPr>
            <w:tcW w:w="7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B9C32C" w14:textId="77777777" w:rsidR="00563265" w:rsidRPr="00F21A5B" w:rsidRDefault="00563265"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07.04</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814500" w14:textId="77777777" w:rsidR="00563265" w:rsidRPr="00F21A5B" w:rsidRDefault="00563265"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24.04</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40FEEB" w14:textId="77777777" w:rsidR="00563265" w:rsidRPr="00F21A5B" w:rsidRDefault="00563265"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06.05</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806931" w14:textId="77777777" w:rsidR="00563265" w:rsidRPr="00F21A5B" w:rsidRDefault="00563265"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21+5.07</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506540" w14:textId="77777777" w:rsidR="00563265" w:rsidRPr="00F21A5B" w:rsidRDefault="00563265"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07+5.05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92A08" w14:textId="77777777" w:rsidR="00563265" w:rsidRPr="00F21A5B" w:rsidRDefault="00563265"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18±3.07</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DE5052" w14:textId="77777777" w:rsidR="00563265" w:rsidRPr="00F21A5B" w:rsidRDefault="00563265"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22±3.07</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BC2458" w14:textId="77777777" w:rsidR="00563265" w:rsidRPr="00F21A5B" w:rsidRDefault="00563265"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27±3.09</w:t>
            </w:r>
          </w:p>
        </w:tc>
      </w:tr>
      <w:tr w:rsidR="00563265" w:rsidRPr="00F21A5B" w14:paraId="4BE3871B" w14:textId="77777777" w:rsidTr="00A24FB1">
        <w:trPr>
          <w:gridAfter w:val="1"/>
          <w:wAfter w:w="7" w:type="dxa"/>
          <w:trHeight w:val="260"/>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09B99198" w14:textId="77777777" w:rsidR="00563265" w:rsidRPr="00F21A5B" w:rsidRDefault="00563265" w:rsidP="002E00D1">
            <w:pPr>
              <w:spacing w:after="0" w:line="240" w:lineRule="auto"/>
              <w:rPr>
                <w:rFonts w:ascii="Times New Roman" w:eastAsia="Times New Roman" w:hAnsi="Times New Roman" w:cs="Times New Roman"/>
                <w:iCs/>
                <w:sz w:val="28"/>
                <w:szCs w:val="28"/>
                <w:lang w:eastAsia="ru-RU"/>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2F131C62" w14:textId="77777777" w:rsidR="00563265" w:rsidRPr="00F21A5B" w:rsidRDefault="00563265" w:rsidP="002E00D1">
            <w:pPr>
              <w:spacing w:after="0" w:line="240" w:lineRule="auto"/>
              <w:rPr>
                <w:rFonts w:ascii="Times New Roman" w:eastAsia="Times New Roman" w:hAnsi="Times New Roman" w:cs="Times New Roman"/>
                <w:sz w:val="28"/>
                <w:szCs w:val="28"/>
                <w:lang w:val="en-US" w:eastAsia="ru-RU"/>
              </w:rPr>
            </w:pPr>
          </w:p>
        </w:tc>
        <w:tc>
          <w:tcPr>
            <w:tcW w:w="8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34A85F" w14:textId="77777777" w:rsidR="00563265" w:rsidRPr="00F21A5B" w:rsidRDefault="00563265" w:rsidP="002E00D1">
            <w:pPr>
              <w:spacing w:after="0" w:line="240" w:lineRule="auto"/>
              <w:jc w:val="center"/>
              <w:rPr>
                <w:rFonts w:ascii="Times New Roman" w:eastAsia="Times New Roman" w:hAnsi="Times New Roman" w:cs="Times New Roman"/>
                <w:sz w:val="28"/>
                <w:szCs w:val="28"/>
                <w:lang w:val="kk-KZ" w:eastAsia="ru-RU"/>
              </w:rPr>
            </w:pPr>
            <w:r w:rsidRPr="00F21A5B">
              <w:rPr>
                <w:rFonts w:ascii="Times New Roman" w:eastAsia="Times New Roman" w:hAnsi="Times New Roman" w:cs="Times New Roman"/>
                <w:sz w:val="28"/>
                <w:szCs w:val="28"/>
                <w:lang w:val="kk-KZ" w:eastAsia="ru-RU"/>
              </w:rPr>
              <w:t>202</w:t>
            </w:r>
            <w:r w:rsidR="00685C02" w:rsidRPr="00F21A5B">
              <w:rPr>
                <w:rFonts w:ascii="Times New Roman" w:eastAsia="Times New Roman" w:hAnsi="Times New Roman" w:cs="Times New Roman"/>
                <w:sz w:val="28"/>
                <w:szCs w:val="28"/>
                <w:lang w:val="kk-KZ" w:eastAsia="ru-RU"/>
              </w:rPr>
              <w:t>3</w:t>
            </w:r>
          </w:p>
        </w:tc>
        <w:tc>
          <w:tcPr>
            <w:tcW w:w="7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2BE849" w14:textId="77777777" w:rsidR="00563265" w:rsidRPr="00F21A5B" w:rsidRDefault="00563265"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03±3.04</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7B41AC" w14:textId="77777777" w:rsidR="00563265" w:rsidRPr="00F21A5B" w:rsidRDefault="00563265"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14.04</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93638A" w14:textId="77777777" w:rsidR="00563265" w:rsidRPr="00F21A5B" w:rsidRDefault="00563265"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lang w:val="kk-KZ"/>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5E68F1" w14:textId="77777777" w:rsidR="00563265" w:rsidRPr="00F21A5B" w:rsidRDefault="00563265"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lang w:val="kk-KZ"/>
              </w:rPr>
              <w: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ECCE27" w14:textId="77777777" w:rsidR="00563265" w:rsidRPr="00F21A5B" w:rsidRDefault="00563265"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08.05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AD7786" w14:textId="77777777" w:rsidR="00563265" w:rsidRPr="00F21A5B" w:rsidRDefault="00563265" w:rsidP="002E00D1">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CF22D9" w14:textId="77777777" w:rsidR="00563265" w:rsidRPr="00F21A5B" w:rsidRDefault="00563265"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lang w:val="kk-KZ"/>
              </w:rPr>
              <w:t>-</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78D080" w14:textId="77777777" w:rsidR="00563265" w:rsidRPr="00F21A5B" w:rsidRDefault="00563265"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lang w:val="kk-KZ"/>
              </w:rPr>
              <w:t>-</w:t>
            </w:r>
          </w:p>
        </w:tc>
      </w:tr>
      <w:tr w:rsidR="00563265" w:rsidRPr="00F21A5B" w14:paraId="694C3EAF" w14:textId="77777777" w:rsidTr="00A24FB1">
        <w:trPr>
          <w:gridAfter w:val="1"/>
          <w:wAfter w:w="7" w:type="dxa"/>
          <w:trHeight w:val="260"/>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2C2F105" w14:textId="77777777" w:rsidR="00563265" w:rsidRPr="00F21A5B" w:rsidRDefault="00563265" w:rsidP="002E00D1">
            <w:pPr>
              <w:numPr>
                <w:ilvl w:val="0"/>
                <w:numId w:val="2"/>
              </w:numPr>
              <w:spacing w:after="0" w:line="240" w:lineRule="auto"/>
              <w:ind w:left="0" w:firstLine="0"/>
              <w:contextualSpacing/>
              <w:jc w:val="center"/>
              <w:rPr>
                <w:rFonts w:ascii="Times New Roman" w:eastAsia="Times New Roman" w:hAnsi="Times New Roman" w:cs="Times New Roman"/>
                <w:iCs/>
                <w:sz w:val="28"/>
                <w:szCs w:val="28"/>
                <w:lang w:eastAsia="ru-RU"/>
              </w:rPr>
            </w:pPr>
          </w:p>
        </w:tc>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BA54155" w14:textId="296946EF" w:rsidR="00563265" w:rsidRPr="00F21A5B" w:rsidRDefault="00563265" w:rsidP="002E00D1">
            <w:pPr>
              <w:spacing w:after="0" w:line="240" w:lineRule="auto"/>
              <w:jc w:val="center"/>
              <w:rPr>
                <w:rFonts w:ascii="Times New Roman" w:eastAsia="Times New Roman" w:hAnsi="Times New Roman" w:cs="Times New Roman"/>
                <w:sz w:val="28"/>
                <w:szCs w:val="28"/>
                <w:lang w:eastAsia="ru-RU"/>
              </w:rPr>
            </w:pPr>
            <w:proofErr w:type="spellStart"/>
            <w:r w:rsidRPr="00F21A5B">
              <w:rPr>
                <w:rFonts w:ascii="Times New Roman" w:eastAsia="Times New Roman" w:hAnsi="Times New Roman" w:cs="Times New Roman"/>
                <w:i/>
                <w:sz w:val="28"/>
                <w:szCs w:val="28"/>
                <w:lang w:eastAsia="ru-RU"/>
              </w:rPr>
              <w:t>Tamarixramosissima</w:t>
            </w:r>
            <w:proofErr w:type="spellEnd"/>
            <w:r w:rsidR="004729CA">
              <w:rPr>
                <w:rFonts w:ascii="Times New Roman" w:eastAsia="Times New Roman" w:hAnsi="Times New Roman" w:cs="Times New Roman"/>
                <w:i/>
                <w:sz w:val="28"/>
                <w:szCs w:val="28"/>
                <w:lang w:val="kk-KZ" w:eastAsia="ru-RU"/>
              </w:rPr>
              <w:t xml:space="preserve"> </w:t>
            </w:r>
            <w:proofErr w:type="spellStart"/>
            <w:r w:rsidRPr="00F21A5B">
              <w:rPr>
                <w:rFonts w:ascii="Times New Roman" w:eastAsia="Times New Roman" w:hAnsi="Times New Roman" w:cs="Times New Roman"/>
                <w:sz w:val="28"/>
                <w:szCs w:val="28"/>
                <w:lang w:val="en-US" w:eastAsia="ru-RU"/>
              </w:rPr>
              <w:t>Ledeb</w:t>
            </w:r>
            <w:proofErr w:type="spellEnd"/>
            <w:r w:rsidRPr="00F21A5B">
              <w:rPr>
                <w:rFonts w:ascii="Times New Roman" w:eastAsia="Times New Roman" w:hAnsi="Times New Roman" w:cs="Times New Roman"/>
                <w:sz w:val="28"/>
                <w:szCs w:val="28"/>
                <w:lang w:eastAsia="ru-RU"/>
              </w:rPr>
              <w:t>.-</w:t>
            </w:r>
            <w:r w:rsidRPr="00F21A5B">
              <w:rPr>
                <w:rFonts w:ascii="Times New Roman" w:eastAsia="Times New Roman" w:hAnsi="Times New Roman" w:cs="Times New Roman"/>
                <w:sz w:val="28"/>
                <w:szCs w:val="28"/>
                <w:lang w:val="kk-KZ" w:eastAsia="ru-RU"/>
              </w:rPr>
              <w:t>көпбұтақты жыңғыл</w:t>
            </w:r>
          </w:p>
        </w:tc>
        <w:tc>
          <w:tcPr>
            <w:tcW w:w="8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C81EBD" w14:textId="77777777" w:rsidR="00563265" w:rsidRPr="00F21A5B" w:rsidRDefault="00563265" w:rsidP="002E00D1">
            <w:pPr>
              <w:spacing w:after="0" w:line="240" w:lineRule="auto"/>
              <w:jc w:val="center"/>
              <w:rPr>
                <w:rFonts w:ascii="Times New Roman" w:eastAsia="Times New Roman" w:hAnsi="Times New Roman" w:cs="Times New Roman"/>
                <w:sz w:val="28"/>
                <w:szCs w:val="28"/>
                <w:lang w:val="kk-KZ" w:eastAsia="ru-RU"/>
              </w:rPr>
            </w:pPr>
            <w:r w:rsidRPr="00F21A5B">
              <w:rPr>
                <w:rFonts w:ascii="Times New Roman" w:eastAsia="Times New Roman" w:hAnsi="Times New Roman" w:cs="Times New Roman"/>
                <w:sz w:val="28"/>
                <w:szCs w:val="28"/>
                <w:lang w:val="kk-KZ" w:eastAsia="ru-RU"/>
              </w:rPr>
              <w:t>202</w:t>
            </w:r>
            <w:r w:rsidR="00685C02" w:rsidRPr="00F21A5B">
              <w:rPr>
                <w:rFonts w:ascii="Times New Roman" w:eastAsia="Times New Roman" w:hAnsi="Times New Roman" w:cs="Times New Roman"/>
                <w:sz w:val="28"/>
                <w:szCs w:val="28"/>
                <w:lang w:val="kk-KZ" w:eastAsia="ru-RU"/>
              </w:rPr>
              <w:t>2</w:t>
            </w:r>
          </w:p>
        </w:tc>
        <w:tc>
          <w:tcPr>
            <w:tcW w:w="7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500FBB" w14:textId="77777777" w:rsidR="00563265" w:rsidRPr="00F21A5B" w:rsidRDefault="00563265"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02+5.04</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782EF5" w14:textId="77777777" w:rsidR="00563265" w:rsidRPr="00F21A5B" w:rsidRDefault="00563265"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10+3.04</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AE456B" w14:textId="77777777" w:rsidR="00563265" w:rsidRPr="00F21A5B" w:rsidRDefault="00563265"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24+3.05</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AA009A" w14:textId="77777777" w:rsidR="00563265" w:rsidRPr="00F21A5B" w:rsidRDefault="00563265"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02.07</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E5C88C" w14:textId="77777777" w:rsidR="00563265" w:rsidRPr="00F21A5B" w:rsidRDefault="00563265" w:rsidP="002E00D1">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4B69F8" w14:textId="77777777" w:rsidR="00563265" w:rsidRPr="00F21A5B" w:rsidRDefault="00563265" w:rsidP="002E00D1">
            <w:pPr>
              <w:spacing w:after="0" w:line="240" w:lineRule="auto"/>
              <w:jc w:val="center"/>
              <w:rPr>
                <w:rFonts w:ascii="Times New Roman" w:eastAsia="Times New Roman" w:hAnsi="Times New Roman" w:cs="Times New Roman"/>
                <w:sz w:val="28"/>
                <w:szCs w:val="28"/>
                <w:lang w:val="kk-KZ" w:eastAsia="ru-RU"/>
              </w:rPr>
            </w:pPr>
            <w:r w:rsidRPr="00F21A5B">
              <w:rPr>
                <w:rFonts w:ascii="Times New Roman" w:eastAsia="Times New Roman" w:hAnsi="Times New Roman" w:cs="Times New Roman"/>
                <w:sz w:val="28"/>
                <w:szCs w:val="28"/>
                <w:lang w:val="kk-KZ"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2D1C88" w14:textId="77777777" w:rsidR="00563265" w:rsidRPr="00F21A5B" w:rsidRDefault="00563265" w:rsidP="002E00D1">
            <w:pPr>
              <w:spacing w:after="0" w:line="240" w:lineRule="auto"/>
              <w:jc w:val="center"/>
              <w:rPr>
                <w:rFonts w:ascii="Times New Roman" w:eastAsia="Times New Roman" w:hAnsi="Times New Roman" w:cs="Times New Roman"/>
                <w:sz w:val="28"/>
                <w:szCs w:val="28"/>
                <w:lang w:val="kk-KZ" w:eastAsia="ru-RU"/>
              </w:rPr>
            </w:pPr>
            <w:r w:rsidRPr="00F21A5B">
              <w:rPr>
                <w:rFonts w:ascii="Times New Roman" w:eastAsia="Times New Roman" w:hAnsi="Times New Roman" w:cs="Times New Roman"/>
                <w:sz w:val="28"/>
                <w:szCs w:val="28"/>
                <w:lang w:val="kk-KZ" w:eastAsia="ru-RU"/>
              </w:rPr>
              <w:t>-</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AC6FDC" w14:textId="77777777" w:rsidR="00563265" w:rsidRPr="00F21A5B" w:rsidRDefault="00563265" w:rsidP="002E00D1">
            <w:pPr>
              <w:spacing w:after="0" w:line="240" w:lineRule="auto"/>
              <w:jc w:val="center"/>
              <w:rPr>
                <w:rFonts w:ascii="Times New Roman" w:eastAsia="Times New Roman" w:hAnsi="Times New Roman" w:cs="Times New Roman"/>
                <w:sz w:val="28"/>
                <w:szCs w:val="28"/>
                <w:lang w:val="kk-KZ" w:eastAsia="ru-RU"/>
              </w:rPr>
            </w:pPr>
            <w:r w:rsidRPr="00F21A5B">
              <w:rPr>
                <w:rFonts w:ascii="Times New Roman" w:eastAsia="Times New Roman" w:hAnsi="Times New Roman" w:cs="Times New Roman"/>
                <w:sz w:val="28"/>
                <w:szCs w:val="28"/>
                <w:lang w:val="kk-KZ" w:eastAsia="ru-RU"/>
              </w:rPr>
              <w:t>-</w:t>
            </w:r>
          </w:p>
        </w:tc>
      </w:tr>
      <w:tr w:rsidR="00563265" w:rsidRPr="00F21A5B" w14:paraId="52FB2360" w14:textId="77777777" w:rsidTr="00A24FB1">
        <w:trPr>
          <w:gridAfter w:val="1"/>
          <w:wAfter w:w="7" w:type="dxa"/>
          <w:trHeight w:val="260"/>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2D0DB1C4" w14:textId="77777777" w:rsidR="00563265" w:rsidRPr="00F21A5B" w:rsidRDefault="00563265" w:rsidP="002E00D1">
            <w:pPr>
              <w:spacing w:after="0" w:line="240" w:lineRule="auto"/>
              <w:rPr>
                <w:rFonts w:ascii="Times New Roman" w:eastAsia="Times New Roman" w:hAnsi="Times New Roman" w:cs="Times New Roman"/>
                <w:iCs/>
                <w:sz w:val="28"/>
                <w:szCs w:val="28"/>
                <w:lang w:eastAsia="ru-RU"/>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01697F27" w14:textId="77777777" w:rsidR="00563265" w:rsidRPr="00F21A5B" w:rsidRDefault="00563265" w:rsidP="002E00D1">
            <w:pPr>
              <w:spacing w:after="0" w:line="240" w:lineRule="auto"/>
              <w:rPr>
                <w:rFonts w:ascii="Times New Roman" w:eastAsia="Times New Roman" w:hAnsi="Times New Roman" w:cs="Times New Roman"/>
                <w:sz w:val="28"/>
                <w:szCs w:val="28"/>
                <w:lang w:eastAsia="ru-RU"/>
              </w:rPr>
            </w:pPr>
          </w:p>
        </w:tc>
        <w:tc>
          <w:tcPr>
            <w:tcW w:w="8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3FB191" w14:textId="77777777" w:rsidR="00563265" w:rsidRPr="00F21A5B" w:rsidRDefault="00563265" w:rsidP="002E00D1">
            <w:pPr>
              <w:spacing w:after="0" w:line="240" w:lineRule="auto"/>
              <w:jc w:val="center"/>
              <w:rPr>
                <w:rFonts w:ascii="Times New Roman" w:eastAsia="Times New Roman" w:hAnsi="Times New Roman" w:cs="Times New Roman"/>
                <w:sz w:val="28"/>
                <w:szCs w:val="28"/>
                <w:lang w:val="kk-KZ" w:eastAsia="ru-RU"/>
              </w:rPr>
            </w:pPr>
            <w:r w:rsidRPr="00F21A5B">
              <w:rPr>
                <w:rFonts w:ascii="Times New Roman" w:eastAsia="Times New Roman" w:hAnsi="Times New Roman" w:cs="Times New Roman"/>
                <w:sz w:val="28"/>
                <w:szCs w:val="28"/>
                <w:lang w:val="kk-KZ" w:eastAsia="ru-RU"/>
              </w:rPr>
              <w:t>202</w:t>
            </w:r>
            <w:r w:rsidR="00685C02" w:rsidRPr="00F21A5B">
              <w:rPr>
                <w:rFonts w:ascii="Times New Roman" w:eastAsia="Times New Roman" w:hAnsi="Times New Roman" w:cs="Times New Roman"/>
                <w:sz w:val="28"/>
                <w:szCs w:val="28"/>
                <w:lang w:val="kk-KZ" w:eastAsia="ru-RU"/>
              </w:rPr>
              <w:t>3</w:t>
            </w:r>
          </w:p>
        </w:tc>
        <w:tc>
          <w:tcPr>
            <w:tcW w:w="7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8BDC91" w14:textId="77777777" w:rsidR="00563265" w:rsidRPr="00F21A5B" w:rsidRDefault="00563265" w:rsidP="002E00D1">
            <w:pPr>
              <w:spacing w:after="0" w:line="240" w:lineRule="auto"/>
              <w:jc w:val="center"/>
              <w:rPr>
                <w:rFonts w:ascii="Times New Roman" w:eastAsia="Times New Roman" w:hAnsi="Times New Roman" w:cs="Times New Roman"/>
                <w:sz w:val="28"/>
                <w:szCs w:val="28"/>
                <w:lang w:val="kk-KZ" w:eastAsia="ru-RU"/>
              </w:rPr>
            </w:pPr>
            <w:r w:rsidRPr="00F21A5B">
              <w:rPr>
                <w:rFonts w:ascii="Times New Roman" w:eastAsia="Times New Roman" w:hAnsi="Times New Roman" w:cs="Times New Roman"/>
                <w:sz w:val="28"/>
                <w:szCs w:val="28"/>
                <w:lang w:val="kk-KZ" w:eastAsia="ru-RU"/>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99AAA0" w14:textId="77777777" w:rsidR="00563265" w:rsidRPr="00F21A5B" w:rsidRDefault="00563265" w:rsidP="002E00D1">
            <w:pPr>
              <w:spacing w:after="0" w:line="240" w:lineRule="auto"/>
              <w:jc w:val="center"/>
              <w:rPr>
                <w:rFonts w:ascii="Times New Roman" w:eastAsia="Times New Roman" w:hAnsi="Times New Roman" w:cs="Times New Roman"/>
                <w:sz w:val="28"/>
                <w:szCs w:val="28"/>
                <w:lang w:val="kk-KZ" w:eastAsia="ru-RU"/>
              </w:rPr>
            </w:pPr>
            <w:r w:rsidRPr="00F21A5B">
              <w:rPr>
                <w:rFonts w:ascii="Times New Roman" w:eastAsia="Times New Roman" w:hAnsi="Times New Roman" w:cs="Times New Roman"/>
                <w:sz w:val="28"/>
                <w:szCs w:val="28"/>
                <w:lang w:val="kk-KZ" w:eastAsia="ru-RU"/>
              </w:rPr>
              <w:t>-</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339105" w14:textId="77777777" w:rsidR="00563265" w:rsidRPr="00F21A5B" w:rsidRDefault="00563265" w:rsidP="002E00D1">
            <w:pPr>
              <w:spacing w:after="0" w:line="240" w:lineRule="auto"/>
              <w:jc w:val="center"/>
              <w:rPr>
                <w:rFonts w:ascii="Times New Roman" w:eastAsia="Times New Roman" w:hAnsi="Times New Roman" w:cs="Times New Roman"/>
                <w:sz w:val="28"/>
                <w:szCs w:val="28"/>
                <w:lang w:val="kk-KZ" w:eastAsia="ru-RU"/>
              </w:rPr>
            </w:pPr>
            <w:r w:rsidRPr="00F21A5B">
              <w:rPr>
                <w:rFonts w:ascii="Times New Roman" w:eastAsia="Times New Roman" w:hAnsi="Times New Roman" w:cs="Times New Roman"/>
                <w:sz w:val="28"/>
                <w:szCs w:val="28"/>
                <w:lang w:val="kk-KZ"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4F3EEF" w14:textId="77777777" w:rsidR="00563265" w:rsidRPr="00F21A5B" w:rsidRDefault="00563265" w:rsidP="002E00D1">
            <w:pPr>
              <w:spacing w:after="0" w:line="240" w:lineRule="auto"/>
              <w:jc w:val="center"/>
              <w:rPr>
                <w:rFonts w:ascii="Times New Roman" w:eastAsia="Times New Roman" w:hAnsi="Times New Roman" w:cs="Times New Roman"/>
                <w:sz w:val="28"/>
                <w:szCs w:val="28"/>
                <w:lang w:val="kk-KZ" w:eastAsia="ru-RU"/>
              </w:rPr>
            </w:pPr>
            <w:r w:rsidRPr="00F21A5B">
              <w:rPr>
                <w:rFonts w:ascii="Times New Roman" w:eastAsia="Times New Roman" w:hAnsi="Times New Roman" w:cs="Times New Roman"/>
                <w:sz w:val="28"/>
                <w:szCs w:val="28"/>
                <w:lang w:val="kk-KZ"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2E5A07" w14:textId="77777777" w:rsidR="00563265" w:rsidRPr="00F21A5B" w:rsidRDefault="00563265" w:rsidP="002E00D1">
            <w:pPr>
              <w:spacing w:after="0" w:line="240" w:lineRule="auto"/>
              <w:jc w:val="center"/>
              <w:rPr>
                <w:rFonts w:ascii="Times New Roman" w:eastAsia="Times New Roman" w:hAnsi="Times New Roman" w:cs="Times New Roman"/>
                <w:sz w:val="28"/>
                <w:szCs w:val="28"/>
                <w:lang w:val="kk-KZ" w:eastAsia="ru-RU"/>
              </w:rPr>
            </w:pPr>
            <w:r w:rsidRPr="00F21A5B">
              <w:rPr>
                <w:rFonts w:ascii="Times New Roman" w:eastAsia="Times New Roman" w:hAnsi="Times New Roman" w:cs="Times New Roman"/>
                <w:sz w:val="28"/>
                <w:szCs w:val="28"/>
                <w:lang w:val="kk-KZ" w:eastAsia="ru-RU"/>
              </w:rPr>
              <w:t>-</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40741E" w14:textId="77777777" w:rsidR="00563265" w:rsidRPr="00F21A5B" w:rsidRDefault="00563265" w:rsidP="002E00D1">
            <w:pPr>
              <w:spacing w:after="0" w:line="240" w:lineRule="auto"/>
              <w:jc w:val="center"/>
              <w:rPr>
                <w:rFonts w:ascii="Times New Roman" w:eastAsia="Times New Roman" w:hAnsi="Times New Roman" w:cs="Times New Roman"/>
                <w:sz w:val="28"/>
                <w:szCs w:val="28"/>
                <w:lang w:val="kk-KZ" w:eastAsia="ru-RU"/>
              </w:rPr>
            </w:pPr>
            <w:r w:rsidRPr="00F21A5B">
              <w:rPr>
                <w:rFonts w:ascii="Times New Roman" w:eastAsia="Times New Roman" w:hAnsi="Times New Roman" w:cs="Times New Roman"/>
                <w:sz w:val="28"/>
                <w:szCs w:val="28"/>
                <w:lang w:val="kk-KZ"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B377DE" w14:textId="77777777" w:rsidR="00563265" w:rsidRPr="00F21A5B" w:rsidRDefault="00563265" w:rsidP="002E00D1">
            <w:pPr>
              <w:spacing w:after="0" w:line="240" w:lineRule="auto"/>
              <w:jc w:val="center"/>
              <w:rPr>
                <w:rFonts w:ascii="Times New Roman" w:eastAsia="Times New Roman" w:hAnsi="Times New Roman" w:cs="Times New Roman"/>
                <w:sz w:val="28"/>
                <w:szCs w:val="28"/>
                <w:lang w:val="kk-KZ" w:eastAsia="ru-RU"/>
              </w:rPr>
            </w:pPr>
            <w:r w:rsidRPr="00F21A5B">
              <w:rPr>
                <w:rFonts w:ascii="Times New Roman" w:eastAsia="Times New Roman" w:hAnsi="Times New Roman" w:cs="Times New Roman"/>
                <w:sz w:val="28"/>
                <w:szCs w:val="28"/>
                <w:lang w:val="kk-KZ" w:eastAsia="ru-RU"/>
              </w:rPr>
              <w:t>-</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0A58BD" w14:textId="77777777" w:rsidR="00563265" w:rsidRPr="00F21A5B" w:rsidRDefault="00563265" w:rsidP="002E00D1">
            <w:pPr>
              <w:spacing w:after="0" w:line="240" w:lineRule="auto"/>
              <w:jc w:val="center"/>
              <w:rPr>
                <w:rFonts w:ascii="Times New Roman" w:eastAsia="Times New Roman" w:hAnsi="Times New Roman" w:cs="Times New Roman"/>
                <w:sz w:val="28"/>
                <w:szCs w:val="28"/>
                <w:lang w:val="kk-KZ" w:eastAsia="ru-RU"/>
              </w:rPr>
            </w:pPr>
            <w:r w:rsidRPr="00F21A5B">
              <w:rPr>
                <w:rFonts w:ascii="Times New Roman" w:eastAsia="Times New Roman" w:hAnsi="Times New Roman" w:cs="Times New Roman"/>
                <w:sz w:val="28"/>
                <w:szCs w:val="28"/>
                <w:lang w:val="kk-KZ" w:eastAsia="ru-RU"/>
              </w:rPr>
              <w:t>-</w:t>
            </w:r>
          </w:p>
        </w:tc>
      </w:tr>
    </w:tbl>
    <w:p w14:paraId="0788F61E" w14:textId="77777777" w:rsidR="00563265" w:rsidRPr="00F21A5B" w:rsidRDefault="00563265" w:rsidP="00563265">
      <w:pPr>
        <w:spacing w:after="0" w:line="240" w:lineRule="auto"/>
        <w:ind w:firstLine="709"/>
        <w:jc w:val="both"/>
        <w:rPr>
          <w:rFonts w:ascii="Times New Roman" w:hAnsi="Times New Roman" w:cs="Times New Roman"/>
          <w:sz w:val="28"/>
          <w:szCs w:val="28"/>
          <w:lang w:val="kk-KZ"/>
        </w:rPr>
      </w:pPr>
    </w:p>
    <w:p w14:paraId="2C568104" w14:textId="46D3185D" w:rsidR="00563265" w:rsidRPr="00F21A5B" w:rsidRDefault="00563265" w:rsidP="00563265">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25- кестеде белгендей 202</w:t>
      </w:r>
      <w:r w:rsidR="00685C02" w:rsidRPr="00F21A5B">
        <w:rPr>
          <w:rFonts w:ascii="Times New Roman" w:hAnsi="Times New Roman" w:cs="Times New Roman"/>
          <w:sz w:val="28"/>
          <w:szCs w:val="28"/>
          <w:lang w:val="kk-KZ"/>
        </w:rPr>
        <w:t>2</w:t>
      </w:r>
      <w:r w:rsidR="004729CA">
        <w:rPr>
          <w:rFonts w:ascii="Times New Roman" w:hAnsi="Times New Roman" w:cs="Times New Roman"/>
          <w:sz w:val="28"/>
          <w:szCs w:val="28"/>
          <w:lang w:val="kk-KZ"/>
        </w:rPr>
        <w:t xml:space="preserve"> </w:t>
      </w:r>
      <w:r w:rsidRPr="00F21A5B">
        <w:rPr>
          <w:rFonts w:ascii="Times New Roman" w:hAnsi="Times New Roman" w:cs="Times New Roman"/>
          <w:sz w:val="28"/>
          <w:szCs w:val="28"/>
          <w:lang w:val="kk-KZ"/>
        </w:rPr>
        <w:t>жылы бөріқараттың гүлдеуі 13.05. күні басталса, 202</w:t>
      </w:r>
      <w:r w:rsidR="00685C02" w:rsidRPr="00F21A5B">
        <w:rPr>
          <w:rFonts w:ascii="Times New Roman" w:hAnsi="Times New Roman" w:cs="Times New Roman"/>
          <w:sz w:val="28"/>
          <w:szCs w:val="28"/>
          <w:lang w:val="kk-KZ"/>
        </w:rPr>
        <w:t>3</w:t>
      </w:r>
      <w:r w:rsidRPr="00F21A5B">
        <w:rPr>
          <w:rFonts w:ascii="Times New Roman" w:hAnsi="Times New Roman" w:cs="Times New Roman"/>
          <w:sz w:val="28"/>
          <w:szCs w:val="28"/>
          <w:lang w:val="kk-KZ"/>
        </w:rPr>
        <w:t xml:space="preserve"> жылы 24 күн бұрын ерте гүлдеген. </w:t>
      </w:r>
    </w:p>
    <w:p w14:paraId="0DA03F10" w14:textId="76771A07" w:rsidR="00563265" w:rsidRPr="00F21A5B" w:rsidRDefault="00563265" w:rsidP="00563265">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202</w:t>
      </w:r>
      <w:r w:rsidR="00685C02" w:rsidRPr="00F21A5B">
        <w:rPr>
          <w:rFonts w:ascii="Times New Roman" w:hAnsi="Times New Roman" w:cs="Times New Roman"/>
          <w:sz w:val="28"/>
          <w:szCs w:val="28"/>
          <w:lang w:val="kk-KZ"/>
        </w:rPr>
        <w:t>2</w:t>
      </w:r>
      <w:r w:rsidRPr="00F21A5B">
        <w:rPr>
          <w:rFonts w:ascii="Times New Roman" w:hAnsi="Times New Roman" w:cs="Times New Roman"/>
          <w:sz w:val="28"/>
          <w:szCs w:val="28"/>
          <w:lang w:val="kk-KZ"/>
        </w:rPr>
        <w:t xml:space="preserve"> жылы </w:t>
      </w:r>
      <w:r w:rsidR="004729CA">
        <w:rPr>
          <w:rFonts w:ascii="Times New Roman" w:hAnsi="Times New Roman" w:cs="Times New Roman"/>
          <w:sz w:val="28"/>
          <w:szCs w:val="28"/>
          <w:lang w:val="kk-KZ"/>
        </w:rPr>
        <w:t>шілікті</w:t>
      </w:r>
      <w:r w:rsidRPr="00F21A5B">
        <w:rPr>
          <w:rFonts w:ascii="Times New Roman" w:hAnsi="Times New Roman" w:cs="Times New Roman"/>
          <w:sz w:val="28"/>
          <w:szCs w:val="28"/>
          <w:lang w:val="kk-KZ"/>
        </w:rPr>
        <w:t xml:space="preserve"> қараған гүлдеуі 28.04. күні басталса, 202</w:t>
      </w:r>
      <w:r w:rsidR="00685C02" w:rsidRPr="00F21A5B">
        <w:rPr>
          <w:rFonts w:ascii="Times New Roman" w:hAnsi="Times New Roman" w:cs="Times New Roman"/>
          <w:sz w:val="28"/>
          <w:szCs w:val="28"/>
          <w:lang w:val="kk-KZ"/>
        </w:rPr>
        <w:t>3</w:t>
      </w:r>
      <w:r w:rsidRPr="00F21A5B">
        <w:rPr>
          <w:rFonts w:ascii="Times New Roman" w:hAnsi="Times New Roman" w:cs="Times New Roman"/>
          <w:sz w:val="28"/>
          <w:szCs w:val="28"/>
          <w:lang w:val="kk-KZ"/>
        </w:rPr>
        <w:t xml:space="preserve"> жылы 8 күн бұрын ерте гүлдеген. </w:t>
      </w:r>
    </w:p>
    <w:p w14:paraId="579FFCA9" w14:textId="77777777" w:rsidR="00563265" w:rsidRPr="00F21A5B" w:rsidRDefault="00563265" w:rsidP="00563265">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Ақмола облысы жағдайында интродуценттердің көпшілігінде онтогенездің ювенильді кезеңі кездеседі. Осыған байланысты, Астанадағы шет елден әкелінетін бұталардың  жеміс беру кезеңі олардың отаны мен оңтүстік аймақтарға қарағанда кеш болады [12].</w:t>
      </w:r>
    </w:p>
    <w:p w14:paraId="2FACD3E9" w14:textId="77777777" w:rsidR="00563265" w:rsidRPr="00F21A5B" w:rsidRDefault="00563265" w:rsidP="00563265">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Зерттеу нәтижелерінде фенологиялық бақылаулар гүлдеу және жеміс беру мерзімдерін шет елден алып әкелінген бұта түрлерін басында төмен бірақ жылдар бойы өзгеріп отырады, себебі бұл түрлер уақыт өте келе сол аумаққа бейімделіп, жерсінгендігін көрсетеді</w:t>
      </w:r>
      <w:r w:rsidR="00713F12" w:rsidRPr="00F21A5B">
        <w:rPr>
          <w:rFonts w:ascii="Times New Roman" w:hAnsi="Times New Roman" w:cs="Times New Roman"/>
          <w:sz w:val="28"/>
          <w:szCs w:val="28"/>
          <w:lang w:val="kk-KZ"/>
        </w:rPr>
        <w:t xml:space="preserve"> [161]</w:t>
      </w:r>
      <w:r w:rsidRPr="00F21A5B">
        <w:rPr>
          <w:rFonts w:ascii="Times New Roman" w:hAnsi="Times New Roman" w:cs="Times New Roman"/>
          <w:sz w:val="28"/>
          <w:szCs w:val="28"/>
          <w:lang w:val="kk-KZ"/>
        </w:rPr>
        <w:t xml:space="preserve">.  Зерттеу жұмыстары жүргізілген бұталардың тұқымдарыны  ұзындықтары мен ені өлшенді. Жүргізілген зерттеу жұмыстарындағы нәтижелер </w:t>
      </w:r>
      <w:r w:rsidR="00713F12" w:rsidRPr="00F21A5B">
        <w:rPr>
          <w:rFonts w:ascii="Times New Roman" w:hAnsi="Times New Roman" w:cs="Times New Roman"/>
          <w:sz w:val="28"/>
          <w:szCs w:val="28"/>
          <w:lang w:val="kk-KZ"/>
        </w:rPr>
        <w:t xml:space="preserve">Ситникова А.С. (1990), Савельева, Л.С. (1975), Хрущева С.В. (2011)  </w:t>
      </w:r>
      <w:r w:rsidRPr="00F21A5B">
        <w:rPr>
          <w:rFonts w:ascii="Times New Roman" w:hAnsi="Times New Roman" w:cs="Times New Roman"/>
          <w:sz w:val="28"/>
          <w:szCs w:val="28"/>
          <w:lang w:val="kk-KZ"/>
        </w:rPr>
        <w:t>еңбектеріндегі көрсеткіштермен сәйкес келді</w:t>
      </w:r>
      <w:r w:rsidR="00713F12" w:rsidRPr="00F21A5B">
        <w:rPr>
          <w:rFonts w:ascii="Times New Roman" w:hAnsi="Times New Roman" w:cs="Times New Roman"/>
          <w:sz w:val="28"/>
          <w:szCs w:val="28"/>
          <w:lang w:val="kk-KZ"/>
        </w:rPr>
        <w:t xml:space="preserve"> [51,72,133]</w:t>
      </w:r>
      <w:r w:rsidRPr="00F21A5B">
        <w:rPr>
          <w:rFonts w:ascii="Times New Roman" w:hAnsi="Times New Roman" w:cs="Times New Roman"/>
          <w:sz w:val="28"/>
          <w:szCs w:val="28"/>
          <w:lang w:val="kk-KZ"/>
        </w:rPr>
        <w:t xml:space="preserve">. </w:t>
      </w:r>
    </w:p>
    <w:p w14:paraId="144A566F" w14:textId="77777777" w:rsidR="00563265" w:rsidRPr="00F21A5B" w:rsidRDefault="00563265" w:rsidP="002427A3">
      <w:pPr>
        <w:spacing w:after="0" w:line="240" w:lineRule="auto"/>
        <w:ind w:firstLine="709"/>
        <w:jc w:val="both"/>
        <w:rPr>
          <w:rFonts w:ascii="Times New Roman" w:hAnsi="Times New Roman" w:cs="Times New Roman"/>
          <w:sz w:val="28"/>
          <w:szCs w:val="28"/>
          <w:lang w:val="kk-KZ"/>
        </w:rPr>
      </w:pPr>
    </w:p>
    <w:p w14:paraId="280A2C0C" w14:textId="6F759474" w:rsidR="00C51D2F" w:rsidRPr="00AC7D48" w:rsidRDefault="00B92F1E" w:rsidP="00AC7D48">
      <w:pPr>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4</w:t>
      </w:r>
      <w:r w:rsidR="002427A3" w:rsidRPr="00F21A5B">
        <w:rPr>
          <w:rFonts w:ascii="Times New Roman" w:hAnsi="Times New Roman" w:cs="Times New Roman"/>
          <w:b/>
          <w:bCs/>
          <w:sz w:val="28"/>
          <w:szCs w:val="28"/>
          <w:lang w:val="kk-KZ"/>
        </w:rPr>
        <w:t>.</w:t>
      </w:r>
      <w:r>
        <w:rPr>
          <w:rFonts w:ascii="Times New Roman" w:hAnsi="Times New Roman" w:cs="Times New Roman"/>
          <w:b/>
          <w:bCs/>
          <w:sz w:val="28"/>
          <w:szCs w:val="28"/>
          <w:lang w:val="kk-KZ"/>
        </w:rPr>
        <w:t>5</w:t>
      </w:r>
      <w:r w:rsidR="002427A3" w:rsidRPr="00F21A5B">
        <w:rPr>
          <w:rFonts w:ascii="Times New Roman" w:hAnsi="Times New Roman" w:cs="Times New Roman"/>
          <w:b/>
          <w:bCs/>
          <w:sz w:val="28"/>
          <w:szCs w:val="28"/>
          <w:lang w:val="kk-KZ"/>
        </w:rPr>
        <w:t xml:space="preserve">   Бұталы интродуценттердің тұқымдық материалының </w:t>
      </w:r>
      <w:r w:rsidR="00CE7179" w:rsidRPr="00F21A5B">
        <w:rPr>
          <w:rFonts w:ascii="Times New Roman" w:hAnsi="Times New Roman" w:cs="Times New Roman"/>
          <w:b/>
          <w:bCs/>
          <w:sz w:val="28"/>
          <w:szCs w:val="28"/>
          <w:lang w:val="kk-KZ"/>
        </w:rPr>
        <w:t>өнгіштігі</w:t>
      </w:r>
      <w:r w:rsidR="002427A3" w:rsidRPr="00F21A5B">
        <w:rPr>
          <w:rFonts w:ascii="Times New Roman" w:hAnsi="Times New Roman" w:cs="Times New Roman"/>
          <w:b/>
          <w:bCs/>
          <w:sz w:val="28"/>
          <w:szCs w:val="28"/>
          <w:lang w:val="kk-KZ"/>
        </w:rPr>
        <w:t xml:space="preserve"> және сақталу жағдайлары</w:t>
      </w:r>
      <w:r w:rsidR="00AC7D48">
        <w:rPr>
          <w:rFonts w:ascii="Times New Roman" w:hAnsi="Times New Roman" w:cs="Times New Roman"/>
          <w:b/>
          <w:bCs/>
          <w:sz w:val="28"/>
          <w:szCs w:val="28"/>
          <w:lang w:val="kk-KZ"/>
        </w:rPr>
        <w:t xml:space="preserve">. </w:t>
      </w:r>
      <w:r w:rsidR="00C51D2F" w:rsidRPr="00F21A5B">
        <w:rPr>
          <w:rFonts w:ascii="Times New Roman" w:hAnsi="Times New Roman" w:cs="Times New Roman"/>
          <w:sz w:val="28"/>
          <w:szCs w:val="28"/>
          <w:lang w:val="kk-KZ"/>
        </w:rPr>
        <w:t>Зертелген тұқымдардың сапасы және сандық құрамы сол жылдың вегетациялық кезеңі және ауа райы жағдайларына байланысты болады</w:t>
      </w:r>
      <w:r w:rsidR="00A24FB1" w:rsidRPr="00F21A5B">
        <w:rPr>
          <w:rFonts w:ascii="Times New Roman" w:hAnsi="Times New Roman" w:cs="Times New Roman"/>
          <w:sz w:val="28"/>
          <w:szCs w:val="28"/>
          <w:lang w:val="kk-KZ"/>
        </w:rPr>
        <w:t xml:space="preserve"> [19,81]</w:t>
      </w:r>
      <w:r w:rsidR="00C51D2F" w:rsidRPr="00F21A5B">
        <w:rPr>
          <w:rFonts w:ascii="Times New Roman" w:hAnsi="Times New Roman" w:cs="Times New Roman"/>
          <w:sz w:val="28"/>
          <w:szCs w:val="28"/>
          <w:lang w:val="kk-KZ"/>
        </w:rPr>
        <w:t xml:space="preserve">. </w:t>
      </w:r>
    </w:p>
    <w:p w14:paraId="2948A340" w14:textId="260ADD7D" w:rsidR="00C51D2F" w:rsidRPr="00F21A5B" w:rsidRDefault="00C51D2F" w:rsidP="00C51D2F">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Арборифлораның өнімділік қасиеттерін бағалау жұмыстары жасалынды.  Зертханаға зерттеуге алынған түрлер ішінен </w:t>
      </w:r>
      <w:r w:rsidR="004729CA">
        <w:rPr>
          <w:rFonts w:ascii="Times New Roman" w:hAnsi="Times New Roman" w:cs="Times New Roman"/>
          <w:sz w:val="28"/>
          <w:szCs w:val="28"/>
          <w:lang w:val="kk-KZ"/>
        </w:rPr>
        <w:t xml:space="preserve">еуропа </w:t>
      </w:r>
      <w:r w:rsidRPr="00F21A5B">
        <w:rPr>
          <w:rFonts w:ascii="Times New Roman" w:hAnsi="Times New Roman" w:cs="Times New Roman"/>
          <w:sz w:val="28"/>
          <w:szCs w:val="28"/>
          <w:lang w:val="kk-KZ"/>
        </w:rPr>
        <w:t xml:space="preserve">қабыржық, </w:t>
      </w:r>
      <w:r w:rsidR="004729CA">
        <w:rPr>
          <w:rFonts w:ascii="Times New Roman" w:hAnsi="Times New Roman" w:cs="Times New Roman"/>
          <w:sz w:val="28"/>
          <w:szCs w:val="28"/>
          <w:lang w:val="kk-KZ"/>
        </w:rPr>
        <w:t xml:space="preserve">кәдімгі </w:t>
      </w:r>
      <w:r w:rsidRPr="00F21A5B">
        <w:rPr>
          <w:rFonts w:ascii="Times New Roman" w:hAnsi="Times New Roman" w:cs="Times New Roman"/>
          <w:sz w:val="28"/>
          <w:szCs w:val="28"/>
          <w:lang w:val="kk-KZ"/>
        </w:rPr>
        <w:t xml:space="preserve">бөріқарақат, </w:t>
      </w:r>
      <w:r w:rsidR="004729CA">
        <w:rPr>
          <w:rFonts w:ascii="Times New Roman" w:hAnsi="Times New Roman" w:cs="Times New Roman"/>
          <w:sz w:val="28"/>
          <w:szCs w:val="28"/>
          <w:lang w:val="kk-KZ"/>
        </w:rPr>
        <w:t xml:space="preserve">шілікті </w:t>
      </w:r>
      <w:r w:rsidRPr="00F21A5B">
        <w:rPr>
          <w:rFonts w:ascii="Times New Roman" w:hAnsi="Times New Roman" w:cs="Times New Roman"/>
          <w:sz w:val="28"/>
          <w:szCs w:val="28"/>
          <w:lang w:val="kk-KZ"/>
        </w:rPr>
        <w:t xml:space="preserve">қараған тұқымдарының сапасы анықталды. Олардың тазалығы анықталған кейін, тұқымдардың сапасы бойынша ең жоғарғы көрсеткіш бөріқарақат көрсетті.     </w:t>
      </w:r>
    </w:p>
    <w:p w14:paraId="62AB8E63" w14:textId="77777777" w:rsidR="00C51D2F" w:rsidRPr="00F21A5B" w:rsidRDefault="00C51D2F" w:rsidP="00C51D2F">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Тұқымдардың ені мен ұзындықтары бойынша 6 түрден 100 тұқымның биометриялық көрсеткіштері анықталды (26-кесте).</w:t>
      </w:r>
    </w:p>
    <w:p w14:paraId="6A825862" w14:textId="77777777" w:rsidR="00C51D2F" w:rsidRPr="00F21A5B" w:rsidRDefault="00C51D2F" w:rsidP="00C51D2F">
      <w:pPr>
        <w:spacing w:after="0" w:line="240" w:lineRule="auto"/>
        <w:jc w:val="both"/>
        <w:rPr>
          <w:rFonts w:ascii="Times New Roman" w:hAnsi="Times New Roman" w:cs="Times New Roman"/>
          <w:sz w:val="28"/>
          <w:szCs w:val="28"/>
          <w:lang w:val="kk-KZ"/>
        </w:rPr>
      </w:pPr>
    </w:p>
    <w:p w14:paraId="2585A170" w14:textId="77777777" w:rsidR="00C51D2F" w:rsidRPr="00F21A5B" w:rsidRDefault="00C51D2F" w:rsidP="00AC7D48">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Кесте 26 – Тұқымдарының ені мен ұзындығының биометриялық көрсеткіштері</w:t>
      </w:r>
    </w:p>
    <w:tbl>
      <w:tblPr>
        <w:tblStyle w:val="aa"/>
        <w:tblW w:w="0" w:type="auto"/>
        <w:tblLook w:val="04A0" w:firstRow="1" w:lastRow="0" w:firstColumn="1" w:lastColumn="0" w:noHBand="0" w:noVBand="1"/>
      </w:tblPr>
      <w:tblGrid>
        <w:gridCol w:w="2582"/>
        <w:gridCol w:w="1167"/>
        <w:gridCol w:w="1316"/>
        <w:gridCol w:w="1106"/>
        <w:gridCol w:w="1152"/>
        <w:gridCol w:w="1107"/>
        <w:gridCol w:w="1198"/>
      </w:tblGrid>
      <w:tr w:rsidR="00C51D2F" w:rsidRPr="00F21A5B" w14:paraId="5B55D163" w14:textId="77777777" w:rsidTr="002E00D1">
        <w:tc>
          <w:tcPr>
            <w:tcW w:w="1633" w:type="dxa"/>
            <w:vMerge w:val="restart"/>
            <w:tcBorders>
              <w:top w:val="single" w:sz="4" w:space="0" w:color="auto"/>
              <w:left w:val="single" w:sz="4" w:space="0" w:color="auto"/>
              <w:bottom w:val="single" w:sz="4" w:space="0" w:color="auto"/>
              <w:right w:val="single" w:sz="4" w:space="0" w:color="auto"/>
            </w:tcBorders>
            <w:hideMark/>
          </w:tcPr>
          <w:p w14:paraId="128F0681" w14:textId="77777777" w:rsidR="00C51D2F" w:rsidRPr="00F21A5B" w:rsidRDefault="00C51D2F" w:rsidP="002E00D1">
            <w:pPr>
              <w:spacing w:after="0" w:line="240" w:lineRule="auto"/>
              <w:jc w:val="both"/>
              <w:rPr>
                <w:rFonts w:ascii="Times New Roman" w:hAnsi="Times New Roman"/>
                <w:bCs/>
                <w:sz w:val="28"/>
                <w:szCs w:val="28"/>
              </w:rPr>
            </w:pPr>
            <w:r w:rsidRPr="00F21A5B">
              <w:rPr>
                <w:rFonts w:ascii="Times New Roman" w:hAnsi="Times New Roman"/>
                <w:bCs/>
                <w:sz w:val="28"/>
                <w:szCs w:val="28"/>
              </w:rPr>
              <w:t>Т</w:t>
            </w:r>
            <w:r w:rsidRPr="00F21A5B">
              <w:rPr>
                <w:rFonts w:ascii="Times New Roman" w:hAnsi="Times New Roman"/>
                <w:bCs/>
                <w:sz w:val="28"/>
                <w:szCs w:val="28"/>
                <w:lang w:val="kk-KZ"/>
              </w:rPr>
              <w:t>ү</w:t>
            </w:r>
            <w:proofErr w:type="spellStart"/>
            <w:r w:rsidRPr="00F21A5B">
              <w:rPr>
                <w:rFonts w:ascii="Times New Roman" w:hAnsi="Times New Roman"/>
                <w:bCs/>
                <w:sz w:val="28"/>
                <w:szCs w:val="28"/>
              </w:rPr>
              <w:t>рлер</w:t>
            </w:r>
            <w:proofErr w:type="spellEnd"/>
          </w:p>
        </w:tc>
        <w:tc>
          <w:tcPr>
            <w:tcW w:w="7938" w:type="dxa"/>
            <w:gridSpan w:val="6"/>
            <w:tcBorders>
              <w:top w:val="single" w:sz="4" w:space="0" w:color="auto"/>
              <w:left w:val="single" w:sz="4" w:space="0" w:color="auto"/>
              <w:bottom w:val="single" w:sz="4" w:space="0" w:color="auto"/>
              <w:right w:val="single" w:sz="4" w:space="0" w:color="auto"/>
            </w:tcBorders>
            <w:hideMark/>
          </w:tcPr>
          <w:p w14:paraId="13F93AEA" w14:textId="77777777" w:rsidR="00C51D2F" w:rsidRPr="00F21A5B" w:rsidRDefault="00C51D2F" w:rsidP="002E00D1">
            <w:pPr>
              <w:spacing w:after="0" w:line="240" w:lineRule="auto"/>
              <w:jc w:val="center"/>
              <w:rPr>
                <w:rFonts w:ascii="Times New Roman" w:hAnsi="Times New Roman"/>
                <w:bCs/>
                <w:sz w:val="28"/>
                <w:szCs w:val="28"/>
                <w:lang w:val="kk-KZ"/>
              </w:rPr>
            </w:pPr>
            <w:r w:rsidRPr="00F21A5B">
              <w:rPr>
                <w:rFonts w:ascii="Times New Roman" w:hAnsi="Times New Roman"/>
                <w:bCs/>
                <w:sz w:val="28"/>
                <w:szCs w:val="28"/>
                <w:lang w:val="kk-KZ"/>
              </w:rPr>
              <w:t>Статистикалық индикатор</w:t>
            </w:r>
          </w:p>
        </w:tc>
      </w:tr>
      <w:tr w:rsidR="00C51D2F" w:rsidRPr="00F21A5B" w14:paraId="5699C8C9" w14:textId="77777777" w:rsidTr="002E00D1">
        <w:tc>
          <w:tcPr>
            <w:tcW w:w="0" w:type="auto"/>
            <w:vMerge/>
            <w:tcBorders>
              <w:top w:val="single" w:sz="4" w:space="0" w:color="auto"/>
              <w:left w:val="single" w:sz="4" w:space="0" w:color="auto"/>
              <w:bottom w:val="single" w:sz="4" w:space="0" w:color="auto"/>
              <w:right w:val="single" w:sz="4" w:space="0" w:color="auto"/>
            </w:tcBorders>
            <w:vAlign w:val="center"/>
            <w:hideMark/>
          </w:tcPr>
          <w:p w14:paraId="064EAD84" w14:textId="77777777" w:rsidR="00C51D2F" w:rsidRPr="00F21A5B" w:rsidRDefault="00C51D2F" w:rsidP="002E00D1">
            <w:pPr>
              <w:spacing w:after="0" w:line="240" w:lineRule="auto"/>
              <w:rPr>
                <w:rFonts w:ascii="Times New Roman" w:hAnsi="Times New Roman"/>
                <w:b/>
                <w:bCs/>
                <w:sz w:val="28"/>
                <w:szCs w:val="28"/>
              </w:rPr>
            </w:pPr>
          </w:p>
        </w:tc>
        <w:tc>
          <w:tcPr>
            <w:tcW w:w="1321" w:type="dxa"/>
            <w:tcBorders>
              <w:top w:val="single" w:sz="4" w:space="0" w:color="auto"/>
              <w:left w:val="single" w:sz="4" w:space="0" w:color="auto"/>
              <w:bottom w:val="single" w:sz="4" w:space="0" w:color="auto"/>
              <w:right w:val="single" w:sz="4" w:space="0" w:color="auto"/>
            </w:tcBorders>
            <w:hideMark/>
          </w:tcPr>
          <w:p w14:paraId="13635FAC" w14:textId="77777777" w:rsidR="00C51D2F" w:rsidRPr="00F21A5B" w:rsidRDefault="00C51D2F" w:rsidP="002E00D1">
            <w:pPr>
              <w:spacing w:after="0" w:line="240" w:lineRule="auto"/>
              <w:jc w:val="both"/>
              <w:rPr>
                <w:rFonts w:ascii="Times New Roman" w:hAnsi="Times New Roman"/>
                <w:bCs/>
                <w:i/>
                <w:sz w:val="28"/>
                <w:szCs w:val="28"/>
                <w:lang w:val="en-US"/>
              </w:rPr>
            </w:pPr>
            <w:r w:rsidRPr="00F21A5B">
              <w:rPr>
                <w:rFonts w:ascii="Times New Roman" w:hAnsi="Times New Roman"/>
                <w:bCs/>
                <w:i/>
                <w:sz w:val="28"/>
                <w:szCs w:val="28"/>
                <w:lang w:val="en-US"/>
              </w:rPr>
              <w:t>min-max. mm</w:t>
            </w:r>
          </w:p>
        </w:tc>
        <w:tc>
          <w:tcPr>
            <w:tcW w:w="1355" w:type="dxa"/>
            <w:tcBorders>
              <w:top w:val="single" w:sz="4" w:space="0" w:color="auto"/>
              <w:left w:val="single" w:sz="4" w:space="0" w:color="auto"/>
              <w:bottom w:val="single" w:sz="4" w:space="0" w:color="auto"/>
              <w:right w:val="single" w:sz="4" w:space="0" w:color="auto"/>
            </w:tcBorders>
            <w:hideMark/>
          </w:tcPr>
          <w:p w14:paraId="6659FE3B" w14:textId="77777777" w:rsidR="00C51D2F" w:rsidRPr="00F21A5B" w:rsidRDefault="00C51D2F" w:rsidP="002E00D1">
            <w:pPr>
              <w:spacing w:after="0" w:line="240" w:lineRule="auto"/>
              <w:jc w:val="both"/>
              <w:rPr>
                <w:rFonts w:ascii="Times New Roman" w:hAnsi="Times New Roman"/>
                <w:bCs/>
                <w:i/>
                <w:sz w:val="28"/>
                <w:szCs w:val="28"/>
                <w:lang w:val="en-US"/>
              </w:rPr>
            </w:pPr>
            <w:proofErr w:type="spellStart"/>
            <w:r w:rsidRPr="00F21A5B">
              <w:rPr>
                <w:rFonts w:ascii="Times New Roman" w:hAnsi="Times New Roman"/>
                <w:bCs/>
                <w:i/>
                <w:sz w:val="28"/>
                <w:szCs w:val="28"/>
                <w:lang w:val="en-US"/>
              </w:rPr>
              <w:t>X+m</w:t>
            </w:r>
            <w:r w:rsidRPr="00F21A5B">
              <w:rPr>
                <w:rFonts w:ascii="Times New Roman" w:hAnsi="Times New Roman"/>
                <w:bCs/>
                <w:i/>
                <w:sz w:val="28"/>
                <w:szCs w:val="28"/>
                <w:vertAlign w:val="subscript"/>
                <w:lang w:val="en-US"/>
              </w:rPr>
              <w:t>x</w:t>
            </w:r>
            <w:proofErr w:type="spellEnd"/>
            <w:r w:rsidRPr="00F21A5B">
              <w:rPr>
                <w:rFonts w:ascii="Times New Roman" w:hAnsi="Times New Roman"/>
                <w:bCs/>
                <w:i/>
                <w:sz w:val="28"/>
                <w:szCs w:val="28"/>
                <w:lang w:val="en-US"/>
              </w:rPr>
              <w:t xml:space="preserve">, mm </w:t>
            </w:r>
          </w:p>
        </w:tc>
        <w:tc>
          <w:tcPr>
            <w:tcW w:w="1307" w:type="dxa"/>
            <w:tcBorders>
              <w:top w:val="single" w:sz="4" w:space="0" w:color="auto"/>
              <w:left w:val="single" w:sz="4" w:space="0" w:color="auto"/>
              <w:bottom w:val="single" w:sz="4" w:space="0" w:color="auto"/>
              <w:right w:val="single" w:sz="4" w:space="0" w:color="auto"/>
            </w:tcBorders>
            <w:hideMark/>
          </w:tcPr>
          <w:p w14:paraId="257B18D8" w14:textId="77777777" w:rsidR="00C51D2F" w:rsidRPr="00F21A5B" w:rsidRDefault="00C51D2F" w:rsidP="002E00D1">
            <w:pPr>
              <w:spacing w:after="0" w:line="240" w:lineRule="auto"/>
              <w:jc w:val="both"/>
              <w:rPr>
                <w:rFonts w:ascii="Times New Roman" w:hAnsi="Times New Roman"/>
                <w:bCs/>
                <w:i/>
                <w:sz w:val="28"/>
                <w:szCs w:val="28"/>
                <w:lang w:val="en-US"/>
              </w:rPr>
            </w:pPr>
            <w:r w:rsidRPr="00F21A5B">
              <w:rPr>
                <w:rFonts w:ascii="Times New Roman" w:hAnsi="Times New Roman"/>
                <w:bCs/>
                <w:i/>
                <w:sz w:val="28"/>
                <w:szCs w:val="28"/>
                <w:lang w:val="en-US"/>
              </w:rPr>
              <w:t>δ</w:t>
            </w:r>
          </w:p>
        </w:tc>
        <w:tc>
          <w:tcPr>
            <w:tcW w:w="1318" w:type="dxa"/>
            <w:tcBorders>
              <w:top w:val="single" w:sz="4" w:space="0" w:color="auto"/>
              <w:left w:val="single" w:sz="4" w:space="0" w:color="auto"/>
              <w:bottom w:val="single" w:sz="4" w:space="0" w:color="auto"/>
              <w:right w:val="single" w:sz="4" w:space="0" w:color="auto"/>
            </w:tcBorders>
            <w:hideMark/>
          </w:tcPr>
          <w:p w14:paraId="7E74D029" w14:textId="77777777" w:rsidR="00C51D2F" w:rsidRPr="00F21A5B" w:rsidRDefault="00C51D2F" w:rsidP="002E00D1">
            <w:pPr>
              <w:spacing w:after="0" w:line="240" w:lineRule="auto"/>
              <w:jc w:val="both"/>
              <w:rPr>
                <w:rFonts w:ascii="Times New Roman" w:hAnsi="Times New Roman"/>
                <w:bCs/>
                <w:i/>
                <w:sz w:val="28"/>
                <w:szCs w:val="28"/>
                <w:lang w:val="en-US"/>
              </w:rPr>
            </w:pPr>
            <w:r w:rsidRPr="00F21A5B">
              <w:rPr>
                <w:rFonts w:ascii="Times New Roman" w:hAnsi="Times New Roman"/>
                <w:bCs/>
                <w:i/>
                <w:sz w:val="28"/>
                <w:szCs w:val="28"/>
                <w:lang w:val="en-US"/>
              </w:rPr>
              <w:t>C, %</w:t>
            </w:r>
          </w:p>
        </w:tc>
        <w:tc>
          <w:tcPr>
            <w:tcW w:w="1308" w:type="dxa"/>
            <w:tcBorders>
              <w:top w:val="single" w:sz="4" w:space="0" w:color="auto"/>
              <w:left w:val="single" w:sz="4" w:space="0" w:color="auto"/>
              <w:bottom w:val="single" w:sz="4" w:space="0" w:color="auto"/>
              <w:right w:val="single" w:sz="4" w:space="0" w:color="auto"/>
            </w:tcBorders>
            <w:hideMark/>
          </w:tcPr>
          <w:p w14:paraId="6262AFDA" w14:textId="77777777" w:rsidR="00C51D2F" w:rsidRPr="00F21A5B" w:rsidRDefault="00C51D2F" w:rsidP="002E00D1">
            <w:pPr>
              <w:spacing w:after="0" w:line="240" w:lineRule="auto"/>
              <w:jc w:val="both"/>
              <w:rPr>
                <w:rFonts w:ascii="Times New Roman" w:hAnsi="Times New Roman"/>
                <w:bCs/>
                <w:i/>
                <w:sz w:val="28"/>
                <w:szCs w:val="28"/>
                <w:lang w:val="en-US"/>
              </w:rPr>
            </w:pPr>
            <w:r w:rsidRPr="00F21A5B">
              <w:rPr>
                <w:rFonts w:ascii="Times New Roman" w:hAnsi="Times New Roman"/>
                <w:bCs/>
                <w:i/>
                <w:sz w:val="28"/>
                <w:szCs w:val="28"/>
                <w:lang w:val="en-US"/>
              </w:rPr>
              <w:t>p, %</w:t>
            </w:r>
          </w:p>
          <w:p w14:paraId="7F011AE1" w14:textId="77777777" w:rsidR="00C51D2F" w:rsidRPr="00F21A5B" w:rsidRDefault="00C51D2F" w:rsidP="002E00D1">
            <w:pPr>
              <w:spacing w:after="0" w:line="240" w:lineRule="auto"/>
              <w:jc w:val="both"/>
              <w:rPr>
                <w:rFonts w:ascii="Times New Roman" w:hAnsi="Times New Roman"/>
                <w:bCs/>
                <w:i/>
                <w:sz w:val="28"/>
                <w:szCs w:val="28"/>
                <w:lang w:val="kk-KZ"/>
              </w:rPr>
            </w:pPr>
          </w:p>
        </w:tc>
        <w:tc>
          <w:tcPr>
            <w:tcW w:w="1329" w:type="dxa"/>
            <w:tcBorders>
              <w:top w:val="single" w:sz="4" w:space="0" w:color="auto"/>
              <w:left w:val="single" w:sz="4" w:space="0" w:color="auto"/>
              <w:bottom w:val="single" w:sz="4" w:space="0" w:color="auto"/>
              <w:right w:val="single" w:sz="4" w:space="0" w:color="auto"/>
            </w:tcBorders>
            <w:hideMark/>
          </w:tcPr>
          <w:p w14:paraId="68711E06" w14:textId="77777777" w:rsidR="00C51D2F" w:rsidRPr="00F21A5B" w:rsidRDefault="00C51D2F" w:rsidP="002E00D1">
            <w:pPr>
              <w:spacing w:after="0" w:line="240" w:lineRule="auto"/>
              <w:jc w:val="both"/>
              <w:rPr>
                <w:rFonts w:ascii="Times New Roman" w:hAnsi="Times New Roman"/>
                <w:bCs/>
                <w:i/>
                <w:sz w:val="28"/>
                <w:szCs w:val="28"/>
                <w:lang w:val="en-US"/>
              </w:rPr>
            </w:pPr>
            <w:r w:rsidRPr="00F21A5B">
              <w:rPr>
                <w:rFonts w:ascii="Times New Roman" w:hAnsi="Times New Roman"/>
                <w:bCs/>
                <w:i/>
                <w:sz w:val="28"/>
                <w:szCs w:val="28"/>
                <w:lang w:val="en-US"/>
              </w:rPr>
              <w:t>t</w:t>
            </w:r>
          </w:p>
        </w:tc>
      </w:tr>
      <w:tr w:rsidR="00C51D2F" w:rsidRPr="00F21A5B" w14:paraId="03DDE7C4" w14:textId="77777777" w:rsidTr="002E00D1">
        <w:tc>
          <w:tcPr>
            <w:tcW w:w="1633" w:type="dxa"/>
            <w:tcBorders>
              <w:top w:val="single" w:sz="4" w:space="0" w:color="auto"/>
              <w:left w:val="single" w:sz="4" w:space="0" w:color="auto"/>
              <w:bottom w:val="single" w:sz="4" w:space="0" w:color="auto"/>
              <w:right w:val="single" w:sz="4" w:space="0" w:color="auto"/>
            </w:tcBorders>
            <w:vAlign w:val="center"/>
            <w:hideMark/>
          </w:tcPr>
          <w:p w14:paraId="64B8A37B" w14:textId="77777777" w:rsidR="00C51D2F" w:rsidRPr="00F21A5B" w:rsidRDefault="00C51D2F" w:rsidP="002E00D1">
            <w:pPr>
              <w:spacing w:after="0" w:line="240" w:lineRule="auto"/>
              <w:jc w:val="both"/>
              <w:rPr>
                <w:rFonts w:ascii="Times New Roman" w:hAnsi="Times New Roman"/>
                <w:b/>
                <w:bCs/>
                <w:sz w:val="28"/>
                <w:szCs w:val="28"/>
                <w:lang w:val="en-US"/>
              </w:rPr>
            </w:pPr>
            <w:proofErr w:type="gramStart"/>
            <w:r w:rsidRPr="00F21A5B">
              <w:rPr>
                <w:rFonts w:ascii="Times New Roman" w:eastAsia="Times New Roman" w:hAnsi="Times New Roman"/>
                <w:i/>
                <w:iCs/>
                <w:sz w:val="28"/>
                <w:szCs w:val="28"/>
                <w:lang w:val="en-US" w:eastAsia="ru-RU"/>
              </w:rPr>
              <w:t>Berberis  vulgaris</w:t>
            </w:r>
            <w:proofErr w:type="gramEnd"/>
          </w:p>
        </w:tc>
        <w:tc>
          <w:tcPr>
            <w:tcW w:w="1321" w:type="dxa"/>
            <w:tcBorders>
              <w:top w:val="single" w:sz="4" w:space="0" w:color="auto"/>
              <w:left w:val="single" w:sz="4" w:space="0" w:color="auto"/>
              <w:bottom w:val="single" w:sz="4" w:space="0" w:color="auto"/>
              <w:right w:val="single" w:sz="4" w:space="0" w:color="auto"/>
            </w:tcBorders>
            <w:hideMark/>
          </w:tcPr>
          <w:p w14:paraId="1A648512" w14:textId="77777777" w:rsidR="00C51D2F" w:rsidRPr="00F21A5B" w:rsidRDefault="00C51D2F" w:rsidP="002E00D1">
            <w:pPr>
              <w:spacing w:after="0" w:line="240" w:lineRule="auto"/>
              <w:jc w:val="both"/>
              <w:rPr>
                <w:rFonts w:ascii="Times New Roman" w:hAnsi="Times New Roman"/>
                <w:b/>
                <w:bCs/>
                <w:sz w:val="28"/>
                <w:szCs w:val="28"/>
                <w:lang w:val="en-US"/>
              </w:rPr>
            </w:pPr>
            <w:r w:rsidRPr="00F21A5B">
              <w:rPr>
                <w:rFonts w:ascii="Times New Roman" w:hAnsi="Times New Roman"/>
                <w:sz w:val="28"/>
                <w:szCs w:val="28"/>
              </w:rPr>
              <w:t>3,3</w:t>
            </w:r>
            <w:r w:rsidRPr="00F21A5B">
              <w:rPr>
                <w:rFonts w:ascii="Times New Roman" w:hAnsi="Times New Roman"/>
                <w:sz w:val="28"/>
                <w:szCs w:val="28"/>
                <w:lang w:val="en-US"/>
              </w:rPr>
              <w:t>-</w:t>
            </w:r>
            <w:r w:rsidRPr="00F21A5B">
              <w:rPr>
                <w:rFonts w:ascii="Times New Roman" w:hAnsi="Times New Roman"/>
                <w:sz w:val="28"/>
                <w:szCs w:val="28"/>
              </w:rPr>
              <w:t>4,0</w:t>
            </w:r>
          </w:p>
        </w:tc>
        <w:tc>
          <w:tcPr>
            <w:tcW w:w="1355" w:type="dxa"/>
            <w:tcBorders>
              <w:top w:val="single" w:sz="4" w:space="0" w:color="auto"/>
              <w:left w:val="single" w:sz="4" w:space="0" w:color="auto"/>
              <w:bottom w:val="single" w:sz="4" w:space="0" w:color="auto"/>
              <w:right w:val="single" w:sz="4" w:space="0" w:color="auto"/>
            </w:tcBorders>
            <w:hideMark/>
          </w:tcPr>
          <w:p w14:paraId="1D51BFC9" w14:textId="77777777" w:rsidR="00C51D2F" w:rsidRPr="00F21A5B" w:rsidRDefault="00C51D2F" w:rsidP="002E00D1">
            <w:pPr>
              <w:spacing w:after="0" w:line="240" w:lineRule="auto"/>
              <w:jc w:val="both"/>
              <w:rPr>
                <w:rFonts w:ascii="Times New Roman" w:hAnsi="Times New Roman"/>
                <w:b/>
                <w:bCs/>
                <w:sz w:val="28"/>
                <w:szCs w:val="28"/>
                <w:lang w:val="en-US"/>
              </w:rPr>
            </w:pPr>
            <w:r w:rsidRPr="00F21A5B">
              <w:rPr>
                <w:rFonts w:ascii="Times New Roman" w:hAnsi="Times New Roman"/>
                <w:sz w:val="28"/>
                <w:szCs w:val="28"/>
              </w:rPr>
              <w:t xml:space="preserve">3,5±0,1 </w:t>
            </w:r>
          </w:p>
        </w:tc>
        <w:tc>
          <w:tcPr>
            <w:tcW w:w="1307" w:type="dxa"/>
            <w:tcBorders>
              <w:top w:val="single" w:sz="4" w:space="0" w:color="auto"/>
              <w:left w:val="single" w:sz="4" w:space="0" w:color="auto"/>
              <w:bottom w:val="single" w:sz="4" w:space="0" w:color="auto"/>
              <w:right w:val="single" w:sz="4" w:space="0" w:color="auto"/>
            </w:tcBorders>
            <w:hideMark/>
          </w:tcPr>
          <w:p w14:paraId="643736FE" w14:textId="77777777" w:rsidR="00C51D2F" w:rsidRPr="00F21A5B" w:rsidRDefault="00C51D2F" w:rsidP="002E00D1">
            <w:pPr>
              <w:spacing w:after="0" w:line="240" w:lineRule="auto"/>
              <w:jc w:val="both"/>
              <w:rPr>
                <w:rFonts w:ascii="Times New Roman" w:hAnsi="Times New Roman"/>
                <w:b/>
                <w:bCs/>
                <w:sz w:val="28"/>
                <w:szCs w:val="28"/>
                <w:lang w:val="en-US"/>
              </w:rPr>
            </w:pPr>
            <w:r w:rsidRPr="00F21A5B">
              <w:rPr>
                <w:rFonts w:ascii="Times New Roman" w:hAnsi="Times New Roman"/>
                <w:sz w:val="28"/>
                <w:szCs w:val="28"/>
              </w:rPr>
              <w:t>0,2</w:t>
            </w:r>
          </w:p>
        </w:tc>
        <w:tc>
          <w:tcPr>
            <w:tcW w:w="1318" w:type="dxa"/>
            <w:tcBorders>
              <w:top w:val="single" w:sz="4" w:space="0" w:color="auto"/>
              <w:left w:val="single" w:sz="4" w:space="0" w:color="auto"/>
              <w:bottom w:val="single" w:sz="4" w:space="0" w:color="auto"/>
              <w:right w:val="single" w:sz="4" w:space="0" w:color="auto"/>
            </w:tcBorders>
            <w:hideMark/>
          </w:tcPr>
          <w:p w14:paraId="35459839" w14:textId="77777777" w:rsidR="00C51D2F" w:rsidRPr="00F21A5B" w:rsidRDefault="00C51D2F" w:rsidP="002E00D1">
            <w:pPr>
              <w:spacing w:after="0" w:line="240" w:lineRule="auto"/>
              <w:jc w:val="both"/>
              <w:rPr>
                <w:rFonts w:ascii="Times New Roman" w:hAnsi="Times New Roman"/>
                <w:b/>
                <w:bCs/>
                <w:sz w:val="28"/>
                <w:szCs w:val="28"/>
                <w:lang w:val="en-US"/>
              </w:rPr>
            </w:pPr>
            <w:r w:rsidRPr="00F21A5B">
              <w:rPr>
                <w:rFonts w:ascii="Times New Roman" w:hAnsi="Times New Roman"/>
                <w:sz w:val="28"/>
                <w:szCs w:val="28"/>
              </w:rPr>
              <w:t>6,2</w:t>
            </w:r>
          </w:p>
        </w:tc>
        <w:tc>
          <w:tcPr>
            <w:tcW w:w="1308" w:type="dxa"/>
            <w:tcBorders>
              <w:top w:val="single" w:sz="4" w:space="0" w:color="auto"/>
              <w:left w:val="single" w:sz="4" w:space="0" w:color="auto"/>
              <w:bottom w:val="single" w:sz="4" w:space="0" w:color="auto"/>
              <w:right w:val="single" w:sz="4" w:space="0" w:color="auto"/>
            </w:tcBorders>
            <w:hideMark/>
          </w:tcPr>
          <w:p w14:paraId="49ED9667" w14:textId="77777777" w:rsidR="00C51D2F" w:rsidRPr="00F21A5B" w:rsidRDefault="00C51D2F" w:rsidP="002E00D1">
            <w:pPr>
              <w:spacing w:after="0" w:line="240" w:lineRule="auto"/>
              <w:jc w:val="both"/>
              <w:rPr>
                <w:rFonts w:ascii="Times New Roman" w:hAnsi="Times New Roman"/>
                <w:b/>
                <w:bCs/>
                <w:sz w:val="28"/>
                <w:szCs w:val="28"/>
                <w:lang w:val="en-US"/>
              </w:rPr>
            </w:pPr>
            <w:r w:rsidRPr="00F21A5B">
              <w:rPr>
                <w:rFonts w:ascii="Times New Roman" w:hAnsi="Times New Roman"/>
                <w:sz w:val="28"/>
                <w:szCs w:val="28"/>
              </w:rPr>
              <w:t>1,6</w:t>
            </w:r>
          </w:p>
        </w:tc>
        <w:tc>
          <w:tcPr>
            <w:tcW w:w="1329" w:type="dxa"/>
            <w:tcBorders>
              <w:top w:val="single" w:sz="4" w:space="0" w:color="auto"/>
              <w:left w:val="single" w:sz="4" w:space="0" w:color="auto"/>
              <w:bottom w:val="single" w:sz="4" w:space="0" w:color="auto"/>
              <w:right w:val="single" w:sz="4" w:space="0" w:color="auto"/>
            </w:tcBorders>
            <w:hideMark/>
          </w:tcPr>
          <w:p w14:paraId="3AAFC323" w14:textId="77777777" w:rsidR="00C51D2F" w:rsidRPr="00F21A5B" w:rsidRDefault="00C51D2F" w:rsidP="002E00D1">
            <w:pPr>
              <w:spacing w:after="0" w:line="240" w:lineRule="auto"/>
              <w:jc w:val="both"/>
              <w:rPr>
                <w:rFonts w:ascii="Times New Roman" w:hAnsi="Times New Roman"/>
                <w:b/>
                <w:bCs/>
                <w:sz w:val="28"/>
                <w:szCs w:val="28"/>
                <w:lang w:val="en-US"/>
              </w:rPr>
            </w:pPr>
            <w:r w:rsidRPr="00F21A5B">
              <w:rPr>
                <w:rFonts w:ascii="Times New Roman" w:hAnsi="Times New Roman"/>
                <w:sz w:val="28"/>
                <w:szCs w:val="28"/>
              </w:rPr>
              <w:t>62,6</w:t>
            </w:r>
          </w:p>
        </w:tc>
      </w:tr>
      <w:tr w:rsidR="00C51D2F" w:rsidRPr="00F21A5B" w14:paraId="0265FC2F" w14:textId="77777777" w:rsidTr="002E00D1">
        <w:tc>
          <w:tcPr>
            <w:tcW w:w="1633" w:type="dxa"/>
            <w:tcBorders>
              <w:top w:val="single" w:sz="4" w:space="0" w:color="auto"/>
              <w:left w:val="single" w:sz="4" w:space="0" w:color="auto"/>
              <w:bottom w:val="single" w:sz="4" w:space="0" w:color="auto"/>
              <w:right w:val="single" w:sz="4" w:space="0" w:color="auto"/>
            </w:tcBorders>
            <w:vAlign w:val="center"/>
            <w:hideMark/>
          </w:tcPr>
          <w:p w14:paraId="7310F9B4" w14:textId="41818336" w:rsidR="00C51D2F" w:rsidRPr="00F21A5B" w:rsidRDefault="00C51D2F" w:rsidP="002E00D1">
            <w:pPr>
              <w:spacing w:after="0" w:line="240" w:lineRule="auto"/>
              <w:jc w:val="both"/>
              <w:rPr>
                <w:rFonts w:ascii="Times New Roman" w:hAnsi="Times New Roman"/>
                <w:b/>
                <w:bCs/>
                <w:sz w:val="28"/>
                <w:szCs w:val="28"/>
                <w:lang w:val="en-US"/>
              </w:rPr>
            </w:pPr>
            <w:r w:rsidRPr="00F21A5B">
              <w:rPr>
                <w:rFonts w:ascii="Times New Roman" w:eastAsia="Times New Roman" w:hAnsi="Times New Roman"/>
                <w:i/>
                <w:iCs/>
                <w:sz w:val="28"/>
                <w:szCs w:val="28"/>
                <w:lang w:val="en-US" w:eastAsia="ru-RU"/>
              </w:rPr>
              <w:t>Caragana</w:t>
            </w:r>
            <w:r w:rsidR="00E82ECE">
              <w:rPr>
                <w:rFonts w:ascii="Times New Roman" w:eastAsia="Times New Roman" w:hAnsi="Times New Roman"/>
                <w:i/>
                <w:iCs/>
                <w:sz w:val="28"/>
                <w:szCs w:val="28"/>
                <w:lang w:val="kk-KZ" w:eastAsia="ru-RU"/>
              </w:rPr>
              <w:t xml:space="preserve"> </w:t>
            </w:r>
            <w:proofErr w:type="spellStart"/>
            <w:r w:rsidRPr="00F21A5B">
              <w:rPr>
                <w:rFonts w:ascii="Times New Roman" w:hAnsi="Times New Roman"/>
                <w:i/>
                <w:color w:val="333333"/>
                <w:sz w:val="28"/>
                <w:szCs w:val="28"/>
                <w:shd w:val="clear" w:color="auto" w:fill="FBFBFB"/>
                <w:lang w:val="en-US"/>
              </w:rPr>
              <w:t>frutex</w:t>
            </w:r>
            <w:proofErr w:type="spellEnd"/>
          </w:p>
        </w:tc>
        <w:tc>
          <w:tcPr>
            <w:tcW w:w="1321" w:type="dxa"/>
            <w:tcBorders>
              <w:top w:val="single" w:sz="4" w:space="0" w:color="auto"/>
              <w:left w:val="single" w:sz="4" w:space="0" w:color="auto"/>
              <w:bottom w:val="single" w:sz="4" w:space="0" w:color="auto"/>
              <w:right w:val="single" w:sz="4" w:space="0" w:color="auto"/>
            </w:tcBorders>
            <w:hideMark/>
          </w:tcPr>
          <w:p w14:paraId="6D4874BC" w14:textId="77777777" w:rsidR="00C51D2F" w:rsidRPr="00F21A5B" w:rsidRDefault="00C51D2F" w:rsidP="002E00D1">
            <w:pPr>
              <w:spacing w:after="0" w:line="240" w:lineRule="auto"/>
              <w:jc w:val="both"/>
              <w:rPr>
                <w:rFonts w:ascii="Times New Roman" w:hAnsi="Times New Roman"/>
                <w:b/>
                <w:bCs/>
                <w:sz w:val="28"/>
                <w:szCs w:val="28"/>
                <w:lang w:val="en-US"/>
              </w:rPr>
            </w:pPr>
            <w:r w:rsidRPr="00F21A5B">
              <w:rPr>
                <w:rFonts w:ascii="Times New Roman" w:hAnsi="Times New Roman"/>
                <w:sz w:val="28"/>
                <w:szCs w:val="28"/>
              </w:rPr>
              <w:t>4,0</w:t>
            </w:r>
            <w:r w:rsidRPr="00F21A5B">
              <w:rPr>
                <w:rFonts w:ascii="Times New Roman" w:hAnsi="Times New Roman"/>
                <w:sz w:val="28"/>
                <w:szCs w:val="28"/>
                <w:lang w:val="en-US"/>
              </w:rPr>
              <w:t>-</w:t>
            </w:r>
            <w:r w:rsidRPr="00F21A5B">
              <w:rPr>
                <w:rFonts w:ascii="Times New Roman" w:hAnsi="Times New Roman"/>
                <w:sz w:val="28"/>
                <w:szCs w:val="28"/>
              </w:rPr>
              <w:t>4,3</w:t>
            </w:r>
          </w:p>
        </w:tc>
        <w:tc>
          <w:tcPr>
            <w:tcW w:w="1355" w:type="dxa"/>
            <w:tcBorders>
              <w:top w:val="single" w:sz="4" w:space="0" w:color="auto"/>
              <w:left w:val="single" w:sz="4" w:space="0" w:color="auto"/>
              <w:bottom w:val="single" w:sz="4" w:space="0" w:color="auto"/>
              <w:right w:val="single" w:sz="4" w:space="0" w:color="auto"/>
            </w:tcBorders>
            <w:hideMark/>
          </w:tcPr>
          <w:p w14:paraId="0FB3445D" w14:textId="77777777" w:rsidR="00C51D2F" w:rsidRPr="00F21A5B" w:rsidRDefault="00C51D2F" w:rsidP="002E00D1">
            <w:pPr>
              <w:spacing w:after="0" w:line="240" w:lineRule="auto"/>
              <w:jc w:val="both"/>
              <w:rPr>
                <w:rFonts w:ascii="Times New Roman" w:hAnsi="Times New Roman"/>
                <w:b/>
                <w:bCs/>
                <w:sz w:val="28"/>
                <w:szCs w:val="28"/>
                <w:lang w:val="en-US"/>
              </w:rPr>
            </w:pPr>
            <w:r w:rsidRPr="00F21A5B">
              <w:rPr>
                <w:rFonts w:ascii="Times New Roman" w:hAnsi="Times New Roman"/>
                <w:sz w:val="28"/>
                <w:szCs w:val="28"/>
              </w:rPr>
              <w:t xml:space="preserve">4,2±0,03 </w:t>
            </w:r>
          </w:p>
        </w:tc>
        <w:tc>
          <w:tcPr>
            <w:tcW w:w="1307" w:type="dxa"/>
            <w:tcBorders>
              <w:top w:val="single" w:sz="4" w:space="0" w:color="auto"/>
              <w:left w:val="single" w:sz="4" w:space="0" w:color="auto"/>
              <w:bottom w:val="single" w:sz="4" w:space="0" w:color="auto"/>
              <w:right w:val="single" w:sz="4" w:space="0" w:color="auto"/>
            </w:tcBorders>
            <w:hideMark/>
          </w:tcPr>
          <w:p w14:paraId="6B526532" w14:textId="77777777" w:rsidR="00C51D2F" w:rsidRPr="00F21A5B" w:rsidRDefault="00C51D2F" w:rsidP="002E00D1">
            <w:pPr>
              <w:spacing w:after="0" w:line="240" w:lineRule="auto"/>
              <w:jc w:val="both"/>
              <w:rPr>
                <w:rFonts w:ascii="Times New Roman" w:hAnsi="Times New Roman"/>
                <w:b/>
                <w:bCs/>
                <w:sz w:val="28"/>
                <w:szCs w:val="28"/>
                <w:lang w:val="en-US"/>
              </w:rPr>
            </w:pPr>
            <w:r w:rsidRPr="00F21A5B">
              <w:rPr>
                <w:rFonts w:ascii="Times New Roman" w:hAnsi="Times New Roman"/>
                <w:sz w:val="28"/>
                <w:szCs w:val="28"/>
              </w:rPr>
              <w:t>0,1</w:t>
            </w:r>
          </w:p>
        </w:tc>
        <w:tc>
          <w:tcPr>
            <w:tcW w:w="1318" w:type="dxa"/>
            <w:tcBorders>
              <w:top w:val="single" w:sz="4" w:space="0" w:color="auto"/>
              <w:left w:val="single" w:sz="4" w:space="0" w:color="auto"/>
              <w:bottom w:val="single" w:sz="4" w:space="0" w:color="auto"/>
              <w:right w:val="single" w:sz="4" w:space="0" w:color="auto"/>
            </w:tcBorders>
            <w:hideMark/>
          </w:tcPr>
          <w:p w14:paraId="53011EF5" w14:textId="77777777" w:rsidR="00C51D2F" w:rsidRPr="00F21A5B" w:rsidRDefault="00C51D2F" w:rsidP="002E00D1">
            <w:pPr>
              <w:spacing w:after="0" w:line="240" w:lineRule="auto"/>
              <w:jc w:val="both"/>
              <w:rPr>
                <w:rFonts w:ascii="Times New Roman" w:hAnsi="Times New Roman"/>
                <w:b/>
                <w:bCs/>
                <w:sz w:val="28"/>
                <w:szCs w:val="28"/>
                <w:lang w:val="en-US"/>
              </w:rPr>
            </w:pPr>
            <w:r w:rsidRPr="00F21A5B">
              <w:rPr>
                <w:rFonts w:ascii="Times New Roman" w:hAnsi="Times New Roman"/>
                <w:sz w:val="28"/>
                <w:szCs w:val="28"/>
              </w:rPr>
              <w:t>3,2</w:t>
            </w:r>
          </w:p>
        </w:tc>
        <w:tc>
          <w:tcPr>
            <w:tcW w:w="1308" w:type="dxa"/>
            <w:tcBorders>
              <w:top w:val="single" w:sz="4" w:space="0" w:color="auto"/>
              <w:left w:val="single" w:sz="4" w:space="0" w:color="auto"/>
              <w:bottom w:val="single" w:sz="4" w:space="0" w:color="auto"/>
              <w:right w:val="single" w:sz="4" w:space="0" w:color="auto"/>
            </w:tcBorders>
            <w:hideMark/>
          </w:tcPr>
          <w:p w14:paraId="6D0D7724" w14:textId="77777777" w:rsidR="00C51D2F" w:rsidRPr="00F21A5B" w:rsidRDefault="00C51D2F" w:rsidP="002E00D1">
            <w:pPr>
              <w:spacing w:after="0" w:line="240" w:lineRule="auto"/>
              <w:jc w:val="both"/>
              <w:rPr>
                <w:rFonts w:ascii="Times New Roman" w:hAnsi="Times New Roman"/>
                <w:b/>
                <w:bCs/>
                <w:sz w:val="28"/>
                <w:szCs w:val="28"/>
                <w:lang w:val="en-US"/>
              </w:rPr>
            </w:pPr>
            <w:r w:rsidRPr="00F21A5B">
              <w:rPr>
                <w:rFonts w:ascii="Times New Roman" w:hAnsi="Times New Roman"/>
                <w:sz w:val="28"/>
                <w:szCs w:val="28"/>
              </w:rPr>
              <w:t>0,8</w:t>
            </w:r>
          </w:p>
        </w:tc>
        <w:tc>
          <w:tcPr>
            <w:tcW w:w="1329" w:type="dxa"/>
            <w:tcBorders>
              <w:top w:val="single" w:sz="4" w:space="0" w:color="auto"/>
              <w:left w:val="single" w:sz="4" w:space="0" w:color="auto"/>
              <w:bottom w:val="single" w:sz="4" w:space="0" w:color="auto"/>
              <w:right w:val="single" w:sz="4" w:space="0" w:color="auto"/>
            </w:tcBorders>
            <w:hideMark/>
          </w:tcPr>
          <w:p w14:paraId="38A08DA0" w14:textId="77777777" w:rsidR="00C51D2F" w:rsidRPr="00F21A5B" w:rsidRDefault="00C51D2F" w:rsidP="002E00D1">
            <w:pPr>
              <w:spacing w:after="0" w:line="240" w:lineRule="auto"/>
              <w:jc w:val="both"/>
              <w:rPr>
                <w:rFonts w:ascii="Times New Roman" w:hAnsi="Times New Roman"/>
                <w:b/>
                <w:bCs/>
                <w:sz w:val="28"/>
                <w:szCs w:val="28"/>
                <w:lang w:val="en-US"/>
              </w:rPr>
            </w:pPr>
            <w:r w:rsidRPr="00F21A5B">
              <w:rPr>
                <w:rFonts w:ascii="Times New Roman" w:hAnsi="Times New Roman"/>
                <w:sz w:val="28"/>
                <w:szCs w:val="28"/>
              </w:rPr>
              <w:t>121,1</w:t>
            </w:r>
          </w:p>
        </w:tc>
      </w:tr>
      <w:tr w:rsidR="00C51D2F" w:rsidRPr="00F21A5B" w14:paraId="7DFFDD79" w14:textId="77777777" w:rsidTr="002E00D1">
        <w:tc>
          <w:tcPr>
            <w:tcW w:w="1633" w:type="dxa"/>
            <w:tcBorders>
              <w:top w:val="single" w:sz="4" w:space="0" w:color="auto"/>
              <w:left w:val="single" w:sz="4" w:space="0" w:color="auto"/>
              <w:bottom w:val="single" w:sz="4" w:space="0" w:color="auto"/>
              <w:right w:val="single" w:sz="4" w:space="0" w:color="auto"/>
            </w:tcBorders>
            <w:vAlign w:val="center"/>
            <w:hideMark/>
          </w:tcPr>
          <w:p w14:paraId="1D884E60" w14:textId="77777777" w:rsidR="00C51D2F" w:rsidRPr="00F21A5B" w:rsidRDefault="00C51D2F" w:rsidP="002E00D1">
            <w:pPr>
              <w:spacing w:after="0" w:line="240" w:lineRule="auto"/>
              <w:jc w:val="both"/>
              <w:rPr>
                <w:rFonts w:ascii="Times New Roman" w:hAnsi="Times New Roman"/>
                <w:b/>
                <w:bCs/>
                <w:sz w:val="28"/>
                <w:szCs w:val="28"/>
                <w:lang w:val="en-US"/>
              </w:rPr>
            </w:pPr>
            <w:r w:rsidRPr="00F21A5B">
              <w:rPr>
                <w:rFonts w:ascii="Times New Roman" w:eastAsia="Times New Roman" w:hAnsi="Times New Roman"/>
                <w:i/>
                <w:iCs/>
                <w:sz w:val="28"/>
                <w:szCs w:val="28"/>
                <w:lang w:val="en-US" w:eastAsia="ru-RU"/>
              </w:rPr>
              <w:t>Euonymus europaeus</w:t>
            </w:r>
          </w:p>
        </w:tc>
        <w:tc>
          <w:tcPr>
            <w:tcW w:w="1321" w:type="dxa"/>
            <w:tcBorders>
              <w:top w:val="single" w:sz="4" w:space="0" w:color="auto"/>
              <w:left w:val="single" w:sz="4" w:space="0" w:color="auto"/>
              <w:bottom w:val="single" w:sz="4" w:space="0" w:color="auto"/>
              <w:right w:val="single" w:sz="4" w:space="0" w:color="auto"/>
            </w:tcBorders>
            <w:hideMark/>
          </w:tcPr>
          <w:p w14:paraId="11336E4E" w14:textId="77777777" w:rsidR="00C51D2F" w:rsidRPr="00F21A5B" w:rsidRDefault="00C51D2F" w:rsidP="002E00D1">
            <w:pPr>
              <w:spacing w:after="0" w:line="240" w:lineRule="auto"/>
              <w:jc w:val="both"/>
              <w:rPr>
                <w:rFonts w:ascii="Times New Roman" w:hAnsi="Times New Roman"/>
                <w:b/>
                <w:bCs/>
                <w:sz w:val="28"/>
                <w:szCs w:val="28"/>
                <w:lang w:val="en-US"/>
              </w:rPr>
            </w:pPr>
            <w:r w:rsidRPr="00F21A5B">
              <w:rPr>
                <w:rFonts w:ascii="Times New Roman" w:hAnsi="Times New Roman"/>
                <w:sz w:val="28"/>
                <w:szCs w:val="28"/>
              </w:rPr>
              <w:t>4,8</w:t>
            </w:r>
            <w:r w:rsidRPr="00F21A5B">
              <w:rPr>
                <w:rFonts w:ascii="Times New Roman" w:hAnsi="Times New Roman"/>
                <w:sz w:val="28"/>
                <w:szCs w:val="28"/>
                <w:lang w:val="en-US"/>
              </w:rPr>
              <w:t>-</w:t>
            </w:r>
            <w:r w:rsidRPr="00F21A5B">
              <w:rPr>
                <w:rFonts w:ascii="Times New Roman" w:hAnsi="Times New Roman"/>
                <w:sz w:val="28"/>
                <w:szCs w:val="28"/>
              </w:rPr>
              <w:t>5,2</w:t>
            </w:r>
          </w:p>
        </w:tc>
        <w:tc>
          <w:tcPr>
            <w:tcW w:w="1355" w:type="dxa"/>
            <w:tcBorders>
              <w:top w:val="single" w:sz="4" w:space="0" w:color="auto"/>
              <w:left w:val="single" w:sz="4" w:space="0" w:color="auto"/>
              <w:bottom w:val="single" w:sz="4" w:space="0" w:color="auto"/>
              <w:right w:val="single" w:sz="4" w:space="0" w:color="auto"/>
            </w:tcBorders>
            <w:hideMark/>
          </w:tcPr>
          <w:p w14:paraId="7D1B5E01" w14:textId="77777777" w:rsidR="00C51D2F" w:rsidRPr="00F21A5B" w:rsidRDefault="00C51D2F" w:rsidP="002E00D1">
            <w:pPr>
              <w:spacing w:after="0" w:line="240" w:lineRule="auto"/>
              <w:jc w:val="both"/>
              <w:rPr>
                <w:rFonts w:ascii="Times New Roman" w:hAnsi="Times New Roman"/>
                <w:b/>
                <w:bCs/>
                <w:sz w:val="28"/>
                <w:szCs w:val="28"/>
                <w:lang w:val="en-US"/>
              </w:rPr>
            </w:pPr>
            <w:r w:rsidRPr="00F21A5B">
              <w:rPr>
                <w:rFonts w:ascii="Times New Roman" w:hAnsi="Times New Roman"/>
                <w:sz w:val="28"/>
                <w:szCs w:val="28"/>
              </w:rPr>
              <w:t xml:space="preserve">5,0±0,1 </w:t>
            </w:r>
          </w:p>
        </w:tc>
        <w:tc>
          <w:tcPr>
            <w:tcW w:w="1307" w:type="dxa"/>
            <w:tcBorders>
              <w:top w:val="single" w:sz="4" w:space="0" w:color="auto"/>
              <w:left w:val="single" w:sz="4" w:space="0" w:color="auto"/>
              <w:bottom w:val="single" w:sz="4" w:space="0" w:color="auto"/>
              <w:right w:val="single" w:sz="4" w:space="0" w:color="auto"/>
            </w:tcBorders>
            <w:hideMark/>
          </w:tcPr>
          <w:p w14:paraId="1DF24AFF" w14:textId="77777777" w:rsidR="00C51D2F" w:rsidRPr="00F21A5B" w:rsidRDefault="00C51D2F" w:rsidP="002E00D1">
            <w:pPr>
              <w:spacing w:after="0" w:line="240" w:lineRule="auto"/>
              <w:jc w:val="both"/>
              <w:rPr>
                <w:rFonts w:ascii="Times New Roman" w:hAnsi="Times New Roman"/>
                <w:b/>
                <w:bCs/>
                <w:sz w:val="28"/>
                <w:szCs w:val="28"/>
                <w:lang w:val="en-US"/>
              </w:rPr>
            </w:pPr>
            <w:r w:rsidRPr="00F21A5B">
              <w:rPr>
                <w:rFonts w:ascii="Times New Roman" w:hAnsi="Times New Roman"/>
                <w:sz w:val="28"/>
                <w:szCs w:val="28"/>
              </w:rPr>
              <w:t>0,5</w:t>
            </w:r>
          </w:p>
        </w:tc>
        <w:tc>
          <w:tcPr>
            <w:tcW w:w="1318" w:type="dxa"/>
            <w:tcBorders>
              <w:top w:val="single" w:sz="4" w:space="0" w:color="auto"/>
              <w:left w:val="single" w:sz="4" w:space="0" w:color="auto"/>
              <w:bottom w:val="single" w:sz="4" w:space="0" w:color="auto"/>
              <w:right w:val="single" w:sz="4" w:space="0" w:color="auto"/>
            </w:tcBorders>
            <w:hideMark/>
          </w:tcPr>
          <w:p w14:paraId="7333CB36" w14:textId="77777777" w:rsidR="00C51D2F" w:rsidRPr="00F21A5B" w:rsidRDefault="00C51D2F" w:rsidP="002E00D1">
            <w:pPr>
              <w:spacing w:after="0" w:line="240" w:lineRule="auto"/>
              <w:jc w:val="both"/>
              <w:rPr>
                <w:rFonts w:ascii="Times New Roman" w:hAnsi="Times New Roman"/>
                <w:b/>
                <w:bCs/>
                <w:sz w:val="28"/>
                <w:szCs w:val="28"/>
                <w:lang w:val="en-US"/>
              </w:rPr>
            </w:pPr>
            <w:r w:rsidRPr="00F21A5B">
              <w:rPr>
                <w:rFonts w:ascii="Times New Roman" w:hAnsi="Times New Roman"/>
                <w:sz w:val="28"/>
                <w:szCs w:val="28"/>
              </w:rPr>
              <w:t>8,2</w:t>
            </w:r>
          </w:p>
        </w:tc>
        <w:tc>
          <w:tcPr>
            <w:tcW w:w="1308" w:type="dxa"/>
            <w:tcBorders>
              <w:top w:val="single" w:sz="4" w:space="0" w:color="auto"/>
              <w:left w:val="single" w:sz="4" w:space="0" w:color="auto"/>
              <w:bottom w:val="single" w:sz="4" w:space="0" w:color="auto"/>
              <w:right w:val="single" w:sz="4" w:space="0" w:color="auto"/>
            </w:tcBorders>
            <w:hideMark/>
          </w:tcPr>
          <w:p w14:paraId="2507C7C3" w14:textId="77777777" w:rsidR="00C51D2F" w:rsidRPr="00F21A5B" w:rsidRDefault="00C51D2F" w:rsidP="002E00D1">
            <w:pPr>
              <w:spacing w:after="0" w:line="240" w:lineRule="auto"/>
              <w:jc w:val="both"/>
              <w:rPr>
                <w:rFonts w:ascii="Times New Roman" w:hAnsi="Times New Roman"/>
                <w:b/>
                <w:bCs/>
                <w:sz w:val="28"/>
                <w:szCs w:val="28"/>
                <w:lang w:val="en-US"/>
              </w:rPr>
            </w:pPr>
            <w:r w:rsidRPr="00F21A5B">
              <w:rPr>
                <w:rFonts w:ascii="Times New Roman" w:hAnsi="Times New Roman"/>
                <w:sz w:val="28"/>
                <w:szCs w:val="28"/>
              </w:rPr>
              <w:t>2,4</w:t>
            </w:r>
          </w:p>
        </w:tc>
        <w:tc>
          <w:tcPr>
            <w:tcW w:w="1329" w:type="dxa"/>
            <w:tcBorders>
              <w:top w:val="single" w:sz="4" w:space="0" w:color="auto"/>
              <w:left w:val="single" w:sz="4" w:space="0" w:color="auto"/>
              <w:bottom w:val="single" w:sz="4" w:space="0" w:color="auto"/>
              <w:right w:val="single" w:sz="4" w:space="0" w:color="auto"/>
            </w:tcBorders>
            <w:hideMark/>
          </w:tcPr>
          <w:p w14:paraId="3687421B" w14:textId="77777777" w:rsidR="00C51D2F" w:rsidRPr="00F21A5B" w:rsidRDefault="00C51D2F" w:rsidP="002E00D1">
            <w:pPr>
              <w:spacing w:after="0" w:line="240" w:lineRule="auto"/>
              <w:jc w:val="both"/>
              <w:rPr>
                <w:rFonts w:ascii="Times New Roman" w:hAnsi="Times New Roman"/>
                <w:b/>
                <w:bCs/>
                <w:sz w:val="28"/>
                <w:szCs w:val="28"/>
                <w:lang w:val="en-US"/>
              </w:rPr>
            </w:pPr>
            <w:r w:rsidRPr="00F21A5B">
              <w:rPr>
                <w:rFonts w:ascii="Times New Roman" w:hAnsi="Times New Roman"/>
                <w:sz w:val="28"/>
                <w:szCs w:val="28"/>
              </w:rPr>
              <w:t>158,0</w:t>
            </w:r>
          </w:p>
        </w:tc>
      </w:tr>
      <w:tr w:rsidR="00C51D2F" w:rsidRPr="00F21A5B" w14:paraId="1581EE16" w14:textId="77777777" w:rsidTr="002E00D1">
        <w:tc>
          <w:tcPr>
            <w:tcW w:w="1633" w:type="dxa"/>
            <w:tcBorders>
              <w:top w:val="single" w:sz="4" w:space="0" w:color="auto"/>
              <w:left w:val="single" w:sz="4" w:space="0" w:color="auto"/>
              <w:bottom w:val="single" w:sz="4" w:space="0" w:color="auto"/>
              <w:right w:val="single" w:sz="4" w:space="0" w:color="auto"/>
            </w:tcBorders>
            <w:vAlign w:val="center"/>
            <w:hideMark/>
          </w:tcPr>
          <w:p w14:paraId="5BE058BA" w14:textId="77777777" w:rsidR="00C51D2F" w:rsidRPr="00F21A5B" w:rsidRDefault="00C51D2F" w:rsidP="002E00D1">
            <w:pPr>
              <w:spacing w:after="0" w:line="240" w:lineRule="auto"/>
              <w:jc w:val="both"/>
              <w:rPr>
                <w:rFonts w:ascii="Times New Roman" w:hAnsi="Times New Roman"/>
                <w:b/>
                <w:bCs/>
                <w:sz w:val="28"/>
                <w:szCs w:val="28"/>
                <w:lang w:val="en-US"/>
              </w:rPr>
            </w:pPr>
            <w:r w:rsidRPr="00F21A5B">
              <w:rPr>
                <w:rFonts w:ascii="Times New Roman" w:eastAsia="Times New Roman" w:hAnsi="Times New Roman"/>
                <w:i/>
                <w:iCs/>
                <w:sz w:val="28"/>
                <w:szCs w:val="28"/>
                <w:lang w:val="en-US" w:eastAsia="ru-RU"/>
              </w:rPr>
              <w:t>Spiraea</w:t>
            </w:r>
            <w:r w:rsidRPr="00F21A5B">
              <w:rPr>
                <w:rFonts w:ascii="Times New Roman" w:eastAsia="Times New Roman" w:hAnsi="Times New Roman"/>
                <w:i/>
                <w:sz w:val="28"/>
                <w:szCs w:val="28"/>
                <w:lang w:val="en-US" w:eastAsia="ru-RU"/>
              </w:rPr>
              <w:t xml:space="preserve"> media</w:t>
            </w:r>
          </w:p>
        </w:tc>
        <w:tc>
          <w:tcPr>
            <w:tcW w:w="1321" w:type="dxa"/>
            <w:tcBorders>
              <w:top w:val="single" w:sz="4" w:space="0" w:color="auto"/>
              <w:left w:val="single" w:sz="4" w:space="0" w:color="auto"/>
              <w:bottom w:val="single" w:sz="4" w:space="0" w:color="auto"/>
              <w:right w:val="single" w:sz="4" w:space="0" w:color="auto"/>
            </w:tcBorders>
            <w:hideMark/>
          </w:tcPr>
          <w:p w14:paraId="48B8B575" w14:textId="77777777" w:rsidR="00C51D2F" w:rsidRPr="00F21A5B" w:rsidRDefault="00C51D2F" w:rsidP="002E00D1">
            <w:pPr>
              <w:spacing w:after="0" w:line="240" w:lineRule="auto"/>
              <w:jc w:val="both"/>
              <w:rPr>
                <w:rFonts w:ascii="Times New Roman" w:hAnsi="Times New Roman"/>
                <w:b/>
                <w:bCs/>
                <w:sz w:val="28"/>
                <w:szCs w:val="28"/>
                <w:lang w:val="en-US"/>
              </w:rPr>
            </w:pPr>
            <w:r w:rsidRPr="00F21A5B">
              <w:rPr>
                <w:rFonts w:ascii="Times New Roman" w:hAnsi="Times New Roman"/>
                <w:sz w:val="28"/>
                <w:szCs w:val="28"/>
              </w:rPr>
              <w:t xml:space="preserve">1,7-2,0 </w:t>
            </w:r>
          </w:p>
        </w:tc>
        <w:tc>
          <w:tcPr>
            <w:tcW w:w="1355" w:type="dxa"/>
            <w:tcBorders>
              <w:top w:val="single" w:sz="4" w:space="0" w:color="auto"/>
              <w:left w:val="single" w:sz="4" w:space="0" w:color="auto"/>
              <w:bottom w:val="single" w:sz="4" w:space="0" w:color="auto"/>
              <w:right w:val="single" w:sz="4" w:space="0" w:color="auto"/>
            </w:tcBorders>
            <w:hideMark/>
          </w:tcPr>
          <w:p w14:paraId="711613D5" w14:textId="77777777" w:rsidR="00C51D2F" w:rsidRPr="00F21A5B" w:rsidRDefault="00C51D2F" w:rsidP="002E00D1">
            <w:pPr>
              <w:spacing w:after="0" w:line="240" w:lineRule="auto"/>
              <w:jc w:val="both"/>
              <w:rPr>
                <w:rFonts w:ascii="Times New Roman" w:hAnsi="Times New Roman"/>
                <w:b/>
                <w:bCs/>
                <w:sz w:val="28"/>
                <w:szCs w:val="28"/>
                <w:lang w:val="en-US"/>
              </w:rPr>
            </w:pPr>
            <w:r w:rsidRPr="00F21A5B">
              <w:rPr>
                <w:rFonts w:ascii="Times New Roman" w:hAnsi="Times New Roman"/>
                <w:sz w:val="28"/>
                <w:szCs w:val="28"/>
              </w:rPr>
              <w:t>1,9±0,03</w:t>
            </w:r>
          </w:p>
        </w:tc>
        <w:tc>
          <w:tcPr>
            <w:tcW w:w="1307" w:type="dxa"/>
            <w:tcBorders>
              <w:top w:val="single" w:sz="4" w:space="0" w:color="auto"/>
              <w:left w:val="single" w:sz="4" w:space="0" w:color="auto"/>
              <w:bottom w:val="single" w:sz="4" w:space="0" w:color="auto"/>
              <w:right w:val="single" w:sz="4" w:space="0" w:color="auto"/>
            </w:tcBorders>
            <w:hideMark/>
          </w:tcPr>
          <w:p w14:paraId="7703B368" w14:textId="77777777" w:rsidR="00C51D2F" w:rsidRPr="00F21A5B" w:rsidRDefault="00C51D2F" w:rsidP="002E00D1">
            <w:pPr>
              <w:spacing w:after="0" w:line="240" w:lineRule="auto"/>
              <w:jc w:val="both"/>
              <w:rPr>
                <w:rFonts w:ascii="Times New Roman" w:hAnsi="Times New Roman"/>
                <w:b/>
                <w:bCs/>
                <w:sz w:val="28"/>
                <w:szCs w:val="28"/>
                <w:lang w:val="en-US"/>
              </w:rPr>
            </w:pPr>
            <w:r w:rsidRPr="00F21A5B">
              <w:rPr>
                <w:rFonts w:ascii="Times New Roman" w:hAnsi="Times New Roman"/>
                <w:sz w:val="28"/>
                <w:szCs w:val="28"/>
              </w:rPr>
              <w:t>0,1</w:t>
            </w:r>
          </w:p>
        </w:tc>
        <w:tc>
          <w:tcPr>
            <w:tcW w:w="1318" w:type="dxa"/>
            <w:tcBorders>
              <w:top w:val="single" w:sz="4" w:space="0" w:color="auto"/>
              <w:left w:val="single" w:sz="4" w:space="0" w:color="auto"/>
              <w:bottom w:val="single" w:sz="4" w:space="0" w:color="auto"/>
              <w:right w:val="single" w:sz="4" w:space="0" w:color="auto"/>
            </w:tcBorders>
            <w:hideMark/>
          </w:tcPr>
          <w:p w14:paraId="6406A5AC" w14:textId="77777777" w:rsidR="00C51D2F" w:rsidRPr="00F21A5B" w:rsidRDefault="00C51D2F" w:rsidP="002E00D1">
            <w:pPr>
              <w:spacing w:after="0" w:line="240" w:lineRule="auto"/>
              <w:jc w:val="both"/>
              <w:rPr>
                <w:rFonts w:ascii="Times New Roman" w:hAnsi="Times New Roman"/>
                <w:b/>
                <w:bCs/>
                <w:sz w:val="28"/>
                <w:szCs w:val="28"/>
                <w:lang w:val="en-US"/>
              </w:rPr>
            </w:pPr>
            <w:r w:rsidRPr="00F21A5B">
              <w:rPr>
                <w:rFonts w:ascii="Times New Roman" w:hAnsi="Times New Roman"/>
                <w:sz w:val="28"/>
                <w:szCs w:val="28"/>
              </w:rPr>
              <w:t>6,2</w:t>
            </w:r>
          </w:p>
        </w:tc>
        <w:tc>
          <w:tcPr>
            <w:tcW w:w="1308" w:type="dxa"/>
            <w:tcBorders>
              <w:top w:val="single" w:sz="4" w:space="0" w:color="auto"/>
              <w:left w:val="single" w:sz="4" w:space="0" w:color="auto"/>
              <w:bottom w:val="single" w:sz="4" w:space="0" w:color="auto"/>
              <w:right w:val="single" w:sz="4" w:space="0" w:color="auto"/>
            </w:tcBorders>
            <w:hideMark/>
          </w:tcPr>
          <w:p w14:paraId="6E0EB24A" w14:textId="77777777" w:rsidR="00C51D2F" w:rsidRPr="00F21A5B" w:rsidRDefault="00C51D2F" w:rsidP="002E00D1">
            <w:pPr>
              <w:spacing w:after="0" w:line="240" w:lineRule="auto"/>
              <w:jc w:val="both"/>
              <w:rPr>
                <w:rFonts w:ascii="Times New Roman" w:hAnsi="Times New Roman"/>
                <w:b/>
                <w:bCs/>
                <w:sz w:val="28"/>
                <w:szCs w:val="28"/>
                <w:lang w:val="en-US"/>
              </w:rPr>
            </w:pPr>
            <w:r w:rsidRPr="00F21A5B">
              <w:rPr>
                <w:rFonts w:ascii="Times New Roman" w:hAnsi="Times New Roman"/>
                <w:sz w:val="28"/>
                <w:szCs w:val="28"/>
              </w:rPr>
              <w:t>1,6</w:t>
            </w:r>
          </w:p>
        </w:tc>
        <w:tc>
          <w:tcPr>
            <w:tcW w:w="1329" w:type="dxa"/>
            <w:tcBorders>
              <w:top w:val="single" w:sz="4" w:space="0" w:color="auto"/>
              <w:left w:val="single" w:sz="4" w:space="0" w:color="auto"/>
              <w:bottom w:val="single" w:sz="4" w:space="0" w:color="auto"/>
              <w:right w:val="single" w:sz="4" w:space="0" w:color="auto"/>
            </w:tcBorders>
            <w:hideMark/>
          </w:tcPr>
          <w:p w14:paraId="44DAB5EC" w14:textId="77777777" w:rsidR="00C51D2F" w:rsidRPr="00F21A5B" w:rsidRDefault="00C51D2F" w:rsidP="002E00D1">
            <w:pPr>
              <w:spacing w:after="0" w:line="240" w:lineRule="auto"/>
              <w:jc w:val="both"/>
              <w:rPr>
                <w:rFonts w:ascii="Times New Roman" w:hAnsi="Times New Roman"/>
                <w:b/>
                <w:bCs/>
                <w:sz w:val="28"/>
                <w:szCs w:val="28"/>
                <w:lang w:val="en-US"/>
              </w:rPr>
            </w:pPr>
            <w:r w:rsidRPr="00F21A5B">
              <w:rPr>
                <w:rFonts w:ascii="Times New Roman" w:hAnsi="Times New Roman"/>
                <w:sz w:val="28"/>
                <w:szCs w:val="28"/>
              </w:rPr>
              <w:t>62,4</w:t>
            </w:r>
          </w:p>
        </w:tc>
      </w:tr>
      <w:tr w:rsidR="00C51D2F" w:rsidRPr="00F21A5B" w14:paraId="605E48F5" w14:textId="77777777" w:rsidTr="002E00D1">
        <w:tc>
          <w:tcPr>
            <w:tcW w:w="1633" w:type="dxa"/>
            <w:tcBorders>
              <w:top w:val="single" w:sz="4" w:space="0" w:color="auto"/>
              <w:left w:val="single" w:sz="4" w:space="0" w:color="auto"/>
              <w:bottom w:val="single" w:sz="4" w:space="0" w:color="auto"/>
              <w:right w:val="single" w:sz="4" w:space="0" w:color="auto"/>
            </w:tcBorders>
            <w:vAlign w:val="center"/>
            <w:hideMark/>
          </w:tcPr>
          <w:p w14:paraId="3497832E" w14:textId="77777777" w:rsidR="00C51D2F" w:rsidRPr="00F21A5B" w:rsidRDefault="00C51D2F" w:rsidP="002E00D1">
            <w:pPr>
              <w:spacing w:after="0" w:line="240" w:lineRule="auto"/>
              <w:jc w:val="both"/>
              <w:rPr>
                <w:rFonts w:ascii="Times New Roman" w:hAnsi="Times New Roman"/>
                <w:b/>
                <w:bCs/>
                <w:sz w:val="28"/>
                <w:szCs w:val="28"/>
                <w:lang w:val="en-US"/>
              </w:rPr>
            </w:pPr>
            <w:proofErr w:type="spellStart"/>
            <w:r w:rsidRPr="00F21A5B">
              <w:rPr>
                <w:rFonts w:ascii="Times New Roman" w:eastAsia="Times New Roman" w:hAnsi="Times New Roman"/>
                <w:i/>
                <w:sz w:val="28"/>
                <w:szCs w:val="28"/>
                <w:lang w:val="en-US" w:eastAsia="ru-RU"/>
              </w:rPr>
              <w:t>Tamarixramosissima</w:t>
            </w:r>
            <w:proofErr w:type="spellEnd"/>
          </w:p>
        </w:tc>
        <w:tc>
          <w:tcPr>
            <w:tcW w:w="1321" w:type="dxa"/>
            <w:tcBorders>
              <w:top w:val="single" w:sz="4" w:space="0" w:color="auto"/>
              <w:left w:val="single" w:sz="4" w:space="0" w:color="auto"/>
              <w:bottom w:val="single" w:sz="4" w:space="0" w:color="auto"/>
              <w:right w:val="single" w:sz="4" w:space="0" w:color="auto"/>
            </w:tcBorders>
            <w:hideMark/>
          </w:tcPr>
          <w:p w14:paraId="3390569A" w14:textId="77777777" w:rsidR="00C51D2F" w:rsidRPr="00F21A5B" w:rsidRDefault="00C51D2F" w:rsidP="002E00D1">
            <w:pPr>
              <w:spacing w:after="0" w:line="240" w:lineRule="auto"/>
              <w:jc w:val="both"/>
              <w:rPr>
                <w:rFonts w:ascii="Times New Roman" w:hAnsi="Times New Roman"/>
                <w:b/>
                <w:bCs/>
                <w:sz w:val="28"/>
                <w:szCs w:val="28"/>
                <w:lang w:val="en-US"/>
              </w:rPr>
            </w:pPr>
            <w:r w:rsidRPr="00F21A5B">
              <w:rPr>
                <w:rFonts w:ascii="Times New Roman" w:hAnsi="Times New Roman"/>
                <w:sz w:val="28"/>
                <w:szCs w:val="28"/>
              </w:rPr>
              <w:t xml:space="preserve">3,0-4,0 </w:t>
            </w:r>
          </w:p>
        </w:tc>
        <w:tc>
          <w:tcPr>
            <w:tcW w:w="1355" w:type="dxa"/>
            <w:tcBorders>
              <w:top w:val="single" w:sz="4" w:space="0" w:color="auto"/>
              <w:left w:val="single" w:sz="4" w:space="0" w:color="auto"/>
              <w:bottom w:val="single" w:sz="4" w:space="0" w:color="auto"/>
              <w:right w:val="single" w:sz="4" w:space="0" w:color="auto"/>
            </w:tcBorders>
            <w:hideMark/>
          </w:tcPr>
          <w:p w14:paraId="43571216" w14:textId="77777777" w:rsidR="00C51D2F" w:rsidRPr="00F21A5B" w:rsidRDefault="00C51D2F" w:rsidP="002E00D1">
            <w:pPr>
              <w:spacing w:after="0" w:line="240" w:lineRule="auto"/>
              <w:jc w:val="both"/>
              <w:rPr>
                <w:rFonts w:ascii="Times New Roman" w:hAnsi="Times New Roman"/>
                <w:b/>
                <w:bCs/>
                <w:sz w:val="28"/>
                <w:szCs w:val="28"/>
                <w:lang w:val="en-US"/>
              </w:rPr>
            </w:pPr>
            <w:r w:rsidRPr="00F21A5B">
              <w:rPr>
                <w:rFonts w:ascii="Times New Roman" w:hAnsi="Times New Roman"/>
                <w:sz w:val="28"/>
                <w:szCs w:val="28"/>
              </w:rPr>
              <w:t>3,6±0,1</w:t>
            </w:r>
          </w:p>
        </w:tc>
        <w:tc>
          <w:tcPr>
            <w:tcW w:w="1307" w:type="dxa"/>
            <w:tcBorders>
              <w:top w:val="single" w:sz="4" w:space="0" w:color="auto"/>
              <w:left w:val="single" w:sz="4" w:space="0" w:color="auto"/>
              <w:bottom w:val="single" w:sz="4" w:space="0" w:color="auto"/>
              <w:right w:val="single" w:sz="4" w:space="0" w:color="auto"/>
            </w:tcBorders>
            <w:hideMark/>
          </w:tcPr>
          <w:p w14:paraId="7E5D9C0C" w14:textId="77777777" w:rsidR="00C51D2F" w:rsidRPr="00F21A5B" w:rsidRDefault="00C51D2F" w:rsidP="002E00D1">
            <w:pPr>
              <w:spacing w:after="0" w:line="240" w:lineRule="auto"/>
              <w:jc w:val="both"/>
              <w:rPr>
                <w:rFonts w:ascii="Times New Roman" w:hAnsi="Times New Roman"/>
                <w:b/>
                <w:bCs/>
                <w:sz w:val="28"/>
                <w:szCs w:val="28"/>
                <w:lang w:val="en-US"/>
              </w:rPr>
            </w:pPr>
            <w:r w:rsidRPr="00F21A5B">
              <w:rPr>
                <w:rFonts w:ascii="Times New Roman" w:hAnsi="Times New Roman"/>
                <w:sz w:val="28"/>
                <w:szCs w:val="28"/>
              </w:rPr>
              <w:t>0,5</w:t>
            </w:r>
          </w:p>
        </w:tc>
        <w:tc>
          <w:tcPr>
            <w:tcW w:w="1318" w:type="dxa"/>
            <w:tcBorders>
              <w:top w:val="single" w:sz="4" w:space="0" w:color="auto"/>
              <w:left w:val="single" w:sz="4" w:space="0" w:color="auto"/>
              <w:bottom w:val="single" w:sz="4" w:space="0" w:color="auto"/>
              <w:right w:val="single" w:sz="4" w:space="0" w:color="auto"/>
            </w:tcBorders>
            <w:hideMark/>
          </w:tcPr>
          <w:p w14:paraId="68387231" w14:textId="77777777" w:rsidR="00C51D2F" w:rsidRPr="00F21A5B" w:rsidRDefault="00C51D2F" w:rsidP="002E00D1">
            <w:pPr>
              <w:spacing w:after="0" w:line="240" w:lineRule="auto"/>
              <w:jc w:val="both"/>
              <w:rPr>
                <w:rFonts w:ascii="Times New Roman" w:hAnsi="Times New Roman"/>
                <w:b/>
                <w:bCs/>
                <w:sz w:val="28"/>
                <w:szCs w:val="28"/>
                <w:lang w:val="en-US"/>
              </w:rPr>
            </w:pPr>
            <w:r w:rsidRPr="00F21A5B">
              <w:rPr>
                <w:rFonts w:ascii="Times New Roman" w:hAnsi="Times New Roman"/>
                <w:sz w:val="28"/>
                <w:szCs w:val="28"/>
              </w:rPr>
              <w:t>14,1</w:t>
            </w:r>
          </w:p>
        </w:tc>
        <w:tc>
          <w:tcPr>
            <w:tcW w:w="1308" w:type="dxa"/>
            <w:tcBorders>
              <w:top w:val="single" w:sz="4" w:space="0" w:color="auto"/>
              <w:left w:val="single" w:sz="4" w:space="0" w:color="auto"/>
              <w:bottom w:val="single" w:sz="4" w:space="0" w:color="auto"/>
              <w:right w:val="single" w:sz="4" w:space="0" w:color="auto"/>
            </w:tcBorders>
            <w:hideMark/>
          </w:tcPr>
          <w:p w14:paraId="5881A920" w14:textId="77777777" w:rsidR="00C51D2F" w:rsidRPr="00F21A5B" w:rsidRDefault="00C51D2F" w:rsidP="002E00D1">
            <w:pPr>
              <w:spacing w:after="0" w:line="240" w:lineRule="auto"/>
              <w:jc w:val="both"/>
              <w:rPr>
                <w:rFonts w:ascii="Times New Roman" w:hAnsi="Times New Roman"/>
                <w:b/>
                <w:bCs/>
                <w:sz w:val="28"/>
                <w:szCs w:val="28"/>
                <w:lang w:val="en-US"/>
              </w:rPr>
            </w:pPr>
            <w:r w:rsidRPr="00F21A5B">
              <w:rPr>
                <w:rFonts w:ascii="Times New Roman" w:hAnsi="Times New Roman"/>
                <w:sz w:val="28"/>
                <w:szCs w:val="28"/>
              </w:rPr>
              <w:t>3,6</w:t>
            </w:r>
          </w:p>
        </w:tc>
        <w:tc>
          <w:tcPr>
            <w:tcW w:w="1329" w:type="dxa"/>
            <w:tcBorders>
              <w:top w:val="single" w:sz="4" w:space="0" w:color="auto"/>
              <w:left w:val="single" w:sz="4" w:space="0" w:color="auto"/>
              <w:bottom w:val="single" w:sz="4" w:space="0" w:color="auto"/>
              <w:right w:val="single" w:sz="4" w:space="0" w:color="auto"/>
            </w:tcBorders>
            <w:hideMark/>
          </w:tcPr>
          <w:p w14:paraId="01421CFA" w14:textId="77777777" w:rsidR="00C51D2F" w:rsidRPr="00F21A5B" w:rsidRDefault="00C51D2F" w:rsidP="002E00D1">
            <w:pPr>
              <w:spacing w:after="0" w:line="240" w:lineRule="auto"/>
              <w:jc w:val="both"/>
              <w:rPr>
                <w:rFonts w:ascii="Times New Roman" w:hAnsi="Times New Roman"/>
                <w:b/>
                <w:bCs/>
                <w:sz w:val="28"/>
                <w:szCs w:val="28"/>
                <w:lang w:val="en-US"/>
              </w:rPr>
            </w:pPr>
            <w:r w:rsidRPr="00F21A5B">
              <w:rPr>
                <w:rFonts w:ascii="Times New Roman" w:hAnsi="Times New Roman"/>
                <w:sz w:val="28"/>
                <w:szCs w:val="28"/>
              </w:rPr>
              <w:t>27,5</w:t>
            </w:r>
          </w:p>
        </w:tc>
      </w:tr>
      <w:tr w:rsidR="00C51D2F" w:rsidRPr="00F21A5B" w14:paraId="756A39D7" w14:textId="77777777" w:rsidTr="002E00D1">
        <w:tc>
          <w:tcPr>
            <w:tcW w:w="1633" w:type="dxa"/>
            <w:tcBorders>
              <w:top w:val="single" w:sz="4" w:space="0" w:color="auto"/>
              <w:left w:val="single" w:sz="4" w:space="0" w:color="auto"/>
              <w:bottom w:val="single" w:sz="4" w:space="0" w:color="auto"/>
              <w:right w:val="single" w:sz="4" w:space="0" w:color="auto"/>
            </w:tcBorders>
            <w:vAlign w:val="center"/>
          </w:tcPr>
          <w:p w14:paraId="1C21CA4E" w14:textId="77777777" w:rsidR="00C51D2F" w:rsidRPr="00F21A5B" w:rsidRDefault="00C51D2F" w:rsidP="002E00D1">
            <w:pPr>
              <w:spacing w:after="0" w:line="240" w:lineRule="auto"/>
              <w:jc w:val="both"/>
              <w:rPr>
                <w:rFonts w:ascii="Times New Roman" w:eastAsia="Times New Roman" w:hAnsi="Times New Roman"/>
                <w:i/>
                <w:sz w:val="28"/>
                <w:szCs w:val="28"/>
                <w:lang w:eastAsia="ru-RU"/>
              </w:rPr>
            </w:pPr>
            <w:r w:rsidRPr="00F21A5B">
              <w:rPr>
                <w:rFonts w:ascii="Times New Roman" w:eastAsia="Times New Roman" w:hAnsi="Times New Roman"/>
                <w:i/>
                <w:sz w:val="28"/>
                <w:szCs w:val="28"/>
                <w:lang w:val="kk-KZ" w:eastAsia="ru-RU"/>
              </w:rPr>
              <w:t>ЕТАА</w:t>
            </w:r>
            <w:r w:rsidRPr="00F21A5B">
              <w:rPr>
                <w:rFonts w:ascii="Times New Roman" w:eastAsia="Times New Roman" w:hAnsi="Times New Roman"/>
                <w:i/>
                <w:sz w:val="28"/>
                <w:szCs w:val="28"/>
                <w:vertAlign w:val="subscript"/>
                <w:lang w:eastAsia="ru-RU"/>
              </w:rPr>
              <w:t>05</w:t>
            </w:r>
          </w:p>
        </w:tc>
        <w:tc>
          <w:tcPr>
            <w:tcW w:w="1321" w:type="dxa"/>
            <w:tcBorders>
              <w:top w:val="single" w:sz="4" w:space="0" w:color="auto"/>
              <w:left w:val="single" w:sz="4" w:space="0" w:color="auto"/>
              <w:bottom w:val="single" w:sz="4" w:space="0" w:color="auto"/>
              <w:right w:val="single" w:sz="4" w:space="0" w:color="auto"/>
            </w:tcBorders>
          </w:tcPr>
          <w:p w14:paraId="575AD578" w14:textId="77777777" w:rsidR="00C51D2F" w:rsidRPr="00F21A5B" w:rsidRDefault="00C51D2F" w:rsidP="002E00D1">
            <w:pPr>
              <w:spacing w:after="0" w:line="240" w:lineRule="auto"/>
              <w:jc w:val="both"/>
              <w:rPr>
                <w:rFonts w:ascii="Times New Roman" w:hAnsi="Times New Roman"/>
                <w:sz w:val="28"/>
                <w:szCs w:val="28"/>
              </w:rPr>
            </w:pPr>
          </w:p>
        </w:tc>
        <w:tc>
          <w:tcPr>
            <w:tcW w:w="1355" w:type="dxa"/>
            <w:tcBorders>
              <w:top w:val="single" w:sz="4" w:space="0" w:color="auto"/>
              <w:left w:val="single" w:sz="4" w:space="0" w:color="auto"/>
              <w:bottom w:val="single" w:sz="4" w:space="0" w:color="auto"/>
              <w:right w:val="single" w:sz="4" w:space="0" w:color="auto"/>
            </w:tcBorders>
          </w:tcPr>
          <w:p w14:paraId="52BC5334" w14:textId="77777777" w:rsidR="00C51D2F" w:rsidRPr="00F21A5B" w:rsidRDefault="00C51D2F" w:rsidP="002E00D1">
            <w:pPr>
              <w:spacing w:after="0" w:line="240" w:lineRule="auto"/>
              <w:jc w:val="both"/>
              <w:rPr>
                <w:rFonts w:ascii="Times New Roman" w:hAnsi="Times New Roman"/>
                <w:sz w:val="28"/>
                <w:szCs w:val="28"/>
              </w:rPr>
            </w:pPr>
            <w:r w:rsidRPr="00F21A5B">
              <w:rPr>
                <w:rFonts w:ascii="Times New Roman" w:hAnsi="Times New Roman"/>
                <w:sz w:val="28"/>
                <w:szCs w:val="28"/>
              </w:rPr>
              <w:t>0,36</w:t>
            </w:r>
          </w:p>
        </w:tc>
        <w:tc>
          <w:tcPr>
            <w:tcW w:w="1307" w:type="dxa"/>
            <w:tcBorders>
              <w:top w:val="single" w:sz="4" w:space="0" w:color="auto"/>
              <w:left w:val="single" w:sz="4" w:space="0" w:color="auto"/>
              <w:bottom w:val="single" w:sz="4" w:space="0" w:color="auto"/>
              <w:right w:val="single" w:sz="4" w:space="0" w:color="auto"/>
            </w:tcBorders>
          </w:tcPr>
          <w:p w14:paraId="1DD0E056" w14:textId="77777777" w:rsidR="00C51D2F" w:rsidRPr="00F21A5B" w:rsidRDefault="00C51D2F" w:rsidP="002E00D1">
            <w:pPr>
              <w:spacing w:after="0" w:line="240" w:lineRule="auto"/>
              <w:jc w:val="both"/>
              <w:rPr>
                <w:rFonts w:ascii="Times New Roman" w:hAnsi="Times New Roman"/>
                <w:sz w:val="28"/>
                <w:szCs w:val="28"/>
              </w:rPr>
            </w:pPr>
          </w:p>
        </w:tc>
        <w:tc>
          <w:tcPr>
            <w:tcW w:w="1318" w:type="dxa"/>
            <w:tcBorders>
              <w:top w:val="single" w:sz="4" w:space="0" w:color="auto"/>
              <w:left w:val="single" w:sz="4" w:space="0" w:color="auto"/>
              <w:bottom w:val="single" w:sz="4" w:space="0" w:color="auto"/>
              <w:right w:val="single" w:sz="4" w:space="0" w:color="auto"/>
            </w:tcBorders>
          </w:tcPr>
          <w:p w14:paraId="713B130A" w14:textId="77777777" w:rsidR="00C51D2F" w:rsidRPr="00F21A5B" w:rsidRDefault="00C51D2F" w:rsidP="002E00D1">
            <w:pPr>
              <w:spacing w:after="0" w:line="240" w:lineRule="auto"/>
              <w:jc w:val="both"/>
              <w:rPr>
                <w:rFonts w:ascii="Times New Roman" w:hAnsi="Times New Roman"/>
                <w:sz w:val="28"/>
                <w:szCs w:val="28"/>
              </w:rPr>
            </w:pPr>
          </w:p>
        </w:tc>
        <w:tc>
          <w:tcPr>
            <w:tcW w:w="1308" w:type="dxa"/>
            <w:tcBorders>
              <w:top w:val="single" w:sz="4" w:space="0" w:color="auto"/>
              <w:left w:val="single" w:sz="4" w:space="0" w:color="auto"/>
              <w:bottom w:val="single" w:sz="4" w:space="0" w:color="auto"/>
              <w:right w:val="single" w:sz="4" w:space="0" w:color="auto"/>
            </w:tcBorders>
          </w:tcPr>
          <w:p w14:paraId="025651A2" w14:textId="77777777" w:rsidR="00C51D2F" w:rsidRPr="00F21A5B" w:rsidRDefault="00C51D2F" w:rsidP="002E00D1">
            <w:pPr>
              <w:spacing w:after="0" w:line="240" w:lineRule="auto"/>
              <w:jc w:val="both"/>
              <w:rPr>
                <w:rFonts w:ascii="Times New Roman" w:hAnsi="Times New Roman"/>
                <w:sz w:val="28"/>
                <w:szCs w:val="28"/>
              </w:rPr>
            </w:pPr>
          </w:p>
        </w:tc>
        <w:tc>
          <w:tcPr>
            <w:tcW w:w="1329" w:type="dxa"/>
            <w:tcBorders>
              <w:top w:val="single" w:sz="4" w:space="0" w:color="auto"/>
              <w:left w:val="single" w:sz="4" w:space="0" w:color="auto"/>
              <w:bottom w:val="single" w:sz="4" w:space="0" w:color="auto"/>
              <w:right w:val="single" w:sz="4" w:space="0" w:color="auto"/>
            </w:tcBorders>
          </w:tcPr>
          <w:p w14:paraId="44867603" w14:textId="77777777" w:rsidR="00C51D2F" w:rsidRPr="00F21A5B" w:rsidRDefault="00C51D2F" w:rsidP="002E00D1">
            <w:pPr>
              <w:spacing w:after="0" w:line="240" w:lineRule="auto"/>
              <w:jc w:val="both"/>
              <w:rPr>
                <w:rFonts w:ascii="Times New Roman" w:hAnsi="Times New Roman"/>
                <w:sz w:val="28"/>
                <w:szCs w:val="28"/>
              </w:rPr>
            </w:pPr>
          </w:p>
        </w:tc>
      </w:tr>
    </w:tbl>
    <w:p w14:paraId="0739DB67" w14:textId="77777777" w:rsidR="00C51D2F" w:rsidRPr="00F21A5B" w:rsidRDefault="00C51D2F" w:rsidP="00C51D2F">
      <w:pPr>
        <w:spacing w:after="0" w:line="240" w:lineRule="auto"/>
        <w:ind w:firstLine="709"/>
        <w:jc w:val="both"/>
        <w:rPr>
          <w:rFonts w:ascii="Times New Roman" w:hAnsi="Times New Roman" w:cs="Times New Roman"/>
          <w:sz w:val="28"/>
          <w:szCs w:val="28"/>
        </w:rPr>
      </w:pPr>
    </w:p>
    <w:p w14:paraId="51A2C047" w14:textId="77777777" w:rsidR="00C51D2F" w:rsidRPr="00F21A5B" w:rsidRDefault="00C51D2F" w:rsidP="00C51D2F">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26 -кестеде көрсеткендей қараған тұқымының </w:t>
      </w:r>
      <w:r w:rsidRPr="00F21A5B">
        <w:rPr>
          <w:rFonts w:ascii="Times New Roman" w:hAnsi="Times New Roman"/>
          <w:bCs/>
          <w:i/>
          <w:sz w:val="28"/>
          <w:szCs w:val="28"/>
          <w:lang w:val="en-US"/>
        </w:rPr>
        <w:t>max</w:t>
      </w:r>
      <w:r w:rsidRPr="00F21A5B">
        <w:rPr>
          <w:rFonts w:ascii="Times New Roman" w:hAnsi="Times New Roman" w:cs="Times New Roman"/>
          <w:sz w:val="28"/>
          <w:szCs w:val="28"/>
          <w:lang w:val="kk-KZ"/>
        </w:rPr>
        <w:t xml:space="preserve"> - 3мм. табылады. Тобылғының min - 1,7мм тобылғының тұқымы болып табылады. </w:t>
      </w:r>
    </w:p>
    <w:p w14:paraId="6BB75708" w14:textId="77777777" w:rsidR="00C51D2F" w:rsidRPr="00F21A5B" w:rsidRDefault="00C51D2F" w:rsidP="00C51D2F">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Зерттелген тұқымдардан</w:t>
      </w:r>
      <w:r w:rsidR="009D1831">
        <w:rPr>
          <w:rFonts w:ascii="Times New Roman" w:hAnsi="Times New Roman" w:cs="Times New Roman"/>
          <w:sz w:val="28"/>
          <w:szCs w:val="28"/>
          <w:lang w:val="kk-KZ"/>
        </w:rPr>
        <w:t xml:space="preserve"> </w:t>
      </w:r>
      <w:r w:rsidRPr="00F21A5B">
        <w:rPr>
          <w:rFonts w:ascii="Times New Roman" w:hAnsi="Times New Roman" w:cs="Times New Roman"/>
          <w:sz w:val="28"/>
          <w:szCs w:val="28"/>
          <w:lang w:val="kk-KZ"/>
        </w:rPr>
        <w:t xml:space="preserve"> </w:t>
      </w:r>
      <w:r w:rsidRPr="00F21A5B">
        <w:rPr>
          <w:rFonts w:ascii="Times New Roman" w:hAnsi="Times New Roman" w:cs="Times New Roman"/>
          <w:i/>
          <w:iCs/>
          <w:sz w:val="28"/>
          <w:szCs w:val="28"/>
          <w:lang w:val="kk-KZ"/>
        </w:rPr>
        <w:t>Caragana frutex</w:t>
      </w:r>
      <w:r w:rsidRPr="00F21A5B">
        <w:rPr>
          <w:rFonts w:ascii="Times New Roman" w:hAnsi="Times New Roman" w:cs="Times New Roman"/>
          <w:sz w:val="28"/>
          <w:szCs w:val="28"/>
          <w:lang w:val="kk-KZ"/>
        </w:rPr>
        <w:t xml:space="preserve">, </w:t>
      </w:r>
      <w:r w:rsidRPr="00F21A5B">
        <w:rPr>
          <w:rFonts w:ascii="Times New Roman" w:hAnsi="Times New Roman" w:cs="Times New Roman"/>
          <w:i/>
          <w:iCs/>
          <w:sz w:val="28"/>
          <w:szCs w:val="28"/>
          <w:lang w:val="kk-KZ"/>
        </w:rPr>
        <w:t>Berberis vulgaris</w:t>
      </w:r>
      <w:r w:rsidRPr="00F21A5B">
        <w:rPr>
          <w:rFonts w:ascii="Times New Roman" w:hAnsi="Times New Roman" w:cs="Times New Roman"/>
          <w:sz w:val="28"/>
          <w:szCs w:val="28"/>
          <w:lang w:val="kk-KZ"/>
        </w:rPr>
        <w:t xml:space="preserve">, </w:t>
      </w:r>
      <w:r w:rsidRPr="00F21A5B">
        <w:rPr>
          <w:rFonts w:ascii="Times New Roman" w:hAnsi="Times New Roman" w:cs="Times New Roman"/>
          <w:i/>
          <w:iCs/>
          <w:sz w:val="28"/>
          <w:szCs w:val="28"/>
          <w:lang w:val="kk-KZ"/>
        </w:rPr>
        <w:t>Spirea media</w:t>
      </w:r>
      <w:r w:rsidRPr="00F21A5B">
        <w:rPr>
          <w:rFonts w:ascii="Times New Roman" w:hAnsi="Times New Roman" w:cs="Times New Roman"/>
          <w:sz w:val="28"/>
          <w:szCs w:val="28"/>
          <w:lang w:val="kk-KZ"/>
        </w:rPr>
        <w:t xml:space="preserve"> – ның сапасы жоғары көрсеткіші (79-60%), орташасы сапалы (59-40%) </w:t>
      </w:r>
      <w:r w:rsidRPr="00F21A5B">
        <w:rPr>
          <w:rFonts w:ascii="Times New Roman" w:eastAsia="Times New Roman" w:hAnsi="Times New Roman"/>
          <w:i/>
          <w:sz w:val="28"/>
          <w:szCs w:val="28"/>
          <w:lang w:val="kk-KZ" w:eastAsia="ru-RU"/>
        </w:rPr>
        <w:t>Tamarix ramosissima</w:t>
      </w:r>
      <w:r w:rsidRPr="00F21A5B">
        <w:rPr>
          <w:rFonts w:ascii="Times New Roman" w:hAnsi="Times New Roman" w:cs="Times New Roman"/>
          <w:sz w:val="28"/>
          <w:szCs w:val="28"/>
          <w:lang w:val="kk-KZ"/>
        </w:rPr>
        <w:t xml:space="preserve">, </w:t>
      </w:r>
      <w:r w:rsidRPr="00F21A5B">
        <w:rPr>
          <w:rFonts w:ascii="Times New Roman" w:hAnsi="Times New Roman" w:cs="Times New Roman"/>
          <w:i/>
          <w:iCs/>
          <w:sz w:val="28"/>
          <w:szCs w:val="28"/>
          <w:lang w:val="kk-KZ"/>
        </w:rPr>
        <w:t>Euonymus europaeus</w:t>
      </w:r>
      <w:r w:rsidRPr="00F21A5B">
        <w:rPr>
          <w:rFonts w:ascii="Times New Roman" w:hAnsi="Times New Roman" w:cs="Times New Roman"/>
          <w:sz w:val="28"/>
          <w:szCs w:val="28"/>
          <w:lang w:val="kk-KZ"/>
        </w:rPr>
        <w:t xml:space="preserve"> болды. </w:t>
      </w:r>
    </w:p>
    <w:p w14:paraId="7392B5AE" w14:textId="77777777" w:rsidR="00C51D2F" w:rsidRPr="00F21A5B" w:rsidRDefault="00C51D2F" w:rsidP="00C51D2F">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Барлық қарастырылған тұқымдардың сандық және сапалық көрсеткіштері олардың вегетациялық кезеңі және ауа райы жағдайларына әсер болады.</w:t>
      </w:r>
    </w:p>
    <w:p w14:paraId="5E50C414" w14:textId="77777777" w:rsidR="00C51D2F" w:rsidRPr="00F21A5B" w:rsidRDefault="00C51D2F" w:rsidP="00C51D2F">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 Табиғи түрлерден алынған тұқымдар келесі бір аймаққа жерсіндірілгенде олар келешекте осы ортаға бейімделіп сапасы жоғарлайды, яғни олардың  абсолютті массасы артуы байқалғандығы көрінді [1].  Н.В. Турмухаметованың (2005) еңбектерінде қоршаған ортаның техногендік ластану жағдайы өсімдіктердің репродуктивті қабілетінің артатындығын атап айтқан. Тұқым сапасының төмен көрсеткіштері өнеркәсіптік және көліктік шығарындылар (выброс) жоғары болғанда артады.  Интродуценттердің тұқым беруін бағалау кезінде алынған сандық көрсеткіштер маңызды, өйткені тұқымдардың өнімділігін жан- жақты салыстыруға мүмкіндік береді.   </w:t>
      </w:r>
    </w:p>
    <w:p w14:paraId="5B7F1472" w14:textId="2CD23545" w:rsidR="00F466C2" w:rsidRPr="00F21A5B" w:rsidRDefault="00C51D2F" w:rsidP="00530423">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Кейбір сәндік бұта түрлерінің  бейімделу қабілеті зерттеу жұмыстарының нәтижелері бойынша: </w:t>
      </w:r>
      <w:r w:rsidRPr="00F21A5B">
        <w:rPr>
          <w:rFonts w:ascii="Times New Roman" w:hAnsi="Times New Roman"/>
          <w:i/>
          <w:iCs/>
          <w:sz w:val="28"/>
          <w:szCs w:val="28"/>
          <w:lang w:val="kk-KZ"/>
        </w:rPr>
        <w:t>Tamarix ramosissima</w:t>
      </w:r>
      <w:r w:rsidRPr="00F21A5B">
        <w:rPr>
          <w:rFonts w:ascii="Times New Roman" w:hAnsi="Times New Roman"/>
          <w:sz w:val="28"/>
          <w:szCs w:val="28"/>
          <w:lang w:val="kk-KZ"/>
        </w:rPr>
        <w:t xml:space="preserve"> (көп</w:t>
      </w:r>
      <w:r w:rsidR="00E82ECE">
        <w:rPr>
          <w:rFonts w:ascii="Times New Roman" w:hAnsi="Times New Roman"/>
          <w:sz w:val="28"/>
          <w:szCs w:val="28"/>
          <w:lang w:val="kk-KZ"/>
        </w:rPr>
        <w:t>бұтақты</w:t>
      </w:r>
      <w:r w:rsidRPr="00F21A5B">
        <w:rPr>
          <w:rFonts w:ascii="Times New Roman" w:hAnsi="Times New Roman"/>
          <w:sz w:val="28"/>
          <w:szCs w:val="28"/>
          <w:lang w:val="kk-KZ"/>
        </w:rPr>
        <w:t xml:space="preserve"> жыңғыл), </w:t>
      </w:r>
      <w:r w:rsidRPr="00F21A5B">
        <w:rPr>
          <w:rFonts w:ascii="Times New Roman" w:hAnsi="Times New Roman"/>
          <w:i/>
          <w:iCs/>
          <w:sz w:val="28"/>
          <w:szCs w:val="28"/>
          <w:lang w:val="kk-KZ"/>
        </w:rPr>
        <w:t>Berberis vulgaris</w:t>
      </w:r>
      <w:r w:rsidRPr="00F21A5B">
        <w:rPr>
          <w:rFonts w:ascii="Times New Roman" w:hAnsi="Times New Roman"/>
          <w:sz w:val="28"/>
          <w:szCs w:val="28"/>
          <w:lang w:val="kk-KZ"/>
        </w:rPr>
        <w:t xml:space="preserve"> (кәдімгі бөріқарақат) және </w:t>
      </w:r>
      <w:r w:rsidRPr="00F21A5B">
        <w:rPr>
          <w:rFonts w:ascii="Times New Roman" w:hAnsi="Times New Roman"/>
          <w:i/>
          <w:iCs/>
          <w:sz w:val="28"/>
          <w:szCs w:val="28"/>
          <w:lang w:val="kk-KZ"/>
        </w:rPr>
        <w:t xml:space="preserve">Salix purpurea </w:t>
      </w:r>
      <w:r w:rsidRPr="00F21A5B">
        <w:rPr>
          <w:rFonts w:ascii="Times New Roman" w:hAnsi="Times New Roman"/>
          <w:sz w:val="28"/>
          <w:szCs w:val="28"/>
          <w:lang w:val="kk-KZ"/>
        </w:rPr>
        <w:t>(сарытал)</w:t>
      </w:r>
      <w:r w:rsidRPr="00F21A5B">
        <w:rPr>
          <w:rFonts w:ascii="Times New Roman" w:hAnsi="Times New Roman" w:cs="Times New Roman"/>
          <w:sz w:val="28"/>
          <w:szCs w:val="28"/>
          <w:lang w:val="kk-KZ"/>
        </w:rPr>
        <w:t xml:space="preserve">  аталмыш түрлердің гүлденуі, жеміс беруі, жерсінуі жақсы нәтиже бергендіктен отырғызу материалы ретінде жарамды деген қорытындылар жасалды. </w:t>
      </w:r>
    </w:p>
    <w:p w14:paraId="354049CF" w14:textId="77777777" w:rsidR="00F466C2" w:rsidRPr="00F21A5B" w:rsidRDefault="00F466C2" w:rsidP="00857CB5">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Бұталы интродуценттердің тұқымдарының шығымын анықтау мақсатында 3 бағытта жұмыстар жүргізілді.</w:t>
      </w:r>
    </w:p>
    <w:p w14:paraId="7E5C4F5B" w14:textId="77777777" w:rsidR="001B3849" w:rsidRPr="00F21A5B" w:rsidRDefault="00F466C2" w:rsidP="00857CB5">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Ең алдымен бірінші бағыт бойынша тұқымдардың тазалығы, тіршілікке қабілеттілігі және өңгіштігі зерттелді, яғни  с</w:t>
      </w:r>
      <w:r w:rsidR="00474825" w:rsidRPr="00F21A5B">
        <w:rPr>
          <w:rFonts w:ascii="Times New Roman" w:hAnsi="Times New Roman" w:cs="Times New Roman"/>
          <w:sz w:val="28"/>
          <w:szCs w:val="28"/>
          <w:lang w:val="kk-KZ"/>
        </w:rPr>
        <w:t>әнді бұталардың шығымын анықтау мақсатында</w:t>
      </w:r>
      <w:r w:rsidR="00857CB5" w:rsidRPr="00F21A5B">
        <w:rPr>
          <w:rFonts w:ascii="Times New Roman" w:hAnsi="Times New Roman" w:cs="Times New Roman"/>
          <w:sz w:val="28"/>
          <w:szCs w:val="28"/>
          <w:lang w:val="kk-KZ"/>
        </w:rPr>
        <w:t xml:space="preserve"> олардың </w:t>
      </w:r>
      <w:r w:rsidR="00474825" w:rsidRPr="00F21A5B">
        <w:rPr>
          <w:rFonts w:ascii="Times New Roman" w:hAnsi="Times New Roman" w:cs="Times New Roman"/>
          <w:sz w:val="28"/>
          <w:szCs w:val="28"/>
          <w:lang w:val="kk-KZ"/>
        </w:rPr>
        <w:t xml:space="preserve"> 6 </w:t>
      </w:r>
      <w:r w:rsidR="003C4801" w:rsidRPr="00F21A5B">
        <w:rPr>
          <w:rFonts w:ascii="Times New Roman" w:hAnsi="Times New Roman" w:cs="Times New Roman"/>
          <w:sz w:val="28"/>
          <w:szCs w:val="28"/>
          <w:lang w:val="kk-KZ"/>
        </w:rPr>
        <w:t xml:space="preserve">түрінен </w:t>
      </w:r>
      <w:r w:rsidR="002A5E83" w:rsidRPr="00F21A5B">
        <w:rPr>
          <w:rFonts w:ascii="Times New Roman" w:hAnsi="Times New Roman" w:cs="Times New Roman"/>
          <w:sz w:val="28"/>
          <w:szCs w:val="28"/>
          <w:lang w:val="kk-KZ"/>
        </w:rPr>
        <w:t>10</w:t>
      </w:r>
      <w:r w:rsidR="003C4801" w:rsidRPr="00F21A5B">
        <w:rPr>
          <w:rFonts w:ascii="Times New Roman" w:hAnsi="Times New Roman" w:cs="Times New Roman"/>
          <w:sz w:val="28"/>
          <w:szCs w:val="28"/>
          <w:lang w:val="kk-KZ"/>
        </w:rPr>
        <w:t>0 данадан барлығы 6</w:t>
      </w:r>
      <w:r w:rsidR="002A5E83" w:rsidRPr="00F21A5B">
        <w:rPr>
          <w:rFonts w:ascii="Times New Roman" w:hAnsi="Times New Roman" w:cs="Times New Roman"/>
          <w:sz w:val="28"/>
          <w:szCs w:val="28"/>
          <w:lang w:val="kk-KZ"/>
        </w:rPr>
        <w:t>0</w:t>
      </w:r>
      <w:r w:rsidR="003C4801" w:rsidRPr="00F21A5B">
        <w:rPr>
          <w:rFonts w:ascii="Times New Roman" w:hAnsi="Times New Roman" w:cs="Times New Roman"/>
          <w:sz w:val="28"/>
          <w:szCs w:val="28"/>
          <w:lang w:val="kk-KZ"/>
        </w:rPr>
        <w:t xml:space="preserve">0 тұқым пайдаланылды. </w:t>
      </w:r>
      <w:r w:rsidRPr="00F21A5B">
        <w:rPr>
          <w:rFonts w:ascii="Times New Roman" w:hAnsi="Times New Roman" w:cs="Times New Roman"/>
          <w:sz w:val="28"/>
          <w:szCs w:val="28"/>
          <w:lang w:val="kk-KZ"/>
        </w:rPr>
        <w:t>Т</w:t>
      </w:r>
      <w:r w:rsidR="003C4801" w:rsidRPr="00F21A5B">
        <w:rPr>
          <w:rFonts w:ascii="Times New Roman" w:hAnsi="Times New Roman" w:cs="Times New Roman"/>
          <w:sz w:val="28"/>
          <w:szCs w:val="28"/>
          <w:lang w:val="kk-KZ"/>
        </w:rPr>
        <w:t>ұқым</w:t>
      </w:r>
      <w:r w:rsidR="00857CB5" w:rsidRPr="00F21A5B">
        <w:rPr>
          <w:rFonts w:ascii="Times New Roman" w:hAnsi="Times New Roman" w:cs="Times New Roman"/>
          <w:sz w:val="28"/>
          <w:szCs w:val="28"/>
          <w:lang w:val="kk-KZ"/>
        </w:rPr>
        <w:t>дардың</w:t>
      </w:r>
      <w:r w:rsidR="003C4801" w:rsidRPr="00F21A5B">
        <w:rPr>
          <w:rFonts w:ascii="Times New Roman" w:hAnsi="Times New Roman" w:cs="Times New Roman"/>
          <w:sz w:val="28"/>
          <w:szCs w:val="28"/>
          <w:lang w:val="kk-KZ"/>
        </w:rPr>
        <w:t xml:space="preserve"> тазалығ</w:t>
      </w:r>
      <w:r w:rsidRPr="00F21A5B">
        <w:rPr>
          <w:rFonts w:ascii="Times New Roman" w:hAnsi="Times New Roman" w:cs="Times New Roman"/>
          <w:sz w:val="28"/>
          <w:szCs w:val="28"/>
          <w:lang w:val="kk-KZ"/>
        </w:rPr>
        <w:t xml:space="preserve">ы олардың жарамдылығы </w:t>
      </w:r>
      <w:r w:rsidR="003C4801" w:rsidRPr="00F21A5B">
        <w:rPr>
          <w:rFonts w:ascii="Times New Roman" w:hAnsi="Times New Roman" w:cs="Times New Roman"/>
          <w:sz w:val="28"/>
          <w:szCs w:val="28"/>
          <w:lang w:val="kk-KZ"/>
        </w:rPr>
        <w:t>тексеріліп</w:t>
      </w:r>
      <w:r w:rsidR="00215D5E" w:rsidRPr="00F21A5B">
        <w:rPr>
          <w:rFonts w:ascii="Times New Roman" w:hAnsi="Times New Roman" w:cs="Times New Roman"/>
          <w:sz w:val="28"/>
          <w:szCs w:val="28"/>
          <w:lang w:val="kk-KZ"/>
        </w:rPr>
        <w:t>,</w:t>
      </w:r>
      <w:r w:rsidR="00857CB5" w:rsidRPr="00F21A5B">
        <w:rPr>
          <w:rFonts w:ascii="Times New Roman" w:hAnsi="Times New Roman" w:cs="Times New Roman"/>
          <w:sz w:val="28"/>
          <w:szCs w:val="28"/>
          <w:lang w:val="kk-KZ"/>
        </w:rPr>
        <w:t xml:space="preserve">олар </w:t>
      </w:r>
      <w:r w:rsidR="00215D5E" w:rsidRPr="00F21A5B">
        <w:rPr>
          <w:rFonts w:ascii="Times New Roman" w:hAnsi="Times New Roman" w:cs="Times New Roman"/>
          <w:sz w:val="28"/>
          <w:szCs w:val="28"/>
          <w:lang w:val="kk-KZ"/>
        </w:rPr>
        <w:t xml:space="preserve">-10-12 </w:t>
      </w:r>
      <w:r w:rsidR="00215D5E" w:rsidRPr="00F21A5B">
        <w:rPr>
          <w:rFonts w:ascii="Times New Roman" w:hAnsi="Times New Roman" w:cs="Times New Roman"/>
          <w:sz w:val="28"/>
          <w:szCs w:val="28"/>
          <w:vertAlign w:val="superscript"/>
          <w:lang w:val="kk-KZ"/>
        </w:rPr>
        <w:t>о</w:t>
      </w:r>
      <w:r w:rsidR="00215D5E" w:rsidRPr="00F21A5B">
        <w:rPr>
          <w:rFonts w:ascii="Times New Roman" w:hAnsi="Times New Roman" w:cs="Times New Roman"/>
          <w:sz w:val="28"/>
          <w:szCs w:val="28"/>
          <w:lang w:val="kk-KZ"/>
        </w:rPr>
        <w:t xml:space="preserve">С-тық ауа температурасында </w:t>
      </w:r>
      <w:r w:rsidR="0067288C" w:rsidRPr="00F21A5B">
        <w:rPr>
          <w:rFonts w:ascii="Times New Roman" w:hAnsi="Times New Roman" w:cs="Times New Roman"/>
          <w:sz w:val="28"/>
          <w:szCs w:val="28"/>
          <w:lang w:val="kk-KZ"/>
        </w:rPr>
        <w:t xml:space="preserve">90 күн </w:t>
      </w:r>
      <w:r w:rsidR="00857CB5" w:rsidRPr="00F21A5B">
        <w:rPr>
          <w:rFonts w:ascii="Times New Roman" w:hAnsi="Times New Roman" w:cs="Times New Roman"/>
          <w:sz w:val="28"/>
          <w:szCs w:val="28"/>
          <w:lang w:val="kk-KZ"/>
        </w:rPr>
        <w:t>мұздатқышта</w:t>
      </w:r>
      <w:r w:rsidR="00215D5E" w:rsidRPr="00F21A5B">
        <w:rPr>
          <w:rFonts w:ascii="Times New Roman" w:hAnsi="Times New Roman" w:cs="Times New Roman"/>
          <w:sz w:val="28"/>
          <w:szCs w:val="28"/>
          <w:lang w:val="kk-KZ"/>
        </w:rPr>
        <w:t xml:space="preserve"> сақталынды. Ж</w:t>
      </w:r>
      <w:r w:rsidR="003C4801" w:rsidRPr="00F21A5B">
        <w:rPr>
          <w:rFonts w:ascii="Times New Roman" w:hAnsi="Times New Roman" w:cs="Times New Roman"/>
          <w:sz w:val="28"/>
          <w:szCs w:val="28"/>
          <w:lang w:val="kk-KZ"/>
        </w:rPr>
        <w:t>арамды тұқымдар</w:t>
      </w:r>
      <w:r w:rsidR="00215D5E" w:rsidRPr="00F21A5B">
        <w:rPr>
          <w:rFonts w:ascii="Times New Roman" w:hAnsi="Times New Roman" w:cs="Times New Roman"/>
          <w:sz w:val="28"/>
          <w:szCs w:val="28"/>
          <w:lang w:val="kk-KZ"/>
        </w:rPr>
        <w:t>дың барлығына скарификация жасалынды</w:t>
      </w:r>
      <w:r w:rsidR="00857CB5" w:rsidRPr="00F21A5B">
        <w:rPr>
          <w:rFonts w:ascii="Times New Roman" w:hAnsi="Times New Roman" w:cs="Times New Roman"/>
          <w:sz w:val="28"/>
          <w:szCs w:val="28"/>
          <w:lang w:val="kk-KZ"/>
        </w:rPr>
        <w:t xml:space="preserve">, яғни </w:t>
      </w:r>
      <w:r w:rsidR="0067288C" w:rsidRPr="00F21A5B">
        <w:rPr>
          <w:rFonts w:ascii="Times New Roman" w:hAnsi="Times New Roman" w:cs="Times New Roman"/>
          <w:sz w:val="28"/>
          <w:szCs w:val="28"/>
          <w:lang w:val="kk-KZ"/>
        </w:rPr>
        <w:t>8</w:t>
      </w:r>
      <w:r w:rsidR="00215D5E" w:rsidRPr="00F21A5B">
        <w:rPr>
          <w:rFonts w:ascii="Times New Roman" w:hAnsi="Times New Roman" w:cs="Times New Roman"/>
          <w:sz w:val="28"/>
          <w:szCs w:val="28"/>
          <w:lang w:val="kk-KZ"/>
        </w:rPr>
        <w:t>0</w:t>
      </w:r>
      <w:r w:rsidR="00215D5E" w:rsidRPr="00F21A5B">
        <w:rPr>
          <w:rFonts w:ascii="Times New Roman" w:hAnsi="Times New Roman" w:cs="Times New Roman"/>
          <w:sz w:val="28"/>
          <w:szCs w:val="28"/>
          <w:vertAlign w:val="superscript"/>
          <w:lang w:val="kk-KZ"/>
        </w:rPr>
        <w:t xml:space="preserve"> о</w:t>
      </w:r>
      <w:r w:rsidR="00215D5E" w:rsidRPr="00F21A5B">
        <w:rPr>
          <w:rFonts w:ascii="Times New Roman" w:hAnsi="Times New Roman" w:cs="Times New Roman"/>
          <w:sz w:val="28"/>
          <w:szCs w:val="28"/>
          <w:lang w:val="kk-KZ"/>
        </w:rPr>
        <w:t>С ыстық суд</w:t>
      </w:r>
      <w:r w:rsidR="0067288C" w:rsidRPr="00F21A5B">
        <w:rPr>
          <w:rFonts w:ascii="Times New Roman" w:hAnsi="Times New Roman" w:cs="Times New Roman"/>
          <w:sz w:val="28"/>
          <w:szCs w:val="28"/>
          <w:lang w:val="kk-KZ"/>
        </w:rPr>
        <w:t xml:space="preserve">ы тұқымдардың үстіне құйып 60 күн бойы су ішінде </w:t>
      </w:r>
      <w:r w:rsidR="00857CB5" w:rsidRPr="00F21A5B">
        <w:rPr>
          <w:rFonts w:ascii="Times New Roman" w:hAnsi="Times New Roman" w:cs="Times New Roman"/>
          <w:sz w:val="28"/>
          <w:szCs w:val="28"/>
          <w:lang w:val="kk-KZ"/>
        </w:rPr>
        <w:t>ұс</w:t>
      </w:r>
      <w:r w:rsidR="00215D5E" w:rsidRPr="00F21A5B">
        <w:rPr>
          <w:rFonts w:ascii="Times New Roman" w:hAnsi="Times New Roman" w:cs="Times New Roman"/>
          <w:sz w:val="28"/>
          <w:szCs w:val="28"/>
          <w:lang w:val="kk-KZ"/>
        </w:rPr>
        <w:t>тал</w:t>
      </w:r>
      <w:r w:rsidR="0067288C" w:rsidRPr="00F21A5B">
        <w:rPr>
          <w:rFonts w:ascii="Times New Roman" w:hAnsi="Times New Roman" w:cs="Times New Roman"/>
          <w:sz w:val="28"/>
          <w:szCs w:val="28"/>
          <w:lang w:val="kk-KZ"/>
        </w:rPr>
        <w:t>ды.Скарификация жасалынған т</w:t>
      </w:r>
      <w:r w:rsidR="00215D5E" w:rsidRPr="00F21A5B">
        <w:rPr>
          <w:rFonts w:ascii="Times New Roman" w:hAnsi="Times New Roman" w:cs="Times New Roman"/>
          <w:sz w:val="28"/>
          <w:szCs w:val="28"/>
          <w:lang w:val="kk-KZ"/>
        </w:rPr>
        <w:t>ұқым</w:t>
      </w:r>
      <w:r w:rsidR="00857CB5" w:rsidRPr="00F21A5B">
        <w:rPr>
          <w:rFonts w:ascii="Times New Roman" w:hAnsi="Times New Roman" w:cs="Times New Roman"/>
          <w:sz w:val="28"/>
          <w:szCs w:val="28"/>
          <w:lang w:val="kk-KZ"/>
        </w:rPr>
        <w:t>дардың</w:t>
      </w:r>
      <w:r w:rsidR="00215D5E" w:rsidRPr="00F21A5B">
        <w:rPr>
          <w:rFonts w:ascii="Times New Roman" w:hAnsi="Times New Roman" w:cs="Times New Roman"/>
          <w:sz w:val="28"/>
          <w:szCs w:val="28"/>
          <w:lang w:val="kk-KZ"/>
        </w:rPr>
        <w:t xml:space="preserve"> қа</w:t>
      </w:r>
      <w:r w:rsidR="00A24FB1" w:rsidRPr="00F21A5B">
        <w:rPr>
          <w:rFonts w:ascii="Times New Roman" w:hAnsi="Times New Roman" w:cs="Times New Roman"/>
          <w:sz w:val="28"/>
          <w:szCs w:val="28"/>
          <w:lang w:val="kk-KZ"/>
        </w:rPr>
        <w:t>уыз</w:t>
      </w:r>
      <w:r w:rsidR="00215D5E" w:rsidRPr="00F21A5B">
        <w:rPr>
          <w:rFonts w:ascii="Times New Roman" w:hAnsi="Times New Roman" w:cs="Times New Roman"/>
          <w:sz w:val="28"/>
          <w:szCs w:val="28"/>
          <w:lang w:val="kk-KZ"/>
        </w:rPr>
        <w:t>ын жарып шығу</w:t>
      </w:r>
      <w:r w:rsidR="002168DA" w:rsidRPr="00F21A5B">
        <w:rPr>
          <w:rFonts w:ascii="Times New Roman" w:hAnsi="Times New Roman" w:cs="Times New Roman"/>
          <w:sz w:val="28"/>
          <w:szCs w:val="28"/>
          <w:lang w:val="kk-KZ"/>
        </w:rPr>
        <w:t xml:space="preserve">ын </w:t>
      </w:r>
      <w:r w:rsidR="00215D5E" w:rsidRPr="00F21A5B">
        <w:rPr>
          <w:rFonts w:ascii="Times New Roman" w:hAnsi="Times New Roman" w:cs="Times New Roman"/>
          <w:sz w:val="28"/>
          <w:szCs w:val="28"/>
          <w:lang w:val="kk-KZ"/>
        </w:rPr>
        <w:t>жедел</w:t>
      </w:r>
      <w:r w:rsidR="002168DA" w:rsidRPr="00F21A5B">
        <w:rPr>
          <w:rFonts w:ascii="Times New Roman" w:hAnsi="Times New Roman" w:cs="Times New Roman"/>
          <w:sz w:val="28"/>
          <w:szCs w:val="28"/>
          <w:lang w:val="kk-KZ"/>
        </w:rPr>
        <w:t xml:space="preserve">дету мақсатында </w:t>
      </w:r>
      <w:r w:rsidR="00264EF0" w:rsidRPr="00F21A5B">
        <w:rPr>
          <w:rFonts w:ascii="Times New Roman" w:hAnsi="Times New Roman" w:cs="Times New Roman"/>
          <w:sz w:val="28"/>
          <w:szCs w:val="28"/>
          <w:lang w:val="kk-KZ"/>
        </w:rPr>
        <w:t>4</w:t>
      </w:r>
      <w:r w:rsidR="0067288C" w:rsidRPr="00F21A5B">
        <w:rPr>
          <w:rFonts w:ascii="Times New Roman" w:hAnsi="Times New Roman" w:cs="Times New Roman"/>
          <w:sz w:val="28"/>
          <w:szCs w:val="28"/>
          <w:lang w:val="kk-KZ"/>
        </w:rPr>
        <w:t>0</w:t>
      </w:r>
      <w:r w:rsidR="0067288C" w:rsidRPr="00F21A5B">
        <w:rPr>
          <w:rFonts w:ascii="Times New Roman" w:hAnsi="Times New Roman" w:cs="Times New Roman"/>
          <w:sz w:val="28"/>
          <w:szCs w:val="28"/>
          <w:vertAlign w:val="superscript"/>
          <w:lang w:val="kk-KZ"/>
        </w:rPr>
        <w:t xml:space="preserve"> о</w:t>
      </w:r>
      <w:r w:rsidR="0067288C" w:rsidRPr="00F21A5B">
        <w:rPr>
          <w:rFonts w:ascii="Times New Roman" w:hAnsi="Times New Roman" w:cs="Times New Roman"/>
          <w:sz w:val="28"/>
          <w:szCs w:val="28"/>
          <w:lang w:val="kk-KZ"/>
        </w:rPr>
        <w:t xml:space="preserve">С </w:t>
      </w:r>
      <w:r w:rsidR="00264EF0" w:rsidRPr="00F21A5B">
        <w:rPr>
          <w:rFonts w:ascii="Times New Roman" w:hAnsi="Times New Roman" w:cs="Times New Roman"/>
          <w:sz w:val="28"/>
          <w:szCs w:val="28"/>
          <w:lang w:val="kk-KZ"/>
        </w:rPr>
        <w:t>жылы</w:t>
      </w:r>
      <w:r w:rsidR="0067288C" w:rsidRPr="00F21A5B">
        <w:rPr>
          <w:rFonts w:ascii="Times New Roman" w:hAnsi="Times New Roman" w:cs="Times New Roman"/>
          <w:sz w:val="28"/>
          <w:szCs w:val="28"/>
          <w:lang w:val="kk-KZ"/>
        </w:rPr>
        <w:t xml:space="preserve"> су</w:t>
      </w:r>
      <w:r w:rsidR="00264EF0" w:rsidRPr="00F21A5B">
        <w:rPr>
          <w:rFonts w:ascii="Times New Roman" w:hAnsi="Times New Roman" w:cs="Times New Roman"/>
          <w:sz w:val="28"/>
          <w:szCs w:val="28"/>
          <w:lang w:val="kk-KZ"/>
        </w:rPr>
        <w:t xml:space="preserve"> тұқымдарға құйылды және о</w:t>
      </w:r>
      <w:r w:rsidR="002168DA" w:rsidRPr="00F21A5B">
        <w:rPr>
          <w:rFonts w:ascii="Times New Roman" w:hAnsi="Times New Roman" w:cs="Times New Roman"/>
          <w:sz w:val="28"/>
          <w:szCs w:val="28"/>
          <w:lang w:val="kk-KZ"/>
        </w:rPr>
        <w:t>лар 7 күн бойы бақыланды.</w:t>
      </w:r>
    </w:p>
    <w:p w14:paraId="365D4900" w14:textId="77777777" w:rsidR="00673030" w:rsidRPr="00F21A5B" w:rsidRDefault="00857CB5" w:rsidP="00857CB5">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Скарификациялау жұмыстары</w:t>
      </w:r>
      <w:r w:rsidR="00174B56" w:rsidRPr="00F21A5B">
        <w:rPr>
          <w:rFonts w:ascii="Times New Roman" w:hAnsi="Times New Roman" w:cs="Times New Roman"/>
          <w:sz w:val="28"/>
          <w:szCs w:val="28"/>
          <w:lang w:val="kk-KZ"/>
        </w:rPr>
        <w:t xml:space="preserve"> бұталы интродуценттердің тұқымдары</w:t>
      </w:r>
      <w:r w:rsidR="002168DA" w:rsidRPr="00F21A5B">
        <w:rPr>
          <w:rFonts w:ascii="Times New Roman" w:hAnsi="Times New Roman" w:cs="Times New Roman"/>
          <w:sz w:val="28"/>
          <w:szCs w:val="28"/>
          <w:lang w:val="kk-KZ"/>
        </w:rPr>
        <w:t xml:space="preserve">ның </w:t>
      </w:r>
      <w:r w:rsidR="00174B56" w:rsidRPr="00F21A5B">
        <w:rPr>
          <w:rFonts w:ascii="Times New Roman" w:hAnsi="Times New Roman" w:cs="Times New Roman"/>
          <w:sz w:val="28"/>
          <w:szCs w:val="28"/>
          <w:lang w:val="kk-KZ"/>
        </w:rPr>
        <w:t xml:space="preserve">өнгіштігін </w:t>
      </w:r>
      <w:r w:rsidR="002168DA" w:rsidRPr="00F21A5B">
        <w:rPr>
          <w:rFonts w:ascii="Times New Roman" w:hAnsi="Times New Roman" w:cs="Times New Roman"/>
          <w:sz w:val="28"/>
          <w:szCs w:val="28"/>
          <w:lang w:val="kk-KZ"/>
        </w:rPr>
        <w:t>арттыруға мүмкіндік бер</w:t>
      </w:r>
      <w:r w:rsidR="001B3849" w:rsidRPr="00F21A5B">
        <w:rPr>
          <w:rFonts w:ascii="Times New Roman" w:hAnsi="Times New Roman" w:cs="Times New Roman"/>
          <w:sz w:val="28"/>
          <w:szCs w:val="28"/>
          <w:lang w:val="kk-KZ"/>
        </w:rPr>
        <w:t>е</w:t>
      </w:r>
      <w:r w:rsidR="002168DA" w:rsidRPr="00F21A5B">
        <w:rPr>
          <w:rFonts w:ascii="Times New Roman" w:hAnsi="Times New Roman" w:cs="Times New Roman"/>
          <w:sz w:val="28"/>
          <w:szCs w:val="28"/>
          <w:lang w:val="kk-KZ"/>
        </w:rPr>
        <w:t>ді</w:t>
      </w:r>
      <w:r w:rsidR="00A24FB1" w:rsidRPr="00F21A5B">
        <w:rPr>
          <w:rFonts w:ascii="Times New Roman" w:hAnsi="Times New Roman" w:cs="Times New Roman"/>
          <w:sz w:val="28"/>
          <w:szCs w:val="28"/>
          <w:lang w:val="kk-KZ"/>
        </w:rPr>
        <w:t xml:space="preserve">  [178,179].</w:t>
      </w:r>
    </w:p>
    <w:p w14:paraId="33C6510E" w14:textId="77777777" w:rsidR="00174B56" w:rsidRPr="00F21A5B" w:rsidRDefault="00BB49A5" w:rsidP="00174B56">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Зертханалық сараптамада жоғарыда көрсетілген 6 түрден </w:t>
      </w:r>
      <w:r w:rsidR="00A24FB1" w:rsidRPr="00F21A5B">
        <w:rPr>
          <w:rFonts w:ascii="Times New Roman" w:hAnsi="Times New Roman" w:cs="Times New Roman"/>
          <w:i/>
          <w:sz w:val="28"/>
          <w:szCs w:val="28"/>
          <w:lang w:val="kk-KZ"/>
        </w:rPr>
        <w:t>Salix purpurea</w:t>
      </w:r>
      <w:r w:rsidR="00A24FB1" w:rsidRPr="00F21A5B">
        <w:rPr>
          <w:rFonts w:ascii="Times New Roman" w:hAnsi="Times New Roman" w:cs="Times New Roman"/>
          <w:sz w:val="28"/>
          <w:szCs w:val="28"/>
          <w:lang w:val="kk-KZ"/>
        </w:rPr>
        <w:t xml:space="preserve"> L. </w:t>
      </w:r>
      <w:r w:rsidRPr="00F21A5B">
        <w:rPr>
          <w:rFonts w:ascii="Times New Roman" w:hAnsi="Times New Roman" w:cs="Times New Roman"/>
          <w:sz w:val="28"/>
          <w:szCs w:val="28"/>
          <w:lang w:val="kk-KZ"/>
        </w:rPr>
        <w:t xml:space="preserve">мен </w:t>
      </w:r>
      <w:r w:rsidR="00A24FB1" w:rsidRPr="00F21A5B">
        <w:rPr>
          <w:rFonts w:ascii="Times New Roman" w:hAnsi="Times New Roman" w:cs="Times New Roman"/>
          <w:i/>
          <w:sz w:val="28"/>
          <w:szCs w:val="28"/>
          <w:lang w:val="kk-KZ"/>
        </w:rPr>
        <w:t>Tamarix ramosissima</w:t>
      </w:r>
      <w:r w:rsidR="00A24FB1" w:rsidRPr="00F21A5B">
        <w:rPr>
          <w:rFonts w:ascii="Times New Roman" w:hAnsi="Times New Roman" w:cs="Times New Roman"/>
          <w:sz w:val="28"/>
          <w:szCs w:val="28"/>
          <w:lang w:val="kk-KZ"/>
        </w:rPr>
        <w:t xml:space="preserve"> Ledeb.</w:t>
      </w:r>
      <w:r w:rsidR="00673030" w:rsidRPr="00F21A5B">
        <w:rPr>
          <w:rFonts w:ascii="Times New Roman" w:hAnsi="Times New Roman" w:cs="Times New Roman"/>
          <w:sz w:val="28"/>
          <w:szCs w:val="28"/>
          <w:lang w:val="kk-KZ"/>
        </w:rPr>
        <w:t xml:space="preserve"> жақсы нәтиже берді, олардың өнгішті</w:t>
      </w:r>
      <w:r w:rsidR="002A5E83" w:rsidRPr="00F21A5B">
        <w:rPr>
          <w:rFonts w:ascii="Times New Roman" w:hAnsi="Times New Roman" w:cs="Times New Roman"/>
          <w:sz w:val="28"/>
          <w:szCs w:val="28"/>
          <w:lang w:val="kk-KZ"/>
        </w:rPr>
        <w:t>к</w:t>
      </w:r>
      <w:r w:rsidR="00857CB5" w:rsidRPr="00F21A5B">
        <w:rPr>
          <w:rFonts w:ascii="Times New Roman" w:hAnsi="Times New Roman" w:cs="Times New Roman"/>
          <w:sz w:val="28"/>
          <w:szCs w:val="28"/>
          <w:lang w:val="kk-KZ"/>
        </w:rPr>
        <w:t xml:space="preserve"> көрсеткіштері төмендегі </w:t>
      </w:r>
      <w:r w:rsidR="00174B56" w:rsidRPr="00F21A5B">
        <w:rPr>
          <w:rFonts w:ascii="Times New Roman" w:hAnsi="Times New Roman" w:cs="Times New Roman"/>
          <w:sz w:val="28"/>
          <w:szCs w:val="28"/>
          <w:lang w:val="kk-KZ"/>
        </w:rPr>
        <w:t>22-кесте</w:t>
      </w:r>
      <w:r w:rsidR="00857CB5" w:rsidRPr="00F21A5B">
        <w:rPr>
          <w:rFonts w:ascii="Times New Roman" w:hAnsi="Times New Roman" w:cs="Times New Roman"/>
          <w:sz w:val="28"/>
          <w:szCs w:val="28"/>
          <w:lang w:val="kk-KZ"/>
        </w:rPr>
        <w:t>де</w:t>
      </w:r>
      <w:r w:rsidR="002A5E83" w:rsidRPr="00F21A5B">
        <w:rPr>
          <w:rFonts w:ascii="Times New Roman" w:hAnsi="Times New Roman" w:cs="Times New Roman"/>
          <w:sz w:val="28"/>
          <w:szCs w:val="28"/>
          <w:lang w:val="kk-KZ"/>
        </w:rPr>
        <w:t xml:space="preserve"> көрсетілген.</w:t>
      </w:r>
    </w:p>
    <w:p w14:paraId="5A204792" w14:textId="77777777" w:rsidR="00174B56" w:rsidRPr="00F21A5B" w:rsidRDefault="00174B56" w:rsidP="00174B56">
      <w:pPr>
        <w:spacing w:after="0" w:line="240" w:lineRule="auto"/>
        <w:ind w:firstLine="709"/>
        <w:jc w:val="both"/>
        <w:rPr>
          <w:rFonts w:ascii="Times New Roman" w:hAnsi="Times New Roman" w:cs="Times New Roman"/>
          <w:sz w:val="28"/>
          <w:szCs w:val="28"/>
          <w:lang w:val="kk-KZ"/>
        </w:rPr>
      </w:pPr>
    </w:p>
    <w:p w14:paraId="2366A2CD" w14:textId="1B2801E1" w:rsidR="00174B56" w:rsidRPr="00F21A5B" w:rsidRDefault="00174B56" w:rsidP="00BE4430">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Кесте 2</w:t>
      </w:r>
      <w:r w:rsidR="00BE4430">
        <w:rPr>
          <w:rFonts w:ascii="Times New Roman" w:hAnsi="Times New Roman" w:cs="Times New Roman"/>
          <w:sz w:val="28"/>
          <w:szCs w:val="28"/>
          <w:lang w:val="kk-KZ"/>
        </w:rPr>
        <w:t>7</w:t>
      </w:r>
      <w:r w:rsidRPr="00F21A5B">
        <w:rPr>
          <w:rFonts w:ascii="Times New Roman" w:hAnsi="Times New Roman" w:cs="Times New Roman"/>
          <w:sz w:val="28"/>
          <w:szCs w:val="28"/>
          <w:lang w:val="kk-KZ"/>
        </w:rPr>
        <w:t>-скарификация</w:t>
      </w:r>
      <w:r w:rsidR="002168DA" w:rsidRPr="00F21A5B">
        <w:rPr>
          <w:rFonts w:ascii="Times New Roman" w:hAnsi="Times New Roman" w:cs="Times New Roman"/>
          <w:sz w:val="28"/>
          <w:szCs w:val="28"/>
          <w:lang w:val="kk-KZ"/>
        </w:rPr>
        <w:t>ланған тұқымдардың</w:t>
      </w:r>
      <w:r w:rsidRPr="00F21A5B">
        <w:rPr>
          <w:rFonts w:ascii="Times New Roman" w:hAnsi="Times New Roman" w:cs="Times New Roman"/>
          <w:sz w:val="28"/>
          <w:szCs w:val="28"/>
          <w:lang w:val="kk-KZ"/>
        </w:rPr>
        <w:t xml:space="preserve"> өнгішті</w:t>
      </w:r>
      <w:r w:rsidR="00857CB5" w:rsidRPr="00F21A5B">
        <w:rPr>
          <w:rFonts w:ascii="Times New Roman" w:hAnsi="Times New Roman" w:cs="Times New Roman"/>
          <w:sz w:val="28"/>
          <w:szCs w:val="28"/>
          <w:lang w:val="kk-KZ"/>
        </w:rPr>
        <w:t xml:space="preserve">к көрсеткіштері </w:t>
      </w:r>
      <w:r w:rsidRPr="00F21A5B">
        <w:rPr>
          <w:rFonts w:ascii="Times New Roman" w:hAnsi="Times New Roman" w:cs="Times New Roman"/>
          <w:sz w:val="28"/>
          <w:szCs w:val="28"/>
          <w:lang w:val="kk-KZ"/>
        </w:rPr>
        <w:t>(p≤0,05)</w:t>
      </w:r>
    </w:p>
    <w:p w14:paraId="3380687E" w14:textId="77777777" w:rsidR="002168DA" w:rsidRPr="00F21A5B" w:rsidRDefault="002168DA" w:rsidP="00174B56">
      <w:pPr>
        <w:spacing w:after="0" w:line="240" w:lineRule="auto"/>
        <w:ind w:firstLine="709"/>
        <w:jc w:val="both"/>
        <w:rPr>
          <w:rFonts w:ascii="Times New Roman" w:hAnsi="Times New Roman" w:cs="Times New Roman"/>
          <w:sz w:val="28"/>
          <w:szCs w:val="28"/>
          <w:lang w:val="kk-KZ"/>
        </w:rPr>
      </w:pPr>
    </w:p>
    <w:tbl>
      <w:tblPr>
        <w:tblStyle w:val="aa"/>
        <w:tblW w:w="5000" w:type="pct"/>
        <w:tblInd w:w="108" w:type="dxa"/>
        <w:tblLook w:val="04A0" w:firstRow="1" w:lastRow="0" w:firstColumn="1" w:lastColumn="0" w:noHBand="0" w:noVBand="1"/>
      </w:tblPr>
      <w:tblGrid>
        <w:gridCol w:w="2326"/>
        <w:gridCol w:w="1825"/>
        <w:gridCol w:w="1823"/>
        <w:gridCol w:w="1826"/>
        <w:gridCol w:w="1828"/>
      </w:tblGrid>
      <w:tr w:rsidR="002168DA" w:rsidRPr="00F21A5B" w14:paraId="0A09DED3" w14:textId="77777777" w:rsidTr="002168DA">
        <w:tc>
          <w:tcPr>
            <w:tcW w:w="1124" w:type="pct"/>
            <w:vMerge w:val="restart"/>
            <w:tcBorders>
              <w:top w:val="single" w:sz="4" w:space="0" w:color="auto"/>
              <w:left w:val="single" w:sz="4" w:space="0" w:color="auto"/>
              <w:bottom w:val="single" w:sz="4" w:space="0" w:color="auto"/>
              <w:right w:val="single" w:sz="4" w:space="0" w:color="auto"/>
            </w:tcBorders>
            <w:hideMark/>
          </w:tcPr>
          <w:p w14:paraId="60357154" w14:textId="77777777" w:rsidR="002168DA" w:rsidRPr="00F21A5B" w:rsidRDefault="002168DA" w:rsidP="002168DA">
            <w:pPr>
              <w:spacing w:after="0" w:line="240" w:lineRule="auto"/>
              <w:jc w:val="center"/>
              <w:rPr>
                <w:rFonts w:ascii="Times New Roman" w:hAnsi="Times New Roman"/>
                <w:sz w:val="28"/>
                <w:szCs w:val="28"/>
              </w:rPr>
            </w:pPr>
            <w:proofErr w:type="spellStart"/>
            <w:r w:rsidRPr="00F21A5B">
              <w:rPr>
                <w:rFonts w:ascii="Times New Roman" w:hAnsi="Times New Roman"/>
                <w:sz w:val="28"/>
                <w:szCs w:val="28"/>
              </w:rPr>
              <w:t>Тәжірибенұсқасы</w:t>
            </w:r>
            <w:proofErr w:type="spellEnd"/>
          </w:p>
        </w:tc>
        <w:tc>
          <w:tcPr>
            <w:tcW w:w="3876" w:type="pct"/>
            <w:gridSpan w:val="4"/>
            <w:tcBorders>
              <w:top w:val="single" w:sz="4" w:space="0" w:color="auto"/>
              <w:left w:val="single" w:sz="4" w:space="0" w:color="auto"/>
              <w:bottom w:val="single" w:sz="4" w:space="0" w:color="auto"/>
              <w:right w:val="single" w:sz="4" w:space="0" w:color="auto"/>
            </w:tcBorders>
          </w:tcPr>
          <w:p w14:paraId="7D498F42" w14:textId="77777777" w:rsidR="002168DA" w:rsidRPr="00F21A5B" w:rsidRDefault="0067288C" w:rsidP="002E00D1">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Нәтиже көрсеткен сәндік б</w:t>
            </w:r>
            <w:r w:rsidR="00673030" w:rsidRPr="00F21A5B">
              <w:rPr>
                <w:rFonts w:ascii="Times New Roman" w:hAnsi="Times New Roman"/>
                <w:sz w:val="28"/>
                <w:szCs w:val="28"/>
                <w:lang w:val="kk-KZ"/>
              </w:rPr>
              <w:t>ұталар</w:t>
            </w:r>
            <w:r w:rsidRPr="00F21A5B">
              <w:rPr>
                <w:rFonts w:ascii="Times New Roman" w:hAnsi="Times New Roman"/>
                <w:sz w:val="28"/>
                <w:szCs w:val="28"/>
                <w:lang w:val="kk-KZ"/>
              </w:rPr>
              <w:t>дың</w:t>
            </w:r>
            <w:r w:rsidR="00673030" w:rsidRPr="00F21A5B">
              <w:rPr>
                <w:rFonts w:ascii="Times New Roman" w:hAnsi="Times New Roman"/>
                <w:sz w:val="28"/>
                <w:szCs w:val="28"/>
                <w:lang w:val="kk-KZ"/>
              </w:rPr>
              <w:t xml:space="preserve"> атауы</w:t>
            </w:r>
          </w:p>
        </w:tc>
      </w:tr>
      <w:tr w:rsidR="002168DA" w:rsidRPr="00F21A5B" w14:paraId="3C129D18" w14:textId="77777777" w:rsidTr="002168DA">
        <w:tc>
          <w:tcPr>
            <w:tcW w:w="1124" w:type="pct"/>
            <w:vMerge/>
            <w:tcBorders>
              <w:top w:val="single" w:sz="4" w:space="0" w:color="auto"/>
              <w:left w:val="single" w:sz="4" w:space="0" w:color="auto"/>
              <w:bottom w:val="single" w:sz="4" w:space="0" w:color="auto"/>
              <w:right w:val="single" w:sz="4" w:space="0" w:color="auto"/>
            </w:tcBorders>
          </w:tcPr>
          <w:p w14:paraId="37B60444" w14:textId="77777777" w:rsidR="002168DA" w:rsidRPr="00F21A5B" w:rsidRDefault="002168DA" w:rsidP="002168DA">
            <w:pPr>
              <w:spacing w:after="0" w:line="240" w:lineRule="auto"/>
              <w:jc w:val="center"/>
              <w:rPr>
                <w:rFonts w:ascii="Times New Roman" w:hAnsi="Times New Roman"/>
                <w:sz w:val="28"/>
                <w:szCs w:val="28"/>
              </w:rPr>
            </w:pPr>
          </w:p>
        </w:tc>
        <w:tc>
          <w:tcPr>
            <w:tcW w:w="1937" w:type="pct"/>
            <w:gridSpan w:val="2"/>
            <w:tcBorders>
              <w:top w:val="single" w:sz="4" w:space="0" w:color="auto"/>
              <w:left w:val="single" w:sz="4" w:space="0" w:color="auto"/>
              <w:bottom w:val="single" w:sz="4" w:space="0" w:color="auto"/>
              <w:right w:val="single" w:sz="4" w:space="0" w:color="auto"/>
            </w:tcBorders>
          </w:tcPr>
          <w:p w14:paraId="5CCE86B5" w14:textId="77777777" w:rsidR="002168DA" w:rsidRPr="00F21A5B" w:rsidRDefault="002168DA" w:rsidP="002168DA">
            <w:pPr>
              <w:spacing w:after="0" w:line="240" w:lineRule="auto"/>
              <w:jc w:val="both"/>
              <w:rPr>
                <w:rFonts w:ascii="Times New Roman" w:hAnsi="Times New Roman"/>
                <w:i/>
                <w:sz w:val="28"/>
                <w:szCs w:val="28"/>
                <w:lang w:val="kk-KZ"/>
              </w:rPr>
            </w:pPr>
            <w:r w:rsidRPr="00F21A5B">
              <w:rPr>
                <w:rFonts w:ascii="Times New Roman" w:hAnsi="Times New Roman"/>
                <w:i/>
                <w:sz w:val="28"/>
                <w:szCs w:val="28"/>
                <w:lang w:val="kk-KZ"/>
              </w:rPr>
              <w:t>Tamarix ramosissima</w:t>
            </w:r>
          </w:p>
        </w:tc>
        <w:tc>
          <w:tcPr>
            <w:tcW w:w="1939" w:type="pct"/>
            <w:gridSpan w:val="2"/>
            <w:tcBorders>
              <w:top w:val="single" w:sz="4" w:space="0" w:color="auto"/>
              <w:left w:val="single" w:sz="4" w:space="0" w:color="auto"/>
              <w:bottom w:val="single" w:sz="4" w:space="0" w:color="auto"/>
              <w:right w:val="single" w:sz="4" w:space="0" w:color="auto"/>
            </w:tcBorders>
          </w:tcPr>
          <w:p w14:paraId="7A12BE11" w14:textId="77777777" w:rsidR="002168DA" w:rsidRPr="00F21A5B" w:rsidRDefault="002168DA" w:rsidP="002168DA">
            <w:pPr>
              <w:spacing w:after="0" w:line="240" w:lineRule="auto"/>
              <w:jc w:val="both"/>
              <w:rPr>
                <w:rFonts w:ascii="Times New Roman" w:hAnsi="Times New Roman"/>
                <w:i/>
                <w:sz w:val="28"/>
                <w:szCs w:val="28"/>
                <w:lang w:val="kk-KZ"/>
              </w:rPr>
            </w:pPr>
            <w:r w:rsidRPr="00F21A5B">
              <w:rPr>
                <w:rFonts w:ascii="Times New Roman" w:hAnsi="Times New Roman"/>
                <w:i/>
                <w:sz w:val="28"/>
                <w:szCs w:val="28"/>
                <w:lang w:val="kk-KZ"/>
              </w:rPr>
              <w:t>Salix purpurea</w:t>
            </w:r>
          </w:p>
        </w:tc>
      </w:tr>
      <w:tr w:rsidR="002168DA" w:rsidRPr="00F21A5B" w14:paraId="38A44975" w14:textId="77777777" w:rsidTr="002168DA">
        <w:trPr>
          <w:cantSplit/>
          <w:trHeight w:val="14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217291" w14:textId="77777777" w:rsidR="002168DA" w:rsidRPr="00F21A5B" w:rsidRDefault="002168DA" w:rsidP="002168DA">
            <w:pPr>
              <w:spacing w:after="0" w:line="240" w:lineRule="auto"/>
              <w:jc w:val="both"/>
              <w:rPr>
                <w:rFonts w:ascii="Times New Roman" w:hAnsi="Times New Roman"/>
                <w:sz w:val="28"/>
                <w:szCs w:val="28"/>
              </w:rPr>
            </w:pPr>
          </w:p>
        </w:tc>
        <w:tc>
          <w:tcPr>
            <w:tcW w:w="969" w:type="pct"/>
            <w:tcBorders>
              <w:top w:val="single" w:sz="4" w:space="0" w:color="auto"/>
              <w:left w:val="single" w:sz="4" w:space="0" w:color="auto"/>
              <w:bottom w:val="single" w:sz="4" w:space="0" w:color="auto"/>
              <w:right w:val="single" w:sz="4" w:space="0" w:color="auto"/>
            </w:tcBorders>
            <w:textDirection w:val="btLr"/>
            <w:hideMark/>
          </w:tcPr>
          <w:p w14:paraId="6B34FE23" w14:textId="77777777" w:rsidR="002168DA" w:rsidRPr="00F21A5B" w:rsidRDefault="002168DA" w:rsidP="00E00CF1">
            <w:pPr>
              <w:spacing w:after="0" w:line="240" w:lineRule="auto"/>
              <w:jc w:val="center"/>
              <w:rPr>
                <w:rFonts w:ascii="Times New Roman" w:hAnsi="Times New Roman"/>
                <w:sz w:val="28"/>
                <w:szCs w:val="28"/>
              </w:rPr>
            </w:pPr>
            <w:r w:rsidRPr="00F21A5B">
              <w:rPr>
                <w:rFonts w:ascii="Times New Roman" w:hAnsi="Times New Roman"/>
                <w:sz w:val="28"/>
                <w:szCs w:val="28"/>
                <w:lang w:val="kk-KZ"/>
              </w:rPr>
              <w:t>Ө</w:t>
            </w:r>
            <w:r w:rsidR="002A5E83" w:rsidRPr="00F21A5B">
              <w:rPr>
                <w:rFonts w:ascii="Times New Roman" w:hAnsi="Times New Roman"/>
                <w:sz w:val="28"/>
                <w:szCs w:val="28"/>
                <w:lang w:val="kk-KZ"/>
              </w:rPr>
              <w:t>нгіштігі</w:t>
            </w:r>
            <w:r w:rsidRPr="00F21A5B">
              <w:rPr>
                <w:rFonts w:ascii="Times New Roman" w:hAnsi="Times New Roman"/>
                <w:sz w:val="28"/>
                <w:szCs w:val="28"/>
              </w:rPr>
              <w:t>, %</w:t>
            </w:r>
          </w:p>
        </w:tc>
        <w:tc>
          <w:tcPr>
            <w:tcW w:w="968" w:type="pct"/>
            <w:tcBorders>
              <w:top w:val="single" w:sz="4" w:space="0" w:color="auto"/>
              <w:left w:val="single" w:sz="4" w:space="0" w:color="auto"/>
              <w:bottom w:val="single" w:sz="4" w:space="0" w:color="auto"/>
              <w:right w:val="single" w:sz="4" w:space="0" w:color="auto"/>
            </w:tcBorders>
            <w:textDirection w:val="btLr"/>
            <w:hideMark/>
          </w:tcPr>
          <w:p w14:paraId="6B068045" w14:textId="77777777" w:rsidR="002168DA" w:rsidRPr="00F21A5B" w:rsidRDefault="002168DA" w:rsidP="00E00CF1">
            <w:pPr>
              <w:spacing w:after="0" w:line="240" w:lineRule="auto"/>
              <w:jc w:val="center"/>
              <w:rPr>
                <w:rFonts w:ascii="Times New Roman" w:hAnsi="Times New Roman"/>
                <w:sz w:val="28"/>
                <w:szCs w:val="28"/>
              </w:rPr>
            </w:pPr>
            <w:r w:rsidRPr="00F21A5B">
              <w:rPr>
                <w:rFonts w:ascii="Times New Roman" w:hAnsi="Times New Roman"/>
                <w:sz w:val="28"/>
                <w:szCs w:val="28"/>
                <w:lang w:val="kk-KZ"/>
              </w:rPr>
              <w:t>Өсу энергиясы</w:t>
            </w:r>
            <w:r w:rsidRPr="00F21A5B">
              <w:rPr>
                <w:rFonts w:ascii="Times New Roman" w:hAnsi="Times New Roman"/>
                <w:sz w:val="28"/>
                <w:szCs w:val="28"/>
              </w:rPr>
              <w:t>, %</w:t>
            </w:r>
          </w:p>
        </w:tc>
        <w:tc>
          <w:tcPr>
            <w:tcW w:w="969" w:type="pct"/>
            <w:tcBorders>
              <w:top w:val="single" w:sz="4" w:space="0" w:color="auto"/>
              <w:left w:val="single" w:sz="4" w:space="0" w:color="auto"/>
              <w:bottom w:val="single" w:sz="4" w:space="0" w:color="auto"/>
              <w:right w:val="single" w:sz="4" w:space="0" w:color="auto"/>
            </w:tcBorders>
            <w:textDirection w:val="btLr"/>
            <w:hideMark/>
          </w:tcPr>
          <w:p w14:paraId="7373C522" w14:textId="77777777" w:rsidR="002168DA" w:rsidRPr="00F21A5B" w:rsidRDefault="002168DA" w:rsidP="00E00CF1">
            <w:pPr>
              <w:spacing w:after="0" w:line="240" w:lineRule="auto"/>
              <w:jc w:val="center"/>
              <w:rPr>
                <w:rFonts w:ascii="Times New Roman" w:hAnsi="Times New Roman"/>
                <w:sz w:val="28"/>
                <w:szCs w:val="28"/>
              </w:rPr>
            </w:pPr>
            <w:r w:rsidRPr="00F21A5B">
              <w:rPr>
                <w:rFonts w:ascii="Times New Roman" w:hAnsi="Times New Roman"/>
                <w:sz w:val="28"/>
                <w:szCs w:val="28"/>
                <w:lang w:val="kk-KZ"/>
              </w:rPr>
              <w:t>Өн</w:t>
            </w:r>
            <w:r w:rsidR="002A5E83" w:rsidRPr="00F21A5B">
              <w:rPr>
                <w:rFonts w:ascii="Times New Roman" w:hAnsi="Times New Roman"/>
                <w:sz w:val="28"/>
                <w:szCs w:val="28"/>
                <w:lang w:val="kk-KZ"/>
              </w:rPr>
              <w:t>гіштігі</w:t>
            </w:r>
            <w:r w:rsidRPr="00F21A5B">
              <w:rPr>
                <w:rFonts w:ascii="Times New Roman" w:hAnsi="Times New Roman"/>
                <w:sz w:val="28"/>
                <w:szCs w:val="28"/>
              </w:rPr>
              <w:t>, %</w:t>
            </w:r>
          </w:p>
        </w:tc>
        <w:tc>
          <w:tcPr>
            <w:tcW w:w="970" w:type="pct"/>
            <w:tcBorders>
              <w:top w:val="single" w:sz="4" w:space="0" w:color="auto"/>
              <w:left w:val="single" w:sz="4" w:space="0" w:color="auto"/>
              <w:bottom w:val="single" w:sz="4" w:space="0" w:color="auto"/>
              <w:right w:val="single" w:sz="4" w:space="0" w:color="auto"/>
            </w:tcBorders>
            <w:textDirection w:val="btLr"/>
            <w:hideMark/>
          </w:tcPr>
          <w:p w14:paraId="3B5EA31C" w14:textId="77777777" w:rsidR="002168DA" w:rsidRPr="00F21A5B" w:rsidRDefault="002168DA" w:rsidP="00E00CF1">
            <w:pPr>
              <w:spacing w:after="0" w:line="240" w:lineRule="auto"/>
              <w:jc w:val="center"/>
              <w:rPr>
                <w:rFonts w:ascii="Times New Roman" w:hAnsi="Times New Roman"/>
                <w:sz w:val="28"/>
                <w:szCs w:val="28"/>
              </w:rPr>
            </w:pPr>
            <w:r w:rsidRPr="00F21A5B">
              <w:rPr>
                <w:rFonts w:ascii="Times New Roman" w:hAnsi="Times New Roman"/>
                <w:sz w:val="28"/>
                <w:szCs w:val="28"/>
                <w:lang w:val="kk-KZ"/>
              </w:rPr>
              <w:t>Өсу энергиясы</w:t>
            </w:r>
            <w:r w:rsidRPr="00F21A5B">
              <w:rPr>
                <w:rFonts w:ascii="Times New Roman" w:hAnsi="Times New Roman"/>
                <w:sz w:val="28"/>
                <w:szCs w:val="28"/>
              </w:rPr>
              <w:t>, %</w:t>
            </w:r>
          </w:p>
        </w:tc>
      </w:tr>
      <w:tr w:rsidR="002168DA" w:rsidRPr="00F21A5B" w14:paraId="37D790D3" w14:textId="77777777" w:rsidTr="002168DA">
        <w:tc>
          <w:tcPr>
            <w:tcW w:w="1124" w:type="pct"/>
            <w:tcBorders>
              <w:top w:val="single" w:sz="4" w:space="0" w:color="auto"/>
              <w:left w:val="single" w:sz="4" w:space="0" w:color="auto"/>
              <w:bottom w:val="single" w:sz="4" w:space="0" w:color="auto"/>
              <w:right w:val="single" w:sz="4" w:space="0" w:color="auto"/>
            </w:tcBorders>
            <w:hideMark/>
          </w:tcPr>
          <w:p w14:paraId="11A2D0A5" w14:textId="77777777" w:rsidR="002168DA" w:rsidRPr="00F21A5B" w:rsidRDefault="002168DA" w:rsidP="002168DA">
            <w:pPr>
              <w:spacing w:after="0" w:line="240" w:lineRule="auto"/>
              <w:jc w:val="both"/>
              <w:rPr>
                <w:rFonts w:ascii="Times New Roman" w:hAnsi="Times New Roman"/>
                <w:sz w:val="28"/>
                <w:szCs w:val="28"/>
              </w:rPr>
            </w:pPr>
            <w:r w:rsidRPr="00F21A5B">
              <w:rPr>
                <w:rFonts w:ascii="Times New Roman" w:hAnsi="Times New Roman"/>
                <w:sz w:val="28"/>
                <w:szCs w:val="28"/>
              </w:rPr>
              <w:t>С</w:t>
            </w:r>
            <w:r w:rsidR="00264EF0" w:rsidRPr="00F21A5B">
              <w:rPr>
                <w:rFonts w:ascii="Times New Roman" w:hAnsi="Times New Roman"/>
                <w:sz w:val="28"/>
                <w:szCs w:val="28"/>
                <w:lang w:val="kk-KZ"/>
              </w:rPr>
              <w:t>кари</w:t>
            </w:r>
            <w:proofErr w:type="spellStart"/>
            <w:r w:rsidRPr="00F21A5B">
              <w:rPr>
                <w:rFonts w:ascii="Times New Roman" w:hAnsi="Times New Roman"/>
                <w:sz w:val="28"/>
                <w:szCs w:val="28"/>
              </w:rPr>
              <w:t>фикация</w:t>
            </w:r>
            <w:proofErr w:type="spellEnd"/>
            <w:r w:rsidRPr="00F21A5B">
              <w:rPr>
                <w:rFonts w:ascii="Times New Roman" w:hAnsi="Times New Roman"/>
                <w:sz w:val="28"/>
                <w:szCs w:val="28"/>
              </w:rPr>
              <w:t xml:space="preserve"> 60 </w:t>
            </w:r>
            <w:proofErr w:type="spellStart"/>
            <w:r w:rsidRPr="00F21A5B">
              <w:rPr>
                <w:rFonts w:ascii="Times New Roman" w:hAnsi="Times New Roman"/>
                <w:sz w:val="28"/>
                <w:szCs w:val="28"/>
              </w:rPr>
              <w:t>күн</w:t>
            </w:r>
            <w:proofErr w:type="spellEnd"/>
          </w:p>
        </w:tc>
        <w:tc>
          <w:tcPr>
            <w:tcW w:w="969" w:type="pct"/>
            <w:tcBorders>
              <w:top w:val="single" w:sz="4" w:space="0" w:color="auto"/>
              <w:left w:val="single" w:sz="4" w:space="0" w:color="auto"/>
              <w:bottom w:val="single" w:sz="4" w:space="0" w:color="auto"/>
              <w:right w:val="single" w:sz="4" w:space="0" w:color="auto"/>
            </w:tcBorders>
            <w:hideMark/>
          </w:tcPr>
          <w:p w14:paraId="2E2AF3D4" w14:textId="77777777" w:rsidR="002168DA" w:rsidRPr="00F21A5B" w:rsidRDefault="002168DA" w:rsidP="002168DA">
            <w:pPr>
              <w:spacing w:after="0" w:line="240" w:lineRule="auto"/>
              <w:jc w:val="both"/>
              <w:rPr>
                <w:rFonts w:ascii="Times New Roman" w:hAnsi="Times New Roman"/>
                <w:sz w:val="28"/>
                <w:szCs w:val="28"/>
              </w:rPr>
            </w:pPr>
            <w:bookmarkStart w:id="15" w:name="_Hlk179309408"/>
            <w:r w:rsidRPr="00F21A5B">
              <w:rPr>
                <w:rFonts w:ascii="Times New Roman" w:hAnsi="Times New Roman"/>
                <w:sz w:val="28"/>
                <w:szCs w:val="28"/>
                <w:lang w:val="kk-KZ"/>
              </w:rPr>
              <w:t>57,3</w:t>
            </w:r>
            <w:bookmarkEnd w:id="15"/>
            <w:r w:rsidRPr="00F21A5B">
              <w:rPr>
                <w:rFonts w:ascii="Times New Roman" w:hAnsi="Times New Roman"/>
                <w:sz w:val="28"/>
                <w:szCs w:val="28"/>
                <w:lang w:val="kk-KZ"/>
              </w:rPr>
              <w:t>±0,1</w:t>
            </w:r>
          </w:p>
        </w:tc>
        <w:tc>
          <w:tcPr>
            <w:tcW w:w="968" w:type="pct"/>
            <w:tcBorders>
              <w:top w:val="single" w:sz="4" w:space="0" w:color="auto"/>
              <w:left w:val="single" w:sz="4" w:space="0" w:color="auto"/>
              <w:bottom w:val="single" w:sz="4" w:space="0" w:color="auto"/>
              <w:right w:val="single" w:sz="4" w:space="0" w:color="auto"/>
            </w:tcBorders>
            <w:hideMark/>
          </w:tcPr>
          <w:p w14:paraId="40D8D419" w14:textId="77777777" w:rsidR="002168DA" w:rsidRPr="00F21A5B" w:rsidRDefault="002168DA" w:rsidP="002168DA">
            <w:pPr>
              <w:spacing w:after="0" w:line="240" w:lineRule="auto"/>
              <w:jc w:val="both"/>
              <w:rPr>
                <w:rFonts w:ascii="Times New Roman" w:hAnsi="Times New Roman"/>
                <w:sz w:val="28"/>
                <w:szCs w:val="28"/>
              </w:rPr>
            </w:pPr>
            <w:r w:rsidRPr="00F21A5B">
              <w:rPr>
                <w:rFonts w:ascii="Times New Roman" w:hAnsi="Times New Roman"/>
                <w:sz w:val="28"/>
                <w:szCs w:val="28"/>
                <w:lang w:val="kk-KZ"/>
              </w:rPr>
              <w:t>45,1±0,8</w:t>
            </w:r>
          </w:p>
        </w:tc>
        <w:tc>
          <w:tcPr>
            <w:tcW w:w="969" w:type="pct"/>
            <w:tcBorders>
              <w:top w:val="single" w:sz="4" w:space="0" w:color="auto"/>
              <w:left w:val="single" w:sz="4" w:space="0" w:color="auto"/>
              <w:bottom w:val="single" w:sz="4" w:space="0" w:color="auto"/>
              <w:right w:val="single" w:sz="4" w:space="0" w:color="auto"/>
            </w:tcBorders>
            <w:hideMark/>
          </w:tcPr>
          <w:p w14:paraId="594D92E1" w14:textId="77777777" w:rsidR="002168DA" w:rsidRPr="00F21A5B" w:rsidRDefault="002168DA" w:rsidP="002168DA">
            <w:pPr>
              <w:spacing w:after="0" w:line="240" w:lineRule="auto"/>
              <w:jc w:val="both"/>
              <w:rPr>
                <w:rFonts w:ascii="Times New Roman" w:hAnsi="Times New Roman"/>
                <w:sz w:val="28"/>
                <w:szCs w:val="28"/>
              </w:rPr>
            </w:pPr>
            <w:r w:rsidRPr="00F21A5B">
              <w:rPr>
                <w:rFonts w:ascii="Times New Roman" w:hAnsi="Times New Roman"/>
                <w:sz w:val="28"/>
                <w:szCs w:val="28"/>
                <w:lang w:val="kk-KZ"/>
              </w:rPr>
              <w:t>52,6±0,9</w:t>
            </w:r>
          </w:p>
        </w:tc>
        <w:tc>
          <w:tcPr>
            <w:tcW w:w="970" w:type="pct"/>
            <w:tcBorders>
              <w:top w:val="single" w:sz="4" w:space="0" w:color="auto"/>
              <w:left w:val="single" w:sz="4" w:space="0" w:color="auto"/>
              <w:bottom w:val="single" w:sz="4" w:space="0" w:color="auto"/>
              <w:right w:val="single" w:sz="4" w:space="0" w:color="auto"/>
            </w:tcBorders>
            <w:hideMark/>
          </w:tcPr>
          <w:p w14:paraId="1008ACBD" w14:textId="77777777" w:rsidR="002168DA" w:rsidRPr="00F21A5B" w:rsidRDefault="002168DA" w:rsidP="002168DA">
            <w:pPr>
              <w:spacing w:after="0" w:line="240" w:lineRule="auto"/>
              <w:jc w:val="both"/>
              <w:rPr>
                <w:rFonts w:ascii="Times New Roman" w:hAnsi="Times New Roman"/>
                <w:sz w:val="28"/>
                <w:szCs w:val="28"/>
              </w:rPr>
            </w:pPr>
            <w:r w:rsidRPr="00F21A5B">
              <w:rPr>
                <w:rFonts w:ascii="Times New Roman" w:hAnsi="Times New Roman"/>
                <w:sz w:val="28"/>
                <w:szCs w:val="28"/>
                <w:lang w:val="kk-KZ"/>
              </w:rPr>
              <w:t>50,1±0,8</w:t>
            </w:r>
          </w:p>
        </w:tc>
      </w:tr>
      <w:tr w:rsidR="00AC67BC" w:rsidRPr="00F21A5B" w14:paraId="75AD4BEF" w14:textId="77777777" w:rsidTr="002168DA">
        <w:tc>
          <w:tcPr>
            <w:tcW w:w="1124" w:type="pct"/>
            <w:tcBorders>
              <w:top w:val="single" w:sz="4" w:space="0" w:color="auto"/>
              <w:left w:val="single" w:sz="4" w:space="0" w:color="auto"/>
              <w:bottom w:val="single" w:sz="4" w:space="0" w:color="auto"/>
              <w:right w:val="single" w:sz="4" w:space="0" w:color="auto"/>
            </w:tcBorders>
          </w:tcPr>
          <w:p w14:paraId="63DBB109" w14:textId="77777777" w:rsidR="00AC67BC" w:rsidRPr="00F21A5B" w:rsidRDefault="00AC67BC" w:rsidP="00AC67BC">
            <w:pPr>
              <w:spacing w:after="0" w:line="240" w:lineRule="auto"/>
              <w:jc w:val="both"/>
              <w:rPr>
                <w:rFonts w:ascii="Times New Roman" w:hAnsi="Times New Roman"/>
                <w:sz w:val="28"/>
                <w:szCs w:val="28"/>
              </w:rPr>
            </w:pPr>
            <w:r w:rsidRPr="00F21A5B">
              <w:rPr>
                <w:rFonts w:ascii="Times New Roman" w:hAnsi="Times New Roman"/>
                <w:sz w:val="28"/>
                <w:szCs w:val="28"/>
                <w:lang w:val="kk-KZ"/>
              </w:rPr>
              <w:t>12</w:t>
            </w:r>
            <w:proofErr w:type="spellStart"/>
            <w:r w:rsidRPr="00F21A5B">
              <w:rPr>
                <w:rFonts w:ascii="Times New Roman" w:hAnsi="Times New Roman"/>
                <w:sz w:val="28"/>
                <w:szCs w:val="28"/>
              </w:rPr>
              <w:t>сағат</w:t>
            </w:r>
            <w:proofErr w:type="spellEnd"/>
            <w:r w:rsidR="009D1831">
              <w:rPr>
                <w:rFonts w:ascii="Times New Roman" w:hAnsi="Times New Roman"/>
                <w:sz w:val="28"/>
                <w:szCs w:val="28"/>
                <w:lang w:val="kk-KZ"/>
              </w:rPr>
              <w:t xml:space="preserve"> </w:t>
            </w:r>
            <w:proofErr w:type="spellStart"/>
            <w:r w:rsidRPr="00F21A5B">
              <w:rPr>
                <w:rFonts w:ascii="Times New Roman" w:hAnsi="Times New Roman"/>
                <w:sz w:val="28"/>
                <w:szCs w:val="28"/>
              </w:rPr>
              <w:t>бойы</w:t>
            </w:r>
            <w:proofErr w:type="spellEnd"/>
            <w:r w:rsidR="009D1831">
              <w:rPr>
                <w:rFonts w:ascii="Times New Roman" w:hAnsi="Times New Roman"/>
                <w:sz w:val="28"/>
                <w:szCs w:val="28"/>
                <w:lang w:val="kk-KZ"/>
              </w:rPr>
              <w:t xml:space="preserve"> </w:t>
            </w:r>
            <w:proofErr w:type="spellStart"/>
            <w:r w:rsidRPr="00F21A5B">
              <w:rPr>
                <w:rFonts w:ascii="Times New Roman" w:hAnsi="Times New Roman"/>
                <w:sz w:val="28"/>
                <w:szCs w:val="28"/>
              </w:rPr>
              <w:t>көпіршікт</w:t>
            </w:r>
            <w:proofErr w:type="spellEnd"/>
            <w:r w:rsidRPr="00F21A5B">
              <w:rPr>
                <w:rFonts w:ascii="Times New Roman" w:hAnsi="Times New Roman"/>
                <w:sz w:val="28"/>
                <w:szCs w:val="28"/>
                <w:lang w:val="kk-KZ"/>
              </w:rPr>
              <w:t>еу</w:t>
            </w:r>
          </w:p>
        </w:tc>
        <w:tc>
          <w:tcPr>
            <w:tcW w:w="969" w:type="pct"/>
            <w:tcBorders>
              <w:top w:val="single" w:sz="4" w:space="0" w:color="auto"/>
              <w:left w:val="single" w:sz="4" w:space="0" w:color="auto"/>
              <w:bottom w:val="single" w:sz="4" w:space="0" w:color="auto"/>
              <w:right w:val="single" w:sz="4" w:space="0" w:color="auto"/>
            </w:tcBorders>
          </w:tcPr>
          <w:p w14:paraId="7E23A3EC" w14:textId="77777777" w:rsidR="00AC67BC" w:rsidRPr="00F21A5B" w:rsidRDefault="00AC67BC" w:rsidP="00AC67BC">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50,9±0,7</w:t>
            </w:r>
          </w:p>
        </w:tc>
        <w:tc>
          <w:tcPr>
            <w:tcW w:w="968" w:type="pct"/>
            <w:tcBorders>
              <w:top w:val="single" w:sz="4" w:space="0" w:color="auto"/>
              <w:left w:val="single" w:sz="4" w:space="0" w:color="auto"/>
              <w:bottom w:val="single" w:sz="4" w:space="0" w:color="auto"/>
              <w:right w:val="single" w:sz="4" w:space="0" w:color="auto"/>
            </w:tcBorders>
          </w:tcPr>
          <w:p w14:paraId="38548607" w14:textId="77777777" w:rsidR="00AC67BC" w:rsidRPr="00F21A5B" w:rsidRDefault="00AC67BC" w:rsidP="00AC67BC">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41,5±0,7</w:t>
            </w:r>
          </w:p>
        </w:tc>
        <w:tc>
          <w:tcPr>
            <w:tcW w:w="969" w:type="pct"/>
            <w:tcBorders>
              <w:top w:val="single" w:sz="4" w:space="0" w:color="auto"/>
              <w:left w:val="single" w:sz="4" w:space="0" w:color="auto"/>
              <w:bottom w:val="single" w:sz="4" w:space="0" w:color="auto"/>
              <w:right w:val="single" w:sz="4" w:space="0" w:color="auto"/>
            </w:tcBorders>
          </w:tcPr>
          <w:p w14:paraId="1DA68699" w14:textId="77777777" w:rsidR="00AC67BC" w:rsidRPr="00F21A5B" w:rsidRDefault="00AC67BC" w:rsidP="00AC67BC">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45,2±0,9</w:t>
            </w:r>
          </w:p>
        </w:tc>
        <w:tc>
          <w:tcPr>
            <w:tcW w:w="970" w:type="pct"/>
            <w:tcBorders>
              <w:top w:val="single" w:sz="4" w:space="0" w:color="auto"/>
              <w:left w:val="single" w:sz="4" w:space="0" w:color="auto"/>
              <w:bottom w:val="single" w:sz="4" w:space="0" w:color="auto"/>
              <w:right w:val="single" w:sz="4" w:space="0" w:color="auto"/>
            </w:tcBorders>
          </w:tcPr>
          <w:p w14:paraId="18865D12" w14:textId="77777777" w:rsidR="00AC67BC" w:rsidRPr="00F21A5B" w:rsidRDefault="00AC67BC" w:rsidP="00AC67BC">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41,1±0,5</w:t>
            </w:r>
          </w:p>
        </w:tc>
      </w:tr>
      <w:tr w:rsidR="00AC67BC" w:rsidRPr="00F21A5B" w14:paraId="124D9B42" w14:textId="77777777" w:rsidTr="002168DA">
        <w:tc>
          <w:tcPr>
            <w:tcW w:w="1124" w:type="pct"/>
            <w:tcBorders>
              <w:top w:val="single" w:sz="4" w:space="0" w:color="auto"/>
              <w:left w:val="single" w:sz="4" w:space="0" w:color="auto"/>
              <w:bottom w:val="single" w:sz="4" w:space="0" w:color="auto"/>
              <w:right w:val="single" w:sz="4" w:space="0" w:color="auto"/>
            </w:tcBorders>
          </w:tcPr>
          <w:p w14:paraId="14470C35" w14:textId="77777777" w:rsidR="00AC67BC" w:rsidRPr="00F21A5B" w:rsidRDefault="00AC67BC" w:rsidP="00AC67BC">
            <w:pPr>
              <w:spacing w:after="0" w:line="240" w:lineRule="auto"/>
              <w:jc w:val="both"/>
              <w:rPr>
                <w:rFonts w:ascii="Times New Roman" w:hAnsi="Times New Roman"/>
                <w:sz w:val="28"/>
                <w:szCs w:val="28"/>
              </w:rPr>
            </w:pPr>
            <w:r w:rsidRPr="00F21A5B">
              <w:rPr>
                <w:rFonts w:ascii="Times New Roman" w:hAnsi="Times New Roman"/>
                <w:sz w:val="28"/>
                <w:szCs w:val="28"/>
                <w:lang w:val="kk-KZ"/>
              </w:rPr>
              <w:t>24</w:t>
            </w:r>
            <w:proofErr w:type="spellStart"/>
            <w:r w:rsidRPr="00F21A5B">
              <w:rPr>
                <w:rFonts w:ascii="Times New Roman" w:hAnsi="Times New Roman"/>
                <w:sz w:val="28"/>
                <w:szCs w:val="28"/>
              </w:rPr>
              <w:t>сағат</w:t>
            </w:r>
            <w:proofErr w:type="spellEnd"/>
            <w:r w:rsidR="009D1831">
              <w:rPr>
                <w:rFonts w:ascii="Times New Roman" w:hAnsi="Times New Roman"/>
                <w:sz w:val="28"/>
                <w:szCs w:val="28"/>
                <w:lang w:val="kk-KZ"/>
              </w:rPr>
              <w:t xml:space="preserve"> </w:t>
            </w:r>
            <w:proofErr w:type="spellStart"/>
            <w:r w:rsidRPr="00F21A5B">
              <w:rPr>
                <w:rFonts w:ascii="Times New Roman" w:hAnsi="Times New Roman"/>
                <w:sz w:val="28"/>
                <w:szCs w:val="28"/>
              </w:rPr>
              <w:t>бойы</w:t>
            </w:r>
            <w:proofErr w:type="spellEnd"/>
            <w:r w:rsidR="009D1831">
              <w:rPr>
                <w:rFonts w:ascii="Times New Roman" w:hAnsi="Times New Roman"/>
                <w:sz w:val="28"/>
                <w:szCs w:val="28"/>
                <w:lang w:val="kk-KZ"/>
              </w:rPr>
              <w:t xml:space="preserve"> </w:t>
            </w:r>
            <w:proofErr w:type="spellStart"/>
            <w:r w:rsidRPr="00F21A5B">
              <w:rPr>
                <w:rFonts w:ascii="Times New Roman" w:hAnsi="Times New Roman"/>
                <w:sz w:val="28"/>
                <w:szCs w:val="28"/>
              </w:rPr>
              <w:t>көпіршікт</w:t>
            </w:r>
            <w:proofErr w:type="spellEnd"/>
            <w:r w:rsidRPr="00F21A5B">
              <w:rPr>
                <w:rFonts w:ascii="Times New Roman" w:hAnsi="Times New Roman"/>
                <w:sz w:val="28"/>
                <w:szCs w:val="28"/>
                <w:lang w:val="kk-KZ"/>
              </w:rPr>
              <w:t>еу</w:t>
            </w:r>
          </w:p>
        </w:tc>
        <w:tc>
          <w:tcPr>
            <w:tcW w:w="969" w:type="pct"/>
            <w:tcBorders>
              <w:top w:val="single" w:sz="4" w:space="0" w:color="auto"/>
              <w:left w:val="single" w:sz="4" w:space="0" w:color="auto"/>
              <w:bottom w:val="single" w:sz="4" w:space="0" w:color="auto"/>
              <w:right w:val="single" w:sz="4" w:space="0" w:color="auto"/>
            </w:tcBorders>
          </w:tcPr>
          <w:p w14:paraId="04AC14D0" w14:textId="77777777" w:rsidR="00AC67BC" w:rsidRPr="00F21A5B" w:rsidRDefault="00AC67BC" w:rsidP="00AC67BC">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66,1±1,3</w:t>
            </w:r>
          </w:p>
        </w:tc>
        <w:tc>
          <w:tcPr>
            <w:tcW w:w="968" w:type="pct"/>
            <w:tcBorders>
              <w:top w:val="single" w:sz="4" w:space="0" w:color="auto"/>
              <w:left w:val="single" w:sz="4" w:space="0" w:color="auto"/>
              <w:bottom w:val="single" w:sz="4" w:space="0" w:color="auto"/>
              <w:right w:val="single" w:sz="4" w:space="0" w:color="auto"/>
            </w:tcBorders>
          </w:tcPr>
          <w:p w14:paraId="58A734F2" w14:textId="77777777" w:rsidR="00AC67BC" w:rsidRPr="00F21A5B" w:rsidRDefault="00AC67BC" w:rsidP="00AC67BC">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56,9±2,1</w:t>
            </w:r>
          </w:p>
        </w:tc>
        <w:tc>
          <w:tcPr>
            <w:tcW w:w="969" w:type="pct"/>
            <w:tcBorders>
              <w:top w:val="single" w:sz="4" w:space="0" w:color="auto"/>
              <w:left w:val="single" w:sz="4" w:space="0" w:color="auto"/>
              <w:bottom w:val="single" w:sz="4" w:space="0" w:color="auto"/>
              <w:right w:val="single" w:sz="4" w:space="0" w:color="auto"/>
            </w:tcBorders>
          </w:tcPr>
          <w:p w14:paraId="21A70966" w14:textId="77777777" w:rsidR="00AC67BC" w:rsidRPr="00F21A5B" w:rsidRDefault="00AC67BC" w:rsidP="00AC67BC">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55,0±2,2</w:t>
            </w:r>
          </w:p>
        </w:tc>
        <w:tc>
          <w:tcPr>
            <w:tcW w:w="970" w:type="pct"/>
            <w:tcBorders>
              <w:top w:val="single" w:sz="4" w:space="0" w:color="auto"/>
              <w:left w:val="single" w:sz="4" w:space="0" w:color="auto"/>
              <w:bottom w:val="single" w:sz="4" w:space="0" w:color="auto"/>
              <w:right w:val="single" w:sz="4" w:space="0" w:color="auto"/>
            </w:tcBorders>
          </w:tcPr>
          <w:p w14:paraId="20204D99" w14:textId="77777777" w:rsidR="00AC67BC" w:rsidRPr="00F21A5B" w:rsidRDefault="00AC67BC" w:rsidP="00AC67BC">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53,7±0,4</w:t>
            </w:r>
          </w:p>
        </w:tc>
      </w:tr>
      <w:tr w:rsidR="00AC67BC" w:rsidRPr="00F21A5B" w14:paraId="31AA462F" w14:textId="77777777" w:rsidTr="002168DA">
        <w:tc>
          <w:tcPr>
            <w:tcW w:w="1124" w:type="pct"/>
            <w:tcBorders>
              <w:top w:val="single" w:sz="4" w:space="0" w:color="auto"/>
              <w:left w:val="single" w:sz="4" w:space="0" w:color="auto"/>
              <w:bottom w:val="single" w:sz="4" w:space="0" w:color="auto"/>
              <w:right w:val="single" w:sz="4" w:space="0" w:color="auto"/>
            </w:tcBorders>
          </w:tcPr>
          <w:p w14:paraId="464A010D" w14:textId="77777777" w:rsidR="00AC67BC" w:rsidRPr="00F21A5B" w:rsidRDefault="00AC67BC" w:rsidP="00AC67BC">
            <w:pPr>
              <w:spacing w:after="0" w:line="240" w:lineRule="auto"/>
              <w:jc w:val="both"/>
              <w:rPr>
                <w:rFonts w:ascii="Times New Roman" w:hAnsi="Times New Roman"/>
                <w:sz w:val="28"/>
                <w:szCs w:val="28"/>
              </w:rPr>
            </w:pPr>
          </w:p>
        </w:tc>
        <w:tc>
          <w:tcPr>
            <w:tcW w:w="969" w:type="pct"/>
            <w:tcBorders>
              <w:top w:val="single" w:sz="4" w:space="0" w:color="auto"/>
              <w:left w:val="single" w:sz="4" w:space="0" w:color="auto"/>
              <w:bottom w:val="single" w:sz="4" w:space="0" w:color="auto"/>
              <w:right w:val="single" w:sz="4" w:space="0" w:color="auto"/>
            </w:tcBorders>
          </w:tcPr>
          <w:p w14:paraId="201733E7" w14:textId="77777777" w:rsidR="00AC67BC" w:rsidRPr="00F21A5B" w:rsidRDefault="00AC67BC" w:rsidP="00AC67BC">
            <w:pPr>
              <w:spacing w:after="0" w:line="240" w:lineRule="auto"/>
              <w:jc w:val="both"/>
              <w:rPr>
                <w:rFonts w:ascii="Times New Roman" w:hAnsi="Times New Roman"/>
                <w:sz w:val="28"/>
                <w:szCs w:val="28"/>
                <w:lang w:val="kk-KZ"/>
              </w:rPr>
            </w:pPr>
          </w:p>
        </w:tc>
        <w:tc>
          <w:tcPr>
            <w:tcW w:w="968" w:type="pct"/>
            <w:tcBorders>
              <w:top w:val="single" w:sz="4" w:space="0" w:color="auto"/>
              <w:left w:val="single" w:sz="4" w:space="0" w:color="auto"/>
              <w:bottom w:val="single" w:sz="4" w:space="0" w:color="auto"/>
              <w:right w:val="single" w:sz="4" w:space="0" w:color="auto"/>
            </w:tcBorders>
          </w:tcPr>
          <w:p w14:paraId="352EF923" w14:textId="77777777" w:rsidR="00AC67BC" w:rsidRPr="00F21A5B" w:rsidRDefault="00AC67BC" w:rsidP="00AC67BC">
            <w:pPr>
              <w:spacing w:after="0" w:line="240" w:lineRule="auto"/>
              <w:jc w:val="both"/>
              <w:rPr>
                <w:rFonts w:ascii="Times New Roman" w:hAnsi="Times New Roman"/>
                <w:sz w:val="28"/>
                <w:szCs w:val="28"/>
                <w:lang w:val="kk-KZ"/>
              </w:rPr>
            </w:pPr>
          </w:p>
        </w:tc>
        <w:tc>
          <w:tcPr>
            <w:tcW w:w="969" w:type="pct"/>
            <w:tcBorders>
              <w:top w:val="single" w:sz="4" w:space="0" w:color="auto"/>
              <w:left w:val="single" w:sz="4" w:space="0" w:color="auto"/>
              <w:bottom w:val="single" w:sz="4" w:space="0" w:color="auto"/>
              <w:right w:val="single" w:sz="4" w:space="0" w:color="auto"/>
            </w:tcBorders>
          </w:tcPr>
          <w:p w14:paraId="661893D9" w14:textId="77777777" w:rsidR="00AC67BC" w:rsidRPr="00F21A5B" w:rsidRDefault="00AC67BC" w:rsidP="00AC67BC">
            <w:pPr>
              <w:spacing w:after="0" w:line="240" w:lineRule="auto"/>
              <w:jc w:val="both"/>
              <w:rPr>
                <w:rFonts w:ascii="Times New Roman" w:hAnsi="Times New Roman"/>
                <w:sz w:val="28"/>
                <w:szCs w:val="28"/>
                <w:lang w:val="kk-KZ"/>
              </w:rPr>
            </w:pPr>
          </w:p>
        </w:tc>
        <w:tc>
          <w:tcPr>
            <w:tcW w:w="970" w:type="pct"/>
            <w:tcBorders>
              <w:top w:val="single" w:sz="4" w:space="0" w:color="auto"/>
              <w:left w:val="single" w:sz="4" w:space="0" w:color="auto"/>
              <w:bottom w:val="single" w:sz="4" w:space="0" w:color="auto"/>
              <w:right w:val="single" w:sz="4" w:space="0" w:color="auto"/>
            </w:tcBorders>
          </w:tcPr>
          <w:p w14:paraId="57ECC765" w14:textId="77777777" w:rsidR="00AC67BC" w:rsidRPr="00F21A5B" w:rsidRDefault="00AC67BC" w:rsidP="00AC67BC">
            <w:pPr>
              <w:spacing w:after="0" w:line="240" w:lineRule="auto"/>
              <w:jc w:val="both"/>
              <w:rPr>
                <w:rFonts w:ascii="Times New Roman" w:hAnsi="Times New Roman"/>
                <w:sz w:val="28"/>
                <w:szCs w:val="28"/>
                <w:lang w:val="kk-KZ"/>
              </w:rPr>
            </w:pPr>
          </w:p>
        </w:tc>
      </w:tr>
      <w:tr w:rsidR="00AC67BC" w:rsidRPr="00F21A5B" w14:paraId="210E8619" w14:textId="77777777" w:rsidTr="002168DA">
        <w:tc>
          <w:tcPr>
            <w:tcW w:w="1124" w:type="pct"/>
            <w:tcBorders>
              <w:top w:val="single" w:sz="4" w:space="0" w:color="auto"/>
              <w:left w:val="single" w:sz="4" w:space="0" w:color="auto"/>
              <w:bottom w:val="single" w:sz="4" w:space="0" w:color="auto"/>
              <w:right w:val="single" w:sz="4" w:space="0" w:color="auto"/>
            </w:tcBorders>
          </w:tcPr>
          <w:p w14:paraId="6C534067" w14:textId="77777777" w:rsidR="00AC67BC" w:rsidRPr="00F21A5B" w:rsidRDefault="00AC67BC" w:rsidP="00AC67BC">
            <w:pPr>
              <w:spacing w:after="0" w:line="240" w:lineRule="auto"/>
              <w:jc w:val="both"/>
              <w:rPr>
                <w:rFonts w:ascii="Times New Roman" w:hAnsi="Times New Roman"/>
                <w:sz w:val="28"/>
                <w:szCs w:val="28"/>
              </w:rPr>
            </w:pPr>
            <w:r w:rsidRPr="00F21A5B">
              <w:rPr>
                <w:rFonts w:ascii="Times New Roman" w:hAnsi="Times New Roman"/>
                <w:sz w:val="28"/>
                <w:szCs w:val="28"/>
                <w:lang w:val="kk-KZ"/>
              </w:rPr>
              <w:t>Бақылау 30 күн</w:t>
            </w:r>
          </w:p>
          <w:p w14:paraId="50DAAC9F" w14:textId="77777777" w:rsidR="00AC67BC" w:rsidRPr="00F21A5B" w:rsidRDefault="00AC67BC" w:rsidP="00AC67BC">
            <w:pPr>
              <w:spacing w:after="0" w:line="240" w:lineRule="auto"/>
              <w:jc w:val="both"/>
              <w:rPr>
                <w:rFonts w:ascii="Times New Roman" w:hAnsi="Times New Roman"/>
                <w:sz w:val="28"/>
                <w:szCs w:val="28"/>
              </w:rPr>
            </w:pPr>
          </w:p>
        </w:tc>
        <w:tc>
          <w:tcPr>
            <w:tcW w:w="969" w:type="pct"/>
            <w:tcBorders>
              <w:top w:val="single" w:sz="4" w:space="0" w:color="auto"/>
              <w:left w:val="single" w:sz="4" w:space="0" w:color="auto"/>
              <w:bottom w:val="single" w:sz="4" w:space="0" w:color="auto"/>
              <w:right w:val="single" w:sz="4" w:space="0" w:color="auto"/>
            </w:tcBorders>
          </w:tcPr>
          <w:p w14:paraId="701D3DAE" w14:textId="77777777" w:rsidR="00AC67BC" w:rsidRPr="00F21A5B" w:rsidRDefault="00AC67BC" w:rsidP="00AC67BC">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44,9±0,7</w:t>
            </w:r>
          </w:p>
        </w:tc>
        <w:tc>
          <w:tcPr>
            <w:tcW w:w="968" w:type="pct"/>
            <w:tcBorders>
              <w:top w:val="single" w:sz="4" w:space="0" w:color="auto"/>
              <w:left w:val="single" w:sz="4" w:space="0" w:color="auto"/>
              <w:bottom w:val="single" w:sz="4" w:space="0" w:color="auto"/>
              <w:right w:val="single" w:sz="4" w:space="0" w:color="auto"/>
            </w:tcBorders>
          </w:tcPr>
          <w:p w14:paraId="2CD427F6" w14:textId="77777777" w:rsidR="00AC67BC" w:rsidRPr="00F21A5B" w:rsidRDefault="00AC67BC" w:rsidP="00AC67BC">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37,2±0,1</w:t>
            </w:r>
          </w:p>
        </w:tc>
        <w:tc>
          <w:tcPr>
            <w:tcW w:w="969" w:type="pct"/>
            <w:tcBorders>
              <w:top w:val="single" w:sz="4" w:space="0" w:color="auto"/>
              <w:left w:val="single" w:sz="4" w:space="0" w:color="auto"/>
              <w:bottom w:val="single" w:sz="4" w:space="0" w:color="auto"/>
              <w:right w:val="single" w:sz="4" w:space="0" w:color="auto"/>
            </w:tcBorders>
          </w:tcPr>
          <w:p w14:paraId="620DC3A2" w14:textId="77777777" w:rsidR="00AC67BC" w:rsidRPr="00F21A5B" w:rsidRDefault="00AC67BC" w:rsidP="00AC67BC">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39,7±0,7</w:t>
            </w:r>
          </w:p>
        </w:tc>
        <w:tc>
          <w:tcPr>
            <w:tcW w:w="970" w:type="pct"/>
            <w:tcBorders>
              <w:top w:val="single" w:sz="4" w:space="0" w:color="auto"/>
              <w:left w:val="single" w:sz="4" w:space="0" w:color="auto"/>
              <w:bottom w:val="single" w:sz="4" w:space="0" w:color="auto"/>
              <w:right w:val="single" w:sz="4" w:space="0" w:color="auto"/>
            </w:tcBorders>
          </w:tcPr>
          <w:p w14:paraId="451711B1" w14:textId="77777777" w:rsidR="00AC67BC" w:rsidRPr="00F21A5B" w:rsidRDefault="00AC67BC" w:rsidP="00AC67BC">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33,5±0,6</w:t>
            </w:r>
          </w:p>
        </w:tc>
      </w:tr>
      <w:tr w:rsidR="00AC67BC" w:rsidRPr="00F21A5B" w14:paraId="0B01823F" w14:textId="77777777" w:rsidTr="002168DA">
        <w:tc>
          <w:tcPr>
            <w:tcW w:w="1124" w:type="pct"/>
            <w:tcBorders>
              <w:top w:val="single" w:sz="4" w:space="0" w:color="auto"/>
              <w:left w:val="single" w:sz="4" w:space="0" w:color="auto"/>
              <w:bottom w:val="single" w:sz="4" w:space="0" w:color="auto"/>
              <w:right w:val="single" w:sz="4" w:space="0" w:color="auto"/>
            </w:tcBorders>
            <w:hideMark/>
          </w:tcPr>
          <w:p w14:paraId="453B3BE8" w14:textId="77777777" w:rsidR="00AC67BC" w:rsidRPr="00F21A5B" w:rsidRDefault="00AC67BC" w:rsidP="00AC67BC">
            <w:pPr>
              <w:spacing w:after="0" w:line="240" w:lineRule="auto"/>
              <w:jc w:val="both"/>
              <w:rPr>
                <w:rFonts w:ascii="Times New Roman" w:hAnsi="Times New Roman"/>
                <w:sz w:val="28"/>
                <w:szCs w:val="28"/>
              </w:rPr>
            </w:pPr>
            <w:r w:rsidRPr="00F21A5B">
              <w:rPr>
                <w:rFonts w:ascii="Times New Roman" w:hAnsi="Times New Roman"/>
                <w:sz w:val="28"/>
                <w:szCs w:val="28"/>
                <w:lang w:val="kk-KZ"/>
              </w:rPr>
              <w:t>ЕТАА</w:t>
            </w:r>
            <w:r w:rsidRPr="00F21A5B">
              <w:rPr>
                <w:rFonts w:ascii="Times New Roman" w:hAnsi="Times New Roman"/>
                <w:sz w:val="28"/>
                <w:szCs w:val="28"/>
                <w:vertAlign w:val="subscript"/>
              </w:rPr>
              <w:t>05</w:t>
            </w:r>
          </w:p>
        </w:tc>
        <w:tc>
          <w:tcPr>
            <w:tcW w:w="969" w:type="pct"/>
            <w:tcBorders>
              <w:top w:val="single" w:sz="4" w:space="0" w:color="auto"/>
              <w:left w:val="single" w:sz="4" w:space="0" w:color="auto"/>
              <w:bottom w:val="single" w:sz="4" w:space="0" w:color="auto"/>
              <w:right w:val="single" w:sz="4" w:space="0" w:color="auto"/>
            </w:tcBorders>
            <w:hideMark/>
          </w:tcPr>
          <w:p w14:paraId="0C76106C" w14:textId="77777777" w:rsidR="00AC67BC" w:rsidRPr="00F21A5B" w:rsidRDefault="00AC67BC" w:rsidP="00AC67BC">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2,57</w:t>
            </w:r>
          </w:p>
        </w:tc>
        <w:tc>
          <w:tcPr>
            <w:tcW w:w="968" w:type="pct"/>
            <w:tcBorders>
              <w:top w:val="single" w:sz="4" w:space="0" w:color="auto"/>
              <w:left w:val="single" w:sz="4" w:space="0" w:color="auto"/>
              <w:bottom w:val="single" w:sz="4" w:space="0" w:color="auto"/>
              <w:right w:val="single" w:sz="4" w:space="0" w:color="auto"/>
            </w:tcBorders>
            <w:hideMark/>
          </w:tcPr>
          <w:p w14:paraId="2860AA3F" w14:textId="77777777" w:rsidR="00AC67BC" w:rsidRPr="00F21A5B" w:rsidRDefault="00AC67BC" w:rsidP="00AC67BC">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3,78</w:t>
            </w:r>
          </w:p>
        </w:tc>
        <w:tc>
          <w:tcPr>
            <w:tcW w:w="969" w:type="pct"/>
            <w:tcBorders>
              <w:top w:val="single" w:sz="4" w:space="0" w:color="auto"/>
              <w:left w:val="single" w:sz="4" w:space="0" w:color="auto"/>
              <w:bottom w:val="single" w:sz="4" w:space="0" w:color="auto"/>
              <w:right w:val="single" w:sz="4" w:space="0" w:color="auto"/>
            </w:tcBorders>
            <w:hideMark/>
          </w:tcPr>
          <w:p w14:paraId="1F6FF068" w14:textId="77777777" w:rsidR="00AC67BC" w:rsidRPr="00F21A5B" w:rsidRDefault="00AC67BC" w:rsidP="00AC67BC">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5,44</w:t>
            </w:r>
          </w:p>
        </w:tc>
        <w:tc>
          <w:tcPr>
            <w:tcW w:w="970" w:type="pct"/>
            <w:tcBorders>
              <w:top w:val="single" w:sz="4" w:space="0" w:color="auto"/>
              <w:left w:val="single" w:sz="4" w:space="0" w:color="auto"/>
              <w:bottom w:val="single" w:sz="4" w:space="0" w:color="auto"/>
              <w:right w:val="single" w:sz="4" w:space="0" w:color="auto"/>
            </w:tcBorders>
            <w:hideMark/>
          </w:tcPr>
          <w:p w14:paraId="24667E21" w14:textId="77777777" w:rsidR="00AC67BC" w:rsidRPr="00F21A5B" w:rsidRDefault="00AC67BC" w:rsidP="00AC67BC">
            <w:pPr>
              <w:spacing w:after="0" w:line="240" w:lineRule="auto"/>
              <w:jc w:val="both"/>
              <w:rPr>
                <w:rFonts w:ascii="Times New Roman" w:hAnsi="Times New Roman"/>
                <w:sz w:val="28"/>
                <w:szCs w:val="28"/>
                <w:lang w:val="kk-KZ"/>
              </w:rPr>
            </w:pPr>
            <w:r w:rsidRPr="00F21A5B">
              <w:rPr>
                <w:rFonts w:ascii="Times New Roman" w:hAnsi="Times New Roman"/>
                <w:sz w:val="28"/>
                <w:szCs w:val="28"/>
                <w:lang w:val="kk-KZ"/>
              </w:rPr>
              <w:t>1,23</w:t>
            </w:r>
          </w:p>
        </w:tc>
      </w:tr>
    </w:tbl>
    <w:p w14:paraId="53EE5E96" w14:textId="77777777" w:rsidR="00174B56" w:rsidRPr="00F21A5B" w:rsidRDefault="00174B56" w:rsidP="00174B56">
      <w:pPr>
        <w:spacing w:after="0" w:line="240" w:lineRule="auto"/>
        <w:ind w:firstLine="709"/>
        <w:jc w:val="both"/>
        <w:rPr>
          <w:rFonts w:ascii="Times New Roman" w:hAnsi="Times New Roman" w:cs="Times New Roman"/>
          <w:sz w:val="28"/>
          <w:szCs w:val="28"/>
          <w:lang w:val="kk-KZ"/>
        </w:rPr>
      </w:pPr>
    </w:p>
    <w:p w14:paraId="7AAF8711" w14:textId="77777777" w:rsidR="002A5E83" w:rsidRPr="00F21A5B" w:rsidRDefault="00807A62" w:rsidP="002A5E83">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Кестеде көрсетілгендей </w:t>
      </w:r>
      <w:r w:rsidR="00174B56" w:rsidRPr="00F21A5B">
        <w:rPr>
          <w:rFonts w:ascii="Times New Roman" w:hAnsi="Times New Roman" w:cs="Times New Roman"/>
          <w:sz w:val="28"/>
          <w:szCs w:val="28"/>
          <w:lang w:val="kk-KZ"/>
        </w:rPr>
        <w:t>с</w:t>
      </w:r>
      <w:r w:rsidRPr="00F21A5B">
        <w:rPr>
          <w:rFonts w:ascii="Times New Roman" w:hAnsi="Times New Roman" w:cs="Times New Roman"/>
          <w:sz w:val="28"/>
          <w:szCs w:val="28"/>
          <w:lang w:val="kk-KZ"/>
        </w:rPr>
        <w:t>кари</w:t>
      </w:r>
      <w:r w:rsidR="00174B56" w:rsidRPr="00F21A5B">
        <w:rPr>
          <w:rFonts w:ascii="Times New Roman" w:hAnsi="Times New Roman" w:cs="Times New Roman"/>
          <w:sz w:val="28"/>
          <w:szCs w:val="28"/>
          <w:lang w:val="kk-KZ"/>
        </w:rPr>
        <w:t xml:space="preserve">фикация </w:t>
      </w:r>
      <w:r w:rsidRPr="00F21A5B">
        <w:rPr>
          <w:rFonts w:ascii="Times New Roman" w:hAnsi="Times New Roman" w:cs="Times New Roman"/>
          <w:sz w:val="28"/>
          <w:szCs w:val="28"/>
          <w:lang w:val="kk-KZ"/>
        </w:rPr>
        <w:t>жұмыстары</w:t>
      </w:r>
      <w:r w:rsidR="00FE32BE" w:rsidRPr="00F21A5B">
        <w:rPr>
          <w:rFonts w:ascii="Times New Roman" w:hAnsi="Times New Roman" w:cs="Times New Roman"/>
          <w:sz w:val="28"/>
          <w:szCs w:val="28"/>
          <w:lang w:val="kk-KZ"/>
        </w:rPr>
        <w:t xml:space="preserve"> жүргізілген уақытта</w:t>
      </w:r>
      <w:r w:rsidR="002A5E83" w:rsidRPr="00F21A5B">
        <w:rPr>
          <w:rFonts w:ascii="Times New Roman" w:hAnsi="Times New Roman" w:cs="Times New Roman"/>
          <w:sz w:val="28"/>
          <w:szCs w:val="28"/>
          <w:lang w:val="kk-KZ"/>
        </w:rPr>
        <w:t xml:space="preserve"> 60 күн </w:t>
      </w:r>
      <w:r w:rsidR="002C4CF8" w:rsidRPr="00F21A5B">
        <w:rPr>
          <w:rFonts w:ascii="Times New Roman" w:hAnsi="Times New Roman" w:cs="Times New Roman"/>
          <w:sz w:val="28"/>
          <w:szCs w:val="28"/>
          <w:lang w:val="kk-KZ"/>
        </w:rPr>
        <w:t xml:space="preserve">бойы </w:t>
      </w:r>
      <w:r w:rsidR="002C4CF8" w:rsidRPr="00F21A5B">
        <w:rPr>
          <w:rFonts w:ascii="Times New Roman" w:hAnsi="Times New Roman"/>
          <w:i/>
          <w:sz w:val="28"/>
          <w:szCs w:val="28"/>
          <w:lang w:val="kk-KZ"/>
        </w:rPr>
        <w:t xml:space="preserve">Tamarix ramosissima, Salix purpurea </w:t>
      </w:r>
      <w:r w:rsidR="002C4CF8" w:rsidRPr="00F21A5B">
        <w:rPr>
          <w:rFonts w:ascii="Times New Roman" w:hAnsi="Times New Roman"/>
          <w:iCs/>
          <w:sz w:val="28"/>
          <w:szCs w:val="28"/>
          <w:lang w:val="kk-KZ"/>
        </w:rPr>
        <w:t>өнгіштігі мен өсу энергиясы бойынша жақсы нәтиже көрсетті.</w:t>
      </w:r>
      <w:r w:rsidR="00803F6B" w:rsidRPr="00F21A5B">
        <w:rPr>
          <w:rFonts w:ascii="Times New Roman" w:hAnsi="Times New Roman"/>
          <w:iCs/>
          <w:sz w:val="28"/>
          <w:szCs w:val="28"/>
          <w:lang w:val="kk-KZ"/>
        </w:rPr>
        <w:t>Мысалы</w:t>
      </w:r>
      <w:r w:rsidR="00803F6B" w:rsidRPr="00F21A5B">
        <w:rPr>
          <w:rFonts w:ascii="Times New Roman" w:hAnsi="Times New Roman"/>
          <w:i/>
          <w:sz w:val="28"/>
          <w:szCs w:val="28"/>
          <w:lang w:val="kk-KZ"/>
        </w:rPr>
        <w:t xml:space="preserve">, Tamarix ramosissima – </w:t>
      </w:r>
      <w:r w:rsidR="00803F6B" w:rsidRPr="00F21A5B">
        <w:rPr>
          <w:rFonts w:ascii="Times New Roman" w:hAnsi="Times New Roman"/>
          <w:iCs/>
          <w:sz w:val="28"/>
          <w:szCs w:val="28"/>
          <w:lang w:val="kk-KZ"/>
        </w:rPr>
        <w:t>ның өнгіштігі</w:t>
      </w:r>
      <w:r w:rsidR="00803F6B" w:rsidRPr="00F21A5B">
        <w:rPr>
          <w:rFonts w:ascii="Times New Roman" w:hAnsi="Times New Roman"/>
          <w:sz w:val="28"/>
          <w:szCs w:val="28"/>
          <w:lang w:val="kk-KZ"/>
        </w:rPr>
        <w:t xml:space="preserve">57,3%, өсу энергиясы 45,1%. </w:t>
      </w:r>
      <w:r w:rsidR="00803F6B" w:rsidRPr="00F21A5B">
        <w:rPr>
          <w:rFonts w:ascii="Times New Roman" w:hAnsi="Times New Roman"/>
          <w:i/>
          <w:sz w:val="28"/>
          <w:szCs w:val="28"/>
          <w:lang w:val="kk-KZ"/>
        </w:rPr>
        <w:t xml:space="preserve">Salix purpurea – </w:t>
      </w:r>
      <w:r w:rsidR="00803F6B" w:rsidRPr="00F21A5B">
        <w:rPr>
          <w:rFonts w:ascii="Times New Roman" w:hAnsi="Times New Roman"/>
          <w:iCs/>
          <w:sz w:val="28"/>
          <w:szCs w:val="28"/>
          <w:lang w:val="kk-KZ"/>
        </w:rPr>
        <w:t>ның өнгіштігі 52</w:t>
      </w:r>
      <w:r w:rsidR="00803F6B" w:rsidRPr="00F21A5B">
        <w:rPr>
          <w:rFonts w:ascii="Times New Roman" w:hAnsi="Times New Roman"/>
          <w:sz w:val="28"/>
          <w:szCs w:val="28"/>
          <w:lang w:val="kk-KZ"/>
        </w:rPr>
        <w:t xml:space="preserve">,6%, өсу энергиясы 50,1%. Өнгіштік бойынша көп </w:t>
      </w:r>
      <w:r w:rsidR="001544C4" w:rsidRPr="00F21A5B">
        <w:rPr>
          <w:rFonts w:ascii="Times New Roman" w:hAnsi="Times New Roman"/>
          <w:sz w:val="28"/>
          <w:szCs w:val="28"/>
          <w:lang w:val="kk-KZ"/>
        </w:rPr>
        <w:t>бұтақты</w:t>
      </w:r>
      <w:r w:rsidR="00803F6B" w:rsidRPr="00F21A5B">
        <w:rPr>
          <w:rFonts w:ascii="Times New Roman" w:hAnsi="Times New Roman"/>
          <w:sz w:val="28"/>
          <w:szCs w:val="28"/>
          <w:lang w:val="kk-KZ"/>
        </w:rPr>
        <w:t xml:space="preserve"> жыңғыл 4,7% жоғары, өсу энергиясы бойынша керісінше </w:t>
      </w:r>
      <w:r w:rsidR="001544C4" w:rsidRPr="00F21A5B">
        <w:rPr>
          <w:rFonts w:ascii="Times New Roman" w:hAnsi="Times New Roman"/>
          <w:sz w:val="28"/>
          <w:szCs w:val="28"/>
          <w:lang w:val="kk-KZ"/>
        </w:rPr>
        <w:t>сары</w:t>
      </w:r>
      <w:r w:rsidR="00803F6B" w:rsidRPr="00F21A5B">
        <w:rPr>
          <w:rFonts w:ascii="Times New Roman" w:hAnsi="Times New Roman"/>
          <w:sz w:val="28"/>
          <w:szCs w:val="28"/>
          <w:lang w:val="kk-KZ"/>
        </w:rPr>
        <w:t xml:space="preserve"> талдың өсу энергиясы 5% жоғары болды. </w:t>
      </w:r>
    </w:p>
    <w:p w14:paraId="3ADD8A91" w14:textId="77777777" w:rsidR="00FB6906" w:rsidRPr="00F21A5B" w:rsidRDefault="00FB6906" w:rsidP="00EE5920">
      <w:pPr>
        <w:spacing w:after="0" w:line="240" w:lineRule="auto"/>
        <w:ind w:firstLine="708"/>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К</w:t>
      </w:r>
      <w:r w:rsidR="00174B56" w:rsidRPr="00F21A5B">
        <w:rPr>
          <w:rFonts w:ascii="Times New Roman" w:hAnsi="Times New Roman" w:cs="Times New Roman"/>
          <w:sz w:val="28"/>
          <w:szCs w:val="28"/>
          <w:lang w:val="kk-KZ"/>
        </w:rPr>
        <w:t>өпіршікті қолдану  тұқымдар  үшін жақсы өнгіштік</w:t>
      </w:r>
      <w:r w:rsidR="00803F6B" w:rsidRPr="00F21A5B">
        <w:rPr>
          <w:rFonts w:ascii="Times New Roman" w:hAnsi="Times New Roman" w:cs="Times New Roman"/>
          <w:sz w:val="28"/>
          <w:szCs w:val="28"/>
          <w:lang w:val="kk-KZ"/>
        </w:rPr>
        <w:t xml:space="preserve"> нәтижесін</w:t>
      </w:r>
      <w:r w:rsidR="00174B56" w:rsidRPr="00F21A5B">
        <w:rPr>
          <w:rFonts w:ascii="Times New Roman" w:hAnsi="Times New Roman" w:cs="Times New Roman"/>
          <w:sz w:val="28"/>
          <w:szCs w:val="28"/>
          <w:lang w:val="kk-KZ"/>
        </w:rPr>
        <w:t xml:space="preserve"> берді</w:t>
      </w:r>
      <w:r w:rsidRPr="00F21A5B">
        <w:rPr>
          <w:rFonts w:ascii="Times New Roman" w:hAnsi="Times New Roman" w:cs="Times New Roman"/>
          <w:sz w:val="28"/>
          <w:szCs w:val="28"/>
          <w:lang w:val="kk-KZ"/>
        </w:rPr>
        <w:t>, дегенмен</w:t>
      </w:r>
      <w:r w:rsidR="00AC67BC" w:rsidRPr="00F21A5B">
        <w:rPr>
          <w:rFonts w:ascii="Times New Roman" w:hAnsi="Times New Roman" w:cs="Times New Roman"/>
          <w:sz w:val="28"/>
          <w:szCs w:val="28"/>
          <w:lang w:val="kk-KZ"/>
        </w:rPr>
        <w:t>12</w:t>
      </w:r>
      <w:r w:rsidR="00174B56" w:rsidRPr="00F21A5B">
        <w:rPr>
          <w:rFonts w:ascii="Times New Roman" w:hAnsi="Times New Roman" w:cs="Times New Roman"/>
          <w:sz w:val="28"/>
          <w:szCs w:val="28"/>
          <w:lang w:val="kk-KZ"/>
        </w:rPr>
        <w:t xml:space="preserve"> сағаттан кейін </w:t>
      </w:r>
      <w:r w:rsidR="00EE5920" w:rsidRPr="00F21A5B">
        <w:rPr>
          <w:rFonts w:ascii="Times New Roman" w:hAnsi="Times New Roman" w:cs="Times New Roman"/>
          <w:sz w:val="28"/>
          <w:szCs w:val="28"/>
          <w:lang w:val="kk-KZ"/>
        </w:rPr>
        <w:t xml:space="preserve">олардың </w:t>
      </w:r>
      <w:r w:rsidR="00174B56" w:rsidRPr="00F21A5B">
        <w:rPr>
          <w:rFonts w:ascii="Times New Roman" w:hAnsi="Times New Roman" w:cs="Times New Roman"/>
          <w:sz w:val="28"/>
          <w:szCs w:val="28"/>
          <w:lang w:val="kk-KZ"/>
        </w:rPr>
        <w:t>ө</w:t>
      </w:r>
      <w:r w:rsidR="00EE5920" w:rsidRPr="00F21A5B">
        <w:rPr>
          <w:rFonts w:ascii="Times New Roman" w:hAnsi="Times New Roman" w:cs="Times New Roman"/>
          <w:sz w:val="28"/>
          <w:szCs w:val="28"/>
          <w:lang w:val="kk-KZ"/>
        </w:rPr>
        <w:t>нгіштігі</w:t>
      </w:r>
      <w:r w:rsidR="00174B56" w:rsidRPr="00F21A5B">
        <w:rPr>
          <w:rFonts w:ascii="Times New Roman" w:hAnsi="Times New Roman" w:cs="Times New Roman"/>
          <w:sz w:val="28"/>
          <w:szCs w:val="28"/>
          <w:lang w:val="kk-KZ"/>
        </w:rPr>
        <w:t xml:space="preserve"> сәйкесінше </w:t>
      </w:r>
      <w:bookmarkStart w:id="16" w:name="_Hlk179310225"/>
      <w:r w:rsidR="00AC67BC" w:rsidRPr="00F21A5B">
        <w:rPr>
          <w:rFonts w:ascii="Times New Roman" w:hAnsi="Times New Roman" w:cs="Times New Roman"/>
          <w:sz w:val="28"/>
          <w:szCs w:val="28"/>
          <w:lang w:val="kk-KZ"/>
        </w:rPr>
        <w:t>50,9% және 45,2%</w:t>
      </w:r>
      <w:r w:rsidR="00174B56" w:rsidRPr="00F21A5B">
        <w:rPr>
          <w:rFonts w:ascii="Times New Roman" w:hAnsi="Times New Roman" w:cs="Times New Roman"/>
          <w:sz w:val="28"/>
          <w:szCs w:val="28"/>
          <w:lang w:val="kk-KZ"/>
        </w:rPr>
        <w:t xml:space="preserve">; </w:t>
      </w:r>
      <w:r w:rsidRPr="00F21A5B">
        <w:rPr>
          <w:rFonts w:ascii="Times New Roman" w:hAnsi="Times New Roman"/>
          <w:sz w:val="28"/>
          <w:szCs w:val="28"/>
          <w:lang w:val="kk-KZ"/>
        </w:rPr>
        <w:t xml:space="preserve">өсу </w:t>
      </w:r>
      <w:bookmarkEnd w:id="16"/>
      <w:r w:rsidRPr="00F21A5B">
        <w:rPr>
          <w:rFonts w:ascii="Times New Roman" w:hAnsi="Times New Roman"/>
          <w:sz w:val="28"/>
          <w:szCs w:val="28"/>
          <w:lang w:val="kk-KZ"/>
        </w:rPr>
        <w:t xml:space="preserve">энергиясы </w:t>
      </w:r>
      <w:r w:rsidR="00AC67BC" w:rsidRPr="00F21A5B">
        <w:rPr>
          <w:rFonts w:ascii="Times New Roman" w:hAnsi="Times New Roman" w:cs="Times New Roman"/>
          <w:sz w:val="28"/>
          <w:szCs w:val="28"/>
          <w:lang w:val="kk-KZ"/>
        </w:rPr>
        <w:t xml:space="preserve">41,5% және 41,1% </w:t>
      </w:r>
      <w:r w:rsidR="00EE5920" w:rsidRPr="00F21A5B">
        <w:rPr>
          <w:rFonts w:ascii="Times New Roman" w:hAnsi="Times New Roman" w:cs="Times New Roman"/>
          <w:sz w:val="28"/>
          <w:szCs w:val="28"/>
          <w:lang w:val="kk-KZ"/>
        </w:rPr>
        <w:t xml:space="preserve">көрсетті, бұл көрсеткіштер </w:t>
      </w:r>
      <w:r w:rsidR="00AC67BC" w:rsidRPr="00F21A5B">
        <w:rPr>
          <w:rFonts w:ascii="Times New Roman" w:hAnsi="Times New Roman" w:cs="Times New Roman"/>
          <w:sz w:val="28"/>
          <w:szCs w:val="28"/>
          <w:lang w:val="kk-KZ"/>
        </w:rPr>
        <w:t>24</w:t>
      </w:r>
      <w:r w:rsidR="00EE5920" w:rsidRPr="00F21A5B">
        <w:rPr>
          <w:rFonts w:ascii="Times New Roman" w:hAnsi="Times New Roman" w:cs="Times New Roman"/>
          <w:sz w:val="28"/>
          <w:szCs w:val="28"/>
          <w:lang w:val="kk-KZ"/>
        </w:rPr>
        <w:t xml:space="preserve"> сағаттан кейін өнгіштігі </w:t>
      </w:r>
      <w:r w:rsidR="00AC67BC" w:rsidRPr="00F21A5B">
        <w:rPr>
          <w:rFonts w:ascii="Times New Roman" w:hAnsi="Times New Roman" w:cs="Times New Roman"/>
          <w:sz w:val="28"/>
          <w:szCs w:val="28"/>
          <w:lang w:val="kk-KZ"/>
        </w:rPr>
        <w:t>66,1% және 55,0%</w:t>
      </w:r>
      <w:r w:rsidR="00EE5920" w:rsidRPr="00F21A5B">
        <w:rPr>
          <w:rFonts w:ascii="Times New Roman" w:hAnsi="Times New Roman" w:cs="Times New Roman"/>
          <w:sz w:val="28"/>
          <w:szCs w:val="28"/>
          <w:lang w:val="kk-KZ"/>
        </w:rPr>
        <w:t xml:space="preserve">; </w:t>
      </w:r>
      <w:r w:rsidR="00EE5920" w:rsidRPr="00F21A5B">
        <w:rPr>
          <w:rFonts w:ascii="Times New Roman" w:hAnsi="Times New Roman"/>
          <w:sz w:val="28"/>
          <w:szCs w:val="28"/>
          <w:lang w:val="kk-KZ"/>
        </w:rPr>
        <w:t xml:space="preserve">өсу энергиясы </w:t>
      </w:r>
      <w:r w:rsidR="00AC67BC" w:rsidRPr="00F21A5B">
        <w:rPr>
          <w:rFonts w:ascii="Times New Roman" w:hAnsi="Times New Roman" w:cs="Times New Roman"/>
          <w:sz w:val="28"/>
          <w:szCs w:val="28"/>
          <w:lang w:val="kk-KZ"/>
        </w:rPr>
        <w:t xml:space="preserve">56,9% және 53,7% </w:t>
      </w:r>
      <w:r w:rsidR="00EE5920" w:rsidRPr="00F21A5B">
        <w:rPr>
          <w:rFonts w:ascii="Times New Roman" w:hAnsi="Times New Roman" w:cs="Times New Roman"/>
          <w:sz w:val="28"/>
          <w:szCs w:val="28"/>
          <w:lang w:val="kk-KZ"/>
        </w:rPr>
        <w:t xml:space="preserve">- ды көрсетті, яғни көп тармақталған жынғыл үшін өнгіштігі (15,2%) және өсу энергиясы   және (15,4%) </w:t>
      </w:r>
      <w:r w:rsidR="00F72AFA" w:rsidRPr="00F21A5B">
        <w:rPr>
          <w:rFonts w:ascii="Times New Roman" w:hAnsi="Times New Roman" w:cs="Times New Roman"/>
          <w:sz w:val="28"/>
          <w:szCs w:val="28"/>
          <w:lang w:val="kk-KZ"/>
        </w:rPr>
        <w:t>жоғары</w:t>
      </w:r>
      <w:r w:rsidR="00EE5920" w:rsidRPr="00F21A5B">
        <w:rPr>
          <w:rFonts w:ascii="Times New Roman" w:hAnsi="Times New Roman" w:cs="Times New Roman"/>
          <w:sz w:val="28"/>
          <w:szCs w:val="28"/>
          <w:lang w:val="kk-KZ"/>
        </w:rPr>
        <w:t xml:space="preserve"> нәтиже көрсетті. Тура осы жағдай ешкі талда қайталанды, өнгіштік (9,8%), өсу энергиясы (12,6%) болды. </w:t>
      </w:r>
    </w:p>
    <w:p w14:paraId="6019AC06" w14:textId="77777777" w:rsidR="00EE5920" w:rsidRPr="00F21A5B" w:rsidRDefault="00EE5920" w:rsidP="00EE5920">
      <w:pPr>
        <w:spacing w:after="0" w:line="240" w:lineRule="auto"/>
        <w:ind w:firstLine="708"/>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60 күн скарификациядан кейін көпіршікке салынған тұқымдар </w:t>
      </w:r>
      <w:r w:rsidR="0027223C" w:rsidRPr="00F21A5B">
        <w:rPr>
          <w:rFonts w:ascii="Times New Roman" w:hAnsi="Times New Roman" w:cs="Times New Roman"/>
          <w:sz w:val="28"/>
          <w:szCs w:val="28"/>
          <w:lang w:val="kk-KZ"/>
        </w:rPr>
        <w:t>24</w:t>
      </w:r>
      <w:r w:rsidRPr="00F21A5B">
        <w:rPr>
          <w:rFonts w:ascii="Times New Roman" w:hAnsi="Times New Roman" w:cs="Times New Roman"/>
          <w:sz w:val="28"/>
          <w:szCs w:val="28"/>
          <w:lang w:val="kk-KZ"/>
        </w:rPr>
        <w:t xml:space="preserve"> сағат</w:t>
      </w:r>
      <w:r w:rsidR="0027223C" w:rsidRPr="00F21A5B">
        <w:rPr>
          <w:rFonts w:ascii="Times New Roman" w:hAnsi="Times New Roman" w:cs="Times New Roman"/>
          <w:sz w:val="28"/>
          <w:szCs w:val="28"/>
          <w:lang w:val="kk-KZ"/>
        </w:rPr>
        <w:t xml:space="preserve">тан кейін </w:t>
      </w:r>
      <w:r w:rsidR="00AC67BC" w:rsidRPr="00F21A5B">
        <w:rPr>
          <w:rFonts w:ascii="Times New Roman" w:hAnsi="Times New Roman" w:cs="Times New Roman"/>
          <w:sz w:val="28"/>
          <w:szCs w:val="28"/>
          <w:lang w:val="kk-KZ"/>
        </w:rPr>
        <w:t xml:space="preserve">өсу энергиясы мен өнгіштігінің жоғары болу себебі оның (көпіршік) </w:t>
      </w:r>
      <w:r w:rsidR="00A918DA" w:rsidRPr="00F21A5B">
        <w:rPr>
          <w:rFonts w:ascii="Times New Roman" w:hAnsi="Times New Roman" w:cs="Times New Roman"/>
          <w:sz w:val="28"/>
          <w:szCs w:val="28"/>
          <w:lang w:val="kk-KZ"/>
        </w:rPr>
        <w:t xml:space="preserve">жылы ваннаға салып тұқымдарды сығылған ауамен өңдейді, сонда сырты тез сыдырылып тез өнеді 1 аптаға </w:t>
      </w:r>
      <w:r w:rsidR="0027223C" w:rsidRPr="00F21A5B">
        <w:rPr>
          <w:rFonts w:ascii="Times New Roman" w:hAnsi="Times New Roman" w:cs="Times New Roman"/>
          <w:sz w:val="28"/>
          <w:szCs w:val="28"/>
          <w:lang w:val="kk-KZ"/>
        </w:rPr>
        <w:t>байланысты</w:t>
      </w:r>
      <w:r w:rsidR="00AC67BC" w:rsidRPr="00F21A5B">
        <w:rPr>
          <w:rFonts w:ascii="Times New Roman" w:hAnsi="Times New Roman" w:cs="Times New Roman"/>
          <w:sz w:val="28"/>
          <w:szCs w:val="28"/>
          <w:lang w:val="kk-KZ"/>
        </w:rPr>
        <w:t xml:space="preserve"> болды. </w:t>
      </w:r>
    </w:p>
    <w:p w14:paraId="53E949BB" w14:textId="77777777" w:rsidR="003C4801" w:rsidRPr="00F21A5B" w:rsidRDefault="00FB484A" w:rsidP="002427A3">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Сәнді бұталардың өнгіштігін анықтау, жоғарыда талданған көрсеткіштер бойынша өнгіштігі мен өсу </w:t>
      </w:r>
      <w:r w:rsidRPr="00F21A5B">
        <w:rPr>
          <w:rFonts w:ascii="Times New Roman" w:hAnsi="Times New Roman" w:cs="Times New Roman"/>
          <w:color w:val="000000" w:themeColor="text1"/>
          <w:sz w:val="28"/>
          <w:szCs w:val="28"/>
          <w:lang w:val="kk-KZ"/>
        </w:rPr>
        <w:t>энергиясы 50% төмен болды.</w:t>
      </w:r>
    </w:p>
    <w:p w14:paraId="37BE65D3" w14:textId="77777777" w:rsidR="00FB484A" w:rsidRPr="00F21A5B" w:rsidRDefault="00FB484A" w:rsidP="00FB484A">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Екінші бағыт бойынша тұқымдар өсіру аппараты (Якобсонда) </w:t>
      </w:r>
      <w:r w:rsidR="00F466C2" w:rsidRPr="00F21A5B">
        <w:rPr>
          <w:rFonts w:ascii="Times New Roman" w:hAnsi="Times New Roman" w:cs="Times New Roman"/>
          <w:sz w:val="28"/>
          <w:szCs w:val="28"/>
          <w:lang w:val="kk-KZ"/>
        </w:rPr>
        <w:t>және Петри табақшасына орналастырылды.</w:t>
      </w:r>
    </w:p>
    <w:p w14:paraId="1E550FCB" w14:textId="77777777" w:rsidR="00FB484A" w:rsidRPr="00F21A5B" w:rsidRDefault="00FB484A" w:rsidP="00FB484A">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Тұқымдарды залалсыздандыру</w:t>
      </w:r>
      <w:r w:rsidR="00F466C2" w:rsidRPr="00F21A5B">
        <w:rPr>
          <w:rFonts w:ascii="Times New Roman" w:hAnsi="Times New Roman" w:cs="Times New Roman"/>
          <w:sz w:val="28"/>
          <w:szCs w:val="28"/>
          <w:lang w:val="kk-KZ"/>
        </w:rPr>
        <w:t xml:space="preserve"> және жоғарыдағы өнгіштігін арттыру </w:t>
      </w:r>
      <w:r w:rsidRPr="00F21A5B">
        <w:rPr>
          <w:rFonts w:ascii="Times New Roman" w:hAnsi="Times New Roman" w:cs="Times New Roman"/>
          <w:sz w:val="28"/>
          <w:szCs w:val="28"/>
          <w:lang w:val="kk-KZ"/>
        </w:rPr>
        <w:t>мақсатында калий перманганатын</w:t>
      </w:r>
      <w:r w:rsidR="00F466C2" w:rsidRPr="00F21A5B">
        <w:rPr>
          <w:rFonts w:ascii="Times New Roman" w:hAnsi="Times New Roman" w:cs="Times New Roman"/>
          <w:sz w:val="28"/>
          <w:szCs w:val="28"/>
          <w:lang w:val="kk-KZ"/>
        </w:rPr>
        <w:t>а</w:t>
      </w:r>
      <w:r w:rsidR="00883319"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K</w:t>
      </w:r>
      <w:r w:rsidRPr="00F21A5B">
        <w:rPr>
          <w:rFonts w:ascii="Times New Roman" w:hAnsi="Times New Roman" w:cs="Times New Roman"/>
          <w:sz w:val="28"/>
          <w:szCs w:val="28"/>
          <w:vertAlign w:val="subscript"/>
          <w:lang w:val="kk-KZ"/>
        </w:rPr>
        <w:t>2</w:t>
      </w:r>
      <w:r w:rsidRPr="00F21A5B">
        <w:rPr>
          <w:rFonts w:ascii="Times New Roman" w:hAnsi="Times New Roman" w:cs="Times New Roman"/>
          <w:sz w:val="28"/>
          <w:szCs w:val="28"/>
          <w:lang w:val="kk-KZ"/>
        </w:rPr>
        <w:t>MnO</w:t>
      </w:r>
      <w:r w:rsidRPr="00F21A5B">
        <w:rPr>
          <w:rFonts w:ascii="Times New Roman" w:hAnsi="Times New Roman" w:cs="Times New Roman"/>
          <w:sz w:val="28"/>
          <w:szCs w:val="28"/>
          <w:vertAlign w:val="subscript"/>
          <w:lang w:val="kk-KZ"/>
        </w:rPr>
        <w:t>4</w:t>
      </w:r>
      <w:r w:rsidR="00883319" w:rsidRPr="00F21A5B">
        <w:rPr>
          <w:rFonts w:ascii="Times New Roman" w:hAnsi="Times New Roman" w:cs="Times New Roman"/>
          <w:sz w:val="28"/>
          <w:szCs w:val="28"/>
          <w:lang w:val="kk-KZ"/>
        </w:rPr>
        <w:t>) салын</w:t>
      </w:r>
      <w:r w:rsidR="00F466C2" w:rsidRPr="00F21A5B">
        <w:rPr>
          <w:rFonts w:ascii="Times New Roman" w:hAnsi="Times New Roman" w:cs="Times New Roman"/>
          <w:sz w:val="28"/>
          <w:szCs w:val="28"/>
          <w:lang w:val="kk-KZ"/>
        </w:rPr>
        <w:t>ды.</w:t>
      </w:r>
    </w:p>
    <w:p w14:paraId="404BA4CE" w14:textId="77777777" w:rsidR="0089305F" w:rsidRPr="00F21A5B" w:rsidRDefault="0089305F" w:rsidP="00FB484A">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K</w:t>
      </w:r>
      <w:r w:rsidRPr="00F21A5B">
        <w:rPr>
          <w:rFonts w:ascii="Times New Roman" w:hAnsi="Times New Roman" w:cs="Times New Roman"/>
          <w:sz w:val="28"/>
          <w:szCs w:val="28"/>
          <w:vertAlign w:val="subscript"/>
          <w:lang w:val="kk-KZ"/>
        </w:rPr>
        <w:t>2</w:t>
      </w:r>
      <w:r w:rsidRPr="00F21A5B">
        <w:rPr>
          <w:rFonts w:ascii="Times New Roman" w:hAnsi="Times New Roman" w:cs="Times New Roman"/>
          <w:sz w:val="28"/>
          <w:szCs w:val="28"/>
          <w:lang w:val="kk-KZ"/>
        </w:rPr>
        <w:t>MnO</w:t>
      </w:r>
      <w:r w:rsidRPr="00F21A5B">
        <w:rPr>
          <w:rFonts w:ascii="Times New Roman" w:hAnsi="Times New Roman" w:cs="Times New Roman"/>
          <w:sz w:val="28"/>
          <w:szCs w:val="28"/>
          <w:vertAlign w:val="subscript"/>
          <w:lang w:val="kk-KZ"/>
        </w:rPr>
        <w:t>4</w:t>
      </w:r>
      <w:r w:rsidRPr="00F21A5B">
        <w:rPr>
          <w:rFonts w:ascii="Times New Roman" w:hAnsi="Times New Roman" w:cs="Times New Roman"/>
          <w:sz w:val="28"/>
          <w:szCs w:val="28"/>
          <w:lang w:val="kk-KZ"/>
        </w:rPr>
        <w:t xml:space="preserve"> – тұқымдар 20 минутқа салынды, одан кейін 6 түрдің тұқымдары </w:t>
      </w:r>
      <w:r w:rsidR="00673334" w:rsidRPr="00F21A5B">
        <w:rPr>
          <w:rFonts w:ascii="Times New Roman" w:hAnsi="Times New Roman" w:cs="Times New Roman"/>
          <w:sz w:val="28"/>
          <w:szCs w:val="28"/>
          <w:lang w:val="kk-KZ"/>
        </w:rPr>
        <w:t xml:space="preserve">10 дана </w:t>
      </w:r>
      <w:r w:rsidR="00CB1CAB" w:rsidRPr="00F21A5B">
        <w:rPr>
          <w:rFonts w:ascii="Times New Roman" w:hAnsi="Times New Roman" w:cs="Times New Roman"/>
          <w:sz w:val="28"/>
          <w:szCs w:val="28"/>
          <w:lang w:val="kk-KZ"/>
        </w:rPr>
        <w:t xml:space="preserve">барлығы 60 </w:t>
      </w:r>
      <w:r w:rsidRPr="00F21A5B">
        <w:rPr>
          <w:rFonts w:ascii="Times New Roman" w:hAnsi="Times New Roman" w:cs="Times New Roman"/>
          <w:sz w:val="28"/>
          <w:szCs w:val="28"/>
          <w:lang w:val="kk-KZ"/>
        </w:rPr>
        <w:t xml:space="preserve">Петри табақшасына </w:t>
      </w:r>
      <w:r w:rsidR="00CB1CAB" w:rsidRPr="00F21A5B">
        <w:rPr>
          <w:rFonts w:ascii="Times New Roman" w:hAnsi="Times New Roman" w:cs="Times New Roman"/>
          <w:sz w:val="28"/>
          <w:szCs w:val="28"/>
          <w:lang w:val="kk-KZ"/>
        </w:rPr>
        <w:t xml:space="preserve"> 360 тұқым </w:t>
      </w:r>
      <w:r w:rsidR="00530423" w:rsidRPr="00F21A5B">
        <w:rPr>
          <w:rFonts w:ascii="Times New Roman" w:hAnsi="Times New Roman" w:cs="Times New Roman"/>
          <w:sz w:val="28"/>
          <w:szCs w:val="28"/>
          <w:lang w:val="kk-KZ"/>
        </w:rPr>
        <w:t>орналастырылды.</w:t>
      </w:r>
      <w:r w:rsidR="00673334" w:rsidRPr="00F21A5B">
        <w:rPr>
          <w:rFonts w:ascii="Times New Roman" w:hAnsi="Times New Roman" w:cs="Times New Roman"/>
          <w:sz w:val="28"/>
          <w:szCs w:val="28"/>
          <w:lang w:val="kk-KZ"/>
        </w:rPr>
        <w:t>.</w:t>
      </w:r>
      <w:r w:rsidR="00CB1CAB" w:rsidRPr="00F21A5B">
        <w:rPr>
          <w:rFonts w:ascii="Times New Roman" w:hAnsi="Times New Roman" w:cs="Times New Roman"/>
          <w:sz w:val="28"/>
          <w:szCs w:val="28"/>
          <w:lang w:val="kk-KZ"/>
        </w:rPr>
        <w:t xml:space="preserve">Олардың тазалығы анықталған кейін жұмыстар жалғасты. </w:t>
      </w:r>
      <w:r w:rsidR="00530423" w:rsidRPr="00F21A5B">
        <w:rPr>
          <w:rFonts w:ascii="Times New Roman" w:hAnsi="Times New Roman" w:cs="Times New Roman"/>
          <w:sz w:val="28"/>
          <w:szCs w:val="28"/>
          <w:lang w:val="kk-KZ"/>
        </w:rPr>
        <w:t>5</w:t>
      </w:r>
      <w:r w:rsidR="00CB1CAB" w:rsidRPr="00F21A5B">
        <w:rPr>
          <w:rFonts w:ascii="Times New Roman" w:hAnsi="Times New Roman" w:cs="Times New Roman"/>
          <w:sz w:val="28"/>
          <w:szCs w:val="28"/>
          <w:lang w:val="kk-KZ"/>
        </w:rPr>
        <w:t>- сурет</w:t>
      </w:r>
    </w:p>
    <w:p w14:paraId="30FE464F" w14:textId="77777777" w:rsidR="00883319" w:rsidRPr="00F21A5B" w:rsidRDefault="00883319" w:rsidP="00883319">
      <w:pPr>
        <w:spacing w:after="0" w:line="240" w:lineRule="auto"/>
        <w:ind w:firstLine="709"/>
        <w:jc w:val="both"/>
        <w:rPr>
          <w:rFonts w:ascii="Times New Roman" w:hAnsi="Times New Roman" w:cs="Times New Roman"/>
          <w:sz w:val="28"/>
          <w:szCs w:val="28"/>
          <w:lang w:val="kk-KZ"/>
        </w:rPr>
      </w:pPr>
    </w:p>
    <w:p w14:paraId="25DC0584" w14:textId="77777777" w:rsidR="002427A3" w:rsidRPr="00F21A5B" w:rsidRDefault="002427A3" w:rsidP="002427A3">
      <w:pPr>
        <w:spacing w:after="0" w:line="240" w:lineRule="auto"/>
        <w:ind w:firstLine="709"/>
        <w:jc w:val="both"/>
        <w:rPr>
          <w:rFonts w:ascii="Times New Roman" w:hAnsi="Times New Roman" w:cs="Times New Roman"/>
          <w:sz w:val="28"/>
          <w:szCs w:val="28"/>
          <w:lang w:val="kk-KZ"/>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4"/>
      </w:tblGrid>
      <w:tr w:rsidR="00E12FC8" w:rsidRPr="00F21A5B" w14:paraId="13F846DB" w14:textId="77777777" w:rsidTr="002E00D1">
        <w:trPr>
          <w:jc w:val="center"/>
        </w:trPr>
        <w:tc>
          <w:tcPr>
            <w:tcW w:w="7368" w:type="dxa"/>
          </w:tcPr>
          <w:p w14:paraId="04CC5101" w14:textId="77777777" w:rsidR="00E12FC8" w:rsidRPr="00F21A5B" w:rsidRDefault="00E12FC8" w:rsidP="002E00D1">
            <w:pPr>
              <w:spacing w:after="0" w:line="240" w:lineRule="auto"/>
              <w:ind w:firstLine="709"/>
              <w:jc w:val="both"/>
              <w:rPr>
                <w:rFonts w:ascii="Times New Roman" w:hAnsi="Times New Roman"/>
                <w:sz w:val="24"/>
                <w:szCs w:val="24"/>
                <w:lang w:val="kk-KZ"/>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2676"/>
              <w:gridCol w:w="2736"/>
            </w:tblGrid>
            <w:tr w:rsidR="00A11945" w:rsidRPr="00F21A5B" w14:paraId="020498E4" w14:textId="77777777" w:rsidTr="002E00D1">
              <w:trPr>
                <w:jc w:val="center"/>
              </w:trPr>
              <w:tc>
                <w:tcPr>
                  <w:tcW w:w="3179" w:type="dxa"/>
                  <w:hideMark/>
                </w:tcPr>
                <w:p w14:paraId="2D4C41BF" w14:textId="77777777" w:rsidR="00E12FC8" w:rsidRPr="00F21A5B" w:rsidRDefault="00E12FC8" w:rsidP="002E00D1">
                  <w:pPr>
                    <w:spacing w:after="0" w:line="240" w:lineRule="auto"/>
                    <w:jc w:val="center"/>
                    <w:rPr>
                      <w:rFonts w:ascii="Times New Roman" w:hAnsi="Times New Roman"/>
                      <w:sz w:val="24"/>
                      <w:szCs w:val="24"/>
                      <w:lang w:val="kk-KZ"/>
                    </w:rPr>
                  </w:pPr>
                  <w:r w:rsidRPr="00F21A5B">
                    <w:rPr>
                      <w:rFonts w:ascii="Times New Roman" w:hAnsi="Times New Roman"/>
                      <w:noProof/>
                      <w:sz w:val="24"/>
                      <w:szCs w:val="24"/>
                      <w:lang w:eastAsia="ru-RU"/>
                    </w:rPr>
                    <w:drawing>
                      <wp:inline distT="0" distB="0" distL="0" distR="0" wp14:anchorId="04EB642E" wp14:editId="556EE24C">
                        <wp:extent cx="1647825" cy="2133600"/>
                        <wp:effectExtent l="0" t="0" r="9525" b="0"/>
                        <wp:docPr id="21434892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V="1">
                                  <a:off x="0" y="0"/>
                                  <a:ext cx="1647825" cy="2133600"/>
                                </a:xfrm>
                                <a:prstGeom prst="rect">
                                  <a:avLst/>
                                </a:prstGeom>
                                <a:noFill/>
                                <a:ln>
                                  <a:noFill/>
                                </a:ln>
                              </pic:spPr>
                            </pic:pic>
                          </a:graphicData>
                        </a:graphic>
                      </wp:inline>
                    </w:drawing>
                  </w:r>
                </w:p>
                <w:p w14:paraId="61830092" w14:textId="77777777" w:rsidR="00E12FC8" w:rsidRPr="00F21A5B" w:rsidRDefault="000C78B7" w:rsidP="002E00D1">
                  <w:pPr>
                    <w:spacing w:after="0" w:line="240" w:lineRule="auto"/>
                    <w:jc w:val="center"/>
                    <w:rPr>
                      <w:rFonts w:ascii="Times New Roman" w:hAnsi="Times New Roman"/>
                      <w:sz w:val="24"/>
                      <w:szCs w:val="24"/>
                      <w:lang w:val="kk-KZ"/>
                    </w:rPr>
                  </w:pPr>
                  <w:r w:rsidRPr="00F21A5B">
                    <w:rPr>
                      <w:rFonts w:ascii="Times New Roman" w:hAnsi="Times New Roman"/>
                      <w:sz w:val="24"/>
                      <w:szCs w:val="24"/>
                      <w:lang w:val="kk-KZ"/>
                    </w:rPr>
                    <w:t>(а)</w:t>
                  </w:r>
                </w:p>
              </w:tc>
              <w:tc>
                <w:tcPr>
                  <w:tcW w:w="2766" w:type="dxa"/>
                  <w:hideMark/>
                </w:tcPr>
                <w:p w14:paraId="79B9C61D" w14:textId="77777777" w:rsidR="00E12FC8" w:rsidRPr="00F21A5B" w:rsidRDefault="00E12FC8" w:rsidP="002E00D1">
                  <w:pPr>
                    <w:spacing w:after="0" w:line="240" w:lineRule="auto"/>
                    <w:jc w:val="center"/>
                    <w:rPr>
                      <w:rFonts w:ascii="Times New Roman" w:hAnsi="Times New Roman"/>
                      <w:sz w:val="24"/>
                      <w:szCs w:val="24"/>
                      <w:lang w:val="kk-KZ"/>
                    </w:rPr>
                  </w:pPr>
                  <w:r w:rsidRPr="00F21A5B">
                    <w:rPr>
                      <w:noProof/>
                      <w:lang w:eastAsia="ru-RU"/>
                    </w:rPr>
                    <w:drawing>
                      <wp:inline distT="0" distB="0" distL="0" distR="0" wp14:anchorId="19EC502F" wp14:editId="19CCD4FF">
                        <wp:extent cx="1552575" cy="2085975"/>
                        <wp:effectExtent l="0" t="0" r="9525" b="9525"/>
                        <wp:docPr id="5795052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2">
                                  <a:extLst>
                                    <a:ext uri="{28A0092B-C50C-407E-A947-70E740481C1C}">
                                      <a14:useLocalDpi xmlns:a14="http://schemas.microsoft.com/office/drawing/2010/main" val="0"/>
                                    </a:ext>
                                  </a:extLst>
                                </a:blip>
                                <a:srcRect l="45660" t="54716" r="22643" b="16228"/>
                                <a:stretch>
                                  <a:fillRect/>
                                </a:stretch>
                              </pic:blipFill>
                              <pic:spPr bwMode="auto">
                                <a:xfrm flipH="1">
                                  <a:off x="0" y="0"/>
                                  <a:ext cx="1552575" cy="2085975"/>
                                </a:xfrm>
                                <a:prstGeom prst="rect">
                                  <a:avLst/>
                                </a:prstGeom>
                                <a:noFill/>
                                <a:ln>
                                  <a:noFill/>
                                </a:ln>
                              </pic:spPr>
                            </pic:pic>
                          </a:graphicData>
                        </a:graphic>
                      </wp:inline>
                    </w:drawing>
                  </w:r>
                </w:p>
                <w:p w14:paraId="66F24802" w14:textId="77777777" w:rsidR="00E12FC8" w:rsidRPr="00F21A5B" w:rsidRDefault="000C78B7" w:rsidP="002E00D1">
                  <w:pPr>
                    <w:spacing w:after="0" w:line="240" w:lineRule="auto"/>
                    <w:jc w:val="center"/>
                    <w:rPr>
                      <w:rFonts w:ascii="Times New Roman" w:hAnsi="Times New Roman"/>
                      <w:sz w:val="24"/>
                      <w:szCs w:val="24"/>
                      <w:lang w:val="kk-KZ"/>
                    </w:rPr>
                  </w:pPr>
                  <w:r w:rsidRPr="00F21A5B">
                    <w:rPr>
                      <w:rFonts w:ascii="Times New Roman" w:hAnsi="Times New Roman"/>
                      <w:sz w:val="24"/>
                      <w:szCs w:val="24"/>
                      <w:lang w:val="kk-KZ"/>
                    </w:rPr>
                    <w:t>(б)</w:t>
                  </w:r>
                </w:p>
              </w:tc>
              <w:tc>
                <w:tcPr>
                  <w:tcW w:w="3400" w:type="dxa"/>
                  <w:hideMark/>
                </w:tcPr>
                <w:p w14:paraId="77C17021" w14:textId="77777777" w:rsidR="00E12FC8" w:rsidRPr="00F21A5B" w:rsidRDefault="00834985" w:rsidP="002E00D1">
                  <w:pPr>
                    <w:spacing w:after="0" w:line="240" w:lineRule="auto"/>
                    <w:jc w:val="center"/>
                    <w:rPr>
                      <w:rFonts w:ascii="Times New Roman" w:hAnsi="Times New Roman"/>
                      <w:noProof/>
                      <w:sz w:val="24"/>
                      <w:szCs w:val="24"/>
                    </w:rPr>
                  </w:pPr>
                  <w:r w:rsidRPr="00F21A5B">
                    <w:rPr>
                      <w:noProof/>
                      <w:lang w:eastAsia="ru-RU"/>
                    </w:rPr>
                    <w:drawing>
                      <wp:inline distT="0" distB="0" distL="0" distR="0" wp14:anchorId="6213FDC5" wp14:editId="33FB652E">
                        <wp:extent cx="1590675" cy="20478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0675" cy="2047875"/>
                                </a:xfrm>
                                <a:prstGeom prst="rect">
                                  <a:avLst/>
                                </a:prstGeom>
                                <a:noFill/>
                                <a:ln>
                                  <a:noFill/>
                                </a:ln>
                              </pic:spPr>
                            </pic:pic>
                          </a:graphicData>
                        </a:graphic>
                      </wp:inline>
                    </w:drawing>
                  </w:r>
                </w:p>
                <w:p w14:paraId="52F7A869" w14:textId="77777777" w:rsidR="000C78B7" w:rsidRPr="00F21A5B" w:rsidRDefault="000C78B7" w:rsidP="00834985">
                  <w:pPr>
                    <w:spacing w:after="0" w:line="240" w:lineRule="auto"/>
                    <w:rPr>
                      <w:rFonts w:ascii="Times New Roman" w:hAnsi="Times New Roman"/>
                      <w:noProof/>
                      <w:sz w:val="24"/>
                      <w:szCs w:val="24"/>
                      <w:lang w:val="kk-KZ"/>
                    </w:rPr>
                  </w:pPr>
                  <w:r w:rsidRPr="00F21A5B">
                    <w:rPr>
                      <w:rFonts w:ascii="Times New Roman" w:hAnsi="Times New Roman"/>
                      <w:noProof/>
                      <w:sz w:val="24"/>
                      <w:szCs w:val="24"/>
                      <w:lang w:val="kk-KZ"/>
                    </w:rPr>
                    <w:t>(в)</w:t>
                  </w:r>
                </w:p>
              </w:tc>
            </w:tr>
            <w:tr w:rsidR="00A11945" w:rsidRPr="00F21A5B" w14:paraId="7BB98596" w14:textId="77777777" w:rsidTr="002E00D1">
              <w:trPr>
                <w:jc w:val="center"/>
              </w:trPr>
              <w:tc>
                <w:tcPr>
                  <w:tcW w:w="3179" w:type="dxa"/>
                  <w:hideMark/>
                </w:tcPr>
                <w:p w14:paraId="056A2704" w14:textId="77777777" w:rsidR="00E12FC8" w:rsidRPr="00F21A5B" w:rsidRDefault="00E12FC8" w:rsidP="002E00D1">
                  <w:pPr>
                    <w:spacing w:after="0" w:line="240" w:lineRule="auto"/>
                    <w:jc w:val="center"/>
                    <w:rPr>
                      <w:noProof/>
                    </w:rPr>
                  </w:pPr>
                  <w:r w:rsidRPr="00F21A5B">
                    <w:rPr>
                      <w:rFonts w:ascii="Times New Roman" w:hAnsi="Times New Roman"/>
                      <w:noProof/>
                      <w:sz w:val="24"/>
                      <w:szCs w:val="24"/>
                      <w:lang w:eastAsia="ru-RU"/>
                    </w:rPr>
                    <w:drawing>
                      <wp:inline distT="0" distB="0" distL="0" distR="0" wp14:anchorId="4E655DCB" wp14:editId="21CC048C">
                        <wp:extent cx="1602105" cy="2152650"/>
                        <wp:effectExtent l="0" t="0" r="0" b="0"/>
                        <wp:docPr id="48679720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2105" cy="2152650"/>
                                </a:xfrm>
                                <a:prstGeom prst="rect">
                                  <a:avLst/>
                                </a:prstGeom>
                                <a:noFill/>
                                <a:ln>
                                  <a:noFill/>
                                </a:ln>
                              </pic:spPr>
                            </pic:pic>
                          </a:graphicData>
                        </a:graphic>
                      </wp:inline>
                    </w:drawing>
                  </w:r>
                </w:p>
                <w:p w14:paraId="5467832B" w14:textId="77777777" w:rsidR="00E12FC8" w:rsidRPr="00F21A5B" w:rsidRDefault="000C78B7" w:rsidP="002E00D1">
                  <w:pPr>
                    <w:spacing w:after="0" w:line="240" w:lineRule="auto"/>
                    <w:jc w:val="center"/>
                    <w:rPr>
                      <w:rFonts w:ascii="Times New Roman" w:hAnsi="Times New Roman"/>
                      <w:sz w:val="24"/>
                      <w:szCs w:val="24"/>
                      <w:lang w:val="kk-KZ"/>
                    </w:rPr>
                  </w:pPr>
                  <w:r w:rsidRPr="00F21A5B">
                    <w:rPr>
                      <w:rFonts w:ascii="Times New Roman" w:hAnsi="Times New Roman"/>
                      <w:sz w:val="24"/>
                      <w:szCs w:val="24"/>
                      <w:lang w:val="kk-KZ"/>
                    </w:rPr>
                    <w:t>(г)</w:t>
                  </w:r>
                </w:p>
              </w:tc>
              <w:tc>
                <w:tcPr>
                  <w:tcW w:w="2766" w:type="dxa"/>
                  <w:hideMark/>
                </w:tcPr>
                <w:p w14:paraId="221FFABB" w14:textId="77777777" w:rsidR="00E12FC8" w:rsidRPr="00F21A5B" w:rsidRDefault="00E12FC8" w:rsidP="002E00D1">
                  <w:pPr>
                    <w:spacing w:after="0" w:line="240" w:lineRule="auto"/>
                    <w:jc w:val="center"/>
                    <w:rPr>
                      <w:rFonts w:ascii="Times New Roman" w:hAnsi="Times New Roman"/>
                      <w:sz w:val="24"/>
                      <w:szCs w:val="24"/>
                    </w:rPr>
                  </w:pPr>
                  <w:r w:rsidRPr="00F21A5B">
                    <w:rPr>
                      <w:rFonts w:ascii="Times New Roman" w:hAnsi="Times New Roman"/>
                      <w:noProof/>
                      <w:sz w:val="24"/>
                      <w:szCs w:val="24"/>
                      <w:lang w:eastAsia="ru-RU"/>
                    </w:rPr>
                    <w:drawing>
                      <wp:inline distT="0" distB="0" distL="0" distR="0" wp14:anchorId="2AD7337F" wp14:editId="1CDF514D">
                        <wp:extent cx="1485900" cy="2152650"/>
                        <wp:effectExtent l="0" t="0" r="0" b="0"/>
                        <wp:docPr id="183745470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
                                  <a:extLst>
                                    <a:ext uri="{28A0092B-C50C-407E-A947-70E740481C1C}">
                                      <a14:useLocalDpi xmlns:a14="http://schemas.microsoft.com/office/drawing/2010/main" val="0"/>
                                    </a:ext>
                                  </a:extLst>
                                </a:blip>
                                <a:srcRect l="44849"/>
                                <a:stretch>
                                  <a:fillRect/>
                                </a:stretch>
                              </pic:blipFill>
                              <pic:spPr bwMode="auto">
                                <a:xfrm>
                                  <a:off x="0" y="0"/>
                                  <a:ext cx="1485900" cy="2152650"/>
                                </a:xfrm>
                                <a:prstGeom prst="rect">
                                  <a:avLst/>
                                </a:prstGeom>
                                <a:noFill/>
                                <a:ln>
                                  <a:noFill/>
                                </a:ln>
                              </pic:spPr>
                            </pic:pic>
                          </a:graphicData>
                        </a:graphic>
                      </wp:inline>
                    </w:drawing>
                  </w:r>
                </w:p>
                <w:p w14:paraId="3FE294A0" w14:textId="77777777" w:rsidR="00E12FC8" w:rsidRPr="00F21A5B" w:rsidRDefault="000C78B7" w:rsidP="002E00D1">
                  <w:pPr>
                    <w:spacing w:after="0" w:line="240" w:lineRule="auto"/>
                    <w:jc w:val="center"/>
                    <w:rPr>
                      <w:rFonts w:ascii="Times New Roman" w:hAnsi="Times New Roman"/>
                      <w:sz w:val="24"/>
                      <w:szCs w:val="24"/>
                      <w:lang w:val="kk-KZ"/>
                    </w:rPr>
                  </w:pPr>
                  <w:r w:rsidRPr="00F21A5B">
                    <w:rPr>
                      <w:rFonts w:ascii="Times New Roman" w:hAnsi="Times New Roman"/>
                      <w:sz w:val="24"/>
                      <w:szCs w:val="24"/>
                      <w:lang w:val="kk-KZ"/>
                    </w:rPr>
                    <w:t>(д)</w:t>
                  </w:r>
                </w:p>
              </w:tc>
              <w:tc>
                <w:tcPr>
                  <w:tcW w:w="3400" w:type="dxa"/>
                  <w:hideMark/>
                </w:tcPr>
                <w:p w14:paraId="726C9CE8" w14:textId="77777777" w:rsidR="00E12FC8" w:rsidRPr="00F21A5B" w:rsidRDefault="00E12FC8" w:rsidP="002E00D1">
                  <w:pPr>
                    <w:spacing w:after="0" w:line="240" w:lineRule="auto"/>
                    <w:jc w:val="center"/>
                    <w:rPr>
                      <w:rFonts w:ascii="Times New Roman" w:hAnsi="Times New Roman"/>
                      <w:sz w:val="24"/>
                      <w:szCs w:val="24"/>
                    </w:rPr>
                  </w:pPr>
                  <w:r w:rsidRPr="00F21A5B">
                    <w:rPr>
                      <w:rFonts w:ascii="Times New Roman" w:hAnsi="Times New Roman"/>
                      <w:noProof/>
                      <w:sz w:val="24"/>
                      <w:szCs w:val="24"/>
                      <w:lang w:eastAsia="ru-RU"/>
                    </w:rPr>
                    <w:drawing>
                      <wp:inline distT="0" distB="0" distL="0" distR="0" wp14:anchorId="3E3EB95C" wp14:editId="0759D5B8">
                        <wp:extent cx="1495425" cy="2124075"/>
                        <wp:effectExtent l="0" t="0" r="9525" b="9525"/>
                        <wp:docPr id="85748150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H="1">
                                  <a:off x="0" y="0"/>
                                  <a:ext cx="1495425" cy="2124075"/>
                                </a:xfrm>
                                <a:prstGeom prst="rect">
                                  <a:avLst/>
                                </a:prstGeom>
                                <a:noFill/>
                                <a:ln>
                                  <a:noFill/>
                                </a:ln>
                              </pic:spPr>
                            </pic:pic>
                          </a:graphicData>
                        </a:graphic>
                      </wp:inline>
                    </w:drawing>
                  </w:r>
                </w:p>
                <w:p w14:paraId="4BCC67DE" w14:textId="77777777" w:rsidR="00E12FC8" w:rsidRPr="00F21A5B" w:rsidRDefault="000C78B7" w:rsidP="002E00D1">
                  <w:pPr>
                    <w:spacing w:after="0" w:line="240" w:lineRule="auto"/>
                    <w:jc w:val="center"/>
                    <w:rPr>
                      <w:rFonts w:ascii="Times New Roman" w:hAnsi="Times New Roman"/>
                      <w:sz w:val="24"/>
                      <w:szCs w:val="24"/>
                      <w:lang w:val="kk-KZ"/>
                    </w:rPr>
                  </w:pPr>
                  <w:r w:rsidRPr="00F21A5B">
                    <w:rPr>
                      <w:rFonts w:ascii="Times New Roman" w:hAnsi="Times New Roman"/>
                      <w:sz w:val="24"/>
                      <w:szCs w:val="24"/>
                      <w:lang w:val="kk-KZ"/>
                    </w:rPr>
                    <w:t>(е)</w:t>
                  </w:r>
                </w:p>
              </w:tc>
            </w:tr>
          </w:tbl>
          <w:p w14:paraId="1746D8CF" w14:textId="77777777" w:rsidR="00E12FC8" w:rsidRPr="00F21A5B" w:rsidRDefault="00E12FC8" w:rsidP="002E00D1">
            <w:pPr>
              <w:spacing w:after="0" w:line="240" w:lineRule="auto"/>
              <w:jc w:val="center"/>
              <w:rPr>
                <w:rFonts w:ascii="Times New Roman" w:hAnsi="Times New Roman"/>
                <w:sz w:val="24"/>
                <w:szCs w:val="24"/>
                <w:lang w:val="kk-KZ"/>
              </w:rPr>
            </w:pPr>
          </w:p>
        </w:tc>
      </w:tr>
      <w:tr w:rsidR="00E12FC8" w:rsidRPr="00F21A5B" w14:paraId="731FED57" w14:textId="77777777" w:rsidTr="002E00D1">
        <w:trPr>
          <w:jc w:val="center"/>
        </w:trPr>
        <w:tc>
          <w:tcPr>
            <w:tcW w:w="7368" w:type="dxa"/>
            <w:hideMark/>
          </w:tcPr>
          <w:p w14:paraId="36C3083D" w14:textId="77777777" w:rsidR="00E12FC8" w:rsidRPr="00F21A5B" w:rsidRDefault="00E12FC8" w:rsidP="002E00D1">
            <w:pPr>
              <w:spacing w:after="0" w:line="240" w:lineRule="auto"/>
              <w:jc w:val="center"/>
              <w:rPr>
                <w:rFonts w:ascii="Times New Roman" w:hAnsi="Times New Roman"/>
                <w:sz w:val="24"/>
                <w:szCs w:val="24"/>
                <w:lang w:val="kk-KZ"/>
              </w:rPr>
            </w:pPr>
          </w:p>
        </w:tc>
      </w:tr>
    </w:tbl>
    <w:p w14:paraId="2AE11300" w14:textId="155EEAF5" w:rsidR="00E12FC8" w:rsidRPr="00F21A5B" w:rsidRDefault="000C78B7" w:rsidP="001554F7">
      <w:pPr>
        <w:spacing w:after="0" w:line="240" w:lineRule="auto"/>
        <w:jc w:val="center"/>
        <w:rPr>
          <w:rFonts w:ascii="Times New Roman" w:hAnsi="Times New Roman"/>
          <w:sz w:val="24"/>
          <w:szCs w:val="24"/>
          <w:lang w:val="kk-KZ"/>
        </w:rPr>
      </w:pPr>
      <w:r w:rsidRPr="00F21A5B">
        <w:rPr>
          <w:rFonts w:ascii="Times New Roman" w:hAnsi="Times New Roman" w:cs="Times New Roman"/>
          <w:sz w:val="28"/>
          <w:szCs w:val="28"/>
          <w:lang w:val="kk-KZ"/>
        </w:rPr>
        <w:t xml:space="preserve">Сурет </w:t>
      </w:r>
      <w:r w:rsidR="008A7DD3">
        <w:rPr>
          <w:rFonts w:ascii="Times New Roman" w:hAnsi="Times New Roman" w:cs="Times New Roman"/>
          <w:sz w:val="28"/>
          <w:szCs w:val="28"/>
          <w:lang w:val="kk-KZ"/>
        </w:rPr>
        <w:t>7</w:t>
      </w:r>
      <w:r w:rsidRPr="00F21A5B">
        <w:rPr>
          <w:rFonts w:ascii="Times New Roman" w:hAnsi="Times New Roman" w:cs="Times New Roman"/>
          <w:sz w:val="28"/>
          <w:szCs w:val="28"/>
          <w:lang w:val="kk-KZ"/>
        </w:rPr>
        <w:t xml:space="preserve">- Зерттелетін өсімдік түрлерінің тұқымдарын өсіру бойынша тәжірибелер  </w:t>
      </w:r>
      <w:r w:rsidRPr="00F21A5B">
        <w:rPr>
          <w:rFonts w:ascii="Times New Roman" w:hAnsi="Times New Roman"/>
          <w:sz w:val="24"/>
          <w:szCs w:val="24"/>
          <w:lang w:val="kk-KZ"/>
        </w:rPr>
        <w:t xml:space="preserve">(а) тұқым тазалығын анықтау; (б) Петри табақшасына орналастыру; (в) </w:t>
      </w:r>
      <w:r w:rsidR="00982BFC" w:rsidRPr="00F21A5B">
        <w:rPr>
          <w:rFonts w:ascii="Times New Roman" w:hAnsi="Times New Roman"/>
          <w:sz w:val="24"/>
          <w:szCs w:val="24"/>
          <w:lang w:val="kk-KZ"/>
        </w:rPr>
        <w:t>тұқым тазалығын тексеру</w:t>
      </w:r>
      <w:r w:rsidRPr="00F21A5B">
        <w:rPr>
          <w:rFonts w:ascii="Times New Roman" w:hAnsi="Times New Roman"/>
          <w:sz w:val="24"/>
          <w:szCs w:val="24"/>
          <w:lang w:val="kk-KZ"/>
        </w:rPr>
        <w:t xml:space="preserve">;   (г) Якобсон тұқым аппаратына орналастыру;   (д - алыстан), (е – жақыннан көрінісі) тұқымдардың топыраққа салу; </w:t>
      </w:r>
    </w:p>
    <w:p w14:paraId="17A2AC29" w14:textId="77777777" w:rsidR="002B18B9" w:rsidRPr="00F21A5B" w:rsidRDefault="002B18B9" w:rsidP="001554F7">
      <w:pPr>
        <w:spacing w:after="0" w:line="240" w:lineRule="auto"/>
        <w:jc w:val="center"/>
        <w:rPr>
          <w:rFonts w:ascii="Times New Roman" w:hAnsi="Times New Roman" w:cs="Times New Roman"/>
          <w:sz w:val="28"/>
          <w:szCs w:val="28"/>
          <w:lang w:val="kk-KZ"/>
        </w:rPr>
      </w:pPr>
    </w:p>
    <w:p w14:paraId="56B36D78" w14:textId="24D86D8E" w:rsidR="00936597" w:rsidRPr="00F21A5B" w:rsidRDefault="008A7DD3" w:rsidP="002B18B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7 (</w:t>
      </w:r>
      <w:r w:rsidR="00905CFD" w:rsidRPr="00F21A5B">
        <w:rPr>
          <w:rFonts w:ascii="Times New Roman" w:hAnsi="Times New Roman" w:cs="Times New Roman"/>
          <w:sz w:val="28"/>
          <w:szCs w:val="28"/>
          <w:lang w:val="kk-KZ"/>
        </w:rPr>
        <w:t>а</w:t>
      </w:r>
      <w:r>
        <w:rPr>
          <w:rFonts w:ascii="Times New Roman" w:hAnsi="Times New Roman" w:cs="Times New Roman"/>
          <w:sz w:val="28"/>
          <w:szCs w:val="28"/>
          <w:lang w:val="kk-KZ"/>
        </w:rPr>
        <w:t>)</w:t>
      </w:r>
      <w:r w:rsidR="00905CFD" w:rsidRPr="00F21A5B">
        <w:rPr>
          <w:rFonts w:ascii="Times New Roman" w:hAnsi="Times New Roman" w:cs="Times New Roman"/>
          <w:sz w:val="28"/>
          <w:szCs w:val="28"/>
          <w:lang w:val="kk-KZ"/>
        </w:rPr>
        <w:t xml:space="preserve"> с</w:t>
      </w:r>
      <w:r w:rsidR="002B18B9" w:rsidRPr="00F21A5B">
        <w:rPr>
          <w:rFonts w:ascii="Times New Roman" w:hAnsi="Times New Roman" w:cs="Times New Roman"/>
          <w:sz w:val="28"/>
          <w:szCs w:val="28"/>
          <w:lang w:val="kk-KZ"/>
        </w:rPr>
        <w:t>уретте көрсетілгендей тұқым тазалығы</w:t>
      </w:r>
      <w:r w:rsidR="00905CFD" w:rsidRPr="00F21A5B">
        <w:rPr>
          <w:rFonts w:ascii="Times New Roman" w:hAnsi="Times New Roman" w:cs="Times New Roman"/>
          <w:sz w:val="28"/>
          <w:szCs w:val="28"/>
          <w:lang w:val="kk-KZ"/>
        </w:rPr>
        <w:t xml:space="preserve"> тексерілді, нәтиже </w:t>
      </w:r>
      <w:r w:rsidR="002B18B9" w:rsidRPr="00F21A5B">
        <w:rPr>
          <w:rFonts w:ascii="Times New Roman" w:hAnsi="Times New Roman" w:cs="Times New Roman"/>
          <w:sz w:val="28"/>
          <w:szCs w:val="28"/>
          <w:lang w:val="kk-KZ"/>
        </w:rPr>
        <w:t xml:space="preserve"> 90% құрады. </w:t>
      </w:r>
      <w:r w:rsidR="00883319" w:rsidRPr="00F21A5B">
        <w:rPr>
          <w:rFonts w:ascii="Times New Roman" w:hAnsi="Times New Roman" w:cs="Times New Roman"/>
          <w:sz w:val="28"/>
          <w:szCs w:val="28"/>
          <w:lang w:val="kk-KZ"/>
        </w:rPr>
        <w:t>Петри табақшасы және Якобсон тұқым өсіру аппарат</w:t>
      </w:r>
      <w:r w:rsidR="00856799" w:rsidRPr="00F21A5B">
        <w:rPr>
          <w:rFonts w:ascii="Times New Roman" w:hAnsi="Times New Roman" w:cs="Times New Roman"/>
          <w:sz w:val="28"/>
          <w:szCs w:val="28"/>
          <w:lang w:val="kk-KZ"/>
        </w:rPr>
        <w:t>ын</w:t>
      </w:r>
      <w:r w:rsidR="00883319" w:rsidRPr="00F21A5B">
        <w:rPr>
          <w:rFonts w:ascii="Times New Roman" w:hAnsi="Times New Roman" w:cs="Times New Roman"/>
          <w:sz w:val="28"/>
          <w:szCs w:val="28"/>
          <w:lang w:val="kk-KZ"/>
        </w:rPr>
        <w:t>да қойылған тұқымдар тіршілікке қабілеттілігі</w:t>
      </w:r>
      <w:r w:rsidR="00936597" w:rsidRPr="00F21A5B">
        <w:rPr>
          <w:rFonts w:ascii="Times New Roman" w:hAnsi="Times New Roman" w:cs="Times New Roman"/>
          <w:sz w:val="28"/>
          <w:szCs w:val="28"/>
          <w:lang w:val="kk-KZ"/>
        </w:rPr>
        <w:t xml:space="preserve"> төмен болды. </w:t>
      </w:r>
      <w:r w:rsidR="002B18B9" w:rsidRPr="00F21A5B">
        <w:rPr>
          <w:rFonts w:ascii="Times New Roman" w:hAnsi="Times New Roman" w:cs="Times New Roman"/>
          <w:sz w:val="28"/>
          <w:szCs w:val="28"/>
          <w:lang w:val="kk-KZ"/>
        </w:rPr>
        <w:t>Себебі, тұқымдар</w:t>
      </w:r>
      <w:r w:rsidR="00CB1CAB" w:rsidRPr="00F21A5B">
        <w:rPr>
          <w:rFonts w:ascii="Times New Roman" w:hAnsi="Times New Roman" w:cs="Times New Roman"/>
          <w:sz w:val="28"/>
          <w:szCs w:val="28"/>
          <w:lang w:val="kk-KZ"/>
        </w:rPr>
        <w:t xml:space="preserve"> тек қане  K</w:t>
      </w:r>
      <w:r w:rsidR="00CB1CAB" w:rsidRPr="00F21A5B">
        <w:rPr>
          <w:rFonts w:ascii="Times New Roman" w:hAnsi="Times New Roman" w:cs="Times New Roman"/>
          <w:sz w:val="28"/>
          <w:szCs w:val="28"/>
          <w:vertAlign w:val="subscript"/>
          <w:lang w:val="kk-KZ"/>
        </w:rPr>
        <w:t>2</w:t>
      </w:r>
      <w:r w:rsidR="00CB1CAB" w:rsidRPr="00F21A5B">
        <w:rPr>
          <w:rFonts w:ascii="Times New Roman" w:hAnsi="Times New Roman" w:cs="Times New Roman"/>
          <w:sz w:val="28"/>
          <w:szCs w:val="28"/>
          <w:lang w:val="kk-KZ"/>
        </w:rPr>
        <w:t>MnO</w:t>
      </w:r>
      <w:r w:rsidR="00CB1CAB" w:rsidRPr="00F21A5B">
        <w:rPr>
          <w:rFonts w:ascii="Times New Roman" w:hAnsi="Times New Roman" w:cs="Times New Roman"/>
          <w:sz w:val="28"/>
          <w:szCs w:val="28"/>
          <w:vertAlign w:val="subscript"/>
          <w:lang w:val="kk-KZ"/>
        </w:rPr>
        <w:t>4</w:t>
      </w:r>
      <w:r w:rsidR="00CB1CAB" w:rsidRPr="00F21A5B">
        <w:rPr>
          <w:rFonts w:ascii="Times New Roman" w:hAnsi="Times New Roman" w:cs="Times New Roman"/>
          <w:sz w:val="28"/>
          <w:szCs w:val="28"/>
          <w:lang w:val="kk-KZ"/>
        </w:rPr>
        <w:t xml:space="preserve"> салынып, скарификация жасалынбағандықтан тұқым сыртқы қабыршығын жарып шығуға мүмкіндік болмады және ауа температурасы зертханада +20</w:t>
      </w:r>
      <w:bookmarkStart w:id="17" w:name="_Hlk179624654"/>
      <w:r w:rsidR="00CB1CAB" w:rsidRPr="00F21A5B">
        <w:rPr>
          <w:rFonts w:ascii="Times New Roman" w:hAnsi="Times New Roman" w:cs="Times New Roman"/>
          <w:sz w:val="28"/>
          <w:szCs w:val="28"/>
          <w:lang w:val="kk-KZ"/>
        </w:rPr>
        <w:t>ºС</w:t>
      </w:r>
      <w:bookmarkEnd w:id="17"/>
      <w:r w:rsidR="00CB1CAB" w:rsidRPr="00F21A5B">
        <w:rPr>
          <w:rFonts w:ascii="Times New Roman" w:hAnsi="Times New Roman" w:cs="Times New Roman"/>
          <w:sz w:val="28"/>
          <w:szCs w:val="28"/>
          <w:lang w:val="kk-KZ"/>
        </w:rPr>
        <w:t xml:space="preserve"> құрады</w:t>
      </w:r>
      <w:r w:rsidR="004513BA" w:rsidRPr="00F21A5B">
        <w:rPr>
          <w:rFonts w:ascii="Times New Roman" w:hAnsi="Times New Roman" w:cs="Times New Roman"/>
          <w:sz w:val="28"/>
          <w:szCs w:val="28"/>
          <w:lang w:val="kk-KZ"/>
        </w:rPr>
        <w:t xml:space="preserve">, сондықтан тұқымдардың өніп шығуы үшін бұдан жоғары темепература </w:t>
      </w:r>
      <w:r w:rsidR="004513BA" w:rsidRPr="00F21A5B">
        <w:rPr>
          <w:rFonts w:ascii="Times New Roman" w:hAnsi="Times New Roman" w:cs="Times New Roman"/>
          <w:color w:val="FF0000"/>
          <w:sz w:val="28"/>
          <w:szCs w:val="28"/>
          <w:lang w:val="kk-KZ"/>
        </w:rPr>
        <w:t xml:space="preserve">+30 ºС, +35 ºС </w:t>
      </w:r>
      <w:r w:rsidR="004513BA" w:rsidRPr="00F21A5B">
        <w:rPr>
          <w:rFonts w:ascii="Times New Roman" w:hAnsi="Times New Roman" w:cs="Times New Roman"/>
          <w:sz w:val="28"/>
          <w:szCs w:val="28"/>
          <w:lang w:val="kk-KZ"/>
        </w:rPr>
        <w:t>қажет болғандықтан шығымы төмен болды</w:t>
      </w:r>
      <w:r w:rsidR="002A7A98" w:rsidRPr="00F21A5B">
        <w:rPr>
          <w:rFonts w:ascii="Times New Roman" w:hAnsi="Times New Roman" w:cs="Times New Roman"/>
          <w:color w:val="FF0000"/>
          <w:sz w:val="28"/>
          <w:szCs w:val="28"/>
          <w:lang w:val="kk-KZ"/>
        </w:rPr>
        <w:t>[179]</w:t>
      </w:r>
      <w:r w:rsidR="004513BA" w:rsidRPr="00F21A5B">
        <w:rPr>
          <w:rFonts w:ascii="Times New Roman" w:hAnsi="Times New Roman" w:cs="Times New Roman"/>
          <w:sz w:val="28"/>
          <w:szCs w:val="28"/>
          <w:lang w:val="kk-KZ"/>
        </w:rPr>
        <w:t xml:space="preserve">. </w:t>
      </w:r>
    </w:p>
    <w:p w14:paraId="3C7B86DC" w14:textId="77777777" w:rsidR="00CE7179" w:rsidRPr="00F21A5B" w:rsidRDefault="00CE7179" w:rsidP="00CE7179">
      <w:pPr>
        <w:pStyle w:val="a4"/>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Сонымен қатар </w:t>
      </w:r>
      <w:r w:rsidR="002A7A98" w:rsidRPr="00F21A5B">
        <w:rPr>
          <w:rFonts w:ascii="Times New Roman" w:hAnsi="Times New Roman" w:cs="Times New Roman"/>
          <w:sz w:val="28"/>
          <w:szCs w:val="28"/>
          <w:lang w:val="kk-KZ"/>
        </w:rPr>
        <w:t xml:space="preserve">27-кестеде өнгіштік параметрлері көрсетілген,  </w:t>
      </w:r>
      <w:r w:rsidRPr="00F21A5B">
        <w:rPr>
          <w:rFonts w:ascii="Times New Roman" w:hAnsi="Times New Roman" w:cs="Times New Roman"/>
          <w:sz w:val="28"/>
          <w:szCs w:val="28"/>
          <w:lang w:val="kk-KZ"/>
        </w:rPr>
        <w:t xml:space="preserve">тұқымды себу жұмыстары  желтоқсан, қаңтар, наурыз айларында ашық жерлерге және де жабық жерлерде жүргізілді. </w:t>
      </w:r>
    </w:p>
    <w:p w14:paraId="69F17FD5" w14:textId="77777777" w:rsidR="00CE7179" w:rsidRPr="00F21A5B" w:rsidRDefault="00CE7179" w:rsidP="00CE7179">
      <w:pPr>
        <w:pStyle w:val="a4"/>
        <w:jc w:val="both"/>
        <w:rPr>
          <w:rFonts w:ascii="Times New Roman" w:hAnsi="Times New Roman" w:cs="Times New Roman"/>
          <w:sz w:val="28"/>
          <w:szCs w:val="28"/>
          <w:lang w:val="kk-KZ"/>
        </w:rPr>
      </w:pPr>
    </w:p>
    <w:p w14:paraId="5F883DDE" w14:textId="340FBF92" w:rsidR="00CE7179" w:rsidRPr="00F21A5B" w:rsidRDefault="00CE7179" w:rsidP="00CE7179">
      <w:pPr>
        <w:pStyle w:val="a4"/>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Кесте 2</w:t>
      </w:r>
      <w:r w:rsidR="00BE4430">
        <w:rPr>
          <w:rFonts w:ascii="Times New Roman" w:hAnsi="Times New Roman" w:cs="Times New Roman"/>
          <w:sz w:val="28"/>
          <w:szCs w:val="28"/>
          <w:lang w:val="kk-KZ"/>
        </w:rPr>
        <w:t xml:space="preserve">8 </w:t>
      </w:r>
      <w:r w:rsidRPr="00F21A5B">
        <w:rPr>
          <w:rFonts w:ascii="Times New Roman" w:hAnsi="Times New Roman" w:cs="Times New Roman"/>
          <w:sz w:val="28"/>
          <w:szCs w:val="28"/>
          <w:lang w:val="kk-KZ"/>
        </w:rPr>
        <w:t xml:space="preserve">- </w:t>
      </w:r>
      <w:r w:rsidRPr="00F21A5B">
        <w:rPr>
          <w:rFonts w:ascii="Times New Roman" w:hAnsi="Times New Roman" w:cs="Times New Roman"/>
          <w:i/>
          <w:sz w:val="28"/>
          <w:szCs w:val="28"/>
          <w:lang w:val="kk-KZ"/>
        </w:rPr>
        <w:t xml:space="preserve">Tamarix ramosissima, Salix purpurea </w:t>
      </w:r>
      <w:r w:rsidRPr="00F21A5B">
        <w:rPr>
          <w:rFonts w:ascii="Times New Roman" w:hAnsi="Times New Roman" w:cs="Times New Roman"/>
          <w:sz w:val="28"/>
          <w:szCs w:val="28"/>
          <w:lang w:val="kk-KZ"/>
        </w:rPr>
        <w:t xml:space="preserve"> және </w:t>
      </w:r>
      <w:r w:rsidRPr="00F21A5B">
        <w:rPr>
          <w:rFonts w:ascii="Times New Roman" w:hAnsi="Times New Roman" w:cs="Times New Roman"/>
          <w:i/>
          <w:sz w:val="28"/>
          <w:szCs w:val="28"/>
          <w:lang w:val="kk-KZ"/>
        </w:rPr>
        <w:t>Berberis vulgaris</w:t>
      </w:r>
      <w:r w:rsidRPr="00F21A5B">
        <w:rPr>
          <w:rFonts w:ascii="Times New Roman" w:hAnsi="Times New Roman" w:cs="Times New Roman"/>
          <w:sz w:val="28"/>
          <w:szCs w:val="28"/>
          <w:lang w:val="kk-KZ"/>
        </w:rPr>
        <w:t xml:space="preserve"> тұқымының өнгіштігі және биіктігі (р≤0,05)</w:t>
      </w:r>
    </w:p>
    <w:tbl>
      <w:tblPr>
        <w:tblStyle w:val="aa"/>
        <w:tblW w:w="0" w:type="auto"/>
        <w:tblLayout w:type="fixed"/>
        <w:tblLook w:val="04A0" w:firstRow="1" w:lastRow="0" w:firstColumn="1" w:lastColumn="0" w:noHBand="0" w:noVBand="1"/>
      </w:tblPr>
      <w:tblGrid>
        <w:gridCol w:w="2376"/>
        <w:gridCol w:w="1134"/>
        <w:gridCol w:w="1276"/>
        <w:gridCol w:w="1134"/>
        <w:gridCol w:w="1276"/>
        <w:gridCol w:w="1134"/>
        <w:gridCol w:w="1240"/>
      </w:tblGrid>
      <w:tr w:rsidR="00CE7179" w:rsidRPr="00F21A5B" w14:paraId="060110F0" w14:textId="77777777" w:rsidTr="002E00D1">
        <w:tc>
          <w:tcPr>
            <w:tcW w:w="2376" w:type="dxa"/>
            <w:vMerge w:val="restart"/>
            <w:tcBorders>
              <w:top w:val="single" w:sz="4" w:space="0" w:color="auto"/>
              <w:left w:val="single" w:sz="4" w:space="0" w:color="auto"/>
              <w:bottom w:val="single" w:sz="4" w:space="0" w:color="auto"/>
              <w:right w:val="single" w:sz="4" w:space="0" w:color="auto"/>
            </w:tcBorders>
            <w:hideMark/>
          </w:tcPr>
          <w:p w14:paraId="08BA62C4" w14:textId="77777777" w:rsidR="00CE7179" w:rsidRPr="00F21A5B" w:rsidRDefault="00CE7179" w:rsidP="002E00D1">
            <w:pPr>
              <w:pStyle w:val="a4"/>
              <w:jc w:val="center"/>
              <w:rPr>
                <w:rFonts w:ascii="Times New Roman" w:hAnsi="Times New Roman"/>
                <w:sz w:val="28"/>
                <w:szCs w:val="28"/>
                <w:lang w:val="kk-KZ" w:eastAsia="ru-RU"/>
              </w:rPr>
            </w:pPr>
            <w:r w:rsidRPr="00F21A5B">
              <w:rPr>
                <w:rFonts w:ascii="Times New Roman" w:hAnsi="Times New Roman"/>
                <w:sz w:val="28"/>
                <w:szCs w:val="28"/>
                <w:lang w:val="kk-KZ" w:eastAsia="ru-RU"/>
              </w:rPr>
              <w:t>Тәжірибе нұсқасы</w:t>
            </w:r>
          </w:p>
        </w:tc>
        <w:tc>
          <w:tcPr>
            <w:tcW w:w="2410" w:type="dxa"/>
            <w:gridSpan w:val="2"/>
            <w:tcBorders>
              <w:top w:val="single" w:sz="4" w:space="0" w:color="auto"/>
              <w:left w:val="single" w:sz="4" w:space="0" w:color="auto"/>
              <w:bottom w:val="single" w:sz="4" w:space="0" w:color="auto"/>
              <w:right w:val="single" w:sz="4" w:space="0" w:color="auto"/>
            </w:tcBorders>
            <w:hideMark/>
          </w:tcPr>
          <w:p w14:paraId="716BA901"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i/>
                <w:sz w:val="28"/>
                <w:szCs w:val="28"/>
                <w:lang w:val="kk-KZ"/>
              </w:rPr>
              <w:t>Tamarix ramosissima</w:t>
            </w:r>
          </w:p>
        </w:tc>
        <w:tc>
          <w:tcPr>
            <w:tcW w:w="2410" w:type="dxa"/>
            <w:gridSpan w:val="2"/>
            <w:tcBorders>
              <w:top w:val="single" w:sz="4" w:space="0" w:color="auto"/>
              <w:left w:val="single" w:sz="4" w:space="0" w:color="auto"/>
              <w:bottom w:val="single" w:sz="4" w:space="0" w:color="auto"/>
              <w:right w:val="single" w:sz="4" w:space="0" w:color="auto"/>
            </w:tcBorders>
            <w:hideMark/>
          </w:tcPr>
          <w:p w14:paraId="4A3F8738" w14:textId="77777777" w:rsidR="00CE7179" w:rsidRPr="00F21A5B" w:rsidRDefault="00CE7179" w:rsidP="002E00D1">
            <w:pPr>
              <w:spacing w:line="240" w:lineRule="auto"/>
              <w:jc w:val="center"/>
              <w:rPr>
                <w:rFonts w:ascii="Times New Roman" w:eastAsia="Times New Roman" w:hAnsi="Times New Roman"/>
                <w:sz w:val="28"/>
                <w:szCs w:val="28"/>
              </w:rPr>
            </w:pPr>
            <w:r w:rsidRPr="00F21A5B">
              <w:rPr>
                <w:rFonts w:ascii="Times New Roman" w:hAnsi="Times New Roman"/>
                <w:i/>
                <w:sz w:val="28"/>
                <w:szCs w:val="28"/>
                <w:lang w:val="kk-KZ"/>
              </w:rPr>
              <w:t>Salix purpurea</w:t>
            </w:r>
          </w:p>
        </w:tc>
        <w:tc>
          <w:tcPr>
            <w:tcW w:w="2374" w:type="dxa"/>
            <w:gridSpan w:val="2"/>
            <w:tcBorders>
              <w:top w:val="single" w:sz="4" w:space="0" w:color="auto"/>
              <w:left w:val="single" w:sz="4" w:space="0" w:color="auto"/>
              <w:bottom w:val="single" w:sz="4" w:space="0" w:color="auto"/>
              <w:right w:val="single" w:sz="4" w:space="0" w:color="auto"/>
            </w:tcBorders>
            <w:hideMark/>
          </w:tcPr>
          <w:p w14:paraId="023352ED" w14:textId="77777777" w:rsidR="00CE7179" w:rsidRPr="00F21A5B" w:rsidRDefault="00CE7179" w:rsidP="002E00D1">
            <w:pPr>
              <w:pStyle w:val="a4"/>
              <w:jc w:val="center"/>
              <w:rPr>
                <w:rFonts w:ascii="Times New Roman" w:hAnsi="Times New Roman"/>
                <w:sz w:val="28"/>
                <w:szCs w:val="28"/>
                <w:lang w:eastAsia="ru-RU"/>
              </w:rPr>
            </w:pPr>
            <w:proofErr w:type="gramStart"/>
            <w:r w:rsidRPr="00F21A5B">
              <w:rPr>
                <w:rFonts w:ascii="Times New Roman" w:eastAsia="Times New Roman" w:hAnsi="Times New Roman"/>
                <w:i/>
                <w:iCs/>
                <w:sz w:val="28"/>
                <w:szCs w:val="28"/>
                <w:lang w:val="en-US" w:eastAsia="ru-RU"/>
              </w:rPr>
              <w:t>Berberis  vulgaris</w:t>
            </w:r>
            <w:proofErr w:type="gramEnd"/>
          </w:p>
        </w:tc>
      </w:tr>
      <w:tr w:rsidR="00CE7179" w:rsidRPr="00F21A5B" w14:paraId="01454F64" w14:textId="77777777" w:rsidTr="002E00D1">
        <w:trPr>
          <w:cantSplit/>
          <w:trHeight w:val="2506"/>
        </w:trPr>
        <w:tc>
          <w:tcPr>
            <w:tcW w:w="2376" w:type="dxa"/>
            <w:vMerge/>
            <w:tcBorders>
              <w:top w:val="single" w:sz="4" w:space="0" w:color="auto"/>
              <w:left w:val="single" w:sz="4" w:space="0" w:color="auto"/>
              <w:bottom w:val="single" w:sz="4" w:space="0" w:color="auto"/>
              <w:right w:val="single" w:sz="4" w:space="0" w:color="auto"/>
            </w:tcBorders>
            <w:vAlign w:val="center"/>
            <w:hideMark/>
          </w:tcPr>
          <w:p w14:paraId="71F37B90" w14:textId="77777777" w:rsidR="00CE7179" w:rsidRPr="00F21A5B" w:rsidRDefault="00CE7179" w:rsidP="002E00D1">
            <w:pPr>
              <w:spacing w:line="240" w:lineRule="auto"/>
              <w:rPr>
                <w:rFonts w:ascii="Times New Roman" w:eastAsia="Consolas"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textDirection w:val="btLr"/>
            <w:hideMark/>
          </w:tcPr>
          <w:p w14:paraId="24D832E0"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val="kk-KZ" w:eastAsia="ru-RU"/>
              </w:rPr>
              <w:t>Тұқымдардың өнгіштігі</w:t>
            </w:r>
            <w:r w:rsidRPr="00F21A5B">
              <w:rPr>
                <w:rFonts w:ascii="Times New Roman" w:hAnsi="Times New Roman"/>
                <w:sz w:val="28"/>
                <w:szCs w:val="28"/>
                <w:lang w:eastAsia="ru-RU"/>
              </w:rPr>
              <w:t>, %</w:t>
            </w:r>
          </w:p>
        </w:tc>
        <w:tc>
          <w:tcPr>
            <w:tcW w:w="1276" w:type="dxa"/>
            <w:tcBorders>
              <w:top w:val="single" w:sz="4" w:space="0" w:color="auto"/>
              <w:left w:val="single" w:sz="4" w:space="0" w:color="auto"/>
              <w:bottom w:val="single" w:sz="4" w:space="0" w:color="auto"/>
              <w:right w:val="single" w:sz="4" w:space="0" w:color="auto"/>
            </w:tcBorders>
            <w:textDirection w:val="btLr"/>
            <w:hideMark/>
          </w:tcPr>
          <w:p w14:paraId="15247167"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val="kk-KZ" w:eastAsia="ru-RU"/>
              </w:rPr>
              <w:t>Вегетациялық кезең соңына өскіндердің  биіктігі,</w:t>
            </w:r>
            <w:r w:rsidRPr="00F21A5B">
              <w:rPr>
                <w:rFonts w:ascii="Times New Roman" w:hAnsi="Times New Roman"/>
                <w:sz w:val="28"/>
                <w:szCs w:val="28"/>
                <w:lang w:eastAsia="ru-RU"/>
              </w:rPr>
              <w:t xml:space="preserve"> см</w:t>
            </w:r>
          </w:p>
        </w:tc>
        <w:tc>
          <w:tcPr>
            <w:tcW w:w="1134" w:type="dxa"/>
            <w:tcBorders>
              <w:top w:val="single" w:sz="4" w:space="0" w:color="auto"/>
              <w:left w:val="single" w:sz="4" w:space="0" w:color="auto"/>
              <w:bottom w:val="single" w:sz="4" w:space="0" w:color="auto"/>
              <w:right w:val="single" w:sz="4" w:space="0" w:color="auto"/>
            </w:tcBorders>
            <w:textDirection w:val="btLr"/>
            <w:hideMark/>
          </w:tcPr>
          <w:p w14:paraId="321F2E79"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val="kk-KZ" w:eastAsia="ru-RU"/>
              </w:rPr>
              <w:t>Тұқымдардың өнгіштігі</w:t>
            </w:r>
            <w:r w:rsidRPr="00F21A5B">
              <w:rPr>
                <w:rFonts w:ascii="Times New Roman" w:hAnsi="Times New Roman"/>
                <w:sz w:val="28"/>
                <w:szCs w:val="28"/>
                <w:lang w:eastAsia="ru-RU"/>
              </w:rPr>
              <w:t>, %</w:t>
            </w:r>
          </w:p>
        </w:tc>
        <w:tc>
          <w:tcPr>
            <w:tcW w:w="1276" w:type="dxa"/>
            <w:tcBorders>
              <w:top w:val="single" w:sz="4" w:space="0" w:color="auto"/>
              <w:left w:val="single" w:sz="4" w:space="0" w:color="auto"/>
              <w:bottom w:val="single" w:sz="4" w:space="0" w:color="auto"/>
              <w:right w:val="single" w:sz="4" w:space="0" w:color="auto"/>
            </w:tcBorders>
            <w:textDirection w:val="btLr"/>
            <w:hideMark/>
          </w:tcPr>
          <w:p w14:paraId="71469851"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val="kk-KZ" w:eastAsia="ru-RU"/>
              </w:rPr>
              <w:t>Вегетациялық кезең соңына көшет биіктігі,</w:t>
            </w:r>
            <w:r w:rsidRPr="00F21A5B">
              <w:rPr>
                <w:rFonts w:ascii="Times New Roman" w:hAnsi="Times New Roman"/>
                <w:sz w:val="28"/>
                <w:szCs w:val="28"/>
                <w:lang w:eastAsia="ru-RU"/>
              </w:rPr>
              <w:t xml:space="preserve"> см</w:t>
            </w:r>
          </w:p>
        </w:tc>
        <w:tc>
          <w:tcPr>
            <w:tcW w:w="1134" w:type="dxa"/>
            <w:tcBorders>
              <w:top w:val="single" w:sz="4" w:space="0" w:color="auto"/>
              <w:left w:val="single" w:sz="4" w:space="0" w:color="auto"/>
              <w:bottom w:val="single" w:sz="4" w:space="0" w:color="auto"/>
              <w:right w:val="single" w:sz="4" w:space="0" w:color="auto"/>
            </w:tcBorders>
            <w:textDirection w:val="btLr"/>
            <w:hideMark/>
          </w:tcPr>
          <w:p w14:paraId="3C4E5CC1"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val="kk-KZ" w:eastAsia="ru-RU"/>
              </w:rPr>
              <w:t>Тұқымдардың өнгіштігі</w:t>
            </w:r>
            <w:r w:rsidRPr="00F21A5B">
              <w:rPr>
                <w:rFonts w:ascii="Times New Roman" w:hAnsi="Times New Roman"/>
                <w:sz w:val="28"/>
                <w:szCs w:val="28"/>
                <w:lang w:eastAsia="ru-RU"/>
              </w:rPr>
              <w:t>, %</w:t>
            </w:r>
          </w:p>
        </w:tc>
        <w:tc>
          <w:tcPr>
            <w:tcW w:w="1240" w:type="dxa"/>
            <w:tcBorders>
              <w:top w:val="single" w:sz="4" w:space="0" w:color="auto"/>
              <w:left w:val="single" w:sz="4" w:space="0" w:color="auto"/>
              <w:bottom w:val="single" w:sz="4" w:space="0" w:color="auto"/>
              <w:right w:val="single" w:sz="4" w:space="0" w:color="auto"/>
            </w:tcBorders>
            <w:textDirection w:val="btLr"/>
            <w:hideMark/>
          </w:tcPr>
          <w:p w14:paraId="25491F5F"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val="kk-KZ" w:eastAsia="ru-RU"/>
              </w:rPr>
              <w:t>Вегетациялық кезең соңына көшет биіктігі,</w:t>
            </w:r>
            <w:r w:rsidRPr="00F21A5B">
              <w:rPr>
                <w:rFonts w:ascii="Times New Roman" w:hAnsi="Times New Roman"/>
                <w:sz w:val="28"/>
                <w:szCs w:val="28"/>
                <w:lang w:eastAsia="ru-RU"/>
              </w:rPr>
              <w:t xml:space="preserve"> см</w:t>
            </w:r>
          </w:p>
        </w:tc>
      </w:tr>
      <w:tr w:rsidR="00CE7179" w:rsidRPr="00F21A5B" w14:paraId="51307F99" w14:textId="77777777" w:rsidTr="002E00D1">
        <w:tc>
          <w:tcPr>
            <w:tcW w:w="2376" w:type="dxa"/>
            <w:tcBorders>
              <w:top w:val="single" w:sz="4" w:space="0" w:color="auto"/>
              <w:left w:val="single" w:sz="4" w:space="0" w:color="auto"/>
              <w:bottom w:val="single" w:sz="4" w:space="0" w:color="auto"/>
              <w:right w:val="single" w:sz="4" w:space="0" w:color="auto"/>
            </w:tcBorders>
            <w:hideMark/>
          </w:tcPr>
          <w:p w14:paraId="5B035491"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1</w:t>
            </w:r>
          </w:p>
        </w:tc>
        <w:tc>
          <w:tcPr>
            <w:tcW w:w="1134" w:type="dxa"/>
            <w:tcBorders>
              <w:top w:val="single" w:sz="4" w:space="0" w:color="auto"/>
              <w:left w:val="single" w:sz="4" w:space="0" w:color="auto"/>
              <w:bottom w:val="single" w:sz="4" w:space="0" w:color="auto"/>
              <w:right w:val="single" w:sz="4" w:space="0" w:color="auto"/>
            </w:tcBorders>
            <w:hideMark/>
          </w:tcPr>
          <w:p w14:paraId="29D02315"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2</w:t>
            </w:r>
          </w:p>
        </w:tc>
        <w:tc>
          <w:tcPr>
            <w:tcW w:w="1276" w:type="dxa"/>
            <w:tcBorders>
              <w:top w:val="single" w:sz="4" w:space="0" w:color="auto"/>
              <w:left w:val="single" w:sz="4" w:space="0" w:color="auto"/>
              <w:bottom w:val="single" w:sz="4" w:space="0" w:color="auto"/>
              <w:right w:val="single" w:sz="4" w:space="0" w:color="auto"/>
            </w:tcBorders>
            <w:hideMark/>
          </w:tcPr>
          <w:p w14:paraId="30DEAADB"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3</w:t>
            </w:r>
          </w:p>
        </w:tc>
        <w:tc>
          <w:tcPr>
            <w:tcW w:w="1134" w:type="dxa"/>
            <w:tcBorders>
              <w:top w:val="single" w:sz="4" w:space="0" w:color="auto"/>
              <w:left w:val="single" w:sz="4" w:space="0" w:color="auto"/>
              <w:bottom w:val="single" w:sz="4" w:space="0" w:color="auto"/>
              <w:right w:val="single" w:sz="4" w:space="0" w:color="auto"/>
            </w:tcBorders>
            <w:hideMark/>
          </w:tcPr>
          <w:p w14:paraId="694D5F4F"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4</w:t>
            </w:r>
          </w:p>
        </w:tc>
        <w:tc>
          <w:tcPr>
            <w:tcW w:w="1276" w:type="dxa"/>
            <w:tcBorders>
              <w:top w:val="single" w:sz="4" w:space="0" w:color="auto"/>
              <w:left w:val="single" w:sz="4" w:space="0" w:color="auto"/>
              <w:bottom w:val="single" w:sz="4" w:space="0" w:color="auto"/>
              <w:right w:val="single" w:sz="4" w:space="0" w:color="auto"/>
            </w:tcBorders>
            <w:hideMark/>
          </w:tcPr>
          <w:p w14:paraId="584E4C0A"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5</w:t>
            </w:r>
          </w:p>
        </w:tc>
        <w:tc>
          <w:tcPr>
            <w:tcW w:w="1134" w:type="dxa"/>
            <w:tcBorders>
              <w:top w:val="single" w:sz="4" w:space="0" w:color="auto"/>
              <w:left w:val="single" w:sz="4" w:space="0" w:color="auto"/>
              <w:bottom w:val="single" w:sz="4" w:space="0" w:color="auto"/>
              <w:right w:val="single" w:sz="4" w:space="0" w:color="auto"/>
            </w:tcBorders>
            <w:hideMark/>
          </w:tcPr>
          <w:p w14:paraId="4EC7FC84"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6</w:t>
            </w:r>
          </w:p>
        </w:tc>
        <w:tc>
          <w:tcPr>
            <w:tcW w:w="1240" w:type="dxa"/>
            <w:tcBorders>
              <w:top w:val="single" w:sz="4" w:space="0" w:color="auto"/>
              <w:left w:val="single" w:sz="4" w:space="0" w:color="auto"/>
              <w:bottom w:val="single" w:sz="4" w:space="0" w:color="auto"/>
              <w:right w:val="single" w:sz="4" w:space="0" w:color="auto"/>
            </w:tcBorders>
            <w:hideMark/>
          </w:tcPr>
          <w:p w14:paraId="692F2878"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7</w:t>
            </w:r>
          </w:p>
        </w:tc>
      </w:tr>
      <w:tr w:rsidR="00CE7179" w:rsidRPr="00F21A5B" w14:paraId="7AE856D2" w14:textId="77777777" w:rsidTr="002E00D1">
        <w:tc>
          <w:tcPr>
            <w:tcW w:w="2376" w:type="dxa"/>
            <w:tcBorders>
              <w:top w:val="single" w:sz="4" w:space="0" w:color="auto"/>
              <w:left w:val="single" w:sz="4" w:space="0" w:color="auto"/>
              <w:bottom w:val="single" w:sz="4" w:space="0" w:color="auto"/>
              <w:right w:val="single" w:sz="4" w:space="0" w:color="auto"/>
            </w:tcBorders>
            <w:hideMark/>
          </w:tcPr>
          <w:p w14:paraId="4C9C0206" w14:textId="77777777" w:rsidR="00CE7179" w:rsidRPr="00F21A5B" w:rsidRDefault="00CE7179" w:rsidP="002E00D1">
            <w:pPr>
              <w:spacing w:line="240" w:lineRule="auto"/>
              <w:rPr>
                <w:rFonts w:ascii="Times New Roman" w:hAnsi="Times New Roman"/>
                <w:sz w:val="28"/>
                <w:szCs w:val="28"/>
                <w:lang w:val="kk-KZ"/>
              </w:rPr>
            </w:pPr>
            <w:proofErr w:type="spellStart"/>
            <w:r w:rsidRPr="00F21A5B">
              <w:rPr>
                <w:rFonts w:ascii="Times New Roman" w:hAnsi="Times New Roman"/>
                <w:sz w:val="28"/>
                <w:szCs w:val="28"/>
              </w:rPr>
              <w:t>Ашықжергеқысқы</w:t>
            </w:r>
            <w:proofErr w:type="spellEnd"/>
            <w:r w:rsidRPr="00F21A5B">
              <w:rPr>
                <w:rFonts w:ascii="Times New Roman" w:hAnsi="Times New Roman"/>
                <w:sz w:val="28"/>
                <w:szCs w:val="28"/>
                <w:lang w:val="kk-KZ"/>
              </w:rPr>
              <w:t>себу</w:t>
            </w:r>
          </w:p>
        </w:tc>
        <w:tc>
          <w:tcPr>
            <w:tcW w:w="1134" w:type="dxa"/>
            <w:tcBorders>
              <w:top w:val="single" w:sz="4" w:space="0" w:color="auto"/>
              <w:left w:val="single" w:sz="4" w:space="0" w:color="auto"/>
              <w:bottom w:val="single" w:sz="4" w:space="0" w:color="auto"/>
              <w:right w:val="single" w:sz="4" w:space="0" w:color="auto"/>
            </w:tcBorders>
            <w:hideMark/>
          </w:tcPr>
          <w:p w14:paraId="18067A2C"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64,2±2,5</w:t>
            </w:r>
          </w:p>
        </w:tc>
        <w:tc>
          <w:tcPr>
            <w:tcW w:w="1276" w:type="dxa"/>
            <w:tcBorders>
              <w:top w:val="single" w:sz="4" w:space="0" w:color="auto"/>
              <w:left w:val="single" w:sz="4" w:space="0" w:color="auto"/>
              <w:bottom w:val="single" w:sz="4" w:space="0" w:color="auto"/>
              <w:right w:val="single" w:sz="4" w:space="0" w:color="auto"/>
            </w:tcBorders>
            <w:hideMark/>
          </w:tcPr>
          <w:p w14:paraId="4B89A33B"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34,5±0,8</w:t>
            </w:r>
          </w:p>
        </w:tc>
        <w:tc>
          <w:tcPr>
            <w:tcW w:w="1134" w:type="dxa"/>
            <w:tcBorders>
              <w:top w:val="single" w:sz="4" w:space="0" w:color="auto"/>
              <w:left w:val="single" w:sz="4" w:space="0" w:color="auto"/>
              <w:bottom w:val="single" w:sz="4" w:space="0" w:color="auto"/>
              <w:right w:val="single" w:sz="4" w:space="0" w:color="auto"/>
            </w:tcBorders>
            <w:hideMark/>
          </w:tcPr>
          <w:p w14:paraId="7A47DF94"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0</w:t>
            </w:r>
          </w:p>
        </w:tc>
        <w:tc>
          <w:tcPr>
            <w:tcW w:w="1276" w:type="dxa"/>
            <w:tcBorders>
              <w:top w:val="single" w:sz="4" w:space="0" w:color="auto"/>
              <w:left w:val="single" w:sz="4" w:space="0" w:color="auto"/>
              <w:bottom w:val="single" w:sz="4" w:space="0" w:color="auto"/>
              <w:right w:val="single" w:sz="4" w:space="0" w:color="auto"/>
            </w:tcBorders>
            <w:hideMark/>
          </w:tcPr>
          <w:p w14:paraId="3259261B"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14:paraId="21179EAB"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56,8±1,3</w:t>
            </w:r>
          </w:p>
        </w:tc>
        <w:tc>
          <w:tcPr>
            <w:tcW w:w="1240" w:type="dxa"/>
            <w:tcBorders>
              <w:top w:val="single" w:sz="4" w:space="0" w:color="auto"/>
              <w:left w:val="single" w:sz="4" w:space="0" w:color="auto"/>
              <w:bottom w:val="single" w:sz="4" w:space="0" w:color="auto"/>
              <w:right w:val="single" w:sz="4" w:space="0" w:color="auto"/>
            </w:tcBorders>
            <w:hideMark/>
          </w:tcPr>
          <w:p w14:paraId="222EDD31"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95±21</w:t>
            </w:r>
          </w:p>
        </w:tc>
      </w:tr>
      <w:tr w:rsidR="00CE7179" w:rsidRPr="00F21A5B" w14:paraId="66958267" w14:textId="77777777" w:rsidTr="002E00D1">
        <w:tc>
          <w:tcPr>
            <w:tcW w:w="2376" w:type="dxa"/>
            <w:tcBorders>
              <w:top w:val="single" w:sz="4" w:space="0" w:color="auto"/>
              <w:left w:val="single" w:sz="4" w:space="0" w:color="auto"/>
              <w:bottom w:val="single" w:sz="4" w:space="0" w:color="auto"/>
              <w:right w:val="single" w:sz="4" w:space="0" w:color="auto"/>
            </w:tcBorders>
            <w:hideMark/>
          </w:tcPr>
          <w:p w14:paraId="3E57B511" w14:textId="77777777" w:rsidR="00CE7179" w:rsidRPr="00F21A5B" w:rsidRDefault="00CE7179" w:rsidP="002E00D1">
            <w:pPr>
              <w:spacing w:line="240" w:lineRule="auto"/>
              <w:rPr>
                <w:rFonts w:ascii="Times New Roman" w:hAnsi="Times New Roman"/>
                <w:sz w:val="28"/>
                <w:szCs w:val="28"/>
              </w:rPr>
            </w:pPr>
            <w:proofErr w:type="spellStart"/>
            <w:r w:rsidRPr="00F21A5B">
              <w:rPr>
                <w:rFonts w:ascii="Times New Roman" w:hAnsi="Times New Roman"/>
                <w:sz w:val="28"/>
                <w:szCs w:val="28"/>
              </w:rPr>
              <w:t>Ашықжергекөктемгі</w:t>
            </w:r>
            <w:proofErr w:type="spellEnd"/>
            <w:r w:rsidRPr="00F21A5B">
              <w:rPr>
                <w:rFonts w:ascii="Times New Roman" w:hAnsi="Times New Roman"/>
                <w:sz w:val="28"/>
                <w:szCs w:val="28"/>
                <w:lang w:val="kk-KZ"/>
              </w:rPr>
              <w:t xml:space="preserve"> себу</w:t>
            </w:r>
          </w:p>
        </w:tc>
        <w:tc>
          <w:tcPr>
            <w:tcW w:w="1134" w:type="dxa"/>
            <w:tcBorders>
              <w:top w:val="single" w:sz="4" w:space="0" w:color="auto"/>
              <w:left w:val="single" w:sz="4" w:space="0" w:color="auto"/>
              <w:bottom w:val="single" w:sz="4" w:space="0" w:color="auto"/>
              <w:right w:val="single" w:sz="4" w:space="0" w:color="auto"/>
            </w:tcBorders>
            <w:hideMark/>
          </w:tcPr>
          <w:p w14:paraId="45CA33E7"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48,5±1,2</w:t>
            </w:r>
          </w:p>
        </w:tc>
        <w:tc>
          <w:tcPr>
            <w:tcW w:w="1276" w:type="dxa"/>
            <w:tcBorders>
              <w:top w:val="single" w:sz="4" w:space="0" w:color="auto"/>
              <w:left w:val="single" w:sz="4" w:space="0" w:color="auto"/>
              <w:bottom w:val="single" w:sz="4" w:space="0" w:color="auto"/>
              <w:right w:val="single" w:sz="4" w:space="0" w:color="auto"/>
            </w:tcBorders>
            <w:hideMark/>
          </w:tcPr>
          <w:p w14:paraId="7935FFE1"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25,0±0,4</w:t>
            </w:r>
          </w:p>
        </w:tc>
        <w:tc>
          <w:tcPr>
            <w:tcW w:w="1134" w:type="dxa"/>
            <w:tcBorders>
              <w:top w:val="single" w:sz="4" w:space="0" w:color="auto"/>
              <w:left w:val="single" w:sz="4" w:space="0" w:color="auto"/>
              <w:bottom w:val="single" w:sz="4" w:space="0" w:color="auto"/>
              <w:right w:val="single" w:sz="4" w:space="0" w:color="auto"/>
            </w:tcBorders>
            <w:hideMark/>
          </w:tcPr>
          <w:p w14:paraId="27A64836"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32,5±0,6</w:t>
            </w:r>
          </w:p>
        </w:tc>
        <w:tc>
          <w:tcPr>
            <w:tcW w:w="1276" w:type="dxa"/>
            <w:tcBorders>
              <w:top w:val="single" w:sz="4" w:space="0" w:color="auto"/>
              <w:left w:val="single" w:sz="4" w:space="0" w:color="auto"/>
              <w:bottom w:val="single" w:sz="4" w:space="0" w:color="auto"/>
              <w:right w:val="single" w:sz="4" w:space="0" w:color="auto"/>
            </w:tcBorders>
            <w:hideMark/>
          </w:tcPr>
          <w:p w14:paraId="312D01A1"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32,5±0,6</w:t>
            </w:r>
          </w:p>
        </w:tc>
        <w:tc>
          <w:tcPr>
            <w:tcW w:w="1134" w:type="dxa"/>
            <w:tcBorders>
              <w:top w:val="single" w:sz="4" w:space="0" w:color="auto"/>
              <w:left w:val="single" w:sz="4" w:space="0" w:color="auto"/>
              <w:bottom w:val="single" w:sz="4" w:space="0" w:color="auto"/>
              <w:right w:val="single" w:sz="4" w:space="0" w:color="auto"/>
            </w:tcBorders>
            <w:hideMark/>
          </w:tcPr>
          <w:p w14:paraId="26A4584E"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28,4±0,6</w:t>
            </w:r>
          </w:p>
        </w:tc>
        <w:tc>
          <w:tcPr>
            <w:tcW w:w="1240" w:type="dxa"/>
            <w:tcBorders>
              <w:top w:val="single" w:sz="4" w:space="0" w:color="auto"/>
              <w:left w:val="single" w:sz="4" w:space="0" w:color="auto"/>
              <w:bottom w:val="single" w:sz="4" w:space="0" w:color="auto"/>
              <w:right w:val="single" w:sz="4" w:space="0" w:color="auto"/>
            </w:tcBorders>
            <w:hideMark/>
          </w:tcPr>
          <w:p w14:paraId="09DC6183"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75,2±3,5</w:t>
            </w:r>
          </w:p>
        </w:tc>
      </w:tr>
      <w:tr w:rsidR="00CE7179" w:rsidRPr="00F21A5B" w14:paraId="186B5D5F" w14:textId="77777777" w:rsidTr="002E00D1">
        <w:tc>
          <w:tcPr>
            <w:tcW w:w="2376" w:type="dxa"/>
            <w:tcBorders>
              <w:top w:val="single" w:sz="4" w:space="0" w:color="auto"/>
              <w:left w:val="single" w:sz="4" w:space="0" w:color="auto"/>
              <w:bottom w:val="single" w:sz="4" w:space="0" w:color="auto"/>
              <w:right w:val="single" w:sz="4" w:space="0" w:color="auto"/>
            </w:tcBorders>
            <w:hideMark/>
          </w:tcPr>
          <w:p w14:paraId="10B8A2E1" w14:textId="77777777" w:rsidR="00CE7179" w:rsidRPr="00F21A5B" w:rsidRDefault="00A5479F" w:rsidP="002E00D1">
            <w:pPr>
              <w:spacing w:line="240" w:lineRule="auto"/>
              <w:rPr>
                <w:rFonts w:ascii="Times New Roman" w:hAnsi="Times New Roman"/>
                <w:sz w:val="28"/>
                <w:szCs w:val="28"/>
              </w:rPr>
            </w:pPr>
            <w:r w:rsidRPr="00F21A5B">
              <w:rPr>
                <w:rFonts w:ascii="Times New Roman" w:hAnsi="Times New Roman"/>
                <w:sz w:val="28"/>
                <w:szCs w:val="28"/>
                <w:lang w:val="kk-KZ"/>
              </w:rPr>
              <w:t>Тұқым,</w:t>
            </w:r>
            <w:proofErr w:type="spellStart"/>
            <w:r w:rsidR="00CE7179" w:rsidRPr="00F21A5B">
              <w:rPr>
                <w:rFonts w:ascii="Times New Roman" w:hAnsi="Times New Roman"/>
                <w:sz w:val="28"/>
                <w:szCs w:val="28"/>
              </w:rPr>
              <w:t>қаңтар-желтоқсан</w:t>
            </w:r>
            <w:proofErr w:type="spellEnd"/>
            <w:r w:rsidR="00CE7179" w:rsidRPr="00F21A5B">
              <w:rPr>
                <w:rFonts w:ascii="Times New Roman" w:hAnsi="Times New Roman"/>
                <w:sz w:val="28"/>
                <w:szCs w:val="28"/>
              </w:rPr>
              <w:t xml:space="preserve">, </w:t>
            </w:r>
            <w:proofErr w:type="spellStart"/>
            <w:r w:rsidR="00CE7179" w:rsidRPr="00F21A5B">
              <w:rPr>
                <w:rFonts w:ascii="Times New Roman" w:hAnsi="Times New Roman"/>
                <w:sz w:val="28"/>
                <w:szCs w:val="28"/>
              </w:rPr>
              <w:t>ашықжергеотырғызу</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164D5613"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55,4±1,2</w:t>
            </w:r>
          </w:p>
        </w:tc>
        <w:tc>
          <w:tcPr>
            <w:tcW w:w="1276" w:type="dxa"/>
            <w:tcBorders>
              <w:top w:val="single" w:sz="4" w:space="0" w:color="auto"/>
              <w:left w:val="single" w:sz="4" w:space="0" w:color="auto"/>
              <w:bottom w:val="single" w:sz="4" w:space="0" w:color="auto"/>
              <w:right w:val="single" w:sz="4" w:space="0" w:color="auto"/>
            </w:tcBorders>
            <w:hideMark/>
          </w:tcPr>
          <w:p w14:paraId="2FEBE38E"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20,6±0,5</w:t>
            </w:r>
          </w:p>
        </w:tc>
        <w:tc>
          <w:tcPr>
            <w:tcW w:w="1134" w:type="dxa"/>
            <w:tcBorders>
              <w:top w:val="single" w:sz="4" w:space="0" w:color="auto"/>
              <w:left w:val="single" w:sz="4" w:space="0" w:color="auto"/>
              <w:bottom w:val="single" w:sz="4" w:space="0" w:color="auto"/>
              <w:right w:val="single" w:sz="4" w:space="0" w:color="auto"/>
            </w:tcBorders>
            <w:hideMark/>
          </w:tcPr>
          <w:p w14:paraId="07859176"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44,6±0,8</w:t>
            </w:r>
          </w:p>
        </w:tc>
        <w:tc>
          <w:tcPr>
            <w:tcW w:w="1276" w:type="dxa"/>
            <w:tcBorders>
              <w:top w:val="single" w:sz="4" w:space="0" w:color="auto"/>
              <w:left w:val="single" w:sz="4" w:space="0" w:color="auto"/>
              <w:bottom w:val="single" w:sz="4" w:space="0" w:color="auto"/>
              <w:right w:val="single" w:sz="4" w:space="0" w:color="auto"/>
            </w:tcBorders>
            <w:hideMark/>
          </w:tcPr>
          <w:p w14:paraId="2A2A0B4C"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124±19</w:t>
            </w:r>
          </w:p>
        </w:tc>
        <w:tc>
          <w:tcPr>
            <w:tcW w:w="1134" w:type="dxa"/>
            <w:tcBorders>
              <w:top w:val="single" w:sz="4" w:space="0" w:color="auto"/>
              <w:left w:val="single" w:sz="4" w:space="0" w:color="auto"/>
              <w:bottom w:val="single" w:sz="4" w:space="0" w:color="auto"/>
              <w:right w:val="single" w:sz="4" w:space="0" w:color="auto"/>
            </w:tcBorders>
            <w:hideMark/>
          </w:tcPr>
          <w:p w14:paraId="2A003BA0"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34,5±0,8</w:t>
            </w:r>
          </w:p>
        </w:tc>
        <w:tc>
          <w:tcPr>
            <w:tcW w:w="1240" w:type="dxa"/>
            <w:tcBorders>
              <w:top w:val="single" w:sz="4" w:space="0" w:color="auto"/>
              <w:left w:val="single" w:sz="4" w:space="0" w:color="auto"/>
              <w:bottom w:val="single" w:sz="4" w:space="0" w:color="auto"/>
              <w:right w:val="single" w:sz="4" w:space="0" w:color="auto"/>
            </w:tcBorders>
            <w:hideMark/>
          </w:tcPr>
          <w:p w14:paraId="65FC3ADF"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22,0±0,4</w:t>
            </w:r>
          </w:p>
        </w:tc>
      </w:tr>
      <w:tr w:rsidR="00CE7179" w:rsidRPr="00F21A5B" w14:paraId="3A306C03" w14:textId="77777777" w:rsidTr="002E00D1">
        <w:tc>
          <w:tcPr>
            <w:tcW w:w="2376" w:type="dxa"/>
            <w:tcBorders>
              <w:top w:val="single" w:sz="4" w:space="0" w:color="auto"/>
              <w:left w:val="single" w:sz="4" w:space="0" w:color="auto"/>
              <w:bottom w:val="single" w:sz="4" w:space="0" w:color="auto"/>
              <w:right w:val="single" w:sz="4" w:space="0" w:color="auto"/>
            </w:tcBorders>
            <w:hideMark/>
          </w:tcPr>
          <w:p w14:paraId="69E9CF9D" w14:textId="77777777" w:rsidR="00CE7179" w:rsidRPr="00F21A5B" w:rsidRDefault="00A5479F" w:rsidP="002E00D1">
            <w:pPr>
              <w:spacing w:line="240" w:lineRule="auto"/>
              <w:rPr>
                <w:rFonts w:ascii="Times New Roman" w:hAnsi="Times New Roman"/>
                <w:sz w:val="28"/>
                <w:szCs w:val="28"/>
                <w:lang w:val="kk-KZ"/>
              </w:rPr>
            </w:pPr>
            <w:r w:rsidRPr="00F21A5B">
              <w:rPr>
                <w:rFonts w:ascii="Times New Roman" w:hAnsi="Times New Roman"/>
                <w:sz w:val="28"/>
                <w:szCs w:val="28"/>
                <w:lang w:val="kk-KZ"/>
              </w:rPr>
              <w:t>Тұқым</w:t>
            </w:r>
            <w:r w:rsidR="00CE7179" w:rsidRPr="00F21A5B">
              <w:rPr>
                <w:rFonts w:ascii="Times New Roman" w:hAnsi="Times New Roman"/>
                <w:sz w:val="28"/>
                <w:szCs w:val="28"/>
              </w:rPr>
              <w:t xml:space="preserve">, Наурыз, </w:t>
            </w:r>
            <w:proofErr w:type="spellStart"/>
            <w:r w:rsidR="00CE7179" w:rsidRPr="00F21A5B">
              <w:rPr>
                <w:rFonts w:ascii="Times New Roman" w:hAnsi="Times New Roman"/>
                <w:sz w:val="28"/>
                <w:szCs w:val="28"/>
              </w:rPr>
              <w:t>ашықжерге</w:t>
            </w:r>
            <w:proofErr w:type="spellEnd"/>
            <w:r w:rsidRPr="00F21A5B">
              <w:rPr>
                <w:rFonts w:ascii="Times New Roman" w:hAnsi="Times New Roman"/>
                <w:sz w:val="28"/>
                <w:szCs w:val="28"/>
                <w:lang w:val="kk-KZ"/>
              </w:rPr>
              <w:t>себу</w:t>
            </w:r>
          </w:p>
        </w:tc>
        <w:tc>
          <w:tcPr>
            <w:tcW w:w="1134" w:type="dxa"/>
            <w:tcBorders>
              <w:top w:val="single" w:sz="4" w:space="0" w:color="auto"/>
              <w:left w:val="single" w:sz="4" w:space="0" w:color="auto"/>
              <w:bottom w:val="single" w:sz="4" w:space="0" w:color="auto"/>
              <w:right w:val="single" w:sz="4" w:space="0" w:color="auto"/>
            </w:tcBorders>
            <w:hideMark/>
          </w:tcPr>
          <w:p w14:paraId="49CEAC86"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45,4±1,2</w:t>
            </w:r>
          </w:p>
        </w:tc>
        <w:tc>
          <w:tcPr>
            <w:tcW w:w="1276" w:type="dxa"/>
            <w:tcBorders>
              <w:top w:val="single" w:sz="4" w:space="0" w:color="auto"/>
              <w:left w:val="single" w:sz="4" w:space="0" w:color="auto"/>
              <w:bottom w:val="single" w:sz="4" w:space="0" w:color="auto"/>
              <w:right w:val="single" w:sz="4" w:space="0" w:color="auto"/>
            </w:tcBorders>
            <w:hideMark/>
          </w:tcPr>
          <w:p w14:paraId="18BD7F80"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15,4±0,2</w:t>
            </w:r>
          </w:p>
        </w:tc>
        <w:tc>
          <w:tcPr>
            <w:tcW w:w="1134" w:type="dxa"/>
            <w:tcBorders>
              <w:top w:val="single" w:sz="4" w:space="0" w:color="auto"/>
              <w:left w:val="single" w:sz="4" w:space="0" w:color="auto"/>
              <w:bottom w:val="single" w:sz="4" w:space="0" w:color="auto"/>
              <w:right w:val="single" w:sz="4" w:space="0" w:color="auto"/>
            </w:tcBorders>
            <w:hideMark/>
          </w:tcPr>
          <w:p w14:paraId="38D11DC7"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37,2±0,8</w:t>
            </w:r>
          </w:p>
        </w:tc>
        <w:tc>
          <w:tcPr>
            <w:tcW w:w="1276" w:type="dxa"/>
            <w:tcBorders>
              <w:top w:val="single" w:sz="4" w:space="0" w:color="auto"/>
              <w:left w:val="single" w:sz="4" w:space="0" w:color="auto"/>
              <w:bottom w:val="single" w:sz="4" w:space="0" w:color="auto"/>
              <w:right w:val="single" w:sz="4" w:space="0" w:color="auto"/>
            </w:tcBorders>
            <w:hideMark/>
          </w:tcPr>
          <w:p w14:paraId="497031AF"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98,4±4,5</w:t>
            </w:r>
          </w:p>
        </w:tc>
        <w:tc>
          <w:tcPr>
            <w:tcW w:w="1134" w:type="dxa"/>
            <w:tcBorders>
              <w:top w:val="single" w:sz="4" w:space="0" w:color="auto"/>
              <w:left w:val="single" w:sz="4" w:space="0" w:color="auto"/>
              <w:bottom w:val="single" w:sz="4" w:space="0" w:color="auto"/>
              <w:right w:val="single" w:sz="4" w:space="0" w:color="auto"/>
            </w:tcBorders>
            <w:hideMark/>
          </w:tcPr>
          <w:p w14:paraId="702EF0F8"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34,5±0,8</w:t>
            </w:r>
          </w:p>
        </w:tc>
        <w:tc>
          <w:tcPr>
            <w:tcW w:w="1240" w:type="dxa"/>
            <w:tcBorders>
              <w:top w:val="single" w:sz="4" w:space="0" w:color="auto"/>
              <w:left w:val="single" w:sz="4" w:space="0" w:color="auto"/>
              <w:bottom w:val="single" w:sz="4" w:space="0" w:color="auto"/>
              <w:right w:val="single" w:sz="4" w:space="0" w:color="auto"/>
            </w:tcBorders>
            <w:hideMark/>
          </w:tcPr>
          <w:p w14:paraId="53DF5799"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18,6±0,2</w:t>
            </w:r>
          </w:p>
        </w:tc>
      </w:tr>
      <w:tr w:rsidR="00CE7179" w:rsidRPr="00F21A5B" w14:paraId="2289CABF" w14:textId="77777777" w:rsidTr="002E00D1">
        <w:tc>
          <w:tcPr>
            <w:tcW w:w="2376" w:type="dxa"/>
            <w:tcBorders>
              <w:top w:val="single" w:sz="4" w:space="0" w:color="auto"/>
              <w:left w:val="single" w:sz="4" w:space="0" w:color="auto"/>
              <w:bottom w:val="single" w:sz="4" w:space="0" w:color="auto"/>
              <w:right w:val="single" w:sz="4" w:space="0" w:color="auto"/>
            </w:tcBorders>
            <w:hideMark/>
          </w:tcPr>
          <w:p w14:paraId="6EAC8A5A" w14:textId="77777777" w:rsidR="00CE7179" w:rsidRPr="00F21A5B" w:rsidRDefault="00A5479F" w:rsidP="002E00D1">
            <w:pPr>
              <w:spacing w:line="240" w:lineRule="auto"/>
              <w:rPr>
                <w:rFonts w:ascii="Times New Roman" w:hAnsi="Times New Roman"/>
                <w:sz w:val="28"/>
                <w:szCs w:val="28"/>
                <w:lang w:val="kk-KZ"/>
              </w:rPr>
            </w:pPr>
            <w:r w:rsidRPr="00F21A5B">
              <w:rPr>
                <w:rFonts w:ascii="Times New Roman" w:hAnsi="Times New Roman"/>
                <w:sz w:val="28"/>
                <w:szCs w:val="28"/>
                <w:lang w:val="kk-KZ"/>
              </w:rPr>
              <w:t>тұқым</w:t>
            </w:r>
            <w:proofErr w:type="spellStart"/>
            <w:r w:rsidR="00CE7179" w:rsidRPr="00F21A5B">
              <w:rPr>
                <w:rFonts w:ascii="Times New Roman" w:hAnsi="Times New Roman"/>
                <w:sz w:val="28"/>
                <w:szCs w:val="28"/>
              </w:rPr>
              <w:t>қаңтар-желтоқсан</w:t>
            </w:r>
            <w:proofErr w:type="spellEnd"/>
            <w:r w:rsidR="00CE7179" w:rsidRPr="00F21A5B">
              <w:rPr>
                <w:rFonts w:ascii="Times New Roman" w:hAnsi="Times New Roman"/>
                <w:sz w:val="28"/>
                <w:szCs w:val="28"/>
              </w:rPr>
              <w:t xml:space="preserve">, </w:t>
            </w:r>
            <w:proofErr w:type="spellStart"/>
            <w:r w:rsidR="00CE7179" w:rsidRPr="00F21A5B">
              <w:rPr>
                <w:rFonts w:ascii="Times New Roman" w:hAnsi="Times New Roman"/>
                <w:sz w:val="28"/>
                <w:szCs w:val="28"/>
              </w:rPr>
              <w:t>жабықжерге</w:t>
            </w:r>
            <w:proofErr w:type="spellEnd"/>
            <w:r w:rsidRPr="00F21A5B">
              <w:rPr>
                <w:rFonts w:ascii="Times New Roman" w:hAnsi="Times New Roman"/>
                <w:sz w:val="28"/>
                <w:szCs w:val="28"/>
                <w:lang w:val="kk-KZ"/>
              </w:rPr>
              <w:t>себу</w:t>
            </w:r>
          </w:p>
        </w:tc>
        <w:tc>
          <w:tcPr>
            <w:tcW w:w="1134" w:type="dxa"/>
            <w:tcBorders>
              <w:top w:val="single" w:sz="4" w:space="0" w:color="auto"/>
              <w:left w:val="single" w:sz="4" w:space="0" w:color="auto"/>
              <w:bottom w:val="single" w:sz="4" w:space="0" w:color="auto"/>
              <w:right w:val="single" w:sz="4" w:space="0" w:color="auto"/>
            </w:tcBorders>
            <w:hideMark/>
          </w:tcPr>
          <w:p w14:paraId="6C4481AC"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55,4±1,2</w:t>
            </w:r>
          </w:p>
        </w:tc>
        <w:tc>
          <w:tcPr>
            <w:tcW w:w="1276" w:type="dxa"/>
            <w:tcBorders>
              <w:top w:val="single" w:sz="4" w:space="0" w:color="auto"/>
              <w:left w:val="single" w:sz="4" w:space="0" w:color="auto"/>
              <w:bottom w:val="single" w:sz="4" w:space="0" w:color="auto"/>
              <w:right w:val="single" w:sz="4" w:space="0" w:color="auto"/>
            </w:tcBorders>
            <w:hideMark/>
          </w:tcPr>
          <w:p w14:paraId="1B2FA1BE"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22,4±0,6</w:t>
            </w:r>
          </w:p>
        </w:tc>
        <w:tc>
          <w:tcPr>
            <w:tcW w:w="1134" w:type="dxa"/>
            <w:tcBorders>
              <w:top w:val="single" w:sz="4" w:space="0" w:color="auto"/>
              <w:left w:val="single" w:sz="4" w:space="0" w:color="auto"/>
              <w:bottom w:val="single" w:sz="4" w:space="0" w:color="auto"/>
              <w:right w:val="single" w:sz="4" w:space="0" w:color="auto"/>
            </w:tcBorders>
            <w:hideMark/>
          </w:tcPr>
          <w:p w14:paraId="0D5CAC0D"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44,6±0,8</w:t>
            </w:r>
          </w:p>
        </w:tc>
        <w:tc>
          <w:tcPr>
            <w:tcW w:w="1276" w:type="dxa"/>
            <w:tcBorders>
              <w:top w:val="single" w:sz="4" w:space="0" w:color="auto"/>
              <w:left w:val="single" w:sz="4" w:space="0" w:color="auto"/>
              <w:bottom w:val="single" w:sz="4" w:space="0" w:color="auto"/>
              <w:right w:val="single" w:sz="4" w:space="0" w:color="auto"/>
            </w:tcBorders>
            <w:hideMark/>
          </w:tcPr>
          <w:p w14:paraId="374120C7"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175±22</w:t>
            </w:r>
          </w:p>
        </w:tc>
        <w:tc>
          <w:tcPr>
            <w:tcW w:w="1134" w:type="dxa"/>
            <w:tcBorders>
              <w:top w:val="single" w:sz="4" w:space="0" w:color="auto"/>
              <w:left w:val="single" w:sz="4" w:space="0" w:color="auto"/>
              <w:bottom w:val="single" w:sz="4" w:space="0" w:color="auto"/>
              <w:right w:val="single" w:sz="4" w:space="0" w:color="auto"/>
            </w:tcBorders>
            <w:hideMark/>
          </w:tcPr>
          <w:p w14:paraId="589332A8"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34,5±0,8</w:t>
            </w:r>
          </w:p>
        </w:tc>
        <w:tc>
          <w:tcPr>
            <w:tcW w:w="1240" w:type="dxa"/>
            <w:tcBorders>
              <w:top w:val="single" w:sz="4" w:space="0" w:color="auto"/>
              <w:left w:val="single" w:sz="4" w:space="0" w:color="auto"/>
              <w:bottom w:val="single" w:sz="4" w:space="0" w:color="auto"/>
              <w:right w:val="single" w:sz="4" w:space="0" w:color="auto"/>
            </w:tcBorders>
            <w:hideMark/>
          </w:tcPr>
          <w:p w14:paraId="220B31FF"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0</w:t>
            </w:r>
          </w:p>
        </w:tc>
      </w:tr>
      <w:tr w:rsidR="00CE7179" w:rsidRPr="00F21A5B" w14:paraId="744F94B1" w14:textId="77777777" w:rsidTr="002E00D1">
        <w:tc>
          <w:tcPr>
            <w:tcW w:w="2376" w:type="dxa"/>
            <w:tcBorders>
              <w:top w:val="single" w:sz="4" w:space="0" w:color="auto"/>
              <w:left w:val="single" w:sz="4" w:space="0" w:color="auto"/>
              <w:bottom w:val="single" w:sz="4" w:space="0" w:color="auto"/>
              <w:right w:val="single" w:sz="4" w:space="0" w:color="auto"/>
            </w:tcBorders>
            <w:hideMark/>
          </w:tcPr>
          <w:p w14:paraId="1B33C354" w14:textId="77777777" w:rsidR="00CE7179" w:rsidRPr="00F21A5B" w:rsidRDefault="00A5479F" w:rsidP="002E00D1">
            <w:pPr>
              <w:spacing w:line="240" w:lineRule="auto"/>
              <w:rPr>
                <w:rFonts w:ascii="Times New Roman" w:hAnsi="Times New Roman"/>
                <w:sz w:val="28"/>
                <w:szCs w:val="28"/>
                <w:lang w:val="kk-KZ"/>
              </w:rPr>
            </w:pPr>
            <w:r w:rsidRPr="00F21A5B">
              <w:rPr>
                <w:rFonts w:ascii="Times New Roman" w:hAnsi="Times New Roman"/>
                <w:sz w:val="28"/>
                <w:szCs w:val="28"/>
                <w:lang w:val="kk-KZ"/>
              </w:rPr>
              <w:t>тұқым</w:t>
            </w:r>
            <w:r w:rsidR="00CE7179" w:rsidRPr="00F21A5B">
              <w:rPr>
                <w:rFonts w:ascii="Times New Roman" w:hAnsi="Times New Roman"/>
                <w:sz w:val="28"/>
                <w:szCs w:val="28"/>
              </w:rPr>
              <w:t xml:space="preserve">, Наурыз, </w:t>
            </w:r>
            <w:proofErr w:type="spellStart"/>
            <w:r w:rsidR="00CE7179" w:rsidRPr="00F21A5B">
              <w:rPr>
                <w:rFonts w:ascii="Times New Roman" w:hAnsi="Times New Roman"/>
                <w:sz w:val="28"/>
                <w:szCs w:val="28"/>
              </w:rPr>
              <w:t>жабықжерге</w:t>
            </w:r>
            <w:proofErr w:type="spellEnd"/>
            <w:r w:rsidRPr="00F21A5B">
              <w:rPr>
                <w:rFonts w:ascii="Times New Roman" w:hAnsi="Times New Roman"/>
                <w:sz w:val="28"/>
                <w:szCs w:val="28"/>
                <w:lang w:val="kk-KZ"/>
              </w:rPr>
              <w:t xml:space="preserve"> себу</w:t>
            </w:r>
          </w:p>
        </w:tc>
        <w:tc>
          <w:tcPr>
            <w:tcW w:w="1134" w:type="dxa"/>
            <w:tcBorders>
              <w:top w:val="single" w:sz="4" w:space="0" w:color="auto"/>
              <w:left w:val="single" w:sz="4" w:space="0" w:color="auto"/>
              <w:bottom w:val="single" w:sz="4" w:space="0" w:color="auto"/>
              <w:right w:val="single" w:sz="4" w:space="0" w:color="auto"/>
            </w:tcBorders>
            <w:hideMark/>
          </w:tcPr>
          <w:p w14:paraId="2BD91B00"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45,4±1,2</w:t>
            </w:r>
          </w:p>
        </w:tc>
        <w:tc>
          <w:tcPr>
            <w:tcW w:w="1276" w:type="dxa"/>
            <w:tcBorders>
              <w:top w:val="single" w:sz="4" w:space="0" w:color="auto"/>
              <w:left w:val="single" w:sz="4" w:space="0" w:color="auto"/>
              <w:bottom w:val="single" w:sz="4" w:space="0" w:color="auto"/>
              <w:right w:val="single" w:sz="4" w:space="0" w:color="auto"/>
            </w:tcBorders>
            <w:hideMark/>
          </w:tcPr>
          <w:p w14:paraId="42ED8C4B"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16,5±0,3</w:t>
            </w:r>
          </w:p>
        </w:tc>
        <w:tc>
          <w:tcPr>
            <w:tcW w:w="1134" w:type="dxa"/>
            <w:tcBorders>
              <w:top w:val="single" w:sz="4" w:space="0" w:color="auto"/>
              <w:left w:val="single" w:sz="4" w:space="0" w:color="auto"/>
              <w:bottom w:val="single" w:sz="4" w:space="0" w:color="auto"/>
              <w:right w:val="single" w:sz="4" w:space="0" w:color="auto"/>
            </w:tcBorders>
            <w:hideMark/>
          </w:tcPr>
          <w:p w14:paraId="2E2BE30D"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37,2±0,8</w:t>
            </w:r>
          </w:p>
        </w:tc>
        <w:tc>
          <w:tcPr>
            <w:tcW w:w="1276" w:type="dxa"/>
            <w:tcBorders>
              <w:top w:val="single" w:sz="4" w:space="0" w:color="auto"/>
              <w:left w:val="single" w:sz="4" w:space="0" w:color="auto"/>
              <w:bottom w:val="single" w:sz="4" w:space="0" w:color="auto"/>
              <w:right w:val="single" w:sz="4" w:space="0" w:color="auto"/>
            </w:tcBorders>
            <w:hideMark/>
          </w:tcPr>
          <w:p w14:paraId="64B24056"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125±30</w:t>
            </w:r>
          </w:p>
        </w:tc>
        <w:tc>
          <w:tcPr>
            <w:tcW w:w="1134" w:type="dxa"/>
            <w:tcBorders>
              <w:top w:val="single" w:sz="4" w:space="0" w:color="auto"/>
              <w:left w:val="single" w:sz="4" w:space="0" w:color="auto"/>
              <w:bottom w:val="single" w:sz="4" w:space="0" w:color="auto"/>
              <w:right w:val="single" w:sz="4" w:space="0" w:color="auto"/>
            </w:tcBorders>
            <w:hideMark/>
          </w:tcPr>
          <w:p w14:paraId="255B228C"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34,5±0,8</w:t>
            </w:r>
          </w:p>
        </w:tc>
        <w:tc>
          <w:tcPr>
            <w:tcW w:w="1240" w:type="dxa"/>
            <w:tcBorders>
              <w:top w:val="single" w:sz="4" w:space="0" w:color="auto"/>
              <w:left w:val="single" w:sz="4" w:space="0" w:color="auto"/>
              <w:bottom w:val="single" w:sz="4" w:space="0" w:color="auto"/>
              <w:right w:val="single" w:sz="4" w:space="0" w:color="auto"/>
            </w:tcBorders>
            <w:hideMark/>
          </w:tcPr>
          <w:p w14:paraId="34491FA4"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0</w:t>
            </w:r>
          </w:p>
        </w:tc>
      </w:tr>
      <w:tr w:rsidR="00CE7179" w:rsidRPr="00F21A5B" w14:paraId="64F1E9FC" w14:textId="77777777" w:rsidTr="002E00D1">
        <w:tc>
          <w:tcPr>
            <w:tcW w:w="2376" w:type="dxa"/>
            <w:tcBorders>
              <w:top w:val="single" w:sz="4" w:space="0" w:color="auto"/>
              <w:left w:val="single" w:sz="4" w:space="0" w:color="auto"/>
              <w:bottom w:val="single" w:sz="4" w:space="0" w:color="auto"/>
              <w:right w:val="single" w:sz="4" w:space="0" w:color="auto"/>
            </w:tcBorders>
            <w:hideMark/>
          </w:tcPr>
          <w:p w14:paraId="2C083A65" w14:textId="77777777" w:rsidR="00CE7179" w:rsidRPr="00F21A5B" w:rsidRDefault="00A5479F" w:rsidP="002E00D1">
            <w:pPr>
              <w:spacing w:line="240" w:lineRule="auto"/>
              <w:rPr>
                <w:rFonts w:ascii="Times New Roman" w:hAnsi="Times New Roman"/>
                <w:sz w:val="28"/>
                <w:szCs w:val="28"/>
                <w:lang w:val="kk-KZ"/>
              </w:rPr>
            </w:pPr>
            <w:r w:rsidRPr="00F21A5B">
              <w:rPr>
                <w:rFonts w:ascii="Times New Roman" w:hAnsi="Times New Roman"/>
                <w:sz w:val="28"/>
                <w:szCs w:val="28"/>
                <w:lang w:val="kk-KZ"/>
              </w:rPr>
              <w:t xml:space="preserve">Тұқым, </w:t>
            </w:r>
            <w:proofErr w:type="spellStart"/>
            <w:r w:rsidR="00CE7179" w:rsidRPr="00F21A5B">
              <w:rPr>
                <w:rFonts w:ascii="Times New Roman" w:hAnsi="Times New Roman"/>
                <w:sz w:val="28"/>
                <w:szCs w:val="28"/>
              </w:rPr>
              <w:t>қаңтар-желтоқсан</w:t>
            </w:r>
            <w:proofErr w:type="spellEnd"/>
            <w:r w:rsidR="00CE7179" w:rsidRPr="00F21A5B">
              <w:rPr>
                <w:rFonts w:ascii="Times New Roman" w:hAnsi="Times New Roman"/>
                <w:sz w:val="28"/>
                <w:szCs w:val="28"/>
              </w:rPr>
              <w:t xml:space="preserve">, </w:t>
            </w:r>
            <w:proofErr w:type="spellStart"/>
            <w:r w:rsidR="00CE7179" w:rsidRPr="00F21A5B">
              <w:rPr>
                <w:rFonts w:ascii="Times New Roman" w:hAnsi="Times New Roman"/>
                <w:sz w:val="28"/>
                <w:szCs w:val="28"/>
              </w:rPr>
              <w:t>контейнерлерге</w:t>
            </w:r>
            <w:proofErr w:type="spellEnd"/>
            <w:r w:rsidRPr="00F21A5B">
              <w:rPr>
                <w:rFonts w:ascii="Times New Roman" w:hAnsi="Times New Roman"/>
                <w:sz w:val="28"/>
                <w:szCs w:val="28"/>
                <w:lang w:val="kk-KZ"/>
              </w:rPr>
              <w:t>себу</w:t>
            </w:r>
          </w:p>
        </w:tc>
        <w:tc>
          <w:tcPr>
            <w:tcW w:w="1134" w:type="dxa"/>
            <w:tcBorders>
              <w:top w:val="single" w:sz="4" w:space="0" w:color="auto"/>
              <w:left w:val="single" w:sz="4" w:space="0" w:color="auto"/>
              <w:bottom w:val="single" w:sz="4" w:space="0" w:color="auto"/>
              <w:right w:val="single" w:sz="4" w:space="0" w:color="auto"/>
            </w:tcBorders>
            <w:hideMark/>
          </w:tcPr>
          <w:p w14:paraId="52B50457"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55,4±1,2</w:t>
            </w:r>
          </w:p>
        </w:tc>
        <w:tc>
          <w:tcPr>
            <w:tcW w:w="1276" w:type="dxa"/>
            <w:tcBorders>
              <w:top w:val="single" w:sz="4" w:space="0" w:color="auto"/>
              <w:left w:val="single" w:sz="4" w:space="0" w:color="auto"/>
              <w:bottom w:val="single" w:sz="4" w:space="0" w:color="auto"/>
              <w:right w:val="single" w:sz="4" w:space="0" w:color="auto"/>
            </w:tcBorders>
            <w:hideMark/>
          </w:tcPr>
          <w:p w14:paraId="05745AAC"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14:paraId="5BC71C86"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44,6±0,8</w:t>
            </w:r>
          </w:p>
        </w:tc>
        <w:tc>
          <w:tcPr>
            <w:tcW w:w="1276" w:type="dxa"/>
            <w:tcBorders>
              <w:top w:val="single" w:sz="4" w:space="0" w:color="auto"/>
              <w:left w:val="single" w:sz="4" w:space="0" w:color="auto"/>
              <w:bottom w:val="single" w:sz="4" w:space="0" w:color="auto"/>
              <w:right w:val="single" w:sz="4" w:space="0" w:color="auto"/>
            </w:tcBorders>
            <w:hideMark/>
          </w:tcPr>
          <w:p w14:paraId="009E28AF"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84,0±4,2</w:t>
            </w:r>
          </w:p>
        </w:tc>
        <w:tc>
          <w:tcPr>
            <w:tcW w:w="1134" w:type="dxa"/>
            <w:tcBorders>
              <w:top w:val="single" w:sz="4" w:space="0" w:color="auto"/>
              <w:left w:val="single" w:sz="4" w:space="0" w:color="auto"/>
              <w:bottom w:val="single" w:sz="4" w:space="0" w:color="auto"/>
              <w:right w:val="single" w:sz="4" w:space="0" w:color="auto"/>
            </w:tcBorders>
            <w:hideMark/>
          </w:tcPr>
          <w:p w14:paraId="4E8B798C"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34,5±0,8</w:t>
            </w:r>
          </w:p>
        </w:tc>
        <w:tc>
          <w:tcPr>
            <w:tcW w:w="1240" w:type="dxa"/>
            <w:tcBorders>
              <w:top w:val="single" w:sz="4" w:space="0" w:color="auto"/>
              <w:left w:val="single" w:sz="4" w:space="0" w:color="auto"/>
              <w:bottom w:val="single" w:sz="4" w:space="0" w:color="auto"/>
              <w:right w:val="single" w:sz="4" w:space="0" w:color="auto"/>
            </w:tcBorders>
            <w:hideMark/>
          </w:tcPr>
          <w:p w14:paraId="57C2BDA3"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0</w:t>
            </w:r>
          </w:p>
        </w:tc>
      </w:tr>
      <w:tr w:rsidR="00CE7179" w:rsidRPr="00F21A5B" w14:paraId="7E37D79A" w14:textId="77777777" w:rsidTr="002E00D1">
        <w:tc>
          <w:tcPr>
            <w:tcW w:w="2376" w:type="dxa"/>
            <w:tcBorders>
              <w:top w:val="single" w:sz="4" w:space="0" w:color="auto"/>
              <w:left w:val="single" w:sz="4" w:space="0" w:color="auto"/>
              <w:bottom w:val="single" w:sz="4" w:space="0" w:color="auto"/>
              <w:right w:val="single" w:sz="4" w:space="0" w:color="auto"/>
            </w:tcBorders>
            <w:hideMark/>
          </w:tcPr>
          <w:p w14:paraId="2FAA453C" w14:textId="77777777" w:rsidR="00CE7179" w:rsidRPr="00F21A5B" w:rsidRDefault="00A5479F" w:rsidP="002E00D1">
            <w:pPr>
              <w:spacing w:line="240" w:lineRule="auto"/>
              <w:rPr>
                <w:rFonts w:ascii="Times New Roman" w:hAnsi="Times New Roman"/>
                <w:sz w:val="28"/>
                <w:szCs w:val="28"/>
                <w:lang w:val="kk-KZ"/>
              </w:rPr>
            </w:pPr>
            <w:r w:rsidRPr="00F21A5B">
              <w:rPr>
                <w:rFonts w:ascii="Times New Roman" w:hAnsi="Times New Roman"/>
                <w:sz w:val="28"/>
                <w:szCs w:val="28"/>
                <w:lang w:val="kk-KZ"/>
              </w:rPr>
              <w:t xml:space="preserve">Тұқым, </w:t>
            </w:r>
            <w:r w:rsidR="00CE7179" w:rsidRPr="00F21A5B">
              <w:rPr>
                <w:rFonts w:ascii="Times New Roman" w:hAnsi="Times New Roman"/>
                <w:sz w:val="28"/>
                <w:szCs w:val="28"/>
              </w:rPr>
              <w:t xml:space="preserve">Наурыз, </w:t>
            </w:r>
            <w:proofErr w:type="spellStart"/>
            <w:r w:rsidR="00CE7179" w:rsidRPr="00F21A5B">
              <w:rPr>
                <w:rFonts w:ascii="Times New Roman" w:hAnsi="Times New Roman"/>
                <w:sz w:val="28"/>
                <w:szCs w:val="28"/>
              </w:rPr>
              <w:t>контейнерлерге</w:t>
            </w:r>
            <w:proofErr w:type="spellEnd"/>
            <w:r w:rsidRPr="00F21A5B">
              <w:rPr>
                <w:rFonts w:ascii="Times New Roman" w:hAnsi="Times New Roman"/>
                <w:sz w:val="28"/>
                <w:szCs w:val="28"/>
                <w:lang w:val="kk-KZ"/>
              </w:rPr>
              <w:t>себу</w:t>
            </w:r>
          </w:p>
        </w:tc>
        <w:tc>
          <w:tcPr>
            <w:tcW w:w="1134" w:type="dxa"/>
            <w:tcBorders>
              <w:top w:val="single" w:sz="4" w:space="0" w:color="auto"/>
              <w:left w:val="single" w:sz="4" w:space="0" w:color="auto"/>
              <w:bottom w:val="single" w:sz="4" w:space="0" w:color="auto"/>
              <w:right w:val="single" w:sz="4" w:space="0" w:color="auto"/>
            </w:tcBorders>
            <w:hideMark/>
          </w:tcPr>
          <w:p w14:paraId="322EDCB9"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45,4±1,2</w:t>
            </w:r>
          </w:p>
        </w:tc>
        <w:tc>
          <w:tcPr>
            <w:tcW w:w="1276" w:type="dxa"/>
            <w:tcBorders>
              <w:top w:val="single" w:sz="4" w:space="0" w:color="auto"/>
              <w:left w:val="single" w:sz="4" w:space="0" w:color="auto"/>
              <w:bottom w:val="single" w:sz="4" w:space="0" w:color="auto"/>
              <w:right w:val="single" w:sz="4" w:space="0" w:color="auto"/>
            </w:tcBorders>
            <w:hideMark/>
          </w:tcPr>
          <w:p w14:paraId="4AD67B73"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14:paraId="214AC73E"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37,2±0,8</w:t>
            </w:r>
          </w:p>
        </w:tc>
        <w:tc>
          <w:tcPr>
            <w:tcW w:w="1276" w:type="dxa"/>
            <w:tcBorders>
              <w:top w:val="single" w:sz="4" w:space="0" w:color="auto"/>
              <w:left w:val="single" w:sz="4" w:space="0" w:color="auto"/>
              <w:bottom w:val="single" w:sz="4" w:space="0" w:color="auto"/>
              <w:right w:val="single" w:sz="4" w:space="0" w:color="auto"/>
            </w:tcBorders>
            <w:hideMark/>
          </w:tcPr>
          <w:p w14:paraId="4CCA4E8B"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68,5±3,0</w:t>
            </w:r>
          </w:p>
        </w:tc>
        <w:tc>
          <w:tcPr>
            <w:tcW w:w="1134" w:type="dxa"/>
            <w:tcBorders>
              <w:top w:val="single" w:sz="4" w:space="0" w:color="auto"/>
              <w:left w:val="single" w:sz="4" w:space="0" w:color="auto"/>
              <w:bottom w:val="single" w:sz="4" w:space="0" w:color="auto"/>
              <w:right w:val="single" w:sz="4" w:space="0" w:color="auto"/>
            </w:tcBorders>
            <w:hideMark/>
          </w:tcPr>
          <w:p w14:paraId="08340D1B"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34,5±0,8</w:t>
            </w:r>
          </w:p>
        </w:tc>
        <w:tc>
          <w:tcPr>
            <w:tcW w:w="1240" w:type="dxa"/>
            <w:tcBorders>
              <w:top w:val="single" w:sz="4" w:space="0" w:color="auto"/>
              <w:left w:val="single" w:sz="4" w:space="0" w:color="auto"/>
              <w:bottom w:val="single" w:sz="4" w:space="0" w:color="auto"/>
              <w:right w:val="single" w:sz="4" w:space="0" w:color="auto"/>
            </w:tcBorders>
            <w:hideMark/>
          </w:tcPr>
          <w:p w14:paraId="4FE779C8"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0</w:t>
            </w:r>
          </w:p>
        </w:tc>
      </w:tr>
      <w:tr w:rsidR="00CE7179" w:rsidRPr="00F21A5B" w14:paraId="0CB321FD" w14:textId="77777777" w:rsidTr="002E00D1">
        <w:tc>
          <w:tcPr>
            <w:tcW w:w="2376" w:type="dxa"/>
            <w:tcBorders>
              <w:top w:val="single" w:sz="4" w:space="0" w:color="auto"/>
              <w:left w:val="single" w:sz="4" w:space="0" w:color="auto"/>
              <w:bottom w:val="single" w:sz="4" w:space="0" w:color="auto"/>
              <w:right w:val="single" w:sz="4" w:space="0" w:color="auto"/>
            </w:tcBorders>
          </w:tcPr>
          <w:p w14:paraId="3F572901" w14:textId="77777777" w:rsidR="00CE7179" w:rsidRPr="00F21A5B" w:rsidRDefault="00CE7179" w:rsidP="002E00D1">
            <w:pPr>
              <w:spacing w:line="240" w:lineRule="auto"/>
              <w:rPr>
                <w:rFonts w:ascii="Times New Roman" w:hAnsi="Times New Roman"/>
                <w:sz w:val="28"/>
                <w:szCs w:val="28"/>
              </w:rPr>
            </w:pPr>
            <w:r w:rsidRPr="00F21A5B">
              <w:rPr>
                <w:rFonts w:ascii="Times New Roman" w:hAnsi="Times New Roman"/>
                <w:sz w:val="28"/>
                <w:szCs w:val="28"/>
              </w:rPr>
              <w:t>ЕТАА</w:t>
            </w:r>
          </w:p>
        </w:tc>
        <w:tc>
          <w:tcPr>
            <w:tcW w:w="1134" w:type="dxa"/>
            <w:tcBorders>
              <w:top w:val="single" w:sz="4" w:space="0" w:color="auto"/>
              <w:left w:val="single" w:sz="4" w:space="0" w:color="auto"/>
              <w:bottom w:val="single" w:sz="4" w:space="0" w:color="auto"/>
              <w:right w:val="single" w:sz="4" w:space="0" w:color="auto"/>
            </w:tcBorders>
          </w:tcPr>
          <w:p w14:paraId="0DCCE129"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2,02</w:t>
            </w:r>
          </w:p>
        </w:tc>
        <w:tc>
          <w:tcPr>
            <w:tcW w:w="1276" w:type="dxa"/>
            <w:tcBorders>
              <w:top w:val="single" w:sz="4" w:space="0" w:color="auto"/>
              <w:left w:val="single" w:sz="4" w:space="0" w:color="auto"/>
              <w:bottom w:val="single" w:sz="4" w:space="0" w:color="auto"/>
              <w:right w:val="single" w:sz="4" w:space="0" w:color="auto"/>
            </w:tcBorders>
          </w:tcPr>
          <w:p w14:paraId="07E6948D"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16,76</w:t>
            </w:r>
          </w:p>
        </w:tc>
        <w:tc>
          <w:tcPr>
            <w:tcW w:w="1134" w:type="dxa"/>
            <w:tcBorders>
              <w:top w:val="single" w:sz="4" w:space="0" w:color="auto"/>
              <w:left w:val="single" w:sz="4" w:space="0" w:color="auto"/>
              <w:bottom w:val="single" w:sz="4" w:space="0" w:color="auto"/>
              <w:right w:val="single" w:sz="4" w:space="0" w:color="auto"/>
            </w:tcBorders>
          </w:tcPr>
          <w:p w14:paraId="33DD909B"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1,85</w:t>
            </w:r>
          </w:p>
        </w:tc>
        <w:tc>
          <w:tcPr>
            <w:tcW w:w="1276" w:type="dxa"/>
            <w:tcBorders>
              <w:top w:val="single" w:sz="4" w:space="0" w:color="auto"/>
              <w:left w:val="single" w:sz="4" w:space="0" w:color="auto"/>
              <w:bottom w:val="single" w:sz="4" w:space="0" w:color="auto"/>
              <w:right w:val="single" w:sz="4" w:space="0" w:color="auto"/>
            </w:tcBorders>
          </w:tcPr>
          <w:p w14:paraId="56016AAA"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35,76</w:t>
            </w:r>
          </w:p>
        </w:tc>
        <w:tc>
          <w:tcPr>
            <w:tcW w:w="1134" w:type="dxa"/>
            <w:tcBorders>
              <w:top w:val="single" w:sz="4" w:space="0" w:color="auto"/>
              <w:left w:val="single" w:sz="4" w:space="0" w:color="auto"/>
              <w:bottom w:val="single" w:sz="4" w:space="0" w:color="auto"/>
              <w:right w:val="single" w:sz="4" w:space="0" w:color="auto"/>
            </w:tcBorders>
          </w:tcPr>
          <w:p w14:paraId="0F65EC3A"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1,41</w:t>
            </w:r>
          </w:p>
        </w:tc>
        <w:tc>
          <w:tcPr>
            <w:tcW w:w="1240" w:type="dxa"/>
            <w:tcBorders>
              <w:top w:val="single" w:sz="4" w:space="0" w:color="auto"/>
              <w:left w:val="single" w:sz="4" w:space="0" w:color="auto"/>
              <w:bottom w:val="single" w:sz="4" w:space="0" w:color="auto"/>
              <w:right w:val="single" w:sz="4" w:space="0" w:color="auto"/>
            </w:tcBorders>
          </w:tcPr>
          <w:p w14:paraId="54243932" w14:textId="77777777" w:rsidR="00CE7179" w:rsidRPr="00F21A5B" w:rsidRDefault="00CE7179" w:rsidP="002E00D1">
            <w:pPr>
              <w:pStyle w:val="a4"/>
              <w:jc w:val="center"/>
              <w:rPr>
                <w:rFonts w:ascii="Times New Roman" w:hAnsi="Times New Roman"/>
                <w:sz w:val="28"/>
                <w:szCs w:val="28"/>
                <w:lang w:eastAsia="ru-RU"/>
              </w:rPr>
            </w:pPr>
            <w:r w:rsidRPr="00F21A5B">
              <w:rPr>
                <w:rFonts w:ascii="Times New Roman" w:hAnsi="Times New Roman"/>
                <w:sz w:val="28"/>
                <w:szCs w:val="28"/>
                <w:lang w:eastAsia="ru-RU"/>
              </w:rPr>
              <w:t>21,52</w:t>
            </w:r>
          </w:p>
        </w:tc>
      </w:tr>
    </w:tbl>
    <w:p w14:paraId="4F2B8CD3" w14:textId="77777777" w:rsidR="00CE7179" w:rsidRPr="00F21A5B" w:rsidRDefault="00CE7179" w:rsidP="00CE7179">
      <w:pPr>
        <w:pStyle w:val="a4"/>
        <w:jc w:val="both"/>
        <w:rPr>
          <w:rFonts w:ascii="Times New Roman" w:hAnsi="Times New Roman" w:cs="Times New Roman"/>
          <w:sz w:val="28"/>
          <w:szCs w:val="28"/>
          <w:lang w:val="kk-KZ"/>
        </w:rPr>
      </w:pPr>
    </w:p>
    <w:p w14:paraId="54C6510B" w14:textId="3E460BC2" w:rsidR="00CE7179" w:rsidRPr="00F21A5B" w:rsidRDefault="00CE7179" w:rsidP="00CE7179">
      <w:pPr>
        <w:pStyle w:val="a4"/>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Кестеде көрсетілгендей Ақмола облысының құрғақ жағдайында </w:t>
      </w:r>
      <w:r w:rsidRPr="00F21A5B">
        <w:rPr>
          <w:rFonts w:ascii="Times New Roman" w:hAnsi="Times New Roman" w:cs="Times New Roman"/>
          <w:i/>
          <w:sz w:val="28"/>
          <w:szCs w:val="28"/>
          <w:lang w:val="kk-KZ"/>
        </w:rPr>
        <w:t xml:space="preserve">Tamarix ramosissima мен Salix purpurea </w:t>
      </w:r>
      <w:r w:rsidR="00A5479F" w:rsidRPr="00F21A5B">
        <w:rPr>
          <w:rFonts w:ascii="Times New Roman" w:hAnsi="Times New Roman" w:cs="Times New Roman"/>
          <w:iCs/>
          <w:sz w:val="28"/>
          <w:szCs w:val="28"/>
          <w:lang w:val="kk-KZ"/>
        </w:rPr>
        <w:t>тұқымнан өсіру</w:t>
      </w:r>
      <w:r w:rsidR="00E82ECE">
        <w:rPr>
          <w:rFonts w:ascii="Times New Roman" w:hAnsi="Times New Roman" w:cs="Times New Roman"/>
          <w:iCs/>
          <w:sz w:val="28"/>
          <w:szCs w:val="28"/>
          <w:lang w:val="kk-KZ"/>
        </w:rPr>
        <w:t xml:space="preserve"> </w:t>
      </w:r>
      <w:r w:rsidRPr="00F21A5B">
        <w:rPr>
          <w:rFonts w:ascii="Times New Roman" w:hAnsi="Times New Roman" w:cs="Times New Roman"/>
          <w:sz w:val="28"/>
          <w:szCs w:val="28"/>
          <w:lang w:val="kk-KZ"/>
        </w:rPr>
        <w:t xml:space="preserve">оңтайлы мерзімі  желтоқсан-қаңтар болып табылады. (27-кесте, </w:t>
      </w:r>
      <w:r w:rsidR="008A7DD3">
        <w:rPr>
          <w:rFonts w:ascii="Times New Roman" w:hAnsi="Times New Roman" w:cs="Times New Roman"/>
          <w:sz w:val="28"/>
          <w:szCs w:val="28"/>
          <w:lang w:val="kk-KZ"/>
        </w:rPr>
        <w:t>8</w:t>
      </w:r>
      <w:r w:rsidRPr="00F21A5B">
        <w:rPr>
          <w:rFonts w:ascii="Times New Roman" w:hAnsi="Times New Roman" w:cs="Times New Roman"/>
          <w:sz w:val="28"/>
          <w:szCs w:val="28"/>
          <w:lang w:val="kk-KZ"/>
        </w:rPr>
        <w:t xml:space="preserve"> -сурет).</w:t>
      </w:r>
    </w:p>
    <w:p w14:paraId="571FFD65" w14:textId="77777777" w:rsidR="00CE7179" w:rsidRPr="00F21A5B" w:rsidRDefault="00CE7179" w:rsidP="00CE7179">
      <w:pPr>
        <w:spacing w:after="0" w:line="240" w:lineRule="auto"/>
        <w:ind w:firstLine="709"/>
        <w:jc w:val="both"/>
        <w:rPr>
          <w:rFonts w:ascii="Times New Roman" w:hAnsi="Times New Roman" w:cs="Times New Roman"/>
          <w:color w:val="000000" w:themeColor="text1"/>
          <w:sz w:val="28"/>
          <w:szCs w:val="28"/>
          <w:lang w:val="kk-KZ"/>
        </w:rPr>
      </w:pPr>
      <w:r w:rsidRPr="00F21A5B">
        <w:rPr>
          <w:rFonts w:ascii="Times New Roman" w:hAnsi="Times New Roman" w:cs="Times New Roman"/>
          <w:sz w:val="28"/>
          <w:szCs w:val="28"/>
          <w:lang w:val="kk-KZ"/>
        </w:rPr>
        <w:t xml:space="preserve">Осылайша, біз </w:t>
      </w:r>
      <w:r w:rsidRPr="00F21A5B">
        <w:rPr>
          <w:rFonts w:ascii="Times New Roman" w:hAnsi="Times New Roman" w:cs="Times New Roman"/>
          <w:i/>
          <w:sz w:val="28"/>
          <w:szCs w:val="28"/>
          <w:lang w:val="kk-KZ"/>
        </w:rPr>
        <w:t>Tamarix ramosissima</w:t>
      </w:r>
      <w:r w:rsidRPr="00F21A5B">
        <w:rPr>
          <w:rFonts w:ascii="Times New Roman" w:hAnsi="Times New Roman" w:cs="Times New Roman"/>
          <w:sz w:val="28"/>
          <w:szCs w:val="28"/>
          <w:lang w:val="kk-KZ"/>
        </w:rPr>
        <w:t xml:space="preserve"> бөріқарақат тұқымнан қысқы себуде жоғары нәтиже көрсетті. Ал, көктемгі себуде (19,8%) өсімі төмендеді. Басқа екі </w:t>
      </w:r>
      <w:r w:rsidRPr="00F21A5B">
        <w:rPr>
          <w:rFonts w:ascii="Times New Roman" w:hAnsi="Times New Roman" w:cs="Times New Roman"/>
          <w:color w:val="000000" w:themeColor="text1"/>
          <w:sz w:val="28"/>
          <w:szCs w:val="28"/>
          <w:lang w:val="kk-KZ"/>
        </w:rPr>
        <w:t>түрде де тура осындай жағдай қайталанды. Себебі, бұта тұқымдарын қысқы себуде олар арнайы сабан және қармен жабылғандықтан микроклимат өсуіне ыңғайлы болды. Ал, көктем айында олар ал, көктем айларында олар үсті ашылғандықтан ортаға бейімделу төмендеді деген қорытынды жасалды.</w:t>
      </w:r>
    </w:p>
    <w:p w14:paraId="0148E2D6" w14:textId="77777777" w:rsidR="00CE7179" w:rsidRPr="00F21A5B" w:rsidRDefault="00A5479F" w:rsidP="00CE7179">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color w:val="000000" w:themeColor="text1"/>
          <w:sz w:val="28"/>
          <w:szCs w:val="28"/>
          <w:lang w:val="kk-KZ"/>
        </w:rPr>
        <w:t xml:space="preserve">Тұқымдар арқылы себуде </w:t>
      </w:r>
      <w:r w:rsidR="00CE7179" w:rsidRPr="00F21A5B">
        <w:rPr>
          <w:rFonts w:ascii="Times New Roman" w:hAnsi="Times New Roman" w:cs="Times New Roman"/>
          <w:color w:val="000000" w:themeColor="text1"/>
          <w:sz w:val="28"/>
          <w:szCs w:val="28"/>
          <w:lang w:val="kk-KZ"/>
        </w:rPr>
        <w:t xml:space="preserve">қаңтар, желтоқсан, наурыз айлары </w:t>
      </w:r>
      <w:r w:rsidR="00CE7179" w:rsidRPr="00F21A5B">
        <w:rPr>
          <w:rFonts w:ascii="Times New Roman" w:hAnsi="Times New Roman" w:cs="Times New Roman"/>
          <w:sz w:val="28"/>
          <w:szCs w:val="28"/>
          <w:lang w:val="kk-KZ"/>
        </w:rPr>
        <w:t xml:space="preserve">ең жоғарғы көрсеткішті көп бұтақты жыңғыл көрсетті. Әсіресе, ең жоғарғы көрсеткіш желтоқсан, қаңтар айларында ашық және жабық жерлерге </w:t>
      </w:r>
      <w:r w:rsidRPr="00F21A5B">
        <w:rPr>
          <w:rFonts w:ascii="Times New Roman" w:hAnsi="Times New Roman" w:cs="Times New Roman"/>
          <w:sz w:val="28"/>
          <w:szCs w:val="28"/>
          <w:lang w:val="kk-KZ"/>
        </w:rPr>
        <w:t>себілген тұқымдар</w:t>
      </w:r>
      <w:r w:rsidR="00CE7179" w:rsidRPr="00F21A5B">
        <w:rPr>
          <w:rFonts w:ascii="Times New Roman" w:hAnsi="Times New Roman" w:cs="Times New Roman"/>
          <w:sz w:val="28"/>
          <w:szCs w:val="28"/>
          <w:lang w:val="kk-KZ"/>
        </w:rPr>
        <w:t xml:space="preserve"> 55,4% көрсетті. Ал, кәдімгі бөріқарақат алдынғы екі </w:t>
      </w:r>
      <w:r w:rsidRPr="00F21A5B">
        <w:rPr>
          <w:rFonts w:ascii="Times New Roman" w:hAnsi="Times New Roman" w:cs="Times New Roman"/>
          <w:sz w:val="28"/>
          <w:szCs w:val="28"/>
          <w:lang w:val="kk-KZ"/>
        </w:rPr>
        <w:t>түрге қ</w:t>
      </w:r>
      <w:r w:rsidR="00CE7179" w:rsidRPr="00F21A5B">
        <w:rPr>
          <w:rFonts w:ascii="Times New Roman" w:hAnsi="Times New Roman" w:cs="Times New Roman"/>
          <w:sz w:val="28"/>
          <w:szCs w:val="28"/>
          <w:lang w:val="kk-KZ"/>
        </w:rPr>
        <w:t>арағанда төмендеу көрсеткіш көрсетті. Мысалы, желтоқсаннан бастап наурыз айларына дейін барлық жерде 34,5% өсімі болды.</w:t>
      </w:r>
    </w:p>
    <w:p w14:paraId="10174898" w14:textId="77777777" w:rsidR="00307B67" w:rsidRPr="00F21A5B" w:rsidRDefault="00307B67" w:rsidP="00E82ECE">
      <w:pPr>
        <w:spacing w:after="0" w:line="240" w:lineRule="auto"/>
        <w:jc w:val="both"/>
        <w:rPr>
          <w:rFonts w:ascii="Times New Roman" w:hAnsi="Times New Roman" w:cs="Times New Roman"/>
          <w:sz w:val="28"/>
          <w:szCs w:val="28"/>
          <w:lang w:val="kk-KZ"/>
        </w:rPr>
      </w:pPr>
    </w:p>
    <w:bookmarkEnd w:id="14"/>
    <w:p w14:paraId="6848BB6B" w14:textId="32A70DED" w:rsidR="006406FD" w:rsidRPr="00F21A5B" w:rsidRDefault="00B92F1E" w:rsidP="008F6158">
      <w:pPr>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4</w:t>
      </w:r>
      <w:r w:rsidR="006F56FA" w:rsidRPr="00F21A5B">
        <w:rPr>
          <w:rFonts w:ascii="Times New Roman" w:hAnsi="Times New Roman" w:cs="Times New Roman"/>
          <w:b/>
          <w:bCs/>
          <w:sz w:val="28"/>
          <w:szCs w:val="28"/>
          <w:lang w:val="kk-KZ"/>
        </w:rPr>
        <w:t>.6</w:t>
      </w:r>
      <w:r w:rsidR="00117EE9">
        <w:rPr>
          <w:rFonts w:ascii="Times New Roman" w:hAnsi="Times New Roman" w:cs="Times New Roman"/>
          <w:b/>
          <w:bCs/>
          <w:sz w:val="28"/>
          <w:szCs w:val="28"/>
          <w:lang w:val="kk-KZ"/>
        </w:rPr>
        <w:t xml:space="preserve"> </w:t>
      </w:r>
      <w:r w:rsidR="002427A3" w:rsidRPr="00F21A5B">
        <w:rPr>
          <w:rFonts w:ascii="Times New Roman" w:hAnsi="Times New Roman" w:cs="Times New Roman"/>
          <w:b/>
          <w:sz w:val="28"/>
          <w:szCs w:val="28"/>
          <w:lang w:val="kk-KZ"/>
        </w:rPr>
        <w:t>Ақмола облысының климаттық жағдайларына байланысты  бұталы интродуцентті отырғызу материалдарды өсіру</w:t>
      </w:r>
    </w:p>
    <w:p w14:paraId="494AEDA8" w14:textId="77777777" w:rsidR="00D1588B" w:rsidRPr="00F21A5B" w:rsidRDefault="00BF0687" w:rsidP="006F56FA">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Ақмола облысының климаттық жағдайы</w:t>
      </w:r>
      <w:r w:rsidR="00DD24B4" w:rsidRPr="00F21A5B">
        <w:rPr>
          <w:rFonts w:ascii="Times New Roman" w:hAnsi="Times New Roman" w:cs="Times New Roman"/>
          <w:sz w:val="28"/>
          <w:szCs w:val="28"/>
          <w:lang w:val="kk-KZ"/>
        </w:rPr>
        <w:t xml:space="preserve"> қатаң </w:t>
      </w:r>
      <w:r w:rsidR="003810D7" w:rsidRPr="00F21A5B">
        <w:rPr>
          <w:rFonts w:ascii="Times New Roman" w:hAnsi="Times New Roman" w:cs="Times New Roman"/>
          <w:sz w:val="28"/>
          <w:szCs w:val="28"/>
          <w:lang w:val="kk-KZ"/>
        </w:rPr>
        <w:t>континентальды болуына байланысты</w:t>
      </w:r>
      <w:r w:rsidR="00F167C0" w:rsidRPr="00F21A5B">
        <w:rPr>
          <w:rFonts w:ascii="Times New Roman" w:hAnsi="Times New Roman" w:cs="Times New Roman"/>
          <w:sz w:val="28"/>
          <w:szCs w:val="28"/>
          <w:lang w:val="kk-KZ"/>
        </w:rPr>
        <w:t>,</w:t>
      </w:r>
      <w:r w:rsidR="006F04E3" w:rsidRPr="00F21A5B">
        <w:rPr>
          <w:rFonts w:ascii="Times New Roman" w:hAnsi="Times New Roman" w:cs="Times New Roman"/>
          <w:sz w:val="28"/>
          <w:szCs w:val="28"/>
          <w:lang w:val="kk-KZ"/>
        </w:rPr>
        <w:t xml:space="preserve"> бұталы интродуценттерді өсіру</w:t>
      </w:r>
      <w:r w:rsidR="0027419A" w:rsidRPr="00F21A5B">
        <w:rPr>
          <w:rFonts w:ascii="Times New Roman" w:hAnsi="Times New Roman" w:cs="Times New Roman"/>
          <w:sz w:val="28"/>
          <w:szCs w:val="28"/>
          <w:lang w:val="kk-KZ"/>
        </w:rPr>
        <w:t>, күту жұмыстары уақытында жүргізілу</w:t>
      </w:r>
      <w:r w:rsidR="00D1588B" w:rsidRPr="00F21A5B">
        <w:rPr>
          <w:rFonts w:ascii="Times New Roman" w:hAnsi="Times New Roman" w:cs="Times New Roman"/>
          <w:sz w:val="28"/>
          <w:szCs w:val="28"/>
          <w:lang w:val="kk-KZ"/>
        </w:rPr>
        <w:t xml:space="preserve">ін талап етеді. </w:t>
      </w:r>
    </w:p>
    <w:p w14:paraId="5A8C348D" w14:textId="77777777" w:rsidR="00530423" w:rsidRPr="00F21A5B" w:rsidRDefault="00363171" w:rsidP="00E02237">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Бұталар т</w:t>
      </w:r>
      <w:r w:rsidR="005E7D2D" w:rsidRPr="00F21A5B">
        <w:rPr>
          <w:rFonts w:ascii="Times New Roman" w:hAnsi="Times New Roman" w:cs="Times New Roman"/>
          <w:sz w:val="28"/>
          <w:szCs w:val="28"/>
          <w:lang w:val="kk-KZ"/>
        </w:rPr>
        <w:t xml:space="preserve">опырақ пен атмосфералық ластаушы заттарға төзімділіктен басқа, фиторемедиация үшін </w:t>
      </w:r>
      <w:r w:rsidR="007A5B73" w:rsidRPr="00F21A5B">
        <w:rPr>
          <w:rFonts w:ascii="Times New Roman" w:hAnsi="Times New Roman" w:cs="Times New Roman"/>
          <w:sz w:val="28"/>
          <w:szCs w:val="28"/>
          <w:lang w:val="kk-KZ"/>
        </w:rPr>
        <w:t xml:space="preserve">оларды </w:t>
      </w:r>
      <w:r w:rsidR="005E7D2D" w:rsidRPr="00F21A5B">
        <w:rPr>
          <w:rFonts w:ascii="Times New Roman" w:hAnsi="Times New Roman" w:cs="Times New Roman"/>
          <w:sz w:val="28"/>
          <w:szCs w:val="28"/>
          <w:lang w:val="kk-KZ"/>
        </w:rPr>
        <w:t>таңдаудың маңызды критерийі техногендік ландшафттарға бейімделу қабілеті болып табылады</w:t>
      </w:r>
      <w:r w:rsidR="00A24FB1" w:rsidRPr="00F21A5B">
        <w:rPr>
          <w:rFonts w:ascii="Times New Roman" w:hAnsi="Times New Roman" w:cs="Times New Roman"/>
          <w:sz w:val="28"/>
          <w:szCs w:val="28"/>
          <w:lang w:val="kk-KZ"/>
        </w:rPr>
        <w:t xml:space="preserve"> [180]</w:t>
      </w:r>
      <w:r w:rsidR="005E7D2D" w:rsidRPr="00F21A5B">
        <w:rPr>
          <w:rFonts w:ascii="Times New Roman" w:hAnsi="Times New Roman" w:cs="Times New Roman"/>
          <w:sz w:val="28"/>
          <w:szCs w:val="28"/>
          <w:lang w:val="kk-KZ"/>
        </w:rPr>
        <w:t>.</w:t>
      </w:r>
    </w:p>
    <w:p w14:paraId="4FC8DBFD" w14:textId="77777777" w:rsidR="006F45ED" w:rsidRPr="00F21A5B" w:rsidRDefault="005E7D2D" w:rsidP="00E02237">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Кейбір ағаш </w:t>
      </w:r>
      <w:r w:rsidR="00195843"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бұта</w:t>
      </w:r>
      <w:r w:rsidR="00195843" w:rsidRPr="00F21A5B">
        <w:rPr>
          <w:rFonts w:ascii="Times New Roman" w:hAnsi="Times New Roman" w:cs="Times New Roman"/>
          <w:sz w:val="28"/>
          <w:szCs w:val="28"/>
          <w:lang w:val="kk-KZ"/>
        </w:rPr>
        <w:t xml:space="preserve">лардың ортаға </w:t>
      </w:r>
      <w:r w:rsidRPr="00F21A5B">
        <w:rPr>
          <w:rFonts w:ascii="Times New Roman" w:hAnsi="Times New Roman" w:cs="Times New Roman"/>
          <w:sz w:val="28"/>
          <w:szCs w:val="28"/>
          <w:lang w:val="kk-KZ"/>
        </w:rPr>
        <w:t xml:space="preserve">бейімделуқабілетін зерттеу </w:t>
      </w:r>
      <w:r w:rsidR="00195843" w:rsidRPr="00F21A5B">
        <w:rPr>
          <w:rFonts w:ascii="Times New Roman" w:hAnsi="Times New Roman" w:cs="Times New Roman"/>
          <w:sz w:val="28"/>
          <w:szCs w:val="28"/>
          <w:lang w:val="kk-KZ"/>
        </w:rPr>
        <w:t>жұмыстары</w:t>
      </w:r>
      <w:r w:rsidRPr="00F21A5B">
        <w:rPr>
          <w:rFonts w:ascii="Times New Roman" w:hAnsi="Times New Roman" w:cs="Times New Roman"/>
          <w:sz w:val="28"/>
          <w:szCs w:val="28"/>
          <w:lang w:val="kk-KZ"/>
        </w:rPr>
        <w:t xml:space="preserve"> жүргізілген</w:t>
      </w:r>
      <w:r w:rsidR="005D2F2B" w:rsidRPr="00F21A5B">
        <w:rPr>
          <w:rFonts w:ascii="Times New Roman" w:hAnsi="Times New Roman" w:cs="Times New Roman"/>
          <w:sz w:val="28"/>
          <w:szCs w:val="28"/>
          <w:lang w:val="kk-KZ"/>
        </w:rPr>
        <w:t xml:space="preserve">, бірақ </w:t>
      </w:r>
      <w:r w:rsidR="003C2C93" w:rsidRPr="00F21A5B">
        <w:rPr>
          <w:rFonts w:ascii="Times New Roman" w:hAnsi="Times New Roman" w:cs="Times New Roman"/>
          <w:sz w:val="28"/>
          <w:szCs w:val="28"/>
          <w:lang w:val="kk-KZ"/>
        </w:rPr>
        <w:t xml:space="preserve"> аталмыш түрлердің жерсінді</w:t>
      </w:r>
      <w:r w:rsidR="00280255" w:rsidRPr="00F21A5B">
        <w:rPr>
          <w:rFonts w:ascii="Times New Roman" w:hAnsi="Times New Roman" w:cs="Times New Roman"/>
          <w:sz w:val="28"/>
          <w:szCs w:val="28"/>
          <w:lang w:val="kk-KZ"/>
        </w:rPr>
        <w:t>рілу, бағалау</w:t>
      </w:r>
      <w:r w:rsidR="00323CB4" w:rsidRPr="00F21A5B">
        <w:rPr>
          <w:rFonts w:ascii="Times New Roman" w:hAnsi="Times New Roman" w:cs="Times New Roman"/>
          <w:sz w:val="28"/>
          <w:szCs w:val="28"/>
          <w:lang w:val="kk-KZ"/>
        </w:rPr>
        <w:t xml:space="preserve">, өлшеу, молайту Ақмола облысы бойынша </w:t>
      </w:r>
      <w:r w:rsidR="00D21A2D" w:rsidRPr="00F21A5B">
        <w:rPr>
          <w:rFonts w:ascii="Times New Roman" w:hAnsi="Times New Roman" w:cs="Times New Roman"/>
          <w:sz w:val="28"/>
          <w:szCs w:val="28"/>
          <w:lang w:val="kk-KZ"/>
        </w:rPr>
        <w:t>алғашқы</w:t>
      </w:r>
      <w:r w:rsidR="00323CB4" w:rsidRPr="00F21A5B">
        <w:rPr>
          <w:rFonts w:ascii="Times New Roman" w:hAnsi="Times New Roman" w:cs="Times New Roman"/>
          <w:sz w:val="28"/>
          <w:szCs w:val="28"/>
          <w:lang w:val="kk-KZ"/>
        </w:rPr>
        <w:t xml:space="preserve"> рет жүргіз</w:t>
      </w:r>
      <w:r w:rsidR="00530423" w:rsidRPr="00F21A5B">
        <w:rPr>
          <w:rFonts w:ascii="Times New Roman" w:hAnsi="Times New Roman" w:cs="Times New Roman"/>
          <w:sz w:val="28"/>
          <w:szCs w:val="28"/>
          <w:lang w:val="kk-KZ"/>
        </w:rPr>
        <w:t>іліп отыр</w:t>
      </w:r>
      <w:r w:rsidR="00D21A2D" w:rsidRPr="00F21A5B">
        <w:rPr>
          <w:rFonts w:ascii="Times New Roman" w:hAnsi="Times New Roman" w:cs="Times New Roman"/>
          <w:sz w:val="28"/>
          <w:szCs w:val="28"/>
          <w:lang w:val="kk-KZ"/>
        </w:rPr>
        <w:t>.</w:t>
      </w:r>
    </w:p>
    <w:p w14:paraId="67AC5FC9" w14:textId="77777777" w:rsidR="00B81EEC" w:rsidRPr="00F21A5B" w:rsidRDefault="00D21A2D" w:rsidP="00E02237">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Зерттеу жұмыстары</w:t>
      </w:r>
      <w:r w:rsidR="00E02237" w:rsidRPr="00F21A5B">
        <w:rPr>
          <w:rFonts w:ascii="Times New Roman" w:hAnsi="Times New Roman" w:cs="Times New Roman"/>
          <w:sz w:val="28"/>
          <w:szCs w:val="28"/>
          <w:lang w:val="kk-KZ"/>
        </w:rPr>
        <w:t xml:space="preserve"> нәтижелерінде </w:t>
      </w:r>
      <w:r w:rsidR="005E7D2D" w:rsidRPr="00F21A5B">
        <w:rPr>
          <w:rFonts w:ascii="Times New Roman" w:hAnsi="Times New Roman"/>
          <w:i/>
          <w:iCs/>
          <w:sz w:val="28"/>
          <w:szCs w:val="28"/>
          <w:lang w:val="kk-KZ"/>
        </w:rPr>
        <w:t>Tamarix ramosissima</w:t>
      </w:r>
      <w:r w:rsidR="006F45ED" w:rsidRPr="00F21A5B">
        <w:rPr>
          <w:rFonts w:ascii="Times New Roman" w:hAnsi="Times New Roman"/>
          <w:sz w:val="28"/>
          <w:szCs w:val="28"/>
          <w:lang w:val="kk-KZ"/>
        </w:rPr>
        <w:t xml:space="preserve">- (қызыл жыңғыл </w:t>
      </w:r>
      <w:r w:rsidR="005E7D2D" w:rsidRPr="00F21A5B">
        <w:rPr>
          <w:rFonts w:ascii="Times New Roman" w:hAnsi="Times New Roman"/>
          <w:sz w:val="28"/>
          <w:szCs w:val="28"/>
          <w:lang w:val="kk-KZ"/>
        </w:rPr>
        <w:t>көптармақты</w:t>
      </w:r>
      <w:r w:rsidR="006F45ED" w:rsidRPr="00F21A5B">
        <w:rPr>
          <w:rFonts w:ascii="Times New Roman" w:hAnsi="Times New Roman"/>
          <w:sz w:val="28"/>
          <w:szCs w:val="28"/>
          <w:lang w:val="kk-KZ"/>
        </w:rPr>
        <w:t>)</w:t>
      </w:r>
      <w:r w:rsidR="005E7D2D" w:rsidRPr="00F21A5B">
        <w:rPr>
          <w:rFonts w:ascii="Times New Roman" w:hAnsi="Times New Roman"/>
          <w:sz w:val="28"/>
          <w:szCs w:val="28"/>
          <w:lang w:val="kk-KZ"/>
        </w:rPr>
        <w:t xml:space="preserve">, </w:t>
      </w:r>
      <w:r w:rsidR="005E7D2D" w:rsidRPr="00F21A5B">
        <w:rPr>
          <w:rFonts w:ascii="Times New Roman" w:hAnsi="Times New Roman"/>
          <w:i/>
          <w:iCs/>
          <w:sz w:val="28"/>
          <w:szCs w:val="28"/>
          <w:lang w:val="kk-KZ"/>
        </w:rPr>
        <w:t>Berberis vulgaris</w:t>
      </w:r>
      <w:r w:rsidR="005E7D2D" w:rsidRPr="00F21A5B">
        <w:rPr>
          <w:rFonts w:ascii="Times New Roman" w:hAnsi="Times New Roman"/>
          <w:sz w:val="28"/>
          <w:szCs w:val="28"/>
          <w:lang w:val="kk-KZ"/>
        </w:rPr>
        <w:t xml:space="preserve"> (кәдімгі бөріқарақат) және </w:t>
      </w:r>
      <w:r w:rsidR="005E7D2D" w:rsidRPr="00F21A5B">
        <w:rPr>
          <w:rFonts w:ascii="Times New Roman" w:hAnsi="Times New Roman"/>
          <w:i/>
          <w:iCs/>
          <w:sz w:val="28"/>
          <w:szCs w:val="28"/>
          <w:lang w:val="kk-KZ"/>
        </w:rPr>
        <w:t xml:space="preserve">Salix purpurea </w:t>
      </w:r>
      <w:r w:rsidR="005E7D2D" w:rsidRPr="00F21A5B">
        <w:rPr>
          <w:rFonts w:ascii="Times New Roman" w:hAnsi="Times New Roman"/>
          <w:sz w:val="28"/>
          <w:szCs w:val="28"/>
          <w:lang w:val="kk-KZ"/>
        </w:rPr>
        <w:t>(</w:t>
      </w:r>
      <w:r w:rsidR="006210A1" w:rsidRPr="00F21A5B">
        <w:rPr>
          <w:rFonts w:ascii="Times New Roman" w:hAnsi="Times New Roman"/>
          <w:sz w:val="28"/>
          <w:szCs w:val="28"/>
          <w:lang w:val="kk-KZ"/>
        </w:rPr>
        <w:t>сары тал</w:t>
      </w:r>
      <w:r w:rsidR="005E7D2D" w:rsidRPr="00F21A5B">
        <w:rPr>
          <w:rFonts w:ascii="Times New Roman" w:hAnsi="Times New Roman"/>
          <w:sz w:val="28"/>
          <w:szCs w:val="28"/>
          <w:lang w:val="kk-KZ"/>
        </w:rPr>
        <w:t>)</w:t>
      </w:r>
      <w:r w:rsidR="005E7D2D" w:rsidRPr="00F21A5B">
        <w:rPr>
          <w:rFonts w:ascii="Times New Roman" w:hAnsi="Times New Roman" w:cs="Times New Roman"/>
          <w:sz w:val="28"/>
          <w:szCs w:val="28"/>
          <w:lang w:val="kk-KZ"/>
        </w:rPr>
        <w:t xml:space="preserve">  жақсы бейімделу</w:t>
      </w:r>
      <w:r w:rsidR="00E02237" w:rsidRPr="00F21A5B">
        <w:rPr>
          <w:rFonts w:ascii="Times New Roman" w:hAnsi="Times New Roman" w:cs="Times New Roman"/>
          <w:sz w:val="28"/>
          <w:szCs w:val="28"/>
          <w:lang w:val="kk-KZ"/>
        </w:rPr>
        <w:t xml:space="preserve"> және жерсіну</w:t>
      </w:r>
      <w:r w:rsidR="005E7D2D" w:rsidRPr="00F21A5B">
        <w:rPr>
          <w:rFonts w:ascii="Times New Roman" w:hAnsi="Times New Roman" w:cs="Times New Roman"/>
          <w:sz w:val="28"/>
          <w:szCs w:val="28"/>
          <w:lang w:val="kk-KZ"/>
        </w:rPr>
        <w:t xml:space="preserve"> қабілетіне ие</w:t>
      </w:r>
      <w:r w:rsidR="00826989" w:rsidRPr="00F21A5B">
        <w:rPr>
          <w:rFonts w:ascii="Times New Roman" w:hAnsi="Times New Roman" w:cs="Times New Roman"/>
          <w:sz w:val="28"/>
          <w:szCs w:val="28"/>
          <w:lang w:val="kk-KZ"/>
        </w:rPr>
        <w:t xml:space="preserve"> сонымен қатар өндіріске, көгалдандыруға енгізуге </w:t>
      </w:r>
      <w:r w:rsidR="005E7D2D" w:rsidRPr="00F21A5B">
        <w:rPr>
          <w:rFonts w:ascii="Times New Roman" w:hAnsi="Times New Roman" w:cs="Times New Roman"/>
          <w:sz w:val="28"/>
          <w:szCs w:val="28"/>
          <w:lang w:val="kk-KZ"/>
        </w:rPr>
        <w:t>жарамды деген қорытындылар жасалды</w:t>
      </w:r>
      <w:r w:rsidR="00FB6D85" w:rsidRPr="00F21A5B">
        <w:rPr>
          <w:rFonts w:ascii="Times New Roman" w:hAnsi="Times New Roman" w:cs="Times New Roman"/>
          <w:sz w:val="28"/>
          <w:szCs w:val="28"/>
          <w:lang w:val="kk-KZ"/>
        </w:rPr>
        <w:t xml:space="preserve">. </w:t>
      </w:r>
    </w:p>
    <w:p w14:paraId="5AE38AEB" w14:textId="77777777" w:rsidR="00AE5E98" w:rsidRPr="00F21A5B" w:rsidRDefault="00B81EEC" w:rsidP="00B81EEC">
      <w:pPr>
        <w:spacing w:after="0" w:line="240" w:lineRule="auto"/>
        <w:ind w:firstLine="708"/>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Аталмыш бұталар</w:t>
      </w:r>
      <w:r w:rsidR="003729EF" w:rsidRPr="00F21A5B">
        <w:rPr>
          <w:rFonts w:ascii="Times New Roman" w:hAnsi="Times New Roman" w:cs="Times New Roman"/>
          <w:sz w:val="28"/>
          <w:szCs w:val="28"/>
          <w:lang w:val="kk-KZ"/>
        </w:rPr>
        <w:t>ға</w:t>
      </w:r>
      <w:r w:rsidRPr="00F21A5B">
        <w:rPr>
          <w:rFonts w:ascii="Times New Roman" w:hAnsi="Times New Roman" w:cs="Times New Roman"/>
          <w:sz w:val="28"/>
          <w:szCs w:val="28"/>
          <w:lang w:val="kk-KZ"/>
        </w:rPr>
        <w:t xml:space="preserve"> т</w:t>
      </w:r>
      <w:r w:rsidR="00AE5E98" w:rsidRPr="00F21A5B">
        <w:rPr>
          <w:rFonts w:ascii="Times New Roman" w:hAnsi="Times New Roman" w:cs="Times New Roman"/>
          <w:sz w:val="28"/>
          <w:szCs w:val="28"/>
          <w:lang w:val="kk-KZ"/>
        </w:rPr>
        <w:t>амшылатып суару</w:t>
      </w:r>
      <w:r w:rsidR="003729EF" w:rsidRPr="00F21A5B">
        <w:rPr>
          <w:rFonts w:ascii="Times New Roman" w:hAnsi="Times New Roman" w:cs="Times New Roman"/>
          <w:sz w:val="28"/>
          <w:szCs w:val="28"/>
          <w:lang w:val="kk-KZ"/>
        </w:rPr>
        <w:t xml:space="preserve"> жүйесі </w:t>
      </w:r>
      <w:r w:rsidR="00AE5E98" w:rsidRPr="00F21A5B">
        <w:rPr>
          <w:rFonts w:ascii="Times New Roman" w:hAnsi="Times New Roman" w:cs="Times New Roman"/>
          <w:sz w:val="28"/>
          <w:szCs w:val="28"/>
          <w:lang w:val="kk-KZ"/>
        </w:rPr>
        <w:t>қолдан</w:t>
      </w:r>
      <w:r w:rsidR="006F45ED" w:rsidRPr="00F21A5B">
        <w:rPr>
          <w:rFonts w:ascii="Times New Roman" w:hAnsi="Times New Roman" w:cs="Times New Roman"/>
          <w:sz w:val="28"/>
          <w:szCs w:val="28"/>
          <w:lang w:val="kk-KZ"/>
        </w:rPr>
        <w:t>ыл</w:t>
      </w:r>
      <w:r w:rsidR="00565443" w:rsidRPr="00F21A5B">
        <w:rPr>
          <w:rFonts w:ascii="Times New Roman" w:hAnsi="Times New Roman" w:cs="Times New Roman"/>
          <w:sz w:val="28"/>
          <w:szCs w:val="28"/>
          <w:lang w:val="kk-KZ"/>
        </w:rPr>
        <w:t>ды</w:t>
      </w:r>
      <w:r w:rsidR="003F64F1" w:rsidRPr="00F21A5B">
        <w:rPr>
          <w:rFonts w:ascii="Times New Roman" w:hAnsi="Times New Roman" w:cs="Times New Roman"/>
          <w:sz w:val="28"/>
          <w:szCs w:val="28"/>
          <w:lang w:val="kk-KZ"/>
        </w:rPr>
        <w:t xml:space="preserve">. </w:t>
      </w:r>
      <w:r w:rsidR="00AE5E98" w:rsidRPr="00F21A5B">
        <w:rPr>
          <w:rFonts w:ascii="Times New Roman" w:hAnsi="Times New Roman" w:cs="Times New Roman"/>
          <w:sz w:val="28"/>
          <w:szCs w:val="28"/>
          <w:lang w:val="kk-KZ"/>
        </w:rPr>
        <w:t>Тәжірибелер жабық және ашық</w:t>
      </w:r>
      <w:r w:rsidR="002B6D76" w:rsidRPr="00F21A5B">
        <w:rPr>
          <w:rFonts w:ascii="Times New Roman" w:hAnsi="Times New Roman" w:cs="Times New Roman"/>
          <w:sz w:val="28"/>
          <w:szCs w:val="28"/>
          <w:lang w:val="kk-KZ"/>
        </w:rPr>
        <w:t xml:space="preserve"> ортада</w:t>
      </w:r>
      <w:r w:rsidR="00AE5E98" w:rsidRPr="00F21A5B">
        <w:rPr>
          <w:rFonts w:ascii="Times New Roman" w:hAnsi="Times New Roman" w:cs="Times New Roman"/>
          <w:sz w:val="28"/>
          <w:szCs w:val="28"/>
          <w:lang w:val="kk-KZ"/>
        </w:rPr>
        <w:t xml:space="preserve"> жүргізілді</w:t>
      </w:r>
      <w:r w:rsidR="006B2014" w:rsidRPr="00F21A5B">
        <w:rPr>
          <w:rFonts w:ascii="Times New Roman" w:hAnsi="Times New Roman" w:cs="Times New Roman"/>
          <w:sz w:val="28"/>
          <w:szCs w:val="28"/>
          <w:lang w:val="kk-KZ"/>
        </w:rPr>
        <w:t>.</w:t>
      </w:r>
      <w:r w:rsidR="0058128D">
        <w:rPr>
          <w:rFonts w:ascii="Times New Roman" w:hAnsi="Times New Roman" w:cs="Times New Roman"/>
          <w:sz w:val="28"/>
          <w:szCs w:val="28"/>
          <w:lang w:val="kk-KZ"/>
        </w:rPr>
        <w:t xml:space="preserve"> </w:t>
      </w:r>
      <w:r w:rsidR="006B2014" w:rsidRPr="00F21A5B">
        <w:rPr>
          <w:rFonts w:ascii="Times New Roman" w:hAnsi="Times New Roman" w:cs="Times New Roman"/>
          <w:sz w:val="28"/>
          <w:szCs w:val="28"/>
          <w:lang w:val="kk-KZ"/>
        </w:rPr>
        <w:t>Ж</w:t>
      </w:r>
      <w:r w:rsidR="00AE5E98" w:rsidRPr="00F21A5B">
        <w:rPr>
          <w:rFonts w:ascii="Times New Roman" w:hAnsi="Times New Roman" w:cs="Times New Roman"/>
          <w:sz w:val="28"/>
          <w:szCs w:val="28"/>
          <w:lang w:val="kk-KZ"/>
        </w:rPr>
        <w:t>абық же</w:t>
      </w:r>
      <w:r w:rsidR="006B2014" w:rsidRPr="00F21A5B">
        <w:rPr>
          <w:rFonts w:ascii="Times New Roman" w:hAnsi="Times New Roman" w:cs="Times New Roman"/>
          <w:sz w:val="28"/>
          <w:szCs w:val="28"/>
          <w:lang w:val="kk-KZ"/>
        </w:rPr>
        <w:t xml:space="preserve">рде </w:t>
      </w:r>
      <w:r w:rsidR="00AE5E98" w:rsidRPr="00F21A5B">
        <w:rPr>
          <w:rFonts w:ascii="Times New Roman" w:hAnsi="Times New Roman" w:cs="Times New Roman"/>
          <w:sz w:val="28"/>
          <w:szCs w:val="28"/>
          <w:lang w:val="kk-KZ"/>
        </w:rPr>
        <w:t xml:space="preserve">ашық және жабық тамыр жүйесі бар </w:t>
      </w:r>
      <w:r w:rsidR="00AA5224" w:rsidRPr="00F21A5B">
        <w:rPr>
          <w:rFonts w:ascii="Times New Roman" w:hAnsi="Times New Roman" w:cs="Times New Roman"/>
          <w:sz w:val="28"/>
          <w:szCs w:val="28"/>
          <w:lang w:val="kk-KZ"/>
        </w:rPr>
        <w:t xml:space="preserve">отырғызу материалдарының нұсқалары сыналды, яғни </w:t>
      </w:r>
      <w:r w:rsidR="002929AB" w:rsidRPr="00F21A5B">
        <w:rPr>
          <w:rFonts w:ascii="Times New Roman" w:hAnsi="Times New Roman" w:cs="Times New Roman"/>
          <w:sz w:val="28"/>
          <w:szCs w:val="28"/>
          <w:lang w:val="kk-KZ"/>
        </w:rPr>
        <w:t xml:space="preserve">бұл жұмыстар қалемшелер арқылы жасалды. </w:t>
      </w:r>
      <w:r w:rsidR="00B012CF" w:rsidRPr="00F21A5B">
        <w:rPr>
          <w:rFonts w:ascii="Times New Roman" w:hAnsi="Times New Roman" w:cs="Times New Roman"/>
          <w:sz w:val="28"/>
          <w:szCs w:val="28"/>
          <w:lang w:val="kk-KZ"/>
        </w:rPr>
        <w:t>Жалпы көшеттердің биіктіг</w:t>
      </w:r>
      <w:r w:rsidR="005D32D4" w:rsidRPr="00F21A5B">
        <w:rPr>
          <w:rFonts w:ascii="Times New Roman" w:hAnsi="Times New Roman" w:cs="Times New Roman"/>
          <w:sz w:val="28"/>
          <w:szCs w:val="28"/>
          <w:lang w:val="kk-KZ"/>
        </w:rPr>
        <w:t>і</w:t>
      </w:r>
      <w:r w:rsidR="00AE5E98" w:rsidRPr="00F21A5B">
        <w:rPr>
          <w:rFonts w:ascii="Times New Roman" w:hAnsi="Times New Roman" w:cs="Times New Roman"/>
          <w:sz w:val="28"/>
          <w:szCs w:val="28"/>
          <w:lang w:val="kk-KZ"/>
        </w:rPr>
        <w:t xml:space="preserve">, жапырақ тақталарының </w:t>
      </w:r>
      <w:r w:rsidR="005D32D4" w:rsidRPr="00F21A5B">
        <w:rPr>
          <w:rFonts w:ascii="Times New Roman" w:hAnsi="Times New Roman" w:cs="Times New Roman"/>
          <w:sz w:val="28"/>
          <w:szCs w:val="28"/>
          <w:lang w:val="kk-KZ"/>
        </w:rPr>
        <w:t>ұзындығы мен ені бойынша көлемі</w:t>
      </w:r>
      <w:r w:rsidR="00AE5E98" w:rsidRPr="00F21A5B">
        <w:rPr>
          <w:rFonts w:ascii="Times New Roman" w:hAnsi="Times New Roman" w:cs="Times New Roman"/>
          <w:sz w:val="28"/>
          <w:szCs w:val="28"/>
          <w:lang w:val="kk-KZ"/>
        </w:rPr>
        <w:t>,</w:t>
      </w:r>
      <w:r w:rsidR="00B77817" w:rsidRPr="00F21A5B">
        <w:rPr>
          <w:rFonts w:ascii="Times New Roman" w:hAnsi="Times New Roman" w:cs="Times New Roman"/>
          <w:sz w:val="28"/>
          <w:szCs w:val="28"/>
          <w:lang w:val="kk-KZ"/>
        </w:rPr>
        <w:t xml:space="preserve">маусымдық </w:t>
      </w:r>
      <w:r w:rsidR="00AE5E98" w:rsidRPr="00F21A5B">
        <w:rPr>
          <w:rFonts w:ascii="Times New Roman" w:hAnsi="Times New Roman" w:cs="Times New Roman"/>
          <w:sz w:val="28"/>
          <w:szCs w:val="28"/>
          <w:lang w:val="kk-KZ"/>
        </w:rPr>
        <w:t>өс</w:t>
      </w:r>
      <w:r w:rsidR="000B483E" w:rsidRPr="00F21A5B">
        <w:rPr>
          <w:rFonts w:ascii="Times New Roman" w:hAnsi="Times New Roman" w:cs="Times New Roman"/>
          <w:sz w:val="28"/>
          <w:szCs w:val="28"/>
          <w:lang w:val="kk-KZ"/>
        </w:rPr>
        <w:t>іміне байланысты</w:t>
      </w:r>
      <w:r w:rsidR="00C41068" w:rsidRPr="00F21A5B">
        <w:rPr>
          <w:rFonts w:ascii="Times New Roman" w:hAnsi="Times New Roman" w:cs="Times New Roman"/>
          <w:sz w:val="28"/>
          <w:szCs w:val="28"/>
          <w:lang w:val="kk-KZ"/>
        </w:rPr>
        <w:t>олард</w:t>
      </w:r>
      <w:r w:rsidR="00BC4308" w:rsidRPr="00F21A5B">
        <w:rPr>
          <w:rFonts w:ascii="Times New Roman" w:hAnsi="Times New Roman" w:cs="Times New Roman"/>
          <w:sz w:val="28"/>
          <w:szCs w:val="28"/>
          <w:lang w:val="kk-KZ"/>
        </w:rPr>
        <w:t>ан</w:t>
      </w:r>
      <w:r w:rsidR="00AE5E98" w:rsidRPr="00F21A5B">
        <w:rPr>
          <w:rFonts w:ascii="Times New Roman" w:hAnsi="Times New Roman" w:cs="Times New Roman"/>
          <w:sz w:val="28"/>
          <w:szCs w:val="28"/>
          <w:lang w:val="kk-KZ"/>
        </w:rPr>
        <w:t xml:space="preserve">стандартты отырғызу материалын алу </w:t>
      </w:r>
      <w:r w:rsidR="00BC4308" w:rsidRPr="00F21A5B">
        <w:rPr>
          <w:rFonts w:ascii="Times New Roman" w:hAnsi="Times New Roman" w:cs="Times New Roman"/>
          <w:sz w:val="28"/>
          <w:szCs w:val="28"/>
          <w:lang w:val="kk-KZ"/>
        </w:rPr>
        <w:t>жұмыстары жүргізілді</w:t>
      </w:r>
      <w:r w:rsidR="00C533C6" w:rsidRPr="00F21A5B">
        <w:rPr>
          <w:rFonts w:ascii="Times New Roman" w:hAnsi="Times New Roman" w:cs="Times New Roman"/>
          <w:sz w:val="28"/>
          <w:szCs w:val="28"/>
          <w:lang w:val="kk-KZ"/>
        </w:rPr>
        <w:t xml:space="preserve">. </w:t>
      </w:r>
    </w:p>
    <w:p w14:paraId="66553E99" w14:textId="380B8A24" w:rsidR="00115868" w:rsidRPr="00F21A5B" w:rsidRDefault="00115868" w:rsidP="00E41908">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Ерте көктемде дайындалған қалемшелер сәуір айының ортасында зерттеу нысандарына отырғызылды. Олардың өсу даму жағдайларына бақылау жүргізіліп отырды</w:t>
      </w:r>
      <w:r w:rsidR="00194B41" w:rsidRPr="00F21A5B">
        <w:rPr>
          <w:rFonts w:ascii="Times New Roman" w:hAnsi="Times New Roman" w:cs="Times New Roman"/>
          <w:sz w:val="28"/>
          <w:szCs w:val="28"/>
          <w:lang w:val="kk-KZ"/>
        </w:rPr>
        <w:t xml:space="preserve"> (Сурет </w:t>
      </w:r>
      <w:r w:rsidR="008A7DD3">
        <w:rPr>
          <w:rFonts w:ascii="Times New Roman" w:hAnsi="Times New Roman" w:cs="Times New Roman"/>
          <w:sz w:val="28"/>
          <w:szCs w:val="28"/>
          <w:lang w:val="kk-KZ"/>
        </w:rPr>
        <w:t>8</w:t>
      </w:r>
      <w:r w:rsidR="00194B41" w:rsidRPr="00F21A5B">
        <w:rPr>
          <w:rFonts w:ascii="Times New Roman" w:hAnsi="Times New Roman" w:cs="Times New Roman"/>
          <w:sz w:val="28"/>
          <w:szCs w:val="28"/>
          <w:lang w:val="kk-KZ"/>
        </w:rPr>
        <w:t>).</w:t>
      </w:r>
    </w:p>
    <w:p w14:paraId="6F4F5CA1" w14:textId="77777777" w:rsidR="006632D6" w:rsidRPr="00F21A5B" w:rsidRDefault="006632D6" w:rsidP="008D747A">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noProof/>
          <w:sz w:val="28"/>
          <w:szCs w:val="28"/>
          <w:lang w:eastAsia="ru-RU"/>
        </w:rPr>
        <w:drawing>
          <wp:inline distT="0" distB="0" distL="0" distR="0" wp14:anchorId="1C689869" wp14:editId="73ABC032">
            <wp:extent cx="2684780" cy="2948336"/>
            <wp:effectExtent l="114300" t="114300" r="153670" b="137795"/>
            <wp:docPr id="9" name="Рисунок 52" descr="C:\Users\1\Downloads\IMG-20221016-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1\Downloads\IMG-20221016-WA0038.jpg"/>
                    <pic:cNvPicPr>
                      <a:picLocks noChangeAspect="1" noChangeArrowheads="1"/>
                    </pic:cNvPicPr>
                  </pic:nvPicPr>
                  <pic:blipFill>
                    <a:blip r:embed="rId27" cstate="print"/>
                    <a:srcRect/>
                    <a:stretch>
                      <a:fillRect/>
                    </a:stretch>
                  </pic:blipFill>
                  <pic:spPr bwMode="auto">
                    <a:xfrm>
                      <a:off x="0" y="0"/>
                      <a:ext cx="2691611" cy="29558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E161A" w:rsidRPr="00F21A5B">
        <w:rPr>
          <w:noProof/>
          <w:lang w:eastAsia="ru-RU"/>
        </w:rPr>
        <w:drawing>
          <wp:inline distT="0" distB="0" distL="0" distR="0" wp14:anchorId="1EF92604" wp14:editId="57343800">
            <wp:extent cx="2630805" cy="2939415"/>
            <wp:effectExtent l="114300" t="114300" r="150495" b="146685"/>
            <wp:docPr id="83685927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30805" cy="2939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2A17FA7" w14:textId="77777777" w:rsidR="0040756D" w:rsidRPr="00F21A5B" w:rsidRDefault="008D747A" w:rsidP="008D747A">
      <w:pPr>
        <w:spacing w:after="0" w:line="240" w:lineRule="auto"/>
        <w:ind w:firstLine="709"/>
        <w:rPr>
          <w:rFonts w:ascii="Times New Roman" w:hAnsi="Times New Roman" w:cs="Times New Roman"/>
          <w:i/>
          <w:sz w:val="28"/>
          <w:szCs w:val="28"/>
          <w:lang w:val="kk-KZ"/>
        </w:rPr>
      </w:pPr>
      <w:r w:rsidRPr="00F21A5B">
        <w:rPr>
          <w:rFonts w:ascii="Times New Roman" w:hAnsi="Times New Roman" w:cs="Times New Roman"/>
          <w:i/>
          <w:sz w:val="28"/>
          <w:szCs w:val="28"/>
          <w:lang w:val="kk-KZ"/>
        </w:rPr>
        <w:t xml:space="preserve">                      (а)                                                              (б)</w:t>
      </w:r>
    </w:p>
    <w:p w14:paraId="18AB0A8E" w14:textId="77777777" w:rsidR="0040756D" w:rsidRPr="00F21A5B" w:rsidRDefault="008D747A" w:rsidP="008D747A">
      <w:pPr>
        <w:spacing w:after="0" w:line="240" w:lineRule="auto"/>
        <w:jc w:val="both"/>
        <w:rPr>
          <w:rFonts w:ascii="Times New Roman" w:hAnsi="Times New Roman" w:cs="Times New Roman"/>
          <w:i/>
          <w:sz w:val="28"/>
          <w:szCs w:val="28"/>
          <w:lang w:val="kk-KZ"/>
        </w:rPr>
      </w:pPr>
      <w:r w:rsidRPr="00F21A5B">
        <w:rPr>
          <w:rFonts w:ascii="Times New Roman" w:hAnsi="Times New Roman" w:cs="Times New Roman"/>
          <w:noProof/>
          <w:lang w:eastAsia="ru-RU"/>
        </w:rPr>
        <w:drawing>
          <wp:inline distT="0" distB="0" distL="0" distR="0" wp14:anchorId="09553BF5" wp14:editId="25E9E552">
            <wp:extent cx="2724150" cy="2657475"/>
            <wp:effectExtent l="133350" t="114300" r="152400" b="1619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4150" cy="2657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21A5B">
        <w:rPr>
          <w:noProof/>
          <w:lang w:eastAsia="ru-RU"/>
        </w:rPr>
        <w:drawing>
          <wp:inline distT="0" distB="0" distL="0" distR="0" wp14:anchorId="190F40ED" wp14:editId="793A782B">
            <wp:extent cx="2710180" cy="2647950"/>
            <wp:effectExtent l="133350" t="114300" r="147320" b="1714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10180" cy="2647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4C097BD" w14:textId="77777777" w:rsidR="0040756D" w:rsidRPr="00F21A5B" w:rsidRDefault="008D747A" w:rsidP="008D747A">
      <w:pPr>
        <w:spacing w:after="0" w:line="240" w:lineRule="auto"/>
        <w:rPr>
          <w:rFonts w:ascii="Times New Roman" w:hAnsi="Times New Roman" w:cs="Times New Roman"/>
          <w:i/>
          <w:sz w:val="28"/>
          <w:szCs w:val="28"/>
          <w:lang w:val="kk-KZ"/>
        </w:rPr>
      </w:pPr>
      <w:r w:rsidRPr="00F21A5B">
        <w:rPr>
          <w:rFonts w:ascii="Times New Roman" w:hAnsi="Times New Roman" w:cs="Times New Roman"/>
          <w:i/>
          <w:sz w:val="28"/>
          <w:szCs w:val="28"/>
          <w:lang w:val="kk-KZ"/>
        </w:rPr>
        <w:t xml:space="preserve">                              (в)                                                                   (г)</w:t>
      </w:r>
    </w:p>
    <w:p w14:paraId="1B8A29AB" w14:textId="31F90746" w:rsidR="008D747A" w:rsidRPr="00F21A5B" w:rsidRDefault="008D747A" w:rsidP="008D747A">
      <w:pPr>
        <w:spacing w:after="0" w:line="240" w:lineRule="auto"/>
        <w:ind w:firstLine="709"/>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Сурет </w:t>
      </w:r>
      <w:r w:rsidR="008A7DD3">
        <w:rPr>
          <w:rFonts w:ascii="Times New Roman" w:hAnsi="Times New Roman" w:cs="Times New Roman"/>
          <w:sz w:val="28"/>
          <w:szCs w:val="28"/>
          <w:lang w:val="kk-KZ"/>
        </w:rPr>
        <w:t>8</w:t>
      </w:r>
      <w:r w:rsidRPr="00F21A5B">
        <w:rPr>
          <w:rFonts w:ascii="Times New Roman" w:hAnsi="Times New Roman" w:cs="Times New Roman"/>
          <w:sz w:val="28"/>
          <w:szCs w:val="28"/>
          <w:lang w:val="kk-KZ"/>
        </w:rPr>
        <w:t xml:space="preserve"> -Балабақша және мектеп аумағына отырғызылған </w:t>
      </w:r>
    </w:p>
    <w:p w14:paraId="1E6D5047" w14:textId="77777777" w:rsidR="008D747A" w:rsidRPr="00F21A5B" w:rsidRDefault="008D747A" w:rsidP="00E41908">
      <w:pPr>
        <w:spacing w:after="0" w:line="240" w:lineRule="auto"/>
        <w:ind w:firstLine="709"/>
        <w:jc w:val="center"/>
        <w:rPr>
          <w:rFonts w:ascii="Times New Roman" w:hAnsi="Times New Roman" w:cs="Times New Roman"/>
          <w:i/>
          <w:sz w:val="28"/>
          <w:szCs w:val="28"/>
          <w:lang w:val="kk-KZ"/>
        </w:rPr>
      </w:pPr>
      <w:r w:rsidRPr="00F21A5B">
        <w:rPr>
          <w:rFonts w:ascii="Times New Roman" w:hAnsi="Times New Roman" w:cs="Times New Roman"/>
          <w:i/>
          <w:sz w:val="28"/>
          <w:szCs w:val="28"/>
          <w:lang w:val="kk-KZ"/>
        </w:rPr>
        <w:t xml:space="preserve">Tamarix ramosissima (а) қалемшелер; (б) биіктігі 1 м қалемшелік көшеттер. </w:t>
      </w:r>
    </w:p>
    <w:p w14:paraId="62AD6E63" w14:textId="77777777" w:rsidR="00AE5E98" w:rsidRPr="00F21A5B" w:rsidRDefault="008D747A" w:rsidP="008F6158">
      <w:pPr>
        <w:spacing w:after="0" w:line="240" w:lineRule="auto"/>
        <w:ind w:firstLine="709"/>
        <w:jc w:val="center"/>
        <w:rPr>
          <w:rFonts w:ascii="Times New Roman" w:hAnsi="Times New Roman" w:cs="Times New Roman"/>
          <w:iCs/>
          <w:sz w:val="28"/>
          <w:szCs w:val="28"/>
          <w:lang w:val="kk-KZ"/>
        </w:rPr>
      </w:pPr>
      <w:r w:rsidRPr="00F21A5B">
        <w:rPr>
          <w:rFonts w:ascii="Times New Roman" w:hAnsi="Times New Roman" w:cs="Times New Roman"/>
          <w:i/>
          <w:sz w:val="28"/>
          <w:szCs w:val="28"/>
          <w:lang w:val="kk-KZ"/>
        </w:rPr>
        <w:t xml:space="preserve">Salix purpurea </w:t>
      </w:r>
      <w:r w:rsidRPr="00F21A5B">
        <w:rPr>
          <w:rFonts w:ascii="Times New Roman" w:hAnsi="Times New Roman" w:cs="Times New Roman"/>
          <w:sz w:val="28"/>
          <w:szCs w:val="28"/>
          <w:lang w:val="kk-KZ"/>
        </w:rPr>
        <w:t xml:space="preserve">– ның </w:t>
      </w:r>
      <w:r w:rsidRPr="00F21A5B">
        <w:rPr>
          <w:rFonts w:ascii="Times New Roman" w:hAnsi="Times New Roman" w:cs="Times New Roman"/>
          <w:iCs/>
          <w:sz w:val="28"/>
          <w:szCs w:val="28"/>
          <w:lang w:val="kk-KZ"/>
        </w:rPr>
        <w:t>(в)- қалемшелері, (г) 1м қалемшелік көшеттер.</w:t>
      </w:r>
    </w:p>
    <w:p w14:paraId="3270A774" w14:textId="77777777" w:rsidR="00194B41" w:rsidRPr="00F21A5B" w:rsidRDefault="00194B41" w:rsidP="00A24FB1">
      <w:pPr>
        <w:spacing w:after="0" w:line="240" w:lineRule="auto"/>
        <w:ind w:firstLine="709"/>
        <w:jc w:val="both"/>
        <w:rPr>
          <w:rFonts w:ascii="Times New Roman" w:hAnsi="Times New Roman" w:cs="Times New Roman"/>
          <w:iCs/>
          <w:sz w:val="28"/>
          <w:szCs w:val="28"/>
          <w:lang w:val="kk-KZ"/>
        </w:rPr>
      </w:pPr>
    </w:p>
    <w:p w14:paraId="26D4DEAA" w14:textId="77777777" w:rsidR="00115868" w:rsidRPr="00F21A5B" w:rsidRDefault="00115868" w:rsidP="00A24FB1">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Суретте</w:t>
      </w:r>
      <w:r w:rsidR="00194B41" w:rsidRPr="00F21A5B">
        <w:rPr>
          <w:rFonts w:ascii="Times New Roman" w:hAnsi="Times New Roman" w:cs="Times New Roman"/>
          <w:sz w:val="28"/>
          <w:szCs w:val="28"/>
          <w:lang w:val="kk-KZ"/>
        </w:rPr>
        <w:t xml:space="preserve"> көрсетілгендей сәуір айының 17 жұлдызында 15 см сәндік бұта түрлері топыраққа отырғызылды. 70 күнде қалемшелердің биіктігі 1м жетті. </w:t>
      </w:r>
    </w:p>
    <w:p w14:paraId="4F6EEB36" w14:textId="77777777" w:rsidR="00194B41" w:rsidRPr="000D31E5" w:rsidRDefault="000D31E5" w:rsidP="000D31E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6 </w:t>
      </w:r>
      <w:r w:rsidR="00B60B8F" w:rsidRPr="000D31E5">
        <w:rPr>
          <w:rFonts w:ascii="Times New Roman" w:hAnsi="Times New Roman" w:cs="Times New Roman"/>
          <w:sz w:val="28"/>
          <w:szCs w:val="28"/>
          <w:lang w:val="kk-KZ"/>
        </w:rPr>
        <w:t xml:space="preserve">бұта түрінен жиналған кесінділердің ішінде: </w:t>
      </w:r>
      <w:r w:rsidR="006210A1" w:rsidRPr="000D31E5">
        <w:rPr>
          <w:rFonts w:ascii="Times New Roman" w:hAnsi="Times New Roman" w:cs="Times New Roman"/>
          <w:sz w:val="28"/>
          <w:szCs w:val="28"/>
          <w:lang w:val="kk-KZ"/>
        </w:rPr>
        <w:t>көп бұтақты жыңғыл</w:t>
      </w:r>
      <w:r w:rsidR="00B60B8F" w:rsidRPr="000D31E5">
        <w:rPr>
          <w:rFonts w:ascii="Times New Roman" w:hAnsi="Times New Roman" w:cs="Times New Roman"/>
          <w:sz w:val="28"/>
          <w:szCs w:val="28"/>
          <w:lang w:val="kk-KZ"/>
        </w:rPr>
        <w:t xml:space="preserve">, ешкі тал, кәдімгі бөріқарақат жақсы өсті, бірақ бұлардың ішінде ең жақсы нәтиже көрсеткен </w:t>
      </w:r>
      <w:r w:rsidR="00E41908" w:rsidRPr="000D31E5">
        <w:rPr>
          <w:rFonts w:ascii="Times New Roman" w:hAnsi="Times New Roman" w:cs="Times New Roman"/>
          <w:sz w:val="28"/>
          <w:szCs w:val="28"/>
          <w:lang w:val="kk-KZ"/>
        </w:rPr>
        <w:t xml:space="preserve">0ызыл жы45ыл мен сары тал </w:t>
      </w:r>
      <w:r w:rsidR="00B60B8F" w:rsidRPr="000D31E5">
        <w:rPr>
          <w:rFonts w:ascii="Times New Roman" w:hAnsi="Times New Roman" w:cs="Times New Roman"/>
          <w:sz w:val="28"/>
          <w:szCs w:val="28"/>
          <w:lang w:val="kk-KZ"/>
        </w:rPr>
        <w:t>болды. Сондықтан Астан</w:t>
      </w:r>
      <w:r w:rsidR="00E41908" w:rsidRPr="000D31E5">
        <w:rPr>
          <w:rFonts w:ascii="Times New Roman" w:hAnsi="Times New Roman" w:cs="Times New Roman"/>
          <w:sz w:val="28"/>
          <w:szCs w:val="28"/>
          <w:lang w:val="kk-KZ"/>
        </w:rPr>
        <w:t>а</w:t>
      </w:r>
      <w:r w:rsidR="00B60B8F" w:rsidRPr="000D31E5">
        <w:rPr>
          <w:rFonts w:ascii="Times New Roman" w:hAnsi="Times New Roman" w:cs="Times New Roman"/>
          <w:sz w:val="28"/>
          <w:szCs w:val="28"/>
          <w:lang w:val="kk-KZ"/>
        </w:rPr>
        <w:t xml:space="preserve"> қаласы № 52 Еркетай бала бақшасы -200, № 60 Мектеп – лицейі – 200, Қосшы қаласы Бетон зауыт аумағына – 200 дана қалемшелік көшеттер отырғызылды. </w:t>
      </w:r>
      <w:r w:rsidR="00CA3E10" w:rsidRPr="000D31E5">
        <w:rPr>
          <w:rFonts w:ascii="Times New Roman" w:hAnsi="Times New Roman" w:cs="Times New Roman"/>
          <w:sz w:val="28"/>
          <w:szCs w:val="28"/>
          <w:lang w:val="kk-KZ"/>
        </w:rPr>
        <w:t>Оларға бақылау жұмыстары жүргізілді</w:t>
      </w:r>
      <w:r w:rsidR="00737ACA" w:rsidRPr="000D31E5">
        <w:rPr>
          <w:rFonts w:ascii="Times New Roman" w:hAnsi="Times New Roman" w:cs="Times New Roman"/>
          <w:sz w:val="28"/>
          <w:szCs w:val="28"/>
          <w:lang w:val="kk-KZ"/>
        </w:rPr>
        <w:t>, нәтижелері</w:t>
      </w:r>
      <w:r w:rsidR="00D2255B" w:rsidRPr="000D31E5">
        <w:rPr>
          <w:rFonts w:ascii="Times New Roman" w:hAnsi="Times New Roman" w:cs="Times New Roman"/>
          <w:sz w:val="28"/>
          <w:szCs w:val="28"/>
          <w:lang w:val="kk-KZ"/>
        </w:rPr>
        <w:t>нде олардың өсу динамикасытөменгі сур</w:t>
      </w:r>
      <w:r w:rsidR="00A24FB1" w:rsidRPr="000D31E5">
        <w:rPr>
          <w:rFonts w:ascii="Times New Roman" w:hAnsi="Times New Roman" w:cs="Times New Roman"/>
          <w:sz w:val="28"/>
          <w:szCs w:val="28"/>
          <w:lang w:val="kk-KZ"/>
        </w:rPr>
        <w:t>е</w:t>
      </w:r>
      <w:r w:rsidR="00D2255B" w:rsidRPr="000D31E5">
        <w:rPr>
          <w:rFonts w:ascii="Times New Roman" w:hAnsi="Times New Roman" w:cs="Times New Roman"/>
          <w:sz w:val="28"/>
          <w:szCs w:val="28"/>
          <w:lang w:val="kk-KZ"/>
        </w:rPr>
        <w:t>тте көрсетілген (сурет).</w:t>
      </w:r>
    </w:p>
    <w:p w14:paraId="6D424D15" w14:textId="77777777" w:rsidR="00D25BDC" w:rsidRPr="00F21A5B" w:rsidRDefault="00D25BDC" w:rsidP="00D25BDC">
      <w:pPr>
        <w:pStyle w:val="a6"/>
        <w:spacing w:after="0" w:line="240" w:lineRule="auto"/>
        <w:jc w:val="both"/>
        <w:rPr>
          <w:rFonts w:ascii="Times New Roman" w:hAnsi="Times New Roman" w:cs="Times New Roman"/>
          <w:sz w:val="28"/>
          <w:szCs w:val="28"/>
          <w:lang w:val="kk-KZ"/>
        </w:rPr>
      </w:pPr>
    </w:p>
    <w:p w14:paraId="23940FFF" w14:textId="371F85EC" w:rsidR="00D25BDC" w:rsidRPr="00F21A5B" w:rsidRDefault="00D25BDC" w:rsidP="00D25BDC">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Зерттеуге алынған қалемшелік көшеттердің жерсіну </w:t>
      </w:r>
      <w:r w:rsidR="008E0F3A" w:rsidRPr="00F21A5B">
        <w:rPr>
          <w:rFonts w:ascii="Times New Roman" w:hAnsi="Times New Roman" w:cs="Times New Roman"/>
          <w:sz w:val="28"/>
          <w:szCs w:val="28"/>
          <w:lang w:val="kk-KZ"/>
        </w:rPr>
        <w:t xml:space="preserve">және бейімделу </w:t>
      </w:r>
      <w:r w:rsidRPr="00F21A5B">
        <w:rPr>
          <w:rFonts w:ascii="Times New Roman" w:hAnsi="Times New Roman" w:cs="Times New Roman"/>
          <w:sz w:val="28"/>
          <w:szCs w:val="28"/>
          <w:lang w:val="kk-KZ"/>
        </w:rPr>
        <w:t>жағдайы 1</w:t>
      </w:r>
      <w:r w:rsidR="00E82ECE">
        <w:rPr>
          <w:rFonts w:ascii="Times New Roman" w:hAnsi="Times New Roman" w:cs="Times New Roman"/>
          <w:sz w:val="28"/>
          <w:szCs w:val="28"/>
          <w:lang w:val="kk-KZ"/>
        </w:rPr>
        <w:t>2</w:t>
      </w:r>
      <w:r w:rsidRPr="00F21A5B">
        <w:rPr>
          <w:rFonts w:ascii="Times New Roman" w:hAnsi="Times New Roman" w:cs="Times New Roman"/>
          <w:sz w:val="28"/>
          <w:szCs w:val="28"/>
          <w:lang w:val="kk-KZ"/>
        </w:rPr>
        <w:t>- суретте көрсетілген.</w:t>
      </w:r>
    </w:p>
    <w:p w14:paraId="02367CBC" w14:textId="77777777" w:rsidR="008D7348" w:rsidRPr="00F21A5B" w:rsidRDefault="008D7348" w:rsidP="00115868">
      <w:pPr>
        <w:spacing w:after="0" w:line="240" w:lineRule="auto"/>
        <w:ind w:firstLine="709"/>
        <w:jc w:val="both"/>
        <w:rPr>
          <w:rFonts w:ascii="Times New Roman" w:hAnsi="Times New Roman" w:cs="Times New Roman"/>
          <w:sz w:val="28"/>
          <w:szCs w:val="28"/>
          <w:lang w:val="kk-KZ"/>
        </w:rPr>
      </w:pPr>
    </w:p>
    <w:p w14:paraId="7F5BFCA1" w14:textId="77777777" w:rsidR="00B54550" w:rsidRPr="00F21A5B" w:rsidRDefault="00317253" w:rsidP="008F6158">
      <w:pPr>
        <w:spacing w:after="0" w:line="240" w:lineRule="auto"/>
        <w:ind w:firstLine="709"/>
        <w:jc w:val="both"/>
        <w:rPr>
          <w:rFonts w:ascii="Times New Roman" w:hAnsi="Times New Roman" w:cs="Times New Roman"/>
          <w:sz w:val="28"/>
          <w:szCs w:val="28"/>
          <w:lang w:val="kk-KZ"/>
        </w:rPr>
      </w:pPr>
      <w:r w:rsidRPr="00F21A5B">
        <w:rPr>
          <w:noProof/>
          <w:lang w:eastAsia="ru-RU"/>
        </w:rPr>
        <w:drawing>
          <wp:inline distT="0" distB="0" distL="0" distR="0" wp14:anchorId="5321130A" wp14:editId="36E44591">
            <wp:extent cx="6076950" cy="31623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1633" t="26840" r="6463" b="10072"/>
                    <a:stretch/>
                  </pic:blipFill>
                  <pic:spPr bwMode="auto">
                    <a:xfrm>
                      <a:off x="0" y="0"/>
                      <a:ext cx="6076950" cy="3162300"/>
                    </a:xfrm>
                    <a:prstGeom prst="rect">
                      <a:avLst/>
                    </a:prstGeom>
                    <a:ln>
                      <a:noFill/>
                    </a:ln>
                    <a:extLst>
                      <a:ext uri="{53640926-AAD7-44D8-BBD7-CCE9431645EC}">
                        <a14:shadowObscured xmlns:a14="http://schemas.microsoft.com/office/drawing/2010/main"/>
                      </a:ext>
                    </a:extLst>
                  </pic:spPr>
                </pic:pic>
              </a:graphicData>
            </a:graphic>
          </wp:inline>
        </w:drawing>
      </w:r>
    </w:p>
    <w:p w14:paraId="06F79F82" w14:textId="77777777" w:rsidR="00D2255B" w:rsidRPr="00F21A5B" w:rsidRDefault="00D2255B" w:rsidP="008D7348">
      <w:pPr>
        <w:spacing w:after="0" w:line="240" w:lineRule="auto"/>
        <w:ind w:firstLine="709"/>
        <w:rPr>
          <w:rFonts w:ascii="Times New Roman" w:hAnsi="Times New Roman" w:cs="Times New Roman"/>
          <w:b/>
          <w:sz w:val="28"/>
          <w:szCs w:val="28"/>
          <w:lang w:val="kk-KZ"/>
        </w:rPr>
      </w:pPr>
    </w:p>
    <w:p w14:paraId="64AF01BC" w14:textId="77777777" w:rsidR="00317253" w:rsidRPr="00F21A5B" w:rsidRDefault="00317253" w:rsidP="008D7348">
      <w:pPr>
        <w:spacing w:after="0" w:line="240" w:lineRule="auto"/>
        <w:ind w:firstLine="709"/>
        <w:rPr>
          <w:rFonts w:ascii="Times New Roman" w:hAnsi="Times New Roman" w:cs="Times New Roman"/>
          <w:b/>
          <w:sz w:val="28"/>
          <w:szCs w:val="28"/>
          <w:lang w:val="kk-KZ"/>
        </w:rPr>
      </w:pPr>
    </w:p>
    <w:p w14:paraId="28E27C63" w14:textId="4ECCB177" w:rsidR="008E0F3A" w:rsidRPr="00F21A5B" w:rsidRDefault="008A7DD3" w:rsidP="008E0F3A">
      <w:pPr>
        <w:spacing w:after="0" w:line="240" w:lineRule="auto"/>
        <w:ind w:firstLine="709"/>
        <w:rPr>
          <w:rFonts w:ascii="Times New Roman" w:hAnsi="Times New Roman" w:cs="Times New Roman"/>
          <w:bCs/>
          <w:sz w:val="28"/>
          <w:szCs w:val="28"/>
          <w:lang w:val="kk-KZ"/>
        </w:rPr>
      </w:pPr>
      <w:r>
        <w:rPr>
          <w:rFonts w:ascii="Times New Roman" w:hAnsi="Times New Roman" w:cs="Times New Roman"/>
          <w:bCs/>
          <w:sz w:val="28"/>
          <w:szCs w:val="28"/>
          <w:lang w:val="kk-KZ"/>
        </w:rPr>
        <w:t>9</w:t>
      </w:r>
      <w:r w:rsidR="00D25BDC" w:rsidRPr="00F21A5B">
        <w:rPr>
          <w:rFonts w:ascii="Times New Roman" w:hAnsi="Times New Roman" w:cs="Times New Roman"/>
          <w:bCs/>
          <w:sz w:val="28"/>
          <w:szCs w:val="28"/>
          <w:lang w:val="kk-KZ"/>
        </w:rPr>
        <w:t>-</w:t>
      </w:r>
      <w:r w:rsidR="009F7A1D" w:rsidRPr="00F21A5B">
        <w:rPr>
          <w:rFonts w:ascii="Times New Roman" w:hAnsi="Times New Roman" w:cs="Times New Roman"/>
          <w:bCs/>
          <w:sz w:val="28"/>
          <w:szCs w:val="28"/>
          <w:lang w:val="kk-KZ"/>
        </w:rPr>
        <w:t>Сурет</w:t>
      </w:r>
      <w:r w:rsidR="008E0F3A" w:rsidRPr="00F21A5B">
        <w:rPr>
          <w:rFonts w:ascii="Times New Roman" w:hAnsi="Times New Roman" w:cs="Times New Roman"/>
          <w:bCs/>
          <w:sz w:val="28"/>
          <w:szCs w:val="28"/>
          <w:lang w:val="kk-KZ"/>
        </w:rPr>
        <w:t>Қызыл жыңғыл мен сары талдың қ</w:t>
      </w:r>
      <w:r w:rsidR="00D25BDC" w:rsidRPr="00F21A5B">
        <w:rPr>
          <w:rFonts w:ascii="Times New Roman" w:hAnsi="Times New Roman" w:cs="Times New Roman"/>
          <w:bCs/>
          <w:sz w:val="28"/>
          <w:szCs w:val="28"/>
          <w:lang w:val="kk-KZ"/>
        </w:rPr>
        <w:t>алемшелерд</w:t>
      </w:r>
      <w:r w:rsidR="008E0F3A" w:rsidRPr="00F21A5B">
        <w:rPr>
          <w:rFonts w:ascii="Times New Roman" w:hAnsi="Times New Roman" w:cs="Times New Roman"/>
          <w:bCs/>
          <w:sz w:val="28"/>
          <w:szCs w:val="28"/>
          <w:lang w:val="kk-KZ"/>
        </w:rPr>
        <w:t>енбейімделуі.</w:t>
      </w:r>
    </w:p>
    <w:p w14:paraId="13CABBCF" w14:textId="77777777" w:rsidR="008E0F3A" w:rsidRPr="00F21A5B" w:rsidRDefault="00D25BDC" w:rsidP="008E0F3A">
      <w:pPr>
        <w:spacing w:after="0" w:line="240" w:lineRule="auto"/>
        <w:ind w:firstLine="709"/>
        <w:rPr>
          <w:rFonts w:ascii="Times New Roman" w:hAnsi="Times New Roman" w:cs="Times New Roman"/>
          <w:bCs/>
          <w:sz w:val="28"/>
          <w:szCs w:val="28"/>
          <w:lang w:val="kk-KZ"/>
        </w:rPr>
      </w:pPr>
      <w:r w:rsidRPr="00F21A5B">
        <w:rPr>
          <w:rFonts w:ascii="Times New Roman" w:hAnsi="Times New Roman" w:cs="Times New Roman"/>
          <w:bCs/>
          <w:sz w:val="28"/>
          <w:szCs w:val="28"/>
          <w:lang w:val="kk-KZ"/>
        </w:rPr>
        <w:t xml:space="preserve">(а) биіктігі 15см; (б) биіктігі 30см; (в) биіктігі 50 см; (г) </w:t>
      </w:r>
      <w:r w:rsidR="008E0F3A" w:rsidRPr="00F21A5B">
        <w:rPr>
          <w:rFonts w:ascii="Times New Roman" w:hAnsi="Times New Roman" w:cs="Times New Roman"/>
          <w:bCs/>
          <w:sz w:val="28"/>
          <w:szCs w:val="28"/>
          <w:lang w:val="kk-KZ"/>
        </w:rPr>
        <w:t xml:space="preserve">биіктігі </w:t>
      </w:r>
      <w:r w:rsidRPr="00F21A5B">
        <w:rPr>
          <w:rFonts w:ascii="Times New Roman" w:hAnsi="Times New Roman" w:cs="Times New Roman"/>
          <w:bCs/>
          <w:sz w:val="28"/>
          <w:szCs w:val="28"/>
          <w:lang w:val="kk-KZ"/>
        </w:rPr>
        <w:t>1 м</w:t>
      </w:r>
      <w:r w:rsidR="008E0F3A" w:rsidRPr="00F21A5B">
        <w:rPr>
          <w:rFonts w:ascii="Times New Roman" w:hAnsi="Times New Roman" w:cs="Times New Roman"/>
          <w:bCs/>
          <w:sz w:val="28"/>
          <w:szCs w:val="28"/>
          <w:lang w:val="kk-KZ"/>
        </w:rPr>
        <w:t xml:space="preserve">; </w:t>
      </w:r>
    </w:p>
    <w:p w14:paraId="63939F82" w14:textId="77777777" w:rsidR="00D2255B" w:rsidRPr="00F21A5B" w:rsidRDefault="008E0F3A" w:rsidP="008E0F3A">
      <w:pPr>
        <w:spacing w:after="0" w:line="240" w:lineRule="auto"/>
        <w:ind w:firstLine="709"/>
        <w:rPr>
          <w:rFonts w:ascii="Times New Roman" w:hAnsi="Times New Roman" w:cs="Times New Roman"/>
          <w:bCs/>
          <w:sz w:val="28"/>
          <w:szCs w:val="28"/>
          <w:lang w:val="kk-KZ"/>
        </w:rPr>
      </w:pPr>
      <w:r w:rsidRPr="00F21A5B">
        <w:rPr>
          <w:rFonts w:ascii="Times New Roman" w:hAnsi="Times New Roman" w:cs="Times New Roman"/>
          <w:bCs/>
          <w:sz w:val="28"/>
          <w:szCs w:val="28"/>
          <w:lang w:val="kk-KZ"/>
        </w:rPr>
        <w:t xml:space="preserve">(д) биіктігі 15см; (е) биіктігі 50см; (ж) биіктігі 80 см; (з) 1,5 м </w:t>
      </w:r>
    </w:p>
    <w:p w14:paraId="0EA5D6A0" w14:textId="77777777" w:rsidR="007B0E90" w:rsidRPr="00F21A5B" w:rsidRDefault="007B0E90" w:rsidP="00E82ECE">
      <w:pPr>
        <w:spacing w:after="0" w:line="240" w:lineRule="auto"/>
        <w:jc w:val="both"/>
        <w:rPr>
          <w:rFonts w:ascii="Times New Roman" w:hAnsi="Times New Roman" w:cs="Times New Roman"/>
          <w:b/>
          <w:sz w:val="28"/>
          <w:szCs w:val="28"/>
          <w:lang w:val="kk-KZ"/>
        </w:rPr>
      </w:pPr>
    </w:p>
    <w:p w14:paraId="0B2783E2" w14:textId="77777777" w:rsidR="00D2255B" w:rsidRPr="00F21A5B" w:rsidRDefault="008E0F3A" w:rsidP="002427A3">
      <w:pPr>
        <w:spacing w:after="0" w:line="240" w:lineRule="auto"/>
        <w:ind w:firstLine="709"/>
        <w:jc w:val="both"/>
        <w:rPr>
          <w:rFonts w:ascii="Times New Roman" w:hAnsi="Times New Roman" w:cs="Times New Roman"/>
          <w:bCs/>
          <w:sz w:val="28"/>
          <w:szCs w:val="28"/>
          <w:lang w:val="kk-KZ"/>
        </w:rPr>
      </w:pPr>
      <w:r w:rsidRPr="00F21A5B">
        <w:rPr>
          <w:rFonts w:ascii="Times New Roman" w:hAnsi="Times New Roman" w:cs="Times New Roman"/>
          <w:bCs/>
          <w:sz w:val="28"/>
          <w:szCs w:val="28"/>
          <w:lang w:val="kk-KZ"/>
        </w:rPr>
        <w:t xml:space="preserve">Қызыл жыңғыл мен сары талдың 0,15см қалемшеден отырғызылды. Олар жоғарыда атап өткен сияқты 2 ай 10 күнде 1-1,5м жетті. </w:t>
      </w:r>
    </w:p>
    <w:p w14:paraId="0D3CBF5E" w14:textId="77777777" w:rsidR="008E0F3A" w:rsidRPr="00F21A5B" w:rsidRDefault="008E0F3A" w:rsidP="00A83C16">
      <w:pPr>
        <w:spacing w:after="0" w:line="240" w:lineRule="auto"/>
        <w:jc w:val="both"/>
        <w:rPr>
          <w:rFonts w:ascii="Times New Roman" w:hAnsi="Times New Roman" w:cs="Times New Roman"/>
          <w:b/>
          <w:sz w:val="28"/>
          <w:szCs w:val="28"/>
          <w:lang w:val="kk-KZ"/>
        </w:rPr>
      </w:pPr>
    </w:p>
    <w:p w14:paraId="6E86274D" w14:textId="6F6FDE02" w:rsidR="002427A3" w:rsidRPr="00F21A5B" w:rsidRDefault="00B92F1E" w:rsidP="002427A3">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4</w:t>
      </w:r>
      <w:r w:rsidR="002427A3" w:rsidRPr="00F21A5B">
        <w:rPr>
          <w:rFonts w:ascii="Times New Roman" w:hAnsi="Times New Roman" w:cs="Times New Roman"/>
          <w:b/>
          <w:sz w:val="28"/>
          <w:szCs w:val="28"/>
          <w:lang w:val="kk-KZ"/>
        </w:rPr>
        <w:t>.</w:t>
      </w:r>
      <w:r>
        <w:rPr>
          <w:rFonts w:ascii="Times New Roman" w:hAnsi="Times New Roman" w:cs="Times New Roman"/>
          <w:b/>
          <w:sz w:val="28"/>
          <w:szCs w:val="28"/>
          <w:lang w:val="kk-KZ"/>
        </w:rPr>
        <w:t>7</w:t>
      </w:r>
      <w:r w:rsidR="002427A3" w:rsidRPr="00F21A5B">
        <w:rPr>
          <w:rFonts w:ascii="Times New Roman" w:hAnsi="Times New Roman" w:cs="Times New Roman"/>
          <w:b/>
          <w:sz w:val="28"/>
          <w:szCs w:val="28"/>
          <w:lang w:val="kk-KZ"/>
        </w:rPr>
        <w:t xml:space="preserve"> Астана қаласы жағдайында бұта</w:t>
      </w:r>
      <w:r w:rsidR="002A2C30" w:rsidRPr="00F21A5B">
        <w:rPr>
          <w:rFonts w:ascii="Times New Roman" w:hAnsi="Times New Roman" w:cs="Times New Roman"/>
          <w:b/>
          <w:sz w:val="28"/>
          <w:szCs w:val="28"/>
          <w:lang w:val="kk-KZ"/>
        </w:rPr>
        <w:t>лардың</w:t>
      </w:r>
      <w:r w:rsidR="002427A3" w:rsidRPr="00F21A5B">
        <w:rPr>
          <w:rFonts w:ascii="Times New Roman" w:hAnsi="Times New Roman" w:cs="Times New Roman"/>
          <w:b/>
          <w:sz w:val="28"/>
          <w:szCs w:val="28"/>
          <w:lang w:val="kk-KZ"/>
        </w:rPr>
        <w:t xml:space="preserve"> суыққа және құрғақшылыққа төзімділігі</w:t>
      </w:r>
      <w:r w:rsidR="002A2C30" w:rsidRPr="00F21A5B">
        <w:rPr>
          <w:rFonts w:ascii="Times New Roman" w:hAnsi="Times New Roman" w:cs="Times New Roman"/>
          <w:b/>
          <w:sz w:val="28"/>
          <w:szCs w:val="28"/>
          <w:lang w:val="kk-KZ"/>
        </w:rPr>
        <w:t xml:space="preserve"> және суару жүйесі.</w:t>
      </w:r>
    </w:p>
    <w:p w14:paraId="2B9EB0FB" w14:textId="77777777" w:rsidR="009F7C2C" w:rsidRPr="00F21A5B" w:rsidRDefault="009F7C2C" w:rsidP="002427A3">
      <w:pPr>
        <w:spacing w:after="0" w:line="240" w:lineRule="auto"/>
        <w:ind w:firstLine="709"/>
        <w:jc w:val="both"/>
        <w:rPr>
          <w:rFonts w:ascii="Times New Roman" w:hAnsi="Times New Roman" w:cs="Times New Roman"/>
          <w:b/>
          <w:sz w:val="28"/>
          <w:szCs w:val="28"/>
          <w:lang w:val="kk-KZ"/>
        </w:rPr>
      </w:pPr>
    </w:p>
    <w:p w14:paraId="01F85857" w14:textId="77777777" w:rsidR="002427A3" w:rsidRPr="00F21A5B" w:rsidRDefault="00A83C16" w:rsidP="002427A3">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Көшетжайда</w:t>
      </w:r>
      <w:r w:rsidR="00B54550" w:rsidRPr="00F21A5B">
        <w:rPr>
          <w:rFonts w:ascii="Times New Roman" w:hAnsi="Times New Roman" w:cs="Times New Roman"/>
          <w:sz w:val="28"/>
          <w:szCs w:val="28"/>
          <w:lang w:val="kk-KZ"/>
        </w:rPr>
        <w:t xml:space="preserve"> біз жеке бұталарды </w:t>
      </w:r>
      <w:r w:rsidR="00857ECE" w:rsidRPr="00F21A5B">
        <w:rPr>
          <w:rFonts w:ascii="Times New Roman" w:hAnsi="Times New Roman" w:cs="Times New Roman"/>
          <w:sz w:val="28"/>
          <w:szCs w:val="28"/>
          <w:lang w:val="kk-KZ"/>
        </w:rPr>
        <w:t>жылғалы</w:t>
      </w:r>
      <w:r w:rsidR="00B54550" w:rsidRPr="00F21A5B">
        <w:rPr>
          <w:rFonts w:ascii="Times New Roman" w:hAnsi="Times New Roman" w:cs="Times New Roman"/>
          <w:sz w:val="28"/>
          <w:szCs w:val="28"/>
          <w:lang w:val="kk-KZ"/>
        </w:rPr>
        <w:t xml:space="preserve"> дәстүрлі суару және жабынды материалды (агрофибра) пайдалану және егу мен отырғызу шұңқырларына ылғал сіңіргіштерді енгізу кезінде автоматтандырылған тамшылатып суару арқылы салыстырдық. </w:t>
      </w:r>
      <w:r w:rsidR="00B53046">
        <w:rPr>
          <w:rFonts w:ascii="Times New Roman" w:hAnsi="Times New Roman" w:cs="Times New Roman"/>
          <w:sz w:val="28"/>
          <w:szCs w:val="28"/>
          <w:lang w:val="kk-KZ"/>
        </w:rPr>
        <w:t xml:space="preserve"> </w:t>
      </w:r>
      <w:r w:rsidR="00B54550" w:rsidRPr="00F21A5B">
        <w:rPr>
          <w:rFonts w:ascii="Times New Roman" w:hAnsi="Times New Roman" w:cs="Times New Roman"/>
          <w:sz w:val="28"/>
          <w:szCs w:val="28"/>
          <w:lang w:val="kk-KZ"/>
        </w:rPr>
        <w:t xml:space="preserve">Ағымдағы вегетациялық кезең ерте және қысқа көктемде және ыстық жазда қалыпты емес құрғақшылықпен сипатталды, нәтижесінде бақылаудың 2 нұсқасы бойынша мәліметтер балл бойынша ерекшеленді. </w:t>
      </w:r>
    </w:p>
    <w:p w14:paraId="2F61BC33" w14:textId="77777777" w:rsidR="00B54550" w:rsidRPr="00F21A5B" w:rsidRDefault="00B54550" w:rsidP="002427A3">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Сонымен, </w:t>
      </w:r>
      <w:r w:rsidRPr="00F21A5B">
        <w:rPr>
          <w:rFonts w:ascii="Times New Roman" w:hAnsi="Times New Roman" w:cs="Times New Roman"/>
          <w:i/>
          <w:sz w:val="28"/>
          <w:szCs w:val="28"/>
          <w:lang w:val="kk-KZ"/>
        </w:rPr>
        <w:t xml:space="preserve">Tamarix ramosissima </w:t>
      </w:r>
      <w:r w:rsidRPr="00F21A5B">
        <w:rPr>
          <w:rFonts w:ascii="Times New Roman" w:hAnsi="Times New Roman" w:cs="Times New Roman"/>
          <w:sz w:val="28"/>
          <w:szCs w:val="28"/>
          <w:lang w:val="kk-KZ"/>
        </w:rPr>
        <w:t xml:space="preserve">мен </w:t>
      </w:r>
      <w:r w:rsidRPr="00F21A5B">
        <w:rPr>
          <w:rFonts w:ascii="Times New Roman" w:hAnsi="Times New Roman" w:cs="Times New Roman"/>
          <w:i/>
          <w:sz w:val="28"/>
          <w:szCs w:val="28"/>
          <w:lang w:val="kk-KZ"/>
        </w:rPr>
        <w:t>Salix purpurea</w:t>
      </w:r>
      <w:r w:rsidR="002A2C30" w:rsidRPr="00F21A5B">
        <w:rPr>
          <w:rFonts w:ascii="Times New Roman" w:hAnsi="Times New Roman" w:cs="Times New Roman"/>
          <w:i/>
          <w:sz w:val="28"/>
          <w:szCs w:val="28"/>
          <w:lang w:val="kk-KZ"/>
        </w:rPr>
        <w:t>,</w:t>
      </w:r>
      <w:r w:rsidR="002A2C30" w:rsidRPr="00F21A5B">
        <w:rPr>
          <w:rFonts w:ascii="Times New Roman" w:eastAsia="Times New Roman" w:hAnsi="Times New Roman"/>
          <w:i/>
          <w:iCs/>
          <w:sz w:val="28"/>
          <w:szCs w:val="28"/>
          <w:lang w:val="kk-KZ" w:eastAsia="ru-RU"/>
        </w:rPr>
        <w:t xml:space="preserve"> Berberis  vulgaris</w:t>
      </w:r>
      <w:r w:rsidRPr="00F21A5B">
        <w:rPr>
          <w:rFonts w:ascii="Times New Roman" w:hAnsi="Times New Roman" w:cs="Times New Roman"/>
          <w:sz w:val="28"/>
          <w:szCs w:val="28"/>
          <w:lang w:val="kk-KZ"/>
        </w:rPr>
        <w:t xml:space="preserve"> бұталар</w:t>
      </w:r>
      <w:r w:rsidR="002A2C30" w:rsidRPr="00F21A5B">
        <w:rPr>
          <w:rFonts w:ascii="Times New Roman" w:hAnsi="Times New Roman" w:cs="Times New Roman"/>
          <w:sz w:val="28"/>
          <w:szCs w:val="28"/>
          <w:lang w:val="kk-KZ"/>
        </w:rPr>
        <w:t xml:space="preserve">дың суыққа және құрғақшылыққа, ауру мен залалдандыруға төзімділігі, </w:t>
      </w:r>
      <w:r w:rsidRPr="00F21A5B">
        <w:rPr>
          <w:rFonts w:ascii="Times New Roman" w:hAnsi="Times New Roman" w:cs="Times New Roman"/>
          <w:sz w:val="28"/>
          <w:szCs w:val="28"/>
          <w:lang w:val="kk-KZ"/>
        </w:rPr>
        <w:t xml:space="preserve"> сәндік көрсеткіштер </w:t>
      </w:r>
      <w:r w:rsidR="002A2C30" w:rsidRPr="00F21A5B">
        <w:rPr>
          <w:rFonts w:ascii="Times New Roman" w:hAnsi="Times New Roman" w:cs="Times New Roman"/>
          <w:sz w:val="28"/>
          <w:szCs w:val="28"/>
          <w:lang w:val="kk-KZ"/>
        </w:rPr>
        <w:t>көгалдандыруға қолданылуы, бұталардың бағалау жұмыстары бағаланды.</w:t>
      </w:r>
      <w:r w:rsidR="00FB6D85" w:rsidRPr="00F21A5B">
        <w:rPr>
          <w:rFonts w:ascii="Times New Roman" w:hAnsi="Times New Roman" w:cs="Times New Roman"/>
          <w:sz w:val="28"/>
          <w:szCs w:val="28"/>
          <w:lang w:val="kk-KZ"/>
        </w:rPr>
        <w:t xml:space="preserve"> (2</w:t>
      </w:r>
      <w:r w:rsidR="00780DE2" w:rsidRPr="00F21A5B">
        <w:rPr>
          <w:rFonts w:ascii="Times New Roman" w:hAnsi="Times New Roman" w:cs="Times New Roman"/>
          <w:sz w:val="28"/>
          <w:szCs w:val="28"/>
          <w:lang w:val="kk-KZ"/>
        </w:rPr>
        <w:t>8</w:t>
      </w:r>
      <w:r w:rsidR="00FB6D85" w:rsidRPr="00F21A5B">
        <w:rPr>
          <w:rFonts w:ascii="Times New Roman" w:hAnsi="Times New Roman" w:cs="Times New Roman"/>
          <w:sz w:val="28"/>
          <w:szCs w:val="28"/>
          <w:lang w:val="kk-KZ"/>
        </w:rPr>
        <w:t>-кесте)</w:t>
      </w:r>
      <w:r w:rsidRPr="00F21A5B">
        <w:rPr>
          <w:rFonts w:ascii="Times New Roman" w:hAnsi="Times New Roman" w:cs="Times New Roman"/>
          <w:sz w:val="28"/>
          <w:szCs w:val="28"/>
          <w:lang w:val="kk-KZ"/>
        </w:rPr>
        <w:t>.</w:t>
      </w:r>
    </w:p>
    <w:p w14:paraId="537DCC04" w14:textId="77777777" w:rsidR="00C2639F" w:rsidRPr="00F21A5B" w:rsidRDefault="00C2639F" w:rsidP="008F6158">
      <w:pPr>
        <w:spacing w:after="0" w:line="240" w:lineRule="auto"/>
        <w:jc w:val="both"/>
        <w:rPr>
          <w:rFonts w:ascii="Times New Roman" w:hAnsi="Times New Roman" w:cs="Times New Roman"/>
          <w:sz w:val="28"/>
          <w:szCs w:val="28"/>
          <w:lang w:val="kk-KZ"/>
        </w:rPr>
      </w:pPr>
    </w:p>
    <w:p w14:paraId="1C089DFB" w14:textId="51FAAC62" w:rsidR="000A7A25" w:rsidRPr="00F21A5B" w:rsidRDefault="00AE5E98" w:rsidP="008F6158">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Кесте </w:t>
      </w:r>
      <w:r w:rsidR="006F56FA" w:rsidRPr="00F21A5B">
        <w:rPr>
          <w:rFonts w:ascii="Times New Roman" w:hAnsi="Times New Roman" w:cs="Times New Roman"/>
          <w:sz w:val="28"/>
          <w:szCs w:val="28"/>
          <w:lang w:val="kk-KZ"/>
        </w:rPr>
        <w:t>2</w:t>
      </w:r>
      <w:r w:rsidR="00BE4430">
        <w:rPr>
          <w:rFonts w:ascii="Times New Roman" w:hAnsi="Times New Roman" w:cs="Times New Roman"/>
          <w:sz w:val="28"/>
          <w:szCs w:val="28"/>
          <w:lang w:val="kk-KZ"/>
        </w:rPr>
        <w:t xml:space="preserve">9 </w:t>
      </w:r>
      <w:r w:rsidRPr="00F21A5B">
        <w:rPr>
          <w:rFonts w:ascii="Times New Roman" w:hAnsi="Times New Roman" w:cs="Times New Roman"/>
          <w:sz w:val="28"/>
          <w:szCs w:val="28"/>
          <w:lang w:val="kk-KZ"/>
        </w:rPr>
        <w:t xml:space="preserve">- 2021-2022 жылдардағы бақылау кезеңіндегі </w:t>
      </w:r>
      <w:r w:rsidR="002A2C30" w:rsidRPr="00F21A5B">
        <w:rPr>
          <w:rFonts w:ascii="Times New Roman" w:hAnsi="Times New Roman" w:cs="Times New Roman"/>
          <w:sz w:val="28"/>
          <w:szCs w:val="28"/>
          <w:lang w:val="kk-KZ"/>
        </w:rPr>
        <w:t>бұталардың</w:t>
      </w:r>
      <w:r w:rsidRPr="00F21A5B">
        <w:rPr>
          <w:rFonts w:ascii="Times New Roman" w:hAnsi="Times New Roman" w:cs="Times New Roman"/>
          <w:sz w:val="28"/>
          <w:szCs w:val="28"/>
          <w:lang w:val="kk-KZ"/>
        </w:rPr>
        <w:t xml:space="preserve"> төзімділігін бағалау</w:t>
      </w:r>
    </w:p>
    <w:tbl>
      <w:tblPr>
        <w:tblStyle w:val="aa"/>
        <w:tblW w:w="9465" w:type="dxa"/>
        <w:tblLayout w:type="fixed"/>
        <w:tblLook w:val="04A0" w:firstRow="1" w:lastRow="0" w:firstColumn="1" w:lastColumn="0" w:noHBand="0" w:noVBand="1"/>
      </w:tblPr>
      <w:tblGrid>
        <w:gridCol w:w="3795"/>
        <w:gridCol w:w="934"/>
        <w:gridCol w:w="992"/>
        <w:gridCol w:w="992"/>
        <w:gridCol w:w="851"/>
        <w:gridCol w:w="992"/>
        <w:gridCol w:w="909"/>
      </w:tblGrid>
      <w:tr w:rsidR="000A7A25" w:rsidRPr="00F21A5B" w14:paraId="4EF014D8" w14:textId="77777777" w:rsidTr="00BC5A73">
        <w:tc>
          <w:tcPr>
            <w:tcW w:w="3795" w:type="dxa"/>
            <w:vMerge w:val="restart"/>
            <w:tcBorders>
              <w:top w:val="single" w:sz="4" w:space="0" w:color="auto"/>
              <w:left w:val="single" w:sz="4" w:space="0" w:color="auto"/>
              <w:bottom w:val="single" w:sz="4" w:space="0" w:color="auto"/>
              <w:right w:val="single" w:sz="4" w:space="0" w:color="auto"/>
            </w:tcBorders>
            <w:hideMark/>
          </w:tcPr>
          <w:p w14:paraId="11A16893" w14:textId="77777777" w:rsidR="000A7A25" w:rsidRPr="00F21A5B" w:rsidRDefault="00AE5E98" w:rsidP="008F6158">
            <w:pPr>
              <w:spacing w:after="0" w:line="240" w:lineRule="auto"/>
              <w:jc w:val="center"/>
              <w:rPr>
                <w:rFonts w:ascii="Times New Roman" w:eastAsia="Times New Roman" w:hAnsi="Times New Roman"/>
                <w:sz w:val="28"/>
                <w:szCs w:val="28"/>
                <w:lang w:val="kk-KZ"/>
              </w:rPr>
            </w:pPr>
            <w:r w:rsidRPr="00F21A5B">
              <w:rPr>
                <w:rFonts w:ascii="Times New Roman" w:hAnsi="Times New Roman"/>
                <w:sz w:val="28"/>
                <w:szCs w:val="28"/>
                <w:lang w:val="kk-KZ"/>
              </w:rPr>
              <w:t xml:space="preserve">Көрсеткіштер </w:t>
            </w:r>
          </w:p>
        </w:tc>
        <w:tc>
          <w:tcPr>
            <w:tcW w:w="1926" w:type="dxa"/>
            <w:gridSpan w:val="2"/>
            <w:tcBorders>
              <w:top w:val="single" w:sz="4" w:space="0" w:color="auto"/>
              <w:left w:val="single" w:sz="4" w:space="0" w:color="auto"/>
              <w:bottom w:val="single" w:sz="4" w:space="0" w:color="auto"/>
              <w:right w:val="single" w:sz="4" w:space="0" w:color="auto"/>
            </w:tcBorders>
            <w:hideMark/>
          </w:tcPr>
          <w:p w14:paraId="78358054" w14:textId="77777777" w:rsidR="000A7A25" w:rsidRPr="00F21A5B" w:rsidRDefault="00BC5A73" w:rsidP="008F6158">
            <w:pPr>
              <w:spacing w:after="0" w:line="240" w:lineRule="auto"/>
              <w:jc w:val="center"/>
              <w:rPr>
                <w:rFonts w:ascii="Times New Roman" w:eastAsia="Times New Roman" w:hAnsi="Times New Roman"/>
                <w:sz w:val="28"/>
                <w:szCs w:val="28"/>
              </w:rPr>
            </w:pPr>
            <w:r w:rsidRPr="00F21A5B">
              <w:rPr>
                <w:rFonts w:ascii="Times New Roman" w:hAnsi="Times New Roman"/>
                <w:i/>
                <w:sz w:val="28"/>
                <w:szCs w:val="28"/>
                <w:lang w:val="kk-KZ"/>
              </w:rPr>
              <w:t>Tamarix ramosissima</w:t>
            </w:r>
          </w:p>
        </w:tc>
        <w:tc>
          <w:tcPr>
            <w:tcW w:w="1843" w:type="dxa"/>
            <w:gridSpan w:val="2"/>
            <w:tcBorders>
              <w:top w:val="single" w:sz="4" w:space="0" w:color="auto"/>
              <w:left w:val="single" w:sz="4" w:space="0" w:color="auto"/>
              <w:bottom w:val="single" w:sz="4" w:space="0" w:color="auto"/>
              <w:right w:val="single" w:sz="4" w:space="0" w:color="auto"/>
            </w:tcBorders>
            <w:hideMark/>
          </w:tcPr>
          <w:p w14:paraId="378907CF" w14:textId="77777777" w:rsidR="00BC5A73" w:rsidRPr="00F21A5B" w:rsidRDefault="00BC5A73" w:rsidP="008F6158">
            <w:pPr>
              <w:spacing w:after="0" w:line="240" w:lineRule="auto"/>
              <w:jc w:val="center"/>
              <w:rPr>
                <w:rFonts w:ascii="Times New Roman" w:eastAsia="Times New Roman" w:hAnsi="Times New Roman"/>
                <w:sz w:val="28"/>
                <w:szCs w:val="28"/>
              </w:rPr>
            </w:pPr>
            <w:r w:rsidRPr="00F21A5B">
              <w:rPr>
                <w:rFonts w:ascii="Times New Roman" w:hAnsi="Times New Roman"/>
                <w:i/>
                <w:sz w:val="28"/>
                <w:szCs w:val="28"/>
                <w:lang w:val="kk-KZ"/>
              </w:rPr>
              <w:t>Salix purpurea</w:t>
            </w:r>
          </w:p>
          <w:p w14:paraId="1EFD5C41" w14:textId="77777777" w:rsidR="000A7A25" w:rsidRPr="00F21A5B" w:rsidRDefault="000A7A25" w:rsidP="008F6158">
            <w:pPr>
              <w:spacing w:after="0" w:line="240" w:lineRule="auto"/>
              <w:jc w:val="center"/>
              <w:rPr>
                <w:rFonts w:ascii="Times New Roman" w:eastAsia="Times New Roman" w:hAnsi="Times New Roman"/>
                <w:sz w:val="28"/>
                <w:szCs w:val="28"/>
              </w:rPr>
            </w:pPr>
          </w:p>
        </w:tc>
        <w:tc>
          <w:tcPr>
            <w:tcW w:w="1901" w:type="dxa"/>
            <w:gridSpan w:val="2"/>
            <w:tcBorders>
              <w:top w:val="single" w:sz="4" w:space="0" w:color="auto"/>
              <w:left w:val="single" w:sz="4" w:space="0" w:color="auto"/>
              <w:bottom w:val="single" w:sz="4" w:space="0" w:color="auto"/>
              <w:right w:val="single" w:sz="4" w:space="0" w:color="auto"/>
            </w:tcBorders>
            <w:hideMark/>
          </w:tcPr>
          <w:p w14:paraId="78C8EB19" w14:textId="77777777" w:rsidR="000A7A25" w:rsidRPr="00F21A5B" w:rsidRDefault="00BC5A73" w:rsidP="008F6158">
            <w:pPr>
              <w:spacing w:after="0" w:line="240" w:lineRule="auto"/>
              <w:jc w:val="center"/>
              <w:rPr>
                <w:rFonts w:ascii="Times New Roman" w:eastAsia="Times New Roman" w:hAnsi="Times New Roman"/>
                <w:sz w:val="28"/>
                <w:szCs w:val="28"/>
              </w:rPr>
            </w:pPr>
            <w:proofErr w:type="gramStart"/>
            <w:r w:rsidRPr="00F21A5B">
              <w:rPr>
                <w:rFonts w:ascii="Times New Roman" w:eastAsia="Times New Roman" w:hAnsi="Times New Roman"/>
                <w:i/>
                <w:iCs/>
                <w:sz w:val="28"/>
                <w:szCs w:val="28"/>
                <w:lang w:val="en-US" w:eastAsia="ru-RU"/>
              </w:rPr>
              <w:t>Berberis  vulgaris</w:t>
            </w:r>
            <w:proofErr w:type="gramEnd"/>
          </w:p>
        </w:tc>
      </w:tr>
      <w:tr w:rsidR="00AE5E98" w:rsidRPr="00F21A5B" w14:paraId="5852FABB" w14:textId="77777777" w:rsidTr="00BC5A73">
        <w:trPr>
          <w:cantSplit/>
          <w:trHeight w:val="1913"/>
        </w:trPr>
        <w:tc>
          <w:tcPr>
            <w:tcW w:w="3795" w:type="dxa"/>
            <w:vMerge/>
            <w:tcBorders>
              <w:top w:val="single" w:sz="4" w:space="0" w:color="auto"/>
              <w:left w:val="single" w:sz="4" w:space="0" w:color="auto"/>
              <w:bottom w:val="single" w:sz="4" w:space="0" w:color="auto"/>
              <w:right w:val="single" w:sz="4" w:space="0" w:color="auto"/>
            </w:tcBorders>
            <w:vAlign w:val="center"/>
            <w:hideMark/>
          </w:tcPr>
          <w:p w14:paraId="6B5C788F" w14:textId="77777777" w:rsidR="00AE5E98" w:rsidRPr="00F21A5B" w:rsidRDefault="00AE5E98" w:rsidP="008F6158">
            <w:pPr>
              <w:spacing w:after="0" w:line="240" w:lineRule="auto"/>
              <w:rPr>
                <w:rFonts w:ascii="Times New Roman" w:eastAsia="Times New Roman" w:hAnsi="Times New Roman"/>
                <w:sz w:val="28"/>
                <w:szCs w:val="28"/>
              </w:rPr>
            </w:pPr>
          </w:p>
        </w:tc>
        <w:tc>
          <w:tcPr>
            <w:tcW w:w="934" w:type="dxa"/>
            <w:tcBorders>
              <w:top w:val="single" w:sz="4" w:space="0" w:color="auto"/>
              <w:left w:val="single" w:sz="4" w:space="0" w:color="auto"/>
              <w:bottom w:val="single" w:sz="4" w:space="0" w:color="auto"/>
              <w:right w:val="single" w:sz="4" w:space="0" w:color="auto"/>
            </w:tcBorders>
            <w:textDirection w:val="btLr"/>
            <w:hideMark/>
          </w:tcPr>
          <w:p w14:paraId="5589FAD6" w14:textId="77777777" w:rsidR="00AE5E98" w:rsidRPr="00F21A5B" w:rsidRDefault="00AE5E98" w:rsidP="008F6158">
            <w:pPr>
              <w:spacing w:after="0" w:line="240" w:lineRule="auto"/>
              <w:jc w:val="center"/>
              <w:rPr>
                <w:rFonts w:ascii="Times New Roman" w:eastAsia="Times New Roman" w:hAnsi="Times New Roman"/>
                <w:sz w:val="28"/>
                <w:szCs w:val="28"/>
                <w:lang w:val="kk-KZ"/>
              </w:rPr>
            </w:pPr>
            <w:r w:rsidRPr="00F21A5B">
              <w:rPr>
                <w:rFonts w:ascii="Times New Roman" w:hAnsi="Times New Roman"/>
                <w:sz w:val="28"/>
                <w:szCs w:val="28"/>
                <w:lang w:val="kk-KZ"/>
              </w:rPr>
              <w:t>Дәстүрлі суару</w:t>
            </w:r>
          </w:p>
        </w:tc>
        <w:tc>
          <w:tcPr>
            <w:tcW w:w="992" w:type="dxa"/>
            <w:tcBorders>
              <w:top w:val="single" w:sz="4" w:space="0" w:color="auto"/>
              <w:left w:val="single" w:sz="4" w:space="0" w:color="auto"/>
              <w:bottom w:val="single" w:sz="4" w:space="0" w:color="auto"/>
              <w:right w:val="single" w:sz="4" w:space="0" w:color="auto"/>
            </w:tcBorders>
            <w:textDirection w:val="btLr"/>
            <w:hideMark/>
          </w:tcPr>
          <w:p w14:paraId="2968CB5F" w14:textId="77777777" w:rsidR="00AE5E98" w:rsidRPr="00F21A5B" w:rsidRDefault="00AE5E98" w:rsidP="008F6158">
            <w:pPr>
              <w:spacing w:after="0" w:line="240" w:lineRule="auto"/>
              <w:jc w:val="center"/>
              <w:rPr>
                <w:rFonts w:ascii="Times New Roman" w:eastAsia="Times New Roman" w:hAnsi="Times New Roman"/>
                <w:sz w:val="28"/>
                <w:szCs w:val="28"/>
                <w:lang w:val="kk-KZ"/>
              </w:rPr>
            </w:pPr>
            <w:r w:rsidRPr="00F21A5B">
              <w:rPr>
                <w:rFonts w:ascii="Times New Roman" w:hAnsi="Times New Roman"/>
                <w:sz w:val="28"/>
                <w:szCs w:val="28"/>
                <w:lang w:val="kk-KZ"/>
              </w:rPr>
              <w:t>Тамшылатып суару</w:t>
            </w:r>
          </w:p>
        </w:tc>
        <w:tc>
          <w:tcPr>
            <w:tcW w:w="992" w:type="dxa"/>
            <w:tcBorders>
              <w:top w:val="single" w:sz="4" w:space="0" w:color="auto"/>
              <w:left w:val="single" w:sz="4" w:space="0" w:color="auto"/>
              <w:bottom w:val="single" w:sz="4" w:space="0" w:color="auto"/>
              <w:right w:val="single" w:sz="4" w:space="0" w:color="auto"/>
            </w:tcBorders>
            <w:textDirection w:val="btLr"/>
            <w:hideMark/>
          </w:tcPr>
          <w:p w14:paraId="344EB701" w14:textId="77777777" w:rsidR="00AE5E98" w:rsidRPr="00F21A5B" w:rsidRDefault="00AE5E98" w:rsidP="008F6158">
            <w:pPr>
              <w:spacing w:after="0" w:line="240" w:lineRule="auto"/>
              <w:jc w:val="center"/>
              <w:rPr>
                <w:rFonts w:ascii="Times New Roman" w:eastAsia="Times New Roman" w:hAnsi="Times New Roman"/>
                <w:sz w:val="28"/>
                <w:szCs w:val="28"/>
                <w:lang w:val="kk-KZ"/>
              </w:rPr>
            </w:pPr>
            <w:r w:rsidRPr="00F21A5B">
              <w:rPr>
                <w:rFonts w:ascii="Times New Roman" w:hAnsi="Times New Roman"/>
                <w:sz w:val="28"/>
                <w:szCs w:val="28"/>
                <w:lang w:val="kk-KZ"/>
              </w:rPr>
              <w:t>Дәстүрлі суару</w:t>
            </w:r>
          </w:p>
        </w:tc>
        <w:tc>
          <w:tcPr>
            <w:tcW w:w="851" w:type="dxa"/>
            <w:tcBorders>
              <w:top w:val="single" w:sz="4" w:space="0" w:color="auto"/>
              <w:left w:val="single" w:sz="4" w:space="0" w:color="auto"/>
              <w:bottom w:val="single" w:sz="4" w:space="0" w:color="auto"/>
              <w:right w:val="single" w:sz="4" w:space="0" w:color="auto"/>
            </w:tcBorders>
            <w:textDirection w:val="btLr"/>
            <w:hideMark/>
          </w:tcPr>
          <w:p w14:paraId="4ACF83BE" w14:textId="77777777" w:rsidR="00AE5E98" w:rsidRPr="00F21A5B" w:rsidRDefault="00AE5E98" w:rsidP="008F6158">
            <w:pPr>
              <w:spacing w:after="0" w:line="240" w:lineRule="auto"/>
              <w:jc w:val="center"/>
              <w:rPr>
                <w:rFonts w:ascii="Times New Roman" w:eastAsia="Times New Roman" w:hAnsi="Times New Roman"/>
                <w:sz w:val="28"/>
                <w:szCs w:val="28"/>
                <w:lang w:val="kk-KZ"/>
              </w:rPr>
            </w:pPr>
            <w:r w:rsidRPr="00F21A5B">
              <w:rPr>
                <w:rFonts w:ascii="Times New Roman" w:hAnsi="Times New Roman"/>
                <w:sz w:val="28"/>
                <w:szCs w:val="28"/>
                <w:lang w:val="kk-KZ"/>
              </w:rPr>
              <w:t>Тамшылатып суару</w:t>
            </w:r>
          </w:p>
        </w:tc>
        <w:tc>
          <w:tcPr>
            <w:tcW w:w="992" w:type="dxa"/>
            <w:tcBorders>
              <w:top w:val="single" w:sz="4" w:space="0" w:color="auto"/>
              <w:left w:val="single" w:sz="4" w:space="0" w:color="auto"/>
              <w:bottom w:val="single" w:sz="4" w:space="0" w:color="auto"/>
              <w:right w:val="single" w:sz="4" w:space="0" w:color="auto"/>
            </w:tcBorders>
            <w:textDirection w:val="btLr"/>
            <w:hideMark/>
          </w:tcPr>
          <w:p w14:paraId="15FDFCD2" w14:textId="77777777" w:rsidR="00AE5E98" w:rsidRPr="00F21A5B" w:rsidRDefault="00AE5E98" w:rsidP="008F6158">
            <w:pPr>
              <w:spacing w:after="0" w:line="240" w:lineRule="auto"/>
              <w:jc w:val="center"/>
              <w:rPr>
                <w:rFonts w:ascii="Times New Roman" w:eastAsia="Times New Roman" w:hAnsi="Times New Roman"/>
                <w:sz w:val="28"/>
                <w:szCs w:val="28"/>
                <w:lang w:val="kk-KZ"/>
              </w:rPr>
            </w:pPr>
            <w:r w:rsidRPr="00F21A5B">
              <w:rPr>
                <w:rFonts w:ascii="Times New Roman" w:hAnsi="Times New Roman"/>
                <w:sz w:val="28"/>
                <w:szCs w:val="28"/>
                <w:lang w:val="kk-KZ"/>
              </w:rPr>
              <w:t>Дәстүрлі суару</w:t>
            </w:r>
          </w:p>
        </w:tc>
        <w:tc>
          <w:tcPr>
            <w:tcW w:w="909" w:type="dxa"/>
            <w:tcBorders>
              <w:top w:val="single" w:sz="4" w:space="0" w:color="auto"/>
              <w:left w:val="single" w:sz="4" w:space="0" w:color="auto"/>
              <w:bottom w:val="single" w:sz="4" w:space="0" w:color="auto"/>
              <w:right w:val="single" w:sz="4" w:space="0" w:color="auto"/>
            </w:tcBorders>
            <w:textDirection w:val="btLr"/>
            <w:hideMark/>
          </w:tcPr>
          <w:p w14:paraId="4BD8D43D" w14:textId="77777777" w:rsidR="00AE5E98" w:rsidRPr="00F21A5B" w:rsidRDefault="00AE5E98" w:rsidP="008F6158">
            <w:pPr>
              <w:spacing w:after="0" w:line="240" w:lineRule="auto"/>
              <w:jc w:val="center"/>
              <w:rPr>
                <w:rFonts w:ascii="Times New Roman" w:eastAsia="Times New Roman" w:hAnsi="Times New Roman"/>
                <w:sz w:val="28"/>
                <w:szCs w:val="28"/>
                <w:lang w:val="kk-KZ"/>
              </w:rPr>
            </w:pPr>
            <w:r w:rsidRPr="00F21A5B">
              <w:rPr>
                <w:rFonts w:ascii="Times New Roman" w:hAnsi="Times New Roman"/>
                <w:sz w:val="28"/>
                <w:szCs w:val="28"/>
                <w:lang w:val="kk-KZ"/>
              </w:rPr>
              <w:t>Тамшылатып суару</w:t>
            </w:r>
          </w:p>
        </w:tc>
      </w:tr>
      <w:tr w:rsidR="000A7A25" w:rsidRPr="00F21A5B" w14:paraId="6D9E3A50" w14:textId="77777777" w:rsidTr="00BC5A73">
        <w:tc>
          <w:tcPr>
            <w:tcW w:w="3795" w:type="dxa"/>
            <w:tcBorders>
              <w:top w:val="single" w:sz="4" w:space="0" w:color="auto"/>
              <w:left w:val="single" w:sz="4" w:space="0" w:color="auto"/>
              <w:bottom w:val="single" w:sz="4" w:space="0" w:color="auto"/>
              <w:right w:val="single" w:sz="4" w:space="0" w:color="auto"/>
            </w:tcBorders>
            <w:hideMark/>
          </w:tcPr>
          <w:p w14:paraId="0269B838" w14:textId="77777777" w:rsidR="000A7A25" w:rsidRPr="00F21A5B" w:rsidRDefault="000A7A25" w:rsidP="008F6158">
            <w:pPr>
              <w:spacing w:after="0" w:line="240" w:lineRule="auto"/>
              <w:jc w:val="center"/>
              <w:rPr>
                <w:rFonts w:ascii="Times New Roman" w:eastAsia="Times New Roman" w:hAnsi="Times New Roman"/>
                <w:sz w:val="28"/>
                <w:szCs w:val="28"/>
              </w:rPr>
            </w:pPr>
            <w:r w:rsidRPr="00F21A5B">
              <w:rPr>
                <w:rFonts w:ascii="Times New Roman" w:hAnsi="Times New Roman"/>
                <w:sz w:val="28"/>
                <w:szCs w:val="28"/>
              </w:rPr>
              <w:t>1</w:t>
            </w:r>
          </w:p>
        </w:tc>
        <w:tc>
          <w:tcPr>
            <w:tcW w:w="934" w:type="dxa"/>
            <w:tcBorders>
              <w:top w:val="single" w:sz="4" w:space="0" w:color="auto"/>
              <w:left w:val="single" w:sz="4" w:space="0" w:color="auto"/>
              <w:bottom w:val="single" w:sz="4" w:space="0" w:color="auto"/>
              <w:right w:val="single" w:sz="4" w:space="0" w:color="auto"/>
            </w:tcBorders>
            <w:hideMark/>
          </w:tcPr>
          <w:p w14:paraId="2CCCFF7B" w14:textId="77777777" w:rsidR="000A7A25" w:rsidRPr="00F21A5B" w:rsidRDefault="000A7A25" w:rsidP="008F6158">
            <w:pPr>
              <w:spacing w:after="0" w:line="240" w:lineRule="auto"/>
              <w:jc w:val="center"/>
              <w:rPr>
                <w:rFonts w:ascii="Times New Roman" w:eastAsia="Times New Roman" w:hAnsi="Times New Roman"/>
                <w:sz w:val="28"/>
                <w:szCs w:val="28"/>
              </w:rPr>
            </w:pPr>
            <w:r w:rsidRPr="00F21A5B">
              <w:rPr>
                <w:rFonts w:ascii="Times New Roman" w:hAnsi="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hideMark/>
          </w:tcPr>
          <w:p w14:paraId="4F71E1EF" w14:textId="77777777" w:rsidR="000A7A25" w:rsidRPr="00F21A5B" w:rsidRDefault="000A7A25" w:rsidP="008F6158">
            <w:pPr>
              <w:spacing w:after="0" w:line="240" w:lineRule="auto"/>
              <w:jc w:val="center"/>
              <w:rPr>
                <w:rFonts w:ascii="Times New Roman" w:eastAsia="Times New Roman" w:hAnsi="Times New Roman"/>
                <w:sz w:val="28"/>
                <w:szCs w:val="28"/>
              </w:rPr>
            </w:pPr>
            <w:r w:rsidRPr="00F21A5B">
              <w:rPr>
                <w:rFonts w:ascii="Times New Roman" w:hAnsi="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hideMark/>
          </w:tcPr>
          <w:p w14:paraId="5EF56CE8" w14:textId="77777777" w:rsidR="000A7A25" w:rsidRPr="00F21A5B" w:rsidRDefault="000A7A25" w:rsidP="008F6158">
            <w:pPr>
              <w:spacing w:after="0" w:line="240" w:lineRule="auto"/>
              <w:jc w:val="center"/>
              <w:rPr>
                <w:rFonts w:ascii="Times New Roman" w:eastAsia="Times New Roman" w:hAnsi="Times New Roman"/>
                <w:sz w:val="28"/>
                <w:szCs w:val="28"/>
              </w:rPr>
            </w:pPr>
            <w:r w:rsidRPr="00F21A5B">
              <w:rPr>
                <w:rFonts w:ascii="Times New Roman" w:hAnsi="Times New Roman"/>
                <w:sz w:val="28"/>
                <w:szCs w:val="28"/>
              </w:rPr>
              <w:t>4</w:t>
            </w:r>
          </w:p>
        </w:tc>
        <w:tc>
          <w:tcPr>
            <w:tcW w:w="851" w:type="dxa"/>
            <w:tcBorders>
              <w:top w:val="single" w:sz="4" w:space="0" w:color="auto"/>
              <w:left w:val="single" w:sz="4" w:space="0" w:color="auto"/>
              <w:bottom w:val="single" w:sz="4" w:space="0" w:color="auto"/>
              <w:right w:val="single" w:sz="4" w:space="0" w:color="auto"/>
            </w:tcBorders>
            <w:hideMark/>
          </w:tcPr>
          <w:p w14:paraId="085FED61" w14:textId="77777777" w:rsidR="000A7A25" w:rsidRPr="00F21A5B" w:rsidRDefault="000A7A25" w:rsidP="008F6158">
            <w:pPr>
              <w:spacing w:after="0" w:line="240" w:lineRule="auto"/>
              <w:jc w:val="center"/>
              <w:rPr>
                <w:rFonts w:ascii="Times New Roman" w:eastAsia="Times New Roman" w:hAnsi="Times New Roman"/>
                <w:sz w:val="28"/>
                <w:szCs w:val="28"/>
              </w:rPr>
            </w:pPr>
            <w:r w:rsidRPr="00F21A5B">
              <w:rPr>
                <w:rFonts w:ascii="Times New Roman" w:hAnsi="Times New Roman"/>
                <w:sz w:val="28"/>
                <w:szCs w:val="28"/>
              </w:rPr>
              <w:t>5</w:t>
            </w:r>
          </w:p>
        </w:tc>
        <w:tc>
          <w:tcPr>
            <w:tcW w:w="992" w:type="dxa"/>
            <w:tcBorders>
              <w:top w:val="single" w:sz="4" w:space="0" w:color="auto"/>
              <w:left w:val="single" w:sz="4" w:space="0" w:color="auto"/>
              <w:bottom w:val="single" w:sz="4" w:space="0" w:color="auto"/>
              <w:right w:val="single" w:sz="4" w:space="0" w:color="auto"/>
            </w:tcBorders>
            <w:hideMark/>
          </w:tcPr>
          <w:p w14:paraId="632267B2" w14:textId="77777777" w:rsidR="000A7A25" w:rsidRPr="00F21A5B" w:rsidRDefault="000A7A25" w:rsidP="008F6158">
            <w:pPr>
              <w:spacing w:after="0" w:line="240" w:lineRule="auto"/>
              <w:jc w:val="center"/>
              <w:rPr>
                <w:rFonts w:ascii="Times New Roman" w:eastAsia="Times New Roman" w:hAnsi="Times New Roman"/>
                <w:sz w:val="28"/>
                <w:szCs w:val="28"/>
              </w:rPr>
            </w:pPr>
            <w:r w:rsidRPr="00F21A5B">
              <w:rPr>
                <w:rFonts w:ascii="Times New Roman" w:hAnsi="Times New Roman"/>
                <w:sz w:val="28"/>
                <w:szCs w:val="28"/>
              </w:rPr>
              <w:t>6</w:t>
            </w:r>
          </w:p>
        </w:tc>
        <w:tc>
          <w:tcPr>
            <w:tcW w:w="909" w:type="dxa"/>
            <w:tcBorders>
              <w:top w:val="single" w:sz="4" w:space="0" w:color="auto"/>
              <w:left w:val="single" w:sz="4" w:space="0" w:color="auto"/>
              <w:bottom w:val="single" w:sz="4" w:space="0" w:color="auto"/>
              <w:right w:val="single" w:sz="4" w:space="0" w:color="auto"/>
            </w:tcBorders>
            <w:hideMark/>
          </w:tcPr>
          <w:p w14:paraId="39F1001D" w14:textId="77777777" w:rsidR="000A7A25" w:rsidRPr="00F21A5B" w:rsidRDefault="000A7A25" w:rsidP="008F6158">
            <w:pPr>
              <w:spacing w:after="0" w:line="240" w:lineRule="auto"/>
              <w:jc w:val="center"/>
              <w:rPr>
                <w:rFonts w:ascii="Times New Roman" w:eastAsia="Times New Roman" w:hAnsi="Times New Roman"/>
                <w:sz w:val="28"/>
                <w:szCs w:val="28"/>
              </w:rPr>
            </w:pPr>
            <w:r w:rsidRPr="00F21A5B">
              <w:rPr>
                <w:rFonts w:ascii="Times New Roman" w:hAnsi="Times New Roman"/>
                <w:sz w:val="28"/>
                <w:szCs w:val="28"/>
              </w:rPr>
              <w:t>7</w:t>
            </w:r>
          </w:p>
        </w:tc>
      </w:tr>
      <w:tr w:rsidR="00AE5E98" w:rsidRPr="00F21A5B" w14:paraId="04735377" w14:textId="77777777" w:rsidTr="00BC5A73">
        <w:tc>
          <w:tcPr>
            <w:tcW w:w="3795" w:type="dxa"/>
            <w:tcBorders>
              <w:top w:val="single" w:sz="4" w:space="0" w:color="auto"/>
              <w:left w:val="single" w:sz="4" w:space="0" w:color="auto"/>
              <w:bottom w:val="single" w:sz="4" w:space="0" w:color="auto"/>
              <w:right w:val="single" w:sz="4" w:space="0" w:color="auto"/>
            </w:tcBorders>
            <w:hideMark/>
          </w:tcPr>
          <w:p w14:paraId="6A3010D6" w14:textId="77777777" w:rsidR="00AE5E98" w:rsidRPr="00F21A5B" w:rsidRDefault="00AE5E98" w:rsidP="008F6158">
            <w:pPr>
              <w:spacing w:after="0" w:line="240" w:lineRule="auto"/>
              <w:rPr>
                <w:rFonts w:ascii="Times New Roman" w:hAnsi="Times New Roman"/>
                <w:sz w:val="28"/>
                <w:szCs w:val="28"/>
              </w:rPr>
            </w:pPr>
            <w:r w:rsidRPr="00F21A5B">
              <w:rPr>
                <w:rFonts w:ascii="Times New Roman" w:hAnsi="Times New Roman"/>
                <w:sz w:val="28"/>
                <w:szCs w:val="28"/>
                <w:lang w:val="kk-KZ"/>
              </w:rPr>
              <w:t xml:space="preserve">Бұталарды </w:t>
            </w:r>
            <w:proofErr w:type="spellStart"/>
            <w:r w:rsidRPr="00F21A5B">
              <w:rPr>
                <w:rFonts w:ascii="Times New Roman" w:hAnsi="Times New Roman"/>
                <w:sz w:val="28"/>
                <w:szCs w:val="28"/>
              </w:rPr>
              <w:t>сыртқы</w:t>
            </w:r>
            <w:proofErr w:type="spellEnd"/>
            <w:r w:rsidR="0067023C">
              <w:rPr>
                <w:rFonts w:ascii="Times New Roman" w:hAnsi="Times New Roman"/>
                <w:sz w:val="28"/>
                <w:szCs w:val="28"/>
                <w:lang w:val="kk-KZ"/>
              </w:rPr>
              <w:t xml:space="preserve"> </w:t>
            </w:r>
            <w:proofErr w:type="spellStart"/>
            <w:r w:rsidRPr="00F21A5B">
              <w:rPr>
                <w:rFonts w:ascii="Times New Roman" w:hAnsi="Times New Roman"/>
                <w:sz w:val="28"/>
                <w:szCs w:val="28"/>
              </w:rPr>
              <w:t>белгілері</w:t>
            </w:r>
            <w:proofErr w:type="spellEnd"/>
            <w:r w:rsidR="0067023C">
              <w:rPr>
                <w:rFonts w:ascii="Times New Roman" w:hAnsi="Times New Roman"/>
                <w:sz w:val="28"/>
                <w:szCs w:val="28"/>
                <w:lang w:val="kk-KZ"/>
              </w:rPr>
              <w:t xml:space="preserve"> </w:t>
            </w:r>
            <w:proofErr w:type="spellStart"/>
            <w:r w:rsidRPr="00F21A5B">
              <w:rPr>
                <w:rFonts w:ascii="Times New Roman" w:hAnsi="Times New Roman"/>
                <w:sz w:val="28"/>
                <w:szCs w:val="28"/>
              </w:rPr>
              <w:t>бойынша</w:t>
            </w:r>
            <w:proofErr w:type="spellEnd"/>
            <w:r w:rsidR="0067023C">
              <w:rPr>
                <w:rFonts w:ascii="Times New Roman" w:hAnsi="Times New Roman"/>
                <w:sz w:val="28"/>
                <w:szCs w:val="28"/>
                <w:lang w:val="kk-KZ"/>
              </w:rPr>
              <w:t xml:space="preserve"> </w:t>
            </w:r>
            <w:proofErr w:type="spellStart"/>
            <w:r w:rsidRPr="00F21A5B">
              <w:rPr>
                <w:rFonts w:ascii="Times New Roman" w:hAnsi="Times New Roman"/>
                <w:sz w:val="28"/>
                <w:szCs w:val="28"/>
              </w:rPr>
              <w:t>визуалды</w:t>
            </w:r>
            <w:proofErr w:type="spellEnd"/>
            <w:r w:rsidR="0067023C">
              <w:rPr>
                <w:rFonts w:ascii="Times New Roman" w:hAnsi="Times New Roman"/>
                <w:sz w:val="28"/>
                <w:szCs w:val="28"/>
                <w:lang w:val="kk-KZ"/>
              </w:rPr>
              <w:t xml:space="preserve"> </w:t>
            </w:r>
            <w:proofErr w:type="spellStart"/>
            <w:r w:rsidRPr="00F21A5B">
              <w:rPr>
                <w:rFonts w:ascii="Times New Roman" w:hAnsi="Times New Roman"/>
                <w:sz w:val="28"/>
                <w:szCs w:val="28"/>
              </w:rPr>
              <w:t>бағалау</w:t>
            </w:r>
            <w:proofErr w:type="spellEnd"/>
          </w:p>
        </w:tc>
        <w:tc>
          <w:tcPr>
            <w:tcW w:w="934" w:type="dxa"/>
            <w:tcBorders>
              <w:top w:val="single" w:sz="4" w:space="0" w:color="auto"/>
              <w:left w:val="single" w:sz="4" w:space="0" w:color="auto"/>
              <w:bottom w:val="single" w:sz="4" w:space="0" w:color="auto"/>
              <w:right w:val="single" w:sz="4" w:space="0" w:color="auto"/>
            </w:tcBorders>
            <w:hideMark/>
          </w:tcPr>
          <w:p w14:paraId="5102D2A9" w14:textId="77777777" w:rsidR="00AE5E98" w:rsidRPr="00F21A5B" w:rsidRDefault="00AE5E98" w:rsidP="008F6158">
            <w:pPr>
              <w:spacing w:after="0" w:line="240" w:lineRule="auto"/>
              <w:jc w:val="center"/>
              <w:rPr>
                <w:rFonts w:ascii="Times New Roman" w:eastAsia="Times New Roman" w:hAnsi="Times New Roman"/>
                <w:sz w:val="28"/>
                <w:szCs w:val="28"/>
              </w:rPr>
            </w:pPr>
            <w:r w:rsidRPr="00F21A5B">
              <w:rPr>
                <w:rFonts w:ascii="Times New Roman" w:hAnsi="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14:paraId="74586CF7" w14:textId="77777777" w:rsidR="00AE5E98" w:rsidRPr="00F21A5B" w:rsidRDefault="00AE5E98" w:rsidP="008F6158">
            <w:pPr>
              <w:spacing w:after="0" w:line="240" w:lineRule="auto"/>
              <w:jc w:val="center"/>
              <w:rPr>
                <w:rFonts w:ascii="Times New Roman" w:eastAsia="Times New Roman" w:hAnsi="Times New Roman"/>
                <w:sz w:val="28"/>
                <w:szCs w:val="28"/>
              </w:rPr>
            </w:pPr>
            <w:r w:rsidRPr="00F21A5B">
              <w:rPr>
                <w:rFonts w:ascii="Times New Roman" w:hAnsi="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14:paraId="7F593C2F" w14:textId="77777777" w:rsidR="00AE5E98" w:rsidRPr="00F21A5B" w:rsidRDefault="00AE5E98" w:rsidP="008F6158">
            <w:pPr>
              <w:spacing w:after="0" w:line="240" w:lineRule="auto"/>
              <w:jc w:val="center"/>
              <w:rPr>
                <w:rFonts w:ascii="Times New Roman" w:eastAsia="Times New Roman" w:hAnsi="Times New Roman"/>
                <w:sz w:val="28"/>
                <w:szCs w:val="28"/>
              </w:rPr>
            </w:pPr>
            <w:r w:rsidRPr="00F21A5B">
              <w:rPr>
                <w:rFonts w:ascii="Times New Roman" w:hAnsi="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hideMark/>
          </w:tcPr>
          <w:p w14:paraId="1D66CC0A" w14:textId="77777777" w:rsidR="00AE5E98" w:rsidRPr="00F21A5B" w:rsidRDefault="00AE5E98" w:rsidP="008F6158">
            <w:pPr>
              <w:spacing w:after="0" w:line="240" w:lineRule="auto"/>
              <w:jc w:val="center"/>
              <w:rPr>
                <w:rFonts w:ascii="Times New Roman" w:eastAsia="Times New Roman" w:hAnsi="Times New Roman"/>
                <w:sz w:val="28"/>
                <w:szCs w:val="28"/>
              </w:rPr>
            </w:pPr>
            <w:r w:rsidRPr="00F21A5B">
              <w:rPr>
                <w:rFonts w:ascii="Times New Roman" w:hAnsi="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14:paraId="0BAE63F1" w14:textId="77777777" w:rsidR="00AE5E98" w:rsidRPr="00F21A5B" w:rsidRDefault="00AE5E98" w:rsidP="008F6158">
            <w:pPr>
              <w:spacing w:after="0" w:line="240" w:lineRule="auto"/>
              <w:jc w:val="center"/>
              <w:rPr>
                <w:rFonts w:ascii="Times New Roman" w:eastAsia="Times New Roman" w:hAnsi="Times New Roman"/>
                <w:sz w:val="28"/>
                <w:szCs w:val="28"/>
              </w:rPr>
            </w:pPr>
            <w:r w:rsidRPr="00F21A5B">
              <w:rPr>
                <w:rFonts w:ascii="Times New Roman" w:hAnsi="Times New Roman"/>
                <w:sz w:val="28"/>
                <w:szCs w:val="28"/>
              </w:rPr>
              <w:t>1</w:t>
            </w:r>
          </w:p>
        </w:tc>
        <w:tc>
          <w:tcPr>
            <w:tcW w:w="909" w:type="dxa"/>
            <w:tcBorders>
              <w:top w:val="single" w:sz="4" w:space="0" w:color="auto"/>
              <w:left w:val="single" w:sz="4" w:space="0" w:color="auto"/>
              <w:bottom w:val="single" w:sz="4" w:space="0" w:color="auto"/>
              <w:right w:val="single" w:sz="4" w:space="0" w:color="auto"/>
            </w:tcBorders>
            <w:hideMark/>
          </w:tcPr>
          <w:p w14:paraId="3C3CD2E4" w14:textId="77777777" w:rsidR="00AE5E98" w:rsidRPr="00F21A5B" w:rsidRDefault="00AE5E98" w:rsidP="008F6158">
            <w:pPr>
              <w:spacing w:after="0" w:line="240" w:lineRule="auto"/>
              <w:jc w:val="center"/>
              <w:rPr>
                <w:rFonts w:ascii="Times New Roman" w:eastAsia="Times New Roman" w:hAnsi="Times New Roman"/>
                <w:sz w:val="28"/>
                <w:szCs w:val="28"/>
              </w:rPr>
            </w:pPr>
            <w:r w:rsidRPr="00F21A5B">
              <w:rPr>
                <w:rFonts w:ascii="Times New Roman" w:hAnsi="Times New Roman"/>
                <w:sz w:val="28"/>
                <w:szCs w:val="28"/>
              </w:rPr>
              <w:t>1</w:t>
            </w:r>
          </w:p>
        </w:tc>
      </w:tr>
      <w:tr w:rsidR="00AE5E98" w:rsidRPr="00F21A5B" w14:paraId="2E0E7154" w14:textId="77777777" w:rsidTr="00BC5A73">
        <w:tc>
          <w:tcPr>
            <w:tcW w:w="3795" w:type="dxa"/>
            <w:tcBorders>
              <w:top w:val="single" w:sz="4" w:space="0" w:color="auto"/>
              <w:left w:val="single" w:sz="4" w:space="0" w:color="auto"/>
              <w:bottom w:val="single" w:sz="4" w:space="0" w:color="auto"/>
              <w:right w:val="single" w:sz="4" w:space="0" w:color="auto"/>
            </w:tcBorders>
            <w:hideMark/>
          </w:tcPr>
          <w:p w14:paraId="5755BF84" w14:textId="77777777" w:rsidR="00AE5E98" w:rsidRPr="00F21A5B" w:rsidRDefault="00AE5E98" w:rsidP="008F6158">
            <w:pPr>
              <w:spacing w:after="0" w:line="240" w:lineRule="auto"/>
              <w:rPr>
                <w:rFonts w:ascii="Times New Roman" w:hAnsi="Times New Roman"/>
                <w:sz w:val="28"/>
                <w:szCs w:val="28"/>
                <w:lang w:val="kk-KZ"/>
              </w:rPr>
            </w:pPr>
            <w:r w:rsidRPr="00F21A5B">
              <w:rPr>
                <w:rFonts w:ascii="Times New Roman" w:hAnsi="Times New Roman"/>
                <w:sz w:val="28"/>
                <w:szCs w:val="28"/>
              </w:rPr>
              <w:t xml:space="preserve">Н.К. </w:t>
            </w:r>
            <w:proofErr w:type="spellStart"/>
            <w:r w:rsidRPr="00F21A5B">
              <w:rPr>
                <w:rFonts w:ascii="Times New Roman" w:hAnsi="Times New Roman"/>
                <w:sz w:val="28"/>
                <w:szCs w:val="28"/>
              </w:rPr>
              <w:t>Вехов</w:t>
            </w:r>
            <w:proofErr w:type="spellEnd"/>
            <w:r w:rsidR="0067023C">
              <w:rPr>
                <w:rFonts w:ascii="Times New Roman" w:hAnsi="Times New Roman"/>
                <w:sz w:val="28"/>
                <w:szCs w:val="28"/>
                <w:lang w:val="kk-KZ"/>
              </w:rPr>
              <w:t xml:space="preserve"> </w:t>
            </w:r>
            <w:r w:rsidRPr="00F21A5B">
              <w:rPr>
                <w:rFonts w:ascii="Times New Roman" w:hAnsi="Times New Roman"/>
                <w:sz w:val="28"/>
                <w:szCs w:val="28"/>
                <w:lang w:val="kk-KZ"/>
              </w:rPr>
              <w:t>шкаласы,</w:t>
            </w:r>
            <w:r w:rsidR="0067023C">
              <w:rPr>
                <w:rFonts w:ascii="Times New Roman" w:hAnsi="Times New Roman"/>
                <w:sz w:val="28"/>
                <w:szCs w:val="28"/>
                <w:lang w:val="kk-KZ"/>
              </w:rPr>
              <w:t xml:space="preserve"> </w:t>
            </w:r>
            <w:proofErr w:type="spellStart"/>
            <w:r w:rsidRPr="00F21A5B">
              <w:rPr>
                <w:rFonts w:ascii="Times New Roman" w:hAnsi="Times New Roman"/>
                <w:sz w:val="28"/>
                <w:szCs w:val="28"/>
              </w:rPr>
              <w:t>қысқы</w:t>
            </w:r>
            <w:proofErr w:type="spellEnd"/>
            <w:r w:rsidR="0067023C">
              <w:rPr>
                <w:rFonts w:ascii="Times New Roman" w:hAnsi="Times New Roman"/>
                <w:sz w:val="28"/>
                <w:szCs w:val="28"/>
                <w:lang w:val="kk-KZ"/>
              </w:rPr>
              <w:t xml:space="preserve"> </w:t>
            </w:r>
            <w:proofErr w:type="spellStart"/>
            <w:r w:rsidRPr="00F21A5B">
              <w:rPr>
                <w:rFonts w:ascii="Times New Roman" w:hAnsi="Times New Roman"/>
                <w:sz w:val="28"/>
                <w:szCs w:val="28"/>
              </w:rPr>
              <w:t>төзімділігі</w:t>
            </w:r>
            <w:proofErr w:type="spellEnd"/>
          </w:p>
        </w:tc>
        <w:tc>
          <w:tcPr>
            <w:tcW w:w="934" w:type="dxa"/>
            <w:tcBorders>
              <w:top w:val="single" w:sz="4" w:space="0" w:color="auto"/>
              <w:left w:val="single" w:sz="4" w:space="0" w:color="auto"/>
              <w:bottom w:val="single" w:sz="4" w:space="0" w:color="auto"/>
              <w:right w:val="single" w:sz="4" w:space="0" w:color="auto"/>
            </w:tcBorders>
            <w:hideMark/>
          </w:tcPr>
          <w:p w14:paraId="0FA10924" w14:textId="77777777" w:rsidR="00AE5E98" w:rsidRPr="00F21A5B" w:rsidRDefault="00AE5E98" w:rsidP="008F6158">
            <w:pPr>
              <w:spacing w:after="0" w:line="240" w:lineRule="auto"/>
              <w:jc w:val="center"/>
              <w:rPr>
                <w:rFonts w:ascii="Times New Roman" w:eastAsia="Times New Roman" w:hAnsi="Times New Roman"/>
                <w:sz w:val="28"/>
                <w:szCs w:val="28"/>
              </w:rPr>
            </w:pPr>
            <w:r w:rsidRPr="00F21A5B">
              <w:rPr>
                <w:rFonts w:ascii="Times New Roman" w:hAnsi="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hideMark/>
          </w:tcPr>
          <w:p w14:paraId="2FE869EB" w14:textId="77777777" w:rsidR="00AE5E98" w:rsidRPr="00F21A5B" w:rsidRDefault="00AE5E98" w:rsidP="008F6158">
            <w:pPr>
              <w:spacing w:after="0" w:line="240" w:lineRule="auto"/>
              <w:jc w:val="center"/>
              <w:rPr>
                <w:rFonts w:ascii="Times New Roman" w:eastAsia="Times New Roman" w:hAnsi="Times New Roman"/>
                <w:sz w:val="28"/>
                <w:szCs w:val="28"/>
              </w:rPr>
            </w:pPr>
            <w:r w:rsidRPr="00F21A5B">
              <w:rPr>
                <w:rFonts w:ascii="Times New Roman" w:hAnsi="Times New Roman"/>
                <w:sz w:val="28"/>
                <w:szCs w:val="28"/>
              </w:rPr>
              <w:t>5</w:t>
            </w:r>
          </w:p>
        </w:tc>
        <w:tc>
          <w:tcPr>
            <w:tcW w:w="992" w:type="dxa"/>
            <w:tcBorders>
              <w:top w:val="single" w:sz="4" w:space="0" w:color="auto"/>
              <w:left w:val="single" w:sz="4" w:space="0" w:color="auto"/>
              <w:bottom w:val="single" w:sz="4" w:space="0" w:color="auto"/>
              <w:right w:val="single" w:sz="4" w:space="0" w:color="auto"/>
            </w:tcBorders>
            <w:hideMark/>
          </w:tcPr>
          <w:p w14:paraId="02342CEC" w14:textId="77777777" w:rsidR="00AE5E98" w:rsidRPr="00F21A5B" w:rsidRDefault="00AE5E98" w:rsidP="008F6158">
            <w:pPr>
              <w:spacing w:after="0" w:line="240" w:lineRule="auto"/>
              <w:jc w:val="center"/>
              <w:rPr>
                <w:rFonts w:ascii="Times New Roman" w:eastAsia="Times New Roman" w:hAnsi="Times New Roman"/>
                <w:sz w:val="28"/>
                <w:szCs w:val="28"/>
              </w:rPr>
            </w:pPr>
            <w:r w:rsidRPr="00F21A5B">
              <w:rPr>
                <w:rFonts w:ascii="Times New Roman" w:hAnsi="Times New Roman"/>
                <w:sz w:val="28"/>
                <w:szCs w:val="28"/>
              </w:rPr>
              <w:t>4</w:t>
            </w:r>
          </w:p>
        </w:tc>
        <w:tc>
          <w:tcPr>
            <w:tcW w:w="851" w:type="dxa"/>
            <w:tcBorders>
              <w:top w:val="single" w:sz="4" w:space="0" w:color="auto"/>
              <w:left w:val="single" w:sz="4" w:space="0" w:color="auto"/>
              <w:bottom w:val="single" w:sz="4" w:space="0" w:color="auto"/>
              <w:right w:val="single" w:sz="4" w:space="0" w:color="auto"/>
            </w:tcBorders>
            <w:hideMark/>
          </w:tcPr>
          <w:p w14:paraId="26AC1754" w14:textId="77777777" w:rsidR="00AE5E98" w:rsidRPr="00F21A5B" w:rsidRDefault="00AE5E98" w:rsidP="008F6158">
            <w:pPr>
              <w:spacing w:after="0" w:line="240" w:lineRule="auto"/>
              <w:jc w:val="center"/>
              <w:rPr>
                <w:rFonts w:ascii="Times New Roman" w:eastAsia="Times New Roman" w:hAnsi="Times New Roman"/>
                <w:sz w:val="28"/>
                <w:szCs w:val="28"/>
              </w:rPr>
            </w:pPr>
            <w:r w:rsidRPr="00F21A5B">
              <w:rPr>
                <w:rFonts w:ascii="Times New Roman" w:hAnsi="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hideMark/>
          </w:tcPr>
          <w:p w14:paraId="3307B0D5" w14:textId="77777777" w:rsidR="00AE5E98" w:rsidRPr="00F21A5B" w:rsidRDefault="00AE5E98" w:rsidP="008F6158">
            <w:pPr>
              <w:spacing w:after="0" w:line="240" w:lineRule="auto"/>
              <w:jc w:val="center"/>
              <w:rPr>
                <w:rFonts w:ascii="Times New Roman" w:eastAsia="Times New Roman" w:hAnsi="Times New Roman"/>
                <w:sz w:val="28"/>
                <w:szCs w:val="28"/>
              </w:rPr>
            </w:pPr>
            <w:r w:rsidRPr="00F21A5B">
              <w:rPr>
                <w:rFonts w:ascii="Times New Roman" w:hAnsi="Times New Roman"/>
                <w:sz w:val="28"/>
                <w:szCs w:val="28"/>
              </w:rPr>
              <w:t>5</w:t>
            </w:r>
          </w:p>
        </w:tc>
        <w:tc>
          <w:tcPr>
            <w:tcW w:w="909" w:type="dxa"/>
            <w:tcBorders>
              <w:top w:val="single" w:sz="4" w:space="0" w:color="auto"/>
              <w:left w:val="single" w:sz="4" w:space="0" w:color="auto"/>
              <w:bottom w:val="single" w:sz="4" w:space="0" w:color="auto"/>
              <w:right w:val="single" w:sz="4" w:space="0" w:color="auto"/>
            </w:tcBorders>
            <w:hideMark/>
          </w:tcPr>
          <w:p w14:paraId="4917B884" w14:textId="77777777" w:rsidR="00AE5E98" w:rsidRPr="00F21A5B" w:rsidRDefault="00AE5E98" w:rsidP="008F6158">
            <w:pPr>
              <w:spacing w:after="0" w:line="240" w:lineRule="auto"/>
              <w:jc w:val="center"/>
              <w:rPr>
                <w:rFonts w:ascii="Times New Roman" w:eastAsia="Times New Roman" w:hAnsi="Times New Roman"/>
                <w:sz w:val="28"/>
                <w:szCs w:val="28"/>
              </w:rPr>
            </w:pPr>
            <w:r w:rsidRPr="00F21A5B">
              <w:rPr>
                <w:rFonts w:ascii="Times New Roman" w:hAnsi="Times New Roman"/>
                <w:sz w:val="28"/>
                <w:szCs w:val="28"/>
              </w:rPr>
              <w:t>5</w:t>
            </w:r>
          </w:p>
        </w:tc>
      </w:tr>
      <w:tr w:rsidR="00AE5E98" w:rsidRPr="00F21A5B" w14:paraId="4E12E3FB" w14:textId="77777777" w:rsidTr="00BC5A73">
        <w:tc>
          <w:tcPr>
            <w:tcW w:w="3795" w:type="dxa"/>
            <w:tcBorders>
              <w:top w:val="single" w:sz="4" w:space="0" w:color="auto"/>
              <w:left w:val="single" w:sz="4" w:space="0" w:color="auto"/>
              <w:bottom w:val="single" w:sz="4" w:space="0" w:color="auto"/>
              <w:right w:val="single" w:sz="4" w:space="0" w:color="auto"/>
            </w:tcBorders>
            <w:hideMark/>
          </w:tcPr>
          <w:p w14:paraId="7B1E6107" w14:textId="77777777" w:rsidR="00AE5E98" w:rsidRPr="00F21A5B" w:rsidRDefault="00AE5E98" w:rsidP="008F6158">
            <w:pPr>
              <w:spacing w:after="0" w:line="240" w:lineRule="auto"/>
              <w:rPr>
                <w:rFonts w:ascii="Times New Roman" w:hAnsi="Times New Roman"/>
                <w:sz w:val="28"/>
                <w:szCs w:val="28"/>
              </w:rPr>
            </w:pPr>
            <w:r w:rsidRPr="00F21A5B">
              <w:rPr>
                <w:rFonts w:ascii="Times New Roman" w:hAnsi="Times New Roman"/>
                <w:sz w:val="28"/>
                <w:szCs w:val="28"/>
              </w:rPr>
              <w:t xml:space="preserve">С. С. Пятницкий </w:t>
            </w:r>
            <w:proofErr w:type="spellStart"/>
            <w:r w:rsidRPr="00F21A5B">
              <w:rPr>
                <w:rFonts w:ascii="Times New Roman" w:hAnsi="Times New Roman"/>
                <w:sz w:val="28"/>
                <w:szCs w:val="28"/>
              </w:rPr>
              <w:t>шкаласыбойынша</w:t>
            </w:r>
            <w:proofErr w:type="spellEnd"/>
            <w:r w:rsidR="0067023C">
              <w:rPr>
                <w:rFonts w:ascii="Times New Roman" w:hAnsi="Times New Roman"/>
                <w:sz w:val="28"/>
                <w:szCs w:val="28"/>
                <w:lang w:val="kk-KZ"/>
              </w:rPr>
              <w:t xml:space="preserve"> </w:t>
            </w:r>
            <w:proofErr w:type="spellStart"/>
            <w:r w:rsidRPr="00F21A5B">
              <w:rPr>
                <w:rFonts w:ascii="Times New Roman" w:hAnsi="Times New Roman"/>
                <w:sz w:val="28"/>
                <w:szCs w:val="28"/>
              </w:rPr>
              <w:t>құрғақшылыққатөзімділік</w:t>
            </w:r>
            <w:proofErr w:type="spellEnd"/>
          </w:p>
        </w:tc>
        <w:tc>
          <w:tcPr>
            <w:tcW w:w="934" w:type="dxa"/>
            <w:tcBorders>
              <w:top w:val="single" w:sz="4" w:space="0" w:color="auto"/>
              <w:left w:val="single" w:sz="4" w:space="0" w:color="auto"/>
              <w:bottom w:val="single" w:sz="4" w:space="0" w:color="auto"/>
              <w:right w:val="single" w:sz="4" w:space="0" w:color="auto"/>
            </w:tcBorders>
            <w:hideMark/>
          </w:tcPr>
          <w:p w14:paraId="577D4E9D" w14:textId="77777777" w:rsidR="00AE5E98" w:rsidRPr="00F21A5B" w:rsidRDefault="00AE5E98" w:rsidP="008F6158">
            <w:pPr>
              <w:spacing w:after="0" w:line="240" w:lineRule="auto"/>
              <w:jc w:val="center"/>
              <w:rPr>
                <w:rFonts w:ascii="Times New Roman" w:eastAsia="Times New Roman" w:hAnsi="Times New Roman"/>
                <w:sz w:val="28"/>
                <w:szCs w:val="28"/>
              </w:rPr>
            </w:pPr>
            <w:r w:rsidRPr="00F21A5B">
              <w:rPr>
                <w:rFonts w:ascii="Times New Roman" w:hAnsi="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hideMark/>
          </w:tcPr>
          <w:p w14:paraId="7D3DCDA6" w14:textId="77777777" w:rsidR="00AE5E98" w:rsidRPr="00F21A5B" w:rsidRDefault="00AE5E98" w:rsidP="008F6158">
            <w:pPr>
              <w:spacing w:after="0" w:line="240" w:lineRule="auto"/>
              <w:jc w:val="center"/>
              <w:rPr>
                <w:rFonts w:ascii="Times New Roman" w:eastAsia="Times New Roman" w:hAnsi="Times New Roman"/>
                <w:sz w:val="28"/>
                <w:szCs w:val="28"/>
              </w:rPr>
            </w:pPr>
            <w:r w:rsidRPr="00F21A5B">
              <w:rPr>
                <w:rFonts w:ascii="Times New Roman" w:hAnsi="Times New Roman"/>
                <w:sz w:val="28"/>
                <w:szCs w:val="28"/>
              </w:rPr>
              <w:t>5</w:t>
            </w:r>
          </w:p>
        </w:tc>
        <w:tc>
          <w:tcPr>
            <w:tcW w:w="992" w:type="dxa"/>
            <w:tcBorders>
              <w:top w:val="single" w:sz="4" w:space="0" w:color="auto"/>
              <w:left w:val="single" w:sz="4" w:space="0" w:color="auto"/>
              <w:bottom w:val="single" w:sz="4" w:space="0" w:color="auto"/>
              <w:right w:val="single" w:sz="4" w:space="0" w:color="auto"/>
            </w:tcBorders>
            <w:hideMark/>
          </w:tcPr>
          <w:p w14:paraId="470759BB" w14:textId="77777777" w:rsidR="00AE5E98" w:rsidRPr="00F21A5B" w:rsidRDefault="00AE5E98" w:rsidP="008F6158">
            <w:pPr>
              <w:spacing w:after="0" w:line="240" w:lineRule="auto"/>
              <w:jc w:val="center"/>
              <w:rPr>
                <w:rFonts w:ascii="Times New Roman" w:eastAsia="Times New Roman" w:hAnsi="Times New Roman"/>
                <w:sz w:val="28"/>
                <w:szCs w:val="28"/>
              </w:rPr>
            </w:pPr>
            <w:r w:rsidRPr="00F21A5B">
              <w:rPr>
                <w:rFonts w:ascii="Times New Roman" w:hAnsi="Times New Roman"/>
                <w:sz w:val="28"/>
                <w:szCs w:val="28"/>
              </w:rPr>
              <w:t>3</w:t>
            </w:r>
          </w:p>
        </w:tc>
        <w:tc>
          <w:tcPr>
            <w:tcW w:w="851" w:type="dxa"/>
            <w:tcBorders>
              <w:top w:val="single" w:sz="4" w:space="0" w:color="auto"/>
              <w:left w:val="single" w:sz="4" w:space="0" w:color="auto"/>
              <w:bottom w:val="single" w:sz="4" w:space="0" w:color="auto"/>
              <w:right w:val="single" w:sz="4" w:space="0" w:color="auto"/>
            </w:tcBorders>
            <w:hideMark/>
          </w:tcPr>
          <w:p w14:paraId="000A41AA" w14:textId="77777777" w:rsidR="00AE5E98" w:rsidRPr="00F21A5B" w:rsidRDefault="00AE5E98" w:rsidP="008F6158">
            <w:pPr>
              <w:spacing w:after="0" w:line="240" w:lineRule="auto"/>
              <w:jc w:val="center"/>
              <w:rPr>
                <w:rFonts w:ascii="Times New Roman" w:eastAsia="Times New Roman" w:hAnsi="Times New Roman"/>
                <w:sz w:val="28"/>
                <w:szCs w:val="28"/>
              </w:rPr>
            </w:pPr>
            <w:r w:rsidRPr="00F21A5B">
              <w:rPr>
                <w:rFonts w:ascii="Times New Roman" w:hAnsi="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hideMark/>
          </w:tcPr>
          <w:p w14:paraId="2485CB5C" w14:textId="77777777" w:rsidR="00AE5E98" w:rsidRPr="00F21A5B" w:rsidRDefault="00AE5E98" w:rsidP="008F6158">
            <w:pPr>
              <w:spacing w:after="0" w:line="240" w:lineRule="auto"/>
              <w:jc w:val="center"/>
              <w:rPr>
                <w:rFonts w:ascii="Times New Roman" w:eastAsia="Times New Roman" w:hAnsi="Times New Roman"/>
                <w:sz w:val="28"/>
                <w:szCs w:val="28"/>
              </w:rPr>
            </w:pPr>
            <w:r w:rsidRPr="00F21A5B">
              <w:rPr>
                <w:rFonts w:ascii="Times New Roman" w:hAnsi="Times New Roman"/>
                <w:sz w:val="28"/>
                <w:szCs w:val="28"/>
              </w:rPr>
              <w:t>5</w:t>
            </w:r>
          </w:p>
        </w:tc>
        <w:tc>
          <w:tcPr>
            <w:tcW w:w="909" w:type="dxa"/>
            <w:tcBorders>
              <w:top w:val="single" w:sz="4" w:space="0" w:color="auto"/>
              <w:left w:val="single" w:sz="4" w:space="0" w:color="auto"/>
              <w:bottom w:val="single" w:sz="4" w:space="0" w:color="auto"/>
              <w:right w:val="single" w:sz="4" w:space="0" w:color="auto"/>
            </w:tcBorders>
            <w:hideMark/>
          </w:tcPr>
          <w:p w14:paraId="3BD74F88" w14:textId="77777777" w:rsidR="00AE5E98" w:rsidRPr="00F21A5B" w:rsidRDefault="00AE5E98" w:rsidP="008F6158">
            <w:pPr>
              <w:spacing w:after="0" w:line="240" w:lineRule="auto"/>
              <w:jc w:val="center"/>
              <w:rPr>
                <w:rFonts w:ascii="Times New Roman" w:eastAsia="Times New Roman" w:hAnsi="Times New Roman"/>
                <w:sz w:val="28"/>
                <w:szCs w:val="28"/>
              </w:rPr>
            </w:pPr>
            <w:r w:rsidRPr="00F21A5B">
              <w:rPr>
                <w:rFonts w:ascii="Times New Roman" w:hAnsi="Times New Roman"/>
                <w:sz w:val="28"/>
                <w:szCs w:val="28"/>
              </w:rPr>
              <w:t>5</w:t>
            </w:r>
          </w:p>
        </w:tc>
      </w:tr>
      <w:tr w:rsidR="00AE5E98" w:rsidRPr="00F21A5B" w14:paraId="6C27C7BE" w14:textId="77777777" w:rsidTr="00BC5A73">
        <w:tc>
          <w:tcPr>
            <w:tcW w:w="3795" w:type="dxa"/>
            <w:tcBorders>
              <w:top w:val="single" w:sz="4" w:space="0" w:color="auto"/>
              <w:left w:val="single" w:sz="4" w:space="0" w:color="auto"/>
              <w:bottom w:val="single" w:sz="4" w:space="0" w:color="auto"/>
              <w:right w:val="single" w:sz="4" w:space="0" w:color="auto"/>
            </w:tcBorders>
            <w:hideMark/>
          </w:tcPr>
          <w:p w14:paraId="45C0EA47" w14:textId="77777777" w:rsidR="00AE5E98" w:rsidRPr="00F21A5B" w:rsidRDefault="00AE5E98" w:rsidP="008F6158">
            <w:pPr>
              <w:spacing w:after="0" w:line="240" w:lineRule="auto"/>
              <w:rPr>
                <w:rFonts w:ascii="Times New Roman" w:hAnsi="Times New Roman"/>
                <w:sz w:val="28"/>
                <w:szCs w:val="28"/>
              </w:rPr>
            </w:pPr>
            <w:r w:rsidRPr="00F21A5B">
              <w:rPr>
                <w:rFonts w:ascii="Times New Roman" w:hAnsi="Times New Roman"/>
                <w:sz w:val="28"/>
                <w:szCs w:val="28"/>
              </w:rPr>
              <w:t xml:space="preserve">И. А. Добровольский </w:t>
            </w:r>
            <w:proofErr w:type="spellStart"/>
            <w:r w:rsidRPr="00F21A5B">
              <w:rPr>
                <w:rFonts w:ascii="Times New Roman" w:hAnsi="Times New Roman"/>
                <w:sz w:val="28"/>
                <w:szCs w:val="28"/>
              </w:rPr>
              <w:t>және</w:t>
            </w:r>
            <w:proofErr w:type="spellEnd"/>
            <w:r w:rsidRPr="00F21A5B">
              <w:rPr>
                <w:rFonts w:ascii="Times New Roman" w:hAnsi="Times New Roman"/>
                <w:sz w:val="28"/>
                <w:szCs w:val="28"/>
              </w:rPr>
              <w:t xml:space="preserve"> Т. М. </w:t>
            </w:r>
            <w:proofErr w:type="spellStart"/>
            <w:r w:rsidRPr="00F21A5B">
              <w:rPr>
                <w:rFonts w:ascii="Times New Roman" w:hAnsi="Times New Roman"/>
                <w:sz w:val="28"/>
                <w:szCs w:val="28"/>
              </w:rPr>
              <w:t>Илкуншкаласыбойыншагазғатөзімділік</w:t>
            </w:r>
            <w:proofErr w:type="spellEnd"/>
          </w:p>
        </w:tc>
        <w:tc>
          <w:tcPr>
            <w:tcW w:w="934" w:type="dxa"/>
            <w:tcBorders>
              <w:top w:val="single" w:sz="4" w:space="0" w:color="auto"/>
              <w:left w:val="single" w:sz="4" w:space="0" w:color="auto"/>
              <w:bottom w:val="single" w:sz="4" w:space="0" w:color="auto"/>
              <w:right w:val="single" w:sz="4" w:space="0" w:color="auto"/>
            </w:tcBorders>
            <w:hideMark/>
          </w:tcPr>
          <w:p w14:paraId="14E87452" w14:textId="77777777" w:rsidR="00AE5E98" w:rsidRPr="00F21A5B" w:rsidRDefault="00AE5E98" w:rsidP="008F6158">
            <w:pPr>
              <w:spacing w:after="0" w:line="240" w:lineRule="auto"/>
              <w:jc w:val="center"/>
              <w:rPr>
                <w:rFonts w:ascii="Times New Roman" w:eastAsia="Times New Roman" w:hAnsi="Times New Roman"/>
                <w:sz w:val="28"/>
                <w:szCs w:val="28"/>
              </w:rPr>
            </w:pPr>
            <w:r w:rsidRPr="00F21A5B">
              <w:rPr>
                <w:rFonts w:ascii="Times New Roman" w:hAnsi="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hideMark/>
          </w:tcPr>
          <w:p w14:paraId="34C32F0D" w14:textId="77777777" w:rsidR="00AE5E98" w:rsidRPr="00F21A5B" w:rsidRDefault="00AE5E98" w:rsidP="008F6158">
            <w:pPr>
              <w:spacing w:after="0" w:line="240" w:lineRule="auto"/>
              <w:jc w:val="center"/>
              <w:rPr>
                <w:rFonts w:ascii="Times New Roman" w:eastAsia="Times New Roman" w:hAnsi="Times New Roman"/>
                <w:sz w:val="28"/>
                <w:szCs w:val="28"/>
              </w:rPr>
            </w:pPr>
            <w:r w:rsidRPr="00F21A5B">
              <w:rPr>
                <w:rFonts w:ascii="Times New Roman" w:hAnsi="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hideMark/>
          </w:tcPr>
          <w:p w14:paraId="3EF0E794" w14:textId="77777777" w:rsidR="00AE5E98" w:rsidRPr="00F21A5B" w:rsidRDefault="00AE5E98" w:rsidP="008F6158">
            <w:pPr>
              <w:spacing w:after="0" w:line="240" w:lineRule="auto"/>
              <w:jc w:val="center"/>
              <w:rPr>
                <w:rFonts w:ascii="Times New Roman" w:eastAsia="Times New Roman" w:hAnsi="Times New Roman"/>
                <w:sz w:val="28"/>
                <w:szCs w:val="28"/>
              </w:rPr>
            </w:pPr>
            <w:r w:rsidRPr="00F21A5B">
              <w:rPr>
                <w:rFonts w:ascii="Times New Roman" w:hAnsi="Times New Roman"/>
                <w:sz w:val="28"/>
                <w:szCs w:val="28"/>
              </w:rPr>
              <w:t>3</w:t>
            </w:r>
          </w:p>
        </w:tc>
        <w:tc>
          <w:tcPr>
            <w:tcW w:w="851" w:type="dxa"/>
            <w:tcBorders>
              <w:top w:val="single" w:sz="4" w:space="0" w:color="auto"/>
              <w:left w:val="single" w:sz="4" w:space="0" w:color="auto"/>
              <w:bottom w:val="single" w:sz="4" w:space="0" w:color="auto"/>
              <w:right w:val="single" w:sz="4" w:space="0" w:color="auto"/>
            </w:tcBorders>
            <w:hideMark/>
          </w:tcPr>
          <w:p w14:paraId="3AF0FB26" w14:textId="77777777" w:rsidR="00AE5E98" w:rsidRPr="00F21A5B" w:rsidRDefault="00AE5E98" w:rsidP="008F6158">
            <w:pPr>
              <w:spacing w:after="0" w:line="240" w:lineRule="auto"/>
              <w:jc w:val="center"/>
              <w:rPr>
                <w:rFonts w:ascii="Times New Roman" w:eastAsia="Times New Roman" w:hAnsi="Times New Roman"/>
                <w:sz w:val="28"/>
                <w:szCs w:val="28"/>
              </w:rPr>
            </w:pPr>
            <w:r w:rsidRPr="00F21A5B">
              <w:rPr>
                <w:rFonts w:ascii="Times New Roman" w:hAnsi="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hideMark/>
          </w:tcPr>
          <w:p w14:paraId="49DFA73D" w14:textId="77777777" w:rsidR="00AE5E98" w:rsidRPr="00F21A5B" w:rsidRDefault="00AE5E98" w:rsidP="008F6158">
            <w:pPr>
              <w:spacing w:after="0" w:line="240" w:lineRule="auto"/>
              <w:jc w:val="center"/>
              <w:rPr>
                <w:rFonts w:ascii="Times New Roman" w:eastAsia="Times New Roman" w:hAnsi="Times New Roman"/>
                <w:sz w:val="28"/>
                <w:szCs w:val="28"/>
              </w:rPr>
            </w:pPr>
            <w:r w:rsidRPr="00F21A5B">
              <w:rPr>
                <w:rFonts w:ascii="Times New Roman" w:hAnsi="Times New Roman"/>
                <w:sz w:val="28"/>
                <w:szCs w:val="28"/>
              </w:rPr>
              <w:t>5</w:t>
            </w:r>
          </w:p>
        </w:tc>
        <w:tc>
          <w:tcPr>
            <w:tcW w:w="909" w:type="dxa"/>
            <w:tcBorders>
              <w:top w:val="single" w:sz="4" w:space="0" w:color="auto"/>
              <w:left w:val="single" w:sz="4" w:space="0" w:color="auto"/>
              <w:bottom w:val="single" w:sz="4" w:space="0" w:color="auto"/>
              <w:right w:val="single" w:sz="4" w:space="0" w:color="auto"/>
            </w:tcBorders>
            <w:hideMark/>
          </w:tcPr>
          <w:p w14:paraId="241F9F1C" w14:textId="77777777" w:rsidR="00AE5E98" w:rsidRPr="00F21A5B" w:rsidRDefault="00AE5E98" w:rsidP="008F6158">
            <w:pPr>
              <w:spacing w:after="0" w:line="240" w:lineRule="auto"/>
              <w:jc w:val="center"/>
              <w:rPr>
                <w:rFonts w:ascii="Times New Roman" w:eastAsia="Times New Roman" w:hAnsi="Times New Roman"/>
                <w:sz w:val="28"/>
                <w:szCs w:val="28"/>
              </w:rPr>
            </w:pPr>
            <w:r w:rsidRPr="00F21A5B">
              <w:rPr>
                <w:rFonts w:ascii="Times New Roman" w:hAnsi="Times New Roman"/>
                <w:sz w:val="28"/>
                <w:szCs w:val="28"/>
              </w:rPr>
              <w:t>5</w:t>
            </w:r>
          </w:p>
        </w:tc>
      </w:tr>
      <w:tr w:rsidR="00AE5E98" w:rsidRPr="00F21A5B" w14:paraId="1EAB2B14" w14:textId="77777777" w:rsidTr="00BC5A73">
        <w:tc>
          <w:tcPr>
            <w:tcW w:w="3795" w:type="dxa"/>
            <w:tcBorders>
              <w:top w:val="single" w:sz="4" w:space="0" w:color="auto"/>
              <w:left w:val="single" w:sz="4" w:space="0" w:color="auto"/>
              <w:bottom w:val="single" w:sz="4" w:space="0" w:color="auto"/>
              <w:right w:val="single" w:sz="4" w:space="0" w:color="auto"/>
            </w:tcBorders>
            <w:hideMark/>
          </w:tcPr>
          <w:p w14:paraId="4D26A44E" w14:textId="77777777" w:rsidR="00AE5E98" w:rsidRPr="00F21A5B" w:rsidRDefault="00AE5E98" w:rsidP="008F6158">
            <w:pPr>
              <w:spacing w:after="0" w:line="240" w:lineRule="auto"/>
              <w:rPr>
                <w:rFonts w:ascii="Times New Roman" w:hAnsi="Times New Roman"/>
                <w:sz w:val="28"/>
                <w:szCs w:val="28"/>
              </w:rPr>
            </w:pPr>
            <w:r w:rsidRPr="00F21A5B">
              <w:rPr>
                <w:rFonts w:ascii="Times New Roman" w:hAnsi="Times New Roman"/>
                <w:sz w:val="28"/>
                <w:szCs w:val="28"/>
              </w:rPr>
              <w:t xml:space="preserve">А. Н. Калиниченко </w:t>
            </w:r>
            <w:proofErr w:type="spellStart"/>
            <w:r w:rsidRPr="00F21A5B">
              <w:rPr>
                <w:rFonts w:ascii="Times New Roman" w:hAnsi="Times New Roman"/>
                <w:sz w:val="28"/>
                <w:szCs w:val="28"/>
              </w:rPr>
              <w:t>бойыншазиянкестер</w:t>
            </w:r>
            <w:proofErr w:type="spellEnd"/>
            <w:r w:rsidRPr="00F21A5B">
              <w:rPr>
                <w:rFonts w:ascii="Times New Roman" w:hAnsi="Times New Roman"/>
                <w:sz w:val="28"/>
                <w:szCs w:val="28"/>
              </w:rPr>
              <w:t xml:space="preserve"> мен </w:t>
            </w:r>
            <w:proofErr w:type="spellStart"/>
            <w:r w:rsidRPr="00F21A5B">
              <w:rPr>
                <w:rFonts w:ascii="Times New Roman" w:hAnsi="Times New Roman"/>
                <w:sz w:val="28"/>
                <w:szCs w:val="28"/>
              </w:rPr>
              <w:t>аурулардыңқоздырғыштарынатөзімділік</w:t>
            </w:r>
            <w:proofErr w:type="spellEnd"/>
            <w:r w:rsidRPr="00F21A5B">
              <w:rPr>
                <w:rFonts w:ascii="Times New Roman" w:hAnsi="Times New Roman"/>
                <w:sz w:val="28"/>
                <w:szCs w:val="28"/>
              </w:rPr>
              <w:t>, балл</w:t>
            </w:r>
          </w:p>
        </w:tc>
        <w:tc>
          <w:tcPr>
            <w:tcW w:w="934" w:type="dxa"/>
            <w:tcBorders>
              <w:top w:val="single" w:sz="4" w:space="0" w:color="auto"/>
              <w:left w:val="single" w:sz="4" w:space="0" w:color="auto"/>
              <w:bottom w:val="single" w:sz="4" w:space="0" w:color="auto"/>
              <w:right w:val="single" w:sz="4" w:space="0" w:color="auto"/>
            </w:tcBorders>
            <w:hideMark/>
          </w:tcPr>
          <w:p w14:paraId="5E7A2DE9" w14:textId="77777777" w:rsidR="00AE5E98" w:rsidRPr="00F21A5B" w:rsidRDefault="00AE5E98" w:rsidP="008F6158">
            <w:pPr>
              <w:spacing w:after="0" w:line="240" w:lineRule="auto"/>
              <w:jc w:val="center"/>
              <w:rPr>
                <w:rFonts w:ascii="Times New Roman" w:eastAsia="Times New Roman" w:hAnsi="Times New Roman"/>
                <w:sz w:val="28"/>
                <w:szCs w:val="28"/>
              </w:rPr>
            </w:pPr>
            <w:r w:rsidRPr="00F21A5B">
              <w:rPr>
                <w:rFonts w:ascii="Times New Roman" w:hAnsi="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hideMark/>
          </w:tcPr>
          <w:p w14:paraId="10401ADD" w14:textId="77777777" w:rsidR="00AE5E98" w:rsidRPr="00F21A5B" w:rsidRDefault="00AE5E98" w:rsidP="008F6158">
            <w:pPr>
              <w:spacing w:after="0" w:line="240" w:lineRule="auto"/>
              <w:jc w:val="center"/>
              <w:rPr>
                <w:rFonts w:ascii="Times New Roman" w:eastAsia="Times New Roman" w:hAnsi="Times New Roman"/>
                <w:sz w:val="28"/>
                <w:szCs w:val="28"/>
              </w:rPr>
            </w:pPr>
            <w:r w:rsidRPr="00F21A5B">
              <w:rPr>
                <w:rFonts w:ascii="Times New Roman" w:hAnsi="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hideMark/>
          </w:tcPr>
          <w:p w14:paraId="06535440" w14:textId="77777777" w:rsidR="00AE5E98" w:rsidRPr="00F21A5B" w:rsidRDefault="00AE5E98" w:rsidP="008F6158">
            <w:pPr>
              <w:spacing w:after="0" w:line="240" w:lineRule="auto"/>
              <w:jc w:val="center"/>
              <w:rPr>
                <w:rFonts w:ascii="Times New Roman" w:eastAsia="Times New Roman" w:hAnsi="Times New Roman"/>
                <w:sz w:val="28"/>
                <w:szCs w:val="28"/>
              </w:rPr>
            </w:pPr>
            <w:r w:rsidRPr="00F21A5B">
              <w:rPr>
                <w:rFonts w:ascii="Times New Roman" w:hAnsi="Times New Roman"/>
                <w:sz w:val="28"/>
                <w:szCs w:val="28"/>
              </w:rPr>
              <w:t>4</w:t>
            </w:r>
          </w:p>
        </w:tc>
        <w:tc>
          <w:tcPr>
            <w:tcW w:w="851" w:type="dxa"/>
            <w:tcBorders>
              <w:top w:val="single" w:sz="4" w:space="0" w:color="auto"/>
              <w:left w:val="single" w:sz="4" w:space="0" w:color="auto"/>
              <w:bottom w:val="single" w:sz="4" w:space="0" w:color="auto"/>
              <w:right w:val="single" w:sz="4" w:space="0" w:color="auto"/>
            </w:tcBorders>
            <w:hideMark/>
          </w:tcPr>
          <w:p w14:paraId="45D3C50F" w14:textId="77777777" w:rsidR="00AE5E98" w:rsidRPr="00F21A5B" w:rsidRDefault="00AE5E98" w:rsidP="008F6158">
            <w:pPr>
              <w:spacing w:after="0" w:line="240" w:lineRule="auto"/>
              <w:jc w:val="center"/>
              <w:rPr>
                <w:rFonts w:ascii="Times New Roman" w:eastAsia="Times New Roman" w:hAnsi="Times New Roman"/>
                <w:sz w:val="28"/>
                <w:szCs w:val="28"/>
              </w:rPr>
            </w:pPr>
            <w:r w:rsidRPr="00F21A5B">
              <w:rPr>
                <w:rFonts w:ascii="Times New Roman" w:hAnsi="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hideMark/>
          </w:tcPr>
          <w:p w14:paraId="683BB7EC" w14:textId="77777777" w:rsidR="00AE5E98" w:rsidRPr="00F21A5B" w:rsidRDefault="00AE5E98" w:rsidP="008F6158">
            <w:pPr>
              <w:spacing w:after="0" w:line="240" w:lineRule="auto"/>
              <w:jc w:val="center"/>
              <w:rPr>
                <w:rFonts w:ascii="Times New Roman" w:eastAsia="Times New Roman" w:hAnsi="Times New Roman"/>
                <w:sz w:val="28"/>
                <w:szCs w:val="28"/>
              </w:rPr>
            </w:pPr>
            <w:r w:rsidRPr="00F21A5B">
              <w:rPr>
                <w:rFonts w:ascii="Times New Roman" w:hAnsi="Times New Roman"/>
                <w:sz w:val="28"/>
                <w:szCs w:val="28"/>
              </w:rPr>
              <w:t>4</w:t>
            </w:r>
          </w:p>
        </w:tc>
        <w:tc>
          <w:tcPr>
            <w:tcW w:w="909" w:type="dxa"/>
            <w:tcBorders>
              <w:top w:val="single" w:sz="4" w:space="0" w:color="auto"/>
              <w:left w:val="single" w:sz="4" w:space="0" w:color="auto"/>
              <w:bottom w:val="single" w:sz="4" w:space="0" w:color="auto"/>
              <w:right w:val="single" w:sz="4" w:space="0" w:color="auto"/>
            </w:tcBorders>
            <w:hideMark/>
          </w:tcPr>
          <w:p w14:paraId="560BD304" w14:textId="77777777" w:rsidR="00AE5E98" w:rsidRPr="00F21A5B" w:rsidRDefault="00AE5E98" w:rsidP="008F6158">
            <w:pPr>
              <w:spacing w:after="0" w:line="240" w:lineRule="auto"/>
              <w:jc w:val="center"/>
              <w:rPr>
                <w:rFonts w:ascii="Times New Roman" w:eastAsia="Times New Roman" w:hAnsi="Times New Roman"/>
                <w:sz w:val="28"/>
                <w:szCs w:val="28"/>
              </w:rPr>
            </w:pPr>
            <w:r w:rsidRPr="00F21A5B">
              <w:rPr>
                <w:rFonts w:ascii="Times New Roman" w:hAnsi="Times New Roman"/>
                <w:sz w:val="28"/>
                <w:szCs w:val="28"/>
              </w:rPr>
              <w:t>5</w:t>
            </w:r>
          </w:p>
        </w:tc>
      </w:tr>
      <w:tr w:rsidR="00AE5E98" w:rsidRPr="00F21A5B" w14:paraId="2031A84F" w14:textId="77777777" w:rsidTr="00BC5A73">
        <w:tc>
          <w:tcPr>
            <w:tcW w:w="3795" w:type="dxa"/>
            <w:tcBorders>
              <w:top w:val="single" w:sz="4" w:space="0" w:color="auto"/>
              <w:left w:val="single" w:sz="4" w:space="0" w:color="auto"/>
              <w:bottom w:val="single" w:sz="4" w:space="0" w:color="auto"/>
              <w:right w:val="single" w:sz="4" w:space="0" w:color="auto"/>
            </w:tcBorders>
            <w:hideMark/>
          </w:tcPr>
          <w:p w14:paraId="27A063F3" w14:textId="77777777" w:rsidR="00AE5E98" w:rsidRPr="00F21A5B" w:rsidRDefault="00AE5E98" w:rsidP="008F6158">
            <w:pPr>
              <w:spacing w:after="0" w:line="240" w:lineRule="auto"/>
              <w:rPr>
                <w:rFonts w:ascii="Times New Roman" w:hAnsi="Times New Roman"/>
                <w:sz w:val="28"/>
                <w:szCs w:val="28"/>
              </w:rPr>
            </w:pPr>
            <w:proofErr w:type="spellStart"/>
            <w:r w:rsidRPr="00F21A5B">
              <w:rPr>
                <w:rFonts w:ascii="Times New Roman" w:hAnsi="Times New Roman"/>
                <w:sz w:val="28"/>
                <w:szCs w:val="28"/>
              </w:rPr>
              <w:t>Көрнекібағалаубойыншаөсімдіктердіңдекоративтілігі</w:t>
            </w:r>
            <w:proofErr w:type="spellEnd"/>
            <w:r w:rsidRPr="00F21A5B">
              <w:rPr>
                <w:rFonts w:ascii="Times New Roman" w:hAnsi="Times New Roman"/>
                <w:sz w:val="28"/>
                <w:szCs w:val="28"/>
              </w:rPr>
              <w:t>, балл</w:t>
            </w:r>
          </w:p>
        </w:tc>
        <w:tc>
          <w:tcPr>
            <w:tcW w:w="934" w:type="dxa"/>
            <w:tcBorders>
              <w:top w:val="single" w:sz="4" w:space="0" w:color="auto"/>
              <w:left w:val="single" w:sz="4" w:space="0" w:color="auto"/>
              <w:bottom w:val="single" w:sz="4" w:space="0" w:color="auto"/>
              <w:right w:val="single" w:sz="4" w:space="0" w:color="auto"/>
            </w:tcBorders>
            <w:hideMark/>
          </w:tcPr>
          <w:p w14:paraId="4F273845" w14:textId="77777777" w:rsidR="00AE5E98" w:rsidRPr="00F21A5B" w:rsidRDefault="00AE5E98" w:rsidP="008F6158">
            <w:pPr>
              <w:spacing w:after="0" w:line="240" w:lineRule="auto"/>
              <w:jc w:val="center"/>
              <w:rPr>
                <w:rFonts w:ascii="Times New Roman" w:eastAsia="Times New Roman" w:hAnsi="Times New Roman"/>
                <w:sz w:val="28"/>
                <w:szCs w:val="28"/>
              </w:rPr>
            </w:pPr>
            <w:r w:rsidRPr="00F21A5B">
              <w:rPr>
                <w:rFonts w:ascii="Times New Roman" w:hAnsi="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hideMark/>
          </w:tcPr>
          <w:p w14:paraId="2EA6847C" w14:textId="77777777" w:rsidR="00AE5E98" w:rsidRPr="00F21A5B" w:rsidRDefault="00AE5E98" w:rsidP="008F6158">
            <w:pPr>
              <w:spacing w:after="0" w:line="240" w:lineRule="auto"/>
              <w:jc w:val="center"/>
              <w:rPr>
                <w:rFonts w:ascii="Times New Roman" w:eastAsia="Times New Roman" w:hAnsi="Times New Roman"/>
                <w:sz w:val="28"/>
                <w:szCs w:val="28"/>
              </w:rPr>
            </w:pPr>
            <w:r w:rsidRPr="00F21A5B">
              <w:rPr>
                <w:rFonts w:ascii="Times New Roman" w:hAnsi="Times New Roman"/>
                <w:sz w:val="28"/>
                <w:szCs w:val="28"/>
              </w:rPr>
              <w:t>5</w:t>
            </w:r>
          </w:p>
        </w:tc>
        <w:tc>
          <w:tcPr>
            <w:tcW w:w="992" w:type="dxa"/>
            <w:tcBorders>
              <w:top w:val="single" w:sz="4" w:space="0" w:color="auto"/>
              <w:left w:val="single" w:sz="4" w:space="0" w:color="auto"/>
              <w:bottom w:val="single" w:sz="4" w:space="0" w:color="auto"/>
              <w:right w:val="single" w:sz="4" w:space="0" w:color="auto"/>
            </w:tcBorders>
            <w:hideMark/>
          </w:tcPr>
          <w:p w14:paraId="45356595" w14:textId="77777777" w:rsidR="00AE5E98" w:rsidRPr="00F21A5B" w:rsidRDefault="00AE5E98" w:rsidP="008F6158">
            <w:pPr>
              <w:spacing w:after="0" w:line="240" w:lineRule="auto"/>
              <w:jc w:val="center"/>
              <w:rPr>
                <w:rFonts w:ascii="Times New Roman" w:eastAsia="Times New Roman" w:hAnsi="Times New Roman"/>
                <w:sz w:val="28"/>
                <w:szCs w:val="28"/>
              </w:rPr>
            </w:pPr>
            <w:r w:rsidRPr="00F21A5B">
              <w:rPr>
                <w:rFonts w:ascii="Times New Roman" w:hAnsi="Times New Roman"/>
                <w:sz w:val="28"/>
                <w:szCs w:val="28"/>
              </w:rPr>
              <w:t>3</w:t>
            </w:r>
          </w:p>
        </w:tc>
        <w:tc>
          <w:tcPr>
            <w:tcW w:w="851" w:type="dxa"/>
            <w:tcBorders>
              <w:top w:val="single" w:sz="4" w:space="0" w:color="auto"/>
              <w:left w:val="single" w:sz="4" w:space="0" w:color="auto"/>
              <w:bottom w:val="single" w:sz="4" w:space="0" w:color="auto"/>
              <w:right w:val="single" w:sz="4" w:space="0" w:color="auto"/>
            </w:tcBorders>
            <w:hideMark/>
          </w:tcPr>
          <w:p w14:paraId="2C86EB7C" w14:textId="77777777" w:rsidR="00AE5E98" w:rsidRPr="00F21A5B" w:rsidRDefault="00AE5E98" w:rsidP="008F6158">
            <w:pPr>
              <w:spacing w:after="0" w:line="240" w:lineRule="auto"/>
              <w:jc w:val="center"/>
              <w:rPr>
                <w:rFonts w:ascii="Times New Roman" w:eastAsia="Times New Roman" w:hAnsi="Times New Roman"/>
                <w:sz w:val="28"/>
                <w:szCs w:val="28"/>
              </w:rPr>
            </w:pPr>
            <w:r w:rsidRPr="00F21A5B">
              <w:rPr>
                <w:rFonts w:ascii="Times New Roman" w:hAnsi="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hideMark/>
          </w:tcPr>
          <w:p w14:paraId="4F04AC2B" w14:textId="77777777" w:rsidR="00AE5E98" w:rsidRPr="00F21A5B" w:rsidRDefault="00AE5E98" w:rsidP="008F6158">
            <w:pPr>
              <w:spacing w:after="0" w:line="240" w:lineRule="auto"/>
              <w:jc w:val="center"/>
              <w:rPr>
                <w:rFonts w:ascii="Times New Roman" w:eastAsia="Times New Roman" w:hAnsi="Times New Roman"/>
                <w:sz w:val="28"/>
                <w:szCs w:val="28"/>
              </w:rPr>
            </w:pPr>
            <w:r w:rsidRPr="00F21A5B">
              <w:rPr>
                <w:rFonts w:ascii="Times New Roman" w:hAnsi="Times New Roman"/>
                <w:sz w:val="28"/>
                <w:szCs w:val="28"/>
              </w:rPr>
              <w:t>4</w:t>
            </w:r>
          </w:p>
        </w:tc>
        <w:tc>
          <w:tcPr>
            <w:tcW w:w="909" w:type="dxa"/>
            <w:tcBorders>
              <w:top w:val="single" w:sz="4" w:space="0" w:color="auto"/>
              <w:left w:val="single" w:sz="4" w:space="0" w:color="auto"/>
              <w:bottom w:val="single" w:sz="4" w:space="0" w:color="auto"/>
              <w:right w:val="single" w:sz="4" w:space="0" w:color="auto"/>
            </w:tcBorders>
            <w:hideMark/>
          </w:tcPr>
          <w:p w14:paraId="014DC956" w14:textId="77777777" w:rsidR="00AE5E98" w:rsidRPr="00F21A5B" w:rsidRDefault="00AE5E98" w:rsidP="008F6158">
            <w:pPr>
              <w:spacing w:after="0" w:line="240" w:lineRule="auto"/>
              <w:jc w:val="center"/>
              <w:rPr>
                <w:rFonts w:ascii="Times New Roman" w:eastAsia="Times New Roman" w:hAnsi="Times New Roman"/>
                <w:sz w:val="28"/>
                <w:szCs w:val="28"/>
              </w:rPr>
            </w:pPr>
            <w:r w:rsidRPr="00F21A5B">
              <w:rPr>
                <w:rFonts w:ascii="Times New Roman" w:hAnsi="Times New Roman"/>
                <w:sz w:val="28"/>
                <w:szCs w:val="28"/>
              </w:rPr>
              <w:t>4</w:t>
            </w:r>
          </w:p>
        </w:tc>
      </w:tr>
      <w:tr w:rsidR="00AE5E98" w:rsidRPr="00F21A5B" w14:paraId="6610CDD1" w14:textId="77777777" w:rsidTr="00BC5A73">
        <w:tc>
          <w:tcPr>
            <w:tcW w:w="3795" w:type="dxa"/>
            <w:tcBorders>
              <w:top w:val="single" w:sz="4" w:space="0" w:color="auto"/>
              <w:left w:val="single" w:sz="4" w:space="0" w:color="auto"/>
              <w:bottom w:val="single" w:sz="4" w:space="0" w:color="auto"/>
              <w:right w:val="single" w:sz="4" w:space="0" w:color="auto"/>
            </w:tcBorders>
            <w:hideMark/>
          </w:tcPr>
          <w:p w14:paraId="2C129DCB" w14:textId="77777777" w:rsidR="00AE5E98" w:rsidRPr="00F21A5B" w:rsidRDefault="00AE5E98" w:rsidP="008F6158">
            <w:pPr>
              <w:spacing w:after="0" w:line="240" w:lineRule="auto"/>
              <w:rPr>
                <w:rFonts w:ascii="Times New Roman" w:hAnsi="Times New Roman"/>
                <w:sz w:val="28"/>
                <w:szCs w:val="28"/>
              </w:rPr>
            </w:pPr>
            <w:proofErr w:type="spellStart"/>
            <w:r w:rsidRPr="00F21A5B">
              <w:rPr>
                <w:rFonts w:ascii="Times New Roman" w:hAnsi="Times New Roman"/>
                <w:sz w:val="28"/>
                <w:szCs w:val="28"/>
              </w:rPr>
              <w:t>Жергіліктікөгалдандырудақолдану</w:t>
            </w:r>
            <w:proofErr w:type="spellEnd"/>
          </w:p>
        </w:tc>
        <w:tc>
          <w:tcPr>
            <w:tcW w:w="1926" w:type="dxa"/>
            <w:gridSpan w:val="2"/>
            <w:tcBorders>
              <w:top w:val="single" w:sz="4" w:space="0" w:color="auto"/>
              <w:left w:val="single" w:sz="4" w:space="0" w:color="auto"/>
              <w:bottom w:val="single" w:sz="4" w:space="0" w:color="auto"/>
              <w:right w:val="single" w:sz="4" w:space="0" w:color="auto"/>
            </w:tcBorders>
            <w:hideMark/>
          </w:tcPr>
          <w:p w14:paraId="613C3179" w14:textId="77777777" w:rsidR="00AE5E98" w:rsidRPr="00F21A5B" w:rsidRDefault="00AE5E98" w:rsidP="008F6158">
            <w:pPr>
              <w:spacing w:after="0" w:line="240" w:lineRule="auto"/>
              <w:jc w:val="center"/>
              <w:rPr>
                <w:rFonts w:ascii="Times New Roman" w:eastAsia="Times New Roman" w:hAnsi="Times New Roman"/>
                <w:sz w:val="28"/>
                <w:szCs w:val="28"/>
              </w:rPr>
            </w:pPr>
            <w:r w:rsidRPr="00F21A5B">
              <w:rPr>
                <w:rFonts w:ascii="Times New Roman" w:hAnsi="Times New Roman"/>
                <w:sz w:val="28"/>
                <w:szCs w:val="28"/>
              </w:rPr>
              <w:t>1</w:t>
            </w:r>
          </w:p>
        </w:tc>
        <w:tc>
          <w:tcPr>
            <w:tcW w:w="1843" w:type="dxa"/>
            <w:gridSpan w:val="2"/>
            <w:tcBorders>
              <w:top w:val="single" w:sz="4" w:space="0" w:color="auto"/>
              <w:left w:val="single" w:sz="4" w:space="0" w:color="auto"/>
              <w:bottom w:val="single" w:sz="4" w:space="0" w:color="auto"/>
              <w:right w:val="single" w:sz="4" w:space="0" w:color="auto"/>
            </w:tcBorders>
            <w:hideMark/>
          </w:tcPr>
          <w:p w14:paraId="5D42E468" w14:textId="77777777" w:rsidR="00AE5E98" w:rsidRPr="00F21A5B" w:rsidRDefault="00AE5E98" w:rsidP="008F6158">
            <w:pPr>
              <w:spacing w:after="0" w:line="240" w:lineRule="auto"/>
              <w:jc w:val="center"/>
              <w:rPr>
                <w:rFonts w:ascii="Times New Roman" w:eastAsia="Times New Roman" w:hAnsi="Times New Roman"/>
                <w:sz w:val="28"/>
                <w:szCs w:val="28"/>
              </w:rPr>
            </w:pPr>
            <w:r w:rsidRPr="00F21A5B">
              <w:rPr>
                <w:rFonts w:ascii="Times New Roman" w:hAnsi="Times New Roman"/>
                <w:sz w:val="28"/>
                <w:szCs w:val="28"/>
              </w:rPr>
              <w:t>0</w:t>
            </w:r>
          </w:p>
        </w:tc>
        <w:tc>
          <w:tcPr>
            <w:tcW w:w="1901" w:type="dxa"/>
            <w:gridSpan w:val="2"/>
            <w:tcBorders>
              <w:top w:val="single" w:sz="4" w:space="0" w:color="auto"/>
              <w:left w:val="single" w:sz="4" w:space="0" w:color="auto"/>
              <w:bottom w:val="single" w:sz="4" w:space="0" w:color="auto"/>
              <w:right w:val="single" w:sz="4" w:space="0" w:color="auto"/>
            </w:tcBorders>
            <w:hideMark/>
          </w:tcPr>
          <w:p w14:paraId="6A414C16" w14:textId="77777777" w:rsidR="00AE5E98" w:rsidRPr="00F21A5B" w:rsidRDefault="00AE5E98" w:rsidP="008F6158">
            <w:pPr>
              <w:spacing w:after="0" w:line="240" w:lineRule="auto"/>
              <w:jc w:val="center"/>
              <w:rPr>
                <w:rFonts w:ascii="Times New Roman" w:eastAsia="Times New Roman" w:hAnsi="Times New Roman"/>
                <w:sz w:val="28"/>
                <w:szCs w:val="28"/>
              </w:rPr>
            </w:pPr>
            <w:r w:rsidRPr="00F21A5B">
              <w:rPr>
                <w:rFonts w:ascii="Times New Roman" w:hAnsi="Times New Roman"/>
                <w:sz w:val="28"/>
                <w:szCs w:val="28"/>
              </w:rPr>
              <w:t>2-3</w:t>
            </w:r>
          </w:p>
        </w:tc>
      </w:tr>
      <w:tr w:rsidR="00AE5E98" w:rsidRPr="00F21A5B" w14:paraId="3CE7A43A" w14:textId="77777777" w:rsidTr="00BC5A73">
        <w:tc>
          <w:tcPr>
            <w:tcW w:w="3795" w:type="dxa"/>
            <w:tcBorders>
              <w:top w:val="single" w:sz="4" w:space="0" w:color="auto"/>
              <w:left w:val="single" w:sz="4" w:space="0" w:color="auto"/>
              <w:bottom w:val="single" w:sz="4" w:space="0" w:color="auto"/>
              <w:right w:val="single" w:sz="4" w:space="0" w:color="auto"/>
            </w:tcBorders>
            <w:hideMark/>
          </w:tcPr>
          <w:p w14:paraId="2DB4C55C" w14:textId="77777777" w:rsidR="00AE5E98" w:rsidRPr="00F21A5B" w:rsidRDefault="00AE5E98" w:rsidP="008F6158">
            <w:pPr>
              <w:spacing w:after="0" w:line="240" w:lineRule="auto"/>
              <w:rPr>
                <w:rFonts w:ascii="Times New Roman" w:hAnsi="Times New Roman"/>
                <w:sz w:val="28"/>
                <w:szCs w:val="28"/>
              </w:rPr>
            </w:pPr>
            <w:r w:rsidRPr="00F21A5B">
              <w:rPr>
                <w:rFonts w:ascii="Times New Roman" w:hAnsi="Times New Roman"/>
                <w:sz w:val="28"/>
                <w:szCs w:val="28"/>
              </w:rPr>
              <w:t xml:space="preserve">П. И. Лапин С. Б. </w:t>
            </w:r>
            <w:proofErr w:type="spellStart"/>
            <w:r w:rsidRPr="00F21A5B">
              <w:rPr>
                <w:rFonts w:ascii="Times New Roman" w:hAnsi="Times New Roman"/>
                <w:sz w:val="28"/>
                <w:szCs w:val="28"/>
              </w:rPr>
              <w:t>Сидневтіңөзгертілгеншкаласыбойынша</w:t>
            </w:r>
            <w:proofErr w:type="spellEnd"/>
            <w:r w:rsidR="002A2C30" w:rsidRPr="00F21A5B">
              <w:rPr>
                <w:rFonts w:ascii="Times New Roman" w:hAnsi="Times New Roman"/>
                <w:sz w:val="28"/>
                <w:szCs w:val="28"/>
                <w:lang w:val="kk-KZ"/>
              </w:rPr>
              <w:t xml:space="preserve">бұталардың өсу </w:t>
            </w:r>
            <w:proofErr w:type="spellStart"/>
            <w:r w:rsidRPr="00F21A5B">
              <w:rPr>
                <w:rFonts w:ascii="Times New Roman" w:hAnsi="Times New Roman"/>
                <w:sz w:val="28"/>
                <w:szCs w:val="28"/>
              </w:rPr>
              <w:t>қабілетінбағалау</w:t>
            </w:r>
            <w:proofErr w:type="spellEnd"/>
            <w:r w:rsidRPr="00F21A5B">
              <w:rPr>
                <w:rFonts w:ascii="Times New Roman" w:hAnsi="Times New Roman"/>
                <w:sz w:val="28"/>
                <w:szCs w:val="28"/>
              </w:rPr>
              <w:t>, балл</w:t>
            </w:r>
          </w:p>
        </w:tc>
        <w:tc>
          <w:tcPr>
            <w:tcW w:w="1926" w:type="dxa"/>
            <w:gridSpan w:val="2"/>
            <w:tcBorders>
              <w:top w:val="single" w:sz="4" w:space="0" w:color="auto"/>
              <w:left w:val="single" w:sz="4" w:space="0" w:color="auto"/>
              <w:bottom w:val="single" w:sz="4" w:space="0" w:color="auto"/>
              <w:right w:val="single" w:sz="4" w:space="0" w:color="auto"/>
            </w:tcBorders>
            <w:hideMark/>
          </w:tcPr>
          <w:p w14:paraId="0B042C9F" w14:textId="77777777" w:rsidR="00AE5E98" w:rsidRPr="00F21A5B" w:rsidRDefault="00AE5E98" w:rsidP="008F6158">
            <w:pPr>
              <w:spacing w:after="0" w:line="240" w:lineRule="auto"/>
              <w:jc w:val="center"/>
              <w:rPr>
                <w:rFonts w:ascii="Times New Roman" w:eastAsia="Times New Roman" w:hAnsi="Times New Roman"/>
                <w:sz w:val="28"/>
                <w:szCs w:val="28"/>
              </w:rPr>
            </w:pPr>
            <w:r w:rsidRPr="00F21A5B">
              <w:rPr>
                <w:rFonts w:ascii="Times New Roman" w:hAnsi="Times New Roman"/>
                <w:sz w:val="28"/>
                <w:szCs w:val="28"/>
              </w:rPr>
              <w:t>4</w:t>
            </w:r>
          </w:p>
        </w:tc>
        <w:tc>
          <w:tcPr>
            <w:tcW w:w="1843" w:type="dxa"/>
            <w:gridSpan w:val="2"/>
            <w:tcBorders>
              <w:top w:val="single" w:sz="4" w:space="0" w:color="auto"/>
              <w:left w:val="single" w:sz="4" w:space="0" w:color="auto"/>
              <w:bottom w:val="single" w:sz="4" w:space="0" w:color="auto"/>
              <w:right w:val="single" w:sz="4" w:space="0" w:color="auto"/>
            </w:tcBorders>
            <w:hideMark/>
          </w:tcPr>
          <w:p w14:paraId="3A308D34" w14:textId="77777777" w:rsidR="00AE5E98" w:rsidRPr="00F21A5B" w:rsidRDefault="00AE5E98" w:rsidP="008F6158">
            <w:pPr>
              <w:spacing w:after="0" w:line="240" w:lineRule="auto"/>
              <w:jc w:val="center"/>
              <w:rPr>
                <w:rFonts w:ascii="Times New Roman" w:eastAsia="Times New Roman" w:hAnsi="Times New Roman"/>
                <w:sz w:val="28"/>
                <w:szCs w:val="28"/>
              </w:rPr>
            </w:pPr>
            <w:r w:rsidRPr="00F21A5B">
              <w:rPr>
                <w:rFonts w:ascii="Times New Roman" w:hAnsi="Times New Roman"/>
                <w:sz w:val="28"/>
                <w:szCs w:val="28"/>
              </w:rPr>
              <w:t>1</w:t>
            </w:r>
          </w:p>
        </w:tc>
        <w:tc>
          <w:tcPr>
            <w:tcW w:w="1901" w:type="dxa"/>
            <w:gridSpan w:val="2"/>
            <w:tcBorders>
              <w:top w:val="single" w:sz="4" w:space="0" w:color="auto"/>
              <w:left w:val="single" w:sz="4" w:space="0" w:color="auto"/>
              <w:bottom w:val="single" w:sz="4" w:space="0" w:color="auto"/>
              <w:right w:val="single" w:sz="4" w:space="0" w:color="auto"/>
            </w:tcBorders>
            <w:hideMark/>
          </w:tcPr>
          <w:p w14:paraId="73A5DBA1" w14:textId="77777777" w:rsidR="00AE5E98" w:rsidRPr="00F21A5B" w:rsidRDefault="00AE5E98" w:rsidP="008F6158">
            <w:pPr>
              <w:spacing w:after="0" w:line="240" w:lineRule="auto"/>
              <w:jc w:val="center"/>
              <w:rPr>
                <w:rFonts w:ascii="Times New Roman" w:eastAsia="Times New Roman" w:hAnsi="Times New Roman"/>
                <w:sz w:val="28"/>
                <w:szCs w:val="28"/>
              </w:rPr>
            </w:pPr>
            <w:r w:rsidRPr="00F21A5B">
              <w:rPr>
                <w:rFonts w:ascii="Times New Roman" w:hAnsi="Times New Roman"/>
                <w:sz w:val="28"/>
                <w:szCs w:val="28"/>
              </w:rPr>
              <w:t>4</w:t>
            </w:r>
          </w:p>
        </w:tc>
      </w:tr>
    </w:tbl>
    <w:p w14:paraId="1D941EE9" w14:textId="77777777" w:rsidR="00C2639F" w:rsidRPr="00F21A5B" w:rsidRDefault="00C2639F" w:rsidP="008F6158">
      <w:pPr>
        <w:spacing w:after="0" w:line="240" w:lineRule="auto"/>
        <w:ind w:firstLine="709"/>
        <w:jc w:val="both"/>
        <w:rPr>
          <w:rFonts w:ascii="Times New Roman" w:hAnsi="Times New Roman" w:cs="Times New Roman"/>
          <w:sz w:val="28"/>
          <w:szCs w:val="28"/>
          <w:lang w:val="kk-KZ"/>
        </w:rPr>
      </w:pPr>
    </w:p>
    <w:p w14:paraId="5672A251" w14:textId="77777777" w:rsidR="002A2C30" w:rsidRPr="00F21A5B" w:rsidRDefault="00AE5E98" w:rsidP="008F6158">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Бағалау ұпайларына сүйене отырып, </w:t>
      </w:r>
      <w:r w:rsidR="0067023C">
        <w:rPr>
          <w:rFonts w:ascii="Times New Roman" w:hAnsi="Times New Roman" w:cs="Times New Roman"/>
          <w:sz w:val="28"/>
          <w:szCs w:val="28"/>
          <w:lang w:val="kk-KZ"/>
        </w:rPr>
        <w:t xml:space="preserve">өсу </w:t>
      </w:r>
      <w:r w:rsidRPr="00F21A5B">
        <w:rPr>
          <w:rFonts w:ascii="Times New Roman" w:hAnsi="Times New Roman" w:cs="Times New Roman"/>
          <w:sz w:val="28"/>
          <w:szCs w:val="28"/>
          <w:lang w:val="kk-KZ"/>
        </w:rPr>
        <w:t>тұрақтылы</w:t>
      </w:r>
      <w:r w:rsidR="0067023C">
        <w:rPr>
          <w:rFonts w:ascii="Times New Roman" w:hAnsi="Times New Roman" w:cs="Times New Roman"/>
          <w:sz w:val="28"/>
          <w:szCs w:val="28"/>
          <w:lang w:val="kk-KZ"/>
        </w:rPr>
        <w:t>ғының</w:t>
      </w:r>
      <w:r w:rsidRPr="00F21A5B">
        <w:rPr>
          <w:rFonts w:ascii="Times New Roman" w:hAnsi="Times New Roman" w:cs="Times New Roman"/>
          <w:sz w:val="28"/>
          <w:szCs w:val="28"/>
          <w:lang w:val="kk-KZ"/>
        </w:rPr>
        <w:t xml:space="preserve"> ең жақсы көрсеткіштері </w:t>
      </w:r>
      <w:r w:rsidR="002A2C30" w:rsidRPr="00F21A5B">
        <w:rPr>
          <w:rFonts w:ascii="Times New Roman" w:eastAsia="Times New Roman" w:hAnsi="Times New Roman"/>
          <w:i/>
          <w:iCs/>
          <w:sz w:val="28"/>
          <w:szCs w:val="28"/>
          <w:lang w:val="kk-KZ" w:eastAsia="ru-RU"/>
        </w:rPr>
        <w:t>Berberis  vulgaris</w:t>
      </w:r>
      <w:r w:rsidRPr="00F21A5B">
        <w:rPr>
          <w:rFonts w:ascii="Times New Roman" w:hAnsi="Times New Roman" w:cs="Times New Roman"/>
          <w:sz w:val="28"/>
          <w:szCs w:val="28"/>
          <w:lang w:val="kk-KZ"/>
        </w:rPr>
        <w:t xml:space="preserve">, екінші орынды </w:t>
      </w:r>
      <w:r w:rsidR="00F76AF6" w:rsidRPr="00F21A5B">
        <w:rPr>
          <w:rFonts w:ascii="Times New Roman" w:hAnsi="Times New Roman" w:cs="Times New Roman"/>
          <w:i/>
          <w:sz w:val="28"/>
          <w:szCs w:val="28"/>
          <w:lang w:val="kk-KZ"/>
        </w:rPr>
        <w:t>Tamarix ramosissima</w:t>
      </w:r>
      <w:r w:rsidRPr="00F21A5B">
        <w:rPr>
          <w:rFonts w:ascii="Times New Roman" w:hAnsi="Times New Roman" w:cs="Times New Roman"/>
          <w:sz w:val="28"/>
          <w:szCs w:val="28"/>
          <w:lang w:val="kk-KZ"/>
        </w:rPr>
        <w:t xml:space="preserve">, үшінші орынды </w:t>
      </w:r>
      <w:r w:rsidR="00F76AF6" w:rsidRPr="00F21A5B">
        <w:rPr>
          <w:rFonts w:ascii="Times New Roman" w:hAnsi="Times New Roman" w:cs="Times New Roman"/>
          <w:i/>
          <w:sz w:val="28"/>
          <w:szCs w:val="28"/>
          <w:lang w:val="kk-KZ"/>
        </w:rPr>
        <w:t xml:space="preserve">Salix purpurea </w:t>
      </w:r>
      <w:r w:rsidRPr="00F21A5B">
        <w:rPr>
          <w:rFonts w:ascii="Times New Roman" w:hAnsi="Times New Roman" w:cs="Times New Roman"/>
          <w:sz w:val="28"/>
          <w:szCs w:val="28"/>
          <w:lang w:val="kk-KZ"/>
        </w:rPr>
        <w:t>алады.</w:t>
      </w:r>
    </w:p>
    <w:p w14:paraId="06C9D6D2" w14:textId="77777777" w:rsidR="00396A82" w:rsidRPr="00F21A5B" w:rsidRDefault="00396A82" w:rsidP="008F6158">
      <w:pPr>
        <w:spacing w:after="0" w:line="240" w:lineRule="auto"/>
        <w:ind w:firstLine="709"/>
        <w:jc w:val="both"/>
        <w:rPr>
          <w:rFonts w:ascii="Times New Roman" w:hAnsi="Times New Roman" w:cs="Times New Roman"/>
          <w:sz w:val="28"/>
          <w:szCs w:val="28"/>
          <w:lang w:val="kk-KZ"/>
        </w:rPr>
      </w:pPr>
    </w:p>
    <w:p w14:paraId="0842DE28" w14:textId="3681D2FA" w:rsidR="00EC7B9A" w:rsidRPr="00BE4430" w:rsidRDefault="00B92F1E" w:rsidP="008F6158">
      <w:pPr>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4</w:t>
      </w:r>
      <w:r w:rsidR="00EC7B9A" w:rsidRPr="00BE4430">
        <w:rPr>
          <w:rFonts w:ascii="Times New Roman" w:hAnsi="Times New Roman" w:cs="Times New Roman"/>
          <w:b/>
          <w:bCs/>
          <w:sz w:val="28"/>
          <w:szCs w:val="28"/>
          <w:lang w:val="kk-KZ"/>
        </w:rPr>
        <w:t>.</w:t>
      </w:r>
      <w:r>
        <w:rPr>
          <w:rFonts w:ascii="Times New Roman" w:hAnsi="Times New Roman" w:cs="Times New Roman"/>
          <w:b/>
          <w:bCs/>
          <w:sz w:val="28"/>
          <w:szCs w:val="28"/>
          <w:lang w:val="kk-KZ"/>
        </w:rPr>
        <w:t>8</w:t>
      </w:r>
      <w:r w:rsidR="00EC7B9A" w:rsidRPr="00BE4430">
        <w:rPr>
          <w:rFonts w:ascii="Times New Roman" w:hAnsi="Times New Roman" w:cs="Times New Roman"/>
          <w:b/>
          <w:bCs/>
          <w:sz w:val="28"/>
          <w:szCs w:val="28"/>
          <w:lang w:val="kk-KZ"/>
        </w:rPr>
        <w:t xml:space="preserve"> Қалемшелік көшеттерді с</w:t>
      </w:r>
      <w:r w:rsidR="00F55908" w:rsidRPr="00BE4430">
        <w:rPr>
          <w:rFonts w:ascii="Times New Roman" w:hAnsi="Times New Roman" w:cs="Times New Roman"/>
          <w:b/>
          <w:bCs/>
          <w:sz w:val="28"/>
          <w:szCs w:val="28"/>
          <w:lang w:val="kk-KZ"/>
        </w:rPr>
        <w:t>уару жүйесі</w:t>
      </w:r>
    </w:p>
    <w:p w14:paraId="085149ED" w14:textId="77777777" w:rsidR="00EC7B9A" w:rsidRPr="00F21A5B" w:rsidRDefault="00EC7B9A" w:rsidP="008F6158">
      <w:pPr>
        <w:spacing w:after="0" w:line="240" w:lineRule="auto"/>
        <w:ind w:firstLine="709"/>
        <w:jc w:val="both"/>
        <w:rPr>
          <w:rFonts w:ascii="Times New Roman" w:hAnsi="Times New Roman" w:cs="Times New Roman"/>
          <w:sz w:val="28"/>
          <w:szCs w:val="28"/>
          <w:lang w:val="kk-KZ"/>
        </w:rPr>
      </w:pPr>
    </w:p>
    <w:p w14:paraId="318DAEB6" w14:textId="77777777" w:rsidR="000A7A25" w:rsidRPr="00F21A5B" w:rsidRDefault="00E610BB" w:rsidP="008F6158">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Зерттеу нысандарында отырғызылған отырғызу материалдары оның ішінде қалемшелік көшеттердің  суару жүйесі бойынша жұмыстар жүргізілді.</w:t>
      </w:r>
      <w:r w:rsidR="00AE5E98" w:rsidRPr="00F21A5B">
        <w:rPr>
          <w:rFonts w:ascii="Times New Roman" w:hAnsi="Times New Roman" w:cs="Times New Roman"/>
          <w:sz w:val="28"/>
          <w:szCs w:val="28"/>
          <w:lang w:val="kk-KZ"/>
        </w:rPr>
        <w:t xml:space="preserve">  2022 жылдың мамыр</w:t>
      </w:r>
      <w:r w:rsidRPr="00F21A5B">
        <w:rPr>
          <w:rFonts w:ascii="Times New Roman" w:hAnsi="Times New Roman" w:cs="Times New Roman"/>
          <w:sz w:val="28"/>
          <w:szCs w:val="28"/>
          <w:lang w:val="kk-KZ"/>
        </w:rPr>
        <w:t>дан бастап,</w:t>
      </w:r>
      <w:r w:rsidR="00AE5E98" w:rsidRPr="00F21A5B">
        <w:rPr>
          <w:rFonts w:ascii="Times New Roman" w:hAnsi="Times New Roman" w:cs="Times New Roman"/>
          <w:sz w:val="28"/>
          <w:szCs w:val="28"/>
          <w:lang w:val="kk-KZ"/>
        </w:rPr>
        <w:t xml:space="preserve"> қыркүйе</w:t>
      </w:r>
      <w:r w:rsidRPr="00F21A5B">
        <w:rPr>
          <w:rFonts w:ascii="Times New Roman" w:hAnsi="Times New Roman" w:cs="Times New Roman"/>
          <w:sz w:val="28"/>
          <w:szCs w:val="28"/>
          <w:lang w:val="kk-KZ"/>
        </w:rPr>
        <w:t>к айына</w:t>
      </w:r>
      <w:r w:rsidR="00AE5E98" w:rsidRPr="00F21A5B">
        <w:rPr>
          <w:rFonts w:ascii="Times New Roman" w:hAnsi="Times New Roman" w:cs="Times New Roman"/>
          <w:sz w:val="28"/>
          <w:szCs w:val="28"/>
          <w:lang w:val="kk-KZ"/>
        </w:rPr>
        <w:t xml:space="preserve"> дейін </w:t>
      </w:r>
      <w:r w:rsidRPr="00F21A5B">
        <w:rPr>
          <w:rFonts w:ascii="Times New Roman" w:hAnsi="Times New Roman" w:cs="Times New Roman"/>
          <w:sz w:val="28"/>
          <w:szCs w:val="28"/>
          <w:lang w:val="kk-KZ"/>
        </w:rPr>
        <w:t xml:space="preserve">көшеттердің </w:t>
      </w:r>
      <w:r w:rsidR="00AE5E98" w:rsidRPr="00F21A5B">
        <w:rPr>
          <w:rFonts w:ascii="Times New Roman" w:hAnsi="Times New Roman" w:cs="Times New Roman"/>
          <w:sz w:val="28"/>
          <w:szCs w:val="28"/>
          <w:lang w:val="kk-KZ"/>
        </w:rPr>
        <w:t>суды ұстау қабілетіні</w:t>
      </w:r>
      <w:r w:rsidRPr="00F21A5B">
        <w:rPr>
          <w:rFonts w:ascii="Times New Roman" w:hAnsi="Times New Roman" w:cs="Times New Roman"/>
          <w:sz w:val="28"/>
          <w:szCs w:val="28"/>
          <w:lang w:val="kk-KZ"/>
        </w:rPr>
        <w:t>ң</w:t>
      </w:r>
      <w:r w:rsidR="00AE5E98" w:rsidRPr="00F21A5B">
        <w:rPr>
          <w:rFonts w:ascii="Times New Roman" w:hAnsi="Times New Roman" w:cs="Times New Roman"/>
          <w:sz w:val="28"/>
          <w:szCs w:val="28"/>
          <w:lang w:val="kk-KZ"/>
        </w:rPr>
        <w:t xml:space="preserve"> көрсеткіштерібағала</w:t>
      </w:r>
      <w:r w:rsidRPr="00F21A5B">
        <w:rPr>
          <w:rFonts w:ascii="Times New Roman" w:hAnsi="Times New Roman" w:cs="Times New Roman"/>
          <w:sz w:val="28"/>
          <w:szCs w:val="28"/>
          <w:lang w:val="kk-KZ"/>
        </w:rPr>
        <w:t>н</w:t>
      </w:r>
      <w:r w:rsidR="00AE5E98" w:rsidRPr="00F21A5B">
        <w:rPr>
          <w:rFonts w:ascii="Times New Roman" w:hAnsi="Times New Roman" w:cs="Times New Roman"/>
          <w:sz w:val="28"/>
          <w:szCs w:val="28"/>
          <w:lang w:val="kk-KZ"/>
        </w:rPr>
        <w:t>ды</w:t>
      </w:r>
      <w:r w:rsidR="008E69D5" w:rsidRPr="00F21A5B">
        <w:rPr>
          <w:rFonts w:ascii="Times New Roman" w:hAnsi="Times New Roman" w:cs="Times New Roman"/>
          <w:sz w:val="28"/>
          <w:szCs w:val="28"/>
          <w:lang w:val="kk-KZ"/>
        </w:rPr>
        <w:t xml:space="preserve">. Суарудан кейін </w:t>
      </w:r>
      <w:r w:rsidR="00616B26" w:rsidRPr="00F21A5B">
        <w:rPr>
          <w:rFonts w:ascii="Times New Roman" w:hAnsi="Times New Roman" w:cs="Times New Roman"/>
          <w:sz w:val="28"/>
          <w:szCs w:val="28"/>
          <w:lang w:val="kk-KZ"/>
        </w:rPr>
        <w:t>сары</w:t>
      </w:r>
      <w:r w:rsidR="008E69D5" w:rsidRPr="00F21A5B">
        <w:rPr>
          <w:rFonts w:ascii="Times New Roman" w:hAnsi="Times New Roman" w:cs="Times New Roman"/>
          <w:sz w:val="28"/>
          <w:szCs w:val="28"/>
          <w:lang w:val="kk-KZ"/>
        </w:rPr>
        <w:t xml:space="preserve"> талдың морфологиялық көрсеткіштері өлшенді</w:t>
      </w:r>
      <w:r w:rsidR="00C2639F" w:rsidRPr="00F21A5B">
        <w:rPr>
          <w:rFonts w:ascii="Times New Roman" w:hAnsi="Times New Roman" w:cs="Times New Roman"/>
          <w:sz w:val="28"/>
          <w:szCs w:val="28"/>
          <w:lang w:val="kk-KZ"/>
        </w:rPr>
        <w:t xml:space="preserve"> (</w:t>
      </w:r>
      <w:r w:rsidR="008E69D5" w:rsidRPr="00F21A5B">
        <w:rPr>
          <w:rFonts w:ascii="Times New Roman" w:hAnsi="Times New Roman" w:cs="Times New Roman"/>
          <w:sz w:val="28"/>
          <w:szCs w:val="28"/>
          <w:lang w:val="kk-KZ"/>
        </w:rPr>
        <w:t>29</w:t>
      </w:r>
      <w:r w:rsidR="00FB6D85" w:rsidRPr="00F21A5B">
        <w:rPr>
          <w:rFonts w:ascii="Times New Roman" w:hAnsi="Times New Roman" w:cs="Times New Roman"/>
          <w:sz w:val="28"/>
          <w:szCs w:val="28"/>
          <w:lang w:val="kk-KZ"/>
        </w:rPr>
        <w:t xml:space="preserve"> кесте</w:t>
      </w:r>
      <w:r w:rsidR="00C2639F" w:rsidRPr="00F21A5B">
        <w:rPr>
          <w:rFonts w:ascii="Times New Roman" w:hAnsi="Times New Roman" w:cs="Times New Roman"/>
          <w:sz w:val="28"/>
          <w:szCs w:val="28"/>
          <w:lang w:val="kk-KZ"/>
        </w:rPr>
        <w:t>)</w:t>
      </w:r>
      <w:r w:rsidR="00AE5E98" w:rsidRPr="00F21A5B">
        <w:rPr>
          <w:rFonts w:ascii="Times New Roman" w:hAnsi="Times New Roman" w:cs="Times New Roman"/>
          <w:sz w:val="28"/>
          <w:szCs w:val="28"/>
          <w:lang w:val="kk-KZ"/>
        </w:rPr>
        <w:t>.</w:t>
      </w:r>
    </w:p>
    <w:p w14:paraId="23745D00" w14:textId="77777777" w:rsidR="00AE5E98" w:rsidRPr="00F21A5B" w:rsidRDefault="00AE5E98" w:rsidP="008F6158">
      <w:pPr>
        <w:spacing w:after="0" w:line="240" w:lineRule="auto"/>
        <w:ind w:firstLine="709"/>
        <w:jc w:val="both"/>
        <w:rPr>
          <w:rFonts w:ascii="Times New Roman" w:hAnsi="Times New Roman" w:cs="Times New Roman"/>
          <w:sz w:val="28"/>
          <w:szCs w:val="28"/>
          <w:lang w:val="kk-KZ"/>
        </w:rPr>
      </w:pPr>
    </w:p>
    <w:p w14:paraId="42209D85" w14:textId="77777777" w:rsidR="000A7A25" w:rsidRPr="00F21A5B" w:rsidRDefault="00AE5E98" w:rsidP="008F6158">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Кесте </w:t>
      </w:r>
      <w:r w:rsidR="006F56FA" w:rsidRPr="00F21A5B">
        <w:rPr>
          <w:rFonts w:ascii="Times New Roman" w:hAnsi="Times New Roman" w:cs="Times New Roman"/>
          <w:sz w:val="28"/>
          <w:szCs w:val="28"/>
          <w:lang w:val="kk-KZ"/>
        </w:rPr>
        <w:t>2</w:t>
      </w:r>
      <w:r w:rsidR="00780DE2" w:rsidRPr="00F21A5B">
        <w:rPr>
          <w:rFonts w:ascii="Times New Roman" w:hAnsi="Times New Roman" w:cs="Times New Roman"/>
          <w:sz w:val="28"/>
          <w:szCs w:val="28"/>
          <w:lang w:val="kk-KZ"/>
        </w:rPr>
        <w:t>9</w:t>
      </w:r>
      <w:r w:rsidRPr="00F21A5B">
        <w:rPr>
          <w:rFonts w:ascii="Times New Roman" w:hAnsi="Times New Roman" w:cs="Times New Roman"/>
          <w:sz w:val="28"/>
          <w:szCs w:val="28"/>
          <w:lang w:val="kk-KZ"/>
        </w:rPr>
        <w:t xml:space="preserve">- </w:t>
      </w:r>
      <w:r w:rsidRPr="00F21A5B">
        <w:rPr>
          <w:rFonts w:ascii="Times New Roman" w:hAnsi="Times New Roman" w:cs="Times New Roman"/>
          <w:i/>
          <w:sz w:val="28"/>
          <w:szCs w:val="28"/>
          <w:lang w:val="kk-KZ"/>
        </w:rPr>
        <w:t>Salix purpurea</w:t>
      </w:r>
      <w:r w:rsidRPr="00F21A5B">
        <w:rPr>
          <w:rFonts w:ascii="Times New Roman" w:hAnsi="Times New Roman" w:cs="Times New Roman"/>
          <w:sz w:val="28"/>
          <w:szCs w:val="28"/>
          <w:lang w:val="kk-KZ"/>
        </w:rPr>
        <w:t xml:space="preserve"> жапырақтарының морфологиялық көрсеткіштері (р≤0,05)</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7"/>
        <w:gridCol w:w="1695"/>
        <w:gridCol w:w="1993"/>
        <w:gridCol w:w="3210"/>
      </w:tblGrid>
      <w:tr w:rsidR="00FE3891" w:rsidRPr="00F21A5B" w14:paraId="1A7DBF59" w14:textId="77777777" w:rsidTr="00FE3891">
        <w:tc>
          <w:tcPr>
            <w:tcW w:w="2410" w:type="dxa"/>
            <w:tcBorders>
              <w:top w:val="single" w:sz="4" w:space="0" w:color="000000"/>
              <w:left w:val="single" w:sz="4" w:space="0" w:color="000000"/>
              <w:bottom w:val="single" w:sz="4" w:space="0" w:color="000000"/>
              <w:right w:val="single" w:sz="4" w:space="0" w:color="000000"/>
            </w:tcBorders>
            <w:hideMark/>
          </w:tcPr>
          <w:p w14:paraId="7847CCF5" w14:textId="77777777" w:rsidR="00FE3891" w:rsidRPr="00F21A5B" w:rsidRDefault="00FE3891" w:rsidP="008F6158">
            <w:pPr>
              <w:spacing w:after="0" w:line="240" w:lineRule="auto"/>
              <w:rPr>
                <w:rFonts w:ascii="Times New Roman" w:hAnsi="Times New Roman" w:cs="Times New Roman"/>
                <w:sz w:val="28"/>
                <w:szCs w:val="28"/>
              </w:rPr>
            </w:pPr>
            <w:proofErr w:type="spellStart"/>
            <w:r w:rsidRPr="00F21A5B">
              <w:rPr>
                <w:rFonts w:ascii="Times New Roman" w:hAnsi="Times New Roman" w:cs="Times New Roman"/>
                <w:sz w:val="28"/>
                <w:szCs w:val="28"/>
              </w:rPr>
              <w:t>Суаруәдісі</w:t>
            </w:r>
            <w:proofErr w:type="spellEnd"/>
          </w:p>
        </w:tc>
        <w:tc>
          <w:tcPr>
            <w:tcW w:w="1701" w:type="dxa"/>
            <w:tcBorders>
              <w:top w:val="single" w:sz="4" w:space="0" w:color="000000"/>
              <w:left w:val="single" w:sz="4" w:space="0" w:color="000000"/>
              <w:bottom w:val="single" w:sz="4" w:space="0" w:color="000000"/>
              <w:right w:val="single" w:sz="4" w:space="0" w:color="000000"/>
            </w:tcBorders>
            <w:hideMark/>
          </w:tcPr>
          <w:p w14:paraId="758EC471" w14:textId="77777777" w:rsidR="00FE3891" w:rsidRPr="00F21A5B" w:rsidRDefault="00FE3891" w:rsidP="008F6158">
            <w:pPr>
              <w:spacing w:after="0" w:line="240" w:lineRule="auto"/>
              <w:jc w:val="center"/>
              <w:rPr>
                <w:rFonts w:ascii="Times New Roman" w:eastAsia="Times New Roman" w:hAnsi="Times New Roman" w:cs="Times New Roman"/>
                <w:sz w:val="28"/>
                <w:szCs w:val="28"/>
                <w:lang w:val="kk-KZ"/>
              </w:rPr>
            </w:pPr>
            <w:r w:rsidRPr="00F21A5B">
              <w:rPr>
                <w:rFonts w:ascii="Times New Roman" w:hAnsi="Times New Roman" w:cs="Times New Roman"/>
                <w:sz w:val="28"/>
                <w:szCs w:val="28"/>
                <w:lang w:val="kk-KZ"/>
              </w:rPr>
              <w:t>Жапырақ ұзындығы</w:t>
            </w:r>
            <w:r w:rsidRPr="00F21A5B">
              <w:rPr>
                <w:rFonts w:ascii="Times New Roman" w:hAnsi="Times New Roman" w:cs="Times New Roman"/>
                <w:sz w:val="28"/>
                <w:szCs w:val="28"/>
              </w:rPr>
              <w:t>, см</w:t>
            </w:r>
            <w:r w:rsidRPr="00F21A5B">
              <w:rPr>
                <w:rFonts w:ascii="Times New Roman" w:hAnsi="Times New Roman" w:cs="Times New Roman"/>
                <w:sz w:val="28"/>
                <w:szCs w:val="28"/>
                <w:lang w:val="kk-KZ"/>
              </w:rPr>
              <w:t>/ауытқу</w:t>
            </w:r>
          </w:p>
        </w:tc>
        <w:tc>
          <w:tcPr>
            <w:tcW w:w="2013" w:type="dxa"/>
            <w:tcBorders>
              <w:top w:val="single" w:sz="4" w:space="0" w:color="000000"/>
              <w:left w:val="single" w:sz="4" w:space="0" w:color="000000"/>
              <w:bottom w:val="single" w:sz="4" w:space="0" w:color="000000"/>
              <w:right w:val="single" w:sz="4" w:space="0" w:color="000000"/>
            </w:tcBorders>
            <w:hideMark/>
          </w:tcPr>
          <w:p w14:paraId="0113238F" w14:textId="77777777" w:rsidR="00FE3891" w:rsidRPr="00F21A5B" w:rsidRDefault="00FE3891" w:rsidP="008F6158">
            <w:pPr>
              <w:spacing w:after="0" w:line="240" w:lineRule="auto"/>
              <w:jc w:val="center"/>
              <w:rPr>
                <w:rFonts w:ascii="Times New Roman" w:eastAsia="Times New Roman" w:hAnsi="Times New Roman" w:cs="Times New Roman"/>
                <w:sz w:val="28"/>
                <w:szCs w:val="28"/>
              </w:rPr>
            </w:pPr>
            <w:r w:rsidRPr="00F21A5B">
              <w:rPr>
                <w:rFonts w:ascii="Times New Roman" w:hAnsi="Times New Roman" w:cs="Times New Roman"/>
                <w:sz w:val="28"/>
                <w:szCs w:val="28"/>
                <w:lang w:val="kk-KZ"/>
              </w:rPr>
              <w:t>Жапырақ ені</w:t>
            </w:r>
            <w:r w:rsidRPr="00F21A5B">
              <w:rPr>
                <w:rFonts w:ascii="Times New Roman" w:hAnsi="Times New Roman" w:cs="Times New Roman"/>
                <w:sz w:val="28"/>
                <w:szCs w:val="28"/>
              </w:rPr>
              <w:t>, см</w:t>
            </w:r>
          </w:p>
        </w:tc>
        <w:tc>
          <w:tcPr>
            <w:tcW w:w="3261" w:type="dxa"/>
            <w:tcBorders>
              <w:top w:val="single" w:sz="4" w:space="0" w:color="000000"/>
              <w:left w:val="single" w:sz="4" w:space="0" w:color="000000"/>
              <w:bottom w:val="single" w:sz="4" w:space="0" w:color="000000"/>
              <w:right w:val="single" w:sz="4" w:space="0" w:color="000000"/>
            </w:tcBorders>
            <w:hideMark/>
          </w:tcPr>
          <w:p w14:paraId="5647C5D7" w14:textId="77777777" w:rsidR="00FE3891" w:rsidRPr="00F21A5B" w:rsidRDefault="00FE3891" w:rsidP="008F6158">
            <w:pPr>
              <w:spacing w:after="0" w:line="240" w:lineRule="auto"/>
              <w:jc w:val="center"/>
              <w:rPr>
                <w:rFonts w:ascii="Times New Roman" w:eastAsia="Times New Roman" w:hAnsi="Times New Roman" w:cs="Times New Roman"/>
                <w:sz w:val="28"/>
                <w:szCs w:val="28"/>
              </w:rPr>
            </w:pPr>
            <w:r w:rsidRPr="00F21A5B">
              <w:rPr>
                <w:rFonts w:ascii="Times New Roman" w:hAnsi="Times New Roman" w:cs="Times New Roman"/>
                <w:sz w:val="28"/>
                <w:szCs w:val="28"/>
                <w:lang w:val="kk-KZ"/>
              </w:rPr>
              <w:t>Сағақ ұзындығы</w:t>
            </w:r>
            <w:r w:rsidRPr="00F21A5B">
              <w:rPr>
                <w:rFonts w:ascii="Times New Roman" w:hAnsi="Times New Roman" w:cs="Times New Roman"/>
                <w:sz w:val="28"/>
                <w:szCs w:val="28"/>
              </w:rPr>
              <w:t>, см</w:t>
            </w:r>
          </w:p>
        </w:tc>
      </w:tr>
      <w:tr w:rsidR="00FE3891" w:rsidRPr="00F21A5B" w14:paraId="57374F3D" w14:textId="77777777" w:rsidTr="00FE3891">
        <w:trPr>
          <w:trHeight w:val="594"/>
        </w:trPr>
        <w:tc>
          <w:tcPr>
            <w:tcW w:w="2410" w:type="dxa"/>
            <w:tcBorders>
              <w:top w:val="single" w:sz="4" w:space="0" w:color="000000"/>
              <w:left w:val="single" w:sz="4" w:space="0" w:color="000000"/>
              <w:bottom w:val="single" w:sz="4" w:space="0" w:color="000000"/>
              <w:right w:val="single" w:sz="4" w:space="0" w:color="000000"/>
            </w:tcBorders>
            <w:vAlign w:val="center"/>
            <w:hideMark/>
          </w:tcPr>
          <w:p w14:paraId="65226A09" w14:textId="77777777" w:rsidR="00FE3891" w:rsidRPr="00F21A5B" w:rsidRDefault="00FE3891" w:rsidP="008F6158">
            <w:pPr>
              <w:spacing w:after="0" w:line="240" w:lineRule="auto"/>
              <w:rPr>
                <w:rFonts w:ascii="Times New Roman" w:hAnsi="Times New Roman" w:cs="Times New Roman"/>
                <w:sz w:val="28"/>
                <w:szCs w:val="28"/>
              </w:rPr>
            </w:pPr>
            <w:proofErr w:type="spellStart"/>
            <w:r w:rsidRPr="00F21A5B">
              <w:rPr>
                <w:rFonts w:ascii="Times New Roman" w:hAnsi="Times New Roman" w:cs="Times New Roman"/>
                <w:sz w:val="28"/>
                <w:szCs w:val="28"/>
              </w:rPr>
              <w:t>Дәстүрлісуару</w:t>
            </w:r>
            <w:proofErr w:type="spellEnd"/>
          </w:p>
        </w:tc>
        <w:tc>
          <w:tcPr>
            <w:tcW w:w="1701" w:type="dxa"/>
            <w:tcBorders>
              <w:top w:val="single" w:sz="4" w:space="0" w:color="000000"/>
              <w:left w:val="single" w:sz="4" w:space="0" w:color="000000"/>
              <w:bottom w:val="single" w:sz="4" w:space="0" w:color="000000"/>
              <w:right w:val="single" w:sz="4" w:space="0" w:color="000000"/>
            </w:tcBorders>
            <w:hideMark/>
          </w:tcPr>
          <w:p w14:paraId="744AB7A7" w14:textId="77777777" w:rsidR="00FE3891" w:rsidRPr="00F21A5B" w:rsidRDefault="00FE3891" w:rsidP="008E69D5">
            <w:pPr>
              <w:spacing w:after="0" w:line="240" w:lineRule="auto"/>
              <w:jc w:val="center"/>
              <w:rPr>
                <w:rFonts w:ascii="Times New Roman" w:hAnsi="Times New Roman" w:cs="Times New Roman"/>
                <w:sz w:val="28"/>
                <w:szCs w:val="28"/>
                <w:u w:val="single"/>
                <w:lang w:val="kk-KZ"/>
              </w:rPr>
            </w:pPr>
            <w:r w:rsidRPr="00F21A5B">
              <w:rPr>
                <w:rFonts w:ascii="Times New Roman" w:hAnsi="Times New Roman" w:cs="Times New Roman"/>
                <w:sz w:val="28"/>
                <w:szCs w:val="28"/>
                <w:u w:val="single"/>
                <w:lang w:val="en-US"/>
              </w:rPr>
              <w:t>4</w:t>
            </w:r>
            <w:r w:rsidRPr="00F21A5B">
              <w:rPr>
                <w:rFonts w:ascii="Times New Roman" w:hAnsi="Times New Roman" w:cs="Times New Roman"/>
                <w:sz w:val="28"/>
                <w:szCs w:val="28"/>
                <w:u w:val="single"/>
              </w:rPr>
              <w:t>,</w:t>
            </w:r>
            <w:r w:rsidRPr="00F21A5B">
              <w:rPr>
                <w:rFonts w:ascii="Times New Roman" w:hAnsi="Times New Roman" w:cs="Times New Roman"/>
                <w:sz w:val="28"/>
                <w:szCs w:val="28"/>
                <w:u w:val="single"/>
                <w:lang w:val="en-US"/>
              </w:rPr>
              <w:t>5 – 6</w:t>
            </w:r>
            <w:r w:rsidRPr="00F21A5B">
              <w:rPr>
                <w:rFonts w:ascii="Times New Roman" w:hAnsi="Times New Roman" w:cs="Times New Roman"/>
                <w:sz w:val="28"/>
                <w:szCs w:val="28"/>
                <w:u w:val="single"/>
              </w:rPr>
              <w:t>,</w:t>
            </w:r>
            <w:r w:rsidRPr="00F21A5B">
              <w:rPr>
                <w:rFonts w:ascii="Times New Roman" w:hAnsi="Times New Roman" w:cs="Times New Roman"/>
                <w:sz w:val="28"/>
                <w:szCs w:val="28"/>
                <w:u w:val="single"/>
                <w:lang w:val="en-US"/>
              </w:rPr>
              <w:t>0</w:t>
            </w:r>
          </w:p>
          <w:p w14:paraId="71748072" w14:textId="77777777" w:rsidR="00FE3891" w:rsidRPr="00F21A5B" w:rsidRDefault="00FE3891" w:rsidP="008E69D5">
            <w:pPr>
              <w:spacing w:after="0" w:line="240" w:lineRule="auto"/>
              <w:jc w:val="center"/>
              <w:rPr>
                <w:rFonts w:ascii="Times New Roman" w:eastAsia="Times New Roman" w:hAnsi="Times New Roman" w:cs="Times New Roman"/>
                <w:sz w:val="28"/>
                <w:szCs w:val="28"/>
                <w:u w:val="single"/>
              </w:rPr>
            </w:pPr>
            <w:r w:rsidRPr="00F21A5B">
              <w:rPr>
                <w:rFonts w:ascii="Times New Roman" w:hAnsi="Times New Roman" w:cs="Times New Roman"/>
                <w:sz w:val="28"/>
                <w:szCs w:val="28"/>
              </w:rPr>
              <w:t>5,</w:t>
            </w:r>
            <w:r w:rsidRPr="00F21A5B">
              <w:rPr>
                <w:rFonts w:ascii="Times New Roman" w:hAnsi="Times New Roman" w:cs="Times New Roman"/>
                <w:sz w:val="28"/>
                <w:szCs w:val="28"/>
                <w:lang w:val="en-US"/>
              </w:rPr>
              <w:t>3 ± 0</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6</w:t>
            </w:r>
          </w:p>
          <w:p w14:paraId="1D707C25" w14:textId="77777777" w:rsidR="00FE3891" w:rsidRPr="00F21A5B" w:rsidRDefault="00FE3891" w:rsidP="008F6158">
            <w:pPr>
              <w:spacing w:after="0" w:line="240" w:lineRule="auto"/>
              <w:jc w:val="center"/>
              <w:rPr>
                <w:rFonts w:ascii="Times New Roman" w:eastAsia="Times New Roman" w:hAnsi="Times New Roman" w:cs="Times New Roman"/>
                <w:sz w:val="28"/>
                <w:szCs w:val="28"/>
                <w:lang w:val="en-US"/>
              </w:rPr>
            </w:pPr>
          </w:p>
        </w:tc>
        <w:tc>
          <w:tcPr>
            <w:tcW w:w="2013" w:type="dxa"/>
            <w:tcBorders>
              <w:top w:val="single" w:sz="4" w:space="0" w:color="000000"/>
              <w:left w:val="single" w:sz="4" w:space="0" w:color="000000"/>
              <w:bottom w:val="single" w:sz="4" w:space="0" w:color="000000"/>
              <w:right w:val="single" w:sz="4" w:space="0" w:color="000000"/>
            </w:tcBorders>
            <w:hideMark/>
          </w:tcPr>
          <w:p w14:paraId="7F574C1D" w14:textId="77777777" w:rsidR="00FE3891" w:rsidRPr="00F21A5B" w:rsidRDefault="00FE3891" w:rsidP="008F6158">
            <w:pPr>
              <w:spacing w:after="0" w:line="240" w:lineRule="auto"/>
              <w:jc w:val="center"/>
              <w:rPr>
                <w:rFonts w:ascii="Times New Roman" w:eastAsia="Times New Roman" w:hAnsi="Times New Roman" w:cs="Times New Roman"/>
                <w:sz w:val="28"/>
                <w:szCs w:val="28"/>
                <w:u w:val="single"/>
                <w:lang w:val="en-US"/>
              </w:rPr>
            </w:pPr>
            <w:r w:rsidRPr="00F21A5B">
              <w:rPr>
                <w:rFonts w:ascii="Times New Roman" w:hAnsi="Times New Roman" w:cs="Times New Roman"/>
                <w:sz w:val="28"/>
                <w:szCs w:val="28"/>
                <w:u w:val="single"/>
                <w:lang w:val="en-US"/>
              </w:rPr>
              <w:t>2</w:t>
            </w:r>
            <w:r w:rsidRPr="00F21A5B">
              <w:rPr>
                <w:rFonts w:ascii="Times New Roman" w:hAnsi="Times New Roman" w:cs="Times New Roman"/>
                <w:sz w:val="28"/>
                <w:szCs w:val="28"/>
                <w:u w:val="single"/>
              </w:rPr>
              <w:t>,</w:t>
            </w:r>
            <w:r w:rsidRPr="00F21A5B">
              <w:rPr>
                <w:rFonts w:ascii="Times New Roman" w:hAnsi="Times New Roman" w:cs="Times New Roman"/>
                <w:sz w:val="28"/>
                <w:szCs w:val="28"/>
                <w:u w:val="single"/>
                <w:lang w:val="en-US"/>
              </w:rPr>
              <w:t>97 ± 0</w:t>
            </w:r>
            <w:r w:rsidRPr="00F21A5B">
              <w:rPr>
                <w:rFonts w:ascii="Times New Roman" w:hAnsi="Times New Roman" w:cs="Times New Roman"/>
                <w:sz w:val="28"/>
                <w:szCs w:val="28"/>
                <w:u w:val="single"/>
              </w:rPr>
              <w:t>,</w:t>
            </w:r>
            <w:r w:rsidRPr="00F21A5B">
              <w:rPr>
                <w:rFonts w:ascii="Times New Roman" w:hAnsi="Times New Roman" w:cs="Times New Roman"/>
                <w:sz w:val="28"/>
                <w:szCs w:val="28"/>
                <w:u w:val="single"/>
                <w:lang w:val="en-US"/>
              </w:rPr>
              <w:t>29</w:t>
            </w:r>
          </w:p>
          <w:p w14:paraId="530FE8F9" w14:textId="77777777" w:rsidR="00FE3891" w:rsidRPr="00F21A5B" w:rsidRDefault="00FE3891" w:rsidP="008F6158">
            <w:pPr>
              <w:spacing w:after="0" w:line="240" w:lineRule="auto"/>
              <w:jc w:val="center"/>
              <w:rPr>
                <w:rFonts w:ascii="Times New Roman" w:eastAsia="Times New Roman" w:hAnsi="Times New Roman" w:cs="Times New Roman"/>
                <w:sz w:val="28"/>
                <w:szCs w:val="28"/>
                <w:lang w:val="en-US"/>
              </w:rPr>
            </w:pPr>
            <w:r w:rsidRPr="00F21A5B">
              <w:rPr>
                <w:rFonts w:ascii="Times New Roman" w:hAnsi="Times New Roman" w:cs="Times New Roman"/>
                <w:sz w:val="28"/>
                <w:szCs w:val="28"/>
                <w:lang w:val="en-US"/>
              </w:rPr>
              <w:t>2</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5 – 3</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4</w:t>
            </w:r>
          </w:p>
        </w:tc>
        <w:tc>
          <w:tcPr>
            <w:tcW w:w="3261" w:type="dxa"/>
            <w:tcBorders>
              <w:top w:val="single" w:sz="4" w:space="0" w:color="000000"/>
              <w:left w:val="single" w:sz="4" w:space="0" w:color="000000"/>
              <w:bottom w:val="single" w:sz="4" w:space="0" w:color="000000"/>
              <w:right w:val="single" w:sz="4" w:space="0" w:color="000000"/>
            </w:tcBorders>
            <w:hideMark/>
          </w:tcPr>
          <w:p w14:paraId="24697CCA" w14:textId="77777777" w:rsidR="00FE3891" w:rsidRPr="00F21A5B" w:rsidRDefault="00FE3891" w:rsidP="008F6158">
            <w:pPr>
              <w:spacing w:after="0" w:line="240" w:lineRule="auto"/>
              <w:jc w:val="center"/>
              <w:rPr>
                <w:rFonts w:ascii="Times New Roman" w:eastAsia="Times New Roman" w:hAnsi="Times New Roman" w:cs="Times New Roman"/>
                <w:sz w:val="28"/>
                <w:szCs w:val="28"/>
                <w:u w:val="single"/>
                <w:lang w:val="en-US"/>
              </w:rPr>
            </w:pPr>
            <w:r w:rsidRPr="00F21A5B">
              <w:rPr>
                <w:rFonts w:ascii="Times New Roman" w:hAnsi="Times New Roman" w:cs="Times New Roman"/>
                <w:sz w:val="28"/>
                <w:szCs w:val="28"/>
                <w:u w:val="single"/>
                <w:lang w:val="en-US"/>
              </w:rPr>
              <w:t>1</w:t>
            </w:r>
            <w:r w:rsidRPr="00F21A5B">
              <w:rPr>
                <w:rFonts w:ascii="Times New Roman" w:hAnsi="Times New Roman" w:cs="Times New Roman"/>
                <w:sz w:val="28"/>
                <w:szCs w:val="28"/>
                <w:u w:val="single"/>
              </w:rPr>
              <w:t>,</w:t>
            </w:r>
            <w:r w:rsidRPr="00F21A5B">
              <w:rPr>
                <w:rFonts w:ascii="Times New Roman" w:hAnsi="Times New Roman" w:cs="Times New Roman"/>
                <w:sz w:val="28"/>
                <w:szCs w:val="28"/>
                <w:u w:val="single"/>
                <w:lang w:val="en-US"/>
              </w:rPr>
              <w:t>18 ± 0</w:t>
            </w:r>
            <w:r w:rsidRPr="00F21A5B">
              <w:rPr>
                <w:rFonts w:ascii="Times New Roman" w:hAnsi="Times New Roman" w:cs="Times New Roman"/>
                <w:sz w:val="28"/>
                <w:szCs w:val="28"/>
                <w:u w:val="single"/>
              </w:rPr>
              <w:t>,</w:t>
            </w:r>
            <w:r w:rsidRPr="00F21A5B">
              <w:rPr>
                <w:rFonts w:ascii="Times New Roman" w:hAnsi="Times New Roman" w:cs="Times New Roman"/>
                <w:sz w:val="28"/>
                <w:szCs w:val="28"/>
                <w:u w:val="single"/>
                <w:lang w:val="en-US"/>
              </w:rPr>
              <w:t>16</w:t>
            </w:r>
          </w:p>
          <w:p w14:paraId="7DE50D2C" w14:textId="77777777" w:rsidR="00FE3891" w:rsidRPr="00F21A5B" w:rsidRDefault="00FE3891" w:rsidP="008F6158">
            <w:pPr>
              <w:spacing w:after="0" w:line="240" w:lineRule="auto"/>
              <w:jc w:val="center"/>
              <w:rPr>
                <w:rFonts w:ascii="Times New Roman" w:eastAsia="Times New Roman" w:hAnsi="Times New Roman" w:cs="Times New Roman"/>
                <w:sz w:val="28"/>
                <w:szCs w:val="28"/>
                <w:lang w:val="en-US"/>
              </w:rPr>
            </w:pPr>
            <w:r w:rsidRPr="00F21A5B">
              <w:rPr>
                <w:rFonts w:ascii="Times New Roman" w:hAnsi="Times New Roman" w:cs="Times New Roman"/>
                <w:sz w:val="28"/>
                <w:szCs w:val="28"/>
                <w:lang w:val="en-US"/>
              </w:rPr>
              <w:t>1</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0 – 1</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5</w:t>
            </w:r>
          </w:p>
        </w:tc>
      </w:tr>
      <w:tr w:rsidR="00FE3891" w:rsidRPr="00F21A5B" w14:paraId="56468129" w14:textId="77777777" w:rsidTr="00FE3891">
        <w:tc>
          <w:tcPr>
            <w:tcW w:w="2410" w:type="dxa"/>
            <w:tcBorders>
              <w:top w:val="single" w:sz="4" w:space="0" w:color="000000"/>
              <w:left w:val="single" w:sz="4" w:space="0" w:color="000000"/>
              <w:bottom w:val="single" w:sz="4" w:space="0" w:color="000000"/>
              <w:right w:val="single" w:sz="4" w:space="0" w:color="000000"/>
            </w:tcBorders>
            <w:hideMark/>
          </w:tcPr>
          <w:p w14:paraId="7FE7B38B" w14:textId="77777777" w:rsidR="00FE3891" w:rsidRPr="00F21A5B" w:rsidRDefault="00FE3891" w:rsidP="008F6158">
            <w:pPr>
              <w:spacing w:after="0" w:line="240" w:lineRule="auto"/>
              <w:rPr>
                <w:rFonts w:ascii="Times New Roman" w:hAnsi="Times New Roman" w:cs="Times New Roman"/>
                <w:sz w:val="28"/>
                <w:szCs w:val="28"/>
              </w:rPr>
            </w:pPr>
            <w:proofErr w:type="spellStart"/>
            <w:r w:rsidRPr="00F21A5B">
              <w:rPr>
                <w:rFonts w:ascii="Times New Roman" w:hAnsi="Times New Roman" w:cs="Times New Roman"/>
                <w:sz w:val="28"/>
                <w:szCs w:val="28"/>
              </w:rPr>
              <w:t>Тамшылатыпсуару</w:t>
            </w:r>
            <w:proofErr w:type="spellEnd"/>
          </w:p>
        </w:tc>
        <w:tc>
          <w:tcPr>
            <w:tcW w:w="1701" w:type="dxa"/>
            <w:tcBorders>
              <w:top w:val="single" w:sz="4" w:space="0" w:color="000000"/>
              <w:left w:val="single" w:sz="4" w:space="0" w:color="000000"/>
              <w:bottom w:val="single" w:sz="4" w:space="0" w:color="000000"/>
              <w:right w:val="single" w:sz="4" w:space="0" w:color="000000"/>
            </w:tcBorders>
            <w:hideMark/>
          </w:tcPr>
          <w:p w14:paraId="76DFDA46" w14:textId="77777777" w:rsidR="00FE3891" w:rsidRPr="00F21A5B" w:rsidRDefault="00FE3891" w:rsidP="008F6158">
            <w:pPr>
              <w:spacing w:after="0" w:line="240" w:lineRule="auto"/>
              <w:jc w:val="center"/>
              <w:rPr>
                <w:rFonts w:ascii="Times New Roman" w:eastAsia="Times New Roman" w:hAnsi="Times New Roman" w:cs="Times New Roman"/>
                <w:sz w:val="28"/>
                <w:szCs w:val="28"/>
                <w:u w:val="single"/>
                <w:lang w:val="en-US"/>
              </w:rPr>
            </w:pPr>
            <w:r w:rsidRPr="00F21A5B">
              <w:rPr>
                <w:rFonts w:ascii="Times New Roman" w:hAnsi="Times New Roman" w:cs="Times New Roman"/>
                <w:sz w:val="28"/>
                <w:szCs w:val="28"/>
                <w:u w:val="single"/>
                <w:lang w:val="en-US"/>
              </w:rPr>
              <w:t>6</w:t>
            </w:r>
            <w:r w:rsidRPr="00F21A5B">
              <w:rPr>
                <w:rFonts w:ascii="Times New Roman" w:hAnsi="Times New Roman" w:cs="Times New Roman"/>
                <w:sz w:val="28"/>
                <w:szCs w:val="28"/>
                <w:u w:val="single"/>
              </w:rPr>
              <w:t>,</w:t>
            </w:r>
            <w:r w:rsidRPr="00F21A5B">
              <w:rPr>
                <w:rFonts w:ascii="Times New Roman" w:hAnsi="Times New Roman" w:cs="Times New Roman"/>
                <w:sz w:val="28"/>
                <w:szCs w:val="28"/>
                <w:u w:val="single"/>
                <w:lang w:val="en-US"/>
              </w:rPr>
              <w:t>6 ± 0</w:t>
            </w:r>
            <w:r w:rsidRPr="00F21A5B">
              <w:rPr>
                <w:rFonts w:ascii="Times New Roman" w:hAnsi="Times New Roman" w:cs="Times New Roman"/>
                <w:sz w:val="28"/>
                <w:szCs w:val="28"/>
                <w:u w:val="single"/>
              </w:rPr>
              <w:t>,</w:t>
            </w:r>
            <w:r w:rsidRPr="00F21A5B">
              <w:rPr>
                <w:rFonts w:ascii="Times New Roman" w:hAnsi="Times New Roman" w:cs="Times New Roman"/>
                <w:sz w:val="28"/>
                <w:szCs w:val="28"/>
                <w:u w:val="single"/>
                <w:lang w:val="en-US"/>
              </w:rPr>
              <w:t>5</w:t>
            </w:r>
          </w:p>
          <w:p w14:paraId="04C59629" w14:textId="77777777" w:rsidR="00FE3891" w:rsidRPr="00F21A5B" w:rsidRDefault="00FE3891" w:rsidP="008F6158">
            <w:pPr>
              <w:spacing w:after="0" w:line="240" w:lineRule="auto"/>
              <w:jc w:val="center"/>
              <w:rPr>
                <w:rFonts w:ascii="Times New Roman" w:eastAsia="Times New Roman" w:hAnsi="Times New Roman" w:cs="Times New Roman"/>
                <w:sz w:val="28"/>
                <w:szCs w:val="28"/>
                <w:lang w:val="en-US"/>
              </w:rPr>
            </w:pPr>
            <w:r w:rsidRPr="00F21A5B">
              <w:rPr>
                <w:rFonts w:ascii="Times New Roman" w:hAnsi="Times New Roman" w:cs="Times New Roman"/>
                <w:sz w:val="28"/>
                <w:szCs w:val="28"/>
                <w:lang w:val="en-US"/>
              </w:rPr>
              <w:t>6</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0 – 7</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4</w:t>
            </w:r>
          </w:p>
        </w:tc>
        <w:tc>
          <w:tcPr>
            <w:tcW w:w="2013" w:type="dxa"/>
            <w:tcBorders>
              <w:top w:val="single" w:sz="4" w:space="0" w:color="000000"/>
              <w:left w:val="single" w:sz="4" w:space="0" w:color="000000"/>
              <w:bottom w:val="single" w:sz="4" w:space="0" w:color="000000"/>
              <w:right w:val="single" w:sz="4" w:space="0" w:color="000000"/>
            </w:tcBorders>
            <w:hideMark/>
          </w:tcPr>
          <w:p w14:paraId="2B1E5792" w14:textId="77777777" w:rsidR="00FE3891" w:rsidRPr="00F21A5B" w:rsidRDefault="00FE3891" w:rsidP="008F6158">
            <w:pPr>
              <w:spacing w:after="0" w:line="240" w:lineRule="auto"/>
              <w:jc w:val="center"/>
              <w:rPr>
                <w:rFonts w:ascii="Times New Roman" w:eastAsia="Times New Roman" w:hAnsi="Times New Roman" w:cs="Times New Roman"/>
                <w:sz w:val="28"/>
                <w:szCs w:val="28"/>
                <w:u w:val="single"/>
                <w:lang w:val="en-US"/>
              </w:rPr>
            </w:pPr>
            <w:r w:rsidRPr="00F21A5B">
              <w:rPr>
                <w:rFonts w:ascii="Times New Roman" w:hAnsi="Times New Roman" w:cs="Times New Roman"/>
                <w:sz w:val="28"/>
                <w:szCs w:val="28"/>
                <w:u w:val="single"/>
                <w:lang w:val="en-US"/>
              </w:rPr>
              <w:t>4</w:t>
            </w:r>
            <w:r w:rsidRPr="00F21A5B">
              <w:rPr>
                <w:rFonts w:ascii="Times New Roman" w:hAnsi="Times New Roman" w:cs="Times New Roman"/>
                <w:sz w:val="28"/>
                <w:szCs w:val="28"/>
                <w:u w:val="single"/>
              </w:rPr>
              <w:t>,</w:t>
            </w:r>
            <w:r w:rsidRPr="00F21A5B">
              <w:rPr>
                <w:rFonts w:ascii="Times New Roman" w:hAnsi="Times New Roman" w:cs="Times New Roman"/>
                <w:sz w:val="28"/>
                <w:szCs w:val="28"/>
                <w:u w:val="single"/>
                <w:lang w:val="en-US"/>
              </w:rPr>
              <w:t>07 ± 0</w:t>
            </w:r>
            <w:r w:rsidRPr="00F21A5B">
              <w:rPr>
                <w:rFonts w:ascii="Times New Roman" w:hAnsi="Times New Roman" w:cs="Times New Roman"/>
                <w:sz w:val="28"/>
                <w:szCs w:val="28"/>
                <w:u w:val="single"/>
              </w:rPr>
              <w:t>,</w:t>
            </w:r>
            <w:r w:rsidRPr="00F21A5B">
              <w:rPr>
                <w:rFonts w:ascii="Times New Roman" w:hAnsi="Times New Roman" w:cs="Times New Roman"/>
                <w:sz w:val="28"/>
                <w:szCs w:val="28"/>
                <w:u w:val="single"/>
                <w:lang w:val="en-US"/>
              </w:rPr>
              <w:t>31</w:t>
            </w:r>
          </w:p>
          <w:p w14:paraId="46124A1D" w14:textId="77777777" w:rsidR="00FE3891" w:rsidRPr="00F21A5B" w:rsidRDefault="00FE3891" w:rsidP="008F6158">
            <w:pPr>
              <w:spacing w:after="0" w:line="240" w:lineRule="auto"/>
              <w:jc w:val="center"/>
              <w:rPr>
                <w:rFonts w:ascii="Times New Roman" w:eastAsia="Times New Roman" w:hAnsi="Times New Roman" w:cs="Times New Roman"/>
                <w:sz w:val="28"/>
                <w:szCs w:val="28"/>
                <w:lang w:val="en-US"/>
              </w:rPr>
            </w:pPr>
            <w:r w:rsidRPr="00F21A5B">
              <w:rPr>
                <w:rFonts w:ascii="Times New Roman" w:hAnsi="Times New Roman" w:cs="Times New Roman"/>
                <w:sz w:val="28"/>
                <w:szCs w:val="28"/>
                <w:lang w:val="en-US"/>
              </w:rPr>
              <w:t>3</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5 – 4</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7</w:t>
            </w:r>
          </w:p>
        </w:tc>
        <w:tc>
          <w:tcPr>
            <w:tcW w:w="3261" w:type="dxa"/>
            <w:tcBorders>
              <w:top w:val="single" w:sz="4" w:space="0" w:color="000000"/>
              <w:left w:val="single" w:sz="4" w:space="0" w:color="000000"/>
              <w:bottom w:val="single" w:sz="4" w:space="0" w:color="000000"/>
              <w:right w:val="single" w:sz="4" w:space="0" w:color="000000"/>
            </w:tcBorders>
            <w:hideMark/>
          </w:tcPr>
          <w:p w14:paraId="46B21EB7" w14:textId="77777777" w:rsidR="00FE3891" w:rsidRPr="00F21A5B" w:rsidRDefault="00FE3891" w:rsidP="008F6158">
            <w:pPr>
              <w:spacing w:after="0" w:line="240" w:lineRule="auto"/>
              <w:jc w:val="center"/>
              <w:rPr>
                <w:rFonts w:ascii="Times New Roman" w:eastAsia="Times New Roman" w:hAnsi="Times New Roman" w:cs="Times New Roman"/>
                <w:sz w:val="28"/>
                <w:szCs w:val="28"/>
                <w:u w:val="single"/>
                <w:lang w:val="en-US"/>
              </w:rPr>
            </w:pPr>
            <w:r w:rsidRPr="00F21A5B">
              <w:rPr>
                <w:rFonts w:ascii="Times New Roman" w:hAnsi="Times New Roman" w:cs="Times New Roman"/>
                <w:sz w:val="28"/>
                <w:szCs w:val="28"/>
                <w:u w:val="single"/>
                <w:lang w:val="en-US"/>
              </w:rPr>
              <w:t>1</w:t>
            </w:r>
            <w:r w:rsidRPr="00F21A5B">
              <w:rPr>
                <w:rFonts w:ascii="Times New Roman" w:hAnsi="Times New Roman" w:cs="Times New Roman"/>
                <w:sz w:val="28"/>
                <w:szCs w:val="28"/>
                <w:u w:val="single"/>
              </w:rPr>
              <w:t>,</w:t>
            </w:r>
            <w:r w:rsidRPr="00F21A5B">
              <w:rPr>
                <w:rFonts w:ascii="Times New Roman" w:hAnsi="Times New Roman" w:cs="Times New Roman"/>
                <w:sz w:val="28"/>
                <w:szCs w:val="28"/>
                <w:u w:val="single"/>
                <w:lang w:val="en-US"/>
              </w:rPr>
              <w:t>54 ± 0</w:t>
            </w:r>
            <w:r w:rsidRPr="00F21A5B">
              <w:rPr>
                <w:rFonts w:ascii="Times New Roman" w:hAnsi="Times New Roman" w:cs="Times New Roman"/>
                <w:sz w:val="28"/>
                <w:szCs w:val="28"/>
                <w:u w:val="single"/>
              </w:rPr>
              <w:t>,</w:t>
            </w:r>
            <w:r w:rsidRPr="00F21A5B">
              <w:rPr>
                <w:rFonts w:ascii="Times New Roman" w:hAnsi="Times New Roman" w:cs="Times New Roman"/>
                <w:sz w:val="28"/>
                <w:szCs w:val="28"/>
                <w:u w:val="single"/>
                <w:lang w:val="en-US"/>
              </w:rPr>
              <w:t>10</w:t>
            </w:r>
          </w:p>
          <w:p w14:paraId="3A5126B3" w14:textId="77777777" w:rsidR="00FE3891" w:rsidRPr="00F21A5B" w:rsidRDefault="00FE3891" w:rsidP="008F6158">
            <w:pPr>
              <w:spacing w:after="0" w:line="240" w:lineRule="auto"/>
              <w:jc w:val="center"/>
              <w:rPr>
                <w:rFonts w:ascii="Times New Roman" w:eastAsia="Times New Roman" w:hAnsi="Times New Roman" w:cs="Times New Roman"/>
                <w:sz w:val="28"/>
                <w:szCs w:val="28"/>
                <w:lang w:val="en-US"/>
              </w:rPr>
            </w:pPr>
            <w:r w:rsidRPr="00F21A5B">
              <w:rPr>
                <w:rFonts w:ascii="Times New Roman" w:hAnsi="Times New Roman" w:cs="Times New Roman"/>
                <w:sz w:val="28"/>
                <w:szCs w:val="28"/>
                <w:lang w:val="en-US"/>
              </w:rPr>
              <w:t>1</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4 – 1</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7</w:t>
            </w:r>
          </w:p>
        </w:tc>
      </w:tr>
    </w:tbl>
    <w:p w14:paraId="4C9DA9FE" w14:textId="77777777" w:rsidR="008E69D5" w:rsidRPr="00F21A5B" w:rsidRDefault="008E69D5" w:rsidP="00BE4430">
      <w:pPr>
        <w:spacing w:after="0" w:line="240" w:lineRule="auto"/>
        <w:jc w:val="both"/>
        <w:rPr>
          <w:rFonts w:ascii="Times New Roman" w:hAnsi="Times New Roman" w:cs="Times New Roman"/>
          <w:sz w:val="28"/>
          <w:szCs w:val="28"/>
          <w:lang w:val="kk-KZ"/>
        </w:rPr>
      </w:pPr>
    </w:p>
    <w:p w14:paraId="578F62F8" w14:textId="44ED7990" w:rsidR="00857ECE" w:rsidRPr="00F21A5B" w:rsidRDefault="00BE4430" w:rsidP="00857EC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Кестеде </w:t>
      </w:r>
      <w:r w:rsidR="008E69D5" w:rsidRPr="00F21A5B">
        <w:rPr>
          <w:rFonts w:ascii="Times New Roman" w:hAnsi="Times New Roman" w:cs="Times New Roman"/>
          <w:sz w:val="28"/>
          <w:szCs w:val="28"/>
          <w:lang w:val="kk-KZ"/>
        </w:rPr>
        <w:t>берілгендей ешкі талдың т</w:t>
      </w:r>
      <w:r w:rsidR="00857ECE" w:rsidRPr="00F21A5B">
        <w:rPr>
          <w:rFonts w:ascii="Times New Roman" w:hAnsi="Times New Roman" w:cs="Times New Roman"/>
          <w:sz w:val="28"/>
          <w:szCs w:val="28"/>
          <w:lang w:val="kk-KZ"/>
        </w:rPr>
        <w:t>әжірибенің барлық нұсқаларында жапырақтардың морфологиялық көрсеткіштері</w:t>
      </w:r>
      <w:r w:rsidR="008E69D5" w:rsidRPr="00F21A5B">
        <w:rPr>
          <w:rFonts w:ascii="Times New Roman" w:hAnsi="Times New Roman" w:cs="Times New Roman"/>
          <w:sz w:val="28"/>
          <w:szCs w:val="28"/>
          <w:lang w:val="kk-KZ"/>
        </w:rPr>
        <w:t xml:space="preserve"> бойынша</w:t>
      </w:r>
      <w:r w:rsidR="00857ECE" w:rsidRPr="00F21A5B">
        <w:rPr>
          <w:rFonts w:ascii="Times New Roman" w:hAnsi="Times New Roman" w:cs="Times New Roman"/>
          <w:sz w:val="28"/>
          <w:szCs w:val="28"/>
          <w:lang w:val="kk-KZ"/>
        </w:rPr>
        <w:t xml:space="preserve"> тамшылатып суарудәстүрлі </w:t>
      </w:r>
      <w:r w:rsidR="008E69D5" w:rsidRPr="00F21A5B">
        <w:rPr>
          <w:rFonts w:ascii="Times New Roman" w:hAnsi="Times New Roman" w:cs="Times New Roman"/>
          <w:sz w:val="28"/>
          <w:szCs w:val="28"/>
          <w:lang w:val="kk-KZ"/>
        </w:rPr>
        <w:t xml:space="preserve">суаруға қарағанда </w:t>
      </w:r>
      <w:r w:rsidR="00857ECE" w:rsidRPr="00F21A5B">
        <w:rPr>
          <w:rFonts w:ascii="Times New Roman" w:hAnsi="Times New Roman" w:cs="Times New Roman"/>
          <w:sz w:val="28"/>
          <w:szCs w:val="28"/>
          <w:lang w:val="kk-KZ"/>
        </w:rPr>
        <w:t xml:space="preserve">жоғары </w:t>
      </w:r>
      <w:r w:rsidR="008E69D5" w:rsidRPr="00F21A5B">
        <w:rPr>
          <w:rFonts w:ascii="Times New Roman" w:hAnsi="Times New Roman" w:cs="Times New Roman"/>
          <w:sz w:val="28"/>
          <w:szCs w:val="28"/>
          <w:lang w:val="kk-KZ"/>
        </w:rPr>
        <w:t>көрсеткішті көрсетті.</w:t>
      </w:r>
    </w:p>
    <w:p w14:paraId="32D49AF0" w14:textId="77777777" w:rsidR="008E69D5" w:rsidRPr="00F21A5B" w:rsidRDefault="00616B26" w:rsidP="00857ECE">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Сары</w:t>
      </w:r>
      <w:r w:rsidR="001B0F1E" w:rsidRPr="00F21A5B">
        <w:rPr>
          <w:rFonts w:ascii="Times New Roman" w:hAnsi="Times New Roman" w:cs="Times New Roman"/>
          <w:sz w:val="28"/>
          <w:szCs w:val="28"/>
          <w:lang w:val="kk-KZ"/>
        </w:rPr>
        <w:t xml:space="preserve"> талдың жапырақ ұзындығы мен тақтасының көлемі суарылғанға дейін 4,5- 11,48, ал суарылғаннан кейін олар 6,0 -14,8 см болды, шамамен жапырақ ұзындығы 1,5см ал жапырақ тақтасы 5,6см ұлғайғандығын көрсетті. </w:t>
      </w:r>
    </w:p>
    <w:p w14:paraId="2148B0AC" w14:textId="77777777" w:rsidR="00857ECE" w:rsidRPr="00F21A5B" w:rsidRDefault="00CB45B3" w:rsidP="008F6158">
      <w:pPr>
        <w:spacing w:after="0" w:line="240" w:lineRule="auto"/>
        <w:ind w:firstLine="709"/>
        <w:jc w:val="both"/>
        <w:rPr>
          <w:rFonts w:ascii="Times New Roman" w:eastAsia="Times New Roman" w:hAnsi="Times New Roman" w:cs="Times New Roman"/>
          <w:sz w:val="28"/>
          <w:szCs w:val="28"/>
          <w:lang w:val="kk-KZ"/>
        </w:rPr>
      </w:pPr>
      <w:r w:rsidRPr="00F21A5B">
        <w:rPr>
          <w:rFonts w:ascii="Times New Roman" w:eastAsia="Times New Roman" w:hAnsi="Times New Roman" w:cs="Times New Roman"/>
          <w:sz w:val="28"/>
          <w:szCs w:val="28"/>
          <w:lang w:val="kk-KZ"/>
        </w:rPr>
        <w:t xml:space="preserve">Сонымен қатар </w:t>
      </w:r>
      <w:r w:rsidR="00616B26" w:rsidRPr="00F21A5B">
        <w:rPr>
          <w:rFonts w:ascii="Times New Roman" w:eastAsia="Times New Roman" w:hAnsi="Times New Roman" w:cs="Times New Roman"/>
          <w:sz w:val="28"/>
          <w:szCs w:val="28"/>
          <w:lang w:val="kk-KZ"/>
        </w:rPr>
        <w:t>қызыл жыңғылдың (</w:t>
      </w:r>
      <w:r w:rsidR="006210A1" w:rsidRPr="00F21A5B">
        <w:rPr>
          <w:rFonts w:ascii="Times New Roman" w:eastAsia="Times New Roman" w:hAnsi="Times New Roman" w:cs="Times New Roman"/>
          <w:sz w:val="28"/>
          <w:szCs w:val="28"/>
          <w:lang w:val="kk-KZ"/>
        </w:rPr>
        <w:t>көпбұтақты</w:t>
      </w:r>
      <w:r w:rsidR="00616B26" w:rsidRPr="00F21A5B">
        <w:rPr>
          <w:rFonts w:ascii="Times New Roman" w:eastAsia="Times New Roman" w:hAnsi="Times New Roman" w:cs="Times New Roman"/>
          <w:sz w:val="28"/>
          <w:szCs w:val="28"/>
          <w:lang w:val="kk-KZ"/>
        </w:rPr>
        <w:t>)</w:t>
      </w:r>
      <w:r w:rsidRPr="00F21A5B">
        <w:rPr>
          <w:rFonts w:ascii="Times New Roman" w:eastAsia="Times New Roman" w:hAnsi="Times New Roman" w:cs="Times New Roman"/>
          <w:sz w:val="28"/>
          <w:szCs w:val="28"/>
          <w:lang w:val="kk-KZ"/>
        </w:rPr>
        <w:t>морфологиялық көрсеткіштері бағаланды олардың нәтижелері 30 -кестеде көрсетілген.</w:t>
      </w:r>
    </w:p>
    <w:p w14:paraId="7CAE74E5" w14:textId="77777777" w:rsidR="00CB45B3" w:rsidRPr="00F21A5B" w:rsidRDefault="00CB45B3" w:rsidP="008F6158">
      <w:pPr>
        <w:spacing w:after="0" w:line="240" w:lineRule="auto"/>
        <w:ind w:firstLine="709"/>
        <w:jc w:val="both"/>
        <w:rPr>
          <w:rFonts w:ascii="Times New Roman" w:eastAsia="Times New Roman" w:hAnsi="Times New Roman" w:cs="Times New Roman"/>
          <w:sz w:val="28"/>
          <w:szCs w:val="28"/>
          <w:lang w:val="kk-KZ"/>
        </w:rPr>
      </w:pPr>
    </w:p>
    <w:p w14:paraId="3FB2C10F" w14:textId="655D6FD0" w:rsidR="000A7A25" w:rsidRPr="00F21A5B" w:rsidRDefault="00AE5E98" w:rsidP="008F6158">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Кесте </w:t>
      </w:r>
      <w:r w:rsidR="00780DE2" w:rsidRPr="00F21A5B">
        <w:rPr>
          <w:rFonts w:ascii="Times New Roman" w:hAnsi="Times New Roman" w:cs="Times New Roman"/>
          <w:sz w:val="28"/>
          <w:szCs w:val="28"/>
          <w:lang w:val="kk-KZ"/>
        </w:rPr>
        <w:t>30</w:t>
      </w:r>
      <w:r w:rsidRPr="00F21A5B">
        <w:rPr>
          <w:rFonts w:ascii="Times New Roman" w:hAnsi="Times New Roman" w:cs="Times New Roman"/>
          <w:sz w:val="28"/>
          <w:szCs w:val="28"/>
          <w:lang w:val="kk-KZ"/>
        </w:rPr>
        <w:t>-</w:t>
      </w:r>
      <w:r w:rsidR="00CB45B3" w:rsidRPr="00F21A5B">
        <w:rPr>
          <w:rFonts w:ascii="Times New Roman" w:hAnsi="Times New Roman" w:cs="Times New Roman"/>
          <w:sz w:val="28"/>
          <w:szCs w:val="28"/>
          <w:lang w:val="kk-KZ"/>
        </w:rPr>
        <w:t xml:space="preserve"> сурет </w:t>
      </w:r>
      <w:r w:rsidRPr="00F21A5B">
        <w:rPr>
          <w:rFonts w:ascii="Times New Roman" w:hAnsi="Times New Roman" w:cs="Times New Roman"/>
          <w:i/>
          <w:sz w:val="28"/>
          <w:szCs w:val="28"/>
          <w:lang w:val="kk-KZ"/>
        </w:rPr>
        <w:t>Tamarix ramosissima</w:t>
      </w:r>
      <w:r w:rsidR="00223381" w:rsidRPr="00F21A5B">
        <w:rPr>
          <w:rFonts w:ascii="Times New Roman" w:hAnsi="Times New Roman" w:cs="Times New Roman"/>
          <w:i/>
          <w:sz w:val="28"/>
          <w:szCs w:val="28"/>
          <w:lang w:val="kk-KZ"/>
        </w:rPr>
        <w:t>-ның</w:t>
      </w:r>
      <w:r w:rsidRPr="00F21A5B">
        <w:rPr>
          <w:rFonts w:ascii="Times New Roman" w:hAnsi="Times New Roman" w:cs="Times New Roman"/>
          <w:sz w:val="28"/>
          <w:szCs w:val="28"/>
          <w:lang w:val="kk-KZ"/>
        </w:rPr>
        <w:t xml:space="preserve"> морфологиялық көрсеткіштері (р≤0,05)</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7"/>
        <w:gridCol w:w="3260"/>
        <w:gridCol w:w="3261"/>
      </w:tblGrid>
      <w:tr w:rsidR="00223381" w:rsidRPr="00F21A5B" w14:paraId="5596D7D2" w14:textId="77777777" w:rsidTr="00BE4430">
        <w:tc>
          <w:tcPr>
            <w:tcW w:w="2977" w:type="dxa"/>
            <w:tcBorders>
              <w:top w:val="single" w:sz="4" w:space="0" w:color="000000"/>
              <w:left w:val="single" w:sz="4" w:space="0" w:color="000000"/>
              <w:bottom w:val="single" w:sz="4" w:space="0" w:color="000000"/>
              <w:right w:val="single" w:sz="4" w:space="0" w:color="000000"/>
            </w:tcBorders>
            <w:hideMark/>
          </w:tcPr>
          <w:p w14:paraId="47A53B02" w14:textId="77777777" w:rsidR="00223381" w:rsidRPr="00F21A5B" w:rsidRDefault="00223381" w:rsidP="008F6158">
            <w:pPr>
              <w:spacing w:after="0" w:line="240" w:lineRule="auto"/>
              <w:rPr>
                <w:rFonts w:ascii="Times New Roman" w:hAnsi="Times New Roman" w:cs="Times New Roman"/>
                <w:sz w:val="28"/>
                <w:szCs w:val="28"/>
              </w:rPr>
            </w:pPr>
            <w:proofErr w:type="spellStart"/>
            <w:r w:rsidRPr="00F21A5B">
              <w:rPr>
                <w:rFonts w:ascii="Times New Roman" w:hAnsi="Times New Roman" w:cs="Times New Roman"/>
                <w:sz w:val="28"/>
                <w:szCs w:val="28"/>
              </w:rPr>
              <w:t>Суаруәдісі</w:t>
            </w:r>
            <w:proofErr w:type="spellEnd"/>
          </w:p>
        </w:tc>
        <w:tc>
          <w:tcPr>
            <w:tcW w:w="3260" w:type="dxa"/>
            <w:tcBorders>
              <w:top w:val="single" w:sz="4" w:space="0" w:color="000000"/>
              <w:left w:val="single" w:sz="4" w:space="0" w:color="000000"/>
              <w:bottom w:val="single" w:sz="4" w:space="0" w:color="000000"/>
              <w:right w:val="single" w:sz="4" w:space="0" w:color="000000"/>
            </w:tcBorders>
            <w:hideMark/>
          </w:tcPr>
          <w:p w14:paraId="28D59E69" w14:textId="77777777" w:rsidR="00223381" w:rsidRPr="00F21A5B" w:rsidRDefault="00223381" w:rsidP="00DE3789">
            <w:pPr>
              <w:spacing w:after="0" w:line="240" w:lineRule="auto"/>
              <w:jc w:val="center"/>
              <w:rPr>
                <w:rFonts w:ascii="Times New Roman" w:eastAsia="Times New Roman" w:hAnsi="Times New Roman" w:cs="Times New Roman"/>
                <w:sz w:val="28"/>
                <w:szCs w:val="28"/>
              </w:rPr>
            </w:pPr>
            <w:r w:rsidRPr="00F21A5B">
              <w:rPr>
                <w:rFonts w:ascii="Times New Roman" w:hAnsi="Times New Roman" w:cs="Times New Roman"/>
                <w:sz w:val="28"/>
                <w:szCs w:val="28"/>
                <w:lang w:val="kk-KZ"/>
              </w:rPr>
              <w:t>Жапырақ ұзындығы</w:t>
            </w:r>
            <w:r w:rsidRPr="00F21A5B">
              <w:rPr>
                <w:rFonts w:ascii="Times New Roman" w:hAnsi="Times New Roman" w:cs="Times New Roman"/>
                <w:sz w:val="28"/>
                <w:szCs w:val="28"/>
              </w:rPr>
              <w:t>, см</w:t>
            </w:r>
          </w:p>
        </w:tc>
        <w:tc>
          <w:tcPr>
            <w:tcW w:w="3261" w:type="dxa"/>
            <w:tcBorders>
              <w:top w:val="single" w:sz="4" w:space="0" w:color="000000"/>
              <w:left w:val="single" w:sz="4" w:space="0" w:color="000000"/>
              <w:bottom w:val="single" w:sz="4" w:space="0" w:color="000000"/>
              <w:right w:val="single" w:sz="4" w:space="0" w:color="000000"/>
            </w:tcBorders>
            <w:hideMark/>
          </w:tcPr>
          <w:p w14:paraId="262ADE17" w14:textId="77777777" w:rsidR="00223381" w:rsidRPr="00F21A5B" w:rsidRDefault="00223381" w:rsidP="00DE3789">
            <w:pPr>
              <w:spacing w:after="0" w:line="240" w:lineRule="auto"/>
              <w:jc w:val="center"/>
              <w:rPr>
                <w:rFonts w:ascii="Times New Roman" w:eastAsia="Times New Roman" w:hAnsi="Times New Roman" w:cs="Times New Roman"/>
                <w:sz w:val="28"/>
                <w:szCs w:val="28"/>
              </w:rPr>
            </w:pPr>
            <w:r w:rsidRPr="00F21A5B">
              <w:rPr>
                <w:rFonts w:ascii="Times New Roman" w:hAnsi="Times New Roman" w:cs="Times New Roman"/>
                <w:sz w:val="28"/>
                <w:szCs w:val="28"/>
                <w:lang w:val="kk-KZ"/>
              </w:rPr>
              <w:t>Сағақ ұзындығы</w:t>
            </w:r>
            <w:r w:rsidRPr="00F21A5B">
              <w:rPr>
                <w:rFonts w:ascii="Times New Roman" w:hAnsi="Times New Roman" w:cs="Times New Roman"/>
                <w:sz w:val="28"/>
                <w:szCs w:val="28"/>
              </w:rPr>
              <w:t>, см</w:t>
            </w:r>
          </w:p>
        </w:tc>
      </w:tr>
      <w:tr w:rsidR="00223381" w:rsidRPr="00F21A5B" w14:paraId="1BCB18C3" w14:textId="77777777" w:rsidTr="00BE4430">
        <w:tc>
          <w:tcPr>
            <w:tcW w:w="2977" w:type="dxa"/>
            <w:tcBorders>
              <w:top w:val="single" w:sz="4" w:space="0" w:color="000000"/>
              <w:left w:val="single" w:sz="4" w:space="0" w:color="000000"/>
              <w:bottom w:val="single" w:sz="4" w:space="0" w:color="000000"/>
              <w:right w:val="single" w:sz="4" w:space="0" w:color="000000"/>
            </w:tcBorders>
            <w:vAlign w:val="center"/>
            <w:hideMark/>
          </w:tcPr>
          <w:p w14:paraId="16E2675D" w14:textId="77777777" w:rsidR="00223381" w:rsidRPr="00F21A5B" w:rsidRDefault="00223381" w:rsidP="008F6158">
            <w:pPr>
              <w:spacing w:after="0" w:line="240" w:lineRule="auto"/>
              <w:rPr>
                <w:rFonts w:ascii="Times New Roman" w:hAnsi="Times New Roman" w:cs="Times New Roman"/>
                <w:sz w:val="28"/>
                <w:szCs w:val="28"/>
              </w:rPr>
            </w:pPr>
            <w:proofErr w:type="spellStart"/>
            <w:r w:rsidRPr="00F21A5B">
              <w:rPr>
                <w:rFonts w:ascii="Times New Roman" w:hAnsi="Times New Roman" w:cs="Times New Roman"/>
                <w:sz w:val="28"/>
                <w:szCs w:val="28"/>
              </w:rPr>
              <w:t>Дәстүрлісуару</w:t>
            </w:r>
            <w:proofErr w:type="spellEnd"/>
          </w:p>
        </w:tc>
        <w:tc>
          <w:tcPr>
            <w:tcW w:w="3260" w:type="dxa"/>
            <w:tcBorders>
              <w:top w:val="single" w:sz="4" w:space="0" w:color="000000"/>
              <w:left w:val="single" w:sz="4" w:space="0" w:color="000000"/>
              <w:bottom w:val="single" w:sz="4" w:space="0" w:color="000000"/>
              <w:right w:val="single" w:sz="4" w:space="0" w:color="000000"/>
            </w:tcBorders>
            <w:hideMark/>
          </w:tcPr>
          <w:p w14:paraId="06A4069F" w14:textId="77777777" w:rsidR="00223381" w:rsidRPr="00F21A5B" w:rsidRDefault="00223381" w:rsidP="008F6158">
            <w:pPr>
              <w:spacing w:after="0" w:line="240" w:lineRule="auto"/>
              <w:jc w:val="center"/>
              <w:rPr>
                <w:rFonts w:ascii="Times New Roman" w:eastAsia="Times New Roman" w:hAnsi="Times New Roman" w:cs="Times New Roman"/>
                <w:sz w:val="28"/>
                <w:szCs w:val="28"/>
                <w:u w:val="single"/>
              </w:rPr>
            </w:pPr>
            <w:r w:rsidRPr="00F21A5B">
              <w:rPr>
                <w:rFonts w:ascii="Times New Roman" w:hAnsi="Times New Roman" w:cs="Times New Roman"/>
                <w:sz w:val="28"/>
                <w:szCs w:val="28"/>
                <w:u w:val="single"/>
              </w:rPr>
              <w:t>16,40</w:t>
            </w:r>
            <w:r w:rsidRPr="00F21A5B">
              <w:rPr>
                <w:rFonts w:ascii="Times New Roman" w:hAnsi="Times New Roman" w:cs="Times New Roman"/>
                <w:sz w:val="28"/>
                <w:szCs w:val="28"/>
                <w:u w:val="single"/>
                <w:lang w:val="en-US"/>
              </w:rPr>
              <w:t xml:space="preserve"> ± 0</w:t>
            </w:r>
            <w:r w:rsidRPr="00F21A5B">
              <w:rPr>
                <w:rFonts w:ascii="Times New Roman" w:hAnsi="Times New Roman" w:cs="Times New Roman"/>
                <w:sz w:val="28"/>
                <w:szCs w:val="28"/>
                <w:u w:val="single"/>
              </w:rPr>
              <w:t>,4</w:t>
            </w:r>
            <w:r w:rsidRPr="00F21A5B">
              <w:rPr>
                <w:rFonts w:ascii="Times New Roman" w:hAnsi="Times New Roman" w:cs="Times New Roman"/>
                <w:sz w:val="28"/>
                <w:szCs w:val="28"/>
                <w:u w:val="single"/>
                <w:lang w:val="en-US"/>
              </w:rPr>
              <w:t>6</w:t>
            </w:r>
          </w:p>
          <w:p w14:paraId="5D9EBF34" w14:textId="77777777" w:rsidR="00223381" w:rsidRPr="00F21A5B" w:rsidRDefault="00223381" w:rsidP="008F6158">
            <w:pPr>
              <w:spacing w:after="0" w:line="240" w:lineRule="auto"/>
              <w:jc w:val="center"/>
              <w:rPr>
                <w:rFonts w:ascii="Times New Roman" w:eastAsia="Times New Roman" w:hAnsi="Times New Roman" w:cs="Times New Roman"/>
                <w:sz w:val="28"/>
                <w:szCs w:val="28"/>
                <w:lang w:val="en-US"/>
              </w:rPr>
            </w:pPr>
            <w:r w:rsidRPr="00F21A5B">
              <w:rPr>
                <w:rFonts w:ascii="Times New Roman" w:hAnsi="Times New Roman" w:cs="Times New Roman"/>
                <w:sz w:val="28"/>
                <w:szCs w:val="28"/>
                <w:lang w:val="en-US"/>
              </w:rPr>
              <w:t>14,1 – 19,0</w:t>
            </w:r>
          </w:p>
        </w:tc>
        <w:tc>
          <w:tcPr>
            <w:tcW w:w="3261" w:type="dxa"/>
            <w:tcBorders>
              <w:top w:val="single" w:sz="4" w:space="0" w:color="000000"/>
              <w:left w:val="single" w:sz="4" w:space="0" w:color="000000"/>
              <w:bottom w:val="single" w:sz="4" w:space="0" w:color="000000"/>
              <w:right w:val="single" w:sz="4" w:space="0" w:color="000000"/>
            </w:tcBorders>
            <w:hideMark/>
          </w:tcPr>
          <w:p w14:paraId="2E1A05A2" w14:textId="77777777" w:rsidR="00223381" w:rsidRPr="00F21A5B" w:rsidRDefault="00223381" w:rsidP="008F6158">
            <w:pPr>
              <w:spacing w:after="0" w:line="240" w:lineRule="auto"/>
              <w:jc w:val="center"/>
              <w:rPr>
                <w:rFonts w:ascii="Times New Roman" w:eastAsia="Times New Roman" w:hAnsi="Times New Roman" w:cs="Times New Roman"/>
                <w:sz w:val="28"/>
                <w:szCs w:val="28"/>
                <w:u w:val="single"/>
                <w:lang w:val="en-US"/>
              </w:rPr>
            </w:pPr>
            <w:r w:rsidRPr="00F21A5B">
              <w:rPr>
                <w:rFonts w:ascii="Times New Roman" w:hAnsi="Times New Roman" w:cs="Times New Roman"/>
                <w:sz w:val="28"/>
                <w:szCs w:val="28"/>
                <w:u w:val="single"/>
                <w:lang w:val="en-US"/>
              </w:rPr>
              <w:t>9.25 ± 0</w:t>
            </w:r>
            <w:r w:rsidRPr="00F21A5B">
              <w:rPr>
                <w:rFonts w:ascii="Times New Roman" w:hAnsi="Times New Roman" w:cs="Times New Roman"/>
                <w:sz w:val="28"/>
                <w:szCs w:val="28"/>
                <w:u w:val="single"/>
              </w:rPr>
              <w:t>,</w:t>
            </w:r>
            <w:r w:rsidRPr="00F21A5B">
              <w:rPr>
                <w:rFonts w:ascii="Times New Roman" w:hAnsi="Times New Roman" w:cs="Times New Roman"/>
                <w:sz w:val="28"/>
                <w:szCs w:val="28"/>
                <w:u w:val="single"/>
                <w:lang w:val="en-US"/>
              </w:rPr>
              <w:t>34</w:t>
            </w:r>
          </w:p>
          <w:p w14:paraId="3756E63A" w14:textId="77777777" w:rsidR="00223381" w:rsidRPr="00F21A5B" w:rsidRDefault="00223381" w:rsidP="008F6158">
            <w:pPr>
              <w:spacing w:after="0" w:line="240" w:lineRule="auto"/>
              <w:jc w:val="center"/>
              <w:rPr>
                <w:rFonts w:ascii="Times New Roman" w:eastAsia="Times New Roman" w:hAnsi="Times New Roman" w:cs="Times New Roman"/>
                <w:sz w:val="28"/>
                <w:szCs w:val="28"/>
                <w:lang w:val="en-US"/>
              </w:rPr>
            </w:pPr>
            <w:r w:rsidRPr="00F21A5B">
              <w:rPr>
                <w:rFonts w:ascii="Times New Roman" w:hAnsi="Times New Roman" w:cs="Times New Roman"/>
                <w:sz w:val="28"/>
                <w:szCs w:val="28"/>
                <w:lang w:val="en-US"/>
              </w:rPr>
              <w:t>7,5 – 11,0</w:t>
            </w:r>
          </w:p>
        </w:tc>
      </w:tr>
      <w:tr w:rsidR="00223381" w:rsidRPr="00F21A5B" w14:paraId="0DCC2691" w14:textId="77777777" w:rsidTr="00BE4430">
        <w:tc>
          <w:tcPr>
            <w:tcW w:w="2977" w:type="dxa"/>
            <w:tcBorders>
              <w:top w:val="single" w:sz="4" w:space="0" w:color="000000"/>
              <w:left w:val="single" w:sz="4" w:space="0" w:color="000000"/>
              <w:bottom w:val="single" w:sz="4" w:space="0" w:color="000000"/>
              <w:right w:val="single" w:sz="4" w:space="0" w:color="000000"/>
            </w:tcBorders>
            <w:hideMark/>
          </w:tcPr>
          <w:p w14:paraId="5981B493" w14:textId="77777777" w:rsidR="00223381" w:rsidRPr="00F21A5B" w:rsidRDefault="00223381" w:rsidP="008F6158">
            <w:pPr>
              <w:spacing w:after="0" w:line="240" w:lineRule="auto"/>
              <w:rPr>
                <w:rFonts w:ascii="Times New Roman" w:hAnsi="Times New Roman" w:cs="Times New Roman"/>
                <w:sz w:val="28"/>
                <w:szCs w:val="28"/>
              </w:rPr>
            </w:pPr>
            <w:proofErr w:type="spellStart"/>
            <w:r w:rsidRPr="00F21A5B">
              <w:rPr>
                <w:rFonts w:ascii="Times New Roman" w:hAnsi="Times New Roman" w:cs="Times New Roman"/>
                <w:sz w:val="28"/>
                <w:szCs w:val="28"/>
              </w:rPr>
              <w:t>Тамшылатыпсуару</w:t>
            </w:r>
            <w:proofErr w:type="spellEnd"/>
          </w:p>
        </w:tc>
        <w:tc>
          <w:tcPr>
            <w:tcW w:w="3260" w:type="dxa"/>
            <w:tcBorders>
              <w:top w:val="single" w:sz="4" w:space="0" w:color="000000"/>
              <w:left w:val="single" w:sz="4" w:space="0" w:color="000000"/>
              <w:bottom w:val="single" w:sz="4" w:space="0" w:color="000000"/>
              <w:right w:val="single" w:sz="4" w:space="0" w:color="000000"/>
            </w:tcBorders>
            <w:hideMark/>
          </w:tcPr>
          <w:p w14:paraId="5FF94D08" w14:textId="77777777" w:rsidR="00223381" w:rsidRPr="00F21A5B" w:rsidRDefault="00223381" w:rsidP="008F6158">
            <w:pPr>
              <w:spacing w:after="0" w:line="240" w:lineRule="auto"/>
              <w:jc w:val="center"/>
              <w:rPr>
                <w:rFonts w:ascii="Times New Roman" w:eastAsia="Times New Roman" w:hAnsi="Times New Roman" w:cs="Times New Roman"/>
                <w:sz w:val="28"/>
                <w:szCs w:val="28"/>
                <w:u w:val="single"/>
              </w:rPr>
            </w:pPr>
            <w:r w:rsidRPr="00F21A5B">
              <w:rPr>
                <w:rFonts w:ascii="Times New Roman" w:hAnsi="Times New Roman" w:cs="Times New Roman"/>
                <w:sz w:val="28"/>
                <w:szCs w:val="28"/>
                <w:u w:val="single"/>
              </w:rPr>
              <w:t>18,</w:t>
            </w:r>
            <w:r w:rsidRPr="00F21A5B">
              <w:rPr>
                <w:rFonts w:ascii="Times New Roman" w:hAnsi="Times New Roman" w:cs="Times New Roman"/>
                <w:sz w:val="28"/>
                <w:szCs w:val="28"/>
                <w:u w:val="single"/>
                <w:lang w:val="en-US"/>
              </w:rPr>
              <w:t>6</w:t>
            </w:r>
            <w:r w:rsidRPr="00F21A5B">
              <w:rPr>
                <w:rFonts w:ascii="Times New Roman" w:hAnsi="Times New Roman" w:cs="Times New Roman"/>
                <w:sz w:val="28"/>
                <w:szCs w:val="28"/>
                <w:u w:val="single"/>
              </w:rPr>
              <w:t>2</w:t>
            </w:r>
            <w:r w:rsidRPr="00F21A5B">
              <w:rPr>
                <w:rFonts w:ascii="Times New Roman" w:hAnsi="Times New Roman" w:cs="Times New Roman"/>
                <w:sz w:val="28"/>
                <w:szCs w:val="28"/>
                <w:u w:val="single"/>
                <w:lang w:val="en-US"/>
              </w:rPr>
              <w:t xml:space="preserve"> ± 0</w:t>
            </w:r>
            <w:r w:rsidRPr="00F21A5B">
              <w:rPr>
                <w:rFonts w:ascii="Times New Roman" w:hAnsi="Times New Roman" w:cs="Times New Roman"/>
                <w:sz w:val="28"/>
                <w:szCs w:val="28"/>
                <w:u w:val="single"/>
              </w:rPr>
              <w:t>,</w:t>
            </w:r>
            <w:r w:rsidRPr="00F21A5B">
              <w:rPr>
                <w:rFonts w:ascii="Times New Roman" w:hAnsi="Times New Roman" w:cs="Times New Roman"/>
                <w:sz w:val="28"/>
                <w:szCs w:val="28"/>
                <w:u w:val="single"/>
                <w:lang w:val="en-US"/>
              </w:rPr>
              <w:t>5</w:t>
            </w:r>
            <w:r w:rsidRPr="00F21A5B">
              <w:rPr>
                <w:rFonts w:ascii="Times New Roman" w:hAnsi="Times New Roman" w:cs="Times New Roman"/>
                <w:sz w:val="28"/>
                <w:szCs w:val="28"/>
                <w:u w:val="single"/>
              </w:rPr>
              <w:t>2</w:t>
            </w:r>
          </w:p>
          <w:p w14:paraId="7A0D1FBE" w14:textId="77777777" w:rsidR="00223381" w:rsidRPr="00F21A5B" w:rsidRDefault="00223381" w:rsidP="008F6158">
            <w:pPr>
              <w:spacing w:after="0" w:line="240" w:lineRule="auto"/>
              <w:jc w:val="center"/>
              <w:rPr>
                <w:rFonts w:ascii="Times New Roman" w:eastAsia="Times New Roman" w:hAnsi="Times New Roman" w:cs="Times New Roman"/>
                <w:sz w:val="28"/>
                <w:szCs w:val="28"/>
                <w:lang w:val="en-US"/>
              </w:rPr>
            </w:pPr>
            <w:r w:rsidRPr="00F21A5B">
              <w:rPr>
                <w:rFonts w:ascii="Times New Roman" w:hAnsi="Times New Roman" w:cs="Times New Roman"/>
                <w:sz w:val="28"/>
                <w:szCs w:val="28"/>
              </w:rPr>
              <w:t>1</w:t>
            </w:r>
            <w:r w:rsidRPr="00F21A5B">
              <w:rPr>
                <w:rFonts w:ascii="Times New Roman" w:hAnsi="Times New Roman" w:cs="Times New Roman"/>
                <w:sz w:val="28"/>
                <w:szCs w:val="28"/>
                <w:lang w:val="en-US"/>
              </w:rPr>
              <w:t>6</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 xml:space="preserve">0 – </w:t>
            </w:r>
            <w:r w:rsidRPr="00F21A5B">
              <w:rPr>
                <w:rFonts w:ascii="Times New Roman" w:hAnsi="Times New Roman" w:cs="Times New Roman"/>
                <w:sz w:val="28"/>
                <w:szCs w:val="28"/>
              </w:rPr>
              <w:t>21,</w:t>
            </w:r>
            <w:r w:rsidRPr="00F21A5B">
              <w:rPr>
                <w:rFonts w:ascii="Times New Roman" w:hAnsi="Times New Roman" w:cs="Times New Roman"/>
                <w:sz w:val="28"/>
                <w:szCs w:val="28"/>
                <w:lang w:val="en-US"/>
              </w:rPr>
              <w:t>4</w:t>
            </w:r>
          </w:p>
        </w:tc>
        <w:tc>
          <w:tcPr>
            <w:tcW w:w="3261" w:type="dxa"/>
            <w:tcBorders>
              <w:top w:val="single" w:sz="4" w:space="0" w:color="000000"/>
              <w:left w:val="single" w:sz="4" w:space="0" w:color="000000"/>
              <w:bottom w:val="single" w:sz="4" w:space="0" w:color="000000"/>
              <w:right w:val="single" w:sz="4" w:space="0" w:color="000000"/>
            </w:tcBorders>
            <w:hideMark/>
          </w:tcPr>
          <w:p w14:paraId="6487B52E" w14:textId="77777777" w:rsidR="00223381" w:rsidRPr="00F21A5B" w:rsidRDefault="00223381" w:rsidP="008F6158">
            <w:pPr>
              <w:spacing w:after="0" w:line="240" w:lineRule="auto"/>
              <w:jc w:val="center"/>
              <w:rPr>
                <w:rFonts w:ascii="Times New Roman" w:eastAsia="Times New Roman" w:hAnsi="Times New Roman" w:cs="Times New Roman"/>
                <w:sz w:val="28"/>
                <w:szCs w:val="28"/>
                <w:u w:val="single"/>
              </w:rPr>
            </w:pPr>
            <w:r w:rsidRPr="00F21A5B">
              <w:rPr>
                <w:rFonts w:ascii="Times New Roman" w:hAnsi="Times New Roman" w:cs="Times New Roman"/>
                <w:sz w:val="28"/>
                <w:szCs w:val="28"/>
                <w:u w:val="single"/>
              </w:rPr>
              <w:t>15,91</w:t>
            </w:r>
            <w:r w:rsidRPr="00F21A5B">
              <w:rPr>
                <w:rFonts w:ascii="Times New Roman" w:hAnsi="Times New Roman" w:cs="Times New Roman"/>
                <w:sz w:val="28"/>
                <w:szCs w:val="28"/>
                <w:u w:val="single"/>
                <w:lang w:val="en-US"/>
              </w:rPr>
              <w:t xml:space="preserve"> ± </w:t>
            </w:r>
            <w:r w:rsidRPr="00F21A5B">
              <w:rPr>
                <w:rFonts w:ascii="Times New Roman" w:hAnsi="Times New Roman" w:cs="Times New Roman"/>
                <w:sz w:val="28"/>
                <w:szCs w:val="28"/>
                <w:u w:val="single"/>
              </w:rPr>
              <w:t>0,71</w:t>
            </w:r>
          </w:p>
          <w:p w14:paraId="453E9AF9" w14:textId="77777777" w:rsidR="00223381" w:rsidRPr="00F21A5B" w:rsidRDefault="00223381" w:rsidP="008F6158">
            <w:pPr>
              <w:spacing w:after="0" w:line="240" w:lineRule="auto"/>
              <w:jc w:val="center"/>
              <w:rPr>
                <w:rFonts w:ascii="Times New Roman" w:eastAsia="Times New Roman" w:hAnsi="Times New Roman" w:cs="Times New Roman"/>
                <w:sz w:val="28"/>
                <w:szCs w:val="28"/>
              </w:rPr>
            </w:pPr>
            <w:r w:rsidRPr="00F21A5B">
              <w:rPr>
                <w:rFonts w:ascii="Times New Roman" w:hAnsi="Times New Roman" w:cs="Times New Roman"/>
                <w:sz w:val="28"/>
                <w:szCs w:val="28"/>
              </w:rPr>
              <w:t>13,4 – 17,4</w:t>
            </w:r>
          </w:p>
        </w:tc>
      </w:tr>
    </w:tbl>
    <w:p w14:paraId="6BF02F90" w14:textId="77777777" w:rsidR="001B0F1E" w:rsidRPr="00F21A5B" w:rsidRDefault="001B0F1E" w:rsidP="00CB45B3">
      <w:pPr>
        <w:spacing w:after="0" w:line="240" w:lineRule="auto"/>
        <w:jc w:val="both"/>
        <w:rPr>
          <w:rFonts w:ascii="Times New Roman" w:hAnsi="Times New Roman" w:cs="Times New Roman"/>
          <w:sz w:val="28"/>
          <w:szCs w:val="28"/>
        </w:rPr>
      </w:pPr>
    </w:p>
    <w:p w14:paraId="785D8B90" w14:textId="77777777" w:rsidR="001B0F1E" w:rsidRPr="00F21A5B" w:rsidRDefault="00616B26" w:rsidP="00F008CE">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Қызыл жыңғыл </w:t>
      </w:r>
      <w:r w:rsidR="00AD4A8F" w:rsidRPr="00F21A5B">
        <w:rPr>
          <w:rFonts w:ascii="Times New Roman" w:hAnsi="Times New Roman" w:cs="Times New Roman"/>
          <w:sz w:val="28"/>
          <w:szCs w:val="28"/>
          <w:lang w:val="kk-KZ"/>
        </w:rPr>
        <w:t>жапырақ</w:t>
      </w:r>
      <w:r w:rsidR="001B0F1E" w:rsidRPr="00F21A5B">
        <w:rPr>
          <w:rFonts w:ascii="Times New Roman" w:hAnsi="Times New Roman" w:cs="Times New Roman"/>
          <w:sz w:val="28"/>
          <w:szCs w:val="28"/>
          <w:lang w:val="kk-KZ"/>
        </w:rPr>
        <w:t xml:space="preserve"> мен </w:t>
      </w:r>
      <w:r w:rsidR="00AD4A8F" w:rsidRPr="00F21A5B">
        <w:rPr>
          <w:rFonts w:ascii="Times New Roman" w:hAnsi="Times New Roman" w:cs="Times New Roman"/>
          <w:sz w:val="28"/>
          <w:szCs w:val="28"/>
          <w:lang w:val="kk-KZ"/>
        </w:rPr>
        <w:t xml:space="preserve">сағақ ұзындығы </w:t>
      </w:r>
      <w:r w:rsidR="00887394" w:rsidRPr="00F21A5B">
        <w:rPr>
          <w:rFonts w:ascii="Times New Roman" w:hAnsi="Times New Roman" w:cs="Times New Roman"/>
          <w:sz w:val="28"/>
          <w:szCs w:val="28"/>
          <w:lang w:val="kk-KZ"/>
        </w:rPr>
        <w:t xml:space="preserve"> дәстүрлі </w:t>
      </w:r>
      <w:r w:rsidR="001B0F1E" w:rsidRPr="00F21A5B">
        <w:rPr>
          <w:rFonts w:ascii="Times New Roman" w:hAnsi="Times New Roman" w:cs="Times New Roman"/>
          <w:sz w:val="28"/>
          <w:szCs w:val="28"/>
          <w:lang w:val="kk-KZ"/>
        </w:rPr>
        <w:t xml:space="preserve">суарылғанға дейін </w:t>
      </w:r>
      <w:r w:rsidR="00CB45B3" w:rsidRPr="00F21A5B">
        <w:rPr>
          <w:rFonts w:ascii="Times New Roman" w:hAnsi="Times New Roman" w:cs="Times New Roman"/>
          <w:sz w:val="28"/>
          <w:szCs w:val="28"/>
          <w:lang w:val="kk-KZ"/>
        </w:rPr>
        <w:t>14,1</w:t>
      </w:r>
      <w:r w:rsidR="001B0F1E" w:rsidRPr="00F21A5B">
        <w:rPr>
          <w:rFonts w:ascii="Times New Roman" w:hAnsi="Times New Roman" w:cs="Times New Roman"/>
          <w:sz w:val="28"/>
          <w:szCs w:val="28"/>
          <w:lang w:val="kk-KZ"/>
        </w:rPr>
        <w:t xml:space="preserve">- </w:t>
      </w:r>
      <w:r w:rsidR="00FE3891" w:rsidRPr="00F21A5B">
        <w:rPr>
          <w:rFonts w:ascii="Times New Roman" w:hAnsi="Times New Roman" w:cs="Times New Roman"/>
          <w:sz w:val="28"/>
          <w:szCs w:val="28"/>
          <w:lang w:val="kk-KZ"/>
        </w:rPr>
        <w:t>7,5</w:t>
      </w:r>
      <w:r w:rsidR="001B0F1E" w:rsidRPr="00F21A5B">
        <w:rPr>
          <w:rFonts w:ascii="Times New Roman" w:hAnsi="Times New Roman" w:cs="Times New Roman"/>
          <w:sz w:val="28"/>
          <w:szCs w:val="28"/>
          <w:lang w:val="kk-KZ"/>
        </w:rPr>
        <w:t xml:space="preserve">, ал суарылғаннан кейін олар </w:t>
      </w:r>
      <w:r w:rsidR="00887394" w:rsidRPr="00F21A5B">
        <w:rPr>
          <w:rFonts w:ascii="Times New Roman" w:hAnsi="Times New Roman" w:cs="Times New Roman"/>
          <w:sz w:val="28"/>
          <w:szCs w:val="28"/>
          <w:lang w:val="kk-KZ"/>
        </w:rPr>
        <w:t>19,0</w:t>
      </w:r>
      <w:r w:rsidR="001B0F1E" w:rsidRPr="00F21A5B">
        <w:rPr>
          <w:rFonts w:ascii="Times New Roman" w:hAnsi="Times New Roman" w:cs="Times New Roman"/>
          <w:sz w:val="28"/>
          <w:szCs w:val="28"/>
          <w:lang w:val="kk-KZ"/>
        </w:rPr>
        <w:t xml:space="preserve"> -</w:t>
      </w:r>
      <w:r w:rsidR="00887394" w:rsidRPr="00F21A5B">
        <w:rPr>
          <w:rFonts w:ascii="Times New Roman" w:hAnsi="Times New Roman" w:cs="Times New Roman"/>
          <w:sz w:val="28"/>
          <w:szCs w:val="28"/>
          <w:lang w:val="kk-KZ"/>
        </w:rPr>
        <w:t>11,0</w:t>
      </w:r>
      <w:r w:rsidR="001B0F1E" w:rsidRPr="00F21A5B">
        <w:rPr>
          <w:rFonts w:ascii="Times New Roman" w:hAnsi="Times New Roman" w:cs="Times New Roman"/>
          <w:sz w:val="28"/>
          <w:szCs w:val="28"/>
          <w:lang w:val="kk-KZ"/>
        </w:rPr>
        <w:t xml:space="preserve"> см болды, шамамен жапырақ ұзындығы </w:t>
      </w:r>
      <w:r w:rsidR="00FE3891" w:rsidRPr="00F21A5B">
        <w:rPr>
          <w:rFonts w:ascii="Times New Roman" w:hAnsi="Times New Roman" w:cs="Times New Roman"/>
          <w:sz w:val="28"/>
          <w:szCs w:val="28"/>
          <w:lang w:val="kk-KZ"/>
        </w:rPr>
        <w:t xml:space="preserve">4,9 </w:t>
      </w:r>
      <w:r w:rsidR="001B0F1E" w:rsidRPr="00F21A5B">
        <w:rPr>
          <w:rFonts w:ascii="Times New Roman" w:hAnsi="Times New Roman" w:cs="Times New Roman"/>
          <w:sz w:val="28"/>
          <w:szCs w:val="28"/>
          <w:lang w:val="kk-KZ"/>
        </w:rPr>
        <w:t xml:space="preserve">см ал </w:t>
      </w:r>
      <w:r w:rsidR="00FE3891" w:rsidRPr="00F21A5B">
        <w:rPr>
          <w:rFonts w:ascii="Times New Roman" w:hAnsi="Times New Roman" w:cs="Times New Roman"/>
          <w:sz w:val="28"/>
          <w:szCs w:val="28"/>
          <w:lang w:val="kk-KZ"/>
        </w:rPr>
        <w:t>сағақ ұзындығы3,5</w:t>
      </w:r>
      <w:r w:rsidR="001B0F1E" w:rsidRPr="00F21A5B">
        <w:rPr>
          <w:rFonts w:ascii="Times New Roman" w:hAnsi="Times New Roman" w:cs="Times New Roman"/>
          <w:sz w:val="28"/>
          <w:szCs w:val="28"/>
          <w:lang w:val="kk-KZ"/>
        </w:rPr>
        <w:t xml:space="preserve">см ұлғайғандығын көрсетті. </w:t>
      </w:r>
      <w:r w:rsidR="00FE3891" w:rsidRPr="00F21A5B">
        <w:rPr>
          <w:rFonts w:ascii="Times New Roman" w:hAnsi="Times New Roman" w:cs="Times New Roman"/>
          <w:sz w:val="28"/>
          <w:szCs w:val="28"/>
          <w:lang w:val="kk-KZ"/>
        </w:rPr>
        <w:t xml:space="preserve">Ал, тамшылатып суаруда жапырақ ұзындығы 5,4есе, сағақ ұзындығы 4 есеге ұлғайды. Яғни тамшылатып суару белгілі уақыттарда суды теңдей мөлшерде таратылатындықтан және көшеттің тамыр жүйесіне біртіндеп сіңетіндіктен бұл суару жүйесі тиімді. </w:t>
      </w:r>
    </w:p>
    <w:p w14:paraId="37C01504" w14:textId="77777777" w:rsidR="00857ECE" w:rsidRPr="00F21A5B" w:rsidRDefault="00F008CE" w:rsidP="00857ECE">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Зерттеу жұмысының к</w:t>
      </w:r>
      <w:r w:rsidR="00105B19" w:rsidRPr="00F21A5B">
        <w:rPr>
          <w:rFonts w:ascii="Times New Roman" w:hAnsi="Times New Roman" w:cs="Times New Roman"/>
          <w:sz w:val="28"/>
          <w:szCs w:val="28"/>
          <w:lang w:val="kk-KZ"/>
        </w:rPr>
        <w:t>елесі кезең</w:t>
      </w:r>
      <w:r w:rsidRPr="00F21A5B">
        <w:rPr>
          <w:rFonts w:ascii="Times New Roman" w:hAnsi="Times New Roman" w:cs="Times New Roman"/>
          <w:sz w:val="28"/>
          <w:szCs w:val="28"/>
          <w:lang w:val="kk-KZ"/>
        </w:rPr>
        <w:t>ін</w:t>
      </w:r>
      <w:r w:rsidR="00105B19" w:rsidRPr="00F21A5B">
        <w:rPr>
          <w:rFonts w:ascii="Times New Roman" w:hAnsi="Times New Roman" w:cs="Times New Roman"/>
          <w:sz w:val="28"/>
          <w:szCs w:val="28"/>
          <w:lang w:val="kk-KZ"/>
        </w:rPr>
        <w:t>де</w:t>
      </w:r>
      <w:r w:rsidRPr="00F21A5B">
        <w:rPr>
          <w:rFonts w:ascii="Times New Roman" w:hAnsi="Times New Roman" w:cs="Times New Roman"/>
          <w:sz w:val="28"/>
          <w:szCs w:val="28"/>
          <w:lang w:val="kk-KZ"/>
        </w:rPr>
        <w:t xml:space="preserve"> дәстүрлә және тамшылатып суару нәтижелерә бойынша </w:t>
      </w:r>
      <w:r w:rsidR="00105B19" w:rsidRPr="00F21A5B">
        <w:rPr>
          <w:rFonts w:ascii="Times New Roman" w:hAnsi="Times New Roman" w:cs="Times New Roman"/>
          <w:sz w:val="28"/>
          <w:szCs w:val="28"/>
          <w:lang w:val="kk-KZ"/>
        </w:rPr>
        <w:t xml:space="preserve">жапырақтардың </w:t>
      </w:r>
      <w:r w:rsidRPr="00F21A5B">
        <w:rPr>
          <w:rFonts w:ascii="Times New Roman" w:hAnsi="Times New Roman" w:cs="Times New Roman"/>
          <w:sz w:val="28"/>
          <w:szCs w:val="28"/>
          <w:lang w:val="kk-KZ"/>
        </w:rPr>
        <w:t>ылғалдылығы</w:t>
      </w:r>
      <w:r w:rsidR="00105B19" w:rsidRPr="00F21A5B">
        <w:rPr>
          <w:rFonts w:ascii="Times New Roman" w:hAnsi="Times New Roman" w:cs="Times New Roman"/>
          <w:sz w:val="28"/>
          <w:szCs w:val="28"/>
          <w:lang w:val="kk-KZ"/>
        </w:rPr>
        <w:t xml:space="preserve"> мен суды ұстау қабілеті талда</w:t>
      </w:r>
      <w:r w:rsidR="00D71CE7" w:rsidRPr="00F21A5B">
        <w:rPr>
          <w:rFonts w:ascii="Times New Roman" w:hAnsi="Times New Roman" w:cs="Times New Roman"/>
          <w:sz w:val="28"/>
          <w:szCs w:val="28"/>
          <w:lang w:val="kk-KZ"/>
        </w:rPr>
        <w:t>нды</w:t>
      </w:r>
      <w:r w:rsidR="00105B19" w:rsidRPr="00F21A5B">
        <w:rPr>
          <w:rFonts w:ascii="Times New Roman" w:hAnsi="Times New Roman" w:cs="Times New Roman"/>
          <w:sz w:val="28"/>
          <w:szCs w:val="28"/>
          <w:lang w:val="kk-KZ"/>
        </w:rPr>
        <w:t xml:space="preserve">. Бұл </w:t>
      </w:r>
      <w:r w:rsidR="00D71CE7" w:rsidRPr="00F21A5B">
        <w:rPr>
          <w:rFonts w:ascii="Times New Roman" w:hAnsi="Times New Roman" w:cs="Times New Roman"/>
          <w:sz w:val="28"/>
          <w:szCs w:val="28"/>
          <w:lang w:val="kk-KZ"/>
        </w:rPr>
        <w:t xml:space="preserve">жұмыстар </w:t>
      </w:r>
      <w:r w:rsidR="00105B19" w:rsidRPr="00F21A5B">
        <w:rPr>
          <w:rFonts w:ascii="Times New Roman" w:hAnsi="Times New Roman" w:cs="Times New Roman"/>
          <w:sz w:val="28"/>
          <w:szCs w:val="28"/>
          <w:lang w:val="kk-KZ"/>
        </w:rPr>
        <w:t>өсу кезеңдері</w:t>
      </w:r>
      <w:r w:rsidR="00D71CE7" w:rsidRPr="00F21A5B">
        <w:rPr>
          <w:rFonts w:ascii="Times New Roman" w:hAnsi="Times New Roman" w:cs="Times New Roman"/>
          <w:sz w:val="28"/>
          <w:szCs w:val="28"/>
          <w:lang w:val="kk-KZ"/>
        </w:rPr>
        <w:t xml:space="preserve">нде </w:t>
      </w:r>
      <w:r w:rsidR="00105B19" w:rsidRPr="00F21A5B">
        <w:rPr>
          <w:rFonts w:ascii="Times New Roman" w:hAnsi="Times New Roman" w:cs="Times New Roman"/>
          <w:sz w:val="28"/>
          <w:szCs w:val="28"/>
          <w:lang w:val="kk-KZ"/>
        </w:rPr>
        <w:t>суару қажеттілігін бағалауға мүмкіндік бере</w:t>
      </w:r>
      <w:r w:rsidR="00D71CE7" w:rsidRPr="00F21A5B">
        <w:rPr>
          <w:rFonts w:ascii="Times New Roman" w:hAnsi="Times New Roman" w:cs="Times New Roman"/>
          <w:sz w:val="28"/>
          <w:szCs w:val="28"/>
          <w:lang w:val="kk-KZ"/>
        </w:rPr>
        <w:t>тіндіктен маңызды болып табылады.</w:t>
      </w:r>
    </w:p>
    <w:p w14:paraId="5EF2FE1D" w14:textId="77777777" w:rsidR="000A7A25" w:rsidRPr="00F21A5B" w:rsidRDefault="00165500" w:rsidP="008F6158">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К</w:t>
      </w:r>
      <w:r w:rsidR="008F49EB" w:rsidRPr="00F21A5B">
        <w:rPr>
          <w:rFonts w:ascii="Times New Roman" w:hAnsi="Times New Roman" w:cs="Times New Roman"/>
          <w:sz w:val="28"/>
          <w:szCs w:val="28"/>
          <w:lang w:val="kk-KZ"/>
        </w:rPr>
        <w:t>ө</w:t>
      </w:r>
      <w:r w:rsidRPr="00F21A5B">
        <w:rPr>
          <w:rFonts w:ascii="Times New Roman" w:hAnsi="Times New Roman" w:cs="Times New Roman"/>
          <w:sz w:val="28"/>
          <w:szCs w:val="28"/>
          <w:lang w:val="kk-KZ"/>
        </w:rPr>
        <w:t>шеттер с</w:t>
      </w:r>
      <w:r w:rsidR="00105B19" w:rsidRPr="00F21A5B">
        <w:rPr>
          <w:rFonts w:ascii="Times New Roman" w:hAnsi="Times New Roman" w:cs="Times New Roman"/>
          <w:sz w:val="28"/>
          <w:szCs w:val="28"/>
          <w:lang w:val="kk-KZ"/>
        </w:rPr>
        <w:t xml:space="preserve">уды </w:t>
      </w:r>
      <w:r w:rsidRPr="00F21A5B">
        <w:rPr>
          <w:rFonts w:ascii="Times New Roman" w:hAnsi="Times New Roman" w:cs="Times New Roman"/>
          <w:sz w:val="28"/>
          <w:szCs w:val="28"/>
          <w:lang w:val="kk-KZ"/>
        </w:rPr>
        <w:t xml:space="preserve">бойына ұстауы бойынша </w:t>
      </w:r>
      <w:r w:rsidR="00105B19" w:rsidRPr="00F21A5B">
        <w:rPr>
          <w:rFonts w:ascii="Times New Roman" w:hAnsi="Times New Roman" w:cs="Times New Roman"/>
          <w:sz w:val="28"/>
          <w:szCs w:val="28"/>
          <w:lang w:val="kk-KZ"/>
        </w:rPr>
        <w:t>қабілет</w:t>
      </w:r>
      <w:r w:rsidRPr="00F21A5B">
        <w:rPr>
          <w:rFonts w:ascii="Times New Roman" w:hAnsi="Times New Roman" w:cs="Times New Roman"/>
          <w:sz w:val="28"/>
          <w:szCs w:val="28"/>
          <w:lang w:val="kk-KZ"/>
        </w:rPr>
        <w:t xml:space="preserve">ті және </w:t>
      </w:r>
      <w:r w:rsidR="00105B19" w:rsidRPr="00F21A5B">
        <w:rPr>
          <w:rFonts w:ascii="Times New Roman" w:hAnsi="Times New Roman" w:cs="Times New Roman"/>
          <w:sz w:val="28"/>
          <w:szCs w:val="28"/>
          <w:lang w:val="kk-KZ"/>
        </w:rPr>
        <w:t>ылғал тапшылығына жоғары төзімділігін көрсет</w:t>
      </w:r>
      <w:r w:rsidR="00290457" w:rsidRPr="00F21A5B">
        <w:rPr>
          <w:rFonts w:ascii="Times New Roman" w:hAnsi="Times New Roman" w:cs="Times New Roman"/>
          <w:sz w:val="28"/>
          <w:szCs w:val="28"/>
          <w:lang w:val="kk-KZ"/>
        </w:rPr>
        <w:t>ті</w:t>
      </w:r>
      <w:r w:rsidR="00105B19" w:rsidRPr="00F21A5B">
        <w:rPr>
          <w:rFonts w:ascii="Times New Roman" w:hAnsi="Times New Roman" w:cs="Times New Roman"/>
          <w:sz w:val="28"/>
          <w:szCs w:val="28"/>
          <w:lang w:val="kk-KZ"/>
        </w:rPr>
        <w:t xml:space="preserve">. </w:t>
      </w:r>
      <w:r w:rsidR="00290457" w:rsidRPr="00F21A5B">
        <w:rPr>
          <w:rFonts w:ascii="Times New Roman" w:hAnsi="Times New Roman" w:cs="Times New Roman"/>
          <w:sz w:val="28"/>
          <w:szCs w:val="28"/>
          <w:lang w:val="kk-KZ"/>
        </w:rPr>
        <w:t>Бұл к</w:t>
      </w:r>
      <w:r w:rsidR="00105B19" w:rsidRPr="00F21A5B">
        <w:rPr>
          <w:rFonts w:ascii="Times New Roman" w:hAnsi="Times New Roman" w:cs="Times New Roman"/>
          <w:sz w:val="28"/>
          <w:szCs w:val="28"/>
          <w:lang w:val="kk-KZ"/>
        </w:rPr>
        <w:t>өрсеткіштері су</w:t>
      </w:r>
      <w:r w:rsidR="00290457" w:rsidRPr="00F21A5B">
        <w:rPr>
          <w:rFonts w:ascii="Times New Roman" w:hAnsi="Times New Roman" w:cs="Times New Roman"/>
          <w:sz w:val="28"/>
          <w:szCs w:val="28"/>
          <w:lang w:val="kk-KZ"/>
        </w:rPr>
        <w:t xml:space="preserve"> берілген  мезгілдерде және</w:t>
      </w:r>
      <w:r w:rsidR="00105B19" w:rsidRPr="00F21A5B">
        <w:rPr>
          <w:rFonts w:ascii="Times New Roman" w:hAnsi="Times New Roman" w:cs="Times New Roman"/>
          <w:sz w:val="28"/>
          <w:szCs w:val="28"/>
          <w:lang w:val="kk-KZ"/>
        </w:rPr>
        <w:t xml:space="preserve"> вегетациялық кезеңде өзгер</w:t>
      </w:r>
      <w:r w:rsidR="00290457" w:rsidRPr="00F21A5B">
        <w:rPr>
          <w:rFonts w:ascii="Times New Roman" w:hAnsi="Times New Roman" w:cs="Times New Roman"/>
          <w:sz w:val="28"/>
          <w:szCs w:val="28"/>
          <w:lang w:val="kk-KZ"/>
        </w:rPr>
        <w:t xml:space="preserve">іп отырды </w:t>
      </w:r>
      <w:r w:rsidR="00105B19" w:rsidRPr="00F21A5B">
        <w:rPr>
          <w:rFonts w:ascii="Times New Roman" w:hAnsi="Times New Roman" w:cs="Times New Roman"/>
          <w:sz w:val="28"/>
          <w:szCs w:val="28"/>
          <w:lang w:val="kk-KZ"/>
        </w:rPr>
        <w:t>(</w:t>
      </w:r>
      <w:r w:rsidR="00780DE2" w:rsidRPr="00F21A5B">
        <w:rPr>
          <w:rFonts w:ascii="Times New Roman" w:hAnsi="Times New Roman" w:cs="Times New Roman"/>
          <w:sz w:val="28"/>
          <w:szCs w:val="28"/>
          <w:lang w:val="kk-KZ"/>
        </w:rPr>
        <w:t>31</w:t>
      </w:r>
      <w:r w:rsidR="00105B19" w:rsidRPr="00F21A5B">
        <w:rPr>
          <w:rFonts w:ascii="Times New Roman" w:hAnsi="Times New Roman" w:cs="Times New Roman"/>
          <w:sz w:val="28"/>
          <w:szCs w:val="28"/>
          <w:lang w:val="kk-KZ"/>
        </w:rPr>
        <w:t xml:space="preserve"> кесте)</w:t>
      </w:r>
    </w:p>
    <w:p w14:paraId="2B0B7933" w14:textId="77777777" w:rsidR="00AE5E98" w:rsidRPr="00F21A5B" w:rsidRDefault="00AE5E98" w:rsidP="008F6158">
      <w:pPr>
        <w:spacing w:after="0" w:line="240" w:lineRule="auto"/>
        <w:ind w:firstLine="709"/>
        <w:jc w:val="both"/>
        <w:rPr>
          <w:rFonts w:ascii="Times New Roman" w:hAnsi="Times New Roman" w:cs="Times New Roman"/>
          <w:sz w:val="28"/>
          <w:szCs w:val="28"/>
          <w:lang w:val="kk-KZ"/>
        </w:rPr>
      </w:pPr>
    </w:p>
    <w:p w14:paraId="065B7D0D" w14:textId="00FC95A2" w:rsidR="00896F0A" w:rsidRPr="00F21A5B" w:rsidRDefault="00896F0A" w:rsidP="00896F0A">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Кесте  </w:t>
      </w:r>
      <w:r w:rsidR="00780DE2" w:rsidRPr="00F21A5B">
        <w:rPr>
          <w:rFonts w:ascii="Times New Roman" w:hAnsi="Times New Roman" w:cs="Times New Roman"/>
          <w:sz w:val="28"/>
          <w:szCs w:val="28"/>
          <w:lang w:val="kk-KZ"/>
        </w:rPr>
        <w:t>31</w:t>
      </w:r>
      <w:r w:rsidRPr="00F21A5B">
        <w:rPr>
          <w:rFonts w:ascii="Times New Roman" w:hAnsi="Times New Roman" w:cs="Times New Roman"/>
          <w:sz w:val="28"/>
          <w:szCs w:val="28"/>
          <w:lang w:val="kk-KZ"/>
        </w:rPr>
        <w:t xml:space="preserve">- </w:t>
      </w:r>
      <w:r w:rsidRPr="00F21A5B">
        <w:rPr>
          <w:rFonts w:ascii="Times New Roman" w:hAnsi="Times New Roman" w:cs="Times New Roman"/>
          <w:i/>
          <w:sz w:val="28"/>
          <w:szCs w:val="28"/>
          <w:lang w:val="kk-KZ"/>
        </w:rPr>
        <w:t xml:space="preserve">Salix purpurea </w:t>
      </w:r>
      <w:r w:rsidR="00290457" w:rsidRPr="00F21A5B">
        <w:rPr>
          <w:rFonts w:ascii="Times New Roman" w:hAnsi="Times New Roman" w:cs="Times New Roman"/>
          <w:sz w:val="28"/>
          <w:szCs w:val="28"/>
          <w:lang w:val="kk-KZ"/>
        </w:rPr>
        <w:t>ылғал</w:t>
      </w:r>
      <w:r w:rsidRPr="00F21A5B">
        <w:rPr>
          <w:rFonts w:ascii="Times New Roman" w:hAnsi="Times New Roman" w:cs="Times New Roman"/>
          <w:sz w:val="28"/>
          <w:szCs w:val="28"/>
          <w:lang w:val="kk-KZ"/>
        </w:rPr>
        <w:t xml:space="preserve"> және суды ұстау қабілет</w:t>
      </w:r>
      <w:r w:rsidR="000D5356" w:rsidRPr="00F21A5B">
        <w:rPr>
          <w:rFonts w:ascii="Times New Roman" w:hAnsi="Times New Roman" w:cs="Times New Roman"/>
          <w:sz w:val="28"/>
          <w:szCs w:val="28"/>
          <w:lang w:val="kk-KZ"/>
        </w:rPr>
        <w:t>тілігі</w:t>
      </w:r>
      <w:r w:rsidRPr="00F21A5B">
        <w:rPr>
          <w:rFonts w:ascii="Times New Roman" w:hAnsi="Times New Roman" w:cs="Times New Roman"/>
          <w:sz w:val="28"/>
          <w:szCs w:val="28"/>
          <w:lang w:val="kk-KZ"/>
        </w:rPr>
        <w:t xml:space="preserve"> (Р≤0,05)</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9"/>
        <w:gridCol w:w="1367"/>
        <w:gridCol w:w="1955"/>
        <w:gridCol w:w="1234"/>
        <w:gridCol w:w="1234"/>
        <w:gridCol w:w="1244"/>
      </w:tblGrid>
      <w:tr w:rsidR="00896F0A" w:rsidRPr="00F21A5B" w14:paraId="123FEF5F" w14:textId="77777777" w:rsidTr="00BE4430">
        <w:tc>
          <w:tcPr>
            <w:tcW w:w="2599" w:type="dxa"/>
            <w:vMerge w:val="restart"/>
            <w:tcBorders>
              <w:top w:val="single" w:sz="4" w:space="0" w:color="000000"/>
              <w:left w:val="single" w:sz="4" w:space="0" w:color="000000"/>
              <w:bottom w:val="single" w:sz="4" w:space="0" w:color="000000"/>
              <w:right w:val="single" w:sz="4" w:space="0" w:color="000000"/>
            </w:tcBorders>
            <w:hideMark/>
          </w:tcPr>
          <w:p w14:paraId="7ED907B4" w14:textId="77777777" w:rsidR="00896F0A" w:rsidRPr="00F21A5B" w:rsidRDefault="00896F0A" w:rsidP="002E00D1">
            <w:pPr>
              <w:spacing w:after="0" w:line="240" w:lineRule="auto"/>
              <w:rPr>
                <w:rFonts w:ascii="Times New Roman" w:hAnsi="Times New Roman" w:cs="Times New Roman"/>
                <w:sz w:val="28"/>
                <w:szCs w:val="28"/>
              </w:rPr>
            </w:pPr>
            <w:proofErr w:type="spellStart"/>
            <w:r w:rsidRPr="00F21A5B">
              <w:rPr>
                <w:rFonts w:ascii="Times New Roman" w:hAnsi="Times New Roman" w:cs="Times New Roman"/>
                <w:sz w:val="28"/>
                <w:szCs w:val="28"/>
              </w:rPr>
              <w:t>Суаруәдісі</w:t>
            </w:r>
            <w:proofErr w:type="spellEnd"/>
          </w:p>
        </w:tc>
        <w:tc>
          <w:tcPr>
            <w:tcW w:w="1367" w:type="dxa"/>
            <w:vMerge w:val="restart"/>
            <w:tcBorders>
              <w:top w:val="single" w:sz="4" w:space="0" w:color="000000"/>
              <w:left w:val="single" w:sz="4" w:space="0" w:color="000000"/>
              <w:bottom w:val="single" w:sz="4" w:space="0" w:color="000000"/>
              <w:right w:val="single" w:sz="4" w:space="0" w:color="000000"/>
            </w:tcBorders>
            <w:hideMark/>
          </w:tcPr>
          <w:p w14:paraId="67097621" w14:textId="77777777" w:rsidR="00896F0A" w:rsidRPr="00F21A5B" w:rsidRDefault="00896F0A" w:rsidP="002E00D1">
            <w:pPr>
              <w:spacing w:after="0" w:line="240" w:lineRule="auto"/>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Ай </w:t>
            </w:r>
          </w:p>
        </w:tc>
        <w:tc>
          <w:tcPr>
            <w:tcW w:w="1955" w:type="dxa"/>
            <w:vMerge w:val="restart"/>
            <w:tcBorders>
              <w:top w:val="single" w:sz="4" w:space="0" w:color="000000"/>
              <w:left w:val="single" w:sz="4" w:space="0" w:color="000000"/>
              <w:bottom w:val="single" w:sz="4" w:space="0" w:color="000000"/>
              <w:right w:val="single" w:sz="4" w:space="0" w:color="000000"/>
            </w:tcBorders>
            <w:hideMark/>
          </w:tcPr>
          <w:p w14:paraId="7105C5FF" w14:textId="77777777" w:rsidR="00896F0A" w:rsidRPr="00F21A5B" w:rsidRDefault="00C623A9" w:rsidP="002E00D1">
            <w:pPr>
              <w:spacing w:after="0" w:line="240" w:lineRule="auto"/>
              <w:jc w:val="center"/>
              <w:rPr>
                <w:rFonts w:ascii="Times New Roman" w:eastAsia="Times New Roman" w:hAnsi="Times New Roman" w:cs="Times New Roman"/>
                <w:sz w:val="28"/>
                <w:szCs w:val="28"/>
                <w:lang w:val="en-US"/>
              </w:rPr>
            </w:pPr>
            <w:r w:rsidRPr="00F21A5B">
              <w:rPr>
                <w:rFonts w:ascii="Times New Roman" w:hAnsi="Times New Roman" w:cs="Times New Roman"/>
                <w:sz w:val="28"/>
                <w:szCs w:val="28"/>
                <w:lang w:val="kk-KZ"/>
              </w:rPr>
              <w:t>ылғалдылығы</w:t>
            </w:r>
            <w:r w:rsidR="00896F0A" w:rsidRPr="00F21A5B">
              <w:rPr>
                <w:rFonts w:ascii="Times New Roman" w:hAnsi="Times New Roman" w:cs="Times New Roman"/>
                <w:sz w:val="28"/>
                <w:szCs w:val="28"/>
                <w:lang w:val="en-US"/>
              </w:rPr>
              <w:t>, %</w:t>
            </w:r>
          </w:p>
        </w:tc>
        <w:tc>
          <w:tcPr>
            <w:tcW w:w="3712" w:type="dxa"/>
            <w:gridSpan w:val="3"/>
            <w:tcBorders>
              <w:top w:val="single" w:sz="4" w:space="0" w:color="000000"/>
              <w:left w:val="single" w:sz="4" w:space="0" w:color="000000"/>
              <w:bottom w:val="single" w:sz="4" w:space="0" w:color="000000"/>
              <w:right w:val="single" w:sz="4" w:space="0" w:color="000000"/>
            </w:tcBorders>
            <w:hideMark/>
          </w:tcPr>
          <w:p w14:paraId="0589CB11" w14:textId="77777777" w:rsidR="00896F0A" w:rsidRPr="00F21A5B" w:rsidRDefault="00896F0A" w:rsidP="002E00D1">
            <w:pPr>
              <w:spacing w:after="0" w:line="240" w:lineRule="auto"/>
              <w:jc w:val="center"/>
              <w:rPr>
                <w:rFonts w:ascii="Times New Roman" w:eastAsia="Times New Roman" w:hAnsi="Times New Roman" w:cs="Times New Roman"/>
                <w:sz w:val="28"/>
                <w:szCs w:val="28"/>
                <w:lang w:val="en-US"/>
              </w:rPr>
            </w:pPr>
            <w:r w:rsidRPr="00F21A5B">
              <w:rPr>
                <w:rFonts w:ascii="Times New Roman" w:hAnsi="Times New Roman" w:cs="Times New Roman"/>
                <w:sz w:val="28"/>
                <w:szCs w:val="28"/>
                <w:lang w:val="kk-KZ"/>
              </w:rPr>
              <w:t>Су ұстау қабілеті</w:t>
            </w:r>
            <w:r w:rsidRPr="00F21A5B">
              <w:rPr>
                <w:rFonts w:ascii="Times New Roman" w:hAnsi="Times New Roman" w:cs="Times New Roman"/>
                <w:sz w:val="28"/>
                <w:szCs w:val="28"/>
                <w:lang w:val="en-US"/>
              </w:rPr>
              <w:t>, %</w:t>
            </w:r>
          </w:p>
        </w:tc>
      </w:tr>
      <w:tr w:rsidR="00896F0A" w:rsidRPr="00F21A5B" w14:paraId="5AC7CDCA" w14:textId="77777777" w:rsidTr="00BE4430">
        <w:tc>
          <w:tcPr>
            <w:tcW w:w="2599" w:type="dxa"/>
            <w:vMerge/>
            <w:tcBorders>
              <w:top w:val="single" w:sz="4" w:space="0" w:color="000000"/>
              <w:left w:val="single" w:sz="4" w:space="0" w:color="000000"/>
              <w:bottom w:val="single" w:sz="4" w:space="0" w:color="000000"/>
              <w:right w:val="single" w:sz="4" w:space="0" w:color="000000"/>
            </w:tcBorders>
            <w:vAlign w:val="center"/>
            <w:hideMark/>
          </w:tcPr>
          <w:p w14:paraId="39CEB8B9" w14:textId="77777777" w:rsidR="00896F0A" w:rsidRPr="00F21A5B" w:rsidRDefault="00896F0A" w:rsidP="002E00D1">
            <w:pPr>
              <w:spacing w:after="0" w:line="240" w:lineRule="auto"/>
              <w:rPr>
                <w:rFonts w:ascii="Times New Roman" w:eastAsia="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91674D" w14:textId="77777777" w:rsidR="00896F0A" w:rsidRPr="00F21A5B" w:rsidRDefault="00896F0A" w:rsidP="002E00D1">
            <w:pPr>
              <w:spacing w:after="0" w:line="240" w:lineRule="auto"/>
              <w:rPr>
                <w:rFonts w:ascii="Times New Roman" w:eastAsia="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34C37F" w14:textId="77777777" w:rsidR="00896F0A" w:rsidRPr="00F21A5B" w:rsidRDefault="00896F0A" w:rsidP="002E00D1">
            <w:pPr>
              <w:spacing w:after="0" w:line="240" w:lineRule="auto"/>
              <w:rPr>
                <w:rFonts w:ascii="Times New Roman" w:eastAsia="Times New Roman" w:hAnsi="Times New Roman" w:cs="Times New Roman"/>
                <w:sz w:val="28"/>
                <w:szCs w:val="28"/>
                <w:lang w:val="en-US"/>
              </w:rPr>
            </w:pPr>
          </w:p>
        </w:tc>
        <w:tc>
          <w:tcPr>
            <w:tcW w:w="1234" w:type="dxa"/>
            <w:tcBorders>
              <w:top w:val="single" w:sz="4" w:space="0" w:color="000000"/>
              <w:left w:val="single" w:sz="4" w:space="0" w:color="000000"/>
              <w:bottom w:val="single" w:sz="4" w:space="0" w:color="000000"/>
              <w:right w:val="single" w:sz="4" w:space="0" w:color="000000"/>
            </w:tcBorders>
            <w:hideMark/>
          </w:tcPr>
          <w:p w14:paraId="4E3CC6C3" w14:textId="77777777" w:rsidR="00896F0A" w:rsidRPr="00F21A5B" w:rsidRDefault="00896F0A" w:rsidP="002E00D1">
            <w:pPr>
              <w:spacing w:after="0" w:line="240" w:lineRule="auto"/>
              <w:jc w:val="center"/>
              <w:rPr>
                <w:rFonts w:ascii="Times New Roman" w:eastAsia="Times New Roman" w:hAnsi="Times New Roman" w:cs="Times New Roman"/>
                <w:sz w:val="28"/>
                <w:szCs w:val="28"/>
                <w:lang w:val="kk-KZ"/>
              </w:rPr>
            </w:pPr>
            <w:r w:rsidRPr="00F21A5B">
              <w:rPr>
                <w:rFonts w:ascii="Times New Roman" w:hAnsi="Times New Roman" w:cs="Times New Roman"/>
                <w:sz w:val="28"/>
                <w:szCs w:val="28"/>
                <w:lang w:val="en-US"/>
              </w:rPr>
              <w:t xml:space="preserve">1 </w:t>
            </w:r>
            <w:r w:rsidR="00C623A9" w:rsidRPr="00F21A5B">
              <w:rPr>
                <w:rFonts w:ascii="Times New Roman" w:hAnsi="Times New Roman" w:cs="Times New Roman"/>
                <w:sz w:val="28"/>
                <w:szCs w:val="28"/>
                <w:lang w:val="kk-KZ"/>
              </w:rPr>
              <w:t>сағ</w:t>
            </w:r>
          </w:p>
        </w:tc>
        <w:tc>
          <w:tcPr>
            <w:tcW w:w="1234" w:type="dxa"/>
            <w:tcBorders>
              <w:top w:val="single" w:sz="4" w:space="0" w:color="000000"/>
              <w:left w:val="single" w:sz="4" w:space="0" w:color="000000"/>
              <w:bottom w:val="single" w:sz="4" w:space="0" w:color="000000"/>
              <w:right w:val="single" w:sz="4" w:space="0" w:color="000000"/>
            </w:tcBorders>
            <w:hideMark/>
          </w:tcPr>
          <w:p w14:paraId="0CA208B3" w14:textId="77777777" w:rsidR="00896F0A" w:rsidRPr="00F21A5B" w:rsidRDefault="00896F0A" w:rsidP="002E00D1">
            <w:pPr>
              <w:spacing w:after="0" w:line="240" w:lineRule="auto"/>
              <w:jc w:val="center"/>
              <w:rPr>
                <w:rFonts w:ascii="Times New Roman" w:eastAsia="Times New Roman" w:hAnsi="Times New Roman" w:cs="Times New Roman"/>
                <w:sz w:val="28"/>
                <w:szCs w:val="28"/>
                <w:lang w:val="kk-KZ"/>
              </w:rPr>
            </w:pPr>
            <w:r w:rsidRPr="00F21A5B">
              <w:rPr>
                <w:rFonts w:ascii="Times New Roman" w:hAnsi="Times New Roman" w:cs="Times New Roman"/>
                <w:sz w:val="28"/>
                <w:szCs w:val="28"/>
                <w:lang w:val="en-US"/>
              </w:rPr>
              <w:t xml:space="preserve">3 </w:t>
            </w:r>
            <w:r w:rsidR="00C623A9" w:rsidRPr="00F21A5B">
              <w:rPr>
                <w:rFonts w:ascii="Times New Roman" w:hAnsi="Times New Roman" w:cs="Times New Roman"/>
                <w:sz w:val="28"/>
                <w:szCs w:val="28"/>
                <w:lang w:val="kk-KZ"/>
              </w:rPr>
              <w:t>сағ</w:t>
            </w:r>
          </w:p>
        </w:tc>
        <w:tc>
          <w:tcPr>
            <w:tcW w:w="1244" w:type="dxa"/>
            <w:tcBorders>
              <w:top w:val="single" w:sz="4" w:space="0" w:color="000000"/>
              <w:left w:val="single" w:sz="4" w:space="0" w:color="000000"/>
              <w:bottom w:val="single" w:sz="4" w:space="0" w:color="000000"/>
              <w:right w:val="single" w:sz="4" w:space="0" w:color="000000"/>
            </w:tcBorders>
            <w:hideMark/>
          </w:tcPr>
          <w:p w14:paraId="3F34770C" w14:textId="77777777" w:rsidR="00896F0A" w:rsidRPr="00F21A5B" w:rsidRDefault="00896F0A" w:rsidP="002E00D1">
            <w:pPr>
              <w:spacing w:after="0" w:line="240" w:lineRule="auto"/>
              <w:jc w:val="center"/>
              <w:rPr>
                <w:rFonts w:ascii="Times New Roman" w:eastAsia="Times New Roman" w:hAnsi="Times New Roman" w:cs="Times New Roman"/>
                <w:sz w:val="28"/>
                <w:szCs w:val="28"/>
                <w:lang w:val="kk-KZ"/>
              </w:rPr>
            </w:pPr>
            <w:r w:rsidRPr="00F21A5B">
              <w:rPr>
                <w:rFonts w:ascii="Times New Roman" w:hAnsi="Times New Roman" w:cs="Times New Roman"/>
                <w:sz w:val="28"/>
                <w:szCs w:val="28"/>
                <w:lang w:val="en-US"/>
              </w:rPr>
              <w:t xml:space="preserve">6 </w:t>
            </w:r>
            <w:r w:rsidR="00C623A9" w:rsidRPr="00F21A5B">
              <w:rPr>
                <w:rFonts w:ascii="Times New Roman" w:hAnsi="Times New Roman" w:cs="Times New Roman"/>
                <w:sz w:val="28"/>
                <w:szCs w:val="28"/>
                <w:lang w:val="kk-KZ"/>
              </w:rPr>
              <w:t>сағ</w:t>
            </w:r>
          </w:p>
        </w:tc>
      </w:tr>
      <w:tr w:rsidR="00896F0A" w:rsidRPr="00F21A5B" w14:paraId="4E7B5073" w14:textId="77777777" w:rsidTr="00BE4430">
        <w:tc>
          <w:tcPr>
            <w:tcW w:w="2599" w:type="dxa"/>
            <w:vMerge w:val="restart"/>
            <w:tcBorders>
              <w:top w:val="single" w:sz="4" w:space="0" w:color="000000"/>
              <w:left w:val="single" w:sz="4" w:space="0" w:color="000000"/>
              <w:bottom w:val="single" w:sz="4" w:space="0" w:color="000000"/>
              <w:right w:val="single" w:sz="4" w:space="0" w:color="000000"/>
            </w:tcBorders>
            <w:hideMark/>
          </w:tcPr>
          <w:p w14:paraId="3E2EB4B2" w14:textId="77777777" w:rsidR="00896F0A" w:rsidRPr="00F21A5B" w:rsidRDefault="00896F0A" w:rsidP="002E00D1">
            <w:pPr>
              <w:spacing w:after="0" w:line="240" w:lineRule="auto"/>
              <w:rPr>
                <w:rFonts w:ascii="Times New Roman" w:hAnsi="Times New Roman" w:cs="Times New Roman"/>
                <w:sz w:val="28"/>
                <w:szCs w:val="28"/>
              </w:rPr>
            </w:pPr>
            <w:proofErr w:type="spellStart"/>
            <w:r w:rsidRPr="00F21A5B">
              <w:rPr>
                <w:rFonts w:ascii="Times New Roman" w:hAnsi="Times New Roman" w:cs="Times New Roman"/>
                <w:sz w:val="28"/>
                <w:szCs w:val="28"/>
              </w:rPr>
              <w:t>Дәстүрлісуару</w:t>
            </w:r>
            <w:proofErr w:type="spellEnd"/>
          </w:p>
        </w:tc>
        <w:tc>
          <w:tcPr>
            <w:tcW w:w="1367" w:type="dxa"/>
            <w:tcBorders>
              <w:top w:val="single" w:sz="4" w:space="0" w:color="000000"/>
              <w:left w:val="single" w:sz="4" w:space="0" w:color="000000"/>
              <w:bottom w:val="single" w:sz="4" w:space="0" w:color="000000"/>
              <w:right w:val="single" w:sz="4" w:space="0" w:color="000000"/>
            </w:tcBorders>
            <w:hideMark/>
          </w:tcPr>
          <w:p w14:paraId="20D6E33D" w14:textId="77777777" w:rsidR="00896F0A" w:rsidRPr="00F21A5B" w:rsidRDefault="00896F0A" w:rsidP="002E00D1">
            <w:pPr>
              <w:spacing w:after="0" w:line="240" w:lineRule="auto"/>
              <w:rPr>
                <w:rFonts w:ascii="Times New Roman" w:hAnsi="Times New Roman" w:cs="Times New Roman"/>
                <w:sz w:val="28"/>
                <w:szCs w:val="28"/>
              </w:rPr>
            </w:pPr>
            <w:proofErr w:type="spellStart"/>
            <w:r w:rsidRPr="00F21A5B">
              <w:rPr>
                <w:rFonts w:ascii="Times New Roman" w:hAnsi="Times New Roman" w:cs="Times New Roman"/>
                <w:sz w:val="28"/>
                <w:szCs w:val="28"/>
              </w:rPr>
              <w:t>мамыр</w:t>
            </w:r>
            <w:proofErr w:type="spellEnd"/>
          </w:p>
        </w:tc>
        <w:tc>
          <w:tcPr>
            <w:tcW w:w="1955" w:type="dxa"/>
            <w:tcBorders>
              <w:top w:val="single" w:sz="4" w:space="0" w:color="000000"/>
              <w:left w:val="single" w:sz="4" w:space="0" w:color="000000"/>
              <w:bottom w:val="single" w:sz="4" w:space="0" w:color="000000"/>
              <w:right w:val="single" w:sz="4" w:space="0" w:color="000000"/>
            </w:tcBorders>
            <w:hideMark/>
          </w:tcPr>
          <w:p w14:paraId="6ED85514" w14:textId="77777777" w:rsidR="00896F0A" w:rsidRPr="00F21A5B" w:rsidRDefault="00896F0A" w:rsidP="002E00D1">
            <w:pPr>
              <w:spacing w:after="0" w:line="240" w:lineRule="auto"/>
              <w:jc w:val="center"/>
              <w:rPr>
                <w:rFonts w:ascii="Times New Roman" w:eastAsia="Times New Roman" w:hAnsi="Times New Roman" w:cs="Times New Roman"/>
                <w:sz w:val="28"/>
                <w:szCs w:val="28"/>
                <w:lang w:val="en-US"/>
              </w:rPr>
            </w:pPr>
            <w:r w:rsidRPr="00F21A5B">
              <w:rPr>
                <w:rFonts w:ascii="Times New Roman" w:hAnsi="Times New Roman" w:cs="Times New Roman"/>
                <w:sz w:val="28"/>
                <w:szCs w:val="28"/>
              </w:rPr>
              <w:t>68,5</w:t>
            </w:r>
            <w:r w:rsidRPr="00F21A5B">
              <w:rPr>
                <w:rFonts w:ascii="Times New Roman" w:hAnsi="Times New Roman" w:cs="Times New Roman"/>
                <w:sz w:val="28"/>
                <w:szCs w:val="28"/>
                <w:lang w:val="en-US"/>
              </w:rPr>
              <w:t>±</w:t>
            </w:r>
            <w:r w:rsidRPr="00F21A5B">
              <w:rPr>
                <w:rFonts w:ascii="Times New Roman" w:hAnsi="Times New Roman" w:cs="Times New Roman"/>
                <w:sz w:val="28"/>
                <w:szCs w:val="28"/>
              </w:rPr>
              <w:t>3,2</w:t>
            </w:r>
          </w:p>
        </w:tc>
        <w:tc>
          <w:tcPr>
            <w:tcW w:w="1234" w:type="dxa"/>
            <w:tcBorders>
              <w:top w:val="single" w:sz="4" w:space="0" w:color="000000"/>
              <w:left w:val="single" w:sz="4" w:space="0" w:color="000000"/>
              <w:bottom w:val="single" w:sz="4" w:space="0" w:color="000000"/>
              <w:right w:val="single" w:sz="4" w:space="0" w:color="000000"/>
            </w:tcBorders>
            <w:hideMark/>
          </w:tcPr>
          <w:p w14:paraId="7C44C9C3" w14:textId="77777777" w:rsidR="00896F0A" w:rsidRPr="00F21A5B" w:rsidRDefault="00896F0A" w:rsidP="002E00D1">
            <w:pPr>
              <w:spacing w:after="0" w:line="240" w:lineRule="auto"/>
              <w:jc w:val="center"/>
              <w:rPr>
                <w:rFonts w:ascii="Times New Roman" w:eastAsia="Times New Roman" w:hAnsi="Times New Roman" w:cs="Times New Roman"/>
                <w:sz w:val="28"/>
                <w:szCs w:val="28"/>
                <w:lang w:val="en-US"/>
              </w:rPr>
            </w:pPr>
            <w:r w:rsidRPr="00F21A5B">
              <w:rPr>
                <w:rFonts w:ascii="Times New Roman" w:hAnsi="Times New Roman" w:cs="Times New Roman"/>
                <w:sz w:val="28"/>
                <w:szCs w:val="28"/>
                <w:lang w:val="en-US"/>
              </w:rPr>
              <w:t>15</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8±0</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5</w:t>
            </w:r>
          </w:p>
        </w:tc>
        <w:tc>
          <w:tcPr>
            <w:tcW w:w="1234" w:type="dxa"/>
            <w:tcBorders>
              <w:top w:val="single" w:sz="4" w:space="0" w:color="000000"/>
              <w:left w:val="single" w:sz="4" w:space="0" w:color="000000"/>
              <w:bottom w:val="single" w:sz="4" w:space="0" w:color="000000"/>
              <w:right w:val="single" w:sz="4" w:space="0" w:color="000000"/>
            </w:tcBorders>
            <w:hideMark/>
          </w:tcPr>
          <w:p w14:paraId="75FD3473" w14:textId="77777777" w:rsidR="00896F0A" w:rsidRPr="00F21A5B" w:rsidRDefault="00896F0A" w:rsidP="002E00D1">
            <w:pPr>
              <w:spacing w:after="0" w:line="240" w:lineRule="auto"/>
              <w:jc w:val="center"/>
              <w:rPr>
                <w:rFonts w:ascii="Times New Roman" w:eastAsia="Times New Roman" w:hAnsi="Times New Roman" w:cs="Times New Roman"/>
                <w:sz w:val="28"/>
                <w:szCs w:val="28"/>
                <w:lang w:val="en-US"/>
              </w:rPr>
            </w:pPr>
            <w:r w:rsidRPr="00F21A5B">
              <w:rPr>
                <w:rFonts w:ascii="Times New Roman" w:hAnsi="Times New Roman" w:cs="Times New Roman"/>
                <w:sz w:val="28"/>
                <w:szCs w:val="28"/>
                <w:lang w:val="en-US"/>
              </w:rPr>
              <w:t>18</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2±0</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3</w:t>
            </w:r>
          </w:p>
        </w:tc>
        <w:tc>
          <w:tcPr>
            <w:tcW w:w="1244" w:type="dxa"/>
            <w:tcBorders>
              <w:top w:val="single" w:sz="4" w:space="0" w:color="000000"/>
              <w:left w:val="single" w:sz="4" w:space="0" w:color="000000"/>
              <w:bottom w:val="single" w:sz="4" w:space="0" w:color="000000"/>
              <w:right w:val="single" w:sz="4" w:space="0" w:color="000000"/>
            </w:tcBorders>
            <w:hideMark/>
          </w:tcPr>
          <w:p w14:paraId="0DD20E4D" w14:textId="77777777" w:rsidR="00896F0A" w:rsidRPr="00F21A5B" w:rsidRDefault="00896F0A" w:rsidP="002E00D1">
            <w:pPr>
              <w:spacing w:after="0" w:line="240" w:lineRule="auto"/>
              <w:jc w:val="center"/>
              <w:rPr>
                <w:rFonts w:ascii="Times New Roman" w:eastAsia="Times New Roman" w:hAnsi="Times New Roman" w:cs="Times New Roman"/>
                <w:sz w:val="28"/>
                <w:szCs w:val="28"/>
                <w:lang w:val="en-US"/>
              </w:rPr>
            </w:pPr>
            <w:r w:rsidRPr="00F21A5B">
              <w:rPr>
                <w:rFonts w:ascii="Times New Roman" w:hAnsi="Times New Roman" w:cs="Times New Roman"/>
                <w:sz w:val="28"/>
                <w:szCs w:val="28"/>
                <w:lang w:val="en-US"/>
              </w:rPr>
              <w:t>36</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9±1</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2</w:t>
            </w:r>
          </w:p>
        </w:tc>
      </w:tr>
      <w:tr w:rsidR="00896F0A" w:rsidRPr="00F21A5B" w14:paraId="497C5549" w14:textId="77777777" w:rsidTr="00BE4430">
        <w:tc>
          <w:tcPr>
            <w:tcW w:w="2599" w:type="dxa"/>
            <w:vMerge/>
            <w:tcBorders>
              <w:top w:val="single" w:sz="4" w:space="0" w:color="000000"/>
              <w:left w:val="single" w:sz="4" w:space="0" w:color="000000"/>
              <w:bottom w:val="single" w:sz="4" w:space="0" w:color="000000"/>
              <w:right w:val="single" w:sz="4" w:space="0" w:color="000000"/>
            </w:tcBorders>
            <w:vAlign w:val="center"/>
            <w:hideMark/>
          </w:tcPr>
          <w:p w14:paraId="6BCA399F" w14:textId="77777777" w:rsidR="00896F0A" w:rsidRPr="00F21A5B" w:rsidRDefault="00896F0A" w:rsidP="002E00D1">
            <w:pPr>
              <w:spacing w:after="0" w:line="240" w:lineRule="auto"/>
              <w:rPr>
                <w:rFonts w:ascii="Times New Roman" w:eastAsia="Times New Roman" w:hAnsi="Times New Roman" w:cs="Times New Roman"/>
                <w:sz w:val="28"/>
                <w:szCs w:val="28"/>
              </w:rPr>
            </w:pPr>
          </w:p>
        </w:tc>
        <w:tc>
          <w:tcPr>
            <w:tcW w:w="1367" w:type="dxa"/>
            <w:tcBorders>
              <w:top w:val="single" w:sz="4" w:space="0" w:color="000000"/>
              <w:left w:val="single" w:sz="4" w:space="0" w:color="000000"/>
              <w:bottom w:val="single" w:sz="4" w:space="0" w:color="000000"/>
              <w:right w:val="single" w:sz="4" w:space="0" w:color="000000"/>
            </w:tcBorders>
            <w:hideMark/>
          </w:tcPr>
          <w:p w14:paraId="48116D8A" w14:textId="77777777" w:rsidR="00896F0A" w:rsidRPr="00F21A5B" w:rsidRDefault="00896F0A" w:rsidP="002E00D1">
            <w:pPr>
              <w:spacing w:after="0" w:line="240" w:lineRule="auto"/>
              <w:rPr>
                <w:rFonts w:ascii="Times New Roman" w:hAnsi="Times New Roman" w:cs="Times New Roman"/>
                <w:sz w:val="28"/>
                <w:szCs w:val="28"/>
              </w:rPr>
            </w:pPr>
            <w:proofErr w:type="spellStart"/>
            <w:r w:rsidRPr="00F21A5B">
              <w:rPr>
                <w:rFonts w:ascii="Times New Roman" w:hAnsi="Times New Roman" w:cs="Times New Roman"/>
                <w:sz w:val="28"/>
                <w:szCs w:val="28"/>
              </w:rPr>
              <w:t>маусым</w:t>
            </w:r>
            <w:proofErr w:type="spellEnd"/>
          </w:p>
        </w:tc>
        <w:tc>
          <w:tcPr>
            <w:tcW w:w="1955" w:type="dxa"/>
            <w:tcBorders>
              <w:top w:val="single" w:sz="4" w:space="0" w:color="000000"/>
              <w:left w:val="single" w:sz="4" w:space="0" w:color="000000"/>
              <w:bottom w:val="single" w:sz="4" w:space="0" w:color="000000"/>
              <w:right w:val="single" w:sz="4" w:space="0" w:color="000000"/>
            </w:tcBorders>
            <w:hideMark/>
          </w:tcPr>
          <w:p w14:paraId="5FA42CCF" w14:textId="77777777" w:rsidR="00896F0A" w:rsidRPr="00F21A5B" w:rsidRDefault="00896F0A" w:rsidP="002E00D1">
            <w:pPr>
              <w:spacing w:after="0" w:line="240" w:lineRule="auto"/>
              <w:jc w:val="center"/>
              <w:rPr>
                <w:rFonts w:ascii="Times New Roman" w:eastAsia="Times New Roman" w:hAnsi="Times New Roman" w:cs="Times New Roman"/>
                <w:sz w:val="28"/>
                <w:szCs w:val="28"/>
                <w:lang w:val="en-US"/>
              </w:rPr>
            </w:pPr>
            <w:r w:rsidRPr="00F21A5B">
              <w:rPr>
                <w:rFonts w:ascii="Times New Roman" w:hAnsi="Times New Roman" w:cs="Times New Roman"/>
                <w:sz w:val="28"/>
                <w:szCs w:val="28"/>
                <w:lang w:val="en-US"/>
              </w:rPr>
              <w:t>59</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6±2</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2</w:t>
            </w:r>
          </w:p>
        </w:tc>
        <w:tc>
          <w:tcPr>
            <w:tcW w:w="1234" w:type="dxa"/>
            <w:tcBorders>
              <w:top w:val="single" w:sz="4" w:space="0" w:color="000000"/>
              <w:left w:val="single" w:sz="4" w:space="0" w:color="000000"/>
              <w:bottom w:val="single" w:sz="4" w:space="0" w:color="000000"/>
              <w:right w:val="single" w:sz="4" w:space="0" w:color="000000"/>
            </w:tcBorders>
            <w:hideMark/>
          </w:tcPr>
          <w:p w14:paraId="3857EDB2" w14:textId="77777777" w:rsidR="00896F0A" w:rsidRPr="00F21A5B" w:rsidRDefault="00896F0A" w:rsidP="002E00D1">
            <w:pPr>
              <w:spacing w:after="0" w:line="240" w:lineRule="auto"/>
              <w:jc w:val="center"/>
              <w:rPr>
                <w:rFonts w:ascii="Times New Roman" w:eastAsia="Times New Roman" w:hAnsi="Times New Roman" w:cs="Times New Roman"/>
                <w:sz w:val="28"/>
                <w:szCs w:val="28"/>
                <w:lang w:val="en-US"/>
              </w:rPr>
            </w:pPr>
            <w:r w:rsidRPr="00F21A5B">
              <w:rPr>
                <w:rFonts w:ascii="Times New Roman" w:hAnsi="Times New Roman" w:cs="Times New Roman"/>
                <w:sz w:val="28"/>
                <w:szCs w:val="28"/>
                <w:lang w:val="en-US"/>
              </w:rPr>
              <w:t>7</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5±0</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4</w:t>
            </w:r>
          </w:p>
        </w:tc>
        <w:tc>
          <w:tcPr>
            <w:tcW w:w="1234" w:type="dxa"/>
            <w:tcBorders>
              <w:top w:val="single" w:sz="4" w:space="0" w:color="000000"/>
              <w:left w:val="single" w:sz="4" w:space="0" w:color="000000"/>
              <w:bottom w:val="single" w:sz="4" w:space="0" w:color="000000"/>
              <w:right w:val="single" w:sz="4" w:space="0" w:color="000000"/>
            </w:tcBorders>
            <w:hideMark/>
          </w:tcPr>
          <w:p w14:paraId="2046A01B" w14:textId="77777777" w:rsidR="00896F0A" w:rsidRPr="00F21A5B" w:rsidRDefault="00896F0A" w:rsidP="002E00D1">
            <w:pPr>
              <w:spacing w:after="0" w:line="240" w:lineRule="auto"/>
              <w:jc w:val="center"/>
              <w:rPr>
                <w:rFonts w:ascii="Times New Roman" w:eastAsia="Times New Roman" w:hAnsi="Times New Roman" w:cs="Times New Roman"/>
                <w:sz w:val="28"/>
                <w:szCs w:val="28"/>
                <w:lang w:val="en-US"/>
              </w:rPr>
            </w:pPr>
            <w:r w:rsidRPr="00F21A5B">
              <w:rPr>
                <w:rFonts w:ascii="Times New Roman" w:hAnsi="Times New Roman" w:cs="Times New Roman"/>
                <w:sz w:val="28"/>
                <w:szCs w:val="28"/>
                <w:lang w:val="en-US"/>
              </w:rPr>
              <w:t>20</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5±0</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7</w:t>
            </w:r>
          </w:p>
        </w:tc>
        <w:tc>
          <w:tcPr>
            <w:tcW w:w="1244" w:type="dxa"/>
            <w:tcBorders>
              <w:top w:val="single" w:sz="4" w:space="0" w:color="000000"/>
              <w:left w:val="single" w:sz="4" w:space="0" w:color="000000"/>
              <w:bottom w:val="single" w:sz="4" w:space="0" w:color="000000"/>
              <w:right w:val="single" w:sz="4" w:space="0" w:color="000000"/>
            </w:tcBorders>
            <w:hideMark/>
          </w:tcPr>
          <w:p w14:paraId="5078E880" w14:textId="77777777" w:rsidR="00896F0A" w:rsidRPr="00F21A5B" w:rsidRDefault="00896F0A" w:rsidP="002E00D1">
            <w:pPr>
              <w:spacing w:after="0" w:line="240" w:lineRule="auto"/>
              <w:jc w:val="center"/>
              <w:rPr>
                <w:rFonts w:ascii="Times New Roman" w:eastAsia="Times New Roman" w:hAnsi="Times New Roman" w:cs="Times New Roman"/>
                <w:sz w:val="28"/>
                <w:szCs w:val="28"/>
                <w:lang w:val="en-US"/>
              </w:rPr>
            </w:pPr>
            <w:r w:rsidRPr="00F21A5B">
              <w:rPr>
                <w:rFonts w:ascii="Times New Roman" w:hAnsi="Times New Roman" w:cs="Times New Roman"/>
                <w:sz w:val="28"/>
                <w:szCs w:val="28"/>
                <w:lang w:val="en-US"/>
              </w:rPr>
              <w:t>28</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3±0</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8</w:t>
            </w:r>
          </w:p>
        </w:tc>
      </w:tr>
      <w:tr w:rsidR="00896F0A" w:rsidRPr="00F21A5B" w14:paraId="32783278" w14:textId="77777777" w:rsidTr="00BE4430">
        <w:tc>
          <w:tcPr>
            <w:tcW w:w="2599" w:type="dxa"/>
            <w:vMerge/>
            <w:tcBorders>
              <w:top w:val="single" w:sz="4" w:space="0" w:color="000000"/>
              <w:left w:val="single" w:sz="4" w:space="0" w:color="000000"/>
              <w:bottom w:val="single" w:sz="4" w:space="0" w:color="000000"/>
              <w:right w:val="single" w:sz="4" w:space="0" w:color="000000"/>
            </w:tcBorders>
            <w:vAlign w:val="center"/>
            <w:hideMark/>
          </w:tcPr>
          <w:p w14:paraId="41E0A2BE" w14:textId="77777777" w:rsidR="00896F0A" w:rsidRPr="00F21A5B" w:rsidRDefault="00896F0A" w:rsidP="002E00D1">
            <w:pPr>
              <w:spacing w:after="0" w:line="240" w:lineRule="auto"/>
              <w:rPr>
                <w:rFonts w:ascii="Times New Roman" w:eastAsia="Times New Roman" w:hAnsi="Times New Roman" w:cs="Times New Roman"/>
                <w:sz w:val="28"/>
                <w:szCs w:val="28"/>
              </w:rPr>
            </w:pPr>
          </w:p>
        </w:tc>
        <w:tc>
          <w:tcPr>
            <w:tcW w:w="1367" w:type="dxa"/>
            <w:tcBorders>
              <w:top w:val="single" w:sz="4" w:space="0" w:color="000000"/>
              <w:left w:val="single" w:sz="4" w:space="0" w:color="000000"/>
              <w:bottom w:val="single" w:sz="4" w:space="0" w:color="000000"/>
              <w:right w:val="single" w:sz="4" w:space="0" w:color="000000"/>
            </w:tcBorders>
            <w:hideMark/>
          </w:tcPr>
          <w:p w14:paraId="61D028F7" w14:textId="77777777" w:rsidR="00896F0A" w:rsidRPr="00F21A5B" w:rsidRDefault="00896F0A" w:rsidP="002E00D1">
            <w:pPr>
              <w:spacing w:after="0" w:line="240" w:lineRule="auto"/>
              <w:rPr>
                <w:rFonts w:ascii="Times New Roman" w:hAnsi="Times New Roman" w:cs="Times New Roman"/>
                <w:sz w:val="28"/>
                <w:szCs w:val="28"/>
              </w:rPr>
            </w:pPr>
            <w:proofErr w:type="spellStart"/>
            <w:r w:rsidRPr="00F21A5B">
              <w:rPr>
                <w:rFonts w:ascii="Times New Roman" w:hAnsi="Times New Roman" w:cs="Times New Roman"/>
                <w:sz w:val="28"/>
                <w:szCs w:val="28"/>
              </w:rPr>
              <w:t>шілде</w:t>
            </w:r>
            <w:proofErr w:type="spellEnd"/>
          </w:p>
        </w:tc>
        <w:tc>
          <w:tcPr>
            <w:tcW w:w="1955" w:type="dxa"/>
            <w:tcBorders>
              <w:top w:val="single" w:sz="4" w:space="0" w:color="000000"/>
              <w:left w:val="single" w:sz="4" w:space="0" w:color="000000"/>
              <w:bottom w:val="single" w:sz="4" w:space="0" w:color="000000"/>
              <w:right w:val="single" w:sz="4" w:space="0" w:color="000000"/>
            </w:tcBorders>
            <w:hideMark/>
          </w:tcPr>
          <w:p w14:paraId="09C072B0" w14:textId="77777777" w:rsidR="00896F0A" w:rsidRPr="00F21A5B" w:rsidRDefault="00896F0A" w:rsidP="002E00D1">
            <w:pPr>
              <w:spacing w:after="0" w:line="240" w:lineRule="auto"/>
              <w:jc w:val="center"/>
              <w:rPr>
                <w:rFonts w:ascii="Times New Roman" w:eastAsia="Times New Roman" w:hAnsi="Times New Roman" w:cs="Times New Roman"/>
                <w:sz w:val="28"/>
                <w:szCs w:val="28"/>
                <w:lang w:val="en-US"/>
              </w:rPr>
            </w:pPr>
            <w:r w:rsidRPr="00F21A5B">
              <w:rPr>
                <w:rFonts w:ascii="Times New Roman" w:hAnsi="Times New Roman" w:cs="Times New Roman"/>
                <w:sz w:val="28"/>
                <w:szCs w:val="28"/>
                <w:lang w:val="en-US"/>
              </w:rPr>
              <w:t>54</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3±0</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9</w:t>
            </w:r>
          </w:p>
        </w:tc>
        <w:tc>
          <w:tcPr>
            <w:tcW w:w="1234" w:type="dxa"/>
            <w:tcBorders>
              <w:top w:val="single" w:sz="4" w:space="0" w:color="000000"/>
              <w:left w:val="single" w:sz="4" w:space="0" w:color="000000"/>
              <w:bottom w:val="single" w:sz="4" w:space="0" w:color="000000"/>
              <w:right w:val="single" w:sz="4" w:space="0" w:color="000000"/>
            </w:tcBorders>
            <w:hideMark/>
          </w:tcPr>
          <w:p w14:paraId="36FC6D14" w14:textId="77777777" w:rsidR="00896F0A" w:rsidRPr="00F21A5B" w:rsidRDefault="00896F0A" w:rsidP="002E00D1">
            <w:pPr>
              <w:spacing w:after="0" w:line="240" w:lineRule="auto"/>
              <w:jc w:val="center"/>
              <w:rPr>
                <w:rFonts w:ascii="Times New Roman" w:eastAsia="Times New Roman" w:hAnsi="Times New Roman" w:cs="Times New Roman"/>
                <w:sz w:val="28"/>
                <w:szCs w:val="28"/>
                <w:lang w:val="en-US"/>
              </w:rPr>
            </w:pPr>
            <w:r w:rsidRPr="00F21A5B">
              <w:rPr>
                <w:rFonts w:ascii="Times New Roman" w:hAnsi="Times New Roman" w:cs="Times New Roman"/>
                <w:sz w:val="28"/>
                <w:szCs w:val="28"/>
                <w:lang w:val="en-US"/>
              </w:rPr>
              <w:t>18</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6±1</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0</w:t>
            </w:r>
          </w:p>
        </w:tc>
        <w:tc>
          <w:tcPr>
            <w:tcW w:w="1234" w:type="dxa"/>
            <w:tcBorders>
              <w:top w:val="single" w:sz="4" w:space="0" w:color="000000"/>
              <w:left w:val="single" w:sz="4" w:space="0" w:color="000000"/>
              <w:bottom w:val="single" w:sz="4" w:space="0" w:color="000000"/>
              <w:right w:val="single" w:sz="4" w:space="0" w:color="000000"/>
            </w:tcBorders>
            <w:hideMark/>
          </w:tcPr>
          <w:p w14:paraId="0CF17960" w14:textId="77777777" w:rsidR="00896F0A" w:rsidRPr="00F21A5B" w:rsidRDefault="00896F0A" w:rsidP="002E00D1">
            <w:pPr>
              <w:spacing w:after="0" w:line="240" w:lineRule="auto"/>
              <w:jc w:val="center"/>
              <w:rPr>
                <w:rFonts w:ascii="Times New Roman" w:eastAsia="Times New Roman" w:hAnsi="Times New Roman" w:cs="Times New Roman"/>
                <w:sz w:val="28"/>
                <w:szCs w:val="28"/>
                <w:lang w:val="en-US"/>
              </w:rPr>
            </w:pPr>
            <w:r w:rsidRPr="00F21A5B">
              <w:rPr>
                <w:rFonts w:ascii="Times New Roman" w:hAnsi="Times New Roman" w:cs="Times New Roman"/>
                <w:sz w:val="28"/>
                <w:szCs w:val="28"/>
                <w:lang w:val="en-US"/>
              </w:rPr>
              <w:t>35</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4±1</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6</w:t>
            </w:r>
          </w:p>
        </w:tc>
        <w:tc>
          <w:tcPr>
            <w:tcW w:w="1244" w:type="dxa"/>
            <w:tcBorders>
              <w:top w:val="single" w:sz="4" w:space="0" w:color="000000"/>
              <w:left w:val="single" w:sz="4" w:space="0" w:color="000000"/>
              <w:bottom w:val="single" w:sz="4" w:space="0" w:color="000000"/>
              <w:right w:val="single" w:sz="4" w:space="0" w:color="000000"/>
            </w:tcBorders>
            <w:hideMark/>
          </w:tcPr>
          <w:p w14:paraId="26CA1AF0" w14:textId="77777777" w:rsidR="00896F0A" w:rsidRPr="00F21A5B" w:rsidRDefault="00896F0A" w:rsidP="002E00D1">
            <w:pPr>
              <w:spacing w:after="0" w:line="240" w:lineRule="auto"/>
              <w:jc w:val="center"/>
              <w:rPr>
                <w:rFonts w:ascii="Times New Roman" w:eastAsia="Times New Roman" w:hAnsi="Times New Roman" w:cs="Times New Roman"/>
                <w:sz w:val="28"/>
                <w:szCs w:val="28"/>
                <w:lang w:val="en-US"/>
              </w:rPr>
            </w:pPr>
            <w:r w:rsidRPr="00F21A5B">
              <w:rPr>
                <w:rFonts w:ascii="Times New Roman" w:hAnsi="Times New Roman" w:cs="Times New Roman"/>
                <w:sz w:val="28"/>
                <w:szCs w:val="28"/>
                <w:lang w:val="en-US"/>
              </w:rPr>
              <w:t>45</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6±1</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5</w:t>
            </w:r>
          </w:p>
        </w:tc>
      </w:tr>
      <w:tr w:rsidR="00896F0A" w:rsidRPr="00F21A5B" w14:paraId="722DCA15" w14:textId="77777777" w:rsidTr="00BE4430">
        <w:tc>
          <w:tcPr>
            <w:tcW w:w="2599" w:type="dxa"/>
            <w:vMerge/>
            <w:tcBorders>
              <w:top w:val="single" w:sz="4" w:space="0" w:color="000000"/>
              <w:left w:val="single" w:sz="4" w:space="0" w:color="000000"/>
              <w:bottom w:val="single" w:sz="4" w:space="0" w:color="000000"/>
              <w:right w:val="single" w:sz="4" w:space="0" w:color="000000"/>
            </w:tcBorders>
            <w:vAlign w:val="center"/>
            <w:hideMark/>
          </w:tcPr>
          <w:p w14:paraId="4834F1CC" w14:textId="77777777" w:rsidR="00896F0A" w:rsidRPr="00F21A5B" w:rsidRDefault="00896F0A" w:rsidP="002E00D1">
            <w:pPr>
              <w:spacing w:after="0" w:line="240" w:lineRule="auto"/>
              <w:rPr>
                <w:rFonts w:ascii="Times New Roman" w:eastAsia="Times New Roman" w:hAnsi="Times New Roman" w:cs="Times New Roman"/>
                <w:sz w:val="28"/>
                <w:szCs w:val="28"/>
              </w:rPr>
            </w:pPr>
          </w:p>
        </w:tc>
        <w:tc>
          <w:tcPr>
            <w:tcW w:w="1367" w:type="dxa"/>
            <w:tcBorders>
              <w:top w:val="single" w:sz="4" w:space="0" w:color="000000"/>
              <w:left w:val="single" w:sz="4" w:space="0" w:color="000000"/>
              <w:bottom w:val="single" w:sz="4" w:space="0" w:color="000000"/>
              <w:right w:val="single" w:sz="4" w:space="0" w:color="000000"/>
            </w:tcBorders>
            <w:hideMark/>
          </w:tcPr>
          <w:p w14:paraId="322CEE89" w14:textId="77777777" w:rsidR="00896F0A" w:rsidRPr="00F21A5B" w:rsidRDefault="00896F0A" w:rsidP="002E00D1">
            <w:pPr>
              <w:spacing w:after="0" w:line="240" w:lineRule="auto"/>
              <w:rPr>
                <w:rFonts w:ascii="Times New Roman" w:hAnsi="Times New Roman" w:cs="Times New Roman"/>
                <w:sz w:val="28"/>
                <w:szCs w:val="28"/>
              </w:rPr>
            </w:pPr>
            <w:proofErr w:type="spellStart"/>
            <w:r w:rsidRPr="00F21A5B">
              <w:rPr>
                <w:rFonts w:ascii="Times New Roman" w:hAnsi="Times New Roman" w:cs="Times New Roman"/>
                <w:sz w:val="28"/>
                <w:szCs w:val="28"/>
              </w:rPr>
              <w:t>тамыз</w:t>
            </w:r>
            <w:proofErr w:type="spellEnd"/>
          </w:p>
        </w:tc>
        <w:tc>
          <w:tcPr>
            <w:tcW w:w="1955" w:type="dxa"/>
            <w:tcBorders>
              <w:top w:val="single" w:sz="4" w:space="0" w:color="000000"/>
              <w:left w:val="single" w:sz="4" w:space="0" w:color="000000"/>
              <w:bottom w:val="single" w:sz="4" w:space="0" w:color="000000"/>
              <w:right w:val="single" w:sz="4" w:space="0" w:color="000000"/>
            </w:tcBorders>
            <w:hideMark/>
          </w:tcPr>
          <w:p w14:paraId="00C7C5EE" w14:textId="77777777" w:rsidR="00896F0A" w:rsidRPr="00F21A5B" w:rsidRDefault="00896F0A" w:rsidP="002E00D1">
            <w:pPr>
              <w:spacing w:after="0" w:line="240" w:lineRule="auto"/>
              <w:jc w:val="center"/>
              <w:rPr>
                <w:rFonts w:ascii="Times New Roman" w:eastAsia="Times New Roman" w:hAnsi="Times New Roman" w:cs="Times New Roman"/>
                <w:sz w:val="28"/>
                <w:szCs w:val="28"/>
                <w:lang w:val="en-US"/>
              </w:rPr>
            </w:pPr>
            <w:r w:rsidRPr="00F21A5B">
              <w:rPr>
                <w:rFonts w:ascii="Times New Roman" w:hAnsi="Times New Roman" w:cs="Times New Roman"/>
                <w:sz w:val="28"/>
                <w:szCs w:val="28"/>
                <w:lang w:val="en-US"/>
              </w:rPr>
              <w:t>58</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9±1</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6</w:t>
            </w:r>
          </w:p>
        </w:tc>
        <w:tc>
          <w:tcPr>
            <w:tcW w:w="1234" w:type="dxa"/>
            <w:tcBorders>
              <w:top w:val="single" w:sz="4" w:space="0" w:color="000000"/>
              <w:left w:val="single" w:sz="4" w:space="0" w:color="000000"/>
              <w:bottom w:val="single" w:sz="4" w:space="0" w:color="000000"/>
              <w:right w:val="single" w:sz="4" w:space="0" w:color="000000"/>
            </w:tcBorders>
            <w:hideMark/>
          </w:tcPr>
          <w:p w14:paraId="0B00EBDE" w14:textId="77777777" w:rsidR="00896F0A" w:rsidRPr="00F21A5B" w:rsidRDefault="00896F0A" w:rsidP="002E00D1">
            <w:pPr>
              <w:spacing w:after="0" w:line="240" w:lineRule="auto"/>
              <w:jc w:val="center"/>
              <w:rPr>
                <w:rFonts w:ascii="Times New Roman" w:eastAsia="Times New Roman" w:hAnsi="Times New Roman" w:cs="Times New Roman"/>
                <w:sz w:val="28"/>
                <w:szCs w:val="28"/>
                <w:lang w:val="en-US"/>
              </w:rPr>
            </w:pPr>
            <w:r w:rsidRPr="00F21A5B">
              <w:rPr>
                <w:rFonts w:ascii="Times New Roman" w:hAnsi="Times New Roman" w:cs="Times New Roman"/>
                <w:sz w:val="28"/>
                <w:szCs w:val="28"/>
                <w:lang w:val="en-US"/>
              </w:rPr>
              <w:t>9</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4±0</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4</w:t>
            </w:r>
          </w:p>
        </w:tc>
        <w:tc>
          <w:tcPr>
            <w:tcW w:w="1234" w:type="dxa"/>
            <w:tcBorders>
              <w:top w:val="single" w:sz="4" w:space="0" w:color="000000"/>
              <w:left w:val="single" w:sz="4" w:space="0" w:color="000000"/>
              <w:bottom w:val="single" w:sz="4" w:space="0" w:color="000000"/>
              <w:right w:val="single" w:sz="4" w:space="0" w:color="000000"/>
            </w:tcBorders>
            <w:hideMark/>
          </w:tcPr>
          <w:p w14:paraId="3D65642A" w14:textId="77777777" w:rsidR="00896F0A" w:rsidRPr="00F21A5B" w:rsidRDefault="00896F0A" w:rsidP="002E00D1">
            <w:pPr>
              <w:spacing w:after="0" w:line="240" w:lineRule="auto"/>
              <w:jc w:val="center"/>
              <w:rPr>
                <w:rFonts w:ascii="Times New Roman" w:eastAsia="Times New Roman" w:hAnsi="Times New Roman" w:cs="Times New Roman"/>
                <w:sz w:val="28"/>
                <w:szCs w:val="28"/>
                <w:lang w:val="en-US"/>
              </w:rPr>
            </w:pPr>
            <w:r w:rsidRPr="00F21A5B">
              <w:rPr>
                <w:rFonts w:ascii="Times New Roman" w:hAnsi="Times New Roman" w:cs="Times New Roman"/>
                <w:sz w:val="28"/>
                <w:szCs w:val="28"/>
                <w:lang w:val="en-US"/>
              </w:rPr>
              <w:t>20</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8±0</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8</w:t>
            </w:r>
          </w:p>
        </w:tc>
        <w:tc>
          <w:tcPr>
            <w:tcW w:w="1244" w:type="dxa"/>
            <w:tcBorders>
              <w:top w:val="single" w:sz="4" w:space="0" w:color="000000"/>
              <w:left w:val="single" w:sz="4" w:space="0" w:color="000000"/>
              <w:bottom w:val="single" w:sz="4" w:space="0" w:color="000000"/>
              <w:right w:val="single" w:sz="4" w:space="0" w:color="000000"/>
            </w:tcBorders>
            <w:hideMark/>
          </w:tcPr>
          <w:p w14:paraId="75C06D4B" w14:textId="77777777" w:rsidR="00896F0A" w:rsidRPr="00F21A5B" w:rsidRDefault="00896F0A" w:rsidP="002E00D1">
            <w:pPr>
              <w:spacing w:after="0" w:line="240" w:lineRule="auto"/>
              <w:jc w:val="center"/>
              <w:rPr>
                <w:rFonts w:ascii="Times New Roman" w:eastAsia="Times New Roman" w:hAnsi="Times New Roman" w:cs="Times New Roman"/>
                <w:sz w:val="28"/>
                <w:szCs w:val="28"/>
              </w:rPr>
            </w:pPr>
            <w:r w:rsidRPr="00F21A5B">
              <w:rPr>
                <w:rFonts w:ascii="Times New Roman" w:hAnsi="Times New Roman" w:cs="Times New Roman"/>
                <w:sz w:val="28"/>
                <w:szCs w:val="28"/>
                <w:lang w:val="en-US"/>
              </w:rPr>
              <w:t>32</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4±1</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4</w:t>
            </w:r>
          </w:p>
        </w:tc>
      </w:tr>
      <w:tr w:rsidR="00896F0A" w:rsidRPr="00F21A5B" w14:paraId="656E3125" w14:textId="77777777" w:rsidTr="00BE4430">
        <w:tc>
          <w:tcPr>
            <w:tcW w:w="2599" w:type="dxa"/>
            <w:vMerge/>
            <w:tcBorders>
              <w:top w:val="single" w:sz="4" w:space="0" w:color="000000"/>
              <w:left w:val="single" w:sz="4" w:space="0" w:color="000000"/>
              <w:bottom w:val="single" w:sz="4" w:space="0" w:color="000000"/>
              <w:right w:val="single" w:sz="4" w:space="0" w:color="000000"/>
            </w:tcBorders>
            <w:vAlign w:val="center"/>
            <w:hideMark/>
          </w:tcPr>
          <w:p w14:paraId="61AE80F0" w14:textId="77777777" w:rsidR="00896F0A" w:rsidRPr="00F21A5B" w:rsidRDefault="00896F0A" w:rsidP="002E00D1">
            <w:pPr>
              <w:spacing w:after="0" w:line="240" w:lineRule="auto"/>
              <w:rPr>
                <w:rFonts w:ascii="Times New Roman" w:eastAsia="Times New Roman" w:hAnsi="Times New Roman" w:cs="Times New Roman"/>
                <w:sz w:val="28"/>
                <w:szCs w:val="28"/>
              </w:rPr>
            </w:pPr>
          </w:p>
        </w:tc>
        <w:tc>
          <w:tcPr>
            <w:tcW w:w="1367" w:type="dxa"/>
            <w:tcBorders>
              <w:top w:val="single" w:sz="4" w:space="0" w:color="000000"/>
              <w:left w:val="single" w:sz="4" w:space="0" w:color="000000"/>
              <w:bottom w:val="single" w:sz="4" w:space="0" w:color="000000"/>
              <w:right w:val="single" w:sz="4" w:space="0" w:color="000000"/>
            </w:tcBorders>
            <w:hideMark/>
          </w:tcPr>
          <w:p w14:paraId="7E955405" w14:textId="77777777" w:rsidR="00896F0A" w:rsidRPr="00F21A5B" w:rsidRDefault="00896F0A" w:rsidP="002E00D1">
            <w:pPr>
              <w:spacing w:after="0" w:line="240" w:lineRule="auto"/>
              <w:rPr>
                <w:rFonts w:ascii="Times New Roman" w:hAnsi="Times New Roman" w:cs="Times New Roman"/>
                <w:sz w:val="28"/>
                <w:szCs w:val="28"/>
              </w:rPr>
            </w:pPr>
            <w:proofErr w:type="spellStart"/>
            <w:r w:rsidRPr="00F21A5B">
              <w:rPr>
                <w:rFonts w:ascii="Times New Roman" w:hAnsi="Times New Roman" w:cs="Times New Roman"/>
                <w:sz w:val="28"/>
                <w:szCs w:val="28"/>
              </w:rPr>
              <w:t>қыркүйек</w:t>
            </w:r>
            <w:proofErr w:type="spellEnd"/>
          </w:p>
        </w:tc>
        <w:tc>
          <w:tcPr>
            <w:tcW w:w="1955" w:type="dxa"/>
            <w:tcBorders>
              <w:top w:val="single" w:sz="4" w:space="0" w:color="000000"/>
              <w:left w:val="single" w:sz="4" w:space="0" w:color="000000"/>
              <w:bottom w:val="single" w:sz="4" w:space="0" w:color="000000"/>
              <w:right w:val="single" w:sz="4" w:space="0" w:color="000000"/>
            </w:tcBorders>
            <w:hideMark/>
          </w:tcPr>
          <w:p w14:paraId="41C5460B" w14:textId="77777777" w:rsidR="00896F0A" w:rsidRPr="00F21A5B" w:rsidRDefault="00896F0A" w:rsidP="002E00D1">
            <w:pPr>
              <w:spacing w:after="0" w:line="240" w:lineRule="auto"/>
              <w:jc w:val="center"/>
              <w:rPr>
                <w:rFonts w:ascii="Times New Roman" w:eastAsia="Times New Roman" w:hAnsi="Times New Roman" w:cs="Times New Roman"/>
                <w:sz w:val="28"/>
                <w:szCs w:val="28"/>
              </w:rPr>
            </w:pPr>
            <w:r w:rsidRPr="00F21A5B">
              <w:rPr>
                <w:rFonts w:ascii="Times New Roman" w:hAnsi="Times New Roman" w:cs="Times New Roman"/>
                <w:sz w:val="28"/>
                <w:szCs w:val="28"/>
              </w:rPr>
              <w:t>50,4</w:t>
            </w:r>
            <w:r w:rsidRPr="00F21A5B">
              <w:rPr>
                <w:rFonts w:ascii="Times New Roman" w:hAnsi="Times New Roman" w:cs="Times New Roman"/>
                <w:sz w:val="28"/>
                <w:szCs w:val="28"/>
                <w:lang w:val="en-US"/>
              </w:rPr>
              <w:t>±</w:t>
            </w:r>
            <w:r w:rsidRPr="00F21A5B">
              <w:rPr>
                <w:rFonts w:ascii="Times New Roman" w:hAnsi="Times New Roman" w:cs="Times New Roman"/>
                <w:sz w:val="28"/>
                <w:szCs w:val="28"/>
              </w:rPr>
              <w:t>1,8</w:t>
            </w:r>
          </w:p>
        </w:tc>
        <w:tc>
          <w:tcPr>
            <w:tcW w:w="1234" w:type="dxa"/>
            <w:tcBorders>
              <w:top w:val="single" w:sz="4" w:space="0" w:color="000000"/>
              <w:left w:val="single" w:sz="4" w:space="0" w:color="000000"/>
              <w:bottom w:val="single" w:sz="4" w:space="0" w:color="000000"/>
              <w:right w:val="single" w:sz="4" w:space="0" w:color="000000"/>
            </w:tcBorders>
            <w:hideMark/>
          </w:tcPr>
          <w:p w14:paraId="481CE225" w14:textId="77777777" w:rsidR="00896F0A" w:rsidRPr="00F21A5B" w:rsidRDefault="00896F0A" w:rsidP="002E00D1">
            <w:pPr>
              <w:spacing w:after="0" w:line="240" w:lineRule="auto"/>
              <w:jc w:val="center"/>
              <w:rPr>
                <w:rFonts w:ascii="Times New Roman" w:eastAsia="Times New Roman" w:hAnsi="Times New Roman" w:cs="Times New Roman"/>
                <w:sz w:val="28"/>
                <w:szCs w:val="28"/>
              </w:rPr>
            </w:pPr>
            <w:r w:rsidRPr="00F21A5B">
              <w:rPr>
                <w:rFonts w:ascii="Times New Roman" w:hAnsi="Times New Roman" w:cs="Times New Roman"/>
                <w:sz w:val="28"/>
                <w:szCs w:val="28"/>
              </w:rPr>
              <w:t>10,6</w:t>
            </w:r>
            <w:r w:rsidRPr="00F21A5B">
              <w:rPr>
                <w:rFonts w:ascii="Times New Roman" w:hAnsi="Times New Roman" w:cs="Times New Roman"/>
                <w:sz w:val="28"/>
                <w:szCs w:val="28"/>
                <w:lang w:val="en-US"/>
              </w:rPr>
              <w:t>±</w:t>
            </w:r>
            <w:r w:rsidRPr="00F21A5B">
              <w:rPr>
                <w:rFonts w:ascii="Times New Roman" w:hAnsi="Times New Roman" w:cs="Times New Roman"/>
                <w:sz w:val="28"/>
                <w:szCs w:val="28"/>
              </w:rPr>
              <w:t>0,5</w:t>
            </w:r>
          </w:p>
        </w:tc>
        <w:tc>
          <w:tcPr>
            <w:tcW w:w="1234" w:type="dxa"/>
            <w:tcBorders>
              <w:top w:val="single" w:sz="4" w:space="0" w:color="000000"/>
              <w:left w:val="single" w:sz="4" w:space="0" w:color="000000"/>
              <w:bottom w:val="single" w:sz="4" w:space="0" w:color="000000"/>
              <w:right w:val="single" w:sz="4" w:space="0" w:color="000000"/>
            </w:tcBorders>
            <w:hideMark/>
          </w:tcPr>
          <w:p w14:paraId="171C9097" w14:textId="77777777" w:rsidR="00896F0A" w:rsidRPr="00F21A5B" w:rsidRDefault="00896F0A" w:rsidP="002E00D1">
            <w:pPr>
              <w:spacing w:after="0" w:line="240" w:lineRule="auto"/>
              <w:jc w:val="center"/>
              <w:rPr>
                <w:rFonts w:ascii="Times New Roman" w:eastAsia="Times New Roman" w:hAnsi="Times New Roman" w:cs="Times New Roman"/>
                <w:sz w:val="28"/>
                <w:szCs w:val="28"/>
              </w:rPr>
            </w:pPr>
            <w:r w:rsidRPr="00F21A5B">
              <w:rPr>
                <w:rFonts w:ascii="Times New Roman" w:hAnsi="Times New Roman" w:cs="Times New Roman"/>
                <w:sz w:val="28"/>
                <w:szCs w:val="28"/>
              </w:rPr>
              <w:t>21,4</w:t>
            </w:r>
            <w:r w:rsidRPr="00F21A5B">
              <w:rPr>
                <w:rFonts w:ascii="Times New Roman" w:hAnsi="Times New Roman" w:cs="Times New Roman"/>
                <w:sz w:val="28"/>
                <w:szCs w:val="28"/>
                <w:lang w:val="en-US"/>
              </w:rPr>
              <w:t>±</w:t>
            </w:r>
            <w:r w:rsidRPr="00F21A5B">
              <w:rPr>
                <w:rFonts w:ascii="Times New Roman" w:hAnsi="Times New Roman" w:cs="Times New Roman"/>
                <w:sz w:val="28"/>
                <w:szCs w:val="28"/>
              </w:rPr>
              <w:t>0,6</w:t>
            </w:r>
          </w:p>
        </w:tc>
        <w:tc>
          <w:tcPr>
            <w:tcW w:w="1244" w:type="dxa"/>
            <w:tcBorders>
              <w:top w:val="single" w:sz="4" w:space="0" w:color="000000"/>
              <w:left w:val="single" w:sz="4" w:space="0" w:color="000000"/>
              <w:bottom w:val="single" w:sz="4" w:space="0" w:color="000000"/>
              <w:right w:val="single" w:sz="4" w:space="0" w:color="000000"/>
            </w:tcBorders>
            <w:hideMark/>
          </w:tcPr>
          <w:p w14:paraId="3DE3C0F4" w14:textId="77777777" w:rsidR="00896F0A" w:rsidRPr="00F21A5B" w:rsidRDefault="00896F0A" w:rsidP="002E00D1">
            <w:pPr>
              <w:spacing w:after="0" w:line="240" w:lineRule="auto"/>
              <w:jc w:val="center"/>
              <w:rPr>
                <w:rFonts w:ascii="Times New Roman" w:eastAsia="Times New Roman" w:hAnsi="Times New Roman" w:cs="Times New Roman"/>
                <w:sz w:val="28"/>
                <w:szCs w:val="28"/>
              </w:rPr>
            </w:pPr>
            <w:r w:rsidRPr="00F21A5B">
              <w:rPr>
                <w:rFonts w:ascii="Times New Roman" w:hAnsi="Times New Roman" w:cs="Times New Roman"/>
                <w:sz w:val="28"/>
                <w:szCs w:val="28"/>
              </w:rPr>
              <w:t>32,0</w:t>
            </w:r>
            <w:r w:rsidRPr="00F21A5B">
              <w:rPr>
                <w:rFonts w:ascii="Times New Roman" w:hAnsi="Times New Roman" w:cs="Times New Roman"/>
                <w:sz w:val="28"/>
                <w:szCs w:val="28"/>
                <w:lang w:val="en-US"/>
              </w:rPr>
              <w:t>±</w:t>
            </w:r>
            <w:r w:rsidRPr="00F21A5B">
              <w:rPr>
                <w:rFonts w:ascii="Times New Roman" w:hAnsi="Times New Roman" w:cs="Times New Roman"/>
                <w:sz w:val="28"/>
                <w:szCs w:val="28"/>
              </w:rPr>
              <w:t>1,0</w:t>
            </w:r>
          </w:p>
        </w:tc>
      </w:tr>
      <w:tr w:rsidR="00896F0A" w:rsidRPr="00F21A5B" w14:paraId="3408BCCE" w14:textId="77777777" w:rsidTr="00BE4430">
        <w:tc>
          <w:tcPr>
            <w:tcW w:w="2599" w:type="dxa"/>
            <w:tcBorders>
              <w:top w:val="single" w:sz="4" w:space="0" w:color="000000"/>
              <w:left w:val="single" w:sz="4" w:space="0" w:color="000000"/>
              <w:bottom w:val="single" w:sz="4" w:space="0" w:color="000000"/>
              <w:right w:val="single" w:sz="4" w:space="0" w:color="000000"/>
            </w:tcBorders>
            <w:vAlign w:val="center"/>
          </w:tcPr>
          <w:p w14:paraId="4F6056D8" w14:textId="77777777" w:rsidR="00896F0A" w:rsidRPr="00F21A5B" w:rsidRDefault="00896F0A" w:rsidP="002E00D1">
            <w:pPr>
              <w:spacing w:after="0" w:line="240" w:lineRule="auto"/>
              <w:rPr>
                <w:rFonts w:ascii="Times New Roman" w:eastAsia="Times New Roman" w:hAnsi="Times New Roman" w:cs="Times New Roman"/>
                <w:sz w:val="28"/>
                <w:szCs w:val="28"/>
              </w:rPr>
            </w:pPr>
            <w:r w:rsidRPr="00F21A5B">
              <w:rPr>
                <w:rFonts w:ascii="Times New Roman" w:eastAsia="Times New Roman" w:hAnsi="Times New Roman" w:cs="Times New Roman"/>
                <w:sz w:val="28"/>
                <w:szCs w:val="28"/>
              </w:rPr>
              <w:t>ЕТАА</w:t>
            </w:r>
          </w:p>
        </w:tc>
        <w:tc>
          <w:tcPr>
            <w:tcW w:w="1367" w:type="dxa"/>
            <w:tcBorders>
              <w:top w:val="single" w:sz="4" w:space="0" w:color="000000"/>
              <w:left w:val="single" w:sz="4" w:space="0" w:color="000000"/>
              <w:bottom w:val="single" w:sz="4" w:space="0" w:color="000000"/>
              <w:right w:val="single" w:sz="4" w:space="0" w:color="000000"/>
            </w:tcBorders>
          </w:tcPr>
          <w:p w14:paraId="3DF086B8" w14:textId="77777777" w:rsidR="00896F0A" w:rsidRPr="00F21A5B" w:rsidRDefault="00896F0A" w:rsidP="002E00D1">
            <w:pPr>
              <w:spacing w:after="0" w:line="240" w:lineRule="auto"/>
              <w:rPr>
                <w:rFonts w:ascii="Times New Roman" w:hAnsi="Times New Roman" w:cs="Times New Roman"/>
                <w:sz w:val="28"/>
                <w:szCs w:val="28"/>
              </w:rPr>
            </w:pPr>
          </w:p>
        </w:tc>
        <w:tc>
          <w:tcPr>
            <w:tcW w:w="1955" w:type="dxa"/>
            <w:tcBorders>
              <w:top w:val="single" w:sz="4" w:space="0" w:color="000000"/>
              <w:left w:val="single" w:sz="4" w:space="0" w:color="000000"/>
              <w:bottom w:val="single" w:sz="4" w:space="0" w:color="000000"/>
              <w:right w:val="single" w:sz="4" w:space="0" w:color="000000"/>
            </w:tcBorders>
          </w:tcPr>
          <w:p w14:paraId="4F6D0A0C"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6,12</w:t>
            </w:r>
          </w:p>
        </w:tc>
        <w:tc>
          <w:tcPr>
            <w:tcW w:w="1234" w:type="dxa"/>
            <w:tcBorders>
              <w:top w:val="single" w:sz="4" w:space="0" w:color="000000"/>
              <w:left w:val="single" w:sz="4" w:space="0" w:color="000000"/>
              <w:bottom w:val="single" w:sz="4" w:space="0" w:color="000000"/>
              <w:right w:val="single" w:sz="4" w:space="0" w:color="000000"/>
            </w:tcBorders>
          </w:tcPr>
          <w:p w14:paraId="252759F5"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1,99</w:t>
            </w:r>
          </w:p>
        </w:tc>
        <w:tc>
          <w:tcPr>
            <w:tcW w:w="1234" w:type="dxa"/>
            <w:tcBorders>
              <w:top w:val="single" w:sz="4" w:space="0" w:color="000000"/>
              <w:left w:val="single" w:sz="4" w:space="0" w:color="000000"/>
              <w:bottom w:val="single" w:sz="4" w:space="0" w:color="000000"/>
              <w:right w:val="single" w:sz="4" w:space="0" w:color="000000"/>
            </w:tcBorders>
          </w:tcPr>
          <w:p w14:paraId="71B2DF8C"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3,52</w:t>
            </w:r>
          </w:p>
        </w:tc>
        <w:tc>
          <w:tcPr>
            <w:tcW w:w="1244" w:type="dxa"/>
            <w:tcBorders>
              <w:top w:val="single" w:sz="4" w:space="0" w:color="000000"/>
              <w:left w:val="single" w:sz="4" w:space="0" w:color="000000"/>
              <w:bottom w:val="single" w:sz="4" w:space="0" w:color="000000"/>
              <w:right w:val="single" w:sz="4" w:space="0" w:color="000000"/>
            </w:tcBorders>
          </w:tcPr>
          <w:p w14:paraId="7636EC00"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3,95</w:t>
            </w:r>
          </w:p>
        </w:tc>
      </w:tr>
      <w:tr w:rsidR="00896F0A" w:rsidRPr="00F21A5B" w14:paraId="124DD137" w14:textId="77777777" w:rsidTr="00BE4430">
        <w:tc>
          <w:tcPr>
            <w:tcW w:w="2599" w:type="dxa"/>
            <w:vMerge w:val="restart"/>
            <w:tcBorders>
              <w:top w:val="single" w:sz="4" w:space="0" w:color="000000"/>
              <w:left w:val="single" w:sz="4" w:space="0" w:color="000000"/>
              <w:bottom w:val="single" w:sz="4" w:space="0" w:color="000000"/>
              <w:right w:val="single" w:sz="4" w:space="0" w:color="000000"/>
            </w:tcBorders>
            <w:hideMark/>
          </w:tcPr>
          <w:p w14:paraId="4E3FE79A" w14:textId="77777777" w:rsidR="00896F0A" w:rsidRPr="00F21A5B" w:rsidRDefault="00896F0A" w:rsidP="002E00D1">
            <w:pPr>
              <w:spacing w:after="0" w:line="240" w:lineRule="auto"/>
              <w:rPr>
                <w:rFonts w:ascii="Times New Roman" w:hAnsi="Times New Roman" w:cs="Times New Roman"/>
                <w:sz w:val="28"/>
                <w:szCs w:val="28"/>
              </w:rPr>
            </w:pPr>
            <w:proofErr w:type="spellStart"/>
            <w:r w:rsidRPr="00F21A5B">
              <w:rPr>
                <w:rFonts w:ascii="Times New Roman" w:hAnsi="Times New Roman" w:cs="Times New Roman"/>
                <w:sz w:val="28"/>
                <w:szCs w:val="28"/>
              </w:rPr>
              <w:t>Тамшылатыпсуару</w:t>
            </w:r>
            <w:proofErr w:type="spellEnd"/>
          </w:p>
        </w:tc>
        <w:tc>
          <w:tcPr>
            <w:tcW w:w="1367" w:type="dxa"/>
            <w:tcBorders>
              <w:top w:val="single" w:sz="4" w:space="0" w:color="000000"/>
              <w:left w:val="single" w:sz="4" w:space="0" w:color="000000"/>
              <w:bottom w:val="single" w:sz="4" w:space="0" w:color="000000"/>
              <w:right w:val="single" w:sz="4" w:space="0" w:color="000000"/>
            </w:tcBorders>
            <w:hideMark/>
          </w:tcPr>
          <w:p w14:paraId="04A4E4B4" w14:textId="77777777" w:rsidR="00896F0A" w:rsidRPr="00F21A5B" w:rsidRDefault="00896F0A" w:rsidP="002E00D1">
            <w:pPr>
              <w:spacing w:after="0" w:line="240" w:lineRule="auto"/>
              <w:rPr>
                <w:rFonts w:ascii="Times New Roman" w:hAnsi="Times New Roman" w:cs="Times New Roman"/>
                <w:sz w:val="28"/>
                <w:szCs w:val="28"/>
              </w:rPr>
            </w:pPr>
            <w:proofErr w:type="spellStart"/>
            <w:r w:rsidRPr="00F21A5B">
              <w:rPr>
                <w:rFonts w:ascii="Times New Roman" w:hAnsi="Times New Roman" w:cs="Times New Roman"/>
                <w:sz w:val="28"/>
                <w:szCs w:val="28"/>
              </w:rPr>
              <w:t>мамыр</w:t>
            </w:r>
            <w:proofErr w:type="spellEnd"/>
          </w:p>
        </w:tc>
        <w:tc>
          <w:tcPr>
            <w:tcW w:w="1955" w:type="dxa"/>
            <w:tcBorders>
              <w:top w:val="single" w:sz="4" w:space="0" w:color="000000"/>
              <w:left w:val="single" w:sz="4" w:space="0" w:color="000000"/>
              <w:bottom w:val="single" w:sz="4" w:space="0" w:color="000000"/>
              <w:right w:val="single" w:sz="4" w:space="0" w:color="000000"/>
            </w:tcBorders>
            <w:hideMark/>
          </w:tcPr>
          <w:p w14:paraId="44E67421" w14:textId="77777777" w:rsidR="00896F0A" w:rsidRPr="00F21A5B" w:rsidRDefault="00896F0A" w:rsidP="002E00D1">
            <w:pPr>
              <w:spacing w:after="0" w:line="240" w:lineRule="auto"/>
              <w:jc w:val="center"/>
              <w:rPr>
                <w:rFonts w:ascii="Times New Roman" w:eastAsia="Times New Roman" w:hAnsi="Times New Roman" w:cs="Times New Roman"/>
                <w:sz w:val="28"/>
                <w:szCs w:val="28"/>
                <w:lang w:val="en-US"/>
              </w:rPr>
            </w:pPr>
            <w:r w:rsidRPr="00F21A5B">
              <w:rPr>
                <w:rFonts w:ascii="Times New Roman" w:hAnsi="Times New Roman" w:cs="Times New Roman"/>
                <w:sz w:val="28"/>
                <w:szCs w:val="28"/>
                <w:lang w:val="en-US"/>
              </w:rPr>
              <w:t>64</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5±0</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6</w:t>
            </w:r>
          </w:p>
        </w:tc>
        <w:tc>
          <w:tcPr>
            <w:tcW w:w="1234" w:type="dxa"/>
            <w:tcBorders>
              <w:top w:val="single" w:sz="4" w:space="0" w:color="000000"/>
              <w:left w:val="single" w:sz="4" w:space="0" w:color="000000"/>
              <w:bottom w:val="single" w:sz="4" w:space="0" w:color="000000"/>
              <w:right w:val="single" w:sz="4" w:space="0" w:color="000000"/>
            </w:tcBorders>
            <w:hideMark/>
          </w:tcPr>
          <w:p w14:paraId="5801EC4E" w14:textId="77777777" w:rsidR="00896F0A" w:rsidRPr="00F21A5B" w:rsidRDefault="00896F0A" w:rsidP="002E00D1">
            <w:pPr>
              <w:spacing w:after="0" w:line="240" w:lineRule="auto"/>
              <w:jc w:val="center"/>
              <w:rPr>
                <w:rFonts w:ascii="Times New Roman" w:eastAsia="Times New Roman" w:hAnsi="Times New Roman" w:cs="Times New Roman"/>
                <w:sz w:val="28"/>
                <w:szCs w:val="28"/>
                <w:lang w:val="en-US"/>
              </w:rPr>
            </w:pPr>
            <w:r w:rsidRPr="00F21A5B">
              <w:rPr>
                <w:rFonts w:ascii="Times New Roman" w:hAnsi="Times New Roman" w:cs="Times New Roman"/>
                <w:sz w:val="28"/>
                <w:szCs w:val="28"/>
                <w:lang w:val="en-US"/>
              </w:rPr>
              <w:t>12</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6±0</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6</w:t>
            </w:r>
          </w:p>
        </w:tc>
        <w:tc>
          <w:tcPr>
            <w:tcW w:w="1234" w:type="dxa"/>
            <w:tcBorders>
              <w:top w:val="single" w:sz="4" w:space="0" w:color="000000"/>
              <w:left w:val="single" w:sz="4" w:space="0" w:color="000000"/>
              <w:bottom w:val="single" w:sz="4" w:space="0" w:color="000000"/>
              <w:right w:val="single" w:sz="4" w:space="0" w:color="000000"/>
            </w:tcBorders>
            <w:hideMark/>
          </w:tcPr>
          <w:p w14:paraId="5CD34FC4" w14:textId="77777777" w:rsidR="00896F0A" w:rsidRPr="00F21A5B" w:rsidRDefault="00896F0A" w:rsidP="002E00D1">
            <w:pPr>
              <w:spacing w:after="0" w:line="240" w:lineRule="auto"/>
              <w:jc w:val="center"/>
              <w:rPr>
                <w:rFonts w:ascii="Times New Roman" w:eastAsia="Times New Roman" w:hAnsi="Times New Roman" w:cs="Times New Roman"/>
                <w:sz w:val="28"/>
                <w:szCs w:val="28"/>
                <w:lang w:val="en-US"/>
              </w:rPr>
            </w:pPr>
            <w:r w:rsidRPr="00F21A5B">
              <w:rPr>
                <w:rFonts w:ascii="Times New Roman" w:hAnsi="Times New Roman" w:cs="Times New Roman"/>
                <w:sz w:val="28"/>
                <w:szCs w:val="28"/>
                <w:lang w:val="en-US"/>
              </w:rPr>
              <w:t>16</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2±0</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4</w:t>
            </w:r>
          </w:p>
        </w:tc>
        <w:tc>
          <w:tcPr>
            <w:tcW w:w="1244" w:type="dxa"/>
            <w:tcBorders>
              <w:top w:val="single" w:sz="4" w:space="0" w:color="000000"/>
              <w:left w:val="single" w:sz="4" w:space="0" w:color="000000"/>
              <w:bottom w:val="single" w:sz="4" w:space="0" w:color="000000"/>
              <w:right w:val="single" w:sz="4" w:space="0" w:color="000000"/>
            </w:tcBorders>
            <w:hideMark/>
          </w:tcPr>
          <w:p w14:paraId="31A7ED78" w14:textId="77777777" w:rsidR="00896F0A" w:rsidRPr="00F21A5B" w:rsidRDefault="00896F0A" w:rsidP="002E00D1">
            <w:pPr>
              <w:spacing w:after="0" w:line="240" w:lineRule="auto"/>
              <w:jc w:val="center"/>
              <w:rPr>
                <w:rFonts w:ascii="Times New Roman" w:eastAsia="Times New Roman" w:hAnsi="Times New Roman" w:cs="Times New Roman"/>
                <w:sz w:val="28"/>
                <w:szCs w:val="28"/>
                <w:lang w:val="en-US"/>
              </w:rPr>
            </w:pPr>
            <w:r w:rsidRPr="00F21A5B">
              <w:rPr>
                <w:rFonts w:ascii="Times New Roman" w:hAnsi="Times New Roman" w:cs="Times New Roman"/>
                <w:sz w:val="28"/>
                <w:szCs w:val="28"/>
                <w:lang w:val="en-US"/>
              </w:rPr>
              <w:t>33</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5±1</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6</w:t>
            </w:r>
          </w:p>
        </w:tc>
      </w:tr>
      <w:tr w:rsidR="00896F0A" w:rsidRPr="00F21A5B" w14:paraId="0B878D94" w14:textId="77777777" w:rsidTr="00BE4430">
        <w:tc>
          <w:tcPr>
            <w:tcW w:w="2599" w:type="dxa"/>
            <w:vMerge/>
            <w:tcBorders>
              <w:top w:val="single" w:sz="4" w:space="0" w:color="000000"/>
              <w:left w:val="single" w:sz="4" w:space="0" w:color="000000"/>
              <w:bottom w:val="single" w:sz="4" w:space="0" w:color="000000"/>
              <w:right w:val="single" w:sz="4" w:space="0" w:color="000000"/>
            </w:tcBorders>
            <w:vAlign w:val="center"/>
            <w:hideMark/>
          </w:tcPr>
          <w:p w14:paraId="4E5FDC6F" w14:textId="77777777" w:rsidR="00896F0A" w:rsidRPr="00F21A5B" w:rsidRDefault="00896F0A" w:rsidP="002E00D1">
            <w:pPr>
              <w:spacing w:after="0" w:line="240" w:lineRule="auto"/>
              <w:rPr>
                <w:rFonts w:ascii="Times New Roman" w:eastAsia="Times New Roman" w:hAnsi="Times New Roman" w:cs="Times New Roman"/>
                <w:sz w:val="28"/>
                <w:szCs w:val="28"/>
              </w:rPr>
            </w:pPr>
          </w:p>
        </w:tc>
        <w:tc>
          <w:tcPr>
            <w:tcW w:w="1367" w:type="dxa"/>
            <w:tcBorders>
              <w:top w:val="single" w:sz="4" w:space="0" w:color="000000"/>
              <w:left w:val="single" w:sz="4" w:space="0" w:color="000000"/>
              <w:bottom w:val="single" w:sz="4" w:space="0" w:color="000000"/>
              <w:right w:val="single" w:sz="4" w:space="0" w:color="000000"/>
            </w:tcBorders>
            <w:hideMark/>
          </w:tcPr>
          <w:p w14:paraId="4E9863AB" w14:textId="77777777" w:rsidR="00896F0A" w:rsidRPr="00F21A5B" w:rsidRDefault="00896F0A" w:rsidP="002E00D1">
            <w:pPr>
              <w:spacing w:after="0" w:line="240" w:lineRule="auto"/>
              <w:rPr>
                <w:rFonts w:ascii="Times New Roman" w:hAnsi="Times New Roman" w:cs="Times New Roman"/>
                <w:sz w:val="28"/>
                <w:szCs w:val="28"/>
              </w:rPr>
            </w:pPr>
            <w:proofErr w:type="spellStart"/>
            <w:r w:rsidRPr="00F21A5B">
              <w:rPr>
                <w:rFonts w:ascii="Times New Roman" w:hAnsi="Times New Roman" w:cs="Times New Roman"/>
                <w:sz w:val="28"/>
                <w:szCs w:val="28"/>
              </w:rPr>
              <w:t>маусым</w:t>
            </w:r>
            <w:proofErr w:type="spellEnd"/>
          </w:p>
        </w:tc>
        <w:tc>
          <w:tcPr>
            <w:tcW w:w="1955" w:type="dxa"/>
            <w:tcBorders>
              <w:top w:val="single" w:sz="4" w:space="0" w:color="000000"/>
              <w:left w:val="single" w:sz="4" w:space="0" w:color="000000"/>
              <w:bottom w:val="single" w:sz="4" w:space="0" w:color="000000"/>
              <w:right w:val="single" w:sz="4" w:space="0" w:color="000000"/>
            </w:tcBorders>
            <w:hideMark/>
          </w:tcPr>
          <w:p w14:paraId="47346CB0" w14:textId="77777777" w:rsidR="00896F0A" w:rsidRPr="00F21A5B" w:rsidRDefault="00896F0A" w:rsidP="002E00D1">
            <w:pPr>
              <w:spacing w:after="0" w:line="240" w:lineRule="auto"/>
              <w:jc w:val="center"/>
              <w:rPr>
                <w:rFonts w:ascii="Times New Roman" w:eastAsia="Times New Roman" w:hAnsi="Times New Roman" w:cs="Times New Roman"/>
                <w:sz w:val="28"/>
                <w:szCs w:val="28"/>
                <w:lang w:val="en-US"/>
              </w:rPr>
            </w:pPr>
            <w:r w:rsidRPr="00F21A5B">
              <w:rPr>
                <w:rFonts w:ascii="Times New Roman" w:hAnsi="Times New Roman" w:cs="Times New Roman"/>
                <w:sz w:val="28"/>
                <w:szCs w:val="28"/>
                <w:lang w:val="en-US"/>
              </w:rPr>
              <w:t>62</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4±0</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5</w:t>
            </w:r>
          </w:p>
        </w:tc>
        <w:tc>
          <w:tcPr>
            <w:tcW w:w="1234" w:type="dxa"/>
            <w:tcBorders>
              <w:top w:val="single" w:sz="4" w:space="0" w:color="000000"/>
              <w:left w:val="single" w:sz="4" w:space="0" w:color="000000"/>
              <w:bottom w:val="single" w:sz="4" w:space="0" w:color="000000"/>
              <w:right w:val="single" w:sz="4" w:space="0" w:color="000000"/>
            </w:tcBorders>
            <w:hideMark/>
          </w:tcPr>
          <w:p w14:paraId="413A8669" w14:textId="77777777" w:rsidR="00896F0A" w:rsidRPr="00F21A5B" w:rsidRDefault="00896F0A" w:rsidP="002E00D1">
            <w:pPr>
              <w:spacing w:after="0" w:line="240" w:lineRule="auto"/>
              <w:jc w:val="center"/>
              <w:rPr>
                <w:rFonts w:ascii="Times New Roman" w:eastAsia="Times New Roman" w:hAnsi="Times New Roman" w:cs="Times New Roman"/>
                <w:sz w:val="28"/>
                <w:szCs w:val="28"/>
                <w:lang w:val="en-US"/>
              </w:rPr>
            </w:pPr>
            <w:r w:rsidRPr="00F21A5B">
              <w:rPr>
                <w:rFonts w:ascii="Times New Roman" w:hAnsi="Times New Roman" w:cs="Times New Roman"/>
                <w:sz w:val="28"/>
                <w:szCs w:val="28"/>
                <w:lang w:val="en-US"/>
              </w:rPr>
              <w:t>9</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5±0</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8</w:t>
            </w:r>
          </w:p>
        </w:tc>
        <w:tc>
          <w:tcPr>
            <w:tcW w:w="1234" w:type="dxa"/>
            <w:tcBorders>
              <w:top w:val="single" w:sz="4" w:space="0" w:color="000000"/>
              <w:left w:val="single" w:sz="4" w:space="0" w:color="000000"/>
              <w:bottom w:val="single" w:sz="4" w:space="0" w:color="000000"/>
              <w:right w:val="single" w:sz="4" w:space="0" w:color="000000"/>
            </w:tcBorders>
            <w:hideMark/>
          </w:tcPr>
          <w:p w14:paraId="7D434840" w14:textId="77777777" w:rsidR="00896F0A" w:rsidRPr="00F21A5B" w:rsidRDefault="00896F0A" w:rsidP="002E00D1">
            <w:pPr>
              <w:spacing w:after="0" w:line="240" w:lineRule="auto"/>
              <w:jc w:val="center"/>
              <w:rPr>
                <w:rFonts w:ascii="Times New Roman" w:eastAsia="Times New Roman" w:hAnsi="Times New Roman" w:cs="Times New Roman"/>
                <w:sz w:val="28"/>
                <w:szCs w:val="28"/>
                <w:lang w:val="en-US"/>
              </w:rPr>
            </w:pPr>
            <w:r w:rsidRPr="00F21A5B">
              <w:rPr>
                <w:rFonts w:ascii="Times New Roman" w:hAnsi="Times New Roman" w:cs="Times New Roman"/>
                <w:sz w:val="28"/>
                <w:szCs w:val="28"/>
                <w:lang w:val="en-US"/>
              </w:rPr>
              <w:t>14</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5±0</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5</w:t>
            </w:r>
          </w:p>
        </w:tc>
        <w:tc>
          <w:tcPr>
            <w:tcW w:w="1244" w:type="dxa"/>
            <w:tcBorders>
              <w:top w:val="single" w:sz="4" w:space="0" w:color="000000"/>
              <w:left w:val="single" w:sz="4" w:space="0" w:color="000000"/>
              <w:bottom w:val="single" w:sz="4" w:space="0" w:color="000000"/>
              <w:right w:val="single" w:sz="4" w:space="0" w:color="000000"/>
            </w:tcBorders>
            <w:hideMark/>
          </w:tcPr>
          <w:p w14:paraId="1937C4DA" w14:textId="77777777" w:rsidR="00896F0A" w:rsidRPr="00F21A5B" w:rsidRDefault="00896F0A" w:rsidP="002E00D1">
            <w:pPr>
              <w:spacing w:after="0" w:line="240" w:lineRule="auto"/>
              <w:jc w:val="center"/>
              <w:rPr>
                <w:rFonts w:ascii="Times New Roman" w:eastAsia="Times New Roman" w:hAnsi="Times New Roman" w:cs="Times New Roman"/>
                <w:sz w:val="28"/>
                <w:szCs w:val="28"/>
                <w:lang w:val="en-US"/>
              </w:rPr>
            </w:pPr>
            <w:r w:rsidRPr="00F21A5B">
              <w:rPr>
                <w:rFonts w:ascii="Times New Roman" w:hAnsi="Times New Roman" w:cs="Times New Roman"/>
                <w:sz w:val="28"/>
                <w:szCs w:val="28"/>
                <w:lang w:val="en-US"/>
              </w:rPr>
              <w:t>30</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4±1</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6</w:t>
            </w:r>
          </w:p>
        </w:tc>
      </w:tr>
      <w:tr w:rsidR="00896F0A" w:rsidRPr="00F21A5B" w14:paraId="14285ABF" w14:textId="77777777" w:rsidTr="00BE4430">
        <w:tc>
          <w:tcPr>
            <w:tcW w:w="2599" w:type="dxa"/>
            <w:vMerge/>
            <w:tcBorders>
              <w:top w:val="single" w:sz="4" w:space="0" w:color="000000"/>
              <w:left w:val="single" w:sz="4" w:space="0" w:color="000000"/>
              <w:bottom w:val="single" w:sz="4" w:space="0" w:color="000000"/>
              <w:right w:val="single" w:sz="4" w:space="0" w:color="000000"/>
            </w:tcBorders>
            <w:vAlign w:val="center"/>
            <w:hideMark/>
          </w:tcPr>
          <w:p w14:paraId="6A4F2AF3" w14:textId="77777777" w:rsidR="00896F0A" w:rsidRPr="00F21A5B" w:rsidRDefault="00896F0A" w:rsidP="002E00D1">
            <w:pPr>
              <w:spacing w:after="0" w:line="240" w:lineRule="auto"/>
              <w:rPr>
                <w:rFonts w:ascii="Times New Roman" w:eastAsia="Times New Roman" w:hAnsi="Times New Roman" w:cs="Times New Roman"/>
                <w:sz w:val="28"/>
                <w:szCs w:val="28"/>
              </w:rPr>
            </w:pPr>
          </w:p>
        </w:tc>
        <w:tc>
          <w:tcPr>
            <w:tcW w:w="1367" w:type="dxa"/>
            <w:tcBorders>
              <w:top w:val="single" w:sz="4" w:space="0" w:color="000000"/>
              <w:left w:val="single" w:sz="4" w:space="0" w:color="000000"/>
              <w:bottom w:val="single" w:sz="4" w:space="0" w:color="000000"/>
              <w:right w:val="single" w:sz="4" w:space="0" w:color="000000"/>
            </w:tcBorders>
            <w:hideMark/>
          </w:tcPr>
          <w:p w14:paraId="7A2F915A" w14:textId="77777777" w:rsidR="00896F0A" w:rsidRPr="00F21A5B" w:rsidRDefault="00896F0A" w:rsidP="002E00D1">
            <w:pPr>
              <w:spacing w:after="0" w:line="240" w:lineRule="auto"/>
              <w:rPr>
                <w:rFonts w:ascii="Times New Roman" w:hAnsi="Times New Roman" w:cs="Times New Roman"/>
                <w:sz w:val="28"/>
                <w:szCs w:val="28"/>
              </w:rPr>
            </w:pPr>
            <w:proofErr w:type="spellStart"/>
            <w:r w:rsidRPr="00F21A5B">
              <w:rPr>
                <w:rFonts w:ascii="Times New Roman" w:hAnsi="Times New Roman" w:cs="Times New Roman"/>
                <w:sz w:val="28"/>
                <w:szCs w:val="28"/>
              </w:rPr>
              <w:t>шілде</w:t>
            </w:r>
            <w:proofErr w:type="spellEnd"/>
          </w:p>
        </w:tc>
        <w:tc>
          <w:tcPr>
            <w:tcW w:w="1955" w:type="dxa"/>
            <w:tcBorders>
              <w:top w:val="single" w:sz="4" w:space="0" w:color="000000"/>
              <w:left w:val="single" w:sz="4" w:space="0" w:color="000000"/>
              <w:bottom w:val="single" w:sz="4" w:space="0" w:color="000000"/>
              <w:right w:val="single" w:sz="4" w:space="0" w:color="000000"/>
            </w:tcBorders>
            <w:hideMark/>
          </w:tcPr>
          <w:p w14:paraId="0DE82B2D" w14:textId="77777777" w:rsidR="00896F0A" w:rsidRPr="00F21A5B" w:rsidRDefault="00896F0A" w:rsidP="002E00D1">
            <w:pPr>
              <w:spacing w:after="0" w:line="240" w:lineRule="auto"/>
              <w:jc w:val="center"/>
              <w:rPr>
                <w:rFonts w:ascii="Times New Roman" w:eastAsia="Times New Roman" w:hAnsi="Times New Roman" w:cs="Times New Roman"/>
                <w:sz w:val="28"/>
                <w:szCs w:val="28"/>
                <w:lang w:val="en-US"/>
              </w:rPr>
            </w:pPr>
            <w:r w:rsidRPr="00F21A5B">
              <w:rPr>
                <w:rFonts w:ascii="Times New Roman" w:hAnsi="Times New Roman" w:cs="Times New Roman"/>
                <w:sz w:val="28"/>
                <w:szCs w:val="28"/>
                <w:lang w:val="en-US"/>
              </w:rPr>
              <w:t>58</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8±1</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1</w:t>
            </w:r>
          </w:p>
        </w:tc>
        <w:tc>
          <w:tcPr>
            <w:tcW w:w="1234" w:type="dxa"/>
            <w:tcBorders>
              <w:top w:val="single" w:sz="4" w:space="0" w:color="000000"/>
              <w:left w:val="single" w:sz="4" w:space="0" w:color="000000"/>
              <w:bottom w:val="single" w:sz="4" w:space="0" w:color="000000"/>
              <w:right w:val="single" w:sz="4" w:space="0" w:color="000000"/>
            </w:tcBorders>
            <w:hideMark/>
          </w:tcPr>
          <w:p w14:paraId="1ECD0C08" w14:textId="77777777" w:rsidR="00896F0A" w:rsidRPr="00F21A5B" w:rsidRDefault="00896F0A" w:rsidP="002E00D1">
            <w:pPr>
              <w:spacing w:after="0" w:line="240" w:lineRule="auto"/>
              <w:jc w:val="center"/>
              <w:rPr>
                <w:rFonts w:ascii="Times New Roman" w:eastAsia="Times New Roman" w:hAnsi="Times New Roman" w:cs="Times New Roman"/>
                <w:sz w:val="28"/>
                <w:szCs w:val="28"/>
                <w:lang w:val="en-US"/>
              </w:rPr>
            </w:pPr>
            <w:r w:rsidRPr="00F21A5B">
              <w:rPr>
                <w:rFonts w:ascii="Times New Roman" w:hAnsi="Times New Roman" w:cs="Times New Roman"/>
                <w:sz w:val="28"/>
                <w:szCs w:val="28"/>
                <w:lang w:val="en-US"/>
              </w:rPr>
              <w:t>14</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8±1</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2</w:t>
            </w:r>
          </w:p>
        </w:tc>
        <w:tc>
          <w:tcPr>
            <w:tcW w:w="1234" w:type="dxa"/>
            <w:tcBorders>
              <w:top w:val="single" w:sz="4" w:space="0" w:color="000000"/>
              <w:left w:val="single" w:sz="4" w:space="0" w:color="000000"/>
              <w:bottom w:val="single" w:sz="4" w:space="0" w:color="000000"/>
              <w:right w:val="single" w:sz="4" w:space="0" w:color="000000"/>
            </w:tcBorders>
            <w:hideMark/>
          </w:tcPr>
          <w:p w14:paraId="3B53489A" w14:textId="77777777" w:rsidR="00896F0A" w:rsidRPr="00F21A5B" w:rsidRDefault="00896F0A" w:rsidP="002E00D1">
            <w:pPr>
              <w:spacing w:after="0" w:line="240" w:lineRule="auto"/>
              <w:jc w:val="center"/>
              <w:rPr>
                <w:rFonts w:ascii="Times New Roman" w:eastAsia="Times New Roman" w:hAnsi="Times New Roman" w:cs="Times New Roman"/>
                <w:sz w:val="28"/>
                <w:szCs w:val="28"/>
                <w:lang w:val="en-US"/>
              </w:rPr>
            </w:pPr>
            <w:r w:rsidRPr="00F21A5B">
              <w:rPr>
                <w:rFonts w:ascii="Times New Roman" w:hAnsi="Times New Roman" w:cs="Times New Roman"/>
                <w:sz w:val="28"/>
                <w:szCs w:val="28"/>
                <w:lang w:val="en-US"/>
              </w:rPr>
              <w:t>24</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6±0</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6</w:t>
            </w:r>
          </w:p>
        </w:tc>
        <w:tc>
          <w:tcPr>
            <w:tcW w:w="1244" w:type="dxa"/>
            <w:tcBorders>
              <w:top w:val="single" w:sz="4" w:space="0" w:color="000000"/>
              <w:left w:val="single" w:sz="4" w:space="0" w:color="000000"/>
              <w:bottom w:val="single" w:sz="4" w:space="0" w:color="000000"/>
              <w:right w:val="single" w:sz="4" w:space="0" w:color="000000"/>
            </w:tcBorders>
            <w:hideMark/>
          </w:tcPr>
          <w:p w14:paraId="0515108B" w14:textId="77777777" w:rsidR="00896F0A" w:rsidRPr="00F21A5B" w:rsidRDefault="00896F0A" w:rsidP="002E00D1">
            <w:pPr>
              <w:spacing w:after="0" w:line="240" w:lineRule="auto"/>
              <w:jc w:val="center"/>
              <w:rPr>
                <w:rFonts w:ascii="Times New Roman" w:eastAsia="Times New Roman" w:hAnsi="Times New Roman" w:cs="Times New Roman"/>
                <w:sz w:val="28"/>
                <w:szCs w:val="28"/>
                <w:lang w:val="en-US"/>
              </w:rPr>
            </w:pPr>
            <w:r w:rsidRPr="00F21A5B">
              <w:rPr>
                <w:rFonts w:ascii="Times New Roman" w:hAnsi="Times New Roman" w:cs="Times New Roman"/>
                <w:sz w:val="28"/>
                <w:szCs w:val="28"/>
                <w:lang w:val="en-US"/>
              </w:rPr>
              <w:t>36</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5±1</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3</w:t>
            </w:r>
          </w:p>
        </w:tc>
      </w:tr>
      <w:tr w:rsidR="00896F0A" w:rsidRPr="00F21A5B" w14:paraId="386AE8BA" w14:textId="77777777" w:rsidTr="00BE4430">
        <w:tc>
          <w:tcPr>
            <w:tcW w:w="2599" w:type="dxa"/>
            <w:vMerge/>
            <w:tcBorders>
              <w:top w:val="single" w:sz="4" w:space="0" w:color="000000"/>
              <w:left w:val="single" w:sz="4" w:space="0" w:color="000000"/>
              <w:bottom w:val="single" w:sz="4" w:space="0" w:color="000000"/>
              <w:right w:val="single" w:sz="4" w:space="0" w:color="000000"/>
            </w:tcBorders>
            <w:vAlign w:val="center"/>
            <w:hideMark/>
          </w:tcPr>
          <w:p w14:paraId="6B2E1857" w14:textId="77777777" w:rsidR="00896F0A" w:rsidRPr="00F21A5B" w:rsidRDefault="00896F0A" w:rsidP="002E00D1">
            <w:pPr>
              <w:spacing w:after="0" w:line="240" w:lineRule="auto"/>
              <w:rPr>
                <w:rFonts w:ascii="Times New Roman" w:eastAsia="Times New Roman" w:hAnsi="Times New Roman" w:cs="Times New Roman"/>
                <w:sz w:val="28"/>
                <w:szCs w:val="28"/>
              </w:rPr>
            </w:pPr>
          </w:p>
        </w:tc>
        <w:tc>
          <w:tcPr>
            <w:tcW w:w="1367" w:type="dxa"/>
            <w:tcBorders>
              <w:top w:val="single" w:sz="4" w:space="0" w:color="000000"/>
              <w:left w:val="single" w:sz="4" w:space="0" w:color="000000"/>
              <w:bottom w:val="single" w:sz="4" w:space="0" w:color="000000"/>
              <w:right w:val="single" w:sz="4" w:space="0" w:color="000000"/>
            </w:tcBorders>
            <w:hideMark/>
          </w:tcPr>
          <w:p w14:paraId="6268C255" w14:textId="77777777" w:rsidR="00896F0A" w:rsidRPr="00F21A5B" w:rsidRDefault="00896F0A" w:rsidP="002E00D1">
            <w:pPr>
              <w:spacing w:after="0" w:line="240" w:lineRule="auto"/>
              <w:rPr>
                <w:rFonts w:ascii="Times New Roman" w:hAnsi="Times New Roman" w:cs="Times New Roman"/>
                <w:sz w:val="28"/>
                <w:szCs w:val="28"/>
              </w:rPr>
            </w:pPr>
            <w:proofErr w:type="spellStart"/>
            <w:r w:rsidRPr="00F21A5B">
              <w:rPr>
                <w:rFonts w:ascii="Times New Roman" w:hAnsi="Times New Roman" w:cs="Times New Roman"/>
                <w:sz w:val="28"/>
                <w:szCs w:val="28"/>
              </w:rPr>
              <w:t>тамыз</w:t>
            </w:r>
            <w:proofErr w:type="spellEnd"/>
          </w:p>
        </w:tc>
        <w:tc>
          <w:tcPr>
            <w:tcW w:w="1955" w:type="dxa"/>
            <w:tcBorders>
              <w:top w:val="single" w:sz="4" w:space="0" w:color="000000"/>
              <w:left w:val="single" w:sz="4" w:space="0" w:color="000000"/>
              <w:bottom w:val="single" w:sz="4" w:space="0" w:color="000000"/>
              <w:right w:val="single" w:sz="4" w:space="0" w:color="000000"/>
            </w:tcBorders>
            <w:hideMark/>
          </w:tcPr>
          <w:p w14:paraId="67F4131D" w14:textId="77777777" w:rsidR="00896F0A" w:rsidRPr="00F21A5B" w:rsidRDefault="00896F0A" w:rsidP="002E00D1">
            <w:pPr>
              <w:spacing w:after="0" w:line="240" w:lineRule="auto"/>
              <w:jc w:val="center"/>
              <w:rPr>
                <w:rFonts w:ascii="Times New Roman" w:eastAsia="Times New Roman" w:hAnsi="Times New Roman" w:cs="Times New Roman"/>
                <w:sz w:val="28"/>
                <w:szCs w:val="28"/>
                <w:lang w:val="en-US"/>
              </w:rPr>
            </w:pPr>
            <w:r w:rsidRPr="00F21A5B">
              <w:rPr>
                <w:rFonts w:ascii="Times New Roman" w:hAnsi="Times New Roman" w:cs="Times New Roman"/>
                <w:sz w:val="28"/>
                <w:szCs w:val="28"/>
                <w:lang w:val="en-US"/>
              </w:rPr>
              <w:t>60</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1±2</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1</w:t>
            </w:r>
          </w:p>
        </w:tc>
        <w:tc>
          <w:tcPr>
            <w:tcW w:w="1234" w:type="dxa"/>
            <w:tcBorders>
              <w:top w:val="single" w:sz="4" w:space="0" w:color="000000"/>
              <w:left w:val="single" w:sz="4" w:space="0" w:color="000000"/>
              <w:bottom w:val="single" w:sz="4" w:space="0" w:color="000000"/>
              <w:right w:val="single" w:sz="4" w:space="0" w:color="000000"/>
            </w:tcBorders>
            <w:hideMark/>
          </w:tcPr>
          <w:p w14:paraId="198E3061" w14:textId="77777777" w:rsidR="00896F0A" w:rsidRPr="00F21A5B" w:rsidRDefault="00896F0A" w:rsidP="002E00D1">
            <w:pPr>
              <w:spacing w:after="0" w:line="240" w:lineRule="auto"/>
              <w:jc w:val="center"/>
              <w:rPr>
                <w:rFonts w:ascii="Times New Roman" w:eastAsia="Times New Roman" w:hAnsi="Times New Roman" w:cs="Times New Roman"/>
                <w:sz w:val="28"/>
                <w:szCs w:val="28"/>
                <w:lang w:val="en-US"/>
              </w:rPr>
            </w:pPr>
            <w:r w:rsidRPr="00F21A5B">
              <w:rPr>
                <w:rFonts w:ascii="Times New Roman" w:hAnsi="Times New Roman" w:cs="Times New Roman"/>
                <w:sz w:val="28"/>
                <w:szCs w:val="28"/>
                <w:lang w:val="en-US"/>
              </w:rPr>
              <w:t>8</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1±0</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5</w:t>
            </w:r>
          </w:p>
        </w:tc>
        <w:tc>
          <w:tcPr>
            <w:tcW w:w="1234" w:type="dxa"/>
            <w:tcBorders>
              <w:top w:val="single" w:sz="4" w:space="0" w:color="000000"/>
              <w:left w:val="single" w:sz="4" w:space="0" w:color="000000"/>
              <w:bottom w:val="single" w:sz="4" w:space="0" w:color="000000"/>
              <w:right w:val="single" w:sz="4" w:space="0" w:color="000000"/>
            </w:tcBorders>
            <w:hideMark/>
          </w:tcPr>
          <w:p w14:paraId="7EE2C1D7" w14:textId="77777777" w:rsidR="00896F0A" w:rsidRPr="00F21A5B" w:rsidRDefault="00896F0A" w:rsidP="002E00D1">
            <w:pPr>
              <w:spacing w:after="0" w:line="240" w:lineRule="auto"/>
              <w:jc w:val="center"/>
              <w:rPr>
                <w:rFonts w:ascii="Times New Roman" w:eastAsia="Times New Roman" w:hAnsi="Times New Roman" w:cs="Times New Roman"/>
                <w:sz w:val="28"/>
                <w:szCs w:val="28"/>
                <w:lang w:val="en-US"/>
              </w:rPr>
            </w:pPr>
            <w:r w:rsidRPr="00F21A5B">
              <w:rPr>
                <w:rFonts w:ascii="Times New Roman" w:hAnsi="Times New Roman" w:cs="Times New Roman"/>
                <w:sz w:val="28"/>
                <w:szCs w:val="28"/>
                <w:lang w:val="en-US"/>
              </w:rPr>
              <w:t>19</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5±0</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8</w:t>
            </w:r>
          </w:p>
        </w:tc>
        <w:tc>
          <w:tcPr>
            <w:tcW w:w="1244" w:type="dxa"/>
            <w:tcBorders>
              <w:top w:val="single" w:sz="4" w:space="0" w:color="000000"/>
              <w:left w:val="single" w:sz="4" w:space="0" w:color="000000"/>
              <w:bottom w:val="single" w:sz="4" w:space="0" w:color="000000"/>
              <w:right w:val="single" w:sz="4" w:space="0" w:color="000000"/>
            </w:tcBorders>
            <w:hideMark/>
          </w:tcPr>
          <w:p w14:paraId="5C3355AE" w14:textId="77777777" w:rsidR="00896F0A" w:rsidRPr="00F21A5B" w:rsidRDefault="00896F0A" w:rsidP="002E00D1">
            <w:pPr>
              <w:spacing w:after="0" w:line="240" w:lineRule="auto"/>
              <w:jc w:val="center"/>
              <w:rPr>
                <w:rFonts w:ascii="Times New Roman" w:eastAsia="Times New Roman" w:hAnsi="Times New Roman" w:cs="Times New Roman"/>
                <w:sz w:val="28"/>
                <w:szCs w:val="28"/>
                <w:lang w:val="en-US"/>
              </w:rPr>
            </w:pPr>
            <w:r w:rsidRPr="00F21A5B">
              <w:rPr>
                <w:rFonts w:ascii="Times New Roman" w:hAnsi="Times New Roman" w:cs="Times New Roman"/>
                <w:sz w:val="28"/>
                <w:szCs w:val="28"/>
                <w:lang w:val="en-US"/>
              </w:rPr>
              <w:t>28</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5±0</w:t>
            </w:r>
            <w:r w:rsidRPr="00F21A5B">
              <w:rPr>
                <w:rFonts w:ascii="Times New Roman" w:hAnsi="Times New Roman" w:cs="Times New Roman"/>
                <w:sz w:val="28"/>
                <w:szCs w:val="28"/>
              </w:rPr>
              <w:t>,</w:t>
            </w:r>
            <w:r w:rsidRPr="00F21A5B">
              <w:rPr>
                <w:rFonts w:ascii="Times New Roman" w:hAnsi="Times New Roman" w:cs="Times New Roman"/>
                <w:sz w:val="28"/>
                <w:szCs w:val="28"/>
                <w:lang w:val="en-US"/>
              </w:rPr>
              <w:t>6</w:t>
            </w:r>
          </w:p>
        </w:tc>
      </w:tr>
      <w:tr w:rsidR="00896F0A" w:rsidRPr="00F21A5B" w14:paraId="7436679D" w14:textId="77777777" w:rsidTr="00BE4430">
        <w:tc>
          <w:tcPr>
            <w:tcW w:w="2599" w:type="dxa"/>
            <w:vMerge/>
            <w:tcBorders>
              <w:top w:val="single" w:sz="4" w:space="0" w:color="000000"/>
              <w:left w:val="single" w:sz="4" w:space="0" w:color="000000"/>
              <w:bottom w:val="single" w:sz="4" w:space="0" w:color="000000"/>
              <w:right w:val="single" w:sz="4" w:space="0" w:color="000000"/>
            </w:tcBorders>
            <w:vAlign w:val="center"/>
            <w:hideMark/>
          </w:tcPr>
          <w:p w14:paraId="786EEC5A" w14:textId="77777777" w:rsidR="00896F0A" w:rsidRPr="00F21A5B" w:rsidRDefault="00896F0A" w:rsidP="002E00D1">
            <w:pPr>
              <w:spacing w:after="0" w:line="240" w:lineRule="auto"/>
              <w:rPr>
                <w:rFonts w:ascii="Times New Roman" w:eastAsia="Times New Roman" w:hAnsi="Times New Roman" w:cs="Times New Roman"/>
                <w:sz w:val="28"/>
                <w:szCs w:val="28"/>
              </w:rPr>
            </w:pPr>
          </w:p>
        </w:tc>
        <w:tc>
          <w:tcPr>
            <w:tcW w:w="1367" w:type="dxa"/>
            <w:tcBorders>
              <w:top w:val="single" w:sz="4" w:space="0" w:color="000000"/>
              <w:left w:val="single" w:sz="4" w:space="0" w:color="000000"/>
              <w:bottom w:val="single" w:sz="4" w:space="0" w:color="000000"/>
              <w:right w:val="single" w:sz="4" w:space="0" w:color="000000"/>
            </w:tcBorders>
            <w:hideMark/>
          </w:tcPr>
          <w:p w14:paraId="526E2F28" w14:textId="77777777" w:rsidR="00896F0A" w:rsidRPr="00F21A5B" w:rsidRDefault="00896F0A" w:rsidP="002E00D1">
            <w:pPr>
              <w:spacing w:after="0" w:line="240" w:lineRule="auto"/>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Ай </w:t>
            </w:r>
          </w:p>
        </w:tc>
        <w:tc>
          <w:tcPr>
            <w:tcW w:w="1955" w:type="dxa"/>
            <w:tcBorders>
              <w:top w:val="single" w:sz="4" w:space="0" w:color="000000"/>
              <w:left w:val="single" w:sz="4" w:space="0" w:color="000000"/>
              <w:bottom w:val="single" w:sz="4" w:space="0" w:color="000000"/>
              <w:right w:val="single" w:sz="4" w:space="0" w:color="000000"/>
            </w:tcBorders>
            <w:hideMark/>
          </w:tcPr>
          <w:p w14:paraId="6813F21D" w14:textId="77777777" w:rsidR="00896F0A" w:rsidRPr="00F21A5B" w:rsidRDefault="00896F0A" w:rsidP="002E00D1">
            <w:pPr>
              <w:spacing w:after="0" w:line="240" w:lineRule="auto"/>
              <w:jc w:val="center"/>
              <w:rPr>
                <w:rFonts w:ascii="Times New Roman" w:eastAsia="Times New Roman" w:hAnsi="Times New Roman" w:cs="Times New Roman"/>
                <w:sz w:val="28"/>
                <w:szCs w:val="28"/>
              </w:rPr>
            </w:pPr>
            <w:r w:rsidRPr="00F21A5B">
              <w:rPr>
                <w:rFonts w:ascii="Times New Roman" w:hAnsi="Times New Roman" w:cs="Times New Roman"/>
                <w:sz w:val="28"/>
                <w:szCs w:val="28"/>
              </w:rPr>
              <w:t>59,3</w:t>
            </w:r>
            <w:r w:rsidRPr="00F21A5B">
              <w:rPr>
                <w:rFonts w:ascii="Times New Roman" w:hAnsi="Times New Roman" w:cs="Times New Roman"/>
                <w:sz w:val="28"/>
                <w:szCs w:val="28"/>
                <w:lang w:val="en-US"/>
              </w:rPr>
              <w:t>±</w:t>
            </w:r>
            <w:r w:rsidRPr="00F21A5B">
              <w:rPr>
                <w:rFonts w:ascii="Times New Roman" w:hAnsi="Times New Roman" w:cs="Times New Roman"/>
                <w:sz w:val="28"/>
                <w:szCs w:val="28"/>
              </w:rPr>
              <w:t>2,2</w:t>
            </w:r>
          </w:p>
        </w:tc>
        <w:tc>
          <w:tcPr>
            <w:tcW w:w="1234" w:type="dxa"/>
            <w:tcBorders>
              <w:top w:val="single" w:sz="4" w:space="0" w:color="000000"/>
              <w:left w:val="single" w:sz="4" w:space="0" w:color="000000"/>
              <w:bottom w:val="single" w:sz="4" w:space="0" w:color="000000"/>
              <w:right w:val="single" w:sz="4" w:space="0" w:color="000000"/>
            </w:tcBorders>
            <w:hideMark/>
          </w:tcPr>
          <w:p w14:paraId="603C218B" w14:textId="77777777" w:rsidR="00896F0A" w:rsidRPr="00F21A5B" w:rsidRDefault="00896F0A" w:rsidP="002E00D1">
            <w:pPr>
              <w:spacing w:after="0" w:line="240" w:lineRule="auto"/>
              <w:jc w:val="center"/>
              <w:rPr>
                <w:rFonts w:ascii="Times New Roman" w:eastAsia="Times New Roman" w:hAnsi="Times New Roman" w:cs="Times New Roman"/>
                <w:sz w:val="28"/>
                <w:szCs w:val="28"/>
              </w:rPr>
            </w:pPr>
            <w:r w:rsidRPr="00F21A5B">
              <w:rPr>
                <w:rFonts w:ascii="Times New Roman" w:hAnsi="Times New Roman" w:cs="Times New Roman"/>
                <w:sz w:val="28"/>
                <w:szCs w:val="28"/>
              </w:rPr>
              <w:t>8,5</w:t>
            </w:r>
            <w:r w:rsidRPr="00F21A5B">
              <w:rPr>
                <w:rFonts w:ascii="Times New Roman" w:hAnsi="Times New Roman" w:cs="Times New Roman"/>
                <w:sz w:val="28"/>
                <w:szCs w:val="28"/>
                <w:lang w:val="en-US"/>
              </w:rPr>
              <w:t>±</w:t>
            </w:r>
            <w:r w:rsidRPr="00F21A5B">
              <w:rPr>
                <w:rFonts w:ascii="Times New Roman" w:hAnsi="Times New Roman" w:cs="Times New Roman"/>
                <w:sz w:val="28"/>
                <w:szCs w:val="28"/>
              </w:rPr>
              <w:t>0,8</w:t>
            </w:r>
          </w:p>
        </w:tc>
        <w:tc>
          <w:tcPr>
            <w:tcW w:w="1234" w:type="dxa"/>
            <w:tcBorders>
              <w:top w:val="single" w:sz="4" w:space="0" w:color="000000"/>
              <w:left w:val="single" w:sz="4" w:space="0" w:color="000000"/>
              <w:bottom w:val="single" w:sz="4" w:space="0" w:color="000000"/>
              <w:right w:val="single" w:sz="4" w:space="0" w:color="000000"/>
            </w:tcBorders>
            <w:hideMark/>
          </w:tcPr>
          <w:p w14:paraId="7DDFB79F" w14:textId="77777777" w:rsidR="00896F0A" w:rsidRPr="00F21A5B" w:rsidRDefault="00896F0A" w:rsidP="002E00D1">
            <w:pPr>
              <w:spacing w:after="0" w:line="240" w:lineRule="auto"/>
              <w:jc w:val="center"/>
              <w:rPr>
                <w:rFonts w:ascii="Times New Roman" w:eastAsia="Times New Roman" w:hAnsi="Times New Roman" w:cs="Times New Roman"/>
                <w:sz w:val="28"/>
                <w:szCs w:val="28"/>
              </w:rPr>
            </w:pPr>
            <w:r w:rsidRPr="00F21A5B">
              <w:rPr>
                <w:rFonts w:ascii="Times New Roman" w:hAnsi="Times New Roman" w:cs="Times New Roman"/>
                <w:sz w:val="28"/>
                <w:szCs w:val="28"/>
              </w:rPr>
              <w:t>18,0</w:t>
            </w:r>
            <w:r w:rsidRPr="00F21A5B">
              <w:rPr>
                <w:rFonts w:ascii="Times New Roman" w:hAnsi="Times New Roman" w:cs="Times New Roman"/>
                <w:sz w:val="28"/>
                <w:szCs w:val="28"/>
                <w:lang w:val="en-US"/>
              </w:rPr>
              <w:t>±</w:t>
            </w:r>
            <w:r w:rsidRPr="00F21A5B">
              <w:rPr>
                <w:rFonts w:ascii="Times New Roman" w:hAnsi="Times New Roman" w:cs="Times New Roman"/>
                <w:sz w:val="28"/>
                <w:szCs w:val="28"/>
              </w:rPr>
              <w:t>0,5</w:t>
            </w:r>
          </w:p>
        </w:tc>
        <w:tc>
          <w:tcPr>
            <w:tcW w:w="1244" w:type="dxa"/>
            <w:tcBorders>
              <w:top w:val="single" w:sz="4" w:space="0" w:color="000000"/>
              <w:left w:val="single" w:sz="4" w:space="0" w:color="000000"/>
              <w:bottom w:val="single" w:sz="4" w:space="0" w:color="000000"/>
              <w:right w:val="single" w:sz="4" w:space="0" w:color="000000"/>
            </w:tcBorders>
            <w:hideMark/>
          </w:tcPr>
          <w:p w14:paraId="0A943EB5" w14:textId="77777777" w:rsidR="00896F0A" w:rsidRPr="00F21A5B" w:rsidRDefault="00896F0A" w:rsidP="002E00D1">
            <w:pPr>
              <w:spacing w:after="0" w:line="240" w:lineRule="auto"/>
              <w:jc w:val="center"/>
              <w:rPr>
                <w:rFonts w:ascii="Times New Roman" w:eastAsia="Times New Roman" w:hAnsi="Times New Roman" w:cs="Times New Roman"/>
                <w:sz w:val="28"/>
                <w:szCs w:val="28"/>
              </w:rPr>
            </w:pPr>
            <w:r w:rsidRPr="00F21A5B">
              <w:rPr>
                <w:rFonts w:ascii="Times New Roman" w:hAnsi="Times New Roman" w:cs="Times New Roman"/>
                <w:sz w:val="28"/>
                <w:szCs w:val="28"/>
              </w:rPr>
              <w:t>30,5</w:t>
            </w:r>
            <w:r w:rsidRPr="00F21A5B">
              <w:rPr>
                <w:rFonts w:ascii="Times New Roman" w:hAnsi="Times New Roman" w:cs="Times New Roman"/>
                <w:sz w:val="28"/>
                <w:szCs w:val="28"/>
                <w:lang w:val="en-US"/>
              </w:rPr>
              <w:t>±</w:t>
            </w:r>
            <w:r w:rsidRPr="00F21A5B">
              <w:rPr>
                <w:rFonts w:ascii="Times New Roman" w:hAnsi="Times New Roman" w:cs="Times New Roman"/>
                <w:sz w:val="28"/>
                <w:szCs w:val="28"/>
              </w:rPr>
              <w:t>0,9</w:t>
            </w:r>
          </w:p>
        </w:tc>
      </w:tr>
      <w:tr w:rsidR="00896F0A" w:rsidRPr="00F21A5B" w14:paraId="14FCF6C3" w14:textId="77777777" w:rsidTr="00BE4430">
        <w:tc>
          <w:tcPr>
            <w:tcW w:w="2599" w:type="dxa"/>
            <w:tcBorders>
              <w:top w:val="single" w:sz="4" w:space="0" w:color="000000"/>
              <w:left w:val="single" w:sz="4" w:space="0" w:color="000000"/>
              <w:bottom w:val="single" w:sz="4" w:space="0" w:color="000000"/>
              <w:right w:val="single" w:sz="4" w:space="0" w:color="000000"/>
            </w:tcBorders>
            <w:vAlign w:val="center"/>
          </w:tcPr>
          <w:p w14:paraId="6631E546" w14:textId="77777777" w:rsidR="00896F0A" w:rsidRPr="00F21A5B" w:rsidRDefault="00896F0A" w:rsidP="002E00D1">
            <w:pPr>
              <w:spacing w:after="0" w:line="240" w:lineRule="auto"/>
              <w:rPr>
                <w:rFonts w:ascii="Times New Roman" w:eastAsia="Times New Roman" w:hAnsi="Times New Roman" w:cs="Times New Roman"/>
                <w:sz w:val="28"/>
                <w:szCs w:val="28"/>
              </w:rPr>
            </w:pPr>
            <w:r w:rsidRPr="00F21A5B">
              <w:rPr>
                <w:rFonts w:ascii="Times New Roman" w:eastAsia="Times New Roman" w:hAnsi="Times New Roman" w:cs="Times New Roman"/>
                <w:sz w:val="28"/>
                <w:szCs w:val="28"/>
              </w:rPr>
              <w:t>ЕТАА</w:t>
            </w:r>
          </w:p>
        </w:tc>
        <w:tc>
          <w:tcPr>
            <w:tcW w:w="1367" w:type="dxa"/>
            <w:tcBorders>
              <w:top w:val="single" w:sz="4" w:space="0" w:color="000000"/>
              <w:left w:val="single" w:sz="4" w:space="0" w:color="000000"/>
              <w:bottom w:val="single" w:sz="4" w:space="0" w:color="000000"/>
              <w:right w:val="single" w:sz="4" w:space="0" w:color="000000"/>
            </w:tcBorders>
          </w:tcPr>
          <w:p w14:paraId="2335965B" w14:textId="77777777" w:rsidR="00896F0A" w:rsidRPr="00F21A5B" w:rsidRDefault="00896F0A" w:rsidP="002E00D1">
            <w:pPr>
              <w:spacing w:after="0" w:line="240" w:lineRule="auto"/>
              <w:rPr>
                <w:rFonts w:ascii="Times New Roman" w:hAnsi="Times New Roman" w:cs="Times New Roman"/>
                <w:sz w:val="28"/>
                <w:szCs w:val="28"/>
                <w:lang w:val="kk-KZ"/>
              </w:rPr>
            </w:pPr>
          </w:p>
        </w:tc>
        <w:tc>
          <w:tcPr>
            <w:tcW w:w="1955" w:type="dxa"/>
            <w:tcBorders>
              <w:top w:val="single" w:sz="4" w:space="0" w:color="000000"/>
              <w:left w:val="single" w:sz="4" w:space="0" w:color="000000"/>
              <w:bottom w:val="single" w:sz="4" w:space="0" w:color="000000"/>
              <w:right w:val="single" w:sz="4" w:space="0" w:color="000000"/>
            </w:tcBorders>
          </w:tcPr>
          <w:p w14:paraId="59D5F86C"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4,57</w:t>
            </w:r>
          </w:p>
        </w:tc>
        <w:tc>
          <w:tcPr>
            <w:tcW w:w="1234" w:type="dxa"/>
            <w:tcBorders>
              <w:top w:val="single" w:sz="4" w:space="0" w:color="000000"/>
              <w:left w:val="single" w:sz="4" w:space="0" w:color="000000"/>
              <w:bottom w:val="single" w:sz="4" w:space="0" w:color="000000"/>
              <w:right w:val="single" w:sz="4" w:space="0" w:color="000000"/>
            </w:tcBorders>
          </w:tcPr>
          <w:p w14:paraId="00A83F80"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2,54</w:t>
            </w:r>
          </w:p>
        </w:tc>
        <w:tc>
          <w:tcPr>
            <w:tcW w:w="1234" w:type="dxa"/>
            <w:tcBorders>
              <w:top w:val="single" w:sz="4" w:space="0" w:color="000000"/>
              <w:left w:val="single" w:sz="4" w:space="0" w:color="000000"/>
              <w:bottom w:val="single" w:sz="4" w:space="0" w:color="000000"/>
              <w:right w:val="single" w:sz="4" w:space="0" w:color="000000"/>
            </w:tcBorders>
          </w:tcPr>
          <w:p w14:paraId="5198B311"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1,78</w:t>
            </w:r>
          </w:p>
        </w:tc>
        <w:tc>
          <w:tcPr>
            <w:tcW w:w="1244" w:type="dxa"/>
            <w:tcBorders>
              <w:top w:val="single" w:sz="4" w:space="0" w:color="000000"/>
              <w:left w:val="single" w:sz="4" w:space="0" w:color="000000"/>
              <w:bottom w:val="single" w:sz="4" w:space="0" w:color="000000"/>
              <w:right w:val="single" w:sz="4" w:space="0" w:color="000000"/>
            </w:tcBorders>
          </w:tcPr>
          <w:p w14:paraId="6A1A7B66"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4,38</w:t>
            </w:r>
          </w:p>
        </w:tc>
      </w:tr>
    </w:tbl>
    <w:p w14:paraId="4793503C" w14:textId="77777777" w:rsidR="00896F0A" w:rsidRPr="00F21A5B" w:rsidRDefault="00896F0A" w:rsidP="008F6158">
      <w:pPr>
        <w:spacing w:after="0" w:line="240" w:lineRule="auto"/>
        <w:jc w:val="both"/>
        <w:rPr>
          <w:rFonts w:ascii="Times New Roman" w:hAnsi="Times New Roman" w:cs="Times New Roman"/>
          <w:sz w:val="28"/>
          <w:szCs w:val="28"/>
          <w:lang w:val="kk-KZ"/>
        </w:rPr>
      </w:pPr>
    </w:p>
    <w:p w14:paraId="7979ECE1" w14:textId="77777777" w:rsidR="00290457" w:rsidRPr="00F21A5B" w:rsidRDefault="00135B08" w:rsidP="00896F0A">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Кестеде көрсетілгендей мамыр айынан бастап, қыркүйек айына дейін </w:t>
      </w:r>
      <w:r w:rsidR="00AB33CA" w:rsidRPr="00F21A5B">
        <w:rPr>
          <w:rFonts w:ascii="Times New Roman" w:hAnsi="Times New Roman" w:cs="Times New Roman"/>
          <w:sz w:val="28"/>
          <w:szCs w:val="28"/>
          <w:lang w:val="kk-KZ"/>
        </w:rPr>
        <w:t xml:space="preserve">дәстүрлі суғару бойынша 5-6 шамасынды жұмыстар жүргізілді. Нәтижесінде: ылғалдылық </w:t>
      </w:r>
      <w:r w:rsidR="00C623A9" w:rsidRPr="00F21A5B">
        <w:rPr>
          <w:rFonts w:ascii="Times New Roman" w:hAnsi="Times New Roman" w:cs="Times New Roman"/>
          <w:sz w:val="28"/>
          <w:szCs w:val="28"/>
          <w:lang w:val="kk-KZ"/>
        </w:rPr>
        <w:t>(-18,1%) төмендеген. Ал</w:t>
      </w:r>
      <w:r w:rsidR="00AB33CA" w:rsidRPr="00F21A5B">
        <w:rPr>
          <w:rFonts w:ascii="Times New Roman" w:hAnsi="Times New Roman" w:cs="Times New Roman"/>
          <w:sz w:val="28"/>
          <w:szCs w:val="28"/>
          <w:lang w:val="kk-KZ"/>
        </w:rPr>
        <w:t>,</w:t>
      </w:r>
      <w:r w:rsidR="00C623A9" w:rsidRPr="00F21A5B">
        <w:rPr>
          <w:rFonts w:ascii="Times New Roman" w:hAnsi="Times New Roman" w:cs="Times New Roman"/>
          <w:sz w:val="28"/>
          <w:szCs w:val="28"/>
          <w:lang w:val="kk-KZ"/>
        </w:rPr>
        <w:t xml:space="preserve"> су ұстау қабілеті 1 сағатта (-5,2 %), екі саңғтта (-3,2 %), 6 сағатта (-4,9 %) төмендеген. Бірақ алғашқы нәтижелерге сүйенсек ешкі тал гигрофиттер , бірақ көшеттер бойына жеткілікті су м</w:t>
      </w:r>
      <w:r w:rsidR="00A45309" w:rsidRPr="00F21A5B">
        <w:rPr>
          <w:rFonts w:ascii="Times New Roman" w:hAnsi="Times New Roman" w:cs="Times New Roman"/>
          <w:sz w:val="28"/>
          <w:szCs w:val="28"/>
          <w:lang w:val="kk-KZ"/>
        </w:rPr>
        <w:t>ө</w:t>
      </w:r>
      <w:r w:rsidR="00C623A9" w:rsidRPr="00F21A5B">
        <w:rPr>
          <w:rFonts w:ascii="Times New Roman" w:hAnsi="Times New Roman" w:cs="Times New Roman"/>
          <w:sz w:val="28"/>
          <w:szCs w:val="28"/>
          <w:lang w:val="kk-KZ"/>
        </w:rPr>
        <w:t>лшерін алғандықтан және ауа-температурасының жоғарлауына байланысты  қалемше бойындағы ылғалдылық пен су ұстау қабілеті төмендеген.</w:t>
      </w:r>
    </w:p>
    <w:p w14:paraId="558160D5" w14:textId="77777777" w:rsidR="00290457" w:rsidRPr="00F21A5B" w:rsidRDefault="00C623A9" w:rsidP="00896F0A">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        Ал</w:t>
      </w:r>
      <w:r w:rsidR="00AB33CA" w:rsidRPr="00F21A5B">
        <w:rPr>
          <w:rFonts w:ascii="Times New Roman" w:hAnsi="Times New Roman" w:cs="Times New Roman"/>
          <w:sz w:val="28"/>
          <w:szCs w:val="28"/>
          <w:lang w:val="kk-KZ"/>
        </w:rPr>
        <w:t>,</w:t>
      </w:r>
      <w:r w:rsidR="004C0164" w:rsidRPr="00F21A5B">
        <w:rPr>
          <w:rFonts w:ascii="Times New Roman" w:hAnsi="Times New Roman" w:cs="Times New Roman"/>
          <w:sz w:val="28"/>
          <w:szCs w:val="28"/>
          <w:lang w:val="kk-KZ"/>
        </w:rPr>
        <w:t xml:space="preserve">ылғалдылығы </w:t>
      </w:r>
      <w:r w:rsidR="00A45309" w:rsidRPr="00F21A5B">
        <w:rPr>
          <w:rFonts w:ascii="Times New Roman" w:hAnsi="Times New Roman" w:cs="Times New Roman"/>
          <w:sz w:val="28"/>
          <w:szCs w:val="28"/>
          <w:lang w:val="kk-KZ"/>
        </w:rPr>
        <w:t xml:space="preserve">(-5,7%), </w:t>
      </w:r>
      <w:r w:rsidRPr="00F21A5B">
        <w:rPr>
          <w:rFonts w:ascii="Times New Roman" w:hAnsi="Times New Roman" w:cs="Times New Roman"/>
          <w:sz w:val="28"/>
          <w:szCs w:val="28"/>
          <w:lang w:val="kk-KZ"/>
        </w:rPr>
        <w:t>су ұстау қабілеті  6 сағатта (-</w:t>
      </w:r>
      <w:r w:rsidR="00A45309" w:rsidRPr="00F21A5B">
        <w:rPr>
          <w:rFonts w:ascii="Times New Roman" w:hAnsi="Times New Roman" w:cs="Times New Roman"/>
          <w:sz w:val="28"/>
          <w:szCs w:val="28"/>
          <w:lang w:val="kk-KZ"/>
        </w:rPr>
        <w:t>3,0</w:t>
      </w:r>
      <w:r w:rsidRPr="00F21A5B">
        <w:rPr>
          <w:rFonts w:ascii="Times New Roman" w:hAnsi="Times New Roman" w:cs="Times New Roman"/>
          <w:sz w:val="28"/>
          <w:szCs w:val="28"/>
          <w:lang w:val="kk-KZ"/>
        </w:rPr>
        <w:t xml:space="preserve"> %) төмендеген. </w:t>
      </w:r>
      <w:r w:rsidR="00DA2B68" w:rsidRPr="00F21A5B">
        <w:rPr>
          <w:rFonts w:ascii="Times New Roman" w:hAnsi="Times New Roman" w:cs="Times New Roman"/>
          <w:sz w:val="28"/>
          <w:szCs w:val="28"/>
          <w:lang w:val="kk-KZ"/>
        </w:rPr>
        <w:t>Себебі жоғарыда нәтижелер сияқты ауа-температурасы жоғарылағандықтан су ұстау қабілеті же ылғалдылық ұстауы да төмендеген.</w:t>
      </w:r>
    </w:p>
    <w:p w14:paraId="5F6CB733" w14:textId="77777777" w:rsidR="00290457" w:rsidRPr="00F21A5B" w:rsidRDefault="00290457" w:rsidP="00896F0A">
      <w:pPr>
        <w:spacing w:after="0" w:line="240" w:lineRule="auto"/>
        <w:jc w:val="both"/>
        <w:rPr>
          <w:rFonts w:ascii="Times New Roman" w:hAnsi="Times New Roman" w:cs="Times New Roman"/>
          <w:sz w:val="28"/>
          <w:szCs w:val="28"/>
          <w:lang w:val="kk-KZ"/>
        </w:rPr>
      </w:pPr>
    </w:p>
    <w:p w14:paraId="68BD07FA" w14:textId="77777777" w:rsidR="009F4D72" w:rsidRPr="00F21A5B" w:rsidRDefault="00616B26" w:rsidP="00896F0A">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Қызыл</w:t>
      </w:r>
      <w:r w:rsidR="006210A1" w:rsidRPr="00F21A5B">
        <w:rPr>
          <w:rFonts w:ascii="Times New Roman" w:hAnsi="Times New Roman" w:cs="Times New Roman"/>
          <w:sz w:val="28"/>
          <w:szCs w:val="28"/>
          <w:lang w:val="kk-KZ"/>
        </w:rPr>
        <w:t xml:space="preserve"> жыңғыл</w:t>
      </w:r>
      <w:r w:rsidR="00826816" w:rsidRPr="00F21A5B">
        <w:rPr>
          <w:rFonts w:ascii="Times New Roman" w:hAnsi="Times New Roman" w:cs="Times New Roman"/>
          <w:sz w:val="28"/>
          <w:szCs w:val="28"/>
          <w:lang w:val="kk-KZ"/>
        </w:rPr>
        <w:t xml:space="preserve"> суды бойына ұстауы қабілет</w:t>
      </w:r>
      <w:r w:rsidR="000D5356" w:rsidRPr="00F21A5B">
        <w:rPr>
          <w:rFonts w:ascii="Times New Roman" w:hAnsi="Times New Roman" w:cs="Times New Roman"/>
          <w:sz w:val="28"/>
          <w:szCs w:val="28"/>
          <w:lang w:val="kk-KZ"/>
        </w:rPr>
        <w:t>тілігі</w:t>
      </w:r>
      <w:r w:rsidR="00826816" w:rsidRPr="00F21A5B">
        <w:rPr>
          <w:rFonts w:ascii="Times New Roman" w:hAnsi="Times New Roman" w:cs="Times New Roman"/>
          <w:sz w:val="28"/>
          <w:szCs w:val="28"/>
          <w:lang w:val="kk-KZ"/>
        </w:rPr>
        <w:t xml:space="preserve"> және ылғал</w:t>
      </w:r>
      <w:r w:rsidR="000D5356" w:rsidRPr="00F21A5B">
        <w:rPr>
          <w:rFonts w:ascii="Times New Roman" w:hAnsi="Times New Roman" w:cs="Times New Roman"/>
          <w:sz w:val="28"/>
          <w:szCs w:val="28"/>
          <w:lang w:val="kk-KZ"/>
        </w:rPr>
        <w:t>дылығы бойынша зерттеу нәтижелері 32-кестеде көрсетілген.</w:t>
      </w:r>
    </w:p>
    <w:p w14:paraId="36E7E39A" w14:textId="77777777" w:rsidR="009F4D72" w:rsidRPr="00F21A5B" w:rsidRDefault="009F4D72" w:rsidP="00896F0A">
      <w:pPr>
        <w:spacing w:after="0" w:line="240" w:lineRule="auto"/>
        <w:jc w:val="both"/>
        <w:rPr>
          <w:rFonts w:ascii="Times New Roman" w:hAnsi="Times New Roman" w:cs="Times New Roman"/>
          <w:sz w:val="28"/>
          <w:szCs w:val="28"/>
          <w:lang w:val="kk-KZ"/>
        </w:rPr>
      </w:pPr>
    </w:p>
    <w:p w14:paraId="784AA1F9" w14:textId="4A774CC5" w:rsidR="00896F0A" w:rsidRPr="00F21A5B" w:rsidRDefault="00896F0A" w:rsidP="00896F0A">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Кесте </w:t>
      </w:r>
      <w:r w:rsidR="00FB6D85" w:rsidRPr="00F21A5B">
        <w:rPr>
          <w:rFonts w:ascii="Times New Roman" w:hAnsi="Times New Roman" w:cs="Times New Roman"/>
          <w:sz w:val="28"/>
          <w:szCs w:val="28"/>
          <w:lang w:val="kk-KZ"/>
        </w:rPr>
        <w:t>3</w:t>
      </w:r>
      <w:r w:rsidR="00780DE2" w:rsidRPr="00F21A5B">
        <w:rPr>
          <w:rFonts w:ascii="Times New Roman" w:hAnsi="Times New Roman" w:cs="Times New Roman"/>
          <w:sz w:val="28"/>
          <w:szCs w:val="28"/>
          <w:lang w:val="kk-KZ"/>
        </w:rPr>
        <w:t>2</w:t>
      </w:r>
      <w:r w:rsidRPr="00F21A5B">
        <w:rPr>
          <w:rFonts w:ascii="Times New Roman" w:hAnsi="Times New Roman" w:cs="Times New Roman"/>
          <w:sz w:val="28"/>
          <w:szCs w:val="28"/>
          <w:lang w:val="kk-KZ"/>
        </w:rPr>
        <w:t xml:space="preserve">- </w:t>
      </w:r>
      <w:r w:rsidRPr="00F21A5B">
        <w:rPr>
          <w:rFonts w:ascii="Times New Roman" w:hAnsi="Times New Roman" w:cs="Times New Roman"/>
          <w:i/>
          <w:sz w:val="28"/>
          <w:szCs w:val="28"/>
          <w:lang w:val="kk-KZ"/>
        </w:rPr>
        <w:t>Tamarix ramosissima</w:t>
      </w:r>
      <w:r w:rsidR="000D5356" w:rsidRPr="00F21A5B">
        <w:rPr>
          <w:rFonts w:ascii="Times New Roman" w:hAnsi="Times New Roman" w:cs="Times New Roman"/>
          <w:sz w:val="28"/>
          <w:szCs w:val="28"/>
          <w:lang w:val="kk-KZ"/>
        </w:rPr>
        <w:t>ылғалдылығы мен</w:t>
      </w:r>
      <w:r w:rsidRPr="00F21A5B">
        <w:rPr>
          <w:rFonts w:ascii="Times New Roman" w:hAnsi="Times New Roman" w:cs="Times New Roman"/>
          <w:sz w:val="28"/>
          <w:szCs w:val="28"/>
          <w:lang w:val="kk-KZ"/>
        </w:rPr>
        <w:t xml:space="preserve"> және суды ұстау қабілет</w:t>
      </w:r>
      <w:r w:rsidR="000D5356" w:rsidRPr="00F21A5B">
        <w:rPr>
          <w:rFonts w:ascii="Times New Roman" w:hAnsi="Times New Roman" w:cs="Times New Roman"/>
          <w:sz w:val="28"/>
          <w:szCs w:val="28"/>
          <w:lang w:val="kk-KZ"/>
        </w:rPr>
        <w:t>т</w:t>
      </w:r>
      <w:r w:rsidRPr="00F21A5B">
        <w:rPr>
          <w:rFonts w:ascii="Times New Roman" w:hAnsi="Times New Roman" w:cs="Times New Roman"/>
          <w:sz w:val="28"/>
          <w:szCs w:val="28"/>
          <w:lang w:val="kk-KZ"/>
        </w:rPr>
        <w:t>і</w:t>
      </w:r>
      <w:r w:rsidR="000D5356" w:rsidRPr="00F21A5B">
        <w:rPr>
          <w:rFonts w:ascii="Times New Roman" w:hAnsi="Times New Roman" w:cs="Times New Roman"/>
          <w:sz w:val="28"/>
          <w:szCs w:val="28"/>
          <w:lang w:val="kk-KZ"/>
        </w:rPr>
        <w:t>лігі</w:t>
      </w:r>
      <w:r w:rsidRPr="00F21A5B">
        <w:rPr>
          <w:rFonts w:ascii="Times New Roman" w:hAnsi="Times New Roman" w:cs="Times New Roman"/>
          <w:sz w:val="28"/>
          <w:szCs w:val="28"/>
          <w:lang w:val="kk-KZ"/>
        </w:rPr>
        <w:t xml:space="preserve"> (Р≤0,05)</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9"/>
        <w:gridCol w:w="1367"/>
        <w:gridCol w:w="1689"/>
        <w:gridCol w:w="1313"/>
        <w:gridCol w:w="1312"/>
        <w:gridCol w:w="1353"/>
      </w:tblGrid>
      <w:tr w:rsidR="00896F0A" w:rsidRPr="00F21A5B" w14:paraId="14419BBA" w14:textId="77777777" w:rsidTr="00BE4430">
        <w:tc>
          <w:tcPr>
            <w:tcW w:w="2599" w:type="dxa"/>
            <w:vMerge w:val="restart"/>
            <w:tcBorders>
              <w:top w:val="single" w:sz="4" w:space="0" w:color="000000"/>
              <w:left w:val="single" w:sz="4" w:space="0" w:color="000000"/>
              <w:bottom w:val="single" w:sz="4" w:space="0" w:color="000000"/>
              <w:right w:val="single" w:sz="4" w:space="0" w:color="000000"/>
            </w:tcBorders>
            <w:hideMark/>
          </w:tcPr>
          <w:p w14:paraId="6234C378" w14:textId="77777777" w:rsidR="00896F0A" w:rsidRPr="00F21A5B" w:rsidRDefault="00896F0A" w:rsidP="002E00D1">
            <w:pPr>
              <w:spacing w:after="0" w:line="240" w:lineRule="auto"/>
              <w:rPr>
                <w:rFonts w:ascii="Times New Roman" w:hAnsi="Times New Roman" w:cs="Times New Roman"/>
                <w:sz w:val="28"/>
                <w:szCs w:val="28"/>
              </w:rPr>
            </w:pPr>
            <w:proofErr w:type="spellStart"/>
            <w:r w:rsidRPr="00F21A5B">
              <w:rPr>
                <w:rFonts w:ascii="Times New Roman" w:hAnsi="Times New Roman" w:cs="Times New Roman"/>
                <w:sz w:val="28"/>
                <w:szCs w:val="28"/>
              </w:rPr>
              <w:t>Суаруәдісі</w:t>
            </w:r>
            <w:proofErr w:type="spellEnd"/>
          </w:p>
          <w:p w14:paraId="1D3BAFBB" w14:textId="77777777" w:rsidR="00896F0A" w:rsidRPr="00F21A5B" w:rsidRDefault="00896F0A" w:rsidP="002E00D1">
            <w:pPr>
              <w:spacing w:after="0" w:line="240" w:lineRule="auto"/>
              <w:rPr>
                <w:rFonts w:ascii="Times New Roman" w:hAnsi="Times New Roman" w:cs="Times New Roman"/>
                <w:sz w:val="28"/>
                <w:szCs w:val="28"/>
              </w:rPr>
            </w:pPr>
          </w:p>
        </w:tc>
        <w:tc>
          <w:tcPr>
            <w:tcW w:w="1367" w:type="dxa"/>
            <w:vMerge w:val="restart"/>
            <w:tcBorders>
              <w:top w:val="single" w:sz="4" w:space="0" w:color="000000"/>
              <w:left w:val="single" w:sz="4" w:space="0" w:color="000000"/>
              <w:bottom w:val="single" w:sz="4" w:space="0" w:color="000000"/>
              <w:right w:val="single" w:sz="4" w:space="0" w:color="000000"/>
            </w:tcBorders>
            <w:hideMark/>
          </w:tcPr>
          <w:p w14:paraId="15D16A4F" w14:textId="77777777" w:rsidR="00896F0A" w:rsidRPr="00F21A5B" w:rsidRDefault="00896F0A" w:rsidP="002E00D1">
            <w:pPr>
              <w:spacing w:after="0" w:line="240" w:lineRule="auto"/>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Ай </w:t>
            </w:r>
          </w:p>
          <w:p w14:paraId="1DE81638" w14:textId="77777777" w:rsidR="00896F0A" w:rsidRPr="00F21A5B" w:rsidRDefault="00896F0A" w:rsidP="002E00D1">
            <w:pPr>
              <w:spacing w:after="0" w:line="240" w:lineRule="auto"/>
              <w:rPr>
                <w:rFonts w:ascii="Times New Roman" w:hAnsi="Times New Roman" w:cs="Times New Roman"/>
                <w:sz w:val="28"/>
                <w:szCs w:val="28"/>
              </w:rPr>
            </w:pPr>
          </w:p>
        </w:tc>
        <w:tc>
          <w:tcPr>
            <w:tcW w:w="1689" w:type="dxa"/>
            <w:vMerge w:val="restart"/>
            <w:tcBorders>
              <w:top w:val="single" w:sz="4" w:space="0" w:color="000000"/>
              <w:left w:val="single" w:sz="4" w:space="0" w:color="000000"/>
              <w:bottom w:val="single" w:sz="4" w:space="0" w:color="000000"/>
              <w:right w:val="single" w:sz="4" w:space="0" w:color="000000"/>
            </w:tcBorders>
            <w:hideMark/>
          </w:tcPr>
          <w:p w14:paraId="6BA91AB0" w14:textId="77777777" w:rsidR="00896F0A" w:rsidRPr="00F21A5B" w:rsidRDefault="00896F0A" w:rsidP="002E00D1">
            <w:pPr>
              <w:spacing w:after="0" w:line="240" w:lineRule="auto"/>
              <w:jc w:val="center"/>
              <w:rPr>
                <w:rFonts w:ascii="Times New Roman" w:eastAsia="Times New Roman" w:hAnsi="Times New Roman" w:cs="Times New Roman"/>
                <w:sz w:val="28"/>
                <w:szCs w:val="28"/>
                <w:lang w:val="en-US"/>
              </w:rPr>
            </w:pPr>
            <w:r w:rsidRPr="00F21A5B">
              <w:rPr>
                <w:rFonts w:ascii="Times New Roman" w:hAnsi="Times New Roman" w:cs="Times New Roman"/>
                <w:sz w:val="28"/>
                <w:szCs w:val="28"/>
                <w:lang w:val="kk-KZ"/>
              </w:rPr>
              <w:t>Сулылығы</w:t>
            </w:r>
            <w:r w:rsidRPr="00F21A5B">
              <w:rPr>
                <w:rFonts w:ascii="Times New Roman" w:hAnsi="Times New Roman" w:cs="Times New Roman"/>
                <w:sz w:val="28"/>
                <w:szCs w:val="28"/>
                <w:lang w:val="en-US"/>
              </w:rPr>
              <w:t>, %</w:t>
            </w:r>
          </w:p>
        </w:tc>
        <w:tc>
          <w:tcPr>
            <w:tcW w:w="3978" w:type="dxa"/>
            <w:gridSpan w:val="3"/>
            <w:tcBorders>
              <w:top w:val="single" w:sz="4" w:space="0" w:color="000000"/>
              <w:left w:val="single" w:sz="4" w:space="0" w:color="000000"/>
              <w:bottom w:val="single" w:sz="4" w:space="0" w:color="000000"/>
              <w:right w:val="single" w:sz="4" w:space="0" w:color="000000"/>
            </w:tcBorders>
            <w:hideMark/>
          </w:tcPr>
          <w:p w14:paraId="5171C28E" w14:textId="77777777" w:rsidR="00896F0A" w:rsidRPr="00F21A5B" w:rsidRDefault="00896F0A" w:rsidP="002E00D1">
            <w:pPr>
              <w:spacing w:after="0" w:line="240" w:lineRule="auto"/>
              <w:jc w:val="center"/>
              <w:rPr>
                <w:rFonts w:ascii="Times New Roman" w:eastAsia="Times New Roman" w:hAnsi="Times New Roman" w:cs="Times New Roman"/>
                <w:sz w:val="28"/>
                <w:szCs w:val="28"/>
                <w:lang w:val="en-US"/>
              </w:rPr>
            </w:pPr>
            <w:r w:rsidRPr="00F21A5B">
              <w:rPr>
                <w:rFonts w:ascii="Times New Roman" w:hAnsi="Times New Roman" w:cs="Times New Roman"/>
                <w:sz w:val="28"/>
                <w:szCs w:val="28"/>
                <w:lang w:val="kk-KZ"/>
              </w:rPr>
              <w:t>Су ұстау қабілеті</w:t>
            </w:r>
            <w:r w:rsidRPr="00F21A5B">
              <w:rPr>
                <w:rFonts w:ascii="Times New Roman" w:hAnsi="Times New Roman" w:cs="Times New Roman"/>
                <w:sz w:val="28"/>
                <w:szCs w:val="28"/>
                <w:lang w:val="en-US"/>
              </w:rPr>
              <w:t>, %</w:t>
            </w:r>
          </w:p>
        </w:tc>
      </w:tr>
      <w:tr w:rsidR="00896F0A" w:rsidRPr="00F21A5B" w14:paraId="1A07440B" w14:textId="77777777" w:rsidTr="00BE4430">
        <w:tc>
          <w:tcPr>
            <w:tcW w:w="2599" w:type="dxa"/>
            <w:vMerge/>
            <w:tcBorders>
              <w:top w:val="single" w:sz="4" w:space="0" w:color="000000"/>
              <w:left w:val="single" w:sz="4" w:space="0" w:color="000000"/>
              <w:bottom w:val="single" w:sz="4" w:space="0" w:color="000000"/>
              <w:right w:val="single" w:sz="4" w:space="0" w:color="000000"/>
            </w:tcBorders>
            <w:hideMark/>
          </w:tcPr>
          <w:p w14:paraId="33FFF5C1" w14:textId="77777777" w:rsidR="00896F0A" w:rsidRPr="00F21A5B" w:rsidRDefault="00896F0A" w:rsidP="002E00D1">
            <w:pPr>
              <w:spacing w:after="0" w:line="240" w:lineRule="auto"/>
              <w:rPr>
                <w:rFonts w:ascii="Times New Roman" w:eastAsia="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hideMark/>
          </w:tcPr>
          <w:p w14:paraId="7D83B604" w14:textId="77777777" w:rsidR="00896F0A" w:rsidRPr="00F21A5B" w:rsidRDefault="00896F0A" w:rsidP="002E00D1">
            <w:pPr>
              <w:spacing w:after="0" w:line="240" w:lineRule="auto"/>
              <w:rPr>
                <w:rFonts w:ascii="Times New Roman" w:eastAsia="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EAAD8A" w14:textId="77777777" w:rsidR="00896F0A" w:rsidRPr="00F21A5B" w:rsidRDefault="00896F0A" w:rsidP="002E00D1">
            <w:pPr>
              <w:spacing w:after="0" w:line="240" w:lineRule="auto"/>
              <w:rPr>
                <w:rFonts w:ascii="Times New Roman" w:eastAsia="Times New Roman" w:hAnsi="Times New Roman" w:cs="Times New Roman"/>
                <w:sz w:val="28"/>
                <w:szCs w:val="28"/>
                <w:lang w:val="en-US"/>
              </w:rPr>
            </w:pPr>
          </w:p>
        </w:tc>
        <w:tc>
          <w:tcPr>
            <w:tcW w:w="1313" w:type="dxa"/>
            <w:tcBorders>
              <w:top w:val="single" w:sz="4" w:space="0" w:color="000000"/>
              <w:left w:val="single" w:sz="4" w:space="0" w:color="000000"/>
              <w:bottom w:val="single" w:sz="4" w:space="0" w:color="000000"/>
              <w:right w:val="single" w:sz="4" w:space="0" w:color="000000"/>
            </w:tcBorders>
            <w:hideMark/>
          </w:tcPr>
          <w:p w14:paraId="06106B2A" w14:textId="77777777" w:rsidR="00896F0A" w:rsidRPr="00F21A5B" w:rsidRDefault="00896F0A" w:rsidP="002E00D1">
            <w:pPr>
              <w:spacing w:after="0" w:line="240" w:lineRule="auto"/>
              <w:jc w:val="center"/>
              <w:rPr>
                <w:rFonts w:ascii="Times New Roman" w:eastAsia="Times New Roman" w:hAnsi="Times New Roman" w:cs="Times New Roman"/>
                <w:sz w:val="28"/>
                <w:szCs w:val="28"/>
                <w:lang w:val="kk-KZ"/>
              </w:rPr>
            </w:pPr>
            <w:r w:rsidRPr="00F21A5B">
              <w:rPr>
                <w:rFonts w:ascii="Times New Roman" w:hAnsi="Times New Roman" w:cs="Times New Roman"/>
                <w:sz w:val="28"/>
                <w:szCs w:val="28"/>
                <w:lang w:val="en-US"/>
              </w:rPr>
              <w:t xml:space="preserve">1 </w:t>
            </w:r>
            <w:r w:rsidRPr="00F21A5B">
              <w:rPr>
                <w:rFonts w:ascii="Times New Roman" w:hAnsi="Times New Roman" w:cs="Times New Roman"/>
                <w:sz w:val="28"/>
                <w:szCs w:val="28"/>
                <w:lang w:val="kk-KZ"/>
              </w:rPr>
              <w:t>сағат</w:t>
            </w:r>
          </w:p>
        </w:tc>
        <w:tc>
          <w:tcPr>
            <w:tcW w:w="1312" w:type="dxa"/>
            <w:tcBorders>
              <w:top w:val="single" w:sz="4" w:space="0" w:color="000000"/>
              <w:left w:val="single" w:sz="4" w:space="0" w:color="000000"/>
              <w:bottom w:val="single" w:sz="4" w:space="0" w:color="000000"/>
              <w:right w:val="single" w:sz="4" w:space="0" w:color="000000"/>
            </w:tcBorders>
            <w:hideMark/>
          </w:tcPr>
          <w:p w14:paraId="3EEBF08A" w14:textId="77777777" w:rsidR="00896F0A" w:rsidRPr="00F21A5B" w:rsidRDefault="00896F0A" w:rsidP="002E00D1">
            <w:pPr>
              <w:spacing w:after="0" w:line="240" w:lineRule="auto"/>
              <w:jc w:val="center"/>
              <w:rPr>
                <w:rFonts w:ascii="Times New Roman" w:eastAsia="Times New Roman" w:hAnsi="Times New Roman" w:cs="Times New Roman"/>
                <w:sz w:val="28"/>
                <w:szCs w:val="28"/>
                <w:lang w:val="kk-KZ"/>
              </w:rPr>
            </w:pPr>
            <w:r w:rsidRPr="00F21A5B">
              <w:rPr>
                <w:rFonts w:ascii="Times New Roman" w:hAnsi="Times New Roman" w:cs="Times New Roman"/>
                <w:sz w:val="28"/>
                <w:szCs w:val="28"/>
                <w:lang w:val="en-US"/>
              </w:rPr>
              <w:t>3</w:t>
            </w:r>
            <w:r w:rsidRPr="00F21A5B">
              <w:rPr>
                <w:rFonts w:ascii="Times New Roman" w:hAnsi="Times New Roman" w:cs="Times New Roman"/>
                <w:sz w:val="28"/>
                <w:szCs w:val="28"/>
                <w:lang w:val="kk-KZ"/>
              </w:rPr>
              <w:t xml:space="preserve"> сағат</w:t>
            </w:r>
          </w:p>
        </w:tc>
        <w:tc>
          <w:tcPr>
            <w:tcW w:w="1353" w:type="dxa"/>
            <w:tcBorders>
              <w:top w:val="single" w:sz="4" w:space="0" w:color="000000"/>
              <w:left w:val="single" w:sz="4" w:space="0" w:color="000000"/>
              <w:bottom w:val="single" w:sz="4" w:space="0" w:color="000000"/>
              <w:right w:val="single" w:sz="4" w:space="0" w:color="000000"/>
            </w:tcBorders>
            <w:hideMark/>
          </w:tcPr>
          <w:p w14:paraId="7C77C681" w14:textId="77777777" w:rsidR="00896F0A" w:rsidRPr="00F21A5B" w:rsidRDefault="00896F0A" w:rsidP="002E00D1">
            <w:pPr>
              <w:spacing w:after="0" w:line="240" w:lineRule="auto"/>
              <w:jc w:val="center"/>
              <w:rPr>
                <w:rFonts w:ascii="Times New Roman" w:eastAsia="Times New Roman" w:hAnsi="Times New Roman" w:cs="Times New Roman"/>
                <w:sz w:val="28"/>
                <w:szCs w:val="28"/>
                <w:lang w:val="kk-KZ"/>
              </w:rPr>
            </w:pPr>
            <w:r w:rsidRPr="00F21A5B">
              <w:rPr>
                <w:rFonts w:ascii="Times New Roman" w:hAnsi="Times New Roman" w:cs="Times New Roman"/>
                <w:sz w:val="28"/>
                <w:szCs w:val="28"/>
                <w:lang w:val="en-US"/>
              </w:rPr>
              <w:t xml:space="preserve">6 </w:t>
            </w:r>
            <w:r w:rsidRPr="00F21A5B">
              <w:rPr>
                <w:rFonts w:ascii="Times New Roman" w:hAnsi="Times New Roman" w:cs="Times New Roman"/>
                <w:sz w:val="28"/>
                <w:szCs w:val="28"/>
                <w:lang w:val="kk-KZ"/>
              </w:rPr>
              <w:t>сағат</w:t>
            </w:r>
          </w:p>
        </w:tc>
      </w:tr>
      <w:tr w:rsidR="00896F0A" w:rsidRPr="00F21A5B" w14:paraId="09D2F57E" w14:textId="77777777" w:rsidTr="00BE4430">
        <w:tc>
          <w:tcPr>
            <w:tcW w:w="2599" w:type="dxa"/>
            <w:vMerge w:val="restart"/>
            <w:tcBorders>
              <w:top w:val="single" w:sz="4" w:space="0" w:color="000000"/>
              <w:left w:val="single" w:sz="4" w:space="0" w:color="000000"/>
              <w:bottom w:val="single" w:sz="4" w:space="0" w:color="000000"/>
              <w:right w:val="single" w:sz="4" w:space="0" w:color="000000"/>
            </w:tcBorders>
            <w:hideMark/>
          </w:tcPr>
          <w:p w14:paraId="23CA132B" w14:textId="77777777" w:rsidR="00896F0A" w:rsidRPr="00F21A5B" w:rsidRDefault="00896F0A" w:rsidP="002E00D1">
            <w:pPr>
              <w:spacing w:after="0" w:line="240" w:lineRule="auto"/>
              <w:rPr>
                <w:rFonts w:ascii="Times New Roman" w:hAnsi="Times New Roman" w:cs="Times New Roman"/>
                <w:sz w:val="28"/>
                <w:szCs w:val="28"/>
              </w:rPr>
            </w:pPr>
            <w:proofErr w:type="spellStart"/>
            <w:r w:rsidRPr="00F21A5B">
              <w:rPr>
                <w:rFonts w:ascii="Times New Roman" w:hAnsi="Times New Roman" w:cs="Times New Roman"/>
                <w:sz w:val="28"/>
                <w:szCs w:val="28"/>
              </w:rPr>
              <w:t>Дәстүрлісуару</w:t>
            </w:r>
            <w:proofErr w:type="spellEnd"/>
          </w:p>
          <w:p w14:paraId="1A4E22CD" w14:textId="77777777" w:rsidR="00896F0A" w:rsidRPr="00F21A5B" w:rsidRDefault="00896F0A" w:rsidP="002E00D1">
            <w:pPr>
              <w:spacing w:after="0" w:line="240" w:lineRule="auto"/>
              <w:rPr>
                <w:rFonts w:ascii="Times New Roman" w:hAnsi="Times New Roman" w:cs="Times New Roman"/>
                <w:sz w:val="28"/>
                <w:szCs w:val="28"/>
              </w:rPr>
            </w:pPr>
          </w:p>
        </w:tc>
        <w:tc>
          <w:tcPr>
            <w:tcW w:w="1367" w:type="dxa"/>
            <w:tcBorders>
              <w:top w:val="single" w:sz="4" w:space="0" w:color="000000"/>
              <w:left w:val="single" w:sz="4" w:space="0" w:color="000000"/>
              <w:bottom w:val="single" w:sz="4" w:space="0" w:color="000000"/>
              <w:right w:val="single" w:sz="4" w:space="0" w:color="000000"/>
            </w:tcBorders>
            <w:hideMark/>
          </w:tcPr>
          <w:p w14:paraId="4299E591" w14:textId="77777777" w:rsidR="00896F0A" w:rsidRPr="00F21A5B" w:rsidRDefault="00896F0A" w:rsidP="002E00D1">
            <w:pPr>
              <w:spacing w:after="0" w:line="240" w:lineRule="auto"/>
              <w:rPr>
                <w:rFonts w:ascii="Times New Roman" w:hAnsi="Times New Roman" w:cs="Times New Roman"/>
                <w:sz w:val="28"/>
                <w:szCs w:val="28"/>
              </w:rPr>
            </w:pPr>
            <w:proofErr w:type="spellStart"/>
            <w:r w:rsidRPr="00F21A5B">
              <w:rPr>
                <w:rFonts w:ascii="Times New Roman" w:hAnsi="Times New Roman" w:cs="Times New Roman"/>
                <w:sz w:val="28"/>
                <w:szCs w:val="28"/>
              </w:rPr>
              <w:t>мамыр</w:t>
            </w:r>
            <w:proofErr w:type="spellEnd"/>
          </w:p>
        </w:tc>
        <w:tc>
          <w:tcPr>
            <w:tcW w:w="1689" w:type="dxa"/>
            <w:tcBorders>
              <w:top w:val="single" w:sz="4" w:space="0" w:color="000000"/>
              <w:left w:val="single" w:sz="4" w:space="0" w:color="000000"/>
              <w:bottom w:val="single" w:sz="4" w:space="0" w:color="000000"/>
              <w:right w:val="single" w:sz="4" w:space="0" w:color="000000"/>
            </w:tcBorders>
            <w:hideMark/>
          </w:tcPr>
          <w:p w14:paraId="2508D660" w14:textId="77777777" w:rsidR="00896F0A" w:rsidRPr="00F21A5B" w:rsidRDefault="00896F0A" w:rsidP="002E00D1">
            <w:pPr>
              <w:spacing w:after="0" w:line="240" w:lineRule="auto"/>
              <w:jc w:val="center"/>
              <w:rPr>
                <w:rFonts w:ascii="Times New Roman" w:eastAsia="Times New Roman" w:hAnsi="Times New Roman" w:cs="Times New Roman"/>
                <w:sz w:val="28"/>
                <w:szCs w:val="28"/>
                <w:lang w:val="en-US"/>
              </w:rPr>
            </w:pPr>
            <w:r w:rsidRPr="00F21A5B">
              <w:rPr>
                <w:rFonts w:ascii="Times New Roman" w:hAnsi="Times New Roman" w:cs="Times New Roman"/>
                <w:sz w:val="28"/>
                <w:szCs w:val="28"/>
              </w:rPr>
              <w:t>75,4</w:t>
            </w:r>
            <w:r w:rsidRPr="00F21A5B">
              <w:rPr>
                <w:rFonts w:ascii="Times New Roman" w:hAnsi="Times New Roman" w:cs="Times New Roman"/>
                <w:sz w:val="28"/>
                <w:szCs w:val="28"/>
                <w:lang w:val="en-US"/>
              </w:rPr>
              <w:t>±</w:t>
            </w:r>
            <w:r w:rsidRPr="00F21A5B">
              <w:rPr>
                <w:rFonts w:ascii="Times New Roman" w:hAnsi="Times New Roman" w:cs="Times New Roman"/>
                <w:sz w:val="28"/>
                <w:szCs w:val="28"/>
              </w:rPr>
              <w:t>3,2</w:t>
            </w:r>
          </w:p>
        </w:tc>
        <w:tc>
          <w:tcPr>
            <w:tcW w:w="1313" w:type="dxa"/>
            <w:tcBorders>
              <w:top w:val="single" w:sz="4" w:space="0" w:color="000000"/>
              <w:left w:val="single" w:sz="4" w:space="0" w:color="000000"/>
              <w:bottom w:val="single" w:sz="4" w:space="0" w:color="000000"/>
              <w:right w:val="single" w:sz="4" w:space="0" w:color="000000"/>
            </w:tcBorders>
            <w:hideMark/>
          </w:tcPr>
          <w:p w14:paraId="5F14ED86" w14:textId="77777777" w:rsidR="00896F0A" w:rsidRPr="00F21A5B" w:rsidRDefault="00896F0A" w:rsidP="002E00D1">
            <w:pPr>
              <w:spacing w:after="0" w:line="240" w:lineRule="auto"/>
              <w:jc w:val="center"/>
              <w:rPr>
                <w:rFonts w:ascii="Times New Roman" w:eastAsia="Times New Roman" w:hAnsi="Times New Roman" w:cs="Times New Roman"/>
                <w:sz w:val="28"/>
                <w:szCs w:val="28"/>
                <w:lang w:val="en-US"/>
              </w:rPr>
            </w:pPr>
            <w:r w:rsidRPr="00F21A5B">
              <w:rPr>
                <w:rFonts w:ascii="Times New Roman" w:hAnsi="Times New Roman" w:cs="Times New Roman"/>
                <w:sz w:val="28"/>
                <w:szCs w:val="28"/>
              </w:rPr>
              <w:t>18,5</w:t>
            </w:r>
            <w:r w:rsidRPr="00F21A5B">
              <w:rPr>
                <w:rFonts w:ascii="Times New Roman" w:hAnsi="Times New Roman" w:cs="Times New Roman"/>
                <w:sz w:val="28"/>
                <w:szCs w:val="28"/>
                <w:lang w:val="en-US"/>
              </w:rPr>
              <w:t>±0</w:t>
            </w:r>
            <w:r w:rsidRPr="00F21A5B">
              <w:rPr>
                <w:rFonts w:ascii="Times New Roman" w:hAnsi="Times New Roman" w:cs="Times New Roman"/>
                <w:sz w:val="28"/>
                <w:szCs w:val="28"/>
              </w:rPr>
              <w:t>,3</w:t>
            </w:r>
          </w:p>
        </w:tc>
        <w:tc>
          <w:tcPr>
            <w:tcW w:w="1312" w:type="dxa"/>
            <w:tcBorders>
              <w:top w:val="single" w:sz="4" w:space="0" w:color="000000"/>
              <w:left w:val="single" w:sz="4" w:space="0" w:color="000000"/>
              <w:bottom w:val="single" w:sz="4" w:space="0" w:color="000000"/>
              <w:right w:val="single" w:sz="4" w:space="0" w:color="000000"/>
            </w:tcBorders>
            <w:hideMark/>
          </w:tcPr>
          <w:p w14:paraId="40E926EA" w14:textId="77777777" w:rsidR="00896F0A" w:rsidRPr="00F21A5B" w:rsidRDefault="00896F0A" w:rsidP="002E00D1">
            <w:pPr>
              <w:spacing w:after="0" w:line="240" w:lineRule="auto"/>
              <w:jc w:val="center"/>
              <w:rPr>
                <w:rFonts w:ascii="Times New Roman" w:eastAsia="Times New Roman" w:hAnsi="Times New Roman" w:cs="Times New Roman"/>
                <w:sz w:val="28"/>
                <w:szCs w:val="28"/>
              </w:rPr>
            </w:pPr>
            <w:r w:rsidRPr="00F21A5B">
              <w:rPr>
                <w:rFonts w:ascii="Times New Roman" w:hAnsi="Times New Roman" w:cs="Times New Roman"/>
                <w:sz w:val="28"/>
                <w:szCs w:val="28"/>
              </w:rPr>
              <w:t>24,6</w:t>
            </w:r>
            <w:r w:rsidRPr="00F21A5B">
              <w:rPr>
                <w:rFonts w:ascii="Times New Roman" w:hAnsi="Times New Roman" w:cs="Times New Roman"/>
                <w:sz w:val="28"/>
                <w:szCs w:val="28"/>
                <w:lang w:val="en-US"/>
              </w:rPr>
              <w:t>±</w:t>
            </w:r>
            <w:r w:rsidRPr="00F21A5B">
              <w:rPr>
                <w:rFonts w:ascii="Times New Roman" w:hAnsi="Times New Roman" w:cs="Times New Roman"/>
                <w:sz w:val="28"/>
                <w:szCs w:val="28"/>
              </w:rPr>
              <w:t>0,8</w:t>
            </w:r>
          </w:p>
        </w:tc>
        <w:tc>
          <w:tcPr>
            <w:tcW w:w="1353" w:type="dxa"/>
            <w:tcBorders>
              <w:top w:val="single" w:sz="4" w:space="0" w:color="000000"/>
              <w:left w:val="single" w:sz="4" w:space="0" w:color="000000"/>
              <w:bottom w:val="single" w:sz="4" w:space="0" w:color="000000"/>
              <w:right w:val="single" w:sz="4" w:space="0" w:color="000000"/>
            </w:tcBorders>
            <w:hideMark/>
          </w:tcPr>
          <w:p w14:paraId="4B86B4CD" w14:textId="77777777" w:rsidR="00896F0A" w:rsidRPr="00F21A5B" w:rsidRDefault="00896F0A" w:rsidP="002E00D1">
            <w:pPr>
              <w:spacing w:after="0" w:line="240" w:lineRule="auto"/>
              <w:jc w:val="center"/>
              <w:rPr>
                <w:rFonts w:ascii="Times New Roman" w:eastAsia="Times New Roman" w:hAnsi="Times New Roman" w:cs="Times New Roman"/>
                <w:sz w:val="28"/>
                <w:szCs w:val="28"/>
                <w:lang w:val="en-US"/>
              </w:rPr>
            </w:pPr>
            <w:r w:rsidRPr="00F21A5B">
              <w:rPr>
                <w:rFonts w:ascii="Times New Roman" w:hAnsi="Times New Roman" w:cs="Times New Roman"/>
                <w:sz w:val="28"/>
                <w:szCs w:val="28"/>
                <w:lang w:val="en-US"/>
              </w:rPr>
              <w:t>3</w:t>
            </w:r>
            <w:r w:rsidRPr="00F21A5B">
              <w:rPr>
                <w:rFonts w:ascii="Times New Roman" w:hAnsi="Times New Roman" w:cs="Times New Roman"/>
                <w:sz w:val="28"/>
                <w:szCs w:val="28"/>
              </w:rPr>
              <w:t>5,5</w:t>
            </w:r>
            <w:r w:rsidRPr="00F21A5B">
              <w:rPr>
                <w:rFonts w:ascii="Times New Roman" w:hAnsi="Times New Roman" w:cs="Times New Roman"/>
                <w:sz w:val="28"/>
                <w:szCs w:val="28"/>
                <w:lang w:val="en-US"/>
              </w:rPr>
              <w:t>±1</w:t>
            </w:r>
            <w:r w:rsidRPr="00F21A5B">
              <w:rPr>
                <w:rFonts w:ascii="Times New Roman" w:hAnsi="Times New Roman" w:cs="Times New Roman"/>
                <w:sz w:val="28"/>
                <w:szCs w:val="28"/>
              </w:rPr>
              <w:t>,0</w:t>
            </w:r>
          </w:p>
        </w:tc>
      </w:tr>
      <w:tr w:rsidR="00896F0A" w:rsidRPr="00F21A5B" w14:paraId="6A632655" w14:textId="77777777" w:rsidTr="00BE4430">
        <w:tc>
          <w:tcPr>
            <w:tcW w:w="2599" w:type="dxa"/>
            <w:vMerge/>
            <w:tcBorders>
              <w:top w:val="single" w:sz="4" w:space="0" w:color="000000"/>
              <w:left w:val="single" w:sz="4" w:space="0" w:color="000000"/>
              <w:bottom w:val="single" w:sz="4" w:space="0" w:color="000000"/>
              <w:right w:val="single" w:sz="4" w:space="0" w:color="000000"/>
            </w:tcBorders>
            <w:hideMark/>
          </w:tcPr>
          <w:p w14:paraId="7D208E27" w14:textId="77777777" w:rsidR="00896F0A" w:rsidRPr="00F21A5B" w:rsidRDefault="00896F0A" w:rsidP="002E00D1">
            <w:pPr>
              <w:spacing w:after="0" w:line="240" w:lineRule="auto"/>
              <w:rPr>
                <w:rFonts w:ascii="Times New Roman" w:eastAsia="Times New Roman" w:hAnsi="Times New Roman" w:cs="Times New Roman"/>
                <w:sz w:val="28"/>
                <w:szCs w:val="28"/>
              </w:rPr>
            </w:pPr>
          </w:p>
        </w:tc>
        <w:tc>
          <w:tcPr>
            <w:tcW w:w="1367" w:type="dxa"/>
            <w:tcBorders>
              <w:top w:val="single" w:sz="4" w:space="0" w:color="000000"/>
              <w:left w:val="single" w:sz="4" w:space="0" w:color="000000"/>
              <w:bottom w:val="single" w:sz="4" w:space="0" w:color="000000"/>
              <w:right w:val="single" w:sz="4" w:space="0" w:color="000000"/>
            </w:tcBorders>
            <w:hideMark/>
          </w:tcPr>
          <w:p w14:paraId="64FA74E3" w14:textId="77777777" w:rsidR="00896F0A" w:rsidRPr="00F21A5B" w:rsidRDefault="00896F0A" w:rsidP="002E00D1">
            <w:pPr>
              <w:spacing w:after="0" w:line="240" w:lineRule="auto"/>
              <w:rPr>
                <w:rFonts w:ascii="Times New Roman" w:hAnsi="Times New Roman" w:cs="Times New Roman"/>
                <w:sz w:val="28"/>
                <w:szCs w:val="28"/>
              </w:rPr>
            </w:pPr>
            <w:proofErr w:type="spellStart"/>
            <w:r w:rsidRPr="00F21A5B">
              <w:rPr>
                <w:rFonts w:ascii="Times New Roman" w:hAnsi="Times New Roman" w:cs="Times New Roman"/>
                <w:sz w:val="28"/>
                <w:szCs w:val="28"/>
              </w:rPr>
              <w:t>маусым</w:t>
            </w:r>
            <w:proofErr w:type="spellEnd"/>
          </w:p>
        </w:tc>
        <w:tc>
          <w:tcPr>
            <w:tcW w:w="1689" w:type="dxa"/>
            <w:tcBorders>
              <w:top w:val="single" w:sz="4" w:space="0" w:color="000000"/>
              <w:left w:val="single" w:sz="4" w:space="0" w:color="000000"/>
              <w:bottom w:val="single" w:sz="4" w:space="0" w:color="000000"/>
              <w:right w:val="single" w:sz="4" w:space="0" w:color="000000"/>
            </w:tcBorders>
            <w:hideMark/>
          </w:tcPr>
          <w:p w14:paraId="77631914" w14:textId="77777777" w:rsidR="00896F0A" w:rsidRPr="00F21A5B" w:rsidRDefault="00896F0A" w:rsidP="002E00D1">
            <w:pPr>
              <w:spacing w:after="0" w:line="240" w:lineRule="auto"/>
              <w:jc w:val="center"/>
              <w:rPr>
                <w:rFonts w:ascii="Times New Roman" w:eastAsia="Times New Roman" w:hAnsi="Times New Roman" w:cs="Times New Roman"/>
                <w:sz w:val="28"/>
                <w:szCs w:val="28"/>
              </w:rPr>
            </w:pPr>
            <w:r w:rsidRPr="00F21A5B">
              <w:rPr>
                <w:rFonts w:ascii="Times New Roman" w:hAnsi="Times New Roman" w:cs="Times New Roman"/>
                <w:sz w:val="28"/>
                <w:szCs w:val="28"/>
              </w:rPr>
              <w:t>55,3</w:t>
            </w:r>
            <w:r w:rsidRPr="00F21A5B">
              <w:rPr>
                <w:rFonts w:ascii="Times New Roman" w:hAnsi="Times New Roman" w:cs="Times New Roman"/>
                <w:sz w:val="28"/>
                <w:szCs w:val="28"/>
                <w:lang w:val="en-US"/>
              </w:rPr>
              <w:t>±</w:t>
            </w:r>
            <w:r w:rsidRPr="00F21A5B">
              <w:rPr>
                <w:rFonts w:ascii="Times New Roman" w:hAnsi="Times New Roman" w:cs="Times New Roman"/>
                <w:sz w:val="28"/>
                <w:szCs w:val="28"/>
              </w:rPr>
              <w:t>2,1</w:t>
            </w:r>
          </w:p>
        </w:tc>
        <w:tc>
          <w:tcPr>
            <w:tcW w:w="1313" w:type="dxa"/>
            <w:tcBorders>
              <w:top w:val="single" w:sz="4" w:space="0" w:color="000000"/>
              <w:left w:val="single" w:sz="4" w:space="0" w:color="000000"/>
              <w:bottom w:val="single" w:sz="4" w:space="0" w:color="000000"/>
              <w:right w:val="single" w:sz="4" w:space="0" w:color="000000"/>
            </w:tcBorders>
            <w:hideMark/>
          </w:tcPr>
          <w:p w14:paraId="2FC614B2" w14:textId="77777777" w:rsidR="00896F0A" w:rsidRPr="00F21A5B" w:rsidRDefault="00896F0A" w:rsidP="002E00D1">
            <w:pPr>
              <w:spacing w:after="0" w:line="240" w:lineRule="auto"/>
              <w:jc w:val="center"/>
              <w:rPr>
                <w:rFonts w:ascii="Times New Roman" w:eastAsia="Times New Roman" w:hAnsi="Times New Roman" w:cs="Times New Roman"/>
                <w:sz w:val="28"/>
                <w:szCs w:val="28"/>
              </w:rPr>
            </w:pPr>
            <w:r w:rsidRPr="00F21A5B">
              <w:rPr>
                <w:rFonts w:ascii="Times New Roman" w:hAnsi="Times New Roman" w:cs="Times New Roman"/>
                <w:sz w:val="28"/>
                <w:szCs w:val="28"/>
              </w:rPr>
              <w:t>16,5</w:t>
            </w:r>
            <w:r w:rsidRPr="00F21A5B">
              <w:rPr>
                <w:rFonts w:ascii="Times New Roman" w:hAnsi="Times New Roman" w:cs="Times New Roman"/>
                <w:sz w:val="28"/>
                <w:szCs w:val="28"/>
                <w:lang w:val="en-US"/>
              </w:rPr>
              <w:t>±</w:t>
            </w:r>
            <w:r w:rsidRPr="00F21A5B">
              <w:rPr>
                <w:rFonts w:ascii="Times New Roman" w:hAnsi="Times New Roman" w:cs="Times New Roman"/>
                <w:sz w:val="28"/>
                <w:szCs w:val="28"/>
              </w:rPr>
              <w:t>0,5</w:t>
            </w:r>
          </w:p>
        </w:tc>
        <w:tc>
          <w:tcPr>
            <w:tcW w:w="1312" w:type="dxa"/>
            <w:tcBorders>
              <w:top w:val="single" w:sz="4" w:space="0" w:color="000000"/>
              <w:left w:val="single" w:sz="4" w:space="0" w:color="000000"/>
              <w:bottom w:val="single" w:sz="4" w:space="0" w:color="000000"/>
              <w:right w:val="single" w:sz="4" w:space="0" w:color="000000"/>
            </w:tcBorders>
            <w:hideMark/>
          </w:tcPr>
          <w:p w14:paraId="5D14B107" w14:textId="77777777" w:rsidR="00896F0A" w:rsidRPr="00F21A5B" w:rsidRDefault="00896F0A" w:rsidP="002E00D1">
            <w:pPr>
              <w:spacing w:after="0" w:line="240" w:lineRule="auto"/>
              <w:jc w:val="center"/>
              <w:rPr>
                <w:rFonts w:ascii="Times New Roman" w:eastAsia="Times New Roman" w:hAnsi="Times New Roman" w:cs="Times New Roman"/>
                <w:sz w:val="28"/>
                <w:szCs w:val="28"/>
              </w:rPr>
            </w:pPr>
            <w:r w:rsidRPr="00F21A5B">
              <w:rPr>
                <w:rFonts w:ascii="Times New Roman" w:hAnsi="Times New Roman" w:cs="Times New Roman"/>
                <w:sz w:val="28"/>
                <w:szCs w:val="28"/>
              </w:rPr>
              <w:t>22,6</w:t>
            </w:r>
            <w:r w:rsidRPr="00F21A5B">
              <w:rPr>
                <w:rFonts w:ascii="Times New Roman" w:hAnsi="Times New Roman" w:cs="Times New Roman"/>
                <w:sz w:val="28"/>
                <w:szCs w:val="28"/>
                <w:lang w:val="en-US"/>
              </w:rPr>
              <w:t>±</w:t>
            </w:r>
            <w:r w:rsidRPr="00F21A5B">
              <w:rPr>
                <w:rFonts w:ascii="Times New Roman" w:hAnsi="Times New Roman" w:cs="Times New Roman"/>
                <w:sz w:val="28"/>
                <w:szCs w:val="28"/>
              </w:rPr>
              <w:t>0,8</w:t>
            </w:r>
          </w:p>
        </w:tc>
        <w:tc>
          <w:tcPr>
            <w:tcW w:w="1353" w:type="dxa"/>
            <w:tcBorders>
              <w:top w:val="single" w:sz="4" w:space="0" w:color="000000"/>
              <w:left w:val="single" w:sz="4" w:space="0" w:color="000000"/>
              <w:bottom w:val="single" w:sz="4" w:space="0" w:color="000000"/>
              <w:right w:val="single" w:sz="4" w:space="0" w:color="000000"/>
            </w:tcBorders>
            <w:hideMark/>
          </w:tcPr>
          <w:p w14:paraId="7DD83481" w14:textId="77777777" w:rsidR="00896F0A" w:rsidRPr="00F21A5B" w:rsidRDefault="00896F0A" w:rsidP="002E00D1">
            <w:pPr>
              <w:spacing w:after="0" w:line="240" w:lineRule="auto"/>
              <w:jc w:val="center"/>
              <w:rPr>
                <w:rFonts w:ascii="Times New Roman" w:eastAsia="Times New Roman" w:hAnsi="Times New Roman" w:cs="Times New Roman"/>
                <w:sz w:val="28"/>
                <w:szCs w:val="28"/>
              </w:rPr>
            </w:pPr>
            <w:r w:rsidRPr="00F21A5B">
              <w:rPr>
                <w:rFonts w:ascii="Times New Roman" w:hAnsi="Times New Roman" w:cs="Times New Roman"/>
                <w:sz w:val="28"/>
                <w:szCs w:val="28"/>
              </w:rPr>
              <w:t>32,5</w:t>
            </w:r>
            <w:r w:rsidRPr="00F21A5B">
              <w:rPr>
                <w:rFonts w:ascii="Times New Roman" w:hAnsi="Times New Roman" w:cs="Times New Roman"/>
                <w:sz w:val="28"/>
                <w:szCs w:val="28"/>
                <w:lang w:val="en-US"/>
              </w:rPr>
              <w:t>±</w:t>
            </w:r>
            <w:r w:rsidRPr="00F21A5B">
              <w:rPr>
                <w:rFonts w:ascii="Times New Roman" w:hAnsi="Times New Roman" w:cs="Times New Roman"/>
                <w:sz w:val="28"/>
                <w:szCs w:val="28"/>
              </w:rPr>
              <w:t>1,2</w:t>
            </w:r>
          </w:p>
        </w:tc>
      </w:tr>
      <w:tr w:rsidR="00896F0A" w:rsidRPr="00F21A5B" w14:paraId="7E82CFF5" w14:textId="77777777" w:rsidTr="00BE4430">
        <w:tc>
          <w:tcPr>
            <w:tcW w:w="2599" w:type="dxa"/>
            <w:vMerge/>
            <w:tcBorders>
              <w:top w:val="single" w:sz="4" w:space="0" w:color="000000"/>
              <w:left w:val="single" w:sz="4" w:space="0" w:color="000000"/>
              <w:bottom w:val="single" w:sz="4" w:space="0" w:color="000000"/>
              <w:right w:val="single" w:sz="4" w:space="0" w:color="000000"/>
            </w:tcBorders>
            <w:hideMark/>
          </w:tcPr>
          <w:p w14:paraId="78C27340" w14:textId="77777777" w:rsidR="00896F0A" w:rsidRPr="00F21A5B" w:rsidRDefault="00896F0A" w:rsidP="002E00D1">
            <w:pPr>
              <w:spacing w:after="0" w:line="240" w:lineRule="auto"/>
              <w:rPr>
                <w:rFonts w:ascii="Times New Roman" w:eastAsia="Times New Roman" w:hAnsi="Times New Roman" w:cs="Times New Roman"/>
                <w:sz w:val="28"/>
                <w:szCs w:val="28"/>
              </w:rPr>
            </w:pPr>
          </w:p>
        </w:tc>
        <w:tc>
          <w:tcPr>
            <w:tcW w:w="1367" w:type="dxa"/>
            <w:tcBorders>
              <w:top w:val="single" w:sz="4" w:space="0" w:color="000000"/>
              <w:left w:val="single" w:sz="4" w:space="0" w:color="000000"/>
              <w:bottom w:val="single" w:sz="4" w:space="0" w:color="000000"/>
              <w:right w:val="single" w:sz="4" w:space="0" w:color="000000"/>
            </w:tcBorders>
            <w:hideMark/>
          </w:tcPr>
          <w:p w14:paraId="56CC5F6D" w14:textId="77777777" w:rsidR="00896F0A" w:rsidRPr="00F21A5B" w:rsidRDefault="00896F0A" w:rsidP="002E00D1">
            <w:pPr>
              <w:spacing w:after="0" w:line="240" w:lineRule="auto"/>
              <w:rPr>
                <w:rFonts w:ascii="Times New Roman" w:hAnsi="Times New Roman" w:cs="Times New Roman"/>
                <w:sz w:val="28"/>
                <w:szCs w:val="28"/>
              </w:rPr>
            </w:pPr>
            <w:proofErr w:type="spellStart"/>
            <w:r w:rsidRPr="00F21A5B">
              <w:rPr>
                <w:rFonts w:ascii="Times New Roman" w:hAnsi="Times New Roman" w:cs="Times New Roman"/>
                <w:sz w:val="28"/>
                <w:szCs w:val="28"/>
              </w:rPr>
              <w:t>шілде</w:t>
            </w:r>
            <w:proofErr w:type="spellEnd"/>
          </w:p>
        </w:tc>
        <w:tc>
          <w:tcPr>
            <w:tcW w:w="1689" w:type="dxa"/>
            <w:tcBorders>
              <w:top w:val="single" w:sz="4" w:space="0" w:color="000000"/>
              <w:left w:val="single" w:sz="4" w:space="0" w:color="000000"/>
              <w:bottom w:val="single" w:sz="4" w:space="0" w:color="000000"/>
              <w:right w:val="single" w:sz="4" w:space="0" w:color="000000"/>
            </w:tcBorders>
            <w:hideMark/>
          </w:tcPr>
          <w:p w14:paraId="7975B821" w14:textId="77777777" w:rsidR="00896F0A" w:rsidRPr="00F21A5B" w:rsidRDefault="00896F0A" w:rsidP="002E00D1">
            <w:pPr>
              <w:spacing w:after="0" w:line="240" w:lineRule="auto"/>
              <w:jc w:val="center"/>
              <w:rPr>
                <w:rFonts w:ascii="Times New Roman" w:eastAsia="Times New Roman" w:hAnsi="Times New Roman" w:cs="Times New Roman"/>
                <w:sz w:val="28"/>
                <w:szCs w:val="28"/>
              </w:rPr>
            </w:pPr>
            <w:r w:rsidRPr="00F21A5B">
              <w:rPr>
                <w:rFonts w:ascii="Times New Roman" w:hAnsi="Times New Roman" w:cs="Times New Roman"/>
                <w:sz w:val="28"/>
                <w:szCs w:val="28"/>
              </w:rPr>
              <w:t>50,8</w:t>
            </w:r>
            <w:r w:rsidRPr="00F21A5B">
              <w:rPr>
                <w:rFonts w:ascii="Times New Roman" w:hAnsi="Times New Roman" w:cs="Times New Roman"/>
                <w:sz w:val="28"/>
                <w:szCs w:val="28"/>
                <w:lang w:val="en-US"/>
              </w:rPr>
              <w:t>±</w:t>
            </w:r>
            <w:r w:rsidRPr="00F21A5B">
              <w:rPr>
                <w:rFonts w:ascii="Times New Roman" w:hAnsi="Times New Roman" w:cs="Times New Roman"/>
                <w:sz w:val="28"/>
                <w:szCs w:val="28"/>
              </w:rPr>
              <w:t>1,6</w:t>
            </w:r>
          </w:p>
        </w:tc>
        <w:tc>
          <w:tcPr>
            <w:tcW w:w="1313" w:type="dxa"/>
            <w:tcBorders>
              <w:top w:val="single" w:sz="4" w:space="0" w:color="000000"/>
              <w:left w:val="single" w:sz="4" w:space="0" w:color="000000"/>
              <w:bottom w:val="single" w:sz="4" w:space="0" w:color="000000"/>
              <w:right w:val="single" w:sz="4" w:space="0" w:color="000000"/>
            </w:tcBorders>
            <w:hideMark/>
          </w:tcPr>
          <w:p w14:paraId="3425BA88" w14:textId="77777777" w:rsidR="00896F0A" w:rsidRPr="00F21A5B" w:rsidRDefault="00896F0A" w:rsidP="002E00D1">
            <w:pPr>
              <w:spacing w:after="0" w:line="240" w:lineRule="auto"/>
              <w:jc w:val="center"/>
              <w:rPr>
                <w:rFonts w:ascii="Times New Roman" w:eastAsia="Times New Roman" w:hAnsi="Times New Roman" w:cs="Times New Roman"/>
                <w:sz w:val="28"/>
                <w:szCs w:val="28"/>
              </w:rPr>
            </w:pPr>
            <w:r w:rsidRPr="00F21A5B">
              <w:rPr>
                <w:rFonts w:ascii="Times New Roman" w:hAnsi="Times New Roman" w:cs="Times New Roman"/>
                <w:sz w:val="28"/>
                <w:szCs w:val="28"/>
              </w:rPr>
              <w:t>19,6</w:t>
            </w:r>
            <w:r w:rsidRPr="00F21A5B">
              <w:rPr>
                <w:rFonts w:ascii="Times New Roman" w:hAnsi="Times New Roman" w:cs="Times New Roman"/>
                <w:sz w:val="28"/>
                <w:szCs w:val="28"/>
                <w:lang w:val="en-US"/>
              </w:rPr>
              <w:t>±</w:t>
            </w:r>
            <w:r w:rsidRPr="00F21A5B">
              <w:rPr>
                <w:rFonts w:ascii="Times New Roman" w:hAnsi="Times New Roman" w:cs="Times New Roman"/>
                <w:sz w:val="28"/>
                <w:szCs w:val="28"/>
              </w:rPr>
              <w:t>0,8</w:t>
            </w:r>
          </w:p>
        </w:tc>
        <w:tc>
          <w:tcPr>
            <w:tcW w:w="1312" w:type="dxa"/>
            <w:tcBorders>
              <w:top w:val="single" w:sz="4" w:space="0" w:color="000000"/>
              <w:left w:val="single" w:sz="4" w:space="0" w:color="000000"/>
              <w:bottom w:val="single" w:sz="4" w:space="0" w:color="000000"/>
              <w:right w:val="single" w:sz="4" w:space="0" w:color="000000"/>
            </w:tcBorders>
            <w:hideMark/>
          </w:tcPr>
          <w:p w14:paraId="2671C6A7" w14:textId="77777777" w:rsidR="00896F0A" w:rsidRPr="00F21A5B" w:rsidRDefault="00896F0A" w:rsidP="002E00D1">
            <w:pPr>
              <w:spacing w:after="0" w:line="240" w:lineRule="auto"/>
              <w:jc w:val="center"/>
              <w:rPr>
                <w:rFonts w:ascii="Times New Roman" w:eastAsia="Times New Roman" w:hAnsi="Times New Roman" w:cs="Times New Roman"/>
                <w:sz w:val="28"/>
                <w:szCs w:val="28"/>
              </w:rPr>
            </w:pPr>
            <w:r w:rsidRPr="00F21A5B">
              <w:rPr>
                <w:rFonts w:ascii="Times New Roman" w:hAnsi="Times New Roman" w:cs="Times New Roman"/>
                <w:sz w:val="28"/>
                <w:szCs w:val="28"/>
              </w:rPr>
              <w:t>29,4</w:t>
            </w:r>
            <w:r w:rsidRPr="00F21A5B">
              <w:rPr>
                <w:rFonts w:ascii="Times New Roman" w:hAnsi="Times New Roman" w:cs="Times New Roman"/>
                <w:sz w:val="28"/>
                <w:szCs w:val="28"/>
                <w:lang w:val="en-US"/>
              </w:rPr>
              <w:t>±</w:t>
            </w:r>
            <w:r w:rsidRPr="00F21A5B">
              <w:rPr>
                <w:rFonts w:ascii="Times New Roman" w:hAnsi="Times New Roman" w:cs="Times New Roman"/>
                <w:sz w:val="28"/>
                <w:szCs w:val="28"/>
              </w:rPr>
              <w:t>0,6</w:t>
            </w:r>
          </w:p>
        </w:tc>
        <w:tc>
          <w:tcPr>
            <w:tcW w:w="1353" w:type="dxa"/>
            <w:tcBorders>
              <w:top w:val="single" w:sz="4" w:space="0" w:color="000000"/>
              <w:left w:val="single" w:sz="4" w:space="0" w:color="000000"/>
              <w:bottom w:val="single" w:sz="4" w:space="0" w:color="000000"/>
              <w:right w:val="single" w:sz="4" w:space="0" w:color="000000"/>
            </w:tcBorders>
            <w:hideMark/>
          </w:tcPr>
          <w:p w14:paraId="75DEC6F0" w14:textId="77777777" w:rsidR="00896F0A" w:rsidRPr="00F21A5B" w:rsidRDefault="00896F0A" w:rsidP="002E00D1">
            <w:pPr>
              <w:spacing w:after="0" w:line="240" w:lineRule="auto"/>
              <w:jc w:val="center"/>
              <w:rPr>
                <w:rFonts w:ascii="Times New Roman" w:eastAsia="Times New Roman" w:hAnsi="Times New Roman" w:cs="Times New Roman"/>
                <w:sz w:val="28"/>
                <w:szCs w:val="28"/>
              </w:rPr>
            </w:pPr>
            <w:r w:rsidRPr="00F21A5B">
              <w:rPr>
                <w:rFonts w:ascii="Times New Roman" w:hAnsi="Times New Roman" w:cs="Times New Roman"/>
                <w:sz w:val="28"/>
                <w:szCs w:val="28"/>
              </w:rPr>
              <w:t>33,5</w:t>
            </w:r>
            <w:r w:rsidRPr="00F21A5B">
              <w:rPr>
                <w:rFonts w:ascii="Times New Roman" w:hAnsi="Times New Roman" w:cs="Times New Roman"/>
                <w:sz w:val="28"/>
                <w:szCs w:val="28"/>
                <w:lang w:val="en-US"/>
              </w:rPr>
              <w:t>±</w:t>
            </w:r>
            <w:r w:rsidRPr="00F21A5B">
              <w:rPr>
                <w:rFonts w:ascii="Times New Roman" w:hAnsi="Times New Roman" w:cs="Times New Roman"/>
                <w:sz w:val="28"/>
                <w:szCs w:val="28"/>
              </w:rPr>
              <w:t>1,4</w:t>
            </w:r>
          </w:p>
        </w:tc>
      </w:tr>
      <w:tr w:rsidR="00896F0A" w:rsidRPr="00F21A5B" w14:paraId="440F8508" w14:textId="77777777" w:rsidTr="00BE4430">
        <w:tc>
          <w:tcPr>
            <w:tcW w:w="2599" w:type="dxa"/>
            <w:vMerge/>
            <w:tcBorders>
              <w:top w:val="single" w:sz="4" w:space="0" w:color="000000"/>
              <w:left w:val="single" w:sz="4" w:space="0" w:color="000000"/>
              <w:bottom w:val="single" w:sz="4" w:space="0" w:color="000000"/>
              <w:right w:val="single" w:sz="4" w:space="0" w:color="000000"/>
            </w:tcBorders>
            <w:hideMark/>
          </w:tcPr>
          <w:p w14:paraId="7B70E40F" w14:textId="77777777" w:rsidR="00896F0A" w:rsidRPr="00F21A5B" w:rsidRDefault="00896F0A" w:rsidP="002E00D1">
            <w:pPr>
              <w:spacing w:after="0" w:line="240" w:lineRule="auto"/>
              <w:rPr>
                <w:rFonts w:ascii="Times New Roman" w:eastAsia="Times New Roman" w:hAnsi="Times New Roman" w:cs="Times New Roman"/>
                <w:sz w:val="28"/>
                <w:szCs w:val="28"/>
              </w:rPr>
            </w:pPr>
          </w:p>
        </w:tc>
        <w:tc>
          <w:tcPr>
            <w:tcW w:w="1367" w:type="dxa"/>
            <w:tcBorders>
              <w:top w:val="single" w:sz="4" w:space="0" w:color="000000"/>
              <w:left w:val="single" w:sz="4" w:space="0" w:color="000000"/>
              <w:bottom w:val="single" w:sz="4" w:space="0" w:color="000000"/>
              <w:right w:val="single" w:sz="4" w:space="0" w:color="000000"/>
            </w:tcBorders>
            <w:hideMark/>
          </w:tcPr>
          <w:p w14:paraId="34EA0F9B" w14:textId="77777777" w:rsidR="00896F0A" w:rsidRPr="00F21A5B" w:rsidRDefault="00896F0A" w:rsidP="002E00D1">
            <w:pPr>
              <w:spacing w:after="0" w:line="240" w:lineRule="auto"/>
              <w:rPr>
                <w:rFonts w:ascii="Times New Roman" w:hAnsi="Times New Roman" w:cs="Times New Roman"/>
                <w:sz w:val="28"/>
                <w:szCs w:val="28"/>
              </w:rPr>
            </w:pPr>
            <w:proofErr w:type="spellStart"/>
            <w:r w:rsidRPr="00F21A5B">
              <w:rPr>
                <w:rFonts w:ascii="Times New Roman" w:hAnsi="Times New Roman" w:cs="Times New Roman"/>
                <w:sz w:val="28"/>
                <w:szCs w:val="28"/>
              </w:rPr>
              <w:t>тамыз</w:t>
            </w:r>
            <w:proofErr w:type="spellEnd"/>
          </w:p>
        </w:tc>
        <w:tc>
          <w:tcPr>
            <w:tcW w:w="1689" w:type="dxa"/>
            <w:tcBorders>
              <w:top w:val="single" w:sz="4" w:space="0" w:color="000000"/>
              <w:left w:val="single" w:sz="4" w:space="0" w:color="000000"/>
              <w:bottom w:val="single" w:sz="4" w:space="0" w:color="000000"/>
              <w:right w:val="single" w:sz="4" w:space="0" w:color="000000"/>
            </w:tcBorders>
            <w:hideMark/>
          </w:tcPr>
          <w:p w14:paraId="12658667" w14:textId="77777777" w:rsidR="00896F0A" w:rsidRPr="00F21A5B" w:rsidRDefault="00896F0A" w:rsidP="002E00D1">
            <w:pPr>
              <w:spacing w:after="0" w:line="240" w:lineRule="auto"/>
              <w:jc w:val="center"/>
              <w:rPr>
                <w:rFonts w:ascii="Times New Roman" w:eastAsia="Times New Roman" w:hAnsi="Times New Roman" w:cs="Times New Roman"/>
                <w:sz w:val="28"/>
                <w:szCs w:val="28"/>
              </w:rPr>
            </w:pPr>
            <w:r w:rsidRPr="00F21A5B">
              <w:rPr>
                <w:rFonts w:ascii="Times New Roman" w:hAnsi="Times New Roman" w:cs="Times New Roman"/>
                <w:sz w:val="28"/>
                <w:szCs w:val="28"/>
              </w:rPr>
              <w:t>52,4</w:t>
            </w:r>
            <w:r w:rsidRPr="00F21A5B">
              <w:rPr>
                <w:rFonts w:ascii="Times New Roman" w:hAnsi="Times New Roman" w:cs="Times New Roman"/>
                <w:sz w:val="28"/>
                <w:szCs w:val="28"/>
                <w:lang w:val="en-US"/>
              </w:rPr>
              <w:t>±</w:t>
            </w:r>
            <w:r w:rsidRPr="00F21A5B">
              <w:rPr>
                <w:rFonts w:ascii="Times New Roman" w:hAnsi="Times New Roman" w:cs="Times New Roman"/>
                <w:sz w:val="28"/>
                <w:szCs w:val="28"/>
              </w:rPr>
              <w:t>1,5</w:t>
            </w:r>
          </w:p>
        </w:tc>
        <w:tc>
          <w:tcPr>
            <w:tcW w:w="1313" w:type="dxa"/>
            <w:tcBorders>
              <w:top w:val="single" w:sz="4" w:space="0" w:color="000000"/>
              <w:left w:val="single" w:sz="4" w:space="0" w:color="000000"/>
              <w:bottom w:val="single" w:sz="4" w:space="0" w:color="000000"/>
              <w:right w:val="single" w:sz="4" w:space="0" w:color="000000"/>
            </w:tcBorders>
            <w:hideMark/>
          </w:tcPr>
          <w:p w14:paraId="5BE1CFC5" w14:textId="77777777" w:rsidR="00896F0A" w:rsidRPr="00F21A5B" w:rsidRDefault="00896F0A" w:rsidP="002E00D1">
            <w:pPr>
              <w:spacing w:after="0" w:line="240" w:lineRule="auto"/>
              <w:jc w:val="center"/>
              <w:rPr>
                <w:rFonts w:ascii="Times New Roman" w:eastAsia="Times New Roman" w:hAnsi="Times New Roman" w:cs="Times New Roman"/>
                <w:sz w:val="28"/>
                <w:szCs w:val="28"/>
              </w:rPr>
            </w:pPr>
            <w:r w:rsidRPr="00F21A5B">
              <w:rPr>
                <w:rFonts w:ascii="Times New Roman" w:hAnsi="Times New Roman" w:cs="Times New Roman"/>
                <w:sz w:val="28"/>
                <w:szCs w:val="28"/>
              </w:rPr>
              <w:t>16,5</w:t>
            </w:r>
            <w:r w:rsidRPr="00F21A5B">
              <w:rPr>
                <w:rFonts w:ascii="Times New Roman" w:hAnsi="Times New Roman" w:cs="Times New Roman"/>
                <w:sz w:val="28"/>
                <w:szCs w:val="28"/>
                <w:lang w:val="en-US"/>
              </w:rPr>
              <w:t>±</w:t>
            </w:r>
            <w:r w:rsidRPr="00F21A5B">
              <w:rPr>
                <w:rFonts w:ascii="Times New Roman" w:hAnsi="Times New Roman" w:cs="Times New Roman"/>
                <w:sz w:val="28"/>
                <w:szCs w:val="28"/>
              </w:rPr>
              <w:t>0,4</w:t>
            </w:r>
          </w:p>
        </w:tc>
        <w:tc>
          <w:tcPr>
            <w:tcW w:w="1312" w:type="dxa"/>
            <w:tcBorders>
              <w:top w:val="single" w:sz="4" w:space="0" w:color="000000"/>
              <w:left w:val="single" w:sz="4" w:space="0" w:color="000000"/>
              <w:bottom w:val="single" w:sz="4" w:space="0" w:color="000000"/>
              <w:right w:val="single" w:sz="4" w:space="0" w:color="000000"/>
            </w:tcBorders>
            <w:hideMark/>
          </w:tcPr>
          <w:p w14:paraId="00EC94CF" w14:textId="77777777" w:rsidR="00896F0A" w:rsidRPr="00F21A5B" w:rsidRDefault="00896F0A" w:rsidP="002E00D1">
            <w:pPr>
              <w:spacing w:after="0" w:line="240" w:lineRule="auto"/>
              <w:jc w:val="center"/>
              <w:rPr>
                <w:rFonts w:ascii="Times New Roman" w:eastAsia="Times New Roman" w:hAnsi="Times New Roman" w:cs="Times New Roman"/>
                <w:sz w:val="28"/>
                <w:szCs w:val="28"/>
              </w:rPr>
            </w:pPr>
            <w:r w:rsidRPr="00F21A5B">
              <w:rPr>
                <w:rFonts w:ascii="Times New Roman" w:hAnsi="Times New Roman" w:cs="Times New Roman"/>
                <w:sz w:val="28"/>
                <w:szCs w:val="28"/>
              </w:rPr>
              <w:t>26,7</w:t>
            </w:r>
            <w:r w:rsidRPr="00F21A5B">
              <w:rPr>
                <w:rFonts w:ascii="Times New Roman" w:hAnsi="Times New Roman" w:cs="Times New Roman"/>
                <w:sz w:val="28"/>
                <w:szCs w:val="28"/>
                <w:lang w:val="en-US"/>
              </w:rPr>
              <w:t>±</w:t>
            </w:r>
            <w:r w:rsidRPr="00F21A5B">
              <w:rPr>
                <w:rFonts w:ascii="Times New Roman" w:hAnsi="Times New Roman" w:cs="Times New Roman"/>
                <w:sz w:val="28"/>
                <w:szCs w:val="28"/>
              </w:rPr>
              <w:t>0,8</w:t>
            </w:r>
          </w:p>
        </w:tc>
        <w:tc>
          <w:tcPr>
            <w:tcW w:w="1353" w:type="dxa"/>
            <w:tcBorders>
              <w:top w:val="single" w:sz="4" w:space="0" w:color="000000"/>
              <w:left w:val="single" w:sz="4" w:space="0" w:color="000000"/>
              <w:bottom w:val="single" w:sz="4" w:space="0" w:color="000000"/>
              <w:right w:val="single" w:sz="4" w:space="0" w:color="000000"/>
            </w:tcBorders>
            <w:hideMark/>
          </w:tcPr>
          <w:p w14:paraId="0F156D51" w14:textId="77777777" w:rsidR="00896F0A" w:rsidRPr="00F21A5B" w:rsidRDefault="00896F0A" w:rsidP="002E00D1">
            <w:pPr>
              <w:spacing w:after="0" w:line="240" w:lineRule="auto"/>
              <w:jc w:val="center"/>
              <w:rPr>
                <w:rFonts w:ascii="Times New Roman" w:eastAsia="Times New Roman" w:hAnsi="Times New Roman" w:cs="Times New Roman"/>
                <w:sz w:val="28"/>
                <w:szCs w:val="28"/>
              </w:rPr>
            </w:pPr>
            <w:r w:rsidRPr="00F21A5B">
              <w:rPr>
                <w:rFonts w:ascii="Times New Roman" w:hAnsi="Times New Roman" w:cs="Times New Roman"/>
                <w:sz w:val="28"/>
                <w:szCs w:val="28"/>
              </w:rPr>
              <w:t>30,0</w:t>
            </w:r>
            <w:r w:rsidRPr="00F21A5B">
              <w:rPr>
                <w:rFonts w:ascii="Times New Roman" w:hAnsi="Times New Roman" w:cs="Times New Roman"/>
                <w:sz w:val="28"/>
                <w:szCs w:val="28"/>
                <w:lang w:val="en-US"/>
              </w:rPr>
              <w:t>±</w:t>
            </w:r>
            <w:r w:rsidRPr="00F21A5B">
              <w:rPr>
                <w:rFonts w:ascii="Times New Roman" w:hAnsi="Times New Roman" w:cs="Times New Roman"/>
                <w:sz w:val="28"/>
                <w:szCs w:val="28"/>
              </w:rPr>
              <w:t>1,1</w:t>
            </w:r>
          </w:p>
        </w:tc>
      </w:tr>
      <w:tr w:rsidR="00896F0A" w:rsidRPr="00F21A5B" w14:paraId="7D3F36EC" w14:textId="77777777" w:rsidTr="00BE4430">
        <w:tc>
          <w:tcPr>
            <w:tcW w:w="2599" w:type="dxa"/>
            <w:vMerge/>
            <w:tcBorders>
              <w:top w:val="single" w:sz="4" w:space="0" w:color="000000"/>
              <w:left w:val="single" w:sz="4" w:space="0" w:color="000000"/>
              <w:bottom w:val="single" w:sz="4" w:space="0" w:color="000000"/>
              <w:right w:val="single" w:sz="4" w:space="0" w:color="000000"/>
            </w:tcBorders>
            <w:hideMark/>
          </w:tcPr>
          <w:p w14:paraId="226F69A0" w14:textId="77777777" w:rsidR="00896F0A" w:rsidRPr="00F21A5B" w:rsidRDefault="00896F0A" w:rsidP="002E00D1">
            <w:pPr>
              <w:spacing w:after="0" w:line="240" w:lineRule="auto"/>
              <w:rPr>
                <w:rFonts w:ascii="Times New Roman" w:eastAsia="Times New Roman" w:hAnsi="Times New Roman" w:cs="Times New Roman"/>
                <w:sz w:val="28"/>
                <w:szCs w:val="28"/>
              </w:rPr>
            </w:pPr>
          </w:p>
        </w:tc>
        <w:tc>
          <w:tcPr>
            <w:tcW w:w="1367" w:type="dxa"/>
            <w:tcBorders>
              <w:top w:val="single" w:sz="4" w:space="0" w:color="000000"/>
              <w:left w:val="single" w:sz="4" w:space="0" w:color="000000"/>
              <w:bottom w:val="single" w:sz="4" w:space="0" w:color="000000"/>
              <w:right w:val="single" w:sz="4" w:space="0" w:color="000000"/>
            </w:tcBorders>
            <w:hideMark/>
          </w:tcPr>
          <w:p w14:paraId="2733D586" w14:textId="77777777" w:rsidR="00896F0A" w:rsidRPr="00F21A5B" w:rsidRDefault="00896F0A" w:rsidP="002E00D1">
            <w:pPr>
              <w:spacing w:after="0" w:line="240" w:lineRule="auto"/>
              <w:rPr>
                <w:rFonts w:ascii="Times New Roman" w:hAnsi="Times New Roman" w:cs="Times New Roman"/>
                <w:sz w:val="28"/>
                <w:szCs w:val="28"/>
              </w:rPr>
            </w:pPr>
            <w:proofErr w:type="spellStart"/>
            <w:r w:rsidRPr="00F21A5B">
              <w:rPr>
                <w:rFonts w:ascii="Times New Roman" w:hAnsi="Times New Roman" w:cs="Times New Roman"/>
                <w:sz w:val="28"/>
                <w:szCs w:val="28"/>
              </w:rPr>
              <w:t>қыркүйек</w:t>
            </w:r>
            <w:proofErr w:type="spellEnd"/>
          </w:p>
        </w:tc>
        <w:tc>
          <w:tcPr>
            <w:tcW w:w="1689" w:type="dxa"/>
            <w:tcBorders>
              <w:top w:val="single" w:sz="4" w:space="0" w:color="000000"/>
              <w:left w:val="single" w:sz="4" w:space="0" w:color="000000"/>
              <w:bottom w:val="single" w:sz="4" w:space="0" w:color="000000"/>
              <w:right w:val="single" w:sz="4" w:space="0" w:color="000000"/>
            </w:tcBorders>
            <w:hideMark/>
          </w:tcPr>
          <w:p w14:paraId="0A934A94" w14:textId="77777777" w:rsidR="00896F0A" w:rsidRPr="00F21A5B" w:rsidRDefault="00896F0A" w:rsidP="002E00D1">
            <w:pPr>
              <w:spacing w:after="0" w:line="240" w:lineRule="auto"/>
              <w:jc w:val="center"/>
              <w:rPr>
                <w:rFonts w:ascii="Times New Roman" w:eastAsia="Times New Roman" w:hAnsi="Times New Roman" w:cs="Times New Roman"/>
                <w:sz w:val="28"/>
                <w:szCs w:val="28"/>
              </w:rPr>
            </w:pPr>
            <w:r w:rsidRPr="00F21A5B">
              <w:rPr>
                <w:rFonts w:ascii="Times New Roman" w:hAnsi="Times New Roman" w:cs="Times New Roman"/>
                <w:sz w:val="28"/>
                <w:szCs w:val="28"/>
              </w:rPr>
              <w:t>51,0</w:t>
            </w:r>
            <w:r w:rsidRPr="00F21A5B">
              <w:rPr>
                <w:rFonts w:ascii="Times New Roman" w:hAnsi="Times New Roman" w:cs="Times New Roman"/>
                <w:sz w:val="28"/>
                <w:szCs w:val="28"/>
                <w:lang w:val="en-US"/>
              </w:rPr>
              <w:t>±</w:t>
            </w:r>
            <w:r w:rsidRPr="00F21A5B">
              <w:rPr>
                <w:rFonts w:ascii="Times New Roman" w:hAnsi="Times New Roman" w:cs="Times New Roman"/>
                <w:sz w:val="28"/>
                <w:szCs w:val="28"/>
              </w:rPr>
              <w:t>1,4</w:t>
            </w:r>
          </w:p>
        </w:tc>
        <w:tc>
          <w:tcPr>
            <w:tcW w:w="1313" w:type="dxa"/>
            <w:tcBorders>
              <w:top w:val="single" w:sz="4" w:space="0" w:color="000000"/>
              <w:left w:val="single" w:sz="4" w:space="0" w:color="000000"/>
              <w:bottom w:val="single" w:sz="4" w:space="0" w:color="000000"/>
              <w:right w:val="single" w:sz="4" w:space="0" w:color="000000"/>
            </w:tcBorders>
            <w:hideMark/>
          </w:tcPr>
          <w:p w14:paraId="4FA0BB86" w14:textId="77777777" w:rsidR="00896F0A" w:rsidRPr="00F21A5B" w:rsidRDefault="00896F0A" w:rsidP="002E00D1">
            <w:pPr>
              <w:spacing w:after="0" w:line="240" w:lineRule="auto"/>
              <w:jc w:val="center"/>
              <w:rPr>
                <w:rFonts w:ascii="Times New Roman" w:eastAsia="Times New Roman" w:hAnsi="Times New Roman" w:cs="Times New Roman"/>
                <w:sz w:val="28"/>
                <w:szCs w:val="28"/>
              </w:rPr>
            </w:pPr>
            <w:r w:rsidRPr="00F21A5B">
              <w:rPr>
                <w:rFonts w:ascii="Times New Roman" w:hAnsi="Times New Roman" w:cs="Times New Roman"/>
                <w:sz w:val="28"/>
                <w:szCs w:val="28"/>
              </w:rPr>
              <w:t>12,8</w:t>
            </w:r>
            <w:r w:rsidRPr="00F21A5B">
              <w:rPr>
                <w:rFonts w:ascii="Times New Roman" w:hAnsi="Times New Roman" w:cs="Times New Roman"/>
                <w:sz w:val="28"/>
                <w:szCs w:val="28"/>
                <w:lang w:val="en-US"/>
              </w:rPr>
              <w:t>±</w:t>
            </w:r>
            <w:r w:rsidRPr="00F21A5B">
              <w:rPr>
                <w:rFonts w:ascii="Times New Roman" w:hAnsi="Times New Roman" w:cs="Times New Roman"/>
                <w:sz w:val="28"/>
                <w:szCs w:val="28"/>
              </w:rPr>
              <w:t>0,6</w:t>
            </w:r>
          </w:p>
        </w:tc>
        <w:tc>
          <w:tcPr>
            <w:tcW w:w="1312" w:type="dxa"/>
            <w:tcBorders>
              <w:top w:val="single" w:sz="4" w:space="0" w:color="000000"/>
              <w:left w:val="single" w:sz="4" w:space="0" w:color="000000"/>
              <w:bottom w:val="single" w:sz="4" w:space="0" w:color="000000"/>
              <w:right w:val="single" w:sz="4" w:space="0" w:color="000000"/>
            </w:tcBorders>
            <w:hideMark/>
          </w:tcPr>
          <w:p w14:paraId="6446E084" w14:textId="77777777" w:rsidR="00896F0A" w:rsidRPr="00F21A5B" w:rsidRDefault="00896F0A" w:rsidP="002E00D1">
            <w:pPr>
              <w:spacing w:after="0" w:line="240" w:lineRule="auto"/>
              <w:jc w:val="center"/>
              <w:rPr>
                <w:rFonts w:ascii="Times New Roman" w:eastAsia="Times New Roman" w:hAnsi="Times New Roman" w:cs="Times New Roman"/>
                <w:sz w:val="28"/>
                <w:szCs w:val="28"/>
              </w:rPr>
            </w:pPr>
            <w:r w:rsidRPr="00F21A5B">
              <w:rPr>
                <w:rFonts w:ascii="Times New Roman" w:hAnsi="Times New Roman" w:cs="Times New Roman"/>
                <w:sz w:val="28"/>
                <w:szCs w:val="28"/>
              </w:rPr>
              <w:t>25,4</w:t>
            </w:r>
            <w:r w:rsidRPr="00F21A5B">
              <w:rPr>
                <w:rFonts w:ascii="Times New Roman" w:hAnsi="Times New Roman" w:cs="Times New Roman"/>
                <w:sz w:val="28"/>
                <w:szCs w:val="28"/>
                <w:lang w:val="en-US"/>
              </w:rPr>
              <w:t>±</w:t>
            </w:r>
            <w:r w:rsidRPr="00F21A5B">
              <w:rPr>
                <w:rFonts w:ascii="Times New Roman" w:hAnsi="Times New Roman" w:cs="Times New Roman"/>
                <w:sz w:val="28"/>
                <w:szCs w:val="28"/>
              </w:rPr>
              <w:t>0,7</w:t>
            </w:r>
          </w:p>
        </w:tc>
        <w:tc>
          <w:tcPr>
            <w:tcW w:w="1353" w:type="dxa"/>
            <w:tcBorders>
              <w:top w:val="single" w:sz="4" w:space="0" w:color="000000"/>
              <w:left w:val="single" w:sz="4" w:space="0" w:color="000000"/>
              <w:bottom w:val="single" w:sz="4" w:space="0" w:color="000000"/>
              <w:right w:val="single" w:sz="4" w:space="0" w:color="000000"/>
            </w:tcBorders>
            <w:hideMark/>
          </w:tcPr>
          <w:p w14:paraId="0E2003D2" w14:textId="77777777" w:rsidR="00896F0A" w:rsidRPr="00F21A5B" w:rsidRDefault="00896F0A" w:rsidP="002E00D1">
            <w:pPr>
              <w:spacing w:after="0" w:line="240" w:lineRule="auto"/>
              <w:jc w:val="center"/>
              <w:rPr>
                <w:rFonts w:ascii="Times New Roman" w:eastAsia="Times New Roman" w:hAnsi="Times New Roman" w:cs="Times New Roman"/>
                <w:sz w:val="28"/>
                <w:szCs w:val="28"/>
              </w:rPr>
            </w:pPr>
            <w:r w:rsidRPr="00F21A5B">
              <w:rPr>
                <w:rFonts w:ascii="Times New Roman" w:hAnsi="Times New Roman" w:cs="Times New Roman"/>
                <w:sz w:val="28"/>
                <w:szCs w:val="28"/>
              </w:rPr>
              <w:t>31,8</w:t>
            </w:r>
            <w:r w:rsidRPr="00F21A5B">
              <w:rPr>
                <w:rFonts w:ascii="Times New Roman" w:hAnsi="Times New Roman" w:cs="Times New Roman"/>
                <w:sz w:val="28"/>
                <w:szCs w:val="28"/>
                <w:lang w:val="en-US"/>
              </w:rPr>
              <w:t>±</w:t>
            </w:r>
            <w:r w:rsidRPr="00F21A5B">
              <w:rPr>
                <w:rFonts w:ascii="Times New Roman" w:hAnsi="Times New Roman" w:cs="Times New Roman"/>
                <w:sz w:val="28"/>
                <w:szCs w:val="28"/>
              </w:rPr>
              <w:t>1,0</w:t>
            </w:r>
          </w:p>
        </w:tc>
      </w:tr>
      <w:tr w:rsidR="00896F0A" w:rsidRPr="00F21A5B" w14:paraId="21FB9135" w14:textId="77777777" w:rsidTr="00BE4430">
        <w:tc>
          <w:tcPr>
            <w:tcW w:w="2599" w:type="dxa"/>
            <w:tcBorders>
              <w:top w:val="single" w:sz="4" w:space="0" w:color="000000"/>
              <w:left w:val="single" w:sz="4" w:space="0" w:color="000000"/>
              <w:bottom w:val="single" w:sz="4" w:space="0" w:color="000000"/>
              <w:right w:val="single" w:sz="4" w:space="0" w:color="000000"/>
            </w:tcBorders>
          </w:tcPr>
          <w:p w14:paraId="7D2AFF4E" w14:textId="77777777" w:rsidR="00896F0A" w:rsidRPr="00F21A5B" w:rsidRDefault="00896F0A" w:rsidP="002E00D1">
            <w:pPr>
              <w:spacing w:after="0" w:line="240" w:lineRule="auto"/>
              <w:rPr>
                <w:rFonts w:ascii="Times New Roman" w:eastAsia="Times New Roman" w:hAnsi="Times New Roman" w:cs="Times New Roman"/>
                <w:sz w:val="28"/>
                <w:szCs w:val="28"/>
              </w:rPr>
            </w:pPr>
            <w:r w:rsidRPr="00F21A5B">
              <w:rPr>
                <w:rFonts w:ascii="Times New Roman" w:eastAsia="Times New Roman" w:hAnsi="Times New Roman" w:cs="Times New Roman"/>
                <w:sz w:val="28"/>
                <w:szCs w:val="28"/>
              </w:rPr>
              <w:t>ЕТАА</w:t>
            </w:r>
          </w:p>
        </w:tc>
        <w:tc>
          <w:tcPr>
            <w:tcW w:w="1367" w:type="dxa"/>
            <w:tcBorders>
              <w:top w:val="single" w:sz="4" w:space="0" w:color="000000"/>
              <w:left w:val="single" w:sz="4" w:space="0" w:color="000000"/>
              <w:bottom w:val="single" w:sz="4" w:space="0" w:color="000000"/>
              <w:right w:val="single" w:sz="4" w:space="0" w:color="000000"/>
            </w:tcBorders>
          </w:tcPr>
          <w:p w14:paraId="75915209" w14:textId="77777777" w:rsidR="00896F0A" w:rsidRPr="00F21A5B" w:rsidRDefault="00896F0A" w:rsidP="002E00D1">
            <w:pPr>
              <w:spacing w:after="0" w:line="240" w:lineRule="auto"/>
              <w:rPr>
                <w:rFonts w:ascii="Times New Roman" w:hAnsi="Times New Roman" w:cs="Times New Roman"/>
                <w:sz w:val="28"/>
                <w:szCs w:val="28"/>
              </w:rPr>
            </w:pPr>
          </w:p>
        </w:tc>
        <w:tc>
          <w:tcPr>
            <w:tcW w:w="1689" w:type="dxa"/>
            <w:tcBorders>
              <w:top w:val="single" w:sz="4" w:space="0" w:color="000000"/>
              <w:left w:val="single" w:sz="4" w:space="0" w:color="000000"/>
              <w:bottom w:val="single" w:sz="4" w:space="0" w:color="000000"/>
              <w:right w:val="single" w:sz="4" w:space="0" w:color="000000"/>
            </w:tcBorders>
          </w:tcPr>
          <w:p w14:paraId="63052977"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5,17</w:t>
            </w:r>
          </w:p>
        </w:tc>
        <w:tc>
          <w:tcPr>
            <w:tcW w:w="1313" w:type="dxa"/>
            <w:tcBorders>
              <w:top w:val="single" w:sz="4" w:space="0" w:color="000000"/>
              <w:left w:val="single" w:sz="4" w:space="0" w:color="000000"/>
              <w:bottom w:val="single" w:sz="4" w:space="0" w:color="000000"/>
              <w:right w:val="single" w:sz="4" w:space="0" w:color="000000"/>
            </w:tcBorders>
          </w:tcPr>
          <w:p w14:paraId="5814A05B"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1,56</w:t>
            </w:r>
          </w:p>
        </w:tc>
        <w:tc>
          <w:tcPr>
            <w:tcW w:w="1312" w:type="dxa"/>
            <w:tcBorders>
              <w:top w:val="single" w:sz="4" w:space="0" w:color="000000"/>
              <w:left w:val="single" w:sz="4" w:space="0" w:color="000000"/>
              <w:bottom w:val="single" w:sz="4" w:space="0" w:color="000000"/>
              <w:right w:val="single" w:sz="4" w:space="0" w:color="000000"/>
            </w:tcBorders>
          </w:tcPr>
          <w:p w14:paraId="2A58B301"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2,54</w:t>
            </w:r>
          </w:p>
        </w:tc>
        <w:tc>
          <w:tcPr>
            <w:tcW w:w="1353" w:type="dxa"/>
            <w:tcBorders>
              <w:top w:val="single" w:sz="4" w:space="0" w:color="000000"/>
              <w:left w:val="single" w:sz="4" w:space="0" w:color="000000"/>
              <w:bottom w:val="single" w:sz="4" w:space="0" w:color="000000"/>
              <w:right w:val="single" w:sz="4" w:space="0" w:color="000000"/>
            </w:tcBorders>
          </w:tcPr>
          <w:p w14:paraId="27D7EF14"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3,58</w:t>
            </w:r>
          </w:p>
        </w:tc>
      </w:tr>
      <w:tr w:rsidR="00896F0A" w:rsidRPr="00F21A5B" w14:paraId="6B39012B" w14:textId="77777777" w:rsidTr="00BE4430">
        <w:tc>
          <w:tcPr>
            <w:tcW w:w="2599" w:type="dxa"/>
            <w:vMerge w:val="restart"/>
            <w:tcBorders>
              <w:top w:val="single" w:sz="4" w:space="0" w:color="000000"/>
              <w:left w:val="single" w:sz="4" w:space="0" w:color="000000"/>
              <w:bottom w:val="single" w:sz="4" w:space="0" w:color="000000"/>
              <w:right w:val="single" w:sz="4" w:space="0" w:color="000000"/>
            </w:tcBorders>
            <w:hideMark/>
          </w:tcPr>
          <w:p w14:paraId="4AFE67E8" w14:textId="77777777" w:rsidR="00896F0A" w:rsidRPr="00F21A5B" w:rsidRDefault="00896F0A" w:rsidP="002E00D1">
            <w:pPr>
              <w:spacing w:after="0" w:line="240" w:lineRule="auto"/>
              <w:rPr>
                <w:rFonts w:ascii="Times New Roman" w:hAnsi="Times New Roman" w:cs="Times New Roman"/>
                <w:sz w:val="28"/>
                <w:szCs w:val="28"/>
              </w:rPr>
            </w:pPr>
            <w:proofErr w:type="spellStart"/>
            <w:r w:rsidRPr="00F21A5B">
              <w:rPr>
                <w:rFonts w:ascii="Times New Roman" w:hAnsi="Times New Roman" w:cs="Times New Roman"/>
                <w:sz w:val="28"/>
                <w:szCs w:val="28"/>
              </w:rPr>
              <w:t>Тамшылатыпсуару</w:t>
            </w:r>
            <w:proofErr w:type="spellEnd"/>
          </w:p>
        </w:tc>
        <w:tc>
          <w:tcPr>
            <w:tcW w:w="1367" w:type="dxa"/>
            <w:tcBorders>
              <w:top w:val="single" w:sz="4" w:space="0" w:color="000000"/>
              <w:left w:val="single" w:sz="4" w:space="0" w:color="000000"/>
              <w:bottom w:val="single" w:sz="4" w:space="0" w:color="000000"/>
              <w:right w:val="single" w:sz="4" w:space="0" w:color="000000"/>
            </w:tcBorders>
            <w:hideMark/>
          </w:tcPr>
          <w:p w14:paraId="1CE51E54" w14:textId="77777777" w:rsidR="00896F0A" w:rsidRPr="00F21A5B" w:rsidRDefault="00896F0A" w:rsidP="002E00D1">
            <w:pPr>
              <w:spacing w:after="0" w:line="240" w:lineRule="auto"/>
              <w:rPr>
                <w:rFonts w:ascii="Times New Roman" w:hAnsi="Times New Roman" w:cs="Times New Roman"/>
                <w:sz w:val="28"/>
                <w:szCs w:val="28"/>
              </w:rPr>
            </w:pPr>
            <w:proofErr w:type="spellStart"/>
            <w:r w:rsidRPr="00F21A5B">
              <w:rPr>
                <w:rFonts w:ascii="Times New Roman" w:hAnsi="Times New Roman" w:cs="Times New Roman"/>
                <w:sz w:val="28"/>
                <w:szCs w:val="28"/>
              </w:rPr>
              <w:t>мамыр</w:t>
            </w:r>
            <w:proofErr w:type="spellEnd"/>
          </w:p>
        </w:tc>
        <w:tc>
          <w:tcPr>
            <w:tcW w:w="1689" w:type="dxa"/>
            <w:tcBorders>
              <w:top w:val="single" w:sz="4" w:space="0" w:color="000000"/>
              <w:left w:val="single" w:sz="4" w:space="0" w:color="000000"/>
              <w:bottom w:val="single" w:sz="4" w:space="0" w:color="000000"/>
              <w:right w:val="single" w:sz="4" w:space="0" w:color="000000"/>
            </w:tcBorders>
            <w:hideMark/>
          </w:tcPr>
          <w:p w14:paraId="1CC93756" w14:textId="77777777" w:rsidR="00896F0A" w:rsidRPr="00F21A5B" w:rsidRDefault="00896F0A" w:rsidP="002E00D1">
            <w:pPr>
              <w:spacing w:after="0" w:line="240" w:lineRule="auto"/>
              <w:jc w:val="center"/>
              <w:rPr>
                <w:rFonts w:ascii="Times New Roman" w:eastAsia="Times New Roman" w:hAnsi="Times New Roman" w:cs="Times New Roman"/>
                <w:sz w:val="28"/>
                <w:szCs w:val="28"/>
              </w:rPr>
            </w:pPr>
            <w:r w:rsidRPr="00F21A5B">
              <w:rPr>
                <w:rFonts w:ascii="Times New Roman" w:hAnsi="Times New Roman" w:cs="Times New Roman"/>
                <w:sz w:val="28"/>
                <w:szCs w:val="28"/>
              </w:rPr>
              <w:t>70,4</w:t>
            </w:r>
            <w:r w:rsidRPr="00F21A5B">
              <w:rPr>
                <w:rFonts w:ascii="Times New Roman" w:hAnsi="Times New Roman" w:cs="Times New Roman"/>
                <w:sz w:val="28"/>
                <w:szCs w:val="28"/>
                <w:lang w:val="en-US"/>
              </w:rPr>
              <w:t>±</w:t>
            </w:r>
            <w:r w:rsidRPr="00F21A5B">
              <w:rPr>
                <w:rFonts w:ascii="Times New Roman" w:hAnsi="Times New Roman" w:cs="Times New Roman"/>
                <w:sz w:val="28"/>
                <w:szCs w:val="28"/>
              </w:rPr>
              <w:t>3,3</w:t>
            </w:r>
          </w:p>
        </w:tc>
        <w:tc>
          <w:tcPr>
            <w:tcW w:w="1313" w:type="dxa"/>
            <w:tcBorders>
              <w:top w:val="single" w:sz="4" w:space="0" w:color="000000"/>
              <w:left w:val="single" w:sz="4" w:space="0" w:color="000000"/>
              <w:bottom w:val="single" w:sz="4" w:space="0" w:color="000000"/>
              <w:right w:val="single" w:sz="4" w:space="0" w:color="000000"/>
            </w:tcBorders>
            <w:hideMark/>
          </w:tcPr>
          <w:p w14:paraId="6E5CA845" w14:textId="77777777" w:rsidR="00896F0A" w:rsidRPr="00F21A5B" w:rsidRDefault="00896F0A" w:rsidP="002E00D1">
            <w:pPr>
              <w:spacing w:after="0" w:line="240" w:lineRule="auto"/>
              <w:jc w:val="center"/>
              <w:rPr>
                <w:rFonts w:ascii="Times New Roman" w:eastAsia="Times New Roman" w:hAnsi="Times New Roman" w:cs="Times New Roman"/>
                <w:sz w:val="28"/>
                <w:szCs w:val="28"/>
              </w:rPr>
            </w:pPr>
            <w:r w:rsidRPr="00F21A5B">
              <w:rPr>
                <w:rFonts w:ascii="Times New Roman" w:hAnsi="Times New Roman" w:cs="Times New Roman"/>
                <w:sz w:val="28"/>
                <w:szCs w:val="28"/>
              </w:rPr>
              <w:t>17,0</w:t>
            </w:r>
            <w:r w:rsidRPr="00F21A5B">
              <w:rPr>
                <w:rFonts w:ascii="Times New Roman" w:hAnsi="Times New Roman" w:cs="Times New Roman"/>
                <w:sz w:val="28"/>
                <w:szCs w:val="28"/>
                <w:lang w:val="en-US"/>
              </w:rPr>
              <w:t>±</w:t>
            </w:r>
            <w:r w:rsidRPr="00F21A5B">
              <w:rPr>
                <w:rFonts w:ascii="Times New Roman" w:hAnsi="Times New Roman" w:cs="Times New Roman"/>
                <w:sz w:val="28"/>
                <w:szCs w:val="28"/>
              </w:rPr>
              <w:t>0,5</w:t>
            </w:r>
          </w:p>
        </w:tc>
        <w:tc>
          <w:tcPr>
            <w:tcW w:w="1312" w:type="dxa"/>
            <w:tcBorders>
              <w:top w:val="single" w:sz="4" w:space="0" w:color="000000"/>
              <w:left w:val="single" w:sz="4" w:space="0" w:color="000000"/>
              <w:bottom w:val="single" w:sz="4" w:space="0" w:color="000000"/>
              <w:right w:val="single" w:sz="4" w:space="0" w:color="000000"/>
            </w:tcBorders>
            <w:hideMark/>
          </w:tcPr>
          <w:p w14:paraId="73B04A96" w14:textId="77777777" w:rsidR="00896F0A" w:rsidRPr="00F21A5B" w:rsidRDefault="00896F0A" w:rsidP="002E00D1">
            <w:pPr>
              <w:spacing w:after="0" w:line="240" w:lineRule="auto"/>
              <w:jc w:val="center"/>
              <w:rPr>
                <w:rFonts w:ascii="Times New Roman" w:eastAsia="Times New Roman" w:hAnsi="Times New Roman" w:cs="Times New Roman"/>
                <w:sz w:val="28"/>
                <w:szCs w:val="28"/>
              </w:rPr>
            </w:pPr>
            <w:r w:rsidRPr="00F21A5B">
              <w:rPr>
                <w:rFonts w:ascii="Times New Roman" w:hAnsi="Times New Roman" w:cs="Times New Roman"/>
                <w:sz w:val="28"/>
                <w:szCs w:val="28"/>
              </w:rPr>
              <w:t>19,3</w:t>
            </w:r>
            <w:r w:rsidRPr="00F21A5B">
              <w:rPr>
                <w:rFonts w:ascii="Times New Roman" w:hAnsi="Times New Roman" w:cs="Times New Roman"/>
                <w:sz w:val="28"/>
                <w:szCs w:val="28"/>
                <w:lang w:val="en-US"/>
              </w:rPr>
              <w:t>±</w:t>
            </w:r>
            <w:r w:rsidRPr="00F21A5B">
              <w:rPr>
                <w:rFonts w:ascii="Times New Roman" w:hAnsi="Times New Roman" w:cs="Times New Roman"/>
                <w:sz w:val="28"/>
                <w:szCs w:val="28"/>
              </w:rPr>
              <w:t>0,7</w:t>
            </w:r>
          </w:p>
        </w:tc>
        <w:tc>
          <w:tcPr>
            <w:tcW w:w="1353" w:type="dxa"/>
            <w:tcBorders>
              <w:top w:val="single" w:sz="4" w:space="0" w:color="000000"/>
              <w:left w:val="single" w:sz="4" w:space="0" w:color="000000"/>
              <w:bottom w:val="single" w:sz="4" w:space="0" w:color="000000"/>
              <w:right w:val="single" w:sz="4" w:space="0" w:color="000000"/>
            </w:tcBorders>
            <w:hideMark/>
          </w:tcPr>
          <w:p w14:paraId="4D2A4F82" w14:textId="77777777" w:rsidR="00896F0A" w:rsidRPr="00F21A5B" w:rsidRDefault="00896F0A" w:rsidP="002E00D1">
            <w:pPr>
              <w:spacing w:after="0" w:line="240" w:lineRule="auto"/>
              <w:jc w:val="center"/>
              <w:rPr>
                <w:rFonts w:ascii="Times New Roman" w:eastAsia="Times New Roman" w:hAnsi="Times New Roman" w:cs="Times New Roman"/>
                <w:sz w:val="28"/>
                <w:szCs w:val="28"/>
              </w:rPr>
            </w:pPr>
            <w:r w:rsidRPr="00F21A5B">
              <w:rPr>
                <w:rFonts w:ascii="Times New Roman" w:hAnsi="Times New Roman" w:cs="Times New Roman"/>
                <w:sz w:val="28"/>
                <w:szCs w:val="28"/>
              </w:rPr>
              <w:t>28,9</w:t>
            </w:r>
            <w:r w:rsidRPr="00F21A5B">
              <w:rPr>
                <w:rFonts w:ascii="Times New Roman" w:hAnsi="Times New Roman" w:cs="Times New Roman"/>
                <w:sz w:val="28"/>
                <w:szCs w:val="28"/>
                <w:lang w:val="en-US"/>
              </w:rPr>
              <w:t>±</w:t>
            </w:r>
            <w:r w:rsidRPr="00F21A5B">
              <w:rPr>
                <w:rFonts w:ascii="Times New Roman" w:hAnsi="Times New Roman" w:cs="Times New Roman"/>
                <w:sz w:val="28"/>
                <w:szCs w:val="28"/>
              </w:rPr>
              <w:t>0,5</w:t>
            </w:r>
          </w:p>
        </w:tc>
      </w:tr>
      <w:tr w:rsidR="00896F0A" w:rsidRPr="00F21A5B" w14:paraId="17C576B1" w14:textId="77777777" w:rsidTr="00BE4430">
        <w:tc>
          <w:tcPr>
            <w:tcW w:w="2599" w:type="dxa"/>
            <w:vMerge/>
            <w:tcBorders>
              <w:top w:val="single" w:sz="4" w:space="0" w:color="000000"/>
              <w:left w:val="single" w:sz="4" w:space="0" w:color="000000"/>
              <w:bottom w:val="single" w:sz="4" w:space="0" w:color="000000"/>
              <w:right w:val="single" w:sz="4" w:space="0" w:color="000000"/>
            </w:tcBorders>
            <w:vAlign w:val="center"/>
            <w:hideMark/>
          </w:tcPr>
          <w:p w14:paraId="04EED1C0" w14:textId="77777777" w:rsidR="00896F0A" w:rsidRPr="00F21A5B" w:rsidRDefault="00896F0A" w:rsidP="002E00D1">
            <w:pPr>
              <w:spacing w:after="0" w:line="240" w:lineRule="auto"/>
              <w:rPr>
                <w:rFonts w:ascii="Times New Roman" w:eastAsia="Times New Roman" w:hAnsi="Times New Roman" w:cs="Times New Roman"/>
                <w:sz w:val="28"/>
                <w:szCs w:val="28"/>
              </w:rPr>
            </w:pPr>
          </w:p>
        </w:tc>
        <w:tc>
          <w:tcPr>
            <w:tcW w:w="1367" w:type="dxa"/>
            <w:tcBorders>
              <w:top w:val="single" w:sz="4" w:space="0" w:color="000000"/>
              <w:left w:val="single" w:sz="4" w:space="0" w:color="000000"/>
              <w:bottom w:val="single" w:sz="4" w:space="0" w:color="000000"/>
              <w:right w:val="single" w:sz="4" w:space="0" w:color="000000"/>
            </w:tcBorders>
            <w:hideMark/>
          </w:tcPr>
          <w:p w14:paraId="58F1616E" w14:textId="77777777" w:rsidR="00896F0A" w:rsidRPr="00F21A5B" w:rsidRDefault="00896F0A" w:rsidP="002E00D1">
            <w:pPr>
              <w:spacing w:after="0" w:line="240" w:lineRule="auto"/>
              <w:rPr>
                <w:rFonts w:ascii="Times New Roman" w:hAnsi="Times New Roman" w:cs="Times New Roman"/>
                <w:sz w:val="28"/>
                <w:szCs w:val="28"/>
              </w:rPr>
            </w:pPr>
            <w:proofErr w:type="spellStart"/>
            <w:r w:rsidRPr="00F21A5B">
              <w:rPr>
                <w:rFonts w:ascii="Times New Roman" w:hAnsi="Times New Roman" w:cs="Times New Roman"/>
                <w:sz w:val="28"/>
                <w:szCs w:val="28"/>
              </w:rPr>
              <w:t>маусым</w:t>
            </w:r>
            <w:proofErr w:type="spellEnd"/>
          </w:p>
        </w:tc>
        <w:tc>
          <w:tcPr>
            <w:tcW w:w="1689" w:type="dxa"/>
            <w:tcBorders>
              <w:top w:val="single" w:sz="4" w:space="0" w:color="000000"/>
              <w:left w:val="single" w:sz="4" w:space="0" w:color="000000"/>
              <w:bottom w:val="single" w:sz="4" w:space="0" w:color="000000"/>
              <w:right w:val="single" w:sz="4" w:space="0" w:color="000000"/>
            </w:tcBorders>
            <w:hideMark/>
          </w:tcPr>
          <w:p w14:paraId="3F339905" w14:textId="77777777" w:rsidR="00896F0A" w:rsidRPr="00F21A5B" w:rsidRDefault="00896F0A" w:rsidP="002E00D1">
            <w:pPr>
              <w:spacing w:after="0" w:line="240" w:lineRule="auto"/>
              <w:jc w:val="center"/>
              <w:rPr>
                <w:rFonts w:ascii="Times New Roman" w:eastAsia="Times New Roman" w:hAnsi="Times New Roman" w:cs="Times New Roman"/>
                <w:sz w:val="28"/>
                <w:szCs w:val="28"/>
              </w:rPr>
            </w:pPr>
            <w:r w:rsidRPr="00F21A5B">
              <w:rPr>
                <w:rFonts w:ascii="Times New Roman" w:hAnsi="Times New Roman" w:cs="Times New Roman"/>
                <w:sz w:val="28"/>
                <w:szCs w:val="28"/>
              </w:rPr>
              <w:t>60,8</w:t>
            </w:r>
            <w:r w:rsidRPr="00F21A5B">
              <w:rPr>
                <w:rFonts w:ascii="Times New Roman" w:hAnsi="Times New Roman" w:cs="Times New Roman"/>
                <w:sz w:val="28"/>
                <w:szCs w:val="28"/>
                <w:lang w:val="en-US"/>
              </w:rPr>
              <w:t>±</w:t>
            </w:r>
            <w:r w:rsidRPr="00F21A5B">
              <w:rPr>
                <w:rFonts w:ascii="Times New Roman" w:hAnsi="Times New Roman" w:cs="Times New Roman"/>
                <w:sz w:val="28"/>
                <w:szCs w:val="28"/>
              </w:rPr>
              <w:t>2,8</w:t>
            </w:r>
          </w:p>
        </w:tc>
        <w:tc>
          <w:tcPr>
            <w:tcW w:w="1313" w:type="dxa"/>
            <w:tcBorders>
              <w:top w:val="single" w:sz="4" w:space="0" w:color="000000"/>
              <w:left w:val="single" w:sz="4" w:space="0" w:color="000000"/>
              <w:bottom w:val="single" w:sz="4" w:space="0" w:color="000000"/>
              <w:right w:val="single" w:sz="4" w:space="0" w:color="000000"/>
            </w:tcBorders>
            <w:hideMark/>
          </w:tcPr>
          <w:p w14:paraId="39822969" w14:textId="77777777" w:rsidR="00896F0A" w:rsidRPr="00F21A5B" w:rsidRDefault="00896F0A" w:rsidP="002E00D1">
            <w:pPr>
              <w:spacing w:after="0" w:line="240" w:lineRule="auto"/>
              <w:jc w:val="center"/>
              <w:rPr>
                <w:rFonts w:ascii="Times New Roman" w:eastAsia="Times New Roman" w:hAnsi="Times New Roman" w:cs="Times New Roman"/>
                <w:sz w:val="28"/>
                <w:szCs w:val="28"/>
              </w:rPr>
            </w:pPr>
            <w:r w:rsidRPr="00F21A5B">
              <w:rPr>
                <w:rFonts w:ascii="Times New Roman" w:hAnsi="Times New Roman" w:cs="Times New Roman"/>
                <w:sz w:val="28"/>
                <w:szCs w:val="28"/>
              </w:rPr>
              <w:t>14,6</w:t>
            </w:r>
            <w:r w:rsidRPr="00F21A5B">
              <w:rPr>
                <w:rFonts w:ascii="Times New Roman" w:hAnsi="Times New Roman" w:cs="Times New Roman"/>
                <w:sz w:val="28"/>
                <w:szCs w:val="28"/>
                <w:lang w:val="en-US"/>
              </w:rPr>
              <w:t>±</w:t>
            </w:r>
            <w:r w:rsidRPr="00F21A5B">
              <w:rPr>
                <w:rFonts w:ascii="Times New Roman" w:hAnsi="Times New Roman" w:cs="Times New Roman"/>
                <w:sz w:val="28"/>
                <w:szCs w:val="28"/>
              </w:rPr>
              <w:t>0,3</w:t>
            </w:r>
          </w:p>
        </w:tc>
        <w:tc>
          <w:tcPr>
            <w:tcW w:w="1312" w:type="dxa"/>
            <w:tcBorders>
              <w:top w:val="single" w:sz="4" w:space="0" w:color="000000"/>
              <w:left w:val="single" w:sz="4" w:space="0" w:color="000000"/>
              <w:bottom w:val="single" w:sz="4" w:space="0" w:color="000000"/>
              <w:right w:val="single" w:sz="4" w:space="0" w:color="000000"/>
            </w:tcBorders>
            <w:hideMark/>
          </w:tcPr>
          <w:p w14:paraId="517B7DC1" w14:textId="77777777" w:rsidR="00896F0A" w:rsidRPr="00F21A5B" w:rsidRDefault="00896F0A" w:rsidP="002E00D1">
            <w:pPr>
              <w:spacing w:after="0" w:line="240" w:lineRule="auto"/>
              <w:jc w:val="center"/>
              <w:rPr>
                <w:rFonts w:ascii="Times New Roman" w:eastAsia="Times New Roman" w:hAnsi="Times New Roman" w:cs="Times New Roman"/>
                <w:sz w:val="28"/>
                <w:szCs w:val="28"/>
              </w:rPr>
            </w:pPr>
            <w:r w:rsidRPr="00F21A5B">
              <w:rPr>
                <w:rFonts w:ascii="Times New Roman" w:hAnsi="Times New Roman" w:cs="Times New Roman"/>
                <w:sz w:val="28"/>
                <w:szCs w:val="28"/>
              </w:rPr>
              <w:t>18,4</w:t>
            </w:r>
            <w:r w:rsidRPr="00F21A5B">
              <w:rPr>
                <w:rFonts w:ascii="Times New Roman" w:hAnsi="Times New Roman" w:cs="Times New Roman"/>
                <w:sz w:val="28"/>
                <w:szCs w:val="28"/>
                <w:lang w:val="en-US"/>
              </w:rPr>
              <w:t>±</w:t>
            </w:r>
            <w:r w:rsidRPr="00F21A5B">
              <w:rPr>
                <w:rFonts w:ascii="Times New Roman" w:hAnsi="Times New Roman" w:cs="Times New Roman"/>
                <w:sz w:val="28"/>
                <w:szCs w:val="28"/>
              </w:rPr>
              <w:t>0,8</w:t>
            </w:r>
          </w:p>
        </w:tc>
        <w:tc>
          <w:tcPr>
            <w:tcW w:w="1353" w:type="dxa"/>
            <w:tcBorders>
              <w:top w:val="single" w:sz="4" w:space="0" w:color="000000"/>
              <w:left w:val="single" w:sz="4" w:space="0" w:color="000000"/>
              <w:bottom w:val="single" w:sz="4" w:space="0" w:color="000000"/>
              <w:right w:val="single" w:sz="4" w:space="0" w:color="000000"/>
            </w:tcBorders>
            <w:hideMark/>
          </w:tcPr>
          <w:p w14:paraId="09944270" w14:textId="77777777" w:rsidR="00896F0A" w:rsidRPr="00F21A5B" w:rsidRDefault="00896F0A" w:rsidP="002E00D1">
            <w:pPr>
              <w:spacing w:after="0" w:line="240" w:lineRule="auto"/>
              <w:jc w:val="center"/>
              <w:rPr>
                <w:rFonts w:ascii="Times New Roman" w:eastAsia="Times New Roman" w:hAnsi="Times New Roman" w:cs="Times New Roman"/>
                <w:sz w:val="28"/>
                <w:szCs w:val="28"/>
              </w:rPr>
            </w:pPr>
            <w:r w:rsidRPr="00F21A5B">
              <w:rPr>
                <w:rFonts w:ascii="Times New Roman" w:hAnsi="Times New Roman" w:cs="Times New Roman"/>
                <w:sz w:val="28"/>
                <w:szCs w:val="28"/>
              </w:rPr>
              <w:t>26,5</w:t>
            </w:r>
            <w:r w:rsidRPr="00F21A5B">
              <w:rPr>
                <w:rFonts w:ascii="Times New Roman" w:hAnsi="Times New Roman" w:cs="Times New Roman"/>
                <w:sz w:val="28"/>
                <w:szCs w:val="28"/>
                <w:lang w:val="en-US"/>
              </w:rPr>
              <w:t>±</w:t>
            </w:r>
            <w:r w:rsidRPr="00F21A5B">
              <w:rPr>
                <w:rFonts w:ascii="Times New Roman" w:hAnsi="Times New Roman" w:cs="Times New Roman"/>
                <w:sz w:val="28"/>
                <w:szCs w:val="28"/>
              </w:rPr>
              <w:t>0,7</w:t>
            </w:r>
          </w:p>
        </w:tc>
      </w:tr>
      <w:tr w:rsidR="00896F0A" w:rsidRPr="00F21A5B" w14:paraId="190A6F30" w14:textId="77777777" w:rsidTr="00BE4430">
        <w:tc>
          <w:tcPr>
            <w:tcW w:w="2599" w:type="dxa"/>
            <w:vMerge/>
            <w:tcBorders>
              <w:top w:val="single" w:sz="4" w:space="0" w:color="000000"/>
              <w:left w:val="single" w:sz="4" w:space="0" w:color="000000"/>
              <w:bottom w:val="single" w:sz="4" w:space="0" w:color="000000"/>
              <w:right w:val="single" w:sz="4" w:space="0" w:color="000000"/>
            </w:tcBorders>
            <w:vAlign w:val="center"/>
            <w:hideMark/>
          </w:tcPr>
          <w:p w14:paraId="0D671A07" w14:textId="77777777" w:rsidR="00896F0A" w:rsidRPr="00F21A5B" w:rsidRDefault="00896F0A" w:rsidP="002E00D1">
            <w:pPr>
              <w:spacing w:after="0" w:line="240" w:lineRule="auto"/>
              <w:rPr>
                <w:rFonts w:ascii="Times New Roman" w:eastAsia="Times New Roman" w:hAnsi="Times New Roman" w:cs="Times New Roman"/>
                <w:sz w:val="28"/>
                <w:szCs w:val="28"/>
              </w:rPr>
            </w:pPr>
          </w:p>
        </w:tc>
        <w:tc>
          <w:tcPr>
            <w:tcW w:w="1367" w:type="dxa"/>
            <w:tcBorders>
              <w:top w:val="single" w:sz="4" w:space="0" w:color="000000"/>
              <w:left w:val="single" w:sz="4" w:space="0" w:color="000000"/>
              <w:bottom w:val="single" w:sz="4" w:space="0" w:color="000000"/>
              <w:right w:val="single" w:sz="4" w:space="0" w:color="000000"/>
            </w:tcBorders>
            <w:hideMark/>
          </w:tcPr>
          <w:p w14:paraId="475E3B16" w14:textId="77777777" w:rsidR="00896F0A" w:rsidRPr="00F21A5B" w:rsidRDefault="00896F0A" w:rsidP="002E00D1">
            <w:pPr>
              <w:spacing w:after="0" w:line="240" w:lineRule="auto"/>
              <w:rPr>
                <w:rFonts w:ascii="Times New Roman" w:hAnsi="Times New Roman" w:cs="Times New Roman"/>
                <w:sz w:val="28"/>
                <w:szCs w:val="28"/>
              </w:rPr>
            </w:pPr>
            <w:proofErr w:type="spellStart"/>
            <w:r w:rsidRPr="00F21A5B">
              <w:rPr>
                <w:rFonts w:ascii="Times New Roman" w:hAnsi="Times New Roman" w:cs="Times New Roman"/>
                <w:sz w:val="28"/>
                <w:szCs w:val="28"/>
              </w:rPr>
              <w:t>шілде</w:t>
            </w:r>
            <w:proofErr w:type="spellEnd"/>
          </w:p>
        </w:tc>
        <w:tc>
          <w:tcPr>
            <w:tcW w:w="1689" w:type="dxa"/>
            <w:tcBorders>
              <w:top w:val="single" w:sz="4" w:space="0" w:color="000000"/>
              <w:left w:val="single" w:sz="4" w:space="0" w:color="000000"/>
              <w:bottom w:val="single" w:sz="4" w:space="0" w:color="000000"/>
              <w:right w:val="single" w:sz="4" w:space="0" w:color="000000"/>
            </w:tcBorders>
            <w:hideMark/>
          </w:tcPr>
          <w:p w14:paraId="050D8BD8" w14:textId="77777777" w:rsidR="00896F0A" w:rsidRPr="00F21A5B" w:rsidRDefault="00896F0A" w:rsidP="002E00D1">
            <w:pPr>
              <w:spacing w:after="0" w:line="240" w:lineRule="auto"/>
              <w:jc w:val="center"/>
              <w:rPr>
                <w:rFonts w:ascii="Times New Roman" w:eastAsia="Times New Roman" w:hAnsi="Times New Roman" w:cs="Times New Roman"/>
                <w:sz w:val="28"/>
                <w:szCs w:val="28"/>
              </w:rPr>
            </w:pPr>
            <w:r w:rsidRPr="00F21A5B">
              <w:rPr>
                <w:rFonts w:ascii="Times New Roman" w:hAnsi="Times New Roman" w:cs="Times New Roman"/>
                <w:sz w:val="28"/>
                <w:szCs w:val="28"/>
              </w:rPr>
              <w:t>58,6</w:t>
            </w:r>
            <w:r w:rsidRPr="00F21A5B">
              <w:rPr>
                <w:rFonts w:ascii="Times New Roman" w:hAnsi="Times New Roman" w:cs="Times New Roman"/>
                <w:sz w:val="28"/>
                <w:szCs w:val="28"/>
                <w:lang w:val="en-US"/>
              </w:rPr>
              <w:t>±</w:t>
            </w:r>
            <w:r w:rsidRPr="00F21A5B">
              <w:rPr>
                <w:rFonts w:ascii="Times New Roman" w:hAnsi="Times New Roman" w:cs="Times New Roman"/>
                <w:sz w:val="28"/>
                <w:szCs w:val="28"/>
              </w:rPr>
              <w:t>2,6</w:t>
            </w:r>
          </w:p>
        </w:tc>
        <w:tc>
          <w:tcPr>
            <w:tcW w:w="1313" w:type="dxa"/>
            <w:tcBorders>
              <w:top w:val="single" w:sz="4" w:space="0" w:color="000000"/>
              <w:left w:val="single" w:sz="4" w:space="0" w:color="000000"/>
              <w:bottom w:val="single" w:sz="4" w:space="0" w:color="000000"/>
              <w:right w:val="single" w:sz="4" w:space="0" w:color="000000"/>
            </w:tcBorders>
            <w:hideMark/>
          </w:tcPr>
          <w:p w14:paraId="73BA9091" w14:textId="77777777" w:rsidR="00896F0A" w:rsidRPr="00F21A5B" w:rsidRDefault="00896F0A" w:rsidP="002E00D1">
            <w:pPr>
              <w:spacing w:after="0" w:line="240" w:lineRule="auto"/>
              <w:jc w:val="center"/>
              <w:rPr>
                <w:rFonts w:ascii="Times New Roman" w:eastAsia="Times New Roman" w:hAnsi="Times New Roman" w:cs="Times New Roman"/>
                <w:sz w:val="28"/>
                <w:szCs w:val="28"/>
              </w:rPr>
            </w:pPr>
            <w:r w:rsidRPr="00F21A5B">
              <w:rPr>
                <w:rFonts w:ascii="Times New Roman" w:hAnsi="Times New Roman" w:cs="Times New Roman"/>
                <w:sz w:val="28"/>
                <w:szCs w:val="28"/>
              </w:rPr>
              <w:t>15,6</w:t>
            </w:r>
            <w:r w:rsidRPr="00F21A5B">
              <w:rPr>
                <w:rFonts w:ascii="Times New Roman" w:hAnsi="Times New Roman" w:cs="Times New Roman"/>
                <w:sz w:val="28"/>
                <w:szCs w:val="28"/>
                <w:lang w:val="en-US"/>
              </w:rPr>
              <w:t>±</w:t>
            </w:r>
            <w:r w:rsidRPr="00F21A5B">
              <w:rPr>
                <w:rFonts w:ascii="Times New Roman" w:hAnsi="Times New Roman" w:cs="Times New Roman"/>
                <w:sz w:val="28"/>
                <w:szCs w:val="28"/>
              </w:rPr>
              <w:t>0,2</w:t>
            </w:r>
          </w:p>
        </w:tc>
        <w:tc>
          <w:tcPr>
            <w:tcW w:w="1312" w:type="dxa"/>
            <w:tcBorders>
              <w:top w:val="single" w:sz="4" w:space="0" w:color="000000"/>
              <w:left w:val="single" w:sz="4" w:space="0" w:color="000000"/>
              <w:bottom w:val="single" w:sz="4" w:space="0" w:color="000000"/>
              <w:right w:val="single" w:sz="4" w:space="0" w:color="000000"/>
            </w:tcBorders>
            <w:hideMark/>
          </w:tcPr>
          <w:p w14:paraId="5749063B" w14:textId="77777777" w:rsidR="00896F0A" w:rsidRPr="00F21A5B" w:rsidRDefault="00896F0A" w:rsidP="002E00D1">
            <w:pPr>
              <w:spacing w:after="0" w:line="240" w:lineRule="auto"/>
              <w:jc w:val="center"/>
              <w:rPr>
                <w:rFonts w:ascii="Times New Roman" w:eastAsia="Times New Roman" w:hAnsi="Times New Roman" w:cs="Times New Roman"/>
                <w:sz w:val="28"/>
                <w:szCs w:val="28"/>
              </w:rPr>
            </w:pPr>
            <w:r w:rsidRPr="00F21A5B">
              <w:rPr>
                <w:rFonts w:ascii="Times New Roman" w:hAnsi="Times New Roman" w:cs="Times New Roman"/>
                <w:sz w:val="28"/>
                <w:szCs w:val="28"/>
              </w:rPr>
              <w:t>20,8</w:t>
            </w:r>
            <w:r w:rsidRPr="00F21A5B">
              <w:rPr>
                <w:rFonts w:ascii="Times New Roman" w:hAnsi="Times New Roman" w:cs="Times New Roman"/>
                <w:sz w:val="28"/>
                <w:szCs w:val="28"/>
                <w:lang w:val="en-US"/>
              </w:rPr>
              <w:t>±</w:t>
            </w:r>
            <w:r w:rsidRPr="00F21A5B">
              <w:rPr>
                <w:rFonts w:ascii="Times New Roman" w:hAnsi="Times New Roman" w:cs="Times New Roman"/>
                <w:sz w:val="28"/>
                <w:szCs w:val="28"/>
              </w:rPr>
              <w:t>0,6</w:t>
            </w:r>
          </w:p>
        </w:tc>
        <w:tc>
          <w:tcPr>
            <w:tcW w:w="1353" w:type="dxa"/>
            <w:tcBorders>
              <w:top w:val="single" w:sz="4" w:space="0" w:color="000000"/>
              <w:left w:val="single" w:sz="4" w:space="0" w:color="000000"/>
              <w:bottom w:val="single" w:sz="4" w:space="0" w:color="000000"/>
              <w:right w:val="single" w:sz="4" w:space="0" w:color="000000"/>
            </w:tcBorders>
            <w:hideMark/>
          </w:tcPr>
          <w:p w14:paraId="2780F381" w14:textId="77777777" w:rsidR="00896F0A" w:rsidRPr="00F21A5B" w:rsidRDefault="00896F0A" w:rsidP="002E00D1">
            <w:pPr>
              <w:spacing w:after="0" w:line="240" w:lineRule="auto"/>
              <w:jc w:val="center"/>
              <w:rPr>
                <w:rFonts w:ascii="Times New Roman" w:eastAsia="Times New Roman" w:hAnsi="Times New Roman" w:cs="Times New Roman"/>
                <w:sz w:val="28"/>
                <w:szCs w:val="28"/>
              </w:rPr>
            </w:pPr>
            <w:r w:rsidRPr="00F21A5B">
              <w:rPr>
                <w:rFonts w:ascii="Times New Roman" w:hAnsi="Times New Roman" w:cs="Times New Roman"/>
                <w:sz w:val="28"/>
                <w:szCs w:val="28"/>
              </w:rPr>
              <w:t>28,4</w:t>
            </w:r>
            <w:r w:rsidRPr="00F21A5B">
              <w:rPr>
                <w:rFonts w:ascii="Times New Roman" w:hAnsi="Times New Roman" w:cs="Times New Roman"/>
                <w:sz w:val="28"/>
                <w:szCs w:val="28"/>
                <w:lang w:val="en-US"/>
              </w:rPr>
              <w:t>±</w:t>
            </w:r>
            <w:r w:rsidRPr="00F21A5B">
              <w:rPr>
                <w:rFonts w:ascii="Times New Roman" w:hAnsi="Times New Roman" w:cs="Times New Roman"/>
                <w:sz w:val="28"/>
                <w:szCs w:val="28"/>
              </w:rPr>
              <w:t>1,3</w:t>
            </w:r>
          </w:p>
        </w:tc>
      </w:tr>
      <w:tr w:rsidR="00896F0A" w:rsidRPr="00F21A5B" w14:paraId="4DCD7CBB" w14:textId="77777777" w:rsidTr="00BE4430">
        <w:tc>
          <w:tcPr>
            <w:tcW w:w="2599" w:type="dxa"/>
            <w:vMerge/>
            <w:tcBorders>
              <w:top w:val="single" w:sz="4" w:space="0" w:color="000000"/>
              <w:left w:val="single" w:sz="4" w:space="0" w:color="000000"/>
              <w:bottom w:val="single" w:sz="4" w:space="0" w:color="000000"/>
              <w:right w:val="single" w:sz="4" w:space="0" w:color="000000"/>
            </w:tcBorders>
            <w:vAlign w:val="center"/>
            <w:hideMark/>
          </w:tcPr>
          <w:p w14:paraId="40583750" w14:textId="77777777" w:rsidR="00896F0A" w:rsidRPr="00F21A5B" w:rsidRDefault="00896F0A" w:rsidP="002E00D1">
            <w:pPr>
              <w:spacing w:after="0" w:line="240" w:lineRule="auto"/>
              <w:rPr>
                <w:rFonts w:ascii="Times New Roman" w:eastAsia="Times New Roman" w:hAnsi="Times New Roman" w:cs="Times New Roman"/>
                <w:sz w:val="28"/>
                <w:szCs w:val="28"/>
              </w:rPr>
            </w:pPr>
          </w:p>
        </w:tc>
        <w:tc>
          <w:tcPr>
            <w:tcW w:w="1367" w:type="dxa"/>
            <w:tcBorders>
              <w:top w:val="single" w:sz="4" w:space="0" w:color="000000"/>
              <w:left w:val="single" w:sz="4" w:space="0" w:color="000000"/>
              <w:bottom w:val="single" w:sz="4" w:space="0" w:color="000000"/>
              <w:right w:val="single" w:sz="4" w:space="0" w:color="000000"/>
            </w:tcBorders>
            <w:hideMark/>
          </w:tcPr>
          <w:p w14:paraId="134EDEB8" w14:textId="77777777" w:rsidR="00896F0A" w:rsidRPr="00F21A5B" w:rsidRDefault="00896F0A" w:rsidP="002E00D1">
            <w:pPr>
              <w:spacing w:after="0" w:line="240" w:lineRule="auto"/>
              <w:rPr>
                <w:rFonts w:ascii="Times New Roman" w:hAnsi="Times New Roman" w:cs="Times New Roman"/>
                <w:sz w:val="28"/>
                <w:szCs w:val="28"/>
              </w:rPr>
            </w:pPr>
            <w:proofErr w:type="spellStart"/>
            <w:r w:rsidRPr="00F21A5B">
              <w:rPr>
                <w:rFonts w:ascii="Times New Roman" w:hAnsi="Times New Roman" w:cs="Times New Roman"/>
                <w:sz w:val="28"/>
                <w:szCs w:val="28"/>
              </w:rPr>
              <w:t>тамыз</w:t>
            </w:r>
            <w:proofErr w:type="spellEnd"/>
          </w:p>
        </w:tc>
        <w:tc>
          <w:tcPr>
            <w:tcW w:w="1689" w:type="dxa"/>
            <w:tcBorders>
              <w:top w:val="single" w:sz="4" w:space="0" w:color="000000"/>
              <w:left w:val="single" w:sz="4" w:space="0" w:color="000000"/>
              <w:bottom w:val="single" w:sz="4" w:space="0" w:color="000000"/>
              <w:right w:val="single" w:sz="4" w:space="0" w:color="000000"/>
            </w:tcBorders>
            <w:hideMark/>
          </w:tcPr>
          <w:p w14:paraId="53C2E679" w14:textId="77777777" w:rsidR="00896F0A" w:rsidRPr="00F21A5B" w:rsidRDefault="00896F0A" w:rsidP="002E00D1">
            <w:pPr>
              <w:spacing w:after="0" w:line="240" w:lineRule="auto"/>
              <w:jc w:val="center"/>
              <w:rPr>
                <w:rFonts w:ascii="Times New Roman" w:eastAsia="Times New Roman" w:hAnsi="Times New Roman" w:cs="Times New Roman"/>
                <w:sz w:val="28"/>
                <w:szCs w:val="28"/>
              </w:rPr>
            </w:pPr>
            <w:r w:rsidRPr="00F21A5B">
              <w:rPr>
                <w:rFonts w:ascii="Times New Roman" w:hAnsi="Times New Roman" w:cs="Times New Roman"/>
                <w:sz w:val="28"/>
                <w:szCs w:val="28"/>
              </w:rPr>
              <w:t>55,0</w:t>
            </w:r>
            <w:r w:rsidRPr="00F21A5B">
              <w:rPr>
                <w:rFonts w:ascii="Times New Roman" w:hAnsi="Times New Roman" w:cs="Times New Roman"/>
                <w:sz w:val="28"/>
                <w:szCs w:val="28"/>
                <w:lang w:val="en-US"/>
              </w:rPr>
              <w:t>±</w:t>
            </w:r>
            <w:r w:rsidRPr="00F21A5B">
              <w:rPr>
                <w:rFonts w:ascii="Times New Roman" w:hAnsi="Times New Roman" w:cs="Times New Roman"/>
                <w:sz w:val="28"/>
                <w:szCs w:val="28"/>
              </w:rPr>
              <w:t>2,0</w:t>
            </w:r>
          </w:p>
        </w:tc>
        <w:tc>
          <w:tcPr>
            <w:tcW w:w="1313" w:type="dxa"/>
            <w:tcBorders>
              <w:top w:val="single" w:sz="4" w:space="0" w:color="000000"/>
              <w:left w:val="single" w:sz="4" w:space="0" w:color="000000"/>
              <w:bottom w:val="single" w:sz="4" w:space="0" w:color="000000"/>
              <w:right w:val="single" w:sz="4" w:space="0" w:color="000000"/>
            </w:tcBorders>
            <w:hideMark/>
          </w:tcPr>
          <w:p w14:paraId="7710A18C" w14:textId="77777777" w:rsidR="00896F0A" w:rsidRPr="00F21A5B" w:rsidRDefault="00896F0A" w:rsidP="002E00D1">
            <w:pPr>
              <w:spacing w:after="0" w:line="240" w:lineRule="auto"/>
              <w:jc w:val="center"/>
              <w:rPr>
                <w:rFonts w:ascii="Times New Roman" w:eastAsia="Times New Roman" w:hAnsi="Times New Roman" w:cs="Times New Roman"/>
                <w:sz w:val="28"/>
                <w:szCs w:val="28"/>
              </w:rPr>
            </w:pPr>
            <w:r w:rsidRPr="00F21A5B">
              <w:rPr>
                <w:rFonts w:ascii="Times New Roman" w:hAnsi="Times New Roman" w:cs="Times New Roman"/>
                <w:sz w:val="28"/>
                <w:szCs w:val="28"/>
              </w:rPr>
              <w:t>14,2</w:t>
            </w:r>
            <w:r w:rsidRPr="00F21A5B">
              <w:rPr>
                <w:rFonts w:ascii="Times New Roman" w:hAnsi="Times New Roman" w:cs="Times New Roman"/>
                <w:sz w:val="28"/>
                <w:szCs w:val="28"/>
                <w:lang w:val="en-US"/>
              </w:rPr>
              <w:t>±</w:t>
            </w:r>
            <w:r w:rsidRPr="00F21A5B">
              <w:rPr>
                <w:rFonts w:ascii="Times New Roman" w:hAnsi="Times New Roman" w:cs="Times New Roman"/>
                <w:sz w:val="28"/>
                <w:szCs w:val="28"/>
              </w:rPr>
              <w:t>0,5</w:t>
            </w:r>
          </w:p>
        </w:tc>
        <w:tc>
          <w:tcPr>
            <w:tcW w:w="1312" w:type="dxa"/>
            <w:tcBorders>
              <w:top w:val="single" w:sz="4" w:space="0" w:color="000000"/>
              <w:left w:val="single" w:sz="4" w:space="0" w:color="000000"/>
              <w:bottom w:val="single" w:sz="4" w:space="0" w:color="000000"/>
              <w:right w:val="single" w:sz="4" w:space="0" w:color="000000"/>
            </w:tcBorders>
            <w:hideMark/>
          </w:tcPr>
          <w:p w14:paraId="54125FC9" w14:textId="77777777" w:rsidR="00896F0A" w:rsidRPr="00F21A5B" w:rsidRDefault="00896F0A" w:rsidP="002E00D1">
            <w:pPr>
              <w:spacing w:after="0" w:line="240" w:lineRule="auto"/>
              <w:jc w:val="center"/>
              <w:rPr>
                <w:rFonts w:ascii="Times New Roman" w:eastAsia="Times New Roman" w:hAnsi="Times New Roman" w:cs="Times New Roman"/>
                <w:sz w:val="28"/>
                <w:szCs w:val="28"/>
              </w:rPr>
            </w:pPr>
            <w:r w:rsidRPr="00F21A5B">
              <w:rPr>
                <w:rFonts w:ascii="Times New Roman" w:hAnsi="Times New Roman" w:cs="Times New Roman"/>
                <w:sz w:val="28"/>
                <w:szCs w:val="28"/>
              </w:rPr>
              <w:t>22,8</w:t>
            </w:r>
            <w:r w:rsidRPr="00F21A5B">
              <w:rPr>
                <w:rFonts w:ascii="Times New Roman" w:hAnsi="Times New Roman" w:cs="Times New Roman"/>
                <w:sz w:val="28"/>
                <w:szCs w:val="28"/>
                <w:lang w:val="en-US"/>
              </w:rPr>
              <w:t>±</w:t>
            </w:r>
            <w:r w:rsidRPr="00F21A5B">
              <w:rPr>
                <w:rFonts w:ascii="Times New Roman" w:hAnsi="Times New Roman" w:cs="Times New Roman"/>
                <w:sz w:val="28"/>
                <w:szCs w:val="28"/>
              </w:rPr>
              <w:t>1,6</w:t>
            </w:r>
          </w:p>
        </w:tc>
        <w:tc>
          <w:tcPr>
            <w:tcW w:w="1353" w:type="dxa"/>
            <w:tcBorders>
              <w:top w:val="single" w:sz="4" w:space="0" w:color="000000"/>
              <w:left w:val="single" w:sz="4" w:space="0" w:color="000000"/>
              <w:bottom w:val="single" w:sz="4" w:space="0" w:color="000000"/>
              <w:right w:val="single" w:sz="4" w:space="0" w:color="000000"/>
            </w:tcBorders>
            <w:hideMark/>
          </w:tcPr>
          <w:p w14:paraId="5FF17976" w14:textId="77777777" w:rsidR="00896F0A" w:rsidRPr="00F21A5B" w:rsidRDefault="00896F0A" w:rsidP="002E00D1">
            <w:pPr>
              <w:spacing w:after="0" w:line="240" w:lineRule="auto"/>
              <w:jc w:val="center"/>
              <w:rPr>
                <w:rFonts w:ascii="Times New Roman" w:eastAsia="Times New Roman" w:hAnsi="Times New Roman" w:cs="Times New Roman"/>
                <w:sz w:val="28"/>
                <w:szCs w:val="28"/>
              </w:rPr>
            </w:pPr>
            <w:r w:rsidRPr="00F21A5B">
              <w:rPr>
                <w:rFonts w:ascii="Times New Roman" w:hAnsi="Times New Roman" w:cs="Times New Roman"/>
                <w:sz w:val="28"/>
                <w:szCs w:val="28"/>
              </w:rPr>
              <w:t>27,1</w:t>
            </w:r>
            <w:r w:rsidRPr="00F21A5B">
              <w:rPr>
                <w:rFonts w:ascii="Times New Roman" w:hAnsi="Times New Roman" w:cs="Times New Roman"/>
                <w:sz w:val="28"/>
                <w:szCs w:val="28"/>
                <w:lang w:val="en-US"/>
              </w:rPr>
              <w:t>±</w:t>
            </w:r>
            <w:r w:rsidRPr="00F21A5B">
              <w:rPr>
                <w:rFonts w:ascii="Times New Roman" w:hAnsi="Times New Roman" w:cs="Times New Roman"/>
                <w:sz w:val="28"/>
                <w:szCs w:val="28"/>
              </w:rPr>
              <w:t>0,8</w:t>
            </w:r>
          </w:p>
        </w:tc>
      </w:tr>
      <w:tr w:rsidR="00896F0A" w:rsidRPr="00F21A5B" w14:paraId="2D4A9041" w14:textId="77777777" w:rsidTr="00BE4430">
        <w:tc>
          <w:tcPr>
            <w:tcW w:w="2599" w:type="dxa"/>
            <w:vMerge/>
            <w:tcBorders>
              <w:top w:val="single" w:sz="4" w:space="0" w:color="000000"/>
              <w:left w:val="single" w:sz="4" w:space="0" w:color="000000"/>
              <w:bottom w:val="single" w:sz="4" w:space="0" w:color="000000"/>
              <w:right w:val="single" w:sz="4" w:space="0" w:color="000000"/>
            </w:tcBorders>
            <w:vAlign w:val="center"/>
            <w:hideMark/>
          </w:tcPr>
          <w:p w14:paraId="5F36FC1B" w14:textId="77777777" w:rsidR="00896F0A" w:rsidRPr="00F21A5B" w:rsidRDefault="00896F0A" w:rsidP="002E00D1">
            <w:pPr>
              <w:spacing w:after="0" w:line="240" w:lineRule="auto"/>
              <w:rPr>
                <w:rFonts w:ascii="Times New Roman" w:eastAsia="Times New Roman" w:hAnsi="Times New Roman" w:cs="Times New Roman"/>
                <w:sz w:val="28"/>
                <w:szCs w:val="28"/>
              </w:rPr>
            </w:pPr>
          </w:p>
        </w:tc>
        <w:tc>
          <w:tcPr>
            <w:tcW w:w="1367" w:type="dxa"/>
            <w:tcBorders>
              <w:top w:val="single" w:sz="4" w:space="0" w:color="000000"/>
              <w:left w:val="single" w:sz="4" w:space="0" w:color="000000"/>
              <w:bottom w:val="single" w:sz="4" w:space="0" w:color="000000"/>
              <w:right w:val="single" w:sz="4" w:space="0" w:color="000000"/>
            </w:tcBorders>
            <w:hideMark/>
          </w:tcPr>
          <w:p w14:paraId="5B728068" w14:textId="77777777" w:rsidR="00896F0A" w:rsidRPr="00F21A5B" w:rsidRDefault="00896F0A" w:rsidP="002E00D1">
            <w:pPr>
              <w:spacing w:after="0" w:line="240" w:lineRule="auto"/>
              <w:rPr>
                <w:rFonts w:ascii="Times New Roman" w:hAnsi="Times New Roman" w:cs="Times New Roman"/>
                <w:sz w:val="28"/>
                <w:szCs w:val="28"/>
              </w:rPr>
            </w:pPr>
            <w:proofErr w:type="spellStart"/>
            <w:r w:rsidRPr="00F21A5B">
              <w:rPr>
                <w:rFonts w:ascii="Times New Roman" w:hAnsi="Times New Roman" w:cs="Times New Roman"/>
                <w:sz w:val="28"/>
                <w:szCs w:val="28"/>
              </w:rPr>
              <w:t>қыркүйек</w:t>
            </w:r>
            <w:proofErr w:type="spellEnd"/>
          </w:p>
        </w:tc>
        <w:tc>
          <w:tcPr>
            <w:tcW w:w="1689" w:type="dxa"/>
            <w:tcBorders>
              <w:top w:val="single" w:sz="4" w:space="0" w:color="000000"/>
              <w:left w:val="single" w:sz="4" w:space="0" w:color="000000"/>
              <w:bottom w:val="single" w:sz="4" w:space="0" w:color="000000"/>
              <w:right w:val="single" w:sz="4" w:space="0" w:color="000000"/>
            </w:tcBorders>
            <w:hideMark/>
          </w:tcPr>
          <w:p w14:paraId="52B50580" w14:textId="77777777" w:rsidR="00896F0A" w:rsidRPr="00F21A5B" w:rsidRDefault="00896F0A" w:rsidP="002E00D1">
            <w:pPr>
              <w:spacing w:after="0" w:line="240" w:lineRule="auto"/>
              <w:jc w:val="center"/>
              <w:rPr>
                <w:rFonts w:ascii="Times New Roman" w:eastAsia="Times New Roman" w:hAnsi="Times New Roman" w:cs="Times New Roman"/>
                <w:sz w:val="28"/>
                <w:szCs w:val="28"/>
              </w:rPr>
            </w:pPr>
            <w:r w:rsidRPr="00F21A5B">
              <w:rPr>
                <w:rFonts w:ascii="Times New Roman" w:hAnsi="Times New Roman" w:cs="Times New Roman"/>
                <w:sz w:val="28"/>
                <w:szCs w:val="28"/>
              </w:rPr>
              <w:t>56,4</w:t>
            </w:r>
            <w:r w:rsidRPr="00F21A5B">
              <w:rPr>
                <w:rFonts w:ascii="Times New Roman" w:hAnsi="Times New Roman" w:cs="Times New Roman"/>
                <w:sz w:val="28"/>
                <w:szCs w:val="28"/>
                <w:lang w:val="en-US"/>
              </w:rPr>
              <w:t>±</w:t>
            </w:r>
            <w:r w:rsidRPr="00F21A5B">
              <w:rPr>
                <w:rFonts w:ascii="Times New Roman" w:hAnsi="Times New Roman" w:cs="Times New Roman"/>
                <w:sz w:val="28"/>
                <w:szCs w:val="28"/>
              </w:rPr>
              <w:t>2,2</w:t>
            </w:r>
          </w:p>
        </w:tc>
        <w:tc>
          <w:tcPr>
            <w:tcW w:w="1313" w:type="dxa"/>
            <w:tcBorders>
              <w:top w:val="single" w:sz="4" w:space="0" w:color="000000"/>
              <w:left w:val="single" w:sz="4" w:space="0" w:color="000000"/>
              <w:bottom w:val="single" w:sz="4" w:space="0" w:color="000000"/>
              <w:right w:val="single" w:sz="4" w:space="0" w:color="000000"/>
            </w:tcBorders>
            <w:hideMark/>
          </w:tcPr>
          <w:p w14:paraId="05A0D2AD" w14:textId="77777777" w:rsidR="00896F0A" w:rsidRPr="00F21A5B" w:rsidRDefault="00896F0A" w:rsidP="002E00D1">
            <w:pPr>
              <w:spacing w:after="0" w:line="240" w:lineRule="auto"/>
              <w:jc w:val="center"/>
              <w:rPr>
                <w:rFonts w:ascii="Times New Roman" w:eastAsia="Times New Roman" w:hAnsi="Times New Roman" w:cs="Times New Roman"/>
                <w:sz w:val="28"/>
                <w:szCs w:val="28"/>
              </w:rPr>
            </w:pPr>
            <w:r w:rsidRPr="00F21A5B">
              <w:rPr>
                <w:rFonts w:ascii="Times New Roman" w:hAnsi="Times New Roman" w:cs="Times New Roman"/>
                <w:sz w:val="28"/>
                <w:szCs w:val="28"/>
              </w:rPr>
              <w:t>17,0</w:t>
            </w:r>
            <w:r w:rsidRPr="00F21A5B">
              <w:rPr>
                <w:rFonts w:ascii="Times New Roman" w:hAnsi="Times New Roman" w:cs="Times New Roman"/>
                <w:sz w:val="28"/>
                <w:szCs w:val="28"/>
                <w:lang w:val="en-US"/>
              </w:rPr>
              <w:t>±</w:t>
            </w:r>
            <w:r w:rsidRPr="00F21A5B">
              <w:rPr>
                <w:rFonts w:ascii="Times New Roman" w:hAnsi="Times New Roman" w:cs="Times New Roman"/>
                <w:sz w:val="28"/>
                <w:szCs w:val="28"/>
              </w:rPr>
              <w:t>0,6</w:t>
            </w:r>
          </w:p>
        </w:tc>
        <w:tc>
          <w:tcPr>
            <w:tcW w:w="1312" w:type="dxa"/>
            <w:tcBorders>
              <w:top w:val="single" w:sz="4" w:space="0" w:color="000000"/>
              <w:left w:val="single" w:sz="4" w:space="0" w:color="000000"/>
              <w:bottom w:val="single" w:sz="4" w:space="0" w:color="000000"/>
              <w:right w:val="single" w:sz="4" w:space="0" w:color="000000"/>
            </w:tcBorders>
            <w:hideMark/>
          </w:tcPr>
          <w:p w14:paraId="05BEDBCB" w14:textId="77777777" w:rsidR="00896F0A" w:rsidRPr="00F21A5B" w:rsidRDefault="00896F0A" w:rsidP="002E00D1">
            <w:pPr>
              <w:spacing w:after="0" w:line="240" w:lineRule="auto"/>
              <w:jc w:val="center"/>
              <w:rPr>
                <w:rFonts w:ascii="Times New Roman" w:eastAsia="Times New Roman" w:hAnsi="Times New Roman" w:cs="Times New Roman"/>
                <w:sz w:val="28"/>
                <w:szCs w:val="28"/>
              </w:rPr>
            </w:pPr>
            <w:r w:rsidRPr="00F21A5B">
              <w:rPr>
                <w:rFonts w:ascii="Times New Roman" w:hAnsi="Times New Roman" w:cs="Times New Roman"/>
                <w:sz w:val="28"/>
                <w:szCs w:val="28"/>
              </w:rPr>
              <w:t>24,0</w:t>
            </w:r>
            <w:r w:rsidRPr="00F21A5B">
              <w:rPr>
                <w:rFonts w:ascii="Times New Roman" w:hAnsi="Times New Roman" w:cs="Times New Roman"/>
                <w:sz w:val="28"/>
                <w:szCs w:val="28"/>
                <w:lang w:val="en-US"/>
              </w:rPr>
              <w:t>±</w:t>
            </w:r>
            <w:r w:rsidRPr="00F21A5B">
              <w:rPr>
                <w:rFonts w:ascii="Times New Roman" w:hAnsi="Times New Roman" w:cs="Times New Roman"/>
                <w:sz w:val="28"/>
                <w:szCs w:val="28"/>
              </w:rPr>
              <w:t>0,9</w:t>
            </w:r>
          </w:p>
        </w:tc>
        <w:tc>
          <w:tcPr>
            <w:tcW w:w="1353" w:type="dxa"/>
            <w:tcBorders>
              <w:top w:val="single" w:sz="4" w:space="0" w:color="000000"/>
              <w:left w:val="single" w:sz="4" w:space="0" w:color="000000"/>
              <w:bottom w:val="single" w:sz="4" w:space="0" w:color="000000"/>
              <w:right w:val="single" w:sz="4" w:space="0" w:color="000000"/>
            </w:tcBorders>
            <w:hideMark/>
          </w:tcPr>
          <w:p w14:paraId="06029CEB" w14:textId="77777777" w:rsidR="00896F0A" w:rsidRPr="00F21A5B" w:rsidRDefault="00896F0A" w:rsidP="002E00D1">
            <w:pPr>
              <w:spacing w:after="0" w:line="240" w:lineRule="auto"/>
              <w:jc w:val="center"/>
              <w:rPr>
                <w:rFonts w:ascii="Times New Roman" w:eastAsia="Times New Roman" w:hAnsi="Times New Roman" w:cs="Times New Roman"/>
                <w:sz w:val="28"/>
                <w:szCs w:val="28"/>
              </w:rPr>
            </w:pPr>
            <w:r w:rsidRPr="00F21A5B">
              <w:rPr>
                <w:rFonts w:ascii="Times New Roman" w:hAnsi="Times New Roman" w:cs="Times New Roman"/>
                <w:sz w:val="28"/>
                <w:szCs w:val="28"/>
              </w:rPr>
              <w:t>28,6</w:t>
            </w:r>
            <w:r w:rsidRPr="00F21A5B">
              <w:rPr>
                <w:rFonts w:ascii="Times New Roman" w:hAnsi="Times New Roman" w:cs="Times New Roman"/>
                <w:sz w:val="28"/>
                <w:szCs w:val="28"/>
                <w:lang w:val="en-US"/>
              </w:rPr>
              <w:t>±</w:t>
            </w:r>
            <w:r w:rsidRPr="00F21A5B">
              <w:rPr>
                <w:rFonts w:ascii="Times New Roman" w:hAnsi="Times New Roman" w:cs="Times New Roman"/>
                <w:sz w:val="28"/>
                <w:szCs w:val="28"/>
              </w:rPr>
              <w:t>1,0</w:t>
            </w:r>
          </w:p>
        </w:tc>
      </w:tr>
      <w:tr w:rsidR="00896F0A" w:rsidRPr="00F21A5B" w14:paraId="75BDD2B6" w14:textId="77777777" w:rsidTr="00BE4430">
        <w:tc>
          <w:tcPr>
            <w:tcW w:w="2599" w:type="dxa"/>
            <w:tcBorders>
              <w:top w:val="single" w:sz="4" w:space="0" w:color="000000"/>
              <w:left w:val="single" w:sz="4" w:space="0" w:color="000000"/>
              <w:bottom w:val="single" w:sz="4" w:space="0" w:color="000000"/>
              <w:right w:val="single" w:sz="4" w:space="0" w:color="000000"/>
            </w:tcBorders>
            <w:vAlign w:val="center"/>
          </w:tcPr>
          <w:p w14:paraId="208CDFE3" w14:textId="77777777" w:rsidR="00896F0A" w:rsidRPr="00F21A5B" w:rsidRDefault="00896F0A" w:rsidP="002E00D1">
            <w:pPr>
              <w:spacing w:after="0" w:line="240" w:lineRule="auto"/>
              <w:rPr>
                <w:rFonts w:ascii="Times New Roman" w:eastAsia="Times New Roman" w:hAnsi="Times New Roman" w:cs="Times New Roman"/>
                <w:sz w:val="28"/>
                <w:szCs w:val="28"/>
              </w:rPr>
            </w:pPr>
          </w:p>
        </w:tc>
        <w:tc>
          <w:tcPr>
            <w:tcW w:w="1367" w:type="dxa"/>
            <w:tcBorders>
              <w:top w:val="single" w:sz="4" w:space="0" w:color="000000"/>
              <w:left w:val="single" w:sz="4" w:space="0" w:color="000000"/>
              <w:bottom w:val="single" w:sz="4" w:space="0" w:color="000000"/>
              <w:right w:val="single" w:sz="4" w:space="0" w:color="000000"/>
            </w:tcBorders>
          </w:tcPr>
          <w:p w14:paraId="5775CBE0" w14:textId="77777777" w:rsidR="00896F0A" w:rsidRPr="00F21A5B" w:rsidRDefault="00896F0A" w:rsidP="002E00D1">
            <w:pPr>
              <w:spacing w:after="0" w:line="240" w:lineRule="auto"/>
              <w:rPr>
                <w:rFonts w:ascii="Times New Roman" w:hAnsi="Times New Roman" w:cs="Times New Roman"/>
                <w:sz w:val="28"/>
                <w:szCs w:val="28"/>
              </w:rPr>
            </w:pPr>
          </w:p>
        </w:tc>
        <w:tc>
          <w:tcPr>
            <w:tcW w:w="1689" w:type="dxa"/>
            <w:tcBorders>
              <w:top w:val="single" w:sz="4" w:space="0" w:color="000000"/>
              <w:left w:val="single" w:sz="4" w:space="0" w:color="000000"/>
              <w:bottom w:val="single" w:sz="4" w:space="0" w:color="000000"/>
              <w:right w:val="single" w:sz="4" w:space="0" w:color="000000"/>
            </w:tcBorders>
          </w:tcPr>
          <w:p w14:paraId="5D1B23FE"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5,05</w:t>
            </w:r>
          </w:p>
        </w:tc>
        <w:tc>
          <w:tcPr>
            <w:tcW w:w="1313" w:type="dxa"/>
            <w:tcBorders>
              <w:top w:val="single" w:sz="4" w:space="0" w:color="000000"/>
              <w:left w:val="single" w:sz="4" w:space="0" w:color="000000"/>
              <w:bottom w:val="single" w:sz="4" w:space="0" w:color="000000"/>
              <w:right w:val="single" w:sz="4" w:space="0" w:color="000000"/>
            </w:tcBorders>
          </w:tcPr>
          <w:p w14:paraId="7540BC62"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2,32</w:t>
            </w:r>
          </w:p>
        </w:tc>
        <w:tc>
          <w:tcPr>
            <w:tcW w:w="1312" w:type="dxa"/>
            <w:tcBorders>
              <w:top w:val="single" w:sz="4" w:space="0" w:color="000000"/>
              <w:left w:val="single" w:sz="4" w:space="0" w:color="000000"/>
              <w:bottom w:val="single" w:sz="4" w:space="0" w:color="000000"/>
              <w:right w:val="single" w:sz="4" w:space="0" w:color="000000"/>
            </w:tcBorders>
          </w:tcPr>
          <w:p w14:paraId="4F87F822"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1,74</w:t>
            </w:r>
          </w:p>
        </w:tc>
        <w:tc>
          <w:tcPr>
            <w:tcW w:w="1353" w:type="dxa"/>
            <w:tcBorders>
              <w:top w:val="single" w:sz="4" w:space="0" w:color="000000"/>
              <w:left w:val="single" w:sz="4" w:space="0" w:color="000000"/>
              <w:bottom w:val="single" w:sz="4" w:space="0" w:color="000000"/>
              <w:right w:val="single" w:sz="4" w:space="0" w:color="000000"/>
            </w:tcBorders>
          </w:tcPr>
          <w:p w14:paraId="2E4705FF"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4,01</w:t>
            </w:r>
          </w:p>
        </w:tc>
      </w:tr>
    </w:tbl>
    <w:p w14:paraId="0E499079" w14:textId="77777777" w:rsidR="00896F0A" w:rsidRPr="00F21A5B" w:rsidRDefault="00896F0A" w:rsidP="00896F0A"/>
    <w:p w14:paraId="37382B47" w14:textId="77777777" w:rsidR="009F4D72" w:rsidRPr="00F21A5B" w:rsidRDefault="009F4D72" w:rsidP="008B6542">
      <w:pPr>
        <w:spacing w:after="0" w:line="240" w:lineRule="auto"/>
        <w:ind w:firstLine="708"/>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Кестеде көрсетілгендей мамыр айынан бастап, қыркүйек айына дейін  дәстүрлі суғару бойынша </w:t>
      </w:r>
      <w:r w:rsidR="00616B26" w:rsidRPr="00F21A5B">
        <w:rPr>
          <w:rFonts w:ascii="Times New Roman" w:hAnsi="Times New Roman" w:cs="Times New Roman"/>
          <w:sz w:val="28"/>
          <w:szCs w:val="28"/>
          <w:lang w:val="kk-KZ"/>
        </w:rPr>
        <w:t>бірнеше айлық</w:t>
      </w:r>
      <w:r w:rsidRPr="00F21A5B">
        <w:rPr>
          <w:rFonts w:ascii="Times New Roman" w:hAnsi="Times New Roman" w:cs="Times New Roman"/>
          <w:sz w:val="28"/>
          <w:szCs w:val="28"/>
          <w:lang w:val="kk-KZ"/>
        </w:rPr>
        <w:t xml:space="preserve"> жұмыстар жүргізілді. Нәтижесінде: ылғалдылық </w:t>
      </w:r>
      <w:r w:rsidR="00616B26" w:rsidRPr="00F21A5B">
        <w:rPr>
          <w:rFonts w:ascii="Times New Roman" w:hAnsi="Times New Roman" w:cs="Times New Roman"/>
          <w:sz w:val="28"/>
          <w:szCs w:val="28"/>
          <w:lang w:val="kk-KZ"/>
        </w:rPr>
        <w:t xml:space="preserve">мамыр айында қыркүйек айына қарағанда </w:t>
      </w:r>
      <w:r w:rsidRPr="00F21A5B">
        <w:rPr>
          <w:rFonts w:ascii="Times New Roman" w:hAnsi="Times New Roman" w:cs="Times New Roman"/>
          <w:sz w:val="28"/>
          <w:szCs w:val="28"/>
          <w:lang w:val="kk-KZ"/>
        </w:rPr>
        <w:t>(</w:t>
      </w:r>
      <w:r w:rsidR="00616B26" w:rsidRPr="00F21A5B">
        <w:rPr>
          <w:rFonts w:ascii="Times New Roman" w:hAnsi="Times New Roman" w:cs="Times New Roman"/>
          <w:sz w:val="28"/>
          <w:szCs w:val="28"/>
          <w:lang w:val="kk-KZ"/>
        </w:rPr>
        <w:t>24,4</w:t>
      </w:r>
      <w:r w:rsidRPr="00F21A5B">
        <w:rPr>
          <w:rFonts w:ascii="Times New Roman" w:hAnsi="Times New Roman" w:cs="Times New Roman"/>
          <w:sz w:val="28"/>
          <w:szCs w:val="28"/>
          <w:lang w:val="kk-KZ"/>
        </w:rPr>
        <w:t xml:space="preserve">%) </w:t>
      </w:r>
      <w:r w:rsidR="00616B26" w:rsidRPr="00F21A5B">
        <w:rPr>
          <w:rFonts w:ascii="Times New Roman" w:hAnsi="Times New Roman" w:cs="Times New Roman"/>
          <w:sz w:val="28"/>
          <w:szCs w:val="28"/>
          <w:lang w:val="kk-KZ"/>
        </w:rPr>
        <w:t>жоғарлаған</w:t>
      </w:r>
      <w:r w:rsidRPr="00F21A5B">
        <w:rPr>
          <w:rFonts w:ascii="Times New Roman" w:hAnsi="Times New Roman" w:cs="Times New Roman"/>
          <w:sz w:val="28"/>
          <w:szCs w:val="28"/>
          <w:lang w:val="kk-KZ"/>
        </w:rPr>
        <w:t>. Ал, су ұстау қабілеті 1 сағатта</w:t>
      </w:r>
      <w:r w:rsidR="00616B26" w:rsidRPr="00F21A5B">
        <w:rPr>
          <w:rFonts w:ascii="Times New Roman" w:hAnsi="Times New Roman" w:cs="Times New Roman"/>
          <w:sz w:val="28"/>
          <w:szCs w:val="28"/>
          <w:lang w:val="kk-KZ"/>
        </w:rPr>
        <w:t xml:space="preserve"> алғашқы айларда</w:t>
      </w:r>
      <w:r w:rsidRPr="00F21A5B">
        <w:rPr>
          <w:rFonts w:ascii="Times New Roman" w:hAnsi="Times New Roman" w:cs="Times New Roman"/>
          <w:sz w:val="28"/>
          <w:szCs w:val="28"/>
          <w:lang w:val="kk-KZ"/>
        </w:rPr>
        <w:t xml:space="preserve"> (</w:t>
      </w:r>
      <w:r w:rsidR="00616B26" w:rsidRPr="00F21A5B">
        <w:rPr>
          <w:rFonts w:ascii="Times New Roman" w:hAnsi="Times New Roman" w:cs="Times New Roman"/>
          <w:sz w:val="28"/>
          <w:szCs w:val="28"/>
          <w:lang w:val="kk-KZ"/>
        </w:rPr>
        <w:t>5,7</w:t>
      </w:r>
      <w:r w:rsidRPr="00F21A5B">
        <w:rPr>
          <w:rFonts w:ascii="Times New Roman" w:hAnsi="Times New Roman" w:cs="Times New Roman"/>
          <w:sz w:val="28"/>
          <w:szCs w:val="28"/>
          <w:lang w:val="kk-KZ"/>
        </w:rPr>
        <w:t xml:space="preserve"> %)</w:t>
      </w:r>
      <w:r w:rsidR="00616B26" w:rsidRPr="00F21A5B">
        <w:rPr>
          <w:rFonts w:ascii="Times New Roman" w:hAnsi="Times New Roman" w:cs="Times New Roman"/>
          <w:sz w:val="28"/>
          <w:szCs w:val="28"/>
          <w:lang w:val="kk-KZ"/>
        </w:rPr>
        <w:t xml:space="preserve"> жоғары болған</w:t>
      </w:r>
      <w:r w:rsidRPr="00F21A5B">
        <w:rPr>
          <w:rFonts w:ascii="Times New Roman" w:hAnsi="Times New Roman" w:cs="Times New Roman"/>
          <w:sz w:val="28"/>
          <w:szCs w:val="28"/>
          <w:lang w:val="kk-KZ"/>
        </w:rPr>
        <w:t xml:space="preserve">,6 сағатта ( </w:t>
      </w:r>
      <w:r w:rsidR="00616B26" w:rsidRPr="00F21A5B">
        <w:rPr>
          <w:rFonts w:ascii="Times New Roman" w:hAnsi="Times New Roman" w:cs="Times New Roman"/>
          <w:sz w:val="28"/>
          <w:szCs w:val="28"/>
          <w:lang w:val="kk-KZ"/>
        </w:rPr>
        <w:t>3,7</w:t>
      </w:r>
      <w:r w:rsidRPr="00F21A5B">
        <w:rPr>
          <w:rFonts w:ascii="Times New Roman" w:hAnsi="Times New Roman" w:cs="Times New Roman"/>
          <w:sz w:val="28"/>
          <w:szCs w:val="28"/>
          <w:lang w:val="kk-KZ"/>
        </w:rPr>
        <w:t xml:space="preserve">%) төмендеген. </w:t>
      </w:r>
    </w:p>
    <w:p w14:paraId="00E11AEA" w14:textId="77777777" w:rsidR="008B6542" w:rsidRPr="00F21A5B" w:rsidRDefault="008B6542" w:rsidP="009F4D72">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ab/>
        <w:t>Тамшылатып суаруда ылғалдылық мамыр айында 14 есе жоғарлаған, қалемшелердің су ұстау қабілеті 0,8 есе төмендеген.</w:t>
      </w:r>
    </w:p>
    <w:p w14:paraId="56D2277F" w14:textId="77777777" w:rsidR="00655D55" w:rsidRPr="00F21A5B" w:rsidRDefault="008B6542" w:rsidP="008B6542">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ab/>
        <w:t>Қорытындылай келе мамыр айында қызыл жыңғылдың ылғалдылығы және су ұстау қабілеті жоғары болған, 5 айдан кейін бұл көрсеткіштер едәуір төмендеген. Себебі, ауа райының жаз айларында температураның жоғарлануына байланысты.</w:t>
      </w:r>
    </w:p>
    <w:p w14:paraId="57421E95" w14:textId="44A64808" w:rsidR="00386448" w:rsidRPr="00F21A5B" w:rsidRDefault="00386448" w:rsidP="00386448">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Бір көшетке шамамен  0,3 м</w:t>
      </w:r>
      <w:r w:rsidRPr="00F21A5B">
        <w:rPr>
          <w:rFonts w:ascii="Times New Roman" w:hAnsi="Times New Roman" w:cs="Times New Roman"/>
          <w:sz w:val="28"/>
          <w:szCs w:val="28"/>
          <w:vertAlign w:val="superscript"/>
          <w:lang w:val="kk-KZ"/>
        </w:rPr>
        <w:t>3</w:t>
      </w:r>
      <w:r w:rsidRPr="00F21A5B">
        <w:rPr>
          <w:rFonts w:ascii="Times New Roman" w:hAnsi="Times New Roman" w:cs="Times New Roman"/>
          <w:sz w:val="28"/>
          <w:szCs w:val="28"/>
          <w:lang w:val="kk-KZ"/>
        </w:rPr>
        <w:t xml:space="preserve"> мөлшерінде су беріледі, маусымында 15 рет суару қажет. Зерттеулерде жоғарыда берген нәтижелерде көрсеткеніміздей дәстүрлі суару әдісінде ылғалдың төмендеуі байқалды. Әр көшеттің жапырақтарының суды ұстау қабілеті де әртүрлі болады [38]. Зерттеулерде мамыр айында жапырақтардың максималды ылғалдылығы болды, бұл да төмен температура мен ылғалдылықтың жоғарылауына байланысты деуге болады. Алайда мамыр айында қалемшелік көшеттер судың бойына ұстауы, маусымға қарағанда жоғары болды. Бұл аспект жапырақтардың жаңа шығуы, олардың құрғақшылыққа бейімделмегендігімен түсіндіріледі. Маусым айында жапырақтардағы судың мөлшері төмен, бірақ кептіру кезінде ылғалдылық массаның да жоғалуы төмен болды. Яғни жапырақтар құрғақшылыққа оңай бейімделген, яғни сол себепті суды бойында жақсы ұстаған. Бұл жұмыстар қалемшелік шеттер отырғызылған нысандардағы бұталардың жапырақтарын жинау арқылы жүргізілді (1</w:t>
      </w:r>
      <w:r w:rsidR="008A7DD3">
        <w:rPr>
          <w:rFonts w:ascii="Times New Roman" w:hAnsi="Times New Roman" w:cs="Times New Roman"/>
          <w:sz w:val="28"/>
          <w:szCs w:val="28"/>
          <w:lang w:val="kk-KZ"/>
        </w:rPr>
        <w:t>0</w:t>
      </w:r>
      <w:r w:rsidRPr="00F21A5B">
        <w:rPr>
          <w:rFonts w:ascii="Times New Roman" w:hAnsi="Times New Roman" w:cs="Times New Roman"/>
          <w:sz w:val="28"/>
          <w:szCs w:val="28"/>
          <w:lang w:val="kk-KZ"/>
        </w:rPr>
        <w:t xml:space="preserve">-сурет). </w:t>
      </w:r>
    </w:p>
    <w:p w14:paraId="1E9C3191" w14:textId="77777777" w:rsidR="003E161A" w:rsidRPr="00F21A5B" w:rsidRDefault="003E161A" w:rsidP="008F6158">
      <w:pPr>
        <w:spacing w:after="0" w:line="240" w:lineRule="auto"/>
        <w:ind w:firstLine="709"/>
        <w:jc w:val="both"/>
        <w:rPr>
          <w:rFonts w:ascii="Times New Roman" w:hAnsi="Times New Roman" w:cs="Times New Roman"/>
          <w:sz w:val="28"/>
          <w:szCs w:val="28"/>
          <w:lang w:val="kk-KZ"/>
        </w:rPr>
      </w:pPr>
    </w:p>
    <w:p w14:paraId="69264FAE" w14:textId="7AE25E37" w:rsidR="00A83C16" w:rsidRPr="00F21A5B" w:rsidRDefault="00301E7F" w:rsidP="008F6158">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noProof/>
          <w:sz w:val="28"/>
          <w:szCs w:val="28"/>
          <w:lang w:eastAsia="ru-RU"/>
        </w:rPr>
        <w:drawing>
          <wp:inline distT="0" distB="0" distL="0" distR="0" wp14:anchorId="469B0C4B" wp14:editId="453372A3">
            <wp:extent cx="1724025" cy="2253615"/>
            <wp:effectExtent l="0" t="0" r="9525" b="0"/>
            <wp:docPr id="5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40525" cy="2275184"/>
                    </a:xfrm>
                    <a:prstGeom prst="rect">
                      <a:avLst/>
                    </a:prstGeom>
                    <a:noFill/>
                    <a:ln>
                      <a:noFill/>
                    </a:ln>
                  </pic:spPr>
                </pic:pic>
              </a:graphicData>
            </a:graphic>
          </wp:inline>
        </w:drawing>
      </w:r>
      <w:r w:rsidRPr="00F21A5B">
        <w:rPr>
          <w:noProof/>
          <w:lang w:eastAsia="ru-RU"/>
        </w:rPr>
        <w:drawing>
          <wp:inline distT="0" distB="0" distL="0" distR="0" wp14:anchorId="76F95278" wp14:editId="55DDCB91">
            <wp:extent cx="1714500" cy="2286000"/>
            <wp:effectExtent l="0" t="0" r="0" b="0"/>
            <wp:docPr id="5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pic:spPr>
                </pic:pic>
              </a:graphicData>
            </a:graphic>
          </wp:inline>
        </w:drawing>
      </w:r>
      <w:r w:rsidRPr="00F21A5B">
        <w:rPr>
          <w:noProof/>
          <w:lang w:eastAsia="ru-RU"/>
        </w:rPr>
        <w:drawing>
          <wp:inline distT="0" distB="0" distL="0" distR="0" wp14:anchorId="59456827" wp14:editId="56B989E4">
            <wp:extent cx="1708785" cy="2278380"/>
            <wp:effectExtent l="0" t="0" r="5715" b="7620"/>
            <wp:docPr id="5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08785" cy="2278380"/>
                    </a:xfrm>
                    <a:prstGeom prst="rect">
                      <a:avLst/>
                    </a:prstGeom>
                    <a:noFill/>
                  </pic:spPr>
                </pic:pic>
              </a:graphicData>
            </a:graphic>
          </wp:inline>
        </w:drawing>
      </w:r>
    </w:p>
    <w:p w14:paraId="7DCBB567" w14:textId="4B6B997A" w:rsidR="00A83C16" w:rsidRPr="00301E7F" w:rsidRDefault="00301E7F" w:rsidP="008F615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а</w:t>
      </w:r>
      <w:r w:rsidRPr="00301E7F">
        <w:rPr>
          <w:rFonts w:ascii="Times New Roman" w:hAnsi="Times New Roman" w:cs="Times New Roman"/>
          <w:sz w:val="28"/>
          <w:szCs w:val="28"/>
          <w:lang w:val="kk-KZ"/>
        </w:rPr>
        <w:t>)</w:t>
      </w:r>
      <w:r>
        <w:rPr>
          <w:rFonts w:ascii="Times New Roman" w:hAnsi="Times New Roman" w:cs="Times New Roman"/>
          <w:sz w:val="28"/>
          <w:szCs w:val="28"/>
          <w:lang w:val="kk-KZ"/>
        </w:rPr>
        <w:t xml:space="preserve">                                     б)                                     в)</w:t>
      </w:r>
    </w:p>
    <w:p w14:paraId="29E2F75F" w14:textId="53652082" w:rsidR="00B5124F" w:rsidRPr="00F21A5B" w:rsidRDefault="00301E7F" w:rsidP="00301E7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F21A5B">
        <w:rPr>
          <w:rFonts w:ascii="Times New Roman" w:hAnsi="Times New Roman" w:cs="Times New Roman"/>
          <w:sz w:val="28"/>
          <w:szCs w:val="28"/>
          <w:lang w:val="kk-KZ"/>
        </w:rPr>
        <w:t xml:space="preserve">Сурет </w:t>
      </w:r>
      <w:r w:rsidR="008A7DD3">
        <w:rPr>
          <w:rFonts w:ascii="Times New Roman" w:hAnsi="Times New Roman" w:cs="Times New Roman"/>
          <w:sz w:val="28"/>
          <w:szCs w:val="28"/>
          <w:lang w:val="kk-KZ"/>
        </w:rPr>
        <w:t>10</w:t>
      </w:r>
      <w:r w:rsidRPr="00F21A5B">
        <w:rPr>
          <w:rFonts w:ascii="Times New Roman" w:hAnsi="Times New Roman" w:cs="Times New Roman"/>
          <w:sz w:val="28"/>
          <w:szCs w:val="28"/>
          <w:lang w:val="kk-KZ"/>
        </w:rPr>
        <w:t xml:space="preserve"> - Үлгі алаңдарына: а -Қосшы өндірістік алаңы, б – Еркетай балабақшасы, в - № 60 мектеп-лицейге</w:t>
      </w:r>
      <w:r>
        <w:rPr>
          <w:rFonts w:ascii="Times New Roman" w:hAnsi="Times New Roman" w:cs="Times New Roman"/>
          <w:sz w:val="28"/>
          <w:szCs w:val="28"/>
          <w:lang w:val="kk-KZ"/>
        </w:rPr>
        <w:t xml:space="preserve"> </w:t>
      </w:r>
      <w:r w:rsidRPr="00F21A5B">
        <w:rPr>
          <w:rFonts w:ascii="Times New Roman" w:hAnsi="Times New Roman" w:cs="Times New Roman"/>
          <w:sz w:val="28"/>
          <w:szCs w:val="28"/>
          <w:lang w:val="kk-KZ"/>
        </w:rPr>
        <w:t>отырғызылған сары талдың қалемшеден көшетте</w:t>
      </w:r>
    </w:p>
    <w:p w14:paraId="0338BA6D" w14:textId="77777777" w:rsidR="002D141B" w:rsidRPr="00F21A5B" w:rsidRDefault="00E9048C" w:rsidP="002D141B">
      <w:pPr>
        <w:spacing w:after="0" w:line="240" w:lineRule="auto"/>
        <w:ind w:firstLine="708"/>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Зерттеу нәтижесіне сүйене отырып, үлгі алаңдарына</w:t>
      </w:r>
      <w:r w:rsidR="0067023C">
        <w:rPr>
          <w:rFonts w:ascii="Times New Roman" w:hAnsi="Times New Roman" w:cs="Times New Roman"/>
          <w:sz w:val="28"/>
          <w:szCs w:val="28"/>
          <w:lang w:val="kk-KZ"/>
        </w:rPr>
        <w:t xml:space="preserve"> </w:t>
      </w:r>
      <w:r w:rsidRPr="00F21A5B">
        <w:rPr>
          <w:rFonts w:ascii="Times New Roman" w:hAnsi="Times New Roman" w:cs="Times New Roman"/>
          <w:sz w:val="28"/>
          <w:szCs w:val="28"/>
          <w:lang w:val="kk-KZ"/>
        </w:rPr>
        <w:t>отыр</w:t>
      </w:r>
      <w:r w:rsidR="004C2B41" w:rsidRPr="00F21A5B">
        <w:rPr>
          <w:rFonts w:ascii="Times New Roman" w:hAnsi="Times New Roman" w:cs="Times New Roman"/>
          <w:sz w:val="28"/>
          <w:szCs w:val="28"/>
          <w:lang w:val="kk-KZ"/>
        </w:rPr>
        <w:t>ғ</w:t>
      </w:r>
      <w:r w:rsidRPr="00F21A5B">
        <w:rPr>
          <w:rFonts w:ascii="Times New Roman" w:hAnsi="Times New Roman" w:cs="Times New Roman"/>
          <w:sz w:val="28"/>
          <w:szCs w:val="28"/>
          <w:lang w:val="kk-KZ"/>
        </w:rPr>
        <w:t xml:space="preserve">ызылған </w:t>
      </w:r>
      <w:r w:rsidR="004C2B41" w:rsidRPr="00F21A5B">
        <w:rPr>
          <w:rFonts w:ascii="Times New Roman" w:hAnsi="Times New Roman" w:cs="Times New Roman"/>
          <w:sz w:val="28"/>
          <w:szCs w:val="28"/>
          <w:lang w:val="kk-KZ"/>
        </w:rPr>
        <w:t xml:space="preserve">қалемшелік көшеттердің </w:t>
      </w:r>
      <w:r w:rsidR="00D159AE" w:rsidRPr="00F21A5B">
        <w:rPr>
          <w:rFonts w:ascii="Times New Roman" w:hAnsi="Times New Roman" w:cs="Times New Roman"/>
          <w:sz w:val="28"/>
          <w:szCs w:val="28"/>
          <w:lang w:val="kk-KZ"/>
        </w:rPr>
        <w:t>су ұстау қабілеті</w:t>
      </w:r>
      <w:r w:rsidR="004C7168" w:rsidRPr="00F21A5B">
        <w:rPr>
          <w:rFonts w:ascii="Times New Roman" w:hAnsi="Times New Roman" w:cs="Times New Roman"/>
          <w:sz w:val="28"/>
          <w:szCs w:val="28"/>
          <w:lang w:val="kk-KZ"/>
        </w:rPr>
        <w:t xml:space="preserve"> мамыр маусым айларында ең жоғарғы көрсеткендігін жоғарыда атап айттық.</w:t>
      </w:r>
      <w:r w:rsidR="002D141B" w:rsidRPr="00F21A5B">
        <w:rPr>
          <w:rFonts w:ascii="Times New Roman" w:hAnsi="Times New Roman" w:cs="Times New Roman"/>
          <w:sz w:val="28"/>
          <w:szCs w:val="28"/>
          <w:lang w:val="kk-KZ"/>
        </w:rPr>
        <w:t xml:space="preserve"> Сонымен қатар, б</w:t>
      </w:r>
      <w:r w:rsidR="004915DB" w:rsidRPr="00F21A5B">
        <w:rPr>
          <w:rFonts w:ascii="Times New Roman" w:hAnsi="Times New Roman" w:cs="Times New Roman"/>
          <w:sz w:val="28"/>
          <w:szCs w:val="28"/>
          <w:lang w:val="kk-KZ"/>
        </w:rPr>
        <w:t>ақылау жүргізілген айларда барлық бұта түрлерінде тамшылатып суару кезінде жапырақтардың су жинау, оны бойында суды ұстау қабілеті жоғары болды. Яғни бұл арқылы олардың құрғақ өсу жағдайларына жақсы бейімделген заңдылықты [39, 40] байқауға болады. Тамшылатып суару дәстүрлі суару түріне қарағанда тиімдірек болды.</w:t>
      </w:r>
    </w:p>
    <w:p w14:paraId="3254A2F1" w14:textId="77777777" w:rsidR="004915DB" w:rsidRPr="00F21A5B" w:rsidRDefault="002A7A98" w:rsidP="002D141B">
      <w:pPr>
        <w:spacing w:after="0" w:line="240" w:lineRule="auto"/>
        <w:ind w:firstLine="708"/>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Сары</w:t>
      </w:r>
      <w:r w:rsidR="002D141B" w:rsidRPr="00F21A5B">
        <w:rPr>
          <w:rFonts w:ascii="Times New Roman" w:hAnsi="Times New Roman" w:cs="Times New Roman"/>
          <w:sz w:val="28"/>
          <w:szCs w:val="28"/>
          <w:lang w:val="kk-KZ"/>
        </w:rPr>
        <w:t xml:space="preserve"> талдың өсу динамикасына қарайтын болсақ, отырғызылған ортаға бейімделгендігі және жерсінгендігі айқын көрінді. Өйткені олар 70 күнде 1-1,5м </w:t>
      </w:r>
      <w:r w:rsidRPr="00F21A5B">
        <w:rPr>
          <w:rFonts w:ascii="Times New Roman" w:hAnsi="Times New Roman" w:cs="Times New Roman"/>
          <w:sz w:val="28"/>
          <w:szCs w:val="28"/>
          <w:lang w:val="kk-KZ"/>
        </w:rPr>
        <w:t>дейін бой көтерді.</w:t>
      </w:r>
    </w:p>
    <w:p w14:paraId="73FBCBFF" w14:textId="77777777" w:rsidR="004915DB" w:rsidRPr="00F21A5B" w:rsidRDefault="004915DB" w:rsidP="004915DB">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Осылайша, Ақмола облысының құрғақ жағдайында суарудың сыни кезеңдері мамырдың ортасынан тамыздың 1-жартысына дейін жүргізілді.. Тамыздың 2-жартысынан бастап суарудың жүйелілігін 2 есе азайтуға болады [41-43]. </w:t>
      </w:r>
      <w:r w:rsidR="002D141B" w:rsidRPr="00F21A5B">
        <w:rPr>
          <w:rFonts w:ascii="Times New Roman" w:hAnsi="Times New Roman" w:cs="Times New Roman"/>
          <w:sz w:val="28"/>
          <w:szCs w:val="28"/>
          <w:lang w:val="kk-KZ"/>
        </w:rPr>
        <w:t>10</w:t>
      </w:r>
    </w:p>
    <w:p w14:paraId="1DCDDB51" w14:textId="77777777" w:rsidR="004915DB" w:rsidRPr="00F21A5B" w:rsidRDefault="004915DB" w:rsidP="004915DB">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Бақылау нәтижелері бойынша Ақмола облысының құрғақ жағдайында көгалдандыру үшін </w:t>
      </w:r>
      <w:r w:rsidRPr="00F21A5B">
        <w:rPr>
          <w:rFonts w:ascii="Times New Roman" w:hAnsi="Times New Roman" w:cs="Times New Roman"/>
          <w:i/>
          <w:sz w:val="28"/>
          <w:szCs w:val="28"/>
          <w:lang w:val="kk-KZ"/>
        </w:rPr>
        <w:t>Berberis vulgaris</w:t>
      </w:r>
      <w:r w:rsidRPr="00F21A5B">
        <w:rPr>
          <w:rFonts w:ascii="Times New Roman" w:hAnsi="Times New Roman" w:cs="Times New Roman"/>
          <w:sz w:val="28"/>
          <w:szCs w:val="28"/>
          <w:lang w:val="kk-KZ"/>
        </w:rPr>
        <w:t xml:space="preserve"> қолдану; Tamarix ramosissima – саябақтарда, скверлерде, кеңселер мен білім беру мекемелерінің бойында, аллеяларда және қатты желден жабық жеке аумақтарда;  Salix purpurea – саябақтарда, кеңселердің айналасында жеке топтық отырғызу үшін және тұрақты суаруды қамтамасыз ететін білім беру мекемелері [12] аумағында ұсынылады.</w:t>
      </w:r>
    </w:p>
    <w:p w14:paraId="6C17C042" w14:textId="476C3F00" w:rsidR="0067023C" w:rsidRPr="00F21A5B" w:rsidRDefault="004915DB" w:rsidP="008A7DD3">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i/>
          <w:sz w:val="28"/>
          <w:szCs w:val="28"/>
          <w:lang w:val="kk-KZ"/>
        </w:rPr>
        <w:t>Tamarix ramosissima</w:t>
      </w:r>
      <w:r w:rsidRPr="00F21A5B">
        <w:rPr>
          <w:rFonts w:ascii="Times New Roman" w:hAnsi="Times New Roman" w:cs="Times New Roman"/>
          <w:sz w:val="28"/>
          <w:szCs w:val="28"/>
          <w:lang w:val="kk-KZ"/>
        </w:rPr>
        <w:t xml:space="preserve"> және </w:t>
      </w:r>
      <w:r w:rsidRPr="00F21A5B">
        <w:rPr>
          <w:rFonts w:ascii="Times New Roman" w:hAnsi="Times New Roman" w:cs="Times New Roman"/>
          <w:i/>
          <w:sz w:val="28"/>
          <w:szCs w:val="28"/>
          <w:lang w:val="kk-KZ"/>
        </w:rPr>
        <w:t>Salix purpurea</w:t>
      </w:r>
      <w:r w:rsidRPr="00F21A5B">
        <w:rPr>
          <w:rFonts w:ascii="Times New Roman" w:hAnsi="Times New Roman" w:cs="Times New Roman"/>
          <w:sz w:val="28"/>
          <w:szCs w:val="28"/>
          <w:lang w:val="kk-KZ"/>
        </w:rPr>
        <w:t xml:space="preserve">  көшеттерінің биіктігі, жапырақ көлемдері, тамыр мойнының диаметрі және жылдық өсуі, тамшылатып суару кезінде ашық далада да, жабық жерде де жақсы нәтиже берді. Бірақ жабық жерде тамшылатып суғару нәтижесі жоғарғы көрсеткішті көрсетті, осыған сүйене отырып, жылыжайлар өсіріп, көшетжайларда жабық жерде ұстау дұрыс шешім болғанымен бұлар шығындарды қажет ететінін ескеру керек.</w:t>
      </w:r>
    </w:p>
    <w:p w14:paraId="663782E9" w14:textId="77777777" w:rsidR="004915DB" w:rsidRPr="008A7DD3" w:rsidRDefault="004915DB" w:rsidP="004915DB">
      <w:pPr>
        <w:spacing w:after="0" w:line="240" w:lineRule="auto"/>
        <w:ind w:firstLine="709"/>
        <w:jc w:val="both"/>
        <w:rPr>
          <w:rFonts w:ascii="Times New Roman" w:hAnsi="Times New Roman" w:cs="Times New Roman"/>
          <w:strike/>
          <w:sz w:val="28"/>
          <w:szCs w:val="28"/>
          <w:lang w:val="kk-KZ"/>
        </w:rPr>
      </w:pPr>
      <w:r w:rsidRPr="008A7DD3">
        <w:rPr>
          <w:rFonts w:ascii="Times New Roman" w:hAnsi="Times New Roman" w:cs="Times New Roman"/>
          <w:sz w:val="28"/>
          <w:szCs w:val="28"/>
          <w:lang w:val="kk-KZ"/>
        </w:rPr>
        <w:t xml:space="preserve">Сонымен қатар жабық тамыр жүйесі бар көшеттерді өсіру жолында, топырақ қоспасының құрамына зерттеу жүргізілді, қажетті контейнер   анықталды. </w:t>
      </w:r>
    </w:p>
    <w:p w14:paraId="7AA603E0" w14:textId="77777777" w:rsidR="004915DB" w:rsidRPr="008A7DD3" w:rsidRDefault="004915DB" w:rsidP="004915DB">
      <w:pPr>
        <w:spacing w:after="0" w:line="240" w:lineRule="auto"/>
        <w:ind w:firstLine="709"/>
        <w:jc w:val="both"/>
        <w:rPr>
          <w:rFonts w:ascii="Times New Roman" w:hAnsi="Times New Roman" w:cs="Times New Roman"/>
          <w:sz w:val="28"/>
          <w:szCs w:val="28"/>
          <w:lang w:val="kk-KZ"/>
        </w:rPr>
      </w:pPr>
      <w:r w:rsidRPr="008A7DD3">
        <w:rPr>
          <w:rFonts w:ascii="Times New Roman" w:hAnsi="Times New Roman" w:cs="Times New Roman"/>
          <w:sz w:val="28"/>
          <w:szCs w:val="28"/>
          <w:lang w:val="kk-KZ"/>
        </w:rPr>
        <w:t xml:space="preserve">Жабық тамыр жүйесі бар көшеттерді өсіру үшін оңтайлы қоспа- қарасұр топырақ: қара шірінді (гумус ), вермикомпост (1:3:1 қатынасында), көшеттерді отырғызар алдында алдын-ала суға және қоспаға енгізілген 10 г гидрогель; Контейнерлер кем дегенде 12 литр болуы керек, 5- 8 литрлік контейнердің көлемі көшеттердің биіктігінің төмендеуіне әкеледі, бұл тамыр массасының өсуі үшін көлем мен қоректік заттардың шектейді. </w:t>
      </w:r>
    </w:p>
    <w:p w14:paraId="4DEFA368" w14:textId="77777777" w:rsidR="004915DB" w:rsidRPr="008A7DD3" w:rsidRDefault="004915DB" w:rsidP="004915DB">
      <w:pPr>
        <w:spacing w:after="0" w:line="240" w:lineRule="auto"/>
        <w:ind w:firstLine="709"/>
        <w:jc w:val="both"/>
        <w:rPr>
          <w:rFonts w:ascii="Times New Roman" w:hAnsi="Times New Roman" w:cs="Times New Roman"/>
          <w:sz w:val="28"/>
          <w:szCs w:val="28"/>
          <w:lang w:val="kk-KZ"/>
        </w:rPr>
      </w:pPr>
      <w:r w:rsidRPr="008A7DD3">
        <w:rPr>
          <w:rFonts w:ascii="Times New Roman" w:hAnsi="Times New Roman" w:cs="Times New Roman"/>
          <w:sz w:val="28"/>
          <w:szCs w:val="28"/>
          <w:lang w:val="kk-KZ"/>
        </w:rPr>
        <w:t xml:space="preserve">Ашық жерде өсіруде: алдын-ала </w:t>
      </w:r>
      <w:r w:rsidR="002D141B" w:rsidRPr="008A7DD3">
        <w:rPr>
          <w:rFonts w:ascii="Times New Roman" w:hAnsi="Times New Roman" w:cs="Times New Roman"/>
          <w:sz w:val="28"/>
          <w:szCs w:val="28"/>
          <w:lang w:val="kk-KZ"/>
        </w:rPr>
        <w:t>1</w:t>
      </w:r>
      <w:r w:rsidR="002A7A98" w:rsidRPr="008A7DD3">
        <w:rPr>
          <w:rFonts w:ascii="Times New Roman" w:hAnsi="Times New Roman" w:cs="Times New Roman"/>
          <w:sz w:val="28"/>
          <w:szCs w:val="28"/>
          <w:lang w:val="kk-KZ"/>
        </w:rPr>
        <w:t>2 л</w:t>
      </w:r>
      <w:r w:rsidRPr="008A7DD3">
        <w:rPr>
          <w:rFonts w:ascii="Times New Roman" w:hAnsi="Times New Roman" w:cs="Times New Roman"/>
          <w:sz w:val="28"/>
          <w:szCs w:val="28"/>
          <w:lang w:val="kk-KZ"/>
        </w:rPr>
        <w:t xml:space="preserve"> суға 3-4 г гидрогель енгізіледі, қопсыту қарасұр топырақ пен вермикомпосттың қоспасымен жүзеге асырылады. Суаруды үнемдеу үшін көшеттер базальды қабатта агрофибрмен жабылады. </w:t>
      </w:r>
    </w:p>
    <w:p w14:paraId="7D5CB082" w14:textId="77777777" w:rsidR="004915DB" w:rsidRPr="008A7DD3" w:rsidRDefault="004915DB" w:rsidP="004915DB">
      <w:pPr>
        <w:spacing w:after="0" w:line="240" w:lineRule="auto"/>
        <w:ind w:firstLine="709"/>
        <w:jc w:val="both"/>
        <w:rPr>
          <w:rFonts w:ascii="Times New Roman" w:hAnsi="Times New Roman" w:cs="Times New Roman"/>
          <w:sz w:val="28"/>
          <w:szCs w:val="28"/>
          <w:lang w:val="kk-KZ"/>
        </w:rPr>
      </w:pPr>
      <w:r w:rsidRPr="008A7DD3">
        <w:rPr>
          <w:rFonts w:ascii="Times New Roman" w:hAnsi="Times New Roman" w:cs="Times New Roman"/>
          <w:i/>
          <w:sz w:val="28"/>
          <w:szCs w:val="28"/>
          <w:lang w:val="kk-KZ"/>
        </w:rPr>
        <w:t xml:space="preserve">Salix purpurea </w:t>
      </w:r>
      <w:r w:rsidRPr="008A7DD3">
        <w:rPr>
          <w:rFonts w:ascii="Times New Roman" w:hAnsi="Times New Roman" w:cs="Times New Roman"/>
          <w:sz w:val="28"/>
          <w:szCs w:val="28"/>
          <w:lang w:val="kk-KZ"/>
        </w:rPr>
        <w:t xml:space="preserve"> көшеттері, сондай-ақ контейнерлердегі көшеттер қыста жақсы жабылды. Сонымен, қысқы кезеңнен кейін көшеттердің тіршілігін жалғастыру деңгейі </w:t>
      </w:r>
      <w:r w:rsidRPr="008A7DD3">
        <w:rPr>
          <w:rFonts w:ascii="Times New Roman" w:hAnsi="Times New Roman" w:cs="Times New Roman"/>
          <w:i/>
          <w:sz w:val="28"/>
          <w:szCs w:val="28"/>
          <w:lang w:val="kk-KZ"/>
        </w:rPr>
        <w:t>Berberis vulgaris-</w:t>
      </w:r>
      <w:r w:rsidRPr="008A7DD3">
        <w:rPr>
          <w:rFonts w:ascii="Times New Roman" w:hAnsi="Times New Roman" w:cs="Times New Roman"/>
          <w:iCs/>
          <w:sz w:val="28"/>
          <w:szCs w:val="28"/>
          <w:lang w:val="kk-KZ"/>
        </w:rPr>
        <w:t>тің</w:t>
      </w:r>
      <w:r w:rsidRPr="008A7DD3">
        <w:rPr>
          <w:rFonts w:ascii="Times New Roman" w:hAnsi="Times New Roman" w:cs="Times New Roman"/>
          <w:sz w:val="28"/>
          <w:szCs w:val="28"/>
          <w:lang w:val="kk-KZ"/>
        </w:rPr>
        <w:t xml:space="preserve"> жабық және ашық топырақ жағдайында  - 98%; </w:t>
      </w:r>
    </w:p>
    <w:p w14:paraId="67EC625C" w14:textId="77777777" w:rsidR="004915DB" w:rsidRPr="008A7DD3" w:rsidRDefault="004915DB" w:rsidP="004915DB">
      <w:pPr>
        <w:spacing w:after="0" w:line="240" w:lineRule="auto"/>
        <w:ind w:firstLine="709"/>
        <w:jc w:val="both"/>
        <w:rPr>
          <w:rFonts w:ascii="Times New Roman" w:hAnsi="Times New Roman" w:cs="Times New Roman"/>
          <w:sz w:val="28"/>
          <w:szCs w:val="28"/>
          <w:lang w:val="kk-KZ"/>
        </w:rPr>
      </w:pPr>
      <w:r w:rsidRPr="008A7DD3">
        <w:rPr>
          <w:rFonts w:ascii="Times New Roman" w:hAnsi="Times New Roman" w:cs="Times New Roman"/>
          <w:i/>
          <w:sz w:val="28"/>
          <w:szCs w:val="28"/>
          <w:lang w:val="kk-KZ"/>
        </w:rPr>
        <w:t>Tamarix ramosissima-</w:t>
      </w:r>
      <w:r w:rsidRPr="008A7DD3">
        <w:rPr>
          <w:rFonts w:ascii="Times New Roman" w:hAnsi="Times New Roman" w:cs="Times New Roman"/>
          <w:iCs/>
          <w:sz w:val="28"/>
          <w:szCs w:val="28"/>
          <w:lang w:val="kk-KZ"/>
        </w:rPr>
        <w:t>ның</w:t>
      </w:r>
      <w:r w:rsidRPr="008A7DD3">
        <w:rPr>
          <w:rFonts w:ascii="Times New Roman" w:hAnsi="Times New Roman" w:cs="Times New Roman"/>
          <w:sz w:val="28"/>
          <w:szCs w:val="28"/>
          <w:lang w:val="kk-KZ"/>
        </w:rPr>
        <w:t xml:space="preserve">жабық топырақ жағдайында -95-100%;  ашық топырақ жағдайында жапырақты топырақпен борпылдату кезінде -88-95%; суық жабындыларда орналасқан контейнерлерде -80-85% құрады; </w:t>
      </w:r>
    </w:p>
    <w:p w14:paraId="72865C6E" w14:textId="77777777" w:rsidR="004915DB" w:rsidRPr="008A7DD3" w:rsidRDefault="004915DB" w:rsidP="004915DB">
      <w:pPr>
        <w:spacing w:after="0" w:line="240" w:lineRule="auto"/>
        <w:ind w:firstLine="709"/>
        <w:jc w:val="both"/>
        <w:rPr>
          <w:rFonts w:ascii="Times New Roman" w:hAnsi="Times New Roman" w:cs="Times New Roman"/>
          <w:sz w:val="28"/>
          <w:szCs w:val="28"/>
          <w:lang w:val="kk-KZ"/>
        </w:rPr>
      </w:pPr>
      <w:r w:rsidRPr="008A7DD3">
        <w:rPr>
          <w:rFonts w:ascii="Times New Roman" w:hAnsi="Times New Roman" w:cs="Times New Roman"/>
          <w:i/>
          <w:sz w:val="28"/>
          <w:szCs w:val="28"/>
          <w:lang w:val="kk-KZ"/>
        </w:rPr>
        <w:t>Salix purpurea</w:t>
      </w:r>
      <w:r w:rsidRPr="008A7DD3">
        <w:rPr>
          <w:rFonts w:ascii="Times New Roman" w:hAnsi="Times New Roman" w:cs="Times New Roman"/>
          <w:sz w:val="28"/>
          <w:szCs w:val="28"/>
          <w:lang w:val="kk-KZ"/>
        </w:rPr>
        <w:t xml:space="preserve">  жабық жерде - 65-70%, суық жабындыларда тұрған контейнерлерде- 80-82%; Ашық жерде -70-75% ; Топырақ борпылдатылған бірақ ашық жерде - 45-50%. </w:t>
      </w:r>
    </w:p>
    <w:p w14:paraId="2794CF37" w14:textId="77777777" w:rsidR="004915DB" w:rsidRPr="008A7DD3" w:rsidRDefault="004915DB" w:rsidP="004915DB">
      <w:pPr>
        <w:spacing w:after="0" w:line="240" w:lineRule="auto"/>
        <w:ind w:firstLine="709"/>
        <w:jc w:val="both"/>
        <w:rPr>
          <w:rFonts w:ascii="Times New Roman" w:hAnsi="Times New Roman" w:cs="Times New Roman"/>
          <w:sz w:val="28"/>
          <w:szCs w:val="28"/>
          <w:lang w:val="kk-KZ"/>
        </w:rPr>
      </w:pPr>
      <w:r w:rsidRPr="008A7DD3">
        <w:rPr>
          <w:rFonts w:ascii="Times New Roman" w:hAnsi="Times New Roman" w:cs="Times New Roman"/>
          <w:sz w:val="28"/>
          <w:szCs w:val="28"/>
          <w:lang w:val="kk-KZ"/>
        </w:rPr>
        <w:t>Бұл жерлерде ашық жер олар қыс мезгіліненбастап,  көктемге дейін жабындылар астында қыстап шыққан қалемшелік көшеттерді меңзеп айтып тұрмыз.</w:t>
      </w:r>
    </w:p>
    <w:p w14:paraId="12DE3026" w14:textId="77777777" w:rsidR="000940A3" w:rsidRPr="008A7DD3" w:rsidRDefault="004915DB" w:rsidP="008B6542">
      <w:pPr>
        <w:spacing w:after="0" w:line="240" w:lineRule="auto"/>
        <w:ind w:firstLine="709"/>
        <w:jc w:val="both"/>
        <w:rPr>
          <w:rFonts w:ascii="Times New Roman" w:hAnsi="Times New Roman" w:cs="Times New Roman"/>
          <w:sz w:val="28"/>
          <w:szCs w:val="28"/>
          <w:lang w:val="kk-KZ"/>
        </w:rPr>
      </w:pPr>
      <w:r w:rsidRPr="008A7DD3">
        <w:rPr>
          <w:rFonts w:ascii="Times New Roman" w:hAnsi="Times New Roman" w:cs="Times New Roman"/>
          <w:sz w:val="28"/>
          <w:szCs w:val="28"/>
          <w:lang w:val="kk-KZ"/>
        </w:rPr>
        <w:t>Сонымен, жабық кішігірім жерлерде зерттеуге алынған қалемшелік бұталарға күтім жасау шаралары үшін отырғызу сұлбалалрына байланысты олардың аралары -60 см, ал ашық жерде- 80 см, қатар іші – 30 см-ден (жыңғыл үшін) 50 см (</w:t>
      </w:r>
      <w:r w:rsidRPr="008A7DD3">
        <w:rPr>
          <w:rFonts w:ascii="Times New Roman" w:hAnsi="Times New Roman" w:cs="Times New Roman"/>
          <w:i/>
          <w:sz w:val="28"/>
          <w:szCs w:val="28"/>
          <w:lang w:val="kk-KZ"/>
        </w:rPr>
        <w:t>Tamarix ramosissima мен Salix purpurea</w:t>
      </w:r>
      <w:r w:rsidRPr="008A7DD3">
        <w:rPr>
          <w:rFonts w:ascii="Times New Roman" w:hAnsi="Times New Roman" w:cs="Times New Roman"/>
          <w:sz w:val="28"/>
          <w:szCs w:val="28"/>
          <w:lang w:val="kk-KZ"/>
        </w:rPr>
        <w:t>) болғаны дұрыс. Отырғызу сұлбалары дұрыс болмағанды, олардың өсуі 15-20% тежеледі және жұмысшылардың жұмыс жасауына қолайсыздықтар туындатады.</w:t>
      </w:r>
    </w:p>
    <w:p w14:paraId="70E9DA00" w14:textId="77777777" w:rsidR="000940A3" w:rsidRPr="008A7DD3" w:rsidRDefault="000940A3" w:rsidP="000940A3">
      <w:pPr>
        <w:spacing w:after="0" w:line="240" w:lineRule="auto"/>
        <w:ind w:firstLine="709"/>
        <w:jc w:val="both"/>
        <w:rPr>
          <w:rFonts w:ascii="Times New Roman" w:hAnsi="Times New Roman" w:cs="Times New Roman"/>
          <w:i/>
          <w:sz w:val="28"/>
          <w:szCs w:val="28"/>
          <w:lang w:val="kk-KZ"/>
        </w:rPr>
      </w:pPr>
      <w:r w:rsidRPr="008A7DD3">
        <w:rPr>
          <w:rFonts w:ascii="Times New Roman" w:hAnsi="Times New Roman" w:cs="Times New Roman"/>
          <w:i/>
          <w:sz w:val="28"/>
          <w:szCs w:val="28"/>
          <w:lang w:val="kk-KZ"/>
        </w:rPr>
        <w:t xml:space="preserve">Berberis vulgaris – тің </w:t>
      </w:r>
      <w:r w:rsidRPr="008A7DD3">
        <w:rPr>
          <w:rFonts w:ascii="Times New Roman" w:hAnsi="Times New Roman" w:cs="Times New Roman"/>
          <w:sz w:val="28"/>
          <w:szCs w:val="28"/>
          <w:lang w:val="kk-KZ"/>
        </w:rPr>
        <w:t xml:space="preserve"> 200 дана  қалемшелік көшеттерінің өсуі, зерттеуге алынған нысаналарда қатар арасы 1 м, қатар</w:t>
      </w:r>
      <w:r w:rsidR="00831777" w:rsidRPr="008A7DD3">
        <w:rPr>
          <w:rFonts w:ascii="Times New Roman" w:hAnsi="Times New Roman" w:cs="Times New Roman"/>
          <w:sz w:val="28"/>
          <w:szCs w:val="28"/>
          <w:lang w:val="kk-KZ"/>
        </w:rPr>
        <w:t xml:space="preserve"> іші</w:t>
      </w:r>
      <w:r w:rsidRPr="008A7DD3">
        <w:rPr>
          <w:rFonts w:ascii="Times New Roman" w:hAnsi="Times New Roman" w:cs="Times New Roman"/>
          <w:sz w:val="28"/>
          <w:szCs w:val="28"/>
          <w:lang w:val="kk-KZ"/>
        </w:rPr>
        <w:t xml:space="preserve"> 0,50 см – ден отырғызылды</w:t>
      </w:r>
      <w:r w:rsidR="00831777" w:rsidRPr="008A7DD3">
        <w:rPr>
          <w:rFonts w:ascii="Times New Roman" w:hAnsi="Times New Roman" w:cs="Times New Roman"/>
          <w:sz w:val="28"/>
          <w:szCs w:val="28"/>
          <w:lang w:val="kk-KZ"/>
        </w:rPr>
        <w:t>, ауданы 100м</w:t>
      </w:r>
      <w:r w:rsidR="00831777" w:rsidRPr="008A7DD3">
        <w:rPr>
          <w:rFonts w:ascii="Times New Roman" w:hAnsi="Times New Roman" w:cs="Times New Roman"/>
          <w:sz w:val="28"/>
          <w:szCs w:val="28"/>
          <w:vertAlign w:val="superscript"/>
          <w:lang w:val="kk-KZ"/>
        </w:rPr>
        <w:t>2</w:t>
      </w:r>
      <w:r w:rsidR="008B6542" w:rsidRPr="008A7DD3">
        <w:rPr>
          <w:rFonts w:ascii="Times New Roman" w:hAnsi="Times New Roman" w:cs="Times New Roman"/>
          <w:sz w:val="28"/>
          <w:szCs w:val="28"/>
          <w:lang w:val="kk-KZ"/>
        </w:rPr>
        <w:t xml:space="preserve">. Екі ай он </w:t>
      </w:r>
      <w:r w:rsidRPr="008A7DD3">
        <w:rPr>
          <w:rFonts w:ascii="Times New Roman" w:hAnsi="Times New Roman" w:cs="Times New Roman"/>
          <w:sz w:val="28"/>
          <w:szCs w:val="28"/>
          <w:lang w:val="kk-KZ"/>
        </w:rPr>
        <w:t xml:space="preserve"> күнде олар шамамен орташасы  </w:t>
      </w:r>
      <w:r w:rsidR="00FB1C43" w:rsidRPr="008A7DD3">
        <w:rPr>
          <w:rFonts w:ascii="Times New Roman" w:hAnsi="Times New Roman" w:cs="Times New Roman"/>
          <w:sz w:val="28"/>
          <w:szCs w:val="28"/>
          <w:lang w:val="kk-KZ"/>
        </w:rPr>
        <w:t>0,</w:t>
      </w:r>
      <w:r w:rsidRPr="008A7DD3">
        <w:rPr>
          <w:rFonts w:ascii="Times New Roman" w:hAnsi="Times New Roman" w:cs="Times New Roman"/>
          <w:sz w:val="28"/>
          <w:szCs w:val="28"/>
          <w:lang w:val="kk-KZ"/>
        </w:rPr>
        <w:t xml:space="preserve">90 см өсті. </w:t>
      </w:r>
    </w:p>
    <w:p w14:paraId="565D14AE" w14:textId="77777777" w:rsidR="000940A3" w:rsidRPr="008A7DD3" w:rsidRDefault="000940A3" w:rsidP="000940A3">
      <w:pPr>
        <w:spacing w:after="0" w:line="240" w:lineRule="auto"/>
        <w:ind w:firstLine="709"/>
        <w:jc w:val="both"/>
        <w:rPr>
          <w:rFonts w:ascii="Times New Roman" w:hAnsi="Times New Roman" w:cs="Times New Roman"/>
          <w:sz w:val="28"/>
          <w:szCs w:val="28"/>
          <w:lang w:val="kk-KZ"/>
        </w:rPr>
      </w:pPr>
      <w:r w:rsidRPr="008A7DD3">
        <w:rPr>
          <w:rFonts w:ascii="Times New Roman" w:hAnsi="Times New Roman" w:cs="Times New Roman"/>
          <w:i/>
          <w:sz w:val="28"/>
          <w:szCs w:val="28"/>
          <w:lang w:val="kk-KZ"/>
        </w:rPr>
        <w:t xml:space="preserve">Tamarix ramosissima– нің </w:t>
      </w:r>
      <w:r w:rsidRPr="008A7DD3">
        <w:rPr>
          <w:rFonts w:ascii="Times New Roman" w:hAnsi="Times New Roman" w:cs="Times New Roman"/>
          <w:sz w:val="28"/>
          <w:szCs w:val="28"/>
          <w:lang w:val="kk-KZ"/>
        </w:rPr>
        <w:t xml:space="preserve"> зерттеу нысандарына 200 дана  қалемшелік көшет отырғызылды. Олардың отырғыздыру сұлбасы 1,0х0,5см</w:t>
      </w:r>
      <w:r w:rsidR="00831777" w:rsidRPr="008A7DD3">
        <w:rPr>
          <w:rFonts w:ascii="Times New Roman" w:hAnsi="Times New Roman" w:cs="Times New Roman"/>
          <w:sz w:val="28"/>
          <w:szCs w:val="28"/>
          <w:lang w:val="kk-KZ"/>
        </w:rPr>
        <w:t>, ауданы 100м</w:t>
      </w:r>
      <w:r w:rsidR="00831777" w:rsidRPr="008A7DD3">
        <w:rPr>
          <w:rFonts w:ascii="Times New Roman" w:hAnsi="Times New Roman" w:cs="Times New Roman"/>
          <w:sz w:val="28"/>
          <w:szCs w:val="28"/>
          <w:vertAlign w:val="superscript"/>
          <w:lang w:val="kk-KZ"/>
        </w:rPr>
        <w:t>2</w:t>
      </w:r>
      <w:r w:rsidR="008B6542" w:rsidRPr="008A7DD3">
        <w:rPr>
          <w:rFonts w:ascii="Times New Roman" w:hAnsi="Times New Roman" w:cs="Times New Roman"/>
          <w:sz w:val="28"/>
          <w:szCs w:val="28"/>
          <w:lang w:val="kk-KZ"/>
        </w:rPr>
        <w:t xml:space="preserve">.Екі ай он  күнде </w:t>
      </w:r>
      <w:r w:rsidRPr="008A7DD3">
        <w:rPr>
          <w:rFonts w:ascii="Times New Roman" w:hAnsi="Times New Roman" w:cs="Times New Roman"/>
          <w:sz w:val="28"/>
          <w:szCs w:val="28"/>
          <w:lang w:val="kk-KZ"/>
        </w:rPr>
        <w:t xml:space="preserve">(70 күн) орташа биіктігі1,5см ұласты. </w:t>
      </w:r>
    </w:p>
    <w:p w14:paraId="4BEF3997" w14:textId="77777777" w:rsidR="00FB1C43" w:rsidRPr="00F21A5B" w:rsidRDefault="00FB1C43" w:rsidP="000940A3">
      <w:pPr>
        <w:spacing w:after="0" w:line="240" w:lineRule="auto"/>
        <w:ind w:firstLine="709"/>
        <w:jc w:val="both"/>
        <w:rPr>
          <w:rFonts w:ascii="Times New Roman" w:hAnsi="Times New Roman" w:cs="Times New Roman"/>
          <w:sz w:val="28"/>
          <w:szCs w:val="28"/>
          <w:lang w:val="kk-KZ"/>
        </w:rPr>
      </w:pPr>
      <w:r w:rsidRPr="008A7DD3">
        <w:rPr>
          <w:rFonts w:ascii="Times New Roman" w:hAnsi="Times New Roman" w:cs="Times New Roman"/>
          <w:i/>
          <w:sz w:val="28"/>
          <w:szCs w:val="28"/>
          <w:lang w:val="kk-KZ"/>
        </w:rPr>
        <w:t>Salix purpurea– ның да</w:t>
      </w:r>
      <w:r w:rsidRPr="008A7DD3">
        <w:rPr>
          <w:rFonts w:ascii="Times New Roman" w:hAnsi="Times New Roman" w:cs="Times New Roman"/>
          <w:sz w:val="28"/>
          <w:szCs w:val="28"/>
          <w:lang w:val="kk-KZ"/>
        </w:rPr>
        <w:t xml:space="preserve"> 200 дана  қалемшелік көшеттері бала бақшамен мектеп, өнеркәсіптік мекеме аумағына отырғызылды.  Отырғыздыру сұлбасы 1,0х1,0см</w:t>
      </w:r>
      <w:r w:rsidR="00831777" w:rsidRPr="008A7DD3">
        <w:rPr>
          <w:rFonts w:ascii="Times New Roman" w:hAnsi="Times New Roman" w:cs="Times New Roman"/>
          <w:sz w:val="28"/>
          <w:szCs w:val="28"/>
          <w:lang w:val="kk-KZ"/>
        </w:rPr>
        <w:t>, ауданы 200м</w:t>
      </w:r>
      <w:r w:rsidR="00831777" w:rsidRPr="008A7DD3">
        <w:rPr>
          <w:rFonts w:ascii="Times New Roman" w:hAnsi="Times New Roman" w:cs="Times New Roman"/>
          <w:sz w:val="28"/>
          <w:szCs w:val="28"/>
          <w:vertAlign w:val="superscript"/>
          <w:lang w:val="kk-KZ"/>
        </w:rPr>
        <w:t>2</w:t>
      </w:r>
      <w:r w:rsidR="00831777" w:rsidRPr="008A7DD3">
        <w:rPr>
          <w:rFonts w:ascii="Times New Roman" w:hAnsi="Times New Roman" w:cs="Times New Roman"/>
          <w:sz w:val="28"/>
          <w:szCs w:val="28"/>
          <w:lang w:val="kk-KZ"/>
        </w:rPr>
        <w:t xml:space="preserve">. </w:t>
      </w:r>
      <w:r w:rsidRPr="008A7DD3">
        <w:rPr>
          <w:rFonts w:ascii="Times New Roman" w:hAnsi="Times New Roman" w:cs="Times New Roman"/>
          <w:sz w:val="28"/>
          <w:szCs w:val="28"/>
          <w:lang w:val="kk-KZ"/>
        </w:rPr>
        <w:t>70 күн орташа биіктігі 1,95 см болды.</w:t>
      </w:r>
    </w:p>
    <w:p w14:paraId="5E4F305D" w14:textId="77777777" w:rsidR="00E82ECE" w:rsidRPr="00F21A5B" w:rsidRDefault="00E82ECE" w:rsidP="00831777">
      <w:pPr>
        <w:spacing w:after="0" w:line="240" w:lineRule="auto"/>
        <w:jc w:val="both"/>
        <w:rPr>
          <w:rFonts w:ascii="Times New Roman" w:hAnsi="Times New Roman" w:cs="Times New Roman"/>
          <w:b/>
          <w:bCs/>
          <w:sz w:val="28"/>
          <w:szCs w:val="28"/>
          <w:lang w:val="kk-KZ"/>
        </w:rPr>
      </w:pPr>
    </w:p>
    <w:p w14:paraId="2F177D61" w14:textId="490D7E39" w:rsidR="00176406" w:rsidRPr="00BE4430" w:rsidRDefault="00301E7F" w:rsidP="00BE4430">
      <w:pPr>
        <w:spacing w:after="0" w:line="240" w:lineRule="auto"/>
        <w:ind w:firstLine="567"/>
        <w:jc w:val="both"/>
        <w:rPr>
          <w:rFonts w:ascii="Times New Roman" w:hAnsi="Times New Roman" w:cs="Times New Roman"/>
          <w:b/>
          <w:bCs/>
          <w:sz w:val="28"/>
          <w:szCs w:val="28"/>
          <w:lang w:val="kk-KZ"/>
        </w:rPr>
      </w:pPr>
      <w:r>
        <w:rPr>
          <w:rFonts w:ascii="Times New Roman" w:hAnsi="Times New Roman" w:cs="Times New Roman"/>
          <w:b/>
          <w:caps/>
          <w:sz w:val="28"/>
          <w:szCs w:val="28"/>
          <w:lang w:val="kk-KZ"/>
        </w:rPr>
        <w:t>4.9</w:t>
      </w:r>
      <w:r w:rsidR="004F6BD2" w:rsidRPr="004F6BD2">
        <w:rPr>
          <w:rFonts w:ascii="Times New Roman" w:hAnsi="Times New Roman" w:cs="Times New Roman"/>
          <w:b/>
          <w:caps/>
          <w:sz w:val="28"/>
          <w:szCs w:val="28"/>
          <w:lang w:val="kk-KZ"/>
        </w:rPr>
        <w:t xml:space="preserve"> </w:t>
      </w:r>
      <w:r w:rsidR="00E626B0" w:rsidRPr="00F21A5B">
        <w:rPr>
          <w:rFonts w:ascii="Times New Roman" w:hAnsi="Times New Roman" w:cs="Times New Roman"/>
          <w:b/>
          <w:bCs/>
          <w:sz w:val="28"/>
          <w:szCs w:val="28"/>
          <w:lang w:val="kk-KZ"/>
        </w:rPr>
        <w:t>Ө</w:t>
      </w:r>
      <w:r w:rsidR="002427A3" w:rsidRPr="00F21A5B">
        <w:rPr>
          <w:rFonts w:ascii="Times New Roman" w:hAnsi="Times New Roman" w:cs="Times New Roman"/>
          <w:b/>
          <w:bCs/>
          <w:sz w:val="28"/>
          <w:szCs w:val="28"/>
          <w:lang w:val="kk-KZ"/>
        </w:rPr>
        <w:t xml:space="preserve">су ынталандырғышын </w:t>
      </w:r>
      <w:r w:rsidR="00E626B0" w:rsidRPr="00F21A5B">
        <w:rPr>
          <w:rFonts w:ascii="Times New Roman" w:hAnsi="Times New Roman" w:cs="Times New Roman"/>
          <w:b/>
          <w:bCs/>
          <w:sz w:val="28"/>
          <w:szCs w:val="28"/>
          <w:lang w:val="kk-KZ"/>
        </w:rPr>
        <w:t>бұталы ағаш түрлерінің тұқымдары</w:t>
      </w:r>
      <w:r w:rsidR="00AB5218" w:rsidRPr="00F21A5B">
        <w:rPr>
          <w:rFonts w:ascii="Times New Roman" w:hAnsi="Times New Roman" w:cs="Times New Roman"/>
          <w:b/>
          <w:bCs/>
          <w:sz w:val="28"/>
          <w:szCs w:val="28"/>
          <w:lang w:val="kk-KZ"/>
        </w:rPr>
        <w:t xml:space="preserve"> мен жасыл қалемшелерге</w:t>
      </w:r>
      <w:r w:rsidR="00E626B0" w:rsidRPr="00F21A5B">
        <w:rPr>
          <w:rFonts w:ascii="Times New Roman" w:hAnsi="Times New Roman" w:cs="Times New Roman"/>
          <w:b/>
          <w:bCs/>
          <w:sz w:val="28"/>
          <w:szCs w:val="28"/>
          <w:lang w:val="kk-KZ"/>
        </w:rPr>
        <w:t xml:space="preserve"> қолдану</w:t>
      </w:r>
      <w:r w:rsidR="00BE4430">
        <w:rPr>
          <w:rFonts w:ascii="Times New Roman" w:hAnsi="Times New Roman" w:cs="Times New Roman"/>
          <w:b/>
          <w:bCs/>
          <w:sz w:val="28"/>
          <w:szCs w:val="28"/>
          <w:lang w:val="kk-KZ"/>
        </w:rPr>
        <w:t xml:space="preserve">. </w:t>
      </w:r>
      <w:r w:rsidR="00DC344E" w:rsidRPr="00F21A5B">
        <w:rPr>
          <w:rFonts w:ascii="Times New Roman" w:hAnsi="Times New Roman" w:cs="Times New Roman"/>
          <w:sz w:val="28"/>
          <w:szCs w:val="28"/>
          <w:lang w:val="kk-KZ"/>
        </w:rPr>
        <w:t xml:space="preserve">Зерттеуге алынған бұталардың өсуі мен оның сапасы жоғарлату үшін </w:t>
      </w:r>
      <w:bookmarkStart w:id="18" w:name="_Hlk179817610"/>
      <w:r w:rsidR="00DC344E" w:rsidRPr="00F21A5B">
        <w:rPr>
          <w:rFonts w:ascii="Times New Roman" w:hAnsi="Times New Roman" w:cs="Times New Roman"/>
          <w:sz w:val="28"/>
          <w:szCs w:val="28"/>
          <w:lang w:val="kk-KZ"/>
        </w:rPr>
        <w:t>«</w:t>
      </w:r>
      <w:bookmarkStart w:id="19" w:name="_Hlk179817716"/>
      <w:r w:rsidR="00DC344E" w:rsidRPr="00F21A5B">
        <w:rPr>
          <w:rFonts w:ascii="Times New Roman" w:hAnsi="Times New Roman" w:cs="Times New Roman"/>
          <w:sz w:val="28"/>
          <w:szCs w:val="28"/>
          <w:lang w:val="kk-KZ"/>
        </w:rPr>
        <w:t>Ө</w:t>
      </w:r>
      <w:r w:rsidR="009D521D" w:rsidRPr="00F21A5B">
        <w:rPr>
          <w:rFonts w:ascii="Times New Roman" w:hAnsi="Times New Roman" w:cs="Times New Roman"/>
          <w:sz w:val="28"/>
          <w:szCs w:val="28"/>
          <w:lang w:val="kk-KZ"/>
        </w:rPr>
        <w:t>сімдіктердің өсуін реттегіштерді</w:t>
      </w:r>
      <w:r w:rsidR="00DC344E" w:rsidRPr="00F21A5B">
        <w:rPr>
          <w:rFonts w:ascii="Times New Roman" w:hAnsi="Times New Roman" w:cs="Times New Roman"/>
          <w:sz w:val="28"/>
          <w:szCs w:val="28"/>
          <w:lang w:val="kk-KZ"/>
        </w:rPr>
        <w:t>»</w:t>
      </w:r>
      <w:r w:rsidR="009D521D" w:rsidRPr="00F21A5B">
        <w:rPr>
          <w:rFonts w:ascii="Times New Roman" w:hAnsi="Times New Roman" w:cs="Times New Roman"/>
          <w:sz w:val="28"/>
          <w:szCs w:val="28"/>
          <w:lang w:val="kk-KZ"/>
        </w:rPr>
        <w:t xml:space="preserve"> (</w:t>
      </w:r>
      <w:r w:rsidR="00331A40" w:rsidRPr="00F21A5B">
        <w:rPr>
          <w:rFonts w:ascii="Times New Roman" w:hAnsi="Times New Roman" w:cs="Times New Roman"/>
          <w:sz w:val="28"/>
          <w:szCs w:val="28"/>
          <w:lang w:val="kk-KZ"/>
        </w:rPr>
        <w:t>ӨӨ</w:t>
      </w:r>
      <w:r w:rsidR="009D521D" w:rsidRPr="00F21A5B">
        <w:rPr>
          <w:rFonts w:ascii="Times New Roman" w:hAnsi="Times New Roman" w:cs="Times New Roman"/>
          <w:sz w:val="28"/>
          <w:szCs w:val="28"/>
          <w:lang w:val="kk-KZ"/>
        </w:rPr>
        <w:t>Р)</w:t>
      </w:r>
      <w:bookmarkEnd w:id="18"/>
      <w:bookmarkEnd w:id="19"/>
      <w:r w:rsidR="009D521D" w:rsidRPr="00F21A5B">
        <w:rPr>
          <w:rFonts w:ascii="Times New Roman" w:hAnsi="Times New Roman" w:cs="Times New Roman"/>
          <w:sz w:val="28"/>
          <w:szCs w:val="28"/>
          <w:lang w:val="kk-KZ"/>
        </w:rPr>
        <w:t>қолдану</w:t>
      </w:r>
      <w:r w:rsidR="00DC344E" w:rsidRPr="00F21A5B">
        <w:rPr>
          <w:rFonts w:ascii="Times New Roman" w:hAnsi="Times New Roman" w:cs="Times New Roman"/>
          <w:sz w:val="28"/>
          <w:szCs w:val="28"/>
          <w:lang w:val="kk-KZ"/>
        </w:rPr>
        <w:t xml:space="preserve"> маңызды рөл ойнайды. </w:t>
      </w:r>
      <w:r w:rsidR="009D521D" w:rsidRPr="00F21A5B">
        <w:rPr>
          <w:rFonts w:ascii="Times New Roman" w:hAnsi="Times New Roman" w:cs="Times New Roman"/>
          <w:sz w:val="28"/>
          <w:szCs w:val="28"/>
          <w:lang w:val="kk-KZ"/>
        </w:rPr>
        <w:t xml:space="preserve">  Қазіргі уақытта </w:t>
      </w:r>
      <w:r w:rsidR="00DC344E" w:rsidRPr="00F21A5B">
        <w:rPr>
          <w:rFonts w:ascii="Times New Roman" w:hAnsi="Times New Roman" w:cs="Times New Roman"/>
          <w:sz w:val="28"/>
          <w:szCs w:val="28"/>
          <w:lang w:val="kk-KZ"/>
        </w:rPr>
        <w:t>«Өсімдіктердің өсуін реттегіштерді» (ӨӨР) –</w:t>
      </w:r>
      <w:r w:rsidR="00331A40" w:rsidRPr="00F21A5B">
        <w:rPr>
          <w:rFonts w:ascii="Times New Roman" w:hAnsi="Times New Roman" w:cs="Times New Roman"/>
          <w:sz w:val="28"/>
          <w:szCs w:val="28"/>
          <w:lang w:val="kk-KZ"/>
        </w:rPr>
        <w:t>экзогендік</w:t>
      </w:r>
      <w:r w:rsidR="00DC344E" w:rsidRPr="00F21A5B">
        <w:rPr>
          <w:rFonts w:ascii="Times New Roman" w:hAnsi="Times New Roman" w:cs="Times New Roman"/>
          <w:sz w:val="28"/>
          <w:szCs w:val="28"/>
          <w:lang w:val="kk-KZ"/>
        </w:rPr>
        <w:t>,</w:t>
      </w:r>
      <w:r w:rsidR="00331A40" w:rsidRPr="00F21A5B">
        <w:rPr>
          <w:rFonts w:ascii="Times New Roman" w:hAnsi="Times New Roman" w:cs="Times New Roman"/>
          <w:sz w:val="28"/>
          <w:szCs w:val="28"/>
          <w:lang w:val="kk-KZ"/>
        </w:rPr>
        <w:t xml:space="preserve"> синтетикалық және табиғи органикалық қосылыстарды</w:t>
      </w:r>
      <w:r w:rsidR="00DC344E" w:rsidRPr="00F21A5B">
        <w:rPr>
          <w:rFonts w:ascii="Times New Roman" w:hAnsi="Times New Roman" w:cs="Times New Roman"/>
          <w:sz w:val="28"/>
          <w:szCs w:val="28"/>
          <w:lang w:val="kk-KZ"/>
        </w:rPr>
        <w:t>ң қоспаларын</w:t>
      </w:r>
      <w:r w:rsidR="00331A40" w:rsidRPr="00F21A5B">
        <w:rPr>
          <w:rFonts w:ascii="Times New Roman" w:hAnsi="Times New Roman" w:cs="Times New Roman"/>
          <w:sz w:val="28"/>
          <w:szCs w:val="28"/>
          <w:lang w:val="kk-KZ"/>
        </w:rPr>
        <w:t xml:space="preserve"> айтады</w:t>
      </w:r>
      <w:r w:rsidR="009D521D" w:rsidRPr="00F21A5B">
        <w:rPr>
          <w:rFonts w:ascii="Times New Roman" w:hAnsi="Times New Roman" w:cs="Times New Roman"/>
          <w:sz w:val="28"/>
          <w:szCs w:val="28"/>
          <w:lang w:val="kk-KZ"/>
        </w:rPr>
        <w:t xml:space="preserve">, олар </w:t>
      </w:r>
      <w:r w:rsidR="00DC344E" w:rsidRPr="00F21A5B">
        <w:rPr>
          <w:rFonts w:ascii="Times New Roman" w:hAnsi="Times New Roman" w:cs="Times New Roman"/>
          <w:sz w:val="28"/>
          <w:szCs w:val="28"/>
          <w:lang w:val="kk-KZ"/>
        </w:rPr>
        <w:t>бұталы өсімдіктердің</w:t>
      </w:r>
      <w:r w:rsidR="009D521D" w:rsidRPr="00F21A5B">
        <w:rPr>
          <w:rFonts w:ascii="Times New Roman" w:hAnsi="Times New Roman" w:cs="Times New Roman"/>
          <w:sz w:val="28"/>
          <w:szCs w:val="28"/>
          <w:lang w:val="kk-KZ"/>
        </w:rPr>
        <w:t xml:space="preserve"> тіршілік процестеріне әсер етеді [1]</w:t>
      </w:r>
      <w:r w:rsidR="009D3BC2" w:rsidRPr="00F21A5B">
        <w:rPr>
          <w:rFonts w:ascii="Times New Roman" w:hAnsi="Times New Roman" w:cs="Times New Roman"/>
          <w:sz w:val="28"/>
          <w:szCs w:val="28"/>
          <w:lang w:val="kk-KZ"/>
        </w:rPr>
        <w:t>.</w:t>
      </w:r>
    </w:p>
    <w:p w14:paraId="3331C0E0" w14:textId="77777777" w:rsidR="009D521D" w:rsidRPr="00F21A5B" w:rsidRDefault="009D3BC2" w:rsidP="009D521D">
      <w:pPr>
        <w:spacing w:after="0" w:line="240" w:lineRule="auto"/>
        <w:ind w:firstLine="567"/>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Өсімдіктердің өсуін реттегіштердің (ӨӨР)</w:t>
      </w:r>
      <w:r w:rsidR="009D521D" w:rsidRPr="00F21A5B">
        <w:rPr>
          <w:rFonts w:ascii="Times New Roman" w:hAnsi="Times New Roman" w:cs="Times New Roman"/>
          <w:sz w:val="28"/>
          <w:szCs w:val="28"/>
          <w:lang w:val="kk-KZ"/>
        </w:rPr>
        <w:t xml:space="preserve"> маңызды құрамдас бөлігі ретінде </w:t>
      </w:r>
      <w:r w:rsidRPr="00F21A5B">
        <w:rPr>
          <w:rFonts w:ascii="Times New Roman" w:hAnsi="Times New Roman" w:cs="Times New Roman"/>
          <w:sz w:val="28"/>
          <w:szCs w:val="28"/>
          <w:lang w:val="kk-KZ"/>
        </w:rPr>
        <w:t xml:space="preserve">бұталардың өсуін қарқынды дамыту жолында заманауи технологияларды </w:t>
      </w:r>
      <w:r w:rsidR="009D521D" w:rsidRPr="00F21A5B">
        <w:rPr>
          <w:rFonts w:ascii="Times New Roman" w:hAnsi="Times New Roman" w:cs="Times New Roman"/>
          <w:sz w:val="28"/>
          <w:szCs w:val="28"/>
          <w:lang w:val="kk-KZ"/>
        </w:rPr>
        <w:t>(микроклоналды көбею, тамшылатып суару, топырақты</w:t>
      </w:r>
      <w:r w:rsidRPr="00F21A5B">
        <w:rPr>
          <w:rFonts w:ascii="Times New Roman" w:hAnsi="Times New Roman" w:cs="Times New Roman"/>
          <w:sz w:val="28"/>
          <w:szCs w:val="28"/>
          <w:lang w:val="kk-KZ"/>
        </w:rPr>
        <w:t xml:space="preserve"> өңдеу</w:t>
      </w:r>
      <w:r w:rsidR="009D521D" w:rsidRPr="00F21A5B">
        <w:rPr>
          <w:rFonts w:ascii="Times New Roman" w:hAnsi="Times New Roman" w:cs="Times New Roman"/>
          <w:sz w:val="28"/>
          <w:szCs w:val="28"/>
          <w:lang w:val="kk-KZ"/>
        </w:rPr>
        <w:t xml:space="preserve">, </w:t>
      </w:r>
      <w:r w:rsidRPr="00F21A5B">
        <w:rPr>
          <w:rFonts w:ascii="Times New Roman" w:hAnsi="Times New Roman" w:cs="Times New Roman"/>
          <w:sz w:val="28"/>
          <w:szCs w:val="28"/>
          <w:lang w:val="kk-KZ"/>
        </w:rPr>
        <w:t xml:space="preserve">жемістің жетілу кезеңін жеделдету және т.б) пайдалану жатады. </w:t>
      </w:r>
    </w:p>
    <w:p w14:paraId="16C13046" w14:textId="77777777" w:rsidR="009D521D" w:rsidRPr="00F21A5B" w:rsidRDefault="009D3BC2" w:rsidP="009D3BC2">
      <w:pPr>
        <w:spacing w:after="0" w:line="240" w:lineRule="auto"/>
        <w:ind w:firstLine="567"/>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Бұталы өсімдіктердің</w:t>
      </w:r>
      <w:r w:rsidR="00AB5218" w:rsidRPr="00F21A5B">
        <w:rPr>
          <w:rFonts w:ascii="Times New Roman" w:hAnsi="Times New Roman" w:cs="Times New Roman"/>
          <w:sz w:val="28"/>
          <w:szCs w:val="28"/>
          <w:lang w:val="kk-KZ"/>
        </w:rPr>
        <w:t xml:space="preserve"> тұқымдары және арнайы дайындалған жасыл қалемшелердің </w:t>
      </w:r>
      <w:r w:rsidRPr="00F21A5B">
        <w:rPr>
          <w:rFonts w:ascii="Times New Roman" w:hAnsi="Times New Roman" w:cs="Times New Roman"/>
          <w:sz w:val="28"/>
          <w:szCs w:val="28"/>
          <w:lang w:val="kk-KZ"/>
        </w:rPr>
        <w:t xml:space="preserve">өсуін жеделдету мақсатында пайдалынатын өсу </w:t>
      </w:r>
      <w:r w:rsidR="009D521D" w:rsidRPr="00F21A5B">
        <w:rPr>
          <w:rFonts w:ascii="Times New Roman" w:hAnsi="Times New Roman" w:cs="Times New Roman"/>
          <w:sz w:val="28"/>
          <w:szCs w:val="28"/>
          <w:lang w:val="kk-KZ"/>
        </w:rPr>
        <w:t>ретте</w:t>
      </w:r>
      <w:r w:rsidRPr="00F21A5B">
        <w:rPr>
          <w:rFonts w:ascii="Times New Roman" w:hAnsi="Times New Roman" w:cs="Times New Roman"/>
          <w:sz w:val="28"/>
          <w:szCs w:val="28"/>
          <w:lang w:val="kk-KZ"/>
        </w:rPr>
        <w:t xml:space="preserve">гіштерін қолдануға ғалымдардың </w:t>
      </w:r>
      <w:r w:rsidR="009D521D" w:rsidRPr="00F21A5B">
        <w:rPr>
          <w:rFonts w:ascii="Times New Roman" w:hAnsi="Times New Roman" w:cs="Times New Roman"/>
          <w:sz w:val="28"/>
          <w:szCs w:val="28"/>
          <w:lang w:val="kk-KZ"/>
        </w:rPr>
        <w:t>қызығушылығын</w:t>
      </w:r>
      <w:r w:rsidR="00180265" w:rsidRPr="00F21A5B">
        <w:rPr>
          <w:rFonts w:ascii="Times New Roman" w:hAnsi="Times New Roman" w:cs="Times New Roman"/>
          <w:sz w:val="28"/>
          <w:szCs w:val="28"/>
          <w:lang w:val="kk-KZ"/>
        </w:rPr>
        <w:t>ың</w:t>
      </w:r>
      <w:r w:rsidR="009D521D" w:rsidRPr="00F21A5B">
        <w:rPr>
          <w:rFonts w:ascii="Times New Roman" w:hAnsi="Times New Roman" w:cs="Times New Roman"/>
          <w:sz w:val="28"/>
          <w:szCs w:val="28"/>
          <w:lang w:val="kk-KZ"/>
        </w:rPr>
        <w:t xml:space="preserve"> артуы өткен ғасырдың басынан бері жалғасып келеді. </w:t>
      </w:r>
      <w:r w:rsidR="00180265" w:rsidRPr="00F21A5B">
        <w:rPr>
          <w:rFonts w:ascii="Times New Roman" w:hAnsi="Times New Roman" w:cs="Times New Roman"/>
          <w:sz w:val="28"/>
          <w:szCs w:val="28"/>
          <w:lang w:val="kk-KZ"/>
        </w:rPr>
        <w:t xml:space="preserve">Сондай – ақ, соңғы он жылдықта  ғаламтордағы </w:t>
      </w:r>
      <w:r w:rsidR="00374B61" w:rsidRPr="00F21A5B">
        <w:rPr>
          <w:rFonts w:ascii="Times New Roman" w:hAnsi="Times New Roman" w:cs="Times New Roman"/>
          <w:sz w:val="28"/>
          <w:szCs w:val="28"/>
          <w:lang w:val="kk-KZ"/>
        </w:rPr>
        <w:t>«</w:t>
      </w:r>
      <w:r w:rsidR="00180265" w:rsidRPr="00F21A5B">
        <w:rPr>
          <w:rFonts w:ascii="Times New Roman" w:hAnsi="Times New Roman" w:cs="Times New Roman"/>
          <w:sz w:val="28"/>
          <w:szCs w:val="28"/>
          <w:lang w:val="kk-KZ"/>
        </w:rPr>
        <w:t>Ө</w:t>
      </w:r>
      <w:r w:rsidR="009D521D" w:rsidRPr="00F21A5B">
        <w:rPr>
          <w:rFonts w:ascii="Times New Roman" w:hAnsi="Times New Roman" w:cs="Times New Roman"/>
          <w:sz w:val="28"/>
          <w:szCs w:val="28"/>
          <w:lang w:val="kk-KZ"/>
        </w:rPr>
        <w:t>сімдіктердің өсуін реттегіштер</w:t>
      </w:r>
      <w:r w:rsidR="00374B61" w:rsidRPr="00F21A5B">
        <w:rPr>
          <w:rFonts w:ascii="Times New Roman" w:hAnsi="Times New Roman" w:cs="Times New Roman"/>
          <w:sz w:val="28"/>
          <w:szCs w:val="28"/>
          <w:lang w:val="kk-KZ"/>
        </w:rPr>
        <w:t>»</w:t>
      </w:r>
      <w:r w:rsidR="009D521D" w:rsidRPr="00F21A5B">
        <w:rPr>
          <w:rFonts w:ascii="Times New Roman" w:hAnsi="Times New Roman" w:cs="Times New Roman"/>
          <w:sz w:val="28"/>
          <w:szCs w:val="28"/>
          <w:lang w:val="kk-KZ"/>
        </w:rPr>
        <w:t xml:space="preserve"> кілт сөзін іздеу нәтижесінде шамамен 10 миллион сілтеме пайда болады [2]. </w:t>
      </w:r>
    </w:p>
    <w:p w14:paraId="0C65B5ED" w14:textId="77777777" w:rsidR="009D521D" w:rsidRPr="00F21A5B" w:rsidRDefault="00180265" w:rsidP="00AB5218">
      <w:pPr>
        <w:spacing w:after="0" w:line="240" w:lineRule="auto"/>
        <w:ind w:firstLine="567"/>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Өсу ынтландырғышын қолдана отырып, </w:t>
      </w:r>
      <w:r w:rsidR="009D521D" w:rsidRPr="00F21A5B">
        <w:rPr>
          <w:rFonts w:ascii="Times New Roman" w:hAnsi="Times New Roman" w:cs="Times New Roman"/>
          <w:i/>
          <w:iCs/>
          <w:sz w:val="28"/>
          <w:szCs w:val="28"/>
          <w:lang w:val="kk-KZ"/>
        </w:rPr>
        <w:t>Tamarix ramosissima, Salix purpurea, Berberis vulgaris, Caragana frutex, Spiraea media</w:t>
      </w:r>
      <w:r w:rsidR="009D521D" w:rsidRPr="00F21A5B">
        <w:rPr>
          <w:rFonts w:ascii="Times New Roman" w:hAnsi="Times New Roman" w:cs="Times New Roman"/>
          <w:sz w:val="28"/>
          <w:szCs w:val="28"/>
          <w:lang w:val="kk-KZ"/>
        </w:rPr>
        <w:t xml:space="preserve"> және </w:t>
      </w:r>
      <w:r w:rsidR="009D521D" w:rsidRPr="00F21A5B">
        <w:rPr>
          <w:rFonts w:ascii="Times New Roman" w:hAnsi="Times New Roman" w:cs="Times New Roman"/>
          <w:i/>
          <w:iCs/>
          <w:sz w:val="28"/>
          <w:szCs w:val="28"/>
          <w:lang w:val="kk-KZ"/>
        </w:rPr>
        <w:t>Euonymus europaeus</w:t>
      </w:r>
      <w:r w:rsidR="00652AB8" w:rsidRPr="00F21A5B">
        <w:rPr>
          <w:rFonts w:ascii="Times New Roman" w:hAnsi="Times New Roman" w:cs="Times New Roman"/>
          <w:i/>
          <w:iCs/>
          <w:sz w:val="28"/>
          <w:szCs w:val="28"/>
          <w:lang w:val="kk-KZ"/>
        </w:rPr>
        <w:t xml:space="preserve">-тің </w:t>
      </w:r>
      <w:r w:rsidR="00652AB8" w:rsidRPr="00F21A5B">
        <w:rPr>
          <w:rFonts w:ascii="Times New Roman" w:hAnsi="Times New Roman" w:cs="Times New Roman"/>
          <w:sz w:val="28"/>
          <w:szCs w:val="28"/>
          <w:lang w:val="kk-KZ"/>
        </w:rPr>
        <w:t>жасыл қалемшелерін</w:t>
      </w:r>
      <w:r w:rsidR="00AB5218" w:rsidRPr="00F21A5B">
        <w:rPr>
          <w:rFonts w:ascii="Times New Roman" w:hAnsi="Times New Roman" w:cs="Times New Roman"/>
          <w:sz w:val="28"/>
          <w:szCs w:val="28"/>
          <w:lang w:val="kk-KZ"/>
        </w:rPr>
        <w:t xml:space="preserve"> өсірудіңалғашқы қадамдары  4 маусымда басталды.</w:t>
      </w:r>
    </w:p>
    <w:p w14:paraId="350101AE" w14:textId="77777777" w:rsidR="00E626B0" w:rsidRPr="00F21A5B" w:rsidRDefault="009D521D" w:rsidP="009D521D">
      <w:pPr>
        <w:spacing w:after="0" w:line="240" w:lineRule="auto"/>
        <w:ind w:firstLine="567"/>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Екінші </w:t>
      </w:r>
      <w:r w:rsidR="00AB5218" w:rsidRPr="00F21A5B">
        <w:rPr>
          <w:rFonts w:ascii="Times New Roman" w:hAnsi="Times New Roman" w:cs="Times New Roman"/>
          <w:sz w:val="28"/>
          <w:szCs w:val="28"/>
          <w:lang w:val="kk-KZ"/>
        </w:rPr>
        <w:t>қадам</w:t>
      </w:r>
      <w:r w:rsidRPr="00F21A5B">
        <w:rPr>
          <w:rFonts w:ascii="Times New Roman" w:hAnsi="Times New Roman" w:cs="Times New Roman"/>
          <w:sz w:val="28"/>
          <w:szCs w:val="28"/>
          <w:lang w:val="kk-KZ"/>
        </w:rPr>
        <w:t xml:space="preserve"> 25 маусымда жүргізілді. </w:t>
      </w:r>
      <w:r w:rsidR="00AB5218" w:rsidRPr="00F21A5B">
        <w:rPr>
          <w:rFonts w:ascii="Times New Roman" w:hAnsi="Times New Roman" w:cs="Times New Roman"/>
          <w:sz w:val="28"/>
          <w:szCs w:val="28"/>
          <w:lang w:val="kk-KZ"/>
        </w:rPr>
        <w:t>Бұл айда орташа а</w:t>
      </w:r>
      <w:r w:rsidRPr="00F21A5B">
        <w:rPr>
          <w:rFonts w:ascii="Times New Roman" w:hAnsi="Times New Roman" w:cs="Times New Roman"/>
          <w:sz w:val="28"/>
          <w:szCs w:val="28"/>
          <w:lang w:val="kk-KZ"/>
        </w:rPr>
        <w:t xml:space="preserve">уа температурасы </w:t>
      </w:r>
      <w:r w:rsidR="00AB5218" w:rsidRPr="00F21A5B">
        <w:rPr>
          <w:rFonts w:ascii="Times New Roman" w:hAnsi="Times New Roman" w:cs="Times New Roman"/>
          <w:sz w:val="28"/>
          <w:szCs w:val="28"/>
          <w:lang w:val="kk-KZ"/>
        </w:rPr>
        <w:t>+</w:t>
      </w:r>
      <w:r w:rsidRPr="00F21A5B">
        <w:rPr>
          <w:rFonts w:ascii="Times New Roman" w:hAnsi="Times New Roman" w:cs="Times New Roman"/>
          <w:sz w:val="28"/>
          <w:szCs w:val="28"/>
          <w:lang w:val="kk-KZ"/>
        </w:rPr>
        <w:t>24 ºС</w:t>
      </w:r>
      <w:r w:rsidR="00AB5218" w:rsidRPr="00F21A5B">
        <w:rPr>
          <w:rFonts w:ascii="Times New Roman" w:hAnsi="Times New Roman" w:cs="Times New Roman"/>
          <w:sz w:val="28"/>
          <w:szCs w:val="28"/>
          <w:lang w:val="kk-KZ"/>
        </w:rPr>
        <w:t xml:space="preserve"> болды</w:t>
      </w:r>
      <w:r w:rsidRPr="00F21A5B">
        <w:rPr>
          <w:rFonts w:ascii="Times New Roman" w:hAnsi="Times New Roman" w:cs="Times New Roman"/>
          <w:sz w:val="28"/>
          <w:szCs w:val="28"/>
          <w:lang w:val="kk-KZ"/>
        </w:rPr>
        <w:t xml:space="preserve">. </w:t>
      </w:r>
    </w:p>
    <w:p w14:paraId="02AA315D" w14:textId="77777777" w:rsidR="009D521D" w:rsidRPr="00F21A5B" w:rsidRDefault="00E626B0" w:rsidP="00AB5218">
      <w:pPr>
        <w:spacing w:after="0" w:line="240" w:lineRule="auto"/>
        <w:ind w:firstLine="567"/>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Екі бағытта да ц</w:t>
      </w:r>
      <w:r w:rsidR="009D521D" w:rsidRPr="00F21A5B">
        <w:rPr>
          <w:rFonts w:ascii="Times New Roman" w:hAnsi="Times New Roman" w:cs="Times New Roman"/>
          <w:sz w:val="28"/>
          <w:szCs w:val="28"/>
          <w:lang w:val="kk-KZ"/>
        </w:rPr>
        <w:t xml:space="preserve">еллофан пленкасы мен </w:t>
      </w:r>
      <w:r w:rsidR="00AB5218" w:rsidRPr="00F21A5B">
        <w:rPr>
          <w:rFonts w:ascii="Times New Roman" w:hAnsi="Times New Roman" w:cs="Times New Roman"/>
          <w:sz w:val="28"/>
          <w:szCs w:val="28"/>
          <w:lang w:val="kk-KZ"/>
        </w:rPr>
        <w:t xml:space="preserve">арнайы </w:t>
      </w:r>
      <w:r w:rsidR="009D521D" w:rsidRPr="00F21A5B">
        <w:rPr>
          <w:rFonts w:ascii="Times New Roman" w:hAnsi="Times New Roman" w:cs="Times New Roman"/>
          <w:sz w:val="28"/>
          <w:szCs w:val="28"/>
          <w:lang w:val="kk-KZ"/>
        </w:rPr>
        <w:t>мата</w:t>
      </w:r>
      <w:r w:rsidR="00AB5218" w:rsidRPr="00F21A5B">
        <w:rPr>
          <w:rFonts w:ascii="Times New Roman" w:hAnsi="Times New Roman" w:cs="Times New Roman"/>
          <w:sz w:val="28"/>
          <w:szCs w:val="28"/>
          <w:lang w:val="kk-KZ"/>
        </w:rPr>
        <w:t xml:space="preserve">дан </w:t>
      </w:r>
      <w:r w:rsidR="009D521D" w:rsidRPr="00F21A5B">
        <w:rPr>
          <w:rFonts w:ascii="Times New Roman" w:hAnsi="Times New Roman" w:cs="Times New Roman"/>
          <w:sz w:val="28"/>
          <w:szCs w:val="28"/>
          <w:lang w:val="kk-KZ"/>
        </w:rPr>
        <w:t>жабын</w:t>
      </w:r>
      <w:r w:rsidR="00AB5218" w:rsidRPr="00F21A5B">
        <w:rPr>
          <w:rFonts w:ascii="Times New Roman" w:hAnsi="Times New Roman" w:cs="Times New Roman"/>
          <w:sz w:val="28"/>
          <w:szCs w:val="28"/>
          <w:lang w:val="kk-KZ"/>
        </w:rPr>
        <w:t>дылар</w:t>
      </w:r>
      <w:r w:rsidR="009D521D" w:rsidRPr="00F21A5B">
        <w:rPr>
          <w:rFonts w:ascii="Times New Roman" w:hAnsi="Times New Roman" w:cs="Times New Roman"/>
          <w:sz w:val="28"/>
          <w:szCs w:val="28"/>
          <w:lang w:val="kk-KZ"/>
        </w:rPr>
        <w:t xml:space="preserve"> жылыжайлардан бір уақытта алынып тасталды </w:t>
      </w:r>
      <w:r w:rsidR="00AB5218" w:rsidRPr="00F21A5B">
        <w:rPr>
          <w:rFonts w:ascii="Times New Roman" w:hAnsi="Times New Roman" w:cs="Times New Roman"/>
          <w:sz w:val="28"/>
          <w:szCs w:val="28"/>
          <w:lang w:val="kk-KZ"/>
        </w:rPr>
        <w:t xml:space="preserve">яғни, </w:t>
      </w:r>
      <w:r w:rsidR="009D521D" w:rsidRPr="00F21A5B">
        <w:rPr>
          <w:rFonts w:ascii="Times New Roman" w:hAnsi="Times New Roman" w:cs="Times New Roman"/>
          <w:sz w:val="28"/>
          <w:szCs w:val="28"/>
          <w:lang w:val="kk-KZ"/>
        </w:rPr>
        <w:t>17 шілде</w:t>
      </w:r>
      <w:r w:rsidR="00AB5218" w:rsidRPr="00F21A5B">
        <w:rPr>
          <w:rFonts w:ascii="Times New Roman" w:hAnsi="Times New Roman" w:cs="Times New Roman"/>
          <w:sz w:val="28"/>
          <w:szCs w:val="28"/>
          <w:lang w:val="kk-KZ"/>
        </w:rPr>
        <w:t>де.</w:t>
      </w:r>
    </w:p>
    <w:p w14:paraId="56348102" w14:textId="77777777" w:rsidR="009D521D" w:rsidRPr="00F21A5B" w:rsidRDefault="00652AB8" w:rsidP="009D521D">
      <w:pPr>
        <w:spacing w:after="0" w:line="240" w:lineRule="auto"/>
        <w:ind w:firstLine="567"/>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Зерттеу жұмыс нәтижелері көрсеткендей ж</w:t>
      </w:r>
      <w:r w:rsidR="009D521D" w:rsidRPr="00F21A5B">
        <w:rPr>
          <w:rFonts w:ascii="Times New Roman" w:hAnsi="Times New Roman" w:cs="Times New Roman"/>
          <w:sz w:val="28"/>
          <w:szCs w:val="28"/>
          <w:lang w:val="kk-KZ"/>
        </w:rPr>
        <w:t xml:space="preserve">асыл </w:t>
      </w:r>
      <w:r w:rsidR="00C13967" w:rsidRPr="00F21A5B">
        <w:rPr>
          <w:rFonts w:ascii="Times New Roman" w:hAnsi="Times New Roman" w:cs="Times New Roman"/>
          <w:sz w:val="28"/>
          <w:szCs w:val="28"/>
          <w:lang w:val="kk-KZ"/>
        </w:rPr>
        <w:t>қалемшелерді отырғызу</w:t>
      </w:r>
      <w:r w:rsidR="005A06DE" w:rsidRPr="00F21A5B">
        <w:rPr>
          <w:rFonts w:ascii="Times New Roman" w:hAnsi="Times New Roman" w:cs="Times New Roman"/>
          <w:sz w:val="28"/>
          <w:szCs w:val="28"/>
          <w:lang w:val="kk-KZ"/>
        </w:rPr>
        <w:t xml:space="preserve">және олардың қарқынды </w:t>
      </w:r>
      <w:r w:rsidR="00C13967" w:rsidRPr="00F21A5B">
        <w:rPr>
          <w:rFonts w:ascii="Times New Roman" w:hAnsi="Times New Roman" w:cs="Times New Roman"/>
          <w:sz w:val="28"/>
          <w:szCs w:val="28"/>
          <w:lang w:val="kk-KZ"/>
        </w:rPr>
        <w:t>тамырла</w:t>
      </w:r>
      <w:r w:rsidR="005A06DE" w:rsidRPr="00F21A5B">
        <w:rPr>
          <w:rFonts w:ascii="Times New Roman" w:hAnsi="Times New Roman" w:cs="Times New Roman"/>
          <w:sz w:val="28"/>
          <w:szCs w:val="28"/>
          <w:lang w:val="kk-KZ"/>
        </w:rPr>
        <w:t>нуы үшін әр түрлі қоспалар қолданылды</w:t>
      </w:r>
      <w:r w:rsidR="00CB7E88">
        <w:rPr>
          <w:rFonts w:ascii="Times New Roman" w:hAnsi="Times New Roman" w:cs="Times New Roman"/>
          <w:sz w:val="28"/>
          <w:szCs w:val="28"/>
          <w:lang w:val="kk-KZ"/>
        </w:rPr>
        <w:t xml:space="preserve"> </w:t>
      </w:r>
      <w:r w:rsidR="009D521D" w:rsidRPr="00F21A5B">
        <w:rPr>
          <w:rFonts w:ascii="Times New Roman" w:hAnsi="Times New Roman" w:cs="Times New Roman"/>
          <w:sz w:val="28"/>
          <w:szCs w:val="28"/>
          <w:lang w:val="kk-KZ"/>
        </w:rPr>
        <w:t>(</w:t>
      </w:r>
      <w:r w:rsidR="00412C24" w:rsidRPr="00F21A5B">
        <w:rPr>
          <w:rFonts w:ascii="Times New Roman" w:hAnsi="Times New Roman" w:cs="Times New Roman"/>
          <w:sz w:val="28"/>
          <w:szCs w:val="28"/>
          <w:lang w:val="kk-KZ"/>
        </w:rPr>
        <w:t>3</w:t>
      </w:r>
      <w:r w:rsidR="00FB6D85" w:rsidRPr="00F21A5B">
        <w:rPr>
          <w:rFonts w:ascii="Times New Roman" w:hAnsi="Times New Roman" w:cs="Times New Roman"/>
          <w:sz w:val="28"/>
          <w:szCs w:val="28"/>
          <w:lang w:val="kk-KZ"/>
        </w:rPr>
        <w:t>1</w:t>
      </w:r>
      <w:r w:rsidR="009D521D" w:rsidRPr="00F21A5B">
        <w:rPr>
          <w:rFonts w:ascii="Times New Roman" w:hAnsi="Times New Roman" w:cs="Times New Roman"/>
          <w:sz w:val="28"/>
          <w:szCs w:val="28"/>
          <w:lang w:val="kk-KZ"/>
        </w:rPr>
        <w:t xml:space="preserve">-кесте). </w:t>
      </w:r>
    </w:p>
    <w:p w14:paraId="3745FF1C" w14:textId="77777777" w:rsidR="00FB6D85" w:rsidRPr="00F21A5B" w:rsidRDefault="00FB6D85" w:rsidP="009D521D">
      <w:pPr>
        <w:spacing w:after="0" w:line="240" w:lineRule="auto"/>
        <w:ind w:firstLine="567"/>
        <w:jc w:val="both"/>
        <w:rPr>
          <w:rFonts w:ascii="Times New Roman" w:hAnsi="Times New Roman" w:cs="Times New Roman"/>
          <w:sz w:val="28"/>
          <w:szCs w:val="28"/>
          <w:lang w:val="kk-KZ"/>
        </w:rPr>
      </w:pPr>
    </w:p>
    <w:p w14:paraId="1358B203" w14:textId="448E300B" w:rsidR="00896F0A" w:rsidRPr="00F21A5B" w:rsidRDefault="00896F0A" w:rsidP="00BE4430">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Кесте 3</w:t>
      </w:r>
      <w:r w:rsidR="00E82ECE">
        <w:rPr>
          <w:rFonts w:ascii="Times New Roman" w:hAnsi="Times New Roman" w:cs="Times New Roman"/>
          <w:sz w:val="28"/>
          <w:szCs w:val="28"/>
          <w:lang w:val="kk-KZ"/>
        </w:rPr>
        <w:t>3</w:t>
      </w:r>
      <w:r w:rsidRPr="00F21A5B">
        <w:rPr>
          <w:rFonts w:ascii="Times New Roman" w:hAnsi="Times New Roman" w:cs="Times New Roman"/>
          <w:sz w:val="28"/>
          <w:szCs w:val="28"/>
          <w:lang w:val="kk-KZ"/>
        </w:rPr>
        <w:t>- Астана қ. жағдайында бұталарды жасыл қалемшеле</w:t>
      </w:r>
      <w:r w:rsidR="00652AB8" w:rsidRPr="00F21A5B">
        <w:rPr>
          <w:rFonts w:ascii="Times New Roman" w:hAnsi="Times New Roman" w:cs="Times New Roman"/>
          <w:sz w:val="28"/>
          <w:szCs w:val="28"/>
          <w:lang w:val="kk-KZ"/>
        </w:rPr>
        <w:t>р</w:t>
      </w:r>
      <w:r w:rsidR="00AB335C">
        <w:rPr>
          <w:rFonts w:ascii="Times New Roman" w:hAnsi="Times New Roman" w:cs="Times New Roman"/>
          <w:sz w:val="28"/>
          <w:szCs w:val="28"/>
          <w:lang w:val="kk-KZ"/>
        </w:rPr>
        <w:t xml:space="preserve"> </w:t>
      </w:r>
      <w:r w:rsidR="00652AB8" w:rsidRPr="00F21A5B">
        <w:rPr>
          <w:rFonts w:ascii="Times New Roman" w:hAnsi="Times New Roman" w:cs="Times New Roman"/>
          <w:sz w:val="28"/>
          <w:szCs w:val="28"/>
          <w:lang w:val="kk-KZ"/>
        </w:rPr>
        <w:t>нәтижелері (202</w:t>
      </w:r>
      <w:r w:rsidR="005A06DE" w:rsidRPr="00F21A5B">
        <w:rPr>
          <w:rFonts w:ascii="Times New Roman" w:hAnsi="Times New Roman" w:cs="Times New Roman"/>
          <w:sz w:val="28"/>
          <w:szCs w:val="28"/>
          <w:lang w:val="kk-KZ"/>
        </w:rPr>
        <w:t>3</w:t>
      </w:r>
      <w:r w:rsidR="00652AB8" w:rsidRPr="00F21A5B">
        <w:rPr>
          <w:rFonts w:ascii="Times New Roman" w:hAnsi="Times New Roman" w:cs="Times New Roman"/>
          <w:sz w:val="28"/>
          <w:szCs w:val="28"/>
          <w:lang w:val="kk-KZ"/>
        </w:rPr>
        <w:t xml:space="preserve"> ж).</w:t>
      </w:r>
    </w:p>
    <w:tbl>
      <w:tblPr>
        <w:tblStyle w:val="aa"/>
        <w:tblW w:w="0" w:type="auto"/>
        <w:tblLook w:val="01E0" w:firstRow="1" w:lastRow="1" w:firstColumn="1" w:lastColumn="1" w:noHBand="0" w:noVBand="0"/>
      </w:tblPr>
      <w:tblGrid>
        <w:gridCol w:w="1669"/>
        <w:gridCol w:w="1137"/>
        <w:gridCol w:w="1137"/>
        <w:gridCol w:w="1137"/>
        <w:gridCol w:w="1137"/>
        <w:gridCol w:w="1137"/>
        <w:gridCol w:w="1137"/>
        <w:gridCol w:w="1137"/>
      </w:tblGrid>
      <w:tr w:rsidR="00896F0A" w:rsidRPr="00F21A5B" w14:paraId="670886C4" w14:textId="77777777" w:rsidTr="00B13CC6">
        <w:tc>
          <w:tcPr>
            <w:tcW w:w="1411" w:type="dxa"/>
            <w:vMerge w:val="restart"/>
          </w:tcPr>
          <w:p w14:paraId="4CB1D297" w14:textId="77777777" w:rsidR="00896F0A" w:rsidRPr="00F21A5B" w:rsidRDefault="00652AB8" w:rsidP="002E00D1">
            <w:pPr>
              <w:spacing w:line="240" w:lineRule="auto"/>
              <w:jc w:val="center"/>
              <w:rPr>
                <w:rFonts w:ascii="Times New Roman" w:hAnsi="Times New Roman"/>
                <w:sz w:val="28"/>
                <w:szCs w:val="28"/>
              </w:rPr>
            </w:pPr>
            <w:r w:rsidRPr="00F21A5B">
              <w:rPr>
                <w:rFonts w:ascii="Times New Roman" w:hAnsi="Times New Roman"/>
                <w:sz w:val="28"/>
                <w:szCs w:val="28"/>
                <w:lang w:val="kk-KZ"/>
              </w:rPr>
              <w:t>Бұталар</w:t>
            </w:r>
            <w:r w:rsidR="003F5F23" w:rsidRPr="00F21A5B">
              <w:rPr>
                <w:rFonts w:ascii="Times New Roman" w:hAnsi="Times New Roman"/>
                <w:sz w:val="28"/>
                <w:szCs w:val="28"/>
                <w:lang w:val="kk-KZ"/>
              </w:rPr>
              <w:t xml:space="preserve"> атауы</w:t>
            </w:r>
          </w:p>
        </w:tc>
        <w:tc>
          <w:tcPr>
            <w:tcW w:w="8217" w:type="dxa"/>
            <w:gridSpan w:val="7"/>
          </w:tcPr>
          <w:p w14:paraId="5CE8B8DB"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lang w:val="kk-KZ"/>
              </w:rPr>
              <w:t>Тәжірибе шарты</w:t>
            </w:r>
            <w:r w:rsidRPr="00F21A5B">
              <w:rPr>
                <w:rFonts w:ascii="Times New Roman" w:hAnsi="Times New Roman"/>
                <w:sz w:val="28"/>
                <w:szCs w:val="28"/>
              </w:rPr>
              <w:t xml:space="preserve"> / </w:t>
            </w:r>
            <w:r w:rsidRPr="00F21A5B">
              <w:rPr>
                <w:rFonts w:ascii="Times New Roman" w:hAnsi="Times New Roman"/>
                <w:sz w:val="28"/>
                <w:szCs w:val="28"/>
                <w:lang w:val="kk-KZ"/>
              </w:rPr>
              <w:t>қалемшелер</w:t>
            </w:r>
            <w:r w:rsidR="00652AB8" w:rsidRPr="00F21A5B">
              <w:rPr>
                <w:rFonts w:ascii="Times New Roman" w:hAnsi="Times New Roman"/>
                <w:sz w:val="28"/>
                <w:szCs w:val="28"/>
                <w:lang w:val="kk-KZ"/>
              </w:rPr>
              <w:t>дің</w:t>
            </w:r>
            <w:r w:rsidRPr="00F21A5B">
              <w:rPr>
                <w:rFonts w:ascii="Times New Roman" w:hAnsi="Times New Roman"/>
                <w:sz w:val="28"/>
                <w:szCs w:val="28"/>
                <w:lang w:val="kk-KZ"/>
              </w:rPr>
              <w:t xml:space="preserve"> тамырлануы</w:t>
            </w:r>
            <w:r w:rsidRPr="00F21A5B">
              <w:rPr>
                <w:rFonts w:ascii="Times New Roman" w:hAnsi="Times New Roman"/>
                <w:sz w:val="28"/>
                <w:szCs w:val="28"/>
              </w:rPr>
              <w:t xml:space="preserve"> ( %)</w:t>
            </w:r>
          </w:p>
        </w:tc>
      </w:tr>
      <w:tr w:rsidR="00896F0A" w:rsidRPr="00F21A5B" w14:paraId="4354EE0C" w14:textId="77777777" w:rsidTr="00B13CC6">
        <w:tc>
          <w:tcPr>
            <w:tcW w:w="1411" w:type="dxa"/>
            <w:vMerge/>
          </w:tcPr>
          <w:p w14:paraId="4D270BE8" w14:textId="77777777" w:rsidR="00896F0A" w:rsidRPr="00F21A5B" w:rsidRDefault="00896F0A" w:rsidP="002E00D1">
            <w:pPr>
              <w:spacing w:line="240" w:lineRule="auto"/>
              <w:jc w:val="center"/>
              <w:rPr>
                <w:rFonts w:ascii="Times New Roman" w:hAnsi="Times New Roman"/>
                <w:sz w:val="28"/>
                <w:szCs w:val="28"/>
              </w:rPr>
            </w:pPr>
          </w:p>
        </w:tc>
        <w:tc>
          <w:tcPr>
            <w:tcW w:w="1173" w:type="dxa"/>
            <w:vMerge w:val="restart"/>
          </w:tcPr>
          <w:p w14:paraId="6E00A30A"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lang w:val="kk-KZ"/>
              </w:rPr>
              <w:t xml:space="preserve">Бақылау </w:t>
            </w:r>
            <w:r w:rsidRPr="00F21A5B">
              <w:rPr>
                <w:rFonts w:ascii="Times New Roman" w:hAnsi="Times New Roman"/>
                <w:sz w:val="28"/>
                <w:szCs w:val="28"/>
              </w:rPr>
              <w:t xml:space="preserve"> (</w:t>
            </w:r>
            <w:r w:rsidRPr="00F21A5B">
              <w:rPr>
                <w:rFonts w:ascii="Times New Roman" w:hAnsi="Times New Roman"/>
                <w:sz w:val="28"/>
                <w:szCs w:val="28"/>
                <w:lang w:val="kk-KZ"/>
              </w:rPr>
              <w:t>су</w:t>
            </w:r>
            <w:r w:rsidRPr="00F21A5B">
              <w:rPr>
                <w:rFonts w:ascii="Times New Roman" w:hAnsi="Times New Roman"/>
                <w:sz w:val="28"/>
                <w:szCs w:val="28"/>
              </w:rPr>
              <w:t>)</w:t>
            </w:r>
          </w:p>
        </w:tc>
        <w:tc>
          <w:tcPr>
            <w:tcW w:w="2348" w:type="dxa"/>
            <w:gridSpan w:val="2"/>
          </w:tcPr>
          <w:p w14:paraId="297B95B8"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0,01 %</w:t>
            </w:r>
          </w:p>
        </w:tc>
        <w:tc>
          <w:tcPr>
            <w:tcW w:w="2348" w:type="dxa"/>
            <w:gridSpan w:val="2"/>
          </w:tcPr>
          <w:p w14:paraId="052B7AA8"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0,001 %</w:t>
            </w:r>
          </w:p>
        </w:tc>
        <w:tc>
          <w:tcPr>
            <w:tcW w:w="2348" w:type="dxa"/>
            <w:gridSpan w:val="2"/>
          </w:tcPr>
          <w:p w14:paraId="700D2518"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0,00</w:t>
            </w:r>
            <w:r w:rsidR="001F0535" w:rsidRPr="00F21A5B">
              <w:rPr>
                <w:rFonts w:ascii="Times New Roman" w:hAnsi="Times New Roman"/>
                <w:sz w:val="28"/>
                <w:szCs w:val="28"/>
                <w:lang w:val="kk-KZ"/>
              </w:rPr>
              <w:t>0</w:t>
            </w:r>
            <w:r w:rsidRPr="00F21A5B">
              <w:rPr>
                <w:rFonts w:ascii="Times New Roman" w:hAnsi="Times New Roman"/>
                <w:sz w:val="28"/>
                <w:szCs w:val="28"/>
              </w:rPr>
              <w:t>1 %</w:t>
            </w:r>
          </w:p>
        </w:tc>
      </w:tr>
      <w:tr w:rsidR="00896F0A" w:rsidRPr="00F21A5B" w14:paraId="73A6F1B9" w14:textId="77777777" w:rsidTr="00B13CC6">
        <w:tc>
          <w:tcPr>
            <w:tcW w:w="1411" w:type="dxa"/>
            <w:vMerge/>
          </w:tcPr>
          <w:p w14:paraId="2C3D2498" w14:textId="77777777" w:rsidR="00896F0A" w:rsidRPr="00F21A5B" w:rsidRDefault="00896F0A" w:rsidP="002E00D1">
            <w:pPr>
              <w:spacing w:line="240" w:lineRule="auto"/>
              <w:jc w:val="center"/>
              <w:rPr>
                <w:rFonts w:ascii="Times New Roman" w:hAnsi="Times New Roman"/>
                <w:sz w:val="28"/>
                <w:szCs w:val="28"/>
              </w:rPr>
            </w:pPr>
          </w:p>
        </w:tc>
        <w:tc>
          <w:tcPr>
            <w:tcW w:w="1173" w:type="dxa"/>
            <w:vMerge/>
          </w:tcPr>
          <w:p w14:paraId="40B193B7" w14:textId="77777777" w:rsidR="00896F0A" w:rsidRPr="00F21A5B" w:rsidRDefault="00896F0A" w:rsidP="002E00D1">
            <w:pPr>
              <w:spacing w:line="240" w:lineRule="auto"/>
              <w:jc w:val="center"/>
              <w:rPr>
                <w:rFonts w:ascii="Times New Roman" w:hAnsi="Times New Roman"/>
                <w:sz w:val="28"/>
                <w:szCs w:val="28"/>
              </w:rPr>
            </w:pPr>
          </w:p>
        </w:tc>
        <w:tc>
          <w:tcPr>
            <w:tcW w:w="1174" w:type="dxa"/>
          </w:tcPr>
          <w:p w14:paraId="777CABAB"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КН-2</w:t>
            </w:r>
          </w:p>
        </w:tc>
        <w:tc>
          <w:tcPr>
            <w:tcW w:w="1174" w:type="dxa"/>
          </w:tcPr>
          <w:p w14:paraId="04D2B74F"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АЕС-2</w:t>
            </w:r>
          </w:p>
        </w:tc>
        <w:tc>
          <w:tcPr>
            <w:tcW w:w="1174" w:type="dxa"/>
          </w:tcPr>
          <w:p w14:paraId="22CF12AA"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КН-2</w:t>
            </w:r>
          </w:p>
        </w:tc>
        <w:tc>
          <w:tcPr>
            <w:tcW w:w="1174" w:type="dxa"/>
          </w:tcPr>
          <w:p w14:paraId="7D0BC9BD"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АЕС-2</w:t>
            </w:r>
          </w:p>
        </w:tc>
        <w:tc>
          <w:tcPr>
            <w:tcW w:w="1174" w:type="dxa"/>
          </w:tcPr>
          <w:p w14:paraId="48474A86"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КН02</w:t>
            </w:r>
          </w:p>
        </w:tc>
        <w:tc>
          <w:tcPr>
            <w:tcW w:w="1174" w:type="dxa"/>
          </w:tcPr>
          <w:p w14:paraId="7202E20D"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АЕС-2</w:t>
            </w:r>
          </w:p>
        </w:tc>
      </w:tr>
      <w:tr w:rsidR="00896F0A" w:rsidRPr="00F21A5B" w14:paraId="3BF682A4" w14:textId="77777777" w:rsidTr="00B13CC6">
        <w:tc>
          <w:tcPr>
            <w:tcW w:w="1411" w:type="dxa"/>
          </w:tcPr>
          <w:p w14:paraId="669440B6"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i/>
                <w:sz w:val="28"/>
                <w:szCs w:val="28"/>
                <w:lang w:val="kk-KZ"/>
              </w:rPr>
              <w:t>Tamarix ramosissima</w:t>
            </w:r>
          </w:p>
        </w:tc>
        <w:tc>
          <w:tcPr>
            <w:tcW w:w="1173" w:type="dxa"/>
          </w:tcPr>
          <w:p w14:paraId="608385B8"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16,4</w:t>
            </w:r>
            <w:r w:rsidRPr="00F21A5B">
              <w:rPr>
                <w:rFonts w:ascii="Times New Roman" w:hAnsi="Times New Roman"/>
                <w:sz w:val="28"/>
                <w:szCs w:val="28"/>
                <w:lang w:val="en-US"/>
              </w:rPr>
              <w:t>±</w:t>
            </w:r>
            <w:r w:rsidRPr="00F21A5B">
              <w:rPr>
                <w:rFonts w:ascii="Times New Roman" w:hAnsi="Times New Roman"/>
                <w:sz w:val="28"/>
                <w:szCs w:val="28"/>
              </w:rPr>
              <w:t>0,9</w:t>
            </w:r>
          </w:p>
        </w:tc>
        <w:tc>
          <w:tcPr>
            <w:tcW w:w="1174" w:type="dxa"/>
          </w:tcPr>
          <w:p w14:paraId="30ADCA7F"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24,5</w:t>
            </w:r>
            <w:r w:rsidRPr="00F21A5B">
              <w:rPr>
                <w:rFonts w:ascii="Times New Roman" w:hAnsi="Times New Roman"/>
                <w:sz w:val="28"/>
                <w:szCs w:val="28"/>
                <w:lang w:val="en-US"/>
              </w:rPr>
              <w:t>±</w:t>
            </w:r>
            <w:r w:rsidRPr="00F21A5B">
              <w:rPr>
                <w:rFonts w:ascii="Times New Roman" w:hAnsi="Times New Roman"/>
                <w:sz w:val="28"/>
                <w:szCs w:val="28"/>
              </w:rPr>
              <w:t>0,81</w:t>
            </w:r>
          </w:p>
        </w:tc>
        <w:tc>
          <w:tcPr>
            <w:tcW w:w="1174" w:type="dxa"/>
          </w:tcPr>
          <w:p w14:paraId="163E3E22"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20,0</w:t>
            </w:r>
            <w:r w:rsidRPr="00F21A5B">
              <w:rPr>
                <w:rFonts w:ascii="Times New Roman" w:hAnsi="Times New Roman"/>
                <w:sz w:val="28"/>
                <w:szCs w:val="28"/>
                <w:lang w:val="en-US"/>
              </w:rPr>
              <w:t>±</w:t>
            </w:r>
            <w:r w:rsidRPr="00F21A5B">
              <w:rPr>
                <w:rFonts w:ascii="Times New Roman" w:hAnsi="Times New Roman"/>
                <w:sz w:val="28"/>
                <w:szCs w:val="28"/>
              </w:rPr>
              <w:t>0,66</w:t>
            </w:r>
          </w:p>
        </w:tc>
        <w:tc>
          <w:tcPr>
            <w:tcW w:w="1174" w:type="dxa"/>
          </w:tcPr>
          <w:p w14:paraId="6CE26994"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37,6</w:t>
            </w:r>
            <w:r w:rsidRPr="00F21A5B">
              <w:rPr>
                <w:rFonts w:ascii="Times New Roman" w:hAnsi="Times New Roman"/>
                <w:sz w:val="28"/>
                <w:szCs w:val="28"/>
                <w:lang w:val="en-US"/>
              </w:rPr>
              <w:t>±</w:t>
            </w:r>
            <w:r w:rsidRPr="00F21A5B">
              <w:rPr>
                <w:rFonts w:ascii="Times New Roman" w:hAnsi="Times New Roman"/>
                <w:sz w:val="28"/>
                <w:szCs w:val="28"/>
              </w:rPr>
              <w:t>1,42</w:t>
            </w:r>
          </w:p>
        </w:tc>
        <w:tc>
          <w:tcPr>
            <w:tcW w:w="1174" w:type="dxa"/>
          </w:tcPr>
          <w:p w14:paraId="44F93AB1"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35,1</w:t>
            </w:r>
            <w:r w:rsidRPr="00F21A5B">
              <w:rPr>
                <w:rFonts w:ascii="Times New Roman" w:hAnsi="Times New Roman"/>
                <w:sz w:val="28"/>
                <w:szCs w:val="28"/>
                <w:lang w:val="en-US"/>
              </w:rPr>
              <w:t>±</w:t>
            </w:r>
            <w:r w:rsidRPr="00F21A5B">
              <w:rPr>
                <w:rFonts w:ascii="Times New Roman" w:hAnsi="Times New Roman"/>
                <w:sz w:val="28"/>
                <w:szCs w:val="28"/>
              </w:rPr>
              <w:t>1,0</w:t>
            </w:r>
          </w:p>
        </w:tc>
        <w:tc>
          <w:tcPr>
            <w:tcW w:w="1174" w:type="dxa"/>
          </w:tcPr>
          <w:p w14:paraId="284D6FBE"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36,0</w:t>
            </w:r>
            <w:r w:rsidRPr="00F21A5B">
              <w:rPr>
                <w:rFonts w:ascii="Times New Roman" w:hAnsi="Times New Roman"/>
                <w:sz w:val="28"/>
                <w:szCs w:val="28"/>
                <w:lang w:val="en-US"/>
              </w:rPr>
              <w:t>±</w:t>
            </w:r>
            <w:r w:rsidRPr="00F21A5B">
              <w:rPr>
                <w:rFonts w:ascii="Times New Roman" w:hAnsi="Times New Roman"/>
                <w:sz w:val="28"/>
                <w:szCs w:val="28"/>
              </w:rPr>
              <w:t>0,73</w:t>
            </w:r>
          </w:p>
        </w:tc>
        <w:tc>
          <w:tcPr>
            <w:tcW w:w="1174" w:type="dxa"/>
          </w:tcPr>
          <w:p w14:paraId="3DC4A4E4"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35,0</w:t>
            </w:r>
            <w:r w:rsidRPr="00F21A5B">
              <w:rPr>
                <w:rFonts w:ascii="Times New Roman" w:hAnsi="Times New Roman"/>
                <w:sz w:val="28"/>
                <w:szCs w:val="28"/>
                <w:lang w:val="en-US"/>
              </w:rPr>
              <w:t>±</w:t>
            </w:r>
            <w:r w:rsidRPr="00F21A5B">
              <w:rPr>
                <w:rFonts w:ascii="Times New Roman" w:hAnsi="Times New Roman"/>
                <w:sz w:val="28"/>
                <w:szCs w:val="28"/>
              </w:rPr>
              <w:t>0,7</w:t>
            </w:r>
          </w:p>
        </w:tc>
      </w:tr>
      <w:tr w:rsidR="00896F0A" w:rsidRPr="00F21A5B" w14:paraId="4F6D548E" w14:textId="77777777" w:rsidTr="00B13CC6">
        <w:tc>
          <w:tcPr>
            <w:tcW w:w="1411" w:type="dxa"/>
          </w:tcPr>
          <w:p w14:paraId="7AFE8FD0"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i/>
                <w:sz w:val="28"/>
                <w:szCs w:val="28"/>
                <w:lang w:val="kk-KZ"/>
              </w:rPr>
              <w:t>Salix purpurea</w:t>
            </w:r>
          </w:p>
        </w:tc>
        <w:tc>
          <w:tcPr>
            <w:tcW w:w="1173" w:type="dxa"/>
          </w:tcPr>
          <w:p w14:paraId="12E00E49"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19,8</w:t>
            </w:r>
            <w:r w:rsidRPr="00F21A5B">
              <w:rPr>
                <w:rFonts w:ascii="Times New Roman" w:hAnsi="Times New Roman"/>
                <w:sz w:val="28"/>
                <w:szCs w:val="28"/>
                <w:lang w:val="en-US"/>
              </w:rPr>
              <w:t>±</w:t>
            </w:r>
            <w:r w:rsidRPr="00F21A5B">
              <w:rPr>
                <w:rFonts w:ascii="Times New Roman" w:hAnsi="Times New Roman"/>
                <w:sz w:val="28"/>
                <w:szCs w:val="28"/>
              </w:rPr>
              <w:t>0,41</w:t>
            </w:r>
          </w:p>
        </w:tc>
        <w:tc>
          <w:tcPr>
            <w:tcW w:w="1174" w:type="dxa"/>
          </w:tcPr>
          <w:p w14:paraId="3890B367"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28,7</w:t>
            </w:r>
            <w:r w:rsidRPr="00F21A5B">
              <w:rPr>
                <w:rFonts w:ascii="Times New Roman" w:hAnsi="Times New Roman"/>
                <w:sz w:val="28"/>
                <w:szCs w:val="28"/>
                <w:lang w:val="en-US"/>
              </w:rPr>
              <w:t>±</w:t>
            </w:r>
            <w:r w:rsidRPr="00F21A5B">
              <w:rPr>
                <w:rFonts w:ascii="Times New Roman" w:hAnsi="Times New Roman"/>
                <w:sz w:val="28"/>
                <w:szCs w:val="28"/>
              </w:rPr>
              <w:t>0,84</w:t>
            </w:r>
          </w:p>
        </w:tc>
        <w:tc>
          <w:tcPr>
            <w:tcW w:w="1174" w:type="dxa"/>
          </w:tcPr>
          <w:p w14:paraId="223F48B1"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24,8</w:t>
            </w:r>
            <w:r w:rsidRPr="00F21A5B">
              <w:rPr>
                <w:rFonts w:ascii="Times New Roman" w:hAnsi="Times New Roman"/>
                <w:sz w:val="28"/>
                <w:szCs w:val="28"/>
                <w:lang w:val="en-US"/>
              </w:rPr>
              <w:t>±</w:t>
            </w:r>
            <w:r w:rsidRPr="00F21A5B">
              <w:rPr>
                <w:rFonts w:ascii="Times New Roman" w:hAnsi="Times New Roman"/>
                <w:sz w:val="28"/>
                <w:szCs w:val="28"/>
              </w:rPr>
              <w:t>0,57</w:t>
            </w:r>
          </w:p>
        </w:tc>
        <w:tc>
          <w:tcPr>
            <w:tcW w:w="1174" w:type="dxa"/>
          </w:tcPr>
          <w:p w14:paraId="70D472B5"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40,5</w:t>
            </w:r>
            <w:r w:rsidRPr="00F21A5B">
              <w:rPr>
                <w:rFonts w:ascii="Times New Roman" w:hAnsi="Times New Roman"/>
                <w:sz w:val="28"/>
                <w:szCs w:val="28"/>
                <w:lang w:val="en-US"/>
              </w:rPr>
              <w:t>±</w:t>
            </w:r>
            <w:r w:rsidRPr="00F21A5B">
              <w:rPr>
                <w:rFonts w:ascii="Times New Roman" w:hAnsi="Times New Roman"/>
                <w:sz w:val="28"/>
                <w:szCs w:val="28"/>
              </w:rPr>
              <w:t>1,11</w:t>
            </w:r>
          </w:p>
        </w:tc>
        <w:tc>
          <w:tcPr>
            <w:tcW w:w="1174" w:type="dxa"/>
          </w:tcPr>
          <w:p w14:paraId="214183BD"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38,4</w:t>
            </w:r>
            <w:r w:rsidRPr="00F21A5B">
              <w:rPr>
                <w:rFonts w:ascii="Times New Roman" w:hAnsi="Times New Roman"/>
                <w:sz w:val="28"/>
                <w:szCs w:val="28"/>
                <w:lang w:val="en-US"/>
              </w:rPr>
              <w:t>±</w:t>
            </w:r>
            <w:r w:rsidRPr="00F21A5B">
              <w:rPr>
                <w:rFonts w:ascii="Times New Roman" w:hAnsi="Times New Roman"/>
                <w:sz w:val="28"/>
                <w:szCs w:val="28"/>
              </w:rPr>
              <w:t>0,72</w:t>
            </w:r>
          </w:p>
        </w:tc>
        <w:tc>
          <w:tcPr>
            <w:tcW w:w="1174" w:type="dxa"/>
          </w:tcPr>
          <w:p w14:paraId="6967B868"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38,9</w:t>
            </w:r>
            <w:r w:rsidRPr="00F21A5B">
              <w:rPr>
                <w:rFonts w:ascii="Times New Roman" w:hAnsi="Times New Roman"/>
                <w:sz w:val="28"/>
                <w:szCs w:val="28"/>
                <w:lang w:val="en-US"/>
              </w:rPr>
              <w:t>±</w:t>
            </w:r>
            <w:r w:rsidRPr="00F21A5B">
              <w:rPr>
                <w:rFonts w:ascii="Times New Roman" w:hAnsi="Times New Roman"/>
                <w:sz w:val="28"/>
                <w:szCs w:val="28"/>
              </w:rPr>
              <w:t>1,03</w:t>
            </w:r>
          </w:p>
        </w:tc>
        <w:tc>
          <w:tcPr>
            <w:tcW w:w="1174" w:type="dxa"/>
          </w:tcPr>
          <w:p w14:paraId="4B1A6A50"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37,0</w:t>
            </w:r>
            <w:r w:rsidRPr="00F21A5B">
              <w:rPr>
                <w:rFonts w:ascii="Times New Roman" w:hAnsi="Times New Roman"/>
                <w:sz w:val="28"/>
                <w:szCs w:val="28"/>
                <w:lang w:val="en-US"/>
              </w:rPr>
              <w:t>±</w:t>
            </w:r>
            <w:r w:rsidRPr="00F21A5B">
              <w:rPr>
                <w:rFonts w:ascii="Times New Roman" w:hAnsi="Times New Roman"/>
                <w:sz w:val="28"/>
                <w:szCs w:val="28"/>
              </w:rPr>
              <w:t>1,1</w:t>
            </w:r>
          </w:p>
        </w:tc>
      </w:tr>
      <w:tr w:rsidR="00896F0A" w:rsidRPr="00F21A5B" w14:paraId="31AC91E5" w14:textId="77777777" w:rsidTr="00B13CC6">
        <w:tc>
          <w:tcPr>
            <w:tcW w:w="1411" w:type="dxa"/>
          </w:tcPr>
          <w:p w14:paraId="3051AF18"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i/>
                <w:sz w:val="28"/>
                <w:szCs w:val="28"/>
                <w:lang w:val="kk-KZ"/>
              </w:rPr>
              <w:t>Berberis vulgaris</w:t>
            </w:r>
          </w:p>
        </w:tc>
        <w:tc>
          <w:tcPr>
            <w:tcW w:w="1173" w:type="dxa"/>
          </w:tcPr>
          <w:p w14:paraId="48B6E796"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14,8</w:t>
            </w:r>
            <w:r w:rsidRPr="00F21A5B">
              <w:rPr>
                <w:rFonts w:ascii="Times New Roman" w:hAnsi="Times New Roman"/>
                <w:sz w:val="28"/>
                <w:szCs w:val="28"/>
                <w:lang w:val="en-US"/>
              </w:rPr>
              <w:t>±</w:t>
            </w:r>
            <w:r w:rsidRPr="00F21A5B">
              <w:rPr>
                <w:rFonts w:ascii="Times New Roman" w:hAnsi="Times New Roman"/>
                <w:sz w:val="28"/>
                <w:szCs w:val="28"/>
              </w:rPr>
              <w:t>0,95</w:t>
            </w:r>
          </w:p>
        </w:tc>
        <w:tc>
          <w:tcPr>
            <w:tcW w:w="1174" w:type="dxa"/>
          </w:tcPr>
          <w:p w14:paraId="2BDF445A"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26,0</w:t>
            </w:r>
            <w:r w:rsidRPr="00F21A5B">
              <w:rPr>
                <w:rFonts w:ascii="Times New Roman" w:hAnsi="Times New Roman"/>
                <w:sz w:val="28"/>
                <w:szCs w:val="28"/>
                <w:lang w:val="en-US"/>
              </w:rPr>
              <w:t>±</w:t>
            </w:r>
            <w:r w:rsidRPr="00F21A5B">
              <w:rPr>
                <w:rFonts w:ascii="Times New Roman" w:hAnsi="Times New Roman"/>
                <w:sz w:val="28"/>
                <w:szCs w:val="28"/>
              </w:rPr>
              <w:t>0,69</w:t>
            </w:r>
          </w:p>
        </w:tc>
        <w:tc>
          <w:tcPr>
            <w:tcW w:w="1174" w:type="dxa"/>
          </w:tcPr>
          <w:p w14:paraId="2F4E08E3"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22,3</w:t>
            </w:r>
            <w:r w:rsidRPr="00F21A5B">
              <w:rPr>
                <w:rFonts w:ascii="Times New Roman" w:hAnsi="Times New Roman"/>
                <w:sz w:val="28"/>
                <w:szCs w:val="28"/>
                <w:lang w:val="en-US"/>
              </w:rPr>
              <w:t>±</w:t>
            </w:r>
            <w:r w:rsidRPr="00F21A5B">
              <w:rPr>
                <w:rFonts w:ascii="Times New Roman" w:hAnsi="Times New Roman"/>
                <w:sz w:val="28"/>
                <w:szCs w:val="28"/>
              </w:rPr>
              <w:t>1,42</w:t>
            </w:r>
          </w:p>
        </w:tc>
        <w:tc>
          <w:tcPr>
            <w:tcW w:w="1174" w:type="dxa"/>
          </w:tcPr>
          <w:p w14:paraId="5FB7BE49"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35,4</w:t>
            </w:r>
            <w:r w:rsidRPr="00F21A5B">
              <w:rPr>
                <w:rFonts w:ascii="Times New Roman" w:hAnsi="Times New Roman"/>
                <w:sz w:val="28"/>
                <w:szCs w:val="28"/>
                <w:lang w:val="en-US"/>
              </w:rPr>
              <w:t>±</w:t>
            </w:r>
            <w:r w:rsidRPr="00F21A5B">
              <w:rPr>
                <w:rFonts w:ascii="Times New Roman" w:hAnsi="Times New Roman"/>
                <w:sz w:val="28"/>
                <w:szCs w:val="28"/>
              </w:rPr>
              <w:t>1,4</w:t>
            </w:r>
          </w:p>
        </w:tc>
        <w:tc>
          <w:tcPr>
            <w:tcW w:w="1174" w:type="dxa"/>
          </w:tcPr>
          <w:p w14:paraId="270BDDD9"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31,0</w:t>
            </w:r>
            <w:r w:rsidRPr="00F21A5B">
              <w:rPr>
                <w:rFonts w:ascii="Times New Roman" w:hAnsi="Times New Roman"/>
                <w:sz w:val="28"/>
                <w:szCs w:val="28"/>
                <w:lang w:val="en-US"/>
              </w:rPr>
              <w:t>±</w:t>
            </w:r>
            <w:r w:rsidRPr="00F21A5B">
              <w:rPr>
                <w:rFonts w:ascii="Times New Roman" w:hAnsi="Times New Roman"/>
                <w:sz w:val="28"/>
                <w:szCs w:val="28"/>
              </w:rPr>
              <w:t>0,85</w:t>
            </w:r>
          </w:p>
        </w:tc>
        <w:tc>
          <w:tcPr>
            <w:tcW w:w="1174" w:type="dxa"/>
          </w:tcPr>
          <w:p w14:paraId="0D4A93D2"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33,2</w:t>
            </w:r>
            <w:r w:rsidRPr="00F21A5B">
              <w:rPr>
                <w:rFonts w:ascii="Times New Roman" w:hAnsi="Times New Roman"/>
                <w:sz w:val="28"/>
                <w:szCs w:val="28"/>
                <w:lang w:val="en-US"/>
              </w:rPr>
              <w:t>±</w:t>
            </w:r>
            <w:r w:rsidRPr="00F21A5B">
              <w:rPr>
                <w:rFonts w:ascii="Times New Roman" w:hAnsi="Times New Roman"/>
                <w:sz w:val="28"/>
                <w:szCs w:val="28"/>
              </w:rPr>
              <w:t>0,47</w:t>
            </w:r>
          </w:p>
        </w:tc>
        <w:tc>
          <w:tcPr>
            <w:tcW w:w="1174" w:type="dxa"/>
          </w:tcPr>
          <w:p w14:paraId="0115856F"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30,4</w:t>
            </w:r>
            <w:r w:rsidRPr="00F21A5B">
              <w:rPr>
                <w:rFonts w:ascii="Times New Roman" w:hAnsi="Times New Roman"/>
                <w:sz w:val="28"/>
                <w:szCs w:val="28"/>
                <w:lang w:val="en-US"/>
              </w:rPr>
              <w:t>±</w:t>
            </w:r>
            <w:r w:rsidRPr="00F21A5B">
              <w:rPr>
                <w:rFonts w:ascii="Times New Roman" w:hAnsi="Times New Roman"/>
                <w:sz w:val="28"/>
                <w:szCs w:val="28"/>
              </w:rPr>
              <w:t>0,83</w:t>
            </w:r>
          </w:p>
        </w:tc>
      </w:tr>
      <w:tr w:rsidR="00896F0A" w:rsidRPr="00F21A5B" w14:paraId="4BD475C1" w14:textId="77777777" w:rsidTr="00B13CC6">
        <w:tc>
          <w:tcPr>
            <w:tcW w:w="1411" w:type="dxa"/>
          </w:tcPr>
          <w:p w14:paraId="4465DC3A" w14:textId="77777777" w:rsidR="00896F0A" w:rsidRPr="00F21A5B" w:rsidRDefault="00896F0A" w:rsidP="002E00D1">
            <w:pPr>
              <w:spacing w:line="240" w:lineRule="auto"/>
              <w:jc w:val="center"/>
              <w:rPr>
                <w:rFonts w:ascii="Times New Roman" w:hAnsi="Times New Roman"/>
                <w:sz w:val="28"/>
                <w:szCs w:val="28"/>
              </w:rPr>
            </w:pPr>
            <w:proofErr w:type="spellStart"/>
            <w:r w:rsidRPr="00F21A5B">
              <w:rPr>
                <w:rFonts w:ascii="Times New Roman" w:eastAsia="Times New Roman" w:hAnsi="Times New Roman"/>
                <w:i/>
                <w:iCs/>
                <w:sz w:val="28"/>
                <w:szCs w:val="28"/>
                <w:lang w:val="en-US" w:eastAsia="ru-RU"/>
              </w:rPr>
              <w:t>Caragana</w:t>
            </w:r>
            <w:r w:rsidRPr="00F21A5B">
              <w:rPr>
                <w:rFonts w:ascii="Times New Roman" w:hAnsi="Times New Roman"/>
                <w:i/>
                <w:color w:val="333333"/>
                <w:sz w:val="28"/>
                <w:szCs w:val="28"/>
                <w:shd w:val="clear" w:color="auto" w:fill="FBFBFB"/>
                <w:lang w:val="en-US"/>
              </w:rPr>
              <w:t>frutex</w:t>
            </w:r>
            <w:proofErr w:type="spellEnd"/>
          </w:p>
        </w:tc>
        <w:tc>
          <w:tcPr>
            <w:tcW w:w="1173" w:type="dxa"/>
          </w:tcPr>
          <w:p w14:paraId="12BE80D7"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11,2</w:t>
            </w:r>
            <w:r w:rsidRPr="00F21A5B">
              <w:rPr>
                <w:rFonts w:ascii="Times New Roman" w:hAnsi="Times New Roman"/>
                <w:sz w:val="28"/>
                <w:szCs w:val="28"/>
                <w:lang w:val="en-US"/>
              </w:rPr>
              <w:t>±</w:t>
            </w:r>
            <w:r w:rsidRPr="00F21A5B">
              <w:rPr>
                <w:rFonts w:ascii="Times New Roman" w:hAnsi="Times New Roman"/>
                <w:sz w:val="28"/>
                <w:szCs w:val="28"/>
              </w:rPr>
              <w:t>0,35</w:t>
            </w:r>
          </w:p>
        </w:tc>
        <w:tc>
          <w:tcPr>
            <w:tcW w:w="1174" w:type="dxa"/>
          </w:tcPr>
          <w:p w14:paraId="31617925"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15,7</w:t>
            </w:r>
            <w:r w:rsidRPr="00F21A5B">
              <w:rPr>
                <w:rFonts w:ascii="Times New Roman" w:hAnsi="Times New Roman"/>
                <w:sz w:val="28"/>
                <w:szCs w:val="28"/>
                <w:lang w:val="en-US"/>
              </w:rPr>
              <w:t>±</w:t>
            </w:r>
            <w:r w:rsidRPr="00F21A5B">
              <w:rPr>
                <w:rFonts w:ascii="Times New Roman" w:hAnsi="Times New Roman"/>
                <w:sz w:val="28"/>
                <w:szCs w:val="28"/>
              </w:rPr>
              <w:t>0,72</w:t>
            </w:r>
          </w:p>
        </w:tc>
        <w:tc>
          <w:tcPr>
            <w:tcW w:w="1174" w:type="dxa"/>
          </w:tcPr>
          <w:p w14:paraId="03714D66"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12,4</w:t>
            </w:r>
            <w:r w:rsidRPr="00F21A5B">
              <w:rPr>
                <w:rFonts w:ascii="Times New Roman" w:hAnsi="Times New Roman"/>
                <w:sz w:val="28"/>
                <w:szCs w:val="28"/>
                <w:lang w:val="en-US"/>
              </w:rPr>
              <w:t>±</w:t>
            </w:r>
            <w:r w:rsidRPr="00F21A5B">
              <w:rPr>
                <w:rFonts w:ascii="Times New Roman" w:hAnsi="Times New Roman"/>
                <w:sz w:val="28"/>
                <w:szCs w:val="28"/>
              </w:rPr>
              <w:t>1,22</w:t>
            </w:r>
          </w:p>
        </w:tc>
        <w:tc>
          <w:tcPr>
            <w:tcW w:w="1174" w:type="dxa"/>
          </w:tcPr>
          <w:p w14:paraId="2CB2E413"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26,2</w:t>
            </w:r>
            <w:r w:rsidRPr="00F21A5B">
              <w:rPr>
                <w:rFonts w:ascii="Times New Roman" w:hAnsi="Times New Roman"/>
                <w:sz w:val="28"/>
                <w:szCs w:val="28"/>
                <w:lang w:val="en-US"/>
              </w:rPr>
              <w:t>±</w:t>
            </w:r>
            <w:r w:rsidRPr="00F21A5B">
              <w:rPr>
                <w:rFonts w:ascii="Times New Roman" w:hAnsi="Times New Roman"/>
                <w:sz w:val="28"/>
                <w:szCs w:val="28"/>
              </w:rPr>
              <w:t>1,1</w:t>
            </w:r>
          </w:p>
        </w:tc>
        <w:tc>
          <w:tcPr>
            <w:tcW w:w="1174" w:type="dxa"/>
          </w:tcPr>
          <w:p w14:paraId="65E47236"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24,6</w:t>
            </w:r>
            <w:r w:rsidRPr="00F21A5B">
              <w:rPr>
                <w:rFonts w:ascii="Times New Roman" w:hAnsi="Times New Roman"/>
                <w:sz w:val="28"/>
                <w:szCs w:val="28"/>
                <w:lang w:val="en-US"/>
              </w:rPr>
              <w:t>±</w:t>
            </w:r>
            <w:r w:rsidRPr="00F21A5B">
              <w:rPr>
                <w:rFonts w:ascii="Times New Roman" w:hAnsi="Times New Roman"/>
                <w:sz w:val="28"/>
                <w:szCs w:val="28"/>
              </w:rPr>
              <w:t>0,66</w:t>
            </w:r>
          </w:p>
        </w:tc>
        <w:tc>
          <w:tcPr>
            <w:tcW w:w="1174" w:type="dxa"/>
          </w:tcPr>
          <w:p w14:paraId="07FE5C22"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25,9</w:t>
            </w:r>
            <w:r w:rsidRPr="00F21A5B">
              <w:rPr>
                <w:rFonts w:ascii="Times New Roman" w:hAnsi="Times New Roman"/>
                <w:sz w:val="28"/>
                <w:szCs w:val="28"/>
                <w:lang w:val="en-US"/>
              </w:rPr>
              <w:t>±</w:t>
            </w:r>
            <w:r w:rsidRPr="00F21A5B">
              <w:rPr>
                <w:rFonts w:ascii="Times New Roman" w:hAnsi="Times New Roman"/>
                <w:sz w:val="28"/>
                <w:szCs w:val="28"/>
              </w:rPr>
              <w:t>1,67</w:t>
            </w:r>
          </w:p>
        </w:tc>
        <w:tc>
          <w:tcPr>
            <w:tcW w:w="1174" w:type="dxa"/>
          </w:tcPr>
          <w:p w14:paraId="44214803"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23,0</w:t>
            </w:r>
            <w:r w:rsidRPr="00F21A5B">
              <w:rPr>
                <w:rFonts w:ascii="Times New Roman" w:hAnsi="Times New Roman"/>
                <w:sz w:val="28"/>
                <w:szCs w:val="28"/>
                <w:lang w:val="en-US"/>
              </w:rPr>
              <w:t>±</w:t>
            </w:r>
            <w:r w:rsidRPr="00F21A5B">
              <w:rPr>
                <w:rFonts w:ascii="Times New Roman" w:hAnsi="Times New Roman"/>
                <w:sz w:val="28"/>
                <w:szCs w:val="28"/>
              </w:rPr>
              <w:t>0,85</w:t>
            </w:r>
          </w:p>
        </w:tc>
      </w:tr>
      <w:tr w:rsidR="00896F0A" w:rsidRPr="00F21A5B" w14:paraId="28B634DB" w14:textId="77777777" w:rsidTr="00B13CC6">
        <w:tc>
          <w:tcPr>
            <w:tcW w:w="1411" w:type="dxa"/>
          </w:tcPr>
          <w:p w14:paraId="30B63EB6" w14:textId="77777777" w:rsidR="00896F0A" w:rsidRPr="00F21A5B" w:rsidRDefault="00896F0A" w:rsidP="002E00D1">
            <w:pPr>
              <w:spacing w:line="240" w:lineRule="auto"/>
              <w:jc w:val="center"/>
              <w:rPr>
                <w:rFonts w:ascii="Times New Roman" w:hAnsi="Times New Roman"/>
                <w:sz w:val="28"/>
                <w:szCs w:val="28"/>
              </w:rPr>
            </w:pPr>
            <w:bookmarkStart w:id="20" w:name="_Hlk179820698"/>
            <w:r w:rsidRPr="00F21A5B">
              <w:rPr>
                <w:rFonts w:ascii="Times New Roman" w:eastAsia="Times New Roman" w:hAnsi="Times New Roman"/>
                <w:i/>
                <w:iCs/>
                <w:sz w:val="28"/>
                <w:szCs w:val="28"/>
                <w:lang w:val="en-US" w:eastAsia="ru-RU"/>
              </w:rPr>
              <w:t>Spiraea</w:t>
            </w:r>
            <w:r w:rsidRPr="00F21A5B">
              <w:rPr>
                <w:rFonts w:ascii="Times New Roman" w:eastAsia="Times New Roman" w:hAnsi="Times New Roman"/>
                <w:i/>
                <w:sz w:val="28"/>
                <w:szCs w:val="28"/>
                <w:lang w:val="en-US" w:eastAsia="ru-RU"/>
              </w:rPr>
              <w:t xml:space="preserve"> media</w:t>
            </w:r>
            <w:bookmarkEnd w:id="20"/>
          </w:p>
        </w:tc>
        <w:tc>
          <w:tcPr>
            <w:tcW w:w="1173" w:type="dxa"/>
          </w:tcPr>
          <w:p w14:paraId="5A909E89"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20,5</w:t>
            </w:r>
            <w:r w:rsidRPr="00F21A5B">
              <w:rPr>
                <w:rFonts w:ascii="Times New Roman" w:hAnsi="Times New Roman"/>
                <w:sz w:val="28"/>
                <w:szCs w:val="28"/>
                <w:lang w:val="en-US"/>
              </w:rPr>
              <w:t>±</w:t>
            </w:r>
            <w:r w:rsidRPr="00F21A5B">
              <w:rPr>
                <w:rFonts w:ascii="Times New Roman" w:hAnsi="Times New Roman"/>
                <w:sz w:val="28"/>
                <w:szCs w:val="28"/>
              </w:rPr>
              <w:t>0,71</w:t>
            </w:r>
          </w:p>
        </w:tc>
        <w:tc>
          <w:tcPr>
            <w:tcW w:w="1174" w:type="dxa"/>
          </w:tcPr>
          <w:p w14:paraId="791EE67A"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29,8</w:t>
            </w:r>
            <w:r w:rsidRPr="00F21A5B">
              <w:rPr>
                <w:rFonts w:ascii="Times New Roman" w:hAnsi="Times New Roman"/>
                <w:sz w:val="28"/>
                <w:szCs w:val="28"/>
                <w:lang w:val="en-US"/>
              </w:rPr>
              <w:t>±</w:t>
            </w:r>
            <w:r w:rsidRPr="00F21A5B">
              <w:rPr>
                <w:rFonts w:ascii="Times New Roman" w:hAnsi="Times New Roman"/>
                <w:sz w:val="28"/>
                <w:szCs w:val="28"/>
              </w:rPr>
              <w:t>0,61</w:t>
            </w:r>
          </w:p>
        </w:tc>
        <w:tc>
          <w:tcPr>
            <w:tcW w:w="1174" w:type="dxa"/>
          </w:tcPr>
          <w:p w14:paraId="317CC810"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23,0</w:t>
            </w:r>
            <w:r w:rsidRPr="00F21A5B">
              <w:rPr>
                <w:rFonts w:ascii="Times New Roman" w:hAnsi="Times New Roman"/>
                <w:sz w:val="28"/>
                <w:szCs w:val="28"/>
                <w:lang w:val="en-US"/>
              </w:rPr>
              <w:t>±</w:t>
            </w:r>
            <w:r w:rsidRPr="00F21A5B">
              <w:rPr>
                <w:rFonts w:ascii="Times New Roman" w:hAnsi="Times New Roman"/>
                <w:sz w:val="28"/>
                <w:szCs w:val="28"/>
              </w:rPr>
              <w:t>1,85</w:t>
            </w:r>
          </w:p>
        </w:tc>
        <w:tc>
          <w:tcPr>
            <w:tcW w:w="1174" w:type="dxa"/>
          </w:tcPr>
          <w:p w14:paraId="1B13DD77"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41,0</w:t>
            </w:r>
            <w:r w:rsidRPr="00F21A5B">
              <w:rPr>
                <w:rFonts w:ascii="Times New Roman" w:hAnsi="Times New Roman"/>
                <w:sz w:val="28"/>
                <w:szCs w:val="28"/>
                <w:lang w:val="en-US"/>
              </w:rPr>
              <w:t>±</w:t>
            </w:r>
            <w:r w:rsidRPr="00F21A5B">
              <w:rPr>
                <w:rFonts w:ascii="Times New Roman" w:hAnsi="Times New Roman"/>
                <w:sz w:val="28"/>
                <w:szCs w:val="28"/>
              </w:rPr>
              <w:t>2,73</w:t>
            </w:r>
          </w:p>
        </w:tc>
        <w:tc>
          <w:tcPr>
            <w:tcW w:w="1174" w:type="dxa"/>
          </w:tcPr>
          <w:p w14:paraId="6423D4ED"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31,4</w:t>
            </w:r>
            <w:r w:rsidRPr="00F21A5B">
              <w:rPr>
                <w:rFonts w:ascii="Times New Roman" w:hAnsi="Times New Roman"/>
                <w:sz w:val="28"/>
                <w:szCs w:val="28"/>
                <w:lang w:val="en-US"/>
              </w:rPr>
              <w:t>±</w:t>
            </w:r>
            <w:r w:rsidRPr="00F21A5B">
              <w:rPr>
                <w:rFonts w:ascii="Times New Roman" w:hAnsi="Times New Roman"/>
                <w:sz w:val="28"/>
                <w:szCs w:val="28"/>
              </w:rPr>
              <w:t>1,26</w:t>
            </w:r>
          </w:p>
        </w:tc>
        <w:tc>
          <w:tcPr>
            <w:tcW w:w="1174" w:type="dxa"/>
          </w:tcPr>
          <w:p w14:paraId="4DAC78DD"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40,4</w:t>
            </w:r>
            <w:r w:rsidRPr="00F21A5B">
              <w:rPr>
                <w:rFonts w:ascii="Times New Roman" w:hAnsi="Times New Roman"/>
                <w:sz w:val="28"/>
                <w:szCs w:val="28"/>
                <w:lang w:val="en-US"/>
              </w:rPr>
              <w:t>±</w:t>
            </w:r>
            <w:r w:rsidRPr="00F21A5B">
              <w:rPr>
                <w:rFonts w:ascii="Times New Roman" w:hAnsi="Times New Roman"/>
                <w:sz w:val="28"/>
                <w:szCs w:val="28"/>
              </w:rPr>
              <w:t>0,81</w:t>
            </w:r>
          </w:p>
        </w:tc>
        <w:tc>
          <w:tcPr>
            <w:tcW w:w="1174" w:type="dxa"/>
          </w:tcPr>
          <w:p w14:paraId="6CA59E49"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33,6</w:t>
            </w:r>
            <w:r w:rsidRPr="00F21A5B">
              <w:rPr>
                <w:rFonts w:ascii="Times New Roman" w:hAnsi="Times New Roman"/>
                <w:sz w:val="28"/>
                <w:szCs w:val="28"/>
                <w:lang w:val="en-US"/>
              </w:rPr>
              <w:t>±</w:t>
            </w:r>
            <w:r w:rsidRPr="00F21A5B">
              <w:rPr>
                <w:rFonts w:ascii="Times New Roman" w:hAnsi="Times New Roman"/>
                <w:sz w:val="28"/>
                <w:szCs w:val="28"/>
              </w:rPr>
              <w:t>0,96</w:t>
            </w:r>
          </w:p>
        </w:tc>
      </w:tr>
      <w:tr w:rsidR="00B13CC6" w:rsidRPr="00F21A5B" w14:paraId="06C8E462" w14:textId="77777777" w:rsidTr="00B13CC6">
        <w:tblPrEx>
          <w:tblLook w:val="04A0" w:firstRow="1" w:lastRow="0" w:firstColumn="1" w:lastColumn="0" w:noHBand="0" w:noVBand="1"/>
        </w:tblPrEx>
        <w:tc>
          <w:tcPr>
            <w:tcW w:w="1411" w:type="dxa"/>
          </w:tcPr>
          <w:p w14:paraId="71168368" w14:textId="77777777" w:rsidR="00B13CC6" w:rsidRPr="00F21A5B" w:rsidRDefault="00B13CC6" w:rsidP="002E00D1">
            <w:pPr>
              <w:spacing w:line="240" w:lineRule="auto"/>
              <w:jc w:val="both"/>
              <w:rPr>
                <w:rFonts w:ascii="Times New Roman" w:hAnsi="Times New Roman"/>
                <w:sz w:val="28"/>
                <w:szCs w:val="28"/>
                <w:lang w:val="en-US" w:eastAsia="ko-KR"/>
              </w:rPr>
            </w:pPr>
            <w:r w:rsidRPr="00F21A5B">
              <w:rPr>
                <w:rFonts w:ascii="Times New Roman" w:eastAsia="Times New Roman" w:hAnsi="Times New Roman"/>
                <w:i/>
                <w:iCs/>
                <w:sz w:val="28"/>
                <w:szCs w:val="28"/>
                <w:lang w:val="en-US" w:eastAsia="ru-RU"/>
              </w:rPr>
              <w:t>Euonymus europaeus</w:t>
            </w:r>
          </w:p>
        </w:tc>
        <w:tc>
          <w:tcPr>
            <w:tcW w:w="1173" w:type="dxa"/>
          </w:tcPr>
          <w:p w14:paraId="07BC226C" w14:textId="77777777" w:rsidR="00B13CC6" w:rsidRPr="00F21A5B" w:rsidRDefault="00B13CC6" w:rsidP="002E00D1">
            <w:pPr>
              <w:spacing w:line="240" w:lineRule="auto"/>
              <w:jc w:val="center"/>
              <w:rPr>
                <w:rFonts w:ascii="Times New Roman" w:hAnsi="Times New Roman"/>
                <w:sz w:val="28"/>
                <w:szCs w:val="28"/>
                <w:lang w:val="kk-KZ" w:eastAsia="ko-KR"/>
              </w:rPr>
            </w:pPr>
            <w:r w:rsidRPr="00F21A5B">
              <w:rPr>
                <w:rFonts w:ascii="Times New Roman" w:hAnsi="Times New Roman"/>
                <w:sz w:val="28"/>
                <w:szCs w:val="28"/>
                <w:lang w:val="kk-KZ"/>
              </w:rPr>
              <w:t>18,3</w:t>
            </w:r>
            <w:r w:rsidRPr="00F21A5B">
              <w:rPr>
                <w:rFonts w:ascii="Times New Roman" w:hAnsi="Times New Roman"/>
                <w:sz w:val="28"/>
                <w:szCs w:val="28"/>
                <w:lang w:val="en-US"/>
              </w:rPr>
              <w:t>±</w:t>
            </w:r>
            <w:r w:rsidRPr="00F21A5B">
              <w:rPr>
                <w:rFonts w:ascii="Times New Roman" w:hAnsi="Times New Roman"/>
                <w:sz w:val="28"/>
                <w:szCs w:val="28"/>
                <w:lang w:val="kk-KZ"/>
              </w:rPr>
              <w:t>0,82</w:t>
            </w:r>
          </w:p>
        </w:tc>
        <w:tc>
          <w:tcPr>
            <w:tcW w:w="1174" w:type="dxa"/>
          </w:tcPr>
          <w:p w14:paraId="5781439A" w14:textId="77777777" w:rsidR="00B13CC6" w:rsidRPr="00F21A5B" w:rsidRDefault="00B13CC6" w:rsidP="002E00D1">
            <w:pPr>
              <w:spacing w:line="240" w:lineRule="auto"/>
              <w:jc w:val="center"/>
              <w:rPr>
                <w:rFonts w:ascii="Times New Roman" w:hAnsi="Times New Roman"/>
                <w:sz w:val="28"/>
                <w:szCs w:val="28"/>
                <w:lang w:val="kk-KZ"/>
              </w:rPr>
            </w:pPr>
            <w:r w:rsidRPr="00F21A5B">
              <w:rPr>
                <w:rFonts w:ascii="Times New Roman" w:hAnsi="Times New Roman"/>
                <w:sz w:val="28"/>
                <w:szCs w:val="28"/>
                <w:lang w:val="kk-KZ"/>
              </w:rPr>
              <w:t>25,0</w:t>
            </w:r>
            <w:r w:rsidRPr="00F21A5B">
              <w:rPr>
                <w:rFonts w:ascii="Times New Roman" w:hAnsi="Times New Roman"/>
                <w:sz w:val="28"/>
                <w:szCs w:val="28"/>
                <w:lang w:val="en-US"/>
              </w:rPr>
              <w:t>±</w:t>
            </w:r>
            <w:r w:rsidRPr="00F21A5B">
              <w:rPr>
                <w:rFonts w:ascii="Times New Roman" w:hAnsi="Times New Roman"/>
                <w:sz w:val="28"/>
                <w:szCs w:val="28"/>
              </w:rPr>
              <w:t>0,</w:t>
            </w:r>
            <w:r w:rsidRPr="00F21A5B">
              <w:rPr>
                <w:rFonts w:ascii="Times New Roman" w:hAnsi="Times New Roman"/>
                <w:sz w:val="28"/>
                <w:szCs w:val="28"/>
                <w:lang w:val="kk-KZ"/>
              </w:rPr>
              <w:t>87</w:t>
            </w:r>
          </w:p>
        </w:tc>
        <w:tc>
          <w:tcPr>
            <w:tcW w:w="1174" w:type="dxa"/>
          </w:tcPr>
          <w:p w14:paraId="150B57E5" w14:textId="77777777" w:rsidR="00B13CC6" w:rsidRPr="00F21A5B" w:rsidRDefault="00B13CC6" w:rsidP="002E00D1">
            <w:pPr>
              <w:spacing w:line="240" w:lineRule="auto"/>
              <w:jc w:val="center"/>
              <w:rPr>
                <w:rFonts w:ascii="Times New Roman" w:hAnsi="Times New Roman"/>
                <w:sz w:val="28"/>
                <w:szCs w:val="28"/>
                <w:lang w:val="kk-KZ"/>
              </w:rPr>
            </w:pPr>
            <w:r w:rsidRPr="00F21A5B">
              <w:rPr>
                <w:rFonts w:ascii="Times New Roman" w:hAnsi="Times New Roman"/>
                <w:sz w:val="28"/>
                <w:szCs w:val="28"/>
                <w:lang w:val="kk-KZ"/>
              </w:rPr>
              <w:t>21,9</w:t>
            </w:r>
            <w:r w:rsidRPr="00F21A5B">
              <w:rPr>
                <w:rFonts w:ascii="Times New Roman" w:hAnsi="Times New Roman"/>
                <w:sz w:val="28"/>
                <w:szCs w:val="28"/>
                <w:lang w:val="en-US"/>
              </w:rPr>
              <w:t>±</w:t>
            </w:r>
            <w:r w:rsidRPr="00F21A5B">
              <w:rPr>
                <w:rFonts w:ascii="Times New Roman" w:hAnsi="Times New Roman"/>
                <w:sz w:val="28"/>
                <w:szCs w:val="28"/>
                <w:lang w:val="kk-KZ"/>
              </w:rPr>
              <w:t>1,82</w:t>
            </w:r>
          </w:p>
        </w:tc>
        <w:tc>
          <w:tcPr>
            <w:tcW w:w="1174" w:type="dxa"/>
          </w:tcPr>
          <w:p w14:paraId="6F37A3B6" w14:textId="77777777" w:rsidR="00B13CC6" w:rsidRPr="00F21A5B" w:rsidRDefault="00B13CC6" w:rsidP="002E00D1">
            <w:pPr>
              <w:spacing w:line="240" w:lineRule="auto"/>
              <w:jc w:val="center"/>
              <w:rPr>
                <w:rFonts w:ascii="Times New Roman" w:hAnsi="Times New Roman"/>
                <w:sz w:val="28"/>
                <w:szCs w:val="28"/>
                <w:lang w:val="kk-KZ" w:eastAsia="ko-KR"/>
              </w:rPr>
            </w:pPr>
            <w:r w:rsidRPr="00F21A5B">
              <w:rPr>
                <w:rFonts w:ascii="Times New Roman" w:hAnsi="Times New Roman"/>
                <w:sz w:val="28"/>
                <w:szCs w:val="28"/>
                <w:lang w:val="kk-KZ"/>
              </w:rPr>
              <w:t>40,0</w:t>
            </w:r>
            <w:r w:rsidRPr="00F21A5B">
              <w:rPr>
                <w:rFonts w:ascii="Times New Roman" w:hAnsi="Times New Roman"/>
                <w:sz w:val="28"/>
                <w:szCs w:val="28"/>
                <w:lang w:val="en-US"/>
              </w:rPr>
              <w:t>±</w:t>
            </w:r>
            <w:r w:rsidRPr="00F21A5B">
              <w:rPr>
                <w:rFonts w:ascii="Times New Roman" w:hAnsi="Times New Roman"/>
                <w:sz w:val="28"/>
                <w:szCs w:val="28"/>
              </w:rPr>
              <w:t>1,</w:t>
            </w:r>
            <w:r w:rsidRPr="00F21A5B">
              <w:rPr>
                <w:rFonts w:ascii="Times New Roman" w:hAnsi="Times New Roman"/>
                <w:sz w:val="28"/>
                <w:szCs w:val="28"/>
                <w:lang w:val="kk-KZ"/>
              </w:rPr>
              <w:t>8</w:t>
            </w:r>
          </w:p>
        </w:tc>
        <w:tc>
          <w:tcPr>
            <w:tcW w:w="1174" w:type="dxa"/>
          </w:tcPr>
          <w:p w14:paraId="44906DCF" w14:textId="77777777" w:rsidR="00B13CC6" w:rsidRPr="00F21A5B" w:rsidRDefault="00B13CC6" w:rsidP="002E00D1">
            <w:pPr>
              <w:spacing w:line="240" w:lineRule="auto"/>
              <w:jc w:val="center"/>
              <w:rPr>
                <w:rFonts w:ascii="Times New Roman" w:hAnsi="Times New Roman"/>
                <w:sz w:val="28"/>
                <w:szCs w:val="28"/>
                <w:lang w:val="kk-KZ"/>
              </w:rPr>
            </w:pPr>
            <w:r w:rsidRPr="00F21A5B">
              <w:rPr>
                <w:rFonts w:ascii="Times New Roman" w:hAnsi="Times New Roman"/>
                <w:sz w:val="28"/>
                <w:szCs w:val="28"/>
                <w:lang w:val="kk-KZ"/>
              </w:rPr>
              <w:t>29,8</w:t>
            </w:r>
            <w:r w:rsidRPr="00F21A5B">
              <w:rPr>
                <w:rFonts w:ascii="Times New Roman" w:hAnsi="Times New Roman"/>
                <w:sz w:val="28"/>
                <w:szCs w:val="28"/>
                <w:lang w:val="en-US"/>
              </w:rPr>
              <w:t>±</w:t>
            </w:r>
            <w:r w:rsidRPr="00F21A5B">
              <w:rPr>
                <w:rFonts w:ascii="Times New Roman" w:hAnsi="Times New Roman"/>
                <w:sz w:val="28"/>
                <w:szCs w:val="28"/>
                <w:lang w:val="kk-KZ"/>
              </w:rPr>
              <w:t>1,1</w:t>
            </w:r>
          </w:p>
        </w:tc>
        <w:tc>
          <w:tcPr>
            <w:tcW w:w="1174" w:type="dxa"/>
          </w:tcPr>
          <w:p w14:paraId="73D17F3B" w14:textId="77777777" w:rsidR="00B13CC6" w:rsidRPr="00F21A5B" w:rsidRDefault="00B13CC6" w:rsidP="002E00D1">
            <w:pPr>
              <w:spacing w:line="240" w:lineRule="auto"/>
              <w:jc w:val="center"/>
              <w:rPr>
                <w:rFonts w:ascii="Times New Roman" w:hAnsi="Times New Roman"/>
                <w:sz w:val="28"/>
                <w:szCs w:val="28"/>
                <w:lang w:val="kk-KZ" w:eastAsia="ko-KR"/>
              </w:rPr>
            </w:pPr>
            <w:r w:rsidRPr="00F21A5B">
              <w:rPr>
                <w:rFonts w:ascii="Times New Roman" w:hAnsi="Times New Roman"/>
                <w:sz w:val="28"/>
                <w:szCs w:val="28"/>
                <w:lang w:val="kk-KZ"/>
              </w:rPr>
              <w:t>37,9</w:t>
            </w:r>
            <w:r w:rsidRPr="00F21A5B">
              <w:rPr>
                <w:rFonts w:ascii="Times New Roman" w:hAnsi="Times New Roman"/>
                <w:sz w:val="28"/>
                <w:szCs w:val="28"/>
                <w:lang w:val="en-US"/>
              </w:rPr>
              <w:t>±</w:t>
            </w:r>
            <w:r w:rsidRPr="00F21A5B">
              <w:rPr>
                <w:rFonts w:ascii="Times New Roman" w:hAnsi="Times New Roman"/>
                <w:sz w:val="28"/>
                <w:szCs w:val="28"/>
                <w:lang w:val="kk-KZ"/>
              </w:rPr>
              <w:t>0,9</w:t>
            </w:r>
          </w:p>
        </w:tc>
        <w:tc>
          <w:tcPr>
            <w:tcW w:w="1174" w:type="dxa"/>
          </w:tcPr>
          <w:p w14:paraId="470ADCE4" w14:textId="77777777" w:rsidR="00B13CC6" w:rsidRPr="00F21A5B" w:rsidRDefault="00B13CC6" w:rsidP="002E00D1">
            <w:pPr>
              <w:spacing w:line="240" w:lineRule="auto"/>
              <w:jc w:val="center"/>
              <w:rPr>
                <w:rFonts w:ascii="Times New Roman" w:hAnsi="Times New Roman"/>
                <w:sz w:val="28"/>
                <w:szCs w:val="28"/>
                <w:lang w:val="kk-KZ"/>
              </w:rPr>
            </w:pPr>
            <w:r w:rsidRPr="00F21A5B">
              <w:rPr>
                <w:rFonts w:ascii="Times New Roman" w:hAnsi="Times New Roman"/>
                <w:sz w:val="28"/>
                <w:szCs w:val="28"/>
                <w:lang w:val="kk-KZ"/>
              </w:rPr>
              <w:t>35,0</w:t>
            </w:r>
            <w:r w:rsidRPr="00F21A5B">
              <w:rPr>
                <w:rFonts w:ascii="Times New Roman" w:hAnsi="Times New Roman"/>
                <w:sz w:val="28"/>
                <w:szCs w:val="28"/>
                <w:lang w:val="en-US"/>
              </w:rPr>
              <w:t>±</w:t>
            </w:r>
            <w:r w:rsidRPr="00F21A5B">
              <w:rPr>
                <w:rFonts w:ascii="Times New Roman" w:hAnsi="Times New Roman"/>
                <w:sz w:val="28"/>
                <w:szCs w:val="28"/>
                <w:lang w:val="kk-KZ"/>
              </w:rPr>
              <w:t>0,8</w:t>
            </w:r>
          </w:p>
        </w:tc>
      </w:tr>
      <w:tr w:rsidR="00896F0A" w:rsidRPr="00F21A5B" w14:paraId="3EEB6234" w14:textId="77777777" w:rsidTr="00B13CC6">
        <w:tc>
          <w:tcPr>
            <w:tcW w:w="1411" w:type="dxa"/>
          </w:tcPr>
          <w:p w14:paraId="63EE3700" w14:textId="77777777" w:rsidR="00896F0A" w:rsidRPr="00F21A5B" w:rsidRDefault="00896F0A" w:rsidP="002E00D1">
            <w:pPr>
              <w:spacing w:line="240" w:lineRule="auto"/>
              <w:jc w:val="center"/>
              <w:rPr>
                <w:rFonts w:ascii="Times New Roman" w:eastAsia="Times New Roman" w:hAnsi="Times New Roman"/>
                <w:i/>
                <w:iCs/>
                <w:sz w:val="28"/>
                <w:szCs w:val="28"/>
                <w:lang w:eastAsia="ru-RU"/>
              </w:rPr>
            </w:pPr>
            <w:r w:rsidRPr="00F21A5B">
              <w:rPr>
                <w:rFonts w:ascii="Times New Roman" w:eastAsia="Times New Roman" w:hAnsi="Times New Roman"/>
                <w:i/>
                <w:iCs/>
                <w:sz w:val="28"/>
                <w:szCs w:val="28"/>
                <w:lang w:eastAsia="ru-RU"/>
              </w:rPr>
              <w:t>ЕТАА</w:t>
            </w:r>
          </w:p>
        </w:tc>
        <w:tc>
          <w:tcPr>
            <w:tcW w:w="1173" w:type="dxa"/>
          </w:tcPr>
          <w:p w14:paraId="44C0EC11"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1,82</w:t>
            </w:r>
          </w:p>
        </w:tc>
        <w:tc>
          <w:tcPr>
            <w:tcW w:w="1174" w:type="dxa"/>
          </w:tcPr>
          <w:p w14:paraId="382D25B0"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2,09</w:t>
            </w:r>
          </w:p>
        </w:tc>
        <w:tc>
          <w:tcPr>
            <w:tcW w:w="1174" w:type="dxa"/>
          </w:tcPr>
          <w:p w14:paraId="370B9ECA"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4,72</w:t>
            </w:r>
          </w:p>
        </w:tc>
        <w:tc>
          <w:tcPr>
            <w:tcW w:w="1174" w:type="dxa"/>
          </w:tcPr>
          <w:p w14:paraId="53D77AA8"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6,51</w:t>
            </w:r>
          </w:p>
        </w:tc>
        <w:tc>
          <w:tcPr>
            <w:tcW w:w="1174" w:type="dxa"/>
          </w:tcPr>
          <w:p w14:paraId="0C895F9E"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4,13</w:t>
            </w:r>
          </w:p>
        </w:tc>
        <w:tc>
          <w:tcPr>
            <w:tcW w:w="1174" w:type="dxa"/>
          </w:tcPr>
          <w:p w14:paraId="0D25E90C"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4,61</w:t>
            </w:r>
          </w:p>
        </w:tc>
        <w:tc>
          <w:tcPr>
            <w:tcW w:w="1174" w:type="dxa"/>
          </w:tcPr>
          <w:p w14:paraId="026A3121"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4,25</w:t>
            </w:r>
          </w:p>
        </w:tc>
      </w:tr>
    </w:tbl>
    <w:p w14:paraId="67234CF7" w14:textId="77777777" w:rsidR="00896F0A" w:rsidRPr="00F21A5B" w:rsidRDefault="00896F0A" w:rsidP="00896F0A">
      <w:pPr>
        <w:spacing w:after="0" w:line="240" w:lineRule="auto"/>
        <w:jc w:val="both"/>
        <w:rPr>
          <w:rFonts w:ascii="Times New Roman" w:hAnsi="Times New Roman" w:cs="Times New Roman"/>
          <w:sz w:val="28"/>
          <w:szCs w:val="28"/>
        </w:rPr>
      </w:pPr>
    </w:p>
    <w:p w14:paraId="504C9C09" w14:textId="77777777" w:rsidR="001F0535" w:rsidRPr="00F21A5B" w:rsidRDefault="003F5F23" w:rsidP="00652AB8">
      <w:pPr>
        <w:spacing w:after="0" w:line="240" w:lineRule="auto"/>
        <w:ind w:firstLine="709"/>
        <w:jc w:val="both"/>
        <w:rPr>
          <w:rFonts w:ascii="Times New Roman" w:hAnsi="Times New Roman"/>
          <w:iCs/>
          <w:color w:val="333333"/>
          <w:sz w:val="28"/>
          <w:szCs w:val="28"/>
          <w:shd w:val="clear" w:color="auto" w:fill="FBFBFB"/>
          <w:lang w:val="kk-KZ"/>
        </w:rPr>
      </w:pPr>
      <w:r w:rsidRPr="00F21A5B">
        <w:rPr>
          <w:rFonts w:ascii="Times New Roman" w:hAnsi="Times New Roman" w:cs="Times New Roman"/>
          <w:sz w:val="28"/>
          <w:szCs w:val="28"/>
          <w:lang w:val="kk-KZ"/>
        </w:rPr>
        <w:t xml:space="preserve">Кестеде </w:t>
      </w:r>
      <w:r w:rsidR="00652AB8" w:rsidRPr="00F21A5B">
        <w:rPr>
          <w:rFonts w:ascii="Times New Roman" w:hAnsi="Times New Roman" w:cs="Times New Roman"/>
          <w:sz w:val="28"/>
          <w:szCs w:val="28"/>
          <w:lang w:val="kk-KZ"/>
        </w:rPr>
        <w:t>көрсетілгендей бақылау нәтижелерінде жасыл қалемшелердің өсуі</w:t>
      </w:r>
      <w:r w:rsidR="001F0535" w:rsidRPr="00F21A5B">
        <w:rPr>
          <w:rFonts w:ascii="Times New Roman" w:hAnsi="Times New Roman" w:cs="Times New Roman"/>
          <w:sz w:val="28"/>
          <w:szCs w:val="28"/>
          <w:lang w:val="kk-KZ"/>
        </w:rPr>
        <w:t xml:space="preserve">, бақылауда: </w:t>
      </w:r>
      <w:r w:rsidR="00652AB8" w:rsidRPr="00F21A5B">
        <w:rPr>
          <w:rFonts w:ascii="Times New Roman" w:eastAsia="Times New Roman" w:hAnsi="Times New Roman"/>
          <w:i/>
          <w:iCs/>
          <w:sz w:val="28"/>
          <w:szCs w:val="28"/>
          <w:lang w:val="kk-KZ" w:eastAsia="ru-RU"/>
        </w:rPr>
        <w:t>Spiraea</w:t>
      </w:r>
      <w:r w:rsidR="00652AB8" w:rsidRPr="00F21A5B">
        <w:rPr>
          <w:rFonts w:ascii="Times New Roman" w:eastAsia="Times New Roman" w:hAnsi="Times New Roman"/>
          <w:i/>
          <w:sz w:val="28"/>
          <w:szCs w:val="28"/>
          <w:lang w:val="kk-KZ" w:eastAsia="ru-RU"/>
        </w:rPr>
        <w:t xml:space="preserve"> media</w:t>
      </w:r>
      <w:r w:rsidR="00652AB8" w:rsidRPr="00F21A5B">
        <w:rPr>
          <w:rFonts w:ascii="Times New Roman" w:hAnsi="Times New Roman" w:cs="Times New Roman"/>
          <w:i/>
          <w:iCs/>
          <w:sz w:val="28"/>
          <w:szCs w:val="28"/>
          <w:lang w:val="kk-KZ"/>
        </w:rPr>
        <w:t xml:space="preserve"> ең жоғарғы – 20,5%, ең төменгі  </w:t>
      </w:r>
      <w:r w:rsidR="00652AB8" w:rsidRPr="00F21A5B">
        <w:rPr>
          <w:rFonts w:ascii="Times New Roman" w:eastAsia="Times New Roman" w:hAnsi="Times New Roman"/>
          <w:i/>
          <w:iCs/>
          <w:sz w:val="28"/>
          <w:szCs w:val="28"/>
          <w:lang w:val="kk-KZ" w:eastAsia="ru-RU"/>
        </w:rPr>
        <w:t>Caragana</w:t>
      </w:r>
      <w:r w:rsidR="00652AB8" w:rsidRPr="00F21A5B">
        <w:rPr>
          <w:rFonts w:ascii="Times New Roman" w:hAnsi="Times New Roman"/>
          <w:i/>
          <w:color w:val="333333"/>
          <w:sz w:val="28"/>
          <w:szCs w:val="28"/>
          <w:shd w:val="clear" w:color="auto" w:fill="FBFBFB"/>
          <w:lang w:val="kk-KZ"/>
        </w:rPr>
        <w:t xml:space="preserve">frutex </w:t>
      </w:r>
      <w:r w:rsidR="00652AB8" w:rsidRPr="00F21A5B">
        <w:rPr>
          <w:rFonts w:ascii="Times New Roman" w:hAnsi="Times New Roman"/>
          <w:iCs/>
          <w:color w:val="333333"/>
          <w:sz w:val="28"/>
          <w:szCs w:val="28"/>
          <w:shd w:val="clear" w:color="auto" w:fill="FBFBFB"/>
          <w:lang w:val="kk-KZ"/>
        </w:rPr>
        <w:t>– 11,5%;</w:t>
      </w:r>
    </w:p>
    <w:p w14:paraId="260AEC39" w14:textId="77777777" w:rsidR="00652AB8" w:rsidRPr="00F21A5B" w:rsidRDefault="001F0535" w:rsidP="00652AB8">
      <w:pPr>
        <w:spacing w:after="0" w:line="240" w:lineRule="auto"/>
        <w:ind w:firstLine="709"/>
        <w:jc w:val="both"/>
        <w:rPr>
          <w:rFonts w:ascii="Times New Roman" w:hAnsi="Times New Roman"/>
          <w:i/>
          <w:color w:val="333333"/>
          <w:sz w:val="28"/>
          <w:szCs w:val="28"/>
          <w:shd w:val="clear" w:color="auto" w:fill="FBFBFB"/>
          <w:lang w:val="kk-KZ"/>
        </w:rPr>
      </w:pPr>
      <w:r w:rsidRPr="00F21A5B">
        <w:rPr>
          <w:rFonts w:ascii="Times New Roman" w:hAnsi="Times New Roman"/>
          <w:iCs/>
          <w:color w:val="333333"/>
          <w:sz w:val="28"/>
          <w:szCs w:val="28"/>
          <w:shd w:val="clear" w:color="auto" w:fill="FBFBFB"/>
          <w:lang w:val="kk-KZ"/>
        </w:rPr>
        <w:t>0,01% қоспада:</w:t>
      </w:r>
      <w:r w:rsidR="00652AB8" w:rsidRPr="00F21A5B">
        <w:rPr>
          <w:rFonts w:ascii="Times New Roman" w:hAnsi="Times New Roman"/>
          <w:sz w:val="28"/>
          <w:szCs w:val="28"/>
          <w:lang w:val="kk-KZ"/>
        </w:rPr>
        <w:t xml:space="preserve">КН-2 ең жоғарғысы </w:t>
      </w:r>
      <w:r w:rsidR="00652AB8" w:rsidRPr="00F21A5B">
        <w:rPr>
          <w:rFonts w:ascii="Times New Roman" w:eastAsia="Times New Roman" w:hAnsi="Times New Roman"/>
          <w:i/>
          <w:iCs/>
          <w:sz w:val="28"/>
          <w:szCs w:val="28"/>
          <w:lang w:val="kk-KZ" w:eastAsia="ru-RU"/>
        </w:rPr>
        <w:t>Spiraea</w:t>
      </w:r>
      <w:r w:rsidR="00652AB8" w:rsidRPr="00F21A5B">
        <w:rPr>
          <w:rFonts w:ascii="Times New Roman" w:eastAsia="Times New Roman" w:hAnsi="Times New Roman"/>
          <w:i/>
          <w:sz w:val="28"/>
          <w:szCs w:val="28"/>
          <w:lang w:val="kk-KZ" w:eastAsia="ru-RU"/>
        </w:rPr>
        <w:t xml:space="preserve"> media – 29,8%, төменгісі </w:t>
      </w:r>
      <w:r w:rsidR="00652AB8" w:rsidRPr="00F21A5B">
        <w:rPr>
          <w:rFonts w:ascii="Times New Roman" w:eastAsia="Times New Roman" w:hAnsi="Times New Roman"/>
          <w:i/>
          <w:iCs/>
          <w:sz w:val="28"/>
          <w:szCs w:val="28"/>
          <w:lang w:val="kk-KZ" w:eastAsia="ru-RU"/>
        </w:rPr>
        <w:t>Caragana</w:t>
      </w:r>
      <w:r w:rsidR="00652AB8" w:rsidRPr="00F21A5B">
        <w:rPr>
          <w:rFonts w:ascii="Times New Roman" w:hAnsi="Times New Roman"/>
          <w:i/>
          <w:color w:val="333333"/>
          <w:sz w:val="28"/>
          <w:szCs w:val="28"/>
          <w:shd w:val="clear" w:color="auto" w:fill="FBFBFB"/>
          <w:lang w:val="kk-KZ"/>
        </w:rPr>
        <w:t xml:space="preserve">frutex – 15,7%; АЕС- 2-де  жоғарғы </w:t>
      </w:r>
      <w:r w:rsidRPr="00F21A5B">
        <w:rPr>
          <w:rFonts w:ascii="Times New Roman" w:hAnsi="Times New Roman"/>
          <w:i/>
          <w:sz w:val="28"/>
          <w:szCs w:val="28"/>
          <w:lang w:val="kk-KZ"/>
        </w:rPr>
        <w:t xml:space="preserve">Salix purpurea -24,7%, төменгі </w:t>
      </w:r>
      <w:r w:rsidRPr="00F21A5B">
        <w:rPr>
          <w:rFonts w:ascii="Times New Roman" w:eastAsia="Times New Roman" w:hAnsi="Times New Roman"/>
          <w:i/>
          <w:iCs/>
          <w:sz w:val="28"/>
          <w:szCs w:val="28"/>
          <w:lang w:val="kk-KZ" w:eastAsia="ru-RU"/>
        </w:rPr>
        <w:t>Caragana</w:t>
      </w:r>
      <w:r w:rsidRPr="00F21A5B">
        <w:rPr>
          <w:rFonts w:ascii="Times New Roman" w:hAnsi="Times New Roman"/>
          <w:i/>
          <w:color w:val="333333"/>
          <w:sz w:val="28"/>
          <w:szCs w:val="28"/>
          <w:shd w:val="clear" w:color="auto" w:fill="FBFBFB"/>
          <w:lang w:val="kk-KZ"/>
        </w:rPr>
        <w:t>frutex 12,4%;</w:t>
      </w:r>
    </w:p>
    <w:p w14:paraId="0C151037" w14:textId="77777777" w:rsidR="001F0535" w:rsidRPr="00F21A5B" w:rsidRDefault="001F0535" w:rsidP="001F0535">
      <w:pPr>
        <w:spacing w:after="0" w:line="240" w:lineRule="auto"/>
        <w:ind w:firstLine="709"/>
        <w:jc w:val="both"/>
        <w:rPr>
          <w:rFonts w:ascii="Times New Roman" w:hAnsi="Times New Roman"/>
          <w:i/>
          <w:color w:val="333333"/>
          <w:sz w:val="28"/>
          <w:szCs w:val="28"/>
          <w:shd w:val="clear" w:color="auto" w:fill="FBFBFB"/>
          <w:lang w:val="kk-KZ"/>
        </w:rPr>
      </w:pPr>
      <w:r w:rsidRPr="00F21A5B">
        <w:rPr>
          <w:rFonts w:ascii="Times New Roman" w:hAnsi="Times New Roman"/>
          <w:i/>
          <w:color w:val="333333"/>
          <w:sz w:val="28"/>
          <w:szCs w:val="28"/>
          <w:shd w:val="clear" w:color="auto" w:fill="FBFBFB"/>
          <w:lang w:val="kk-KZ"/>
        </w:rPr>
        <w:t xml:space="preserve">0,001% </w:t>
      </w:r>
      <w:r w:rsidRPr="00F21A5B">
        <w:rPr>
          <w:rFonts w:ascii="Times New Roman" w:hAnsi="Times New Roman"/>
          <w:iCs/>
          <w:color w:val="333333"/>
          <w:sz w:val="28"/>
          <w:szCs w:val="28"/>
          <w:shd w:val="clear" w:color="auto" w:fill="FBFBFB"/>
          <w:lang w:val="kk-KZ"/>
        </w:rPr>
        <w:t>қоспада</w:t>
      </w:r>
      <w:r w:rsidRPr="00F21A5B">
        <w:rPr>
          <w:rFonts w:ascii="Times New Roman" w:hAnsi="Times New Roman"/>
          <w:sz w:val="28"/>
          <w:szCs w:val="28"/>
          <w:lang w:val="kk-KZ"/>
        </w:rPr>
        <w:t xml:space="preserve"> КН-2 ең жоғарғысы </w:t>
      </w:r>
      <w:r w:rsidRPr="00F21A5B">
        <w:rPr>
          <w:rFonts w:ascii="Times New Roman" w:eastAsia="Times New Roman" w:hAnsi="Times New Roman"/>
          <w:i/>
          <w:iCs/>
          <w:sz w:val="28"/>
          <w:szCs w:val="28"/>
          <w:lang w:val="kk-KZ" w:eastAsia="ru-RU"/>
        </w:rPr>
        <w:t>Spiraea</w:t>
      </w:r>
      <w:r w:rsidRPr="00F21A5B">
        <w:rPr>
          <w:rFonts w:ascii="Times New Roman" w:eastAsia="Times New Roman" w:hAnsi="Times New Roman"/>
          <w:i/>
          <w:sz w:val="28"/>
          <w:szCs w:val="28"/>
          <w:lang w:val="kk-KZ" w:eastAsia="ru-RU"/>
        </w:rPr>
        <w:t xml:space="preserve"> media – 41,0%, </w:t>
      </w:r>
      <w:r w:rsidRPr="00F21A5B">
        <w:rPr>
          <w:rFonts w:ascii="Times New Roman" w:eastAsia="Times New Roman" w:hAnsi="Times New Roman"/>
          <w:iCs/>
          <w:sz w:val="28"/>
          <w:szCs w:val="28"/>
          <w:lang w:val="kk-KZ" w:eastAsia="ru-RU"/>
        </w:rPr>
        <w:t xml:space="preserve">төменгісі </w:t>
      </w:r>
      <w:r w:rsidRPr="00F21A5B">
        <w:rPr>
          <w:rFonts w:ascii="Times New Roman" w:eastAsia="Times New Roman" w:hAnsi="Times New Roman"/>
          <w:i/>
          <w:iCs/>
          <w:sz w:val="28"/>
          <w:szCs w:val="28"/>
          <w:lang w:val="kk-KZ" w:eastAsia="ru-RU"/>
        </w:rPr>
        <w:t>Caragana</w:t>
      </w:r>
      <w:r w:rsidRPr="00F21A5B">
        <w:rPr>
          <w:rFonts w:ascii="Times New Roman" w:hAnsi="Times New Roman"/>
          <w:i/>
          <w:color w:val="333333"/>
          <w:sz w:val="28"/>
          <w:szCs w:val="28"/>
          <w:shd w:val="clear" w:color="auto" w:fill="FBFBFB"/>
          <w:lang w:val="kk-KZ"/>
        </w:rPr>
        <w:t xml:space="preserve">frutex – 26,2%; АЕС- 2-де  </w:t>
      </w:r>
      <w:r w:rsidRPr="003C0E10">
        <w:rPr>
          <w:rFonts w:ascii="Times New Roman" w:hAnsi="Times New Roman"/>
          <w:color w:val="333333"/>
          <w:sz w:val="28"/>
          <w:szCs w:val="28"/>
          <w:shd w:val="clear" w:color="auto" w:fill="FBFBFB"/>
          <w:lang w:val="kk-KZ"/>
        </w:rPr>
        <w:t>жоғарғы</w:t>
      </w:r>
      <w:r w:rsidRPr="00F21A5B">
        <w:rPr>
          <w:rFonts w:ascii="Times New Roman" w:hAnsi="Times New Roman"/>
          <w:i/>
          <w:color w:val="333333"/>
          <w:sz w:val="28"/>
          <w:szCs w:val="28"/>
          <w:shd w:val="clear" w:color="auto" w:fill="FBFBFB"/>
          <w:lang w:val="kk-KZ"/>
        </w:rPr>
        <w:t xml:space="preserve"> </w:t>
      </w:r>
      <w:r w:rsidRPr="00F21A5B">
        <w:rPr>
          <w:rFonts w:ascii="Times New Roman" w:hAnsi="Times New Roman"/>
          <w:i/>
          <w:sz w:val="28"/>
          <w:szCs w:val="28"/>
          <w:lang w:val="kk-KZ"/>
        </w:rPr>
        <w:t xml:space="preserve">Salix purpurea -38,4%, төменгі </w:t>
      </w:r>
      <w:r w:rsidRPr="00F21A5B">
        <w:rPr>
          <w:rFonts w:ascii="Times New Roman" w:eastAsia="Times New Roman" w:hAnsi="Times New Roman"/>
          <w:i/>
          <w:iCs/>
          <w:sz w:val="28"/>
          <w:szCs w:val="28"/>
          <w:lang w:val="kk-KZ" w:eastAsia="ru-RU"/>
        </w:rPr>
        <w:t>Caragana</w:t>
      </w:r>
      <w:r w:rsidRPr="00F21A5B">
        <w:rPr>
          <w:rFonts w:ascii="Times New Roman" w:hAnsi="Times New Roman"/>
          <w:i/>
          <w:color w:val="333333"/>
          <w:sz w:val="28"/>
          <w:szCs w:val="28"/>
          <w:shd w:val="clear" w:color="auto" w:fill="FBFBFB"/>
          <w:lang w:val="kk-KZ"/>
        </w:rPr>
        <w:t>frutex 24,6%;</w:t>
      </w:r>
    </w:p>
    <w:p w14:paraId="1F1BC8BA" w14:textId="77777777" w:rsidR="001F0535" w:rsidRPr="00F21A5B" w:rsidRDefault="001F0535" w:rsidP="001F0535">
      <w:pPr>
        <w:spacing w:after="0" w:line="240" w:lineRule="auto"/>
        <w:ind w:firstLine="709"/>
        <w:jc w:val="both"/>
        <w:rPr>
          <w:rFonts w:ascii="Times New Roman" w:hAnsi="Times New Roman"/>
          <w:iCs/>
          <w:color w:val="333333"/>
          <w:sz w:val="28"/>
          <w:szCs w:val="28"/>
          <w:shd w:val="clear" w:color="auto" w:fill="FBFBFB"/>
          <w:lang w:val="kk-KZ"/>
        </w:rPr>
      </w:pPr>
      <w:r w:rsidRPr="00F21A5B">
        <w:rPr>
          <w:rFonts w:ascii="Times New Roman" w:hAnsi="Times New Roman"/>
          <w:iCs/>
          <w:color w:val="333333"/>
          <w:sz w:val="28"/>
          <w:szCs w:val="28"/>
          <w:shd w:val="clear" w:color="auto" w:fill="FBFBFB"/>
          <w:lang w:val="kk-KZ"/>
        </w:rPr>
        <w:t>0,0001% қоспада</w:t>
      </w:r>
      <w:r w:rsidRPr="00F21A5B">
        <w:rPr>
          <w:rFonts w:ascii="Times New Roman" w:hAnsi="Times New Roman"/>
          <w:iCs/>
          <w:sz w:val="28"/>
          <w:szCs w:val="28"/>
          <w:lang w:val="kk-KZ"/>
        </w:rPr>
        <w:t xml:space="preserve"> КН-2 ең жоғарғысы </w:t>
      </w:r>
      <w:r w:rsidRPr="00F21A5B">
        <w:rPr>
          <w:rFonts w:ascii="Times New Roman" w:eastAsia="Times New Roman" w:hAnsi="Times New Roman"/>
          <w:i/>
          <w:sz w:val="28"/>
          <w:szCs w:val="28"/>
          <w:lang w:val="kk-KZ" w:eastAsia="ru-RU"/>
        </w:rPr>
        <w:t>Spiraea media</w:t>
      </w:r>
      <w:r w:rsidRPr="00F21A5B">
        <w:rPr>
          <w:rFonts w:ascii="Times New Roman" w:eastAsia="Times New Roman" w:hAnsi="Times New Roman"/>
          <w:iCs/>
          <w:sz w:val="28"/>
          <w:szCs w:val="28"/>
          <w:lang w:val="kk-KZ" w:eastAsia="ru-RU"/>
        </w:rPr>
        <w:t xml:space="preserve"> – 40,4%, төменгісі </w:t>
      </w:r>
      <w:r w:rsidRPr="00F21A5B">
        <w:rPr>
          <w:rFonts w:ascii="Times New Roman" w:eastAsia="Times New Roman" w:hAnsi="Times New Roman"/>
          <w:i/>
          <w:sz w:val="28"/>
          <w:szCs w:val="28"/>
          <w:lang w:val="kk-KZ" w:eastAsia="ru-RU"/>
        </w:rPr>
        <w:t xml:space="preserve">Caragana </w:t>
      </w:r>
      <w:r w:rsidRPr="00F21A5B">
        <w:rPr>
          <w:rFonts w:ascii="Times New Roman" w:hAnsi="Times New Roman"/>
          <w:i/>
          <w:color w:val="333333"/>
          <w:sz w:val="28"/>
          <w:szCs w:val="28"/>
          <w:shd w:val="clear" w:color="auto" w:fill="FBFBFB"/>
          <w:lang w:val="kk-KZ"/>
        </w:rPr>
        <w:t>frutex</w:t>
      </w:r>
      <w:r w:rsidRPr="00F21A5B">
        <w:rPr>
          <w:rFonts w:ascii="Times New Roman" w:hAnsi="Times New Roman"/>
          <w:iCs/>
          <w:color w:val="333333"/>
          <w:sz w:val="28"/>
          <w:szCs w:val="28"/>
          <w:shd w:val="clear" w:color="auto" w:fill="FBFBFB"/>
          <w:lang w:val="kk-KZ"/>
        </w:rPr>
        <w:t xml:space="preserve"> – 25,9%; АЕС- 2-де  жоғарғы </w:t>
      </w:r>
      <w:r w:rsidRPr="00F21A5B">
        <w:rPr>
          <w:rFonts w:ascii="Times New Roman" w:hAnsi="Times New Roman"/>
          <w:i/>
          <w:sz w:val="28"/>
          <w:szCs w:val="28"/>
          <w:lang w:val="kk-KZ"/>
        </w:rPr>
        <w:t>Salix purpurea</w:t>
      </w:r>
      <w:r w:rsidRPr="00F21A5B">
        <w:rPr>
          <w:rFonts w:ascii="Times New Roman" w:hAnsi="Times New Roman"/>
          <w:iCs/>
          <w:sz w:val="28"/>
          <w:szCs w:val="28"/>
          <w:lang w:val="kk-KZ"/>
        </w:rPr>
        <w:t xml:space="preserve"> -37%, төменгі </w:t>
      </w:r>
      <w:bookmarkStart w:id="21" w:name="_Hlk179821412"/>
      <w:r w:rsidRPr="00F21A5B">
        <w:rPr>
          <w:rFonts w:ascii="Times New Roman" w:eastAsia="Times New Roman" w:hAnsi="Times New Roman"/>
          <w:i/>
          <w:sz w:val="28"/>
          <w:szCs w:val="28"/>
          <w:lang w:val="kk-KZ" w:eastAsia="ru-RU"/>
        </w:rPr>
        <w:t xml:space="preserve">Caragana </w:t>
      </w:r>
      <w:r w:rsidRPr="00F21A5B">
        <w:rPr>
          <w:rFonts w:ascii="Times New Roman" w:hAnsi="Times New Roman"/>
          <w:i/>
          <w:color w:val="333333"/>
          <w:sz w:val="28"/>
          <w:szCs w:val="28"/>
          <w:shd w:val="clear" w:color="auto" w:fill="FBFBFB"/>
          <w:lang w:val="kk-KZ"/>
        </w:rPr>
        <w:t>frutex</w:t>
      </w:r>
      <w:bookmarkEnd w:id="21"/>
      <w:r w:rsidR="00CB7E88">
        <w:rPr>
          <w:rFonts w:ascii="Times New Roman" w:hAnsi="Times New Roman"/>
          <w:i/>
          <w:color w:val="333333"/>
          <w:sz w:val="28"/>
          <w:szCs w:val="28"/>
          <w:shd w:val="clear" w:color="auto" w:fill="FBFBFB"/>
          <w:lang w:val="kk-KZ"/>
        </w:rPr>
        <w:t xml:space="preserve"> </w:t>
      </w:r>
      <w:r w:rsidRPr="00F21A5B">
        <w:rPr>
          <w:rFonts w:ascii="Times New Roman" w:hAnsi="Times New Roman"/>
          <w:iCs/>
          <w:color w:val="333333"/>
          <w:sz w:val="28"/>
          <w:szCs w:val="28"/>
          <w:shd w:val="clear" w:color="auto" w:fill="FBFBFB"/>
          <w:lang w:val="kk-KZ"/>
        </w:rPr>
        <w:t xml:space="preserve">23% болды. </w:t>
      </w:r>
    </w:p>
    <w:p w14:paraId="07F04AA3" w14:textId="77777777" w:rsidR="001F0535" w:rsidRPr="00F21A5B" w:rsidRDefault="00861131" w:rsidP="001F0535">
      <w:pPr>
        <w:spacing w:after="0" w:line="240" w:lineRule="auto"/>
        <w:ind w:firstLine="709"/>
        <w:jc w:val="both"/>
        <w:rPr>
          <w:rFonts w:ascii="Times New Roman" w:hAnsi="Times New Roman"/>
          <w:iCs/>
          <w:color w:val="333333"/>
          <w:sz w:val="28"/>
          <w:szCs w:val="28"/>
          <w:shd w:val="clear" w:color="auto" w:fill="FBFBFB"/>
          <w:lang w:val="kk-KZ"/>
        </w:rPr>
      </w:pPr>
      <w:r w:rsidRPr="00F21A5B">
        <w:rPr>
          <w:rFonts w:ascii="Times New Roman" w:hAnsi="Times New Roman"/>
          <w:iCs/>
          <w:color w:val="333333"/>
          <w:sz w:val="28"/>
          <w:szCs w:val="28"/>
          <w:shd w:val="clear" w:color="auto" w:fill="FBFBFB"/>
          <w:lang w:val="kk-KZ"/>
        </w:rPr>
        <w:t xml:space="preserve">Қорытындылай келе өсу реттегіштері </w:t>
      </w:r>
      <w:r w:rsidRPr="00F21A5B">
        <w:rPr>
          <w:rFonts w:ascii="Times New Roman" w:hAnsi="Times New Roman"/>
          <w:iCs/>
          <w:sz w:val="28"/>
          <w:szCs w:val="28"/>
          <w:lang w:val="kk-KZ"/>
        </w:rPr>
        <w:t>КН-2</w:t>
      </w:r>
      <w:r w:rsidR="00CB7E88">
        <w:rPr>
          <w:rFonts w:ascii="Times New Roman" w:hAnsi="Times New Roman"/>
          <w:iCs/>
          <w:sz w:val="28"/>
          <w:szCs w:val="28"/>
          <w:lang w:val="kk-KZ"/>
        </w:rPr>
        <w:t xml:space="preserve"> </w:t>
      </w:r>
      <w:r w:rsidRPr="00F21A5B">
        <w:rPr>
          <w:rFonts w:ascii="Times New Roman" w:eastAsia="Times New Roman" w:hAnsi="Times New Roman"/>
          <w:iCs/>
          <w:sz w:val="28"/>
          <w:szCs w:val="28"/>
          <w:lang w:val="kk-KZ" w:eastAsia="ru-RU"/>
        </w:rPr>
        <w:t>ең жоғарғы көрсеткіш</w:t>
      </w:r>
      <w:r w:rsidRPr="00F21A5B">
        <w:rPr>
          <w:rFonts w:ascii="Times New Roman" w:eastAsia="Times New Roman" w:hAnsi="Times New Roman"/>
          <w:i/>
          <w:sz w:val="28"/>
          <w:szCs w:val="28"/>
          <w:lang w:val="kk-KZ" w:eastAsia="ru-RU"/>
        </w:rPr>
        <w:t xml:space="preserve"> -Spiraea media -да, </w:t>
      </w:r>
      <w:r w:rsidRPr="00F21A5B">
        <w:rPr>
          <w:rFonts w:ascii="Times New Roman" w:eastAsia="Times New Roman" w:hAnsi="Times New Roman"/>
          <w:iCs/>
          <w:sz w:val="28"/>
          <w:szCs w:val="28"/>
          <w:lang w:val="kk-KZ" w:eastAsia="ru-RU"/>
        </w:rPr>
        <w:t>ал төменгісі</w:t>
      </w:r>
      <w:r w:rsidRPr="00F21A5B">
        <w:rPr>
          <w:rFonts w:ascii="Times New Roman" w:eastAsia="Times New Roman" w:hAnsi="Times New Roman"/>
          <w:i/>
          <w:sz w:val="28"/>
          <w:szCs w:val="28"/>
          <w:lang w:val="kk-KZ" w:eastAsia="ru-RU"/>
        </w:rPr>
        <w:t xml:space="preserve"> Caragana </w:t>
      </w:r>
      <w:r w:rsidRPr="00F21A5B">
        <w:rPr>
          <w:rFonts w:ascii="Times New Roman" w:hAnsi="Times New Roman"/>
          <w:i/>
          <w:color w:val="333333"/>
          <w:sz w:val="28"/>
          <w:szCs w:val="28"/>
          <w:shd w:val="clear" w:color="auto" w:fill="FBFBFB"/>
          <w:lang w:val="kk-KZ"/>
        </w:rPr>
        <w:t xml:space="preserve">frutex. </w:t>
      </w:r>
      <w:r w:rsidRPr="00F21A5B">
        <w:rPr>
          <w:rFonts w:ascii="Times New Roman" w:hAnsi="Times New Roman"/>
          <w:iCs/>
          <w:color w:val="333333"/>
          <w:sz w:val="28"/>
          <w:szCs w:val="28"/>
          <w:shd w:val="clear" w:color="auto" w:fill="FBFBFB"/>
          <w:lang w:val="kk-KZ"/>
        </w:rPr>
        <w:t>Сонымен қатар</w:t>
      </w:r>
      <w:r w:rsidR="00AB335C">
        <w:rPr>
          <w:rFonts w:ascii="Times New Roman" w:hAnsi="Times New Roman"/>
          <w:iCs/>
          <w:color w:val="333333"/>
          <w:sz w:val="28"/>
          <w:szCs w:val="28"/>
          <w:shd w:val="clear" w:color="auto" w:fill="FBFBFB"/>
          <w:lang w:val="kk-KZ"/>
        </w:rPr>
        <w:t xml:space="preserve"> </w:t>
      </w:r>
      <w:r w:rsidRPr="00F21A5B">
        <w:rPr>
          <w:rFonts w:ascii="Times New Roman" w:hAnsi="Times New Roman"/>
          <w:iCs/>
          <w:color w:val="333333"/>
          <w:sz w:val="28"/>
          <w:szCs w:val="28"/>
          <w:shd w:val="clear" w:color="auto" w:fill="FBFBFB"/>
          <w:lang w:val="kk-KZ"/>
        </w:rPr>
        <w:t>АЕС -2</w:t>
      </w:r>
      <w:r w:rsidRPr="00F21A5B">
        <w:rPr>
          <w:rFonts w:ascii="Times New Roman" w:eastAsia="Times New Roman" w:hAnsi="Times New Roman"/>
          <w:iCs/>
          <w:sz w:val="28"/>
          <w:szCs w:val="28"/>
          <w:lang w:val="kk-KZ" w:eastAsia="ru-RU"/>
        </w:rPr>
        <w:t>ең жоғарғы көрсеткіш</w:t>
      </w:r>
      <w:r w:rsidRPr="00F21A5B">
        <w:rPr>
          <w:rFonts w:ascii="Times New Roman" w:eastAsia="Times New Roman" w:hAnsi="Times New Roman"/>
          <w:i/>
          <w:sz w:val="28"/>
          <w:szCs w:val="28"/>
          <w:lang w:val="kk-KZ" w:eastAsia="ru-RU"/>
        </w:rPr>
        <w:t xml:space="preserve"> -</w:t>
      </w:r>
      <w:r w:rsidRPr="00F21A5B">
        <w:rPr>
          <w:rFonts w:ascii="Times New Roman" w:hAnsi="Times New Roman"/>
          <w:i/>
          <w:sz w:val="28"/>
          <w:szCs w:val="28"/>
          <w:lang w:val="kk-KZ"/>
        </w:rPr>
        <w:t xml:space="preserve"> Salix purpurea</w:t>
      </w:r>
      <w:r w:rsidRPr="00F21A5B">
        <w:rPr>
          <w:rFonts w:ascii="Times New Roman" w:eastAsia="Times New Roman" w:hAnsi="Times New Roman"/>
          <w:i/>
          <w:sz w:val="28"/>
          <w:szCs w:val="28"/>
          <w:lang w:val="kk-KZ" w:eastAsia="ru-RU"/>
        </w:rPr>
        <w:t xml:space="preserve">-да, </w:t>
      </w:r>
      <w:r w:rsidRPr="00F21A5B">
        <w:rPr>
          <w:rFonts w:ascii="Times New Roman" w:eastAsia="Times New Roman" w:hAnsi="Times New Roman"/>
          <w:iCs/>
          <w:sz w:val="28"/>
          <w:szCs w:val="28"/>
          <w:lang w:val="kk-KZ" w:eastAsia="ru-RU"/>
        </w:rPr>
        <w:t>ал төменгісі</w:t>
      </w:r>
      <w:r w:rsidRPr="00F21A5B">
        <w:rPr>
          <w:rFonts w:ascii="Times New Roman" w:eastAsia="Times New Roman" w:hAnsi="Times New Roman"/>
          <w:i/>
          <w:sz w:val="28"/>
          <w:szCs w:val="28"/>
          <w:lang w:val="kk-KZ" w:eastAsia="ru-RU"/>
        </w:rPr>
        <w:t xml:space="preserve"> Caragana </w:t>
      </w:r>
      <w:r w:rsidRPr="00F21A5B">
        <w:rPr>
          <w:rFonts w:ascii="Times New Roman" w:hAnsi="Times New Roman"/>
          <w:i/>
          <w:color w:val="333333"/>
          <w:sz w:val="28"/>
          <w:szCs w:val="28"/>
          <w:shd w:val="clear" w:color="auto" w:fill="FBFBFB"/>
          <w:lang w:val="kk-KZ"/>
        </w:rPr>
        <w:t xml:space="preserve">frutex. </w:t>
      </w:r>
      <w:r w:rsidR="005A06DE" w:rsidRPr="00F21A5B">
        <w:rPr>
          <w:rFonts w:ascii="Times New Roman" w:hAnsi="Times New Roman"/>
          <w:iCs/>
          <w:color w:val="333333"/>
          <w:sz w:val="28"/>
          <w:szCs w:val="28"/>
          <w:shd w:val="clear" w:color="auto" w:fill="FBFBFB"/>
          <w:lang w:val="kk-KZ"/>
        </w:rPr>
        <w:t xml:space="preserve">Яғни, </w:t>
      </w:r>
      <w:r w:rsidR="005A06DE" w:rsidRPr="00F21A5B">
        <w:rPr>
          <w:rFonts w:ascii="Times New Roman" w:eastAsia="Times New Roman" w:hAnsi="Times New Roman"/>
          <w:i/>
          <w:sz w:val="28"/>
          <w:szCs w:val="28"/>
          <w:lang w:val="kk-KZ" w:eastAsia="ru-RU"/>
        </w:rPr>
        <w:t xml:space="preserve">Caragana </w:t>
      </w:r>
      <w:r w:rsidR="005A06DE" w:rsidRPr="00F21A5B">
        <w:rPr>
          <w:rFonts w:ascii="Times New Roman" w:hAnsi="Times New Roman"/>
          <w:i/>
          <w:color w:val="333333"/>
          <w:sz w:val="28"/>
          <w:szCs w:val="28"/>
          <w:shd w:val="clear" w:color="auto" w:fill="FBFBFB"/>
          <w:lang w:val="kk-KZ"/>
        </w:rPr>
        <w:t xml:space="preserve">frutex </w:t>
      </w:r>
      <w:r w:rsidR="005A06DE" w:rsidRPr="003C0E10">
        <w:rPr>
          <w:rFonts w:ascii="Times New Roman" w:hAnsi="Times New Roman"/>
          <w:color w:val="333333"/>
          <w:sz w:val="28"/>
          <w:szCs w:val="28"/>
          <w:shd w:val="clear" w:color="auto" w:fill="FBFBFB"/>
          <w:lang w:val="kk-KZ"/>
        </w:rPr>
        <w:t>басқаларына қарағанда айтарлықтай төмен болды.</w:t>
      </w:r>
      <w:r w:rsidR="005A06DE" w:rsidRPr="00F21A5B">
        <w:rPr>
          <w:rFonts w:ascii="Times New Roman" w:hAnsi="Times New Roman"/>
          <w:i/>
          <w:color w:val="333333"/>
          <w:sz w:val="28"/>
          <w:szCs w:val="28"/>
          <w:shd w:val="clear" w:color="auto" w:fill="FBFBFB"/>
          <w:lang w:val="kk-KZ"/>
        </w:rPr>
        <w:t xml:space="preserve"> </w:t>
      </w:r>
      <w:r w:rsidR="005A06DE" w:rsidRPr="00F21A5B">
        <w:rPr>
          <w:rFonts w:ascii="Times New Roman" w:hAnsi="Times New Roman"/>
          <w:iCs/>
          <w:color w:val="333333"/>
          <w:sz w:val="28"/>
          <w:szCs w:val="28"/>
          <w:shd w:val="clear" w:color="auto" w:fill="FBFBFB"/>
          <w:lang w:val="kk-KZ"/>
        </w:rPr>
        <w:t>Орташа көрсеткішті 2 қоспада да,</w:t>
      </w:r>
      <w:r w:rsidR="00AB335C">
        <w:rPr>
          <w:rFonts w:ascii="Times New Roman" w:hAnsi="Times New Roman"/>
          <w:iCs/>
          <w:color w:val="333333"/>
          <w:sz w:val="28"/>
          <w:szCs w:val="28"/>
          <w:shd w:val="clear" w:color="auto" w:fill="FBFBFB"/>
          <w:lang w:val="kk-KZ"/>
        </w:rPr>
        <w:t xml:space="preserve"> </w:t>
      </w:r>
      <w:r w:rsidR="005A06DE" w:rsidRPr="00F21A5B">
        <w:rPr>
          <w:rFonts w:ascii="Times New Roman" w:hAnsi="Times New Roman"/>
          <w:i/>
          <w:sz w:val="28"/>
          <w:szCs w:val="28"/>
          <w:lang w:val="kk-KZ"/>
        </w:rPr>
        <w:t xml:space="preserve">Tamarix ramosissima және Berberis vulgaris </w:t>
      </w:r>
      <w:r w:rsidR="005A06DE" w:rsidRPr="00F21A5B">
        <w:rPr>
          <w:rFonts w:ascii="Times New Roman" w:hAnsi="Times New Roman"/>
          <w:iCs/>
          <w:sz w:val="28"/>
          <w:szCs w:val="28"/>
          <w:lang w:val="kk-KZ"/>
        </w:rPr>
        <w:t>көрсетті.</w:t>
      </w:r>
    </w:p>
    <w:p w14:paraId="286BF222" w14:textId="77777777" w:rsidR="001F0535" w:rsidRPr="00F21A5B" w:rsidRDefault="001F0535" w:rsidP="00652AB8">
      <w:pPr>
        <w:spacing w:after="0" w:line="240" w:lineRule="auto"/>
        <w:ind w:firstLine="709"/>
        <w:jc w:val="both"/>
        <w:rPr>
          <w:rFonts w:ascii="Times New Roman" w:hAnsi="Times New Roman"/>
          <w:iCs/>
          <w:color w:val="333333"/>
          <w:sz w:val="28"/>
          <w:szCs w:val="28"/>
          <w:shd w:val="clear" w:color="auto" w:fill="FBFBFB"/>
          <w:lang w:val="kk-KZ"/>
        </w:rPr>
      </w:pPr>
    </w:p>
    <w:p w14:paraId="119A3966" w14:textId="1DD5DC48" w:rsidR="00183DA5" w:rsidRDefault="003F5F23" w:rsidP="00E82ECE">
      <w:pPr>
        <w:spacing w:after="0" w:line="240" w:lineRule="auto"/>
        <w:ind w:firstLine="567"/>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2023 жылдың 25 маусымында жасыл қалемшелерді отырғызу және олардың қарқынды тамырлануы үшін  қоспаларды қосу тәжірибелері жалғасты (32-кесте). </w:t>
      </w:r>
    </w:p>
    <w:p w14:paraId="6498BCEB" w14:textId="77777777" w:rsidR="00183DA5" w:rsidRPr="00F21A5B" w:rsidRDefault="00183DA5" w:rsidP="00C13967">
      <w:pPr>
        <w:spacing w:after="0" w:line="240" w:lineRule="auto"/>
        <w:jc w:val="both"/>
        <w:rPr>
          <w:rFonts w:ascii="Times New Roman" w:hAnsi="Times New Roman" w:cs="Times New Roman"/>
          <w:sz w:val="28"/>
          <w:szCs w:val="28"/>
          <w:lang w:val="kk-KZ"/>
        </w:rPr>
      </w:pPr>
    </w:p>
    <w:p w14:paraId="2310380A" w14:textId="6707DE39" w:rsidR="00896F0A" w:rsidRPr="00F21A5B" w:rsidRDefault="003F5F23" w:rsidP="00896F0A">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Кесте 3</w:t>
      </w:r>
      <w:r w:rsidR="00E82ECE">
        <w:rPr>
          <w:rFonts w:ascii="Times New Roman" w:hAnsi="Times New Roman" w:cs="Times New Roman"/>
          <w:sz w:val="28"/>
          <w:szCs w:val="28"/>
          <w:lang w:val="kk-KZ"/>
        </w:rPr>
        <w:t>4</w:t>
      </w:r>
      <w:r w:rsidR="00BE4430">
        <w:rPr>
          <w:rFonts w:ascii="Times New Roman" w:hAnsi="Times New Roman" w:cs="Times New Roman"/>
          <w:sz w:val="28"/>
          <w:szCs w:val="28"/>
          <w:lang w:val="kk-KZ"/>
        </w:rPr>
        <w:t xml:space="preserve"> </w:t>
      </w:r>
      <w:r w:rsidRPr="00F21A5B">
        <w:rPr>
          <w:rFonts w:ascii="Times New Roman" w:hAnsi="Times New Roman" w:cs="Times New Roman"/>
          <w:sz w:val="28"/>
          <w:szCs w:val="28"/>
          <w:lang w:val="kk-KZ"/>
        </w:rPr>
        <w:t>- Астана қ. жағдайында бұталарды жасыл қалемшелер нәтижелері (2023)</w:t>
      </w:r>
    </w:p>
    <w:tbl>
      <w:tblPr>
        <w:tblStyle w:val="aa"/>
        <w:tblW w:w="0" w:type="auto"/>
        <w:tblLayout w:type="fixed"/>
        <w:tblLook w:val="01E0" w:firstRow="1" w:lastRow="1" w:firstColumn="1" w:lastColumn="1" w:noHBand="0" w:noVBand="0"/>
      </w:tblPr>
      <w:tblGrid>
        <w:gridCol w:w="2448"/>
        <w:gridCol w:w="1346"/>
        <w:gridCol w:w="957"/>
        <w:gridCol w:w="993"/>
        <w:gridCol w:w="957"/>
        <w:gridCol w:w="957"/>
        <w:gridCol w:w="957"/>
        <w:gridCol w:w="958"/>
      </w:tblGrid>
      <w:tr w:rsidR="00896F0A" w:rsidRPr="00F21A5B" w14:paraId="503FE9B0" w14:textId="77777777" w:rsidTr="00CB7E88">
        <w:tc>
          <w:tcPr>
            <w:tcW w:w="2448" w:type="dxa"/>
            <w:vMerge w:val="restart"/>
          </w:tcPr>
          <w:p w14:paraId="40429214" w14:textId="77777777" w:rsidR="00896F0A" w:rsidRPr="00F21A5B" w:rsidRDefault="003F5F23" w:rsidP="002E00D1">
            <w:pPr>
              <w:spacing w:line="240" w:lineRule="auto"/>
              <w:jc w:val="center"/>
              <w:rPr>
                <w:rFonts w:ascii="Times New Roman" w:hAnsi="Times New Roman"/>
                <w:sz w:val="28"/>
                <w:szCs w:val="28"/>
              </w:rPr>
            </w:pPr>
            <w:r w:rsidRPr="00F21A5B">
              <w:rPr>
                <w:rFonts w:ascii="Times New Roman" w:hAnsi="Times New Roman"/>
                <w:sz w:val="28"/>
                <w:szCs w:val="28"/>
                <w:lang w:val="kk-KZ"/>
              </w:rPr>
              <w:t xml:space="preserve">Бұта атауы </w:t>
            </w:r>
          </w:p>
        </w:tc>
        <w:tc>
          <w:tcPr>
            <w:tcW w:w="7125" w:type="dxa"/>
            <w:gridSpan w:val="7"/>
          </w:tcPr>
          <w:p w14:paraId="54EAD6D1"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lang w:val="kk-KZ"/>
              </w:rPr>
              <w:t>Тәжірибе шарты</w:t>
            </w:r>
            <w:r w:rsidRPr="00F21A5B">
              <w:rPr>
                <w:rFonts w:ascii="Times New Roman" w:hAnsi="Times New Roman"/>
                <w:sz w:val="28"/>
                <w:szCs w:val="28"/>
              </w:rPr>
              <w:t xml:space="preserve"> / </w:t>
            </w:r>
            <w:r w:rsidRPr="00F21A5B">
              <w:rPr>
                <w:rFonts w:ascii="Times New Roman" w:hAnsi="Times New Roman"/>
                <w:sz w:val="28"/>
                <w:szCs w:val="28"/>
                <w:lang w:val="kk-KZ"/>
              </w:rPr>
              <w:t>қалемшелер</w:t>
            </w:r>
            <w:r w:rsidR="003F5F23" w:rsidRPr="00F21A5B">
              <w:rPr>
                <w:rFonts w:ascii="Times New Roman" w:hAnsi="Times New Roman"/>
                <w:sz w:val="28"/>
                <w:szCs w:val="28"/>
                <w:lang w:val="kk-KZ"/>
              </w:rPr>
              <w:t>дің</w:t>
            </w:r>
            <w:r w:rsidRPr="00F21A5B">
              <w:rPr>
                <w:rFonts w:ascii="Times New Roman" w:hAnsi="Times New Roman"/>
                <w:sz w:val="28"/>
                <w:szCs w:val="28"/>
                <w:lang w:val="kk-KZ"/>
              </w:rPr>
              <w:t xml:space="preserve"> тамырлануы</w:t>
            </w:r>
            <w:r w:rsidRPr="00F21A5B">
              <w:rPr>
                <w:rFonts w:ascii="Times New Roman" w:hAnsi="Times New Roman"/>
                <w:sz w:val="28"/>
                <w:szCs w:val="28"/>
              </w:rPr>
              <w:t xml:space="preserve"> ( %)</w:t>
            </w:r>
          </w:p>
        </w:tc>
      </w:tr>
      <w:tr w:rsidR="00896F0A" w:rsidRPr="00F21A5B" w14:paraId="17BF5C3C" w14:textId="77777777" w:rsidTr="00CB7E88">
        <w:tc>
          <w:tcPr>
            <w:tcW w:w="2448" w:type="dxa"/>
            <w:vMerge/>
          </w:tcPr>
          <w:p w14:paraId="3EF4F601" w14:textId="77777777" w:rsidR="00896F0A" w:rsidRPr="00F21A5B" w:rsidRDefault="00896F0A" w:rsidP="002E00D1">
            <w:pPr>
              <w:spacing w:line="240" w:lineRule="auto"/>
              <w:jc w:val="center"/>
              <w:rPr>
                <w:rFonts w:ascii="Times New Roman" w:hAnsi="Times New Roman"/>
                <w:sz w:val="28"/>
                <w:szCs w:val="28"/>
              </w:rPr>
            </w:pPr>
          </w:p>
        </w:tc>
        <w:tc>
          <w:tcPr>
            <w:tcW w:w="1346" w:type="dxa"/>
            <w:vMerge w:val="restart"/>
          </w:tcPr>
          <w:p w14:paraId="568E61DF"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lang w:val="kk-KZ"/>
              </w:rPr>
              <w:t xml:space="preserve">Бақылау </w:t>
            </w:r>
            <w:r w:rsidRPr="00F21A5B">
              <w:rPr>
                <w:rFonts w:ascii="Times New Roman" w:hAnsi="Times New Roman"/>
                <w:sz w:val="28"/>
                <w:szCs w:val="28"/>
              </w:rPr>
              <w:t xml:space="preserve"> (</w:t>
            </w:r>
            <w:r w:rsidRPr="00F21A5B">
              <w:rPr>
                <w:rFonts w:ascii="Times New Roman" w:hAnsi="Times New Roman"/>
                <w:sz w:val="28"/>
                <w:szCs w:val="28"/>
                <w:lang w:val="kk-KZ"/>
              </w:rPr>
              <w:t>су</w:t>
            </w:r>
            <w:r w:rsidRPr="00F21A5B">
              <w:rPr>
                <w:rFonts w:ascii="Times New Roman" w:hAnsi="Times New Roman"/>
                <w:sz w:val="28"/>
                <w:szCs w:val="28"/>
              </w:rPr>
              <w:t>)</w:t>
            </w:r>
          </w:p>
        </w:tc>
        <w:tc>
          <w:tcPr>
            <w:tcW w:w="1950" w:type="dxa"/>
            <w:gridSpan w:val="2"/>
          </w:tcPr>
          <w:p w14:paraId="2F4D9C3A"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0,01 %</w:t>
            </w:r>
          </w:p>
        </w:tc>
        <w:tc>
          <w:tcPr>
            <w:tcW w:w="1914" w:type="dxa"/>
            <w:gridSpan w:val="2"/>
          </w:tcPr>
          <w:p w14:paraId="4F6F2C58"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0,001 %</w:t>
            </w:r>
          </w:p>
        </w:tc>
        <w:tc>
          <w:tcPr>
            <w:tcW w:w="1915" w:type="dxa"/>
            <w:gridSpan w:val="2"/>
          </w:tcPr>
          <w:p w14:paraId="77050C8C"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0,0</w:t>
            </w:r>
            <w:r w:rsidR="00AB6D34">
              <w:rPr>
                <w:rFonts w:ascii="Times New Roman" w:hAnsi="Times New Roman"/>
                <w:sz w:val="28"/>
                <w:szCs w:val="28"/>
                <w:lang w:val="kk-KZ"/>
              </w:rPr>
              <w:t>0</w:t>
            </w:r>
            <w:r w:rsidRPr="00F21A5B">
              <w:rPr>
                <w:rFonts w:ascii="Times New Roman" w:hAnsi="Times New Roman"/>
                <w:sz w:val="28"/>
                <w:szCs w:val="28"/>
              </w:rPr>
              <w:t>01 %</w:t>
            </w:r>
          </w:p>
        </w:tc>
      </w:tr>
      <w:tr w:rsidR="00896F0A" w:rsidRPr="00F21A5B" w14:paraId="262B744B" w14:textId="77777777" w:rsidTr="00CB7E88">
        <w:tc>
          <w:tcPr>
            <w:tcW w:w="2448" w:type="dxa"/>
            <w:vMerge/>
          </w:tcPr>
          <w:p w14:paraId="23422990" w14:textId="77777777" w:rsidR="00896F0A" w:rsidRPr="00F21A5B" w:rsidRDefault="00896F0A" w:rsidP="002E00D1">
            <w:pPr>
              <w:spacing w:line="240" w:lineRule="auto"/>
              <w:jc w:val="center"/>
              <w:rPr>
                <w:rFonts w:ascii="Times New Roman" w:hAnsi="Times New Roman"/>
                <w:sz w:val="28"/>
                <w:szCs w:val="28"/>
              </w:rPr>
            </w:pPr>
          </w:p>
        </w:tc>
        <w:tc>
          <w:tcPr>
            <w:tcW w:w="1346" w:type="dxa"/>
            <w:vMerge/>
          </w:tcPr>
          <w:p w14:paraId="3C4142E5" w14:textId="77777777" w:rsidR="00896F0A" w:rsidRPr="00F21A5B" w:rsidRDefault="00896F0A" w:rsidP="002E00D1">
            <w:pPr>
              <w:spacing w:line="240" w:lineRule="auto"/>
              <w:jc w:val="center"/>
              <w:rPr>
                <w:rFonts w:ascii="Times New Roman" w:hAnsi="Times New Roman"/>
                <w:sz w:val="28"/>
                <w:szCs w:val="28"/>
              </w:rPr>
            </w:pPr>
          </w:p>
        </w:tc>
        <w:tc>
          <w:tcPr>
            <w:tcW w:w="957" w:type="dxa"/>
          </w:tcPr>
          <w:p w14:paraId="2EB00CE8" w14:textId="77777777" w:rsidR="00896F0A" w:rsidRPr="00F21A5B" w:rsidRDefault="00896F0A" w:rsidP="00CB7E88">
            <w:pPr>
              <w:spacing w:line="240" w:lineRule="auto"/>
              <w:jc w:val="center"/>
              <w:rPr>
                <w:rFonts w:ascii="Times New Roman" w:hAnsi="Times New Roman"/>
                <w:sz w:val="28"/>
                <w:szCs w:val="28"/>
              </w:rPr>
            </w:pPr>
            <w:r w:rsidRPr="00F21A5B">
              <w:rPr>
                <w:rFonts w:ascii="Times New Roman" w:hAnsi="Times New Roman"/>
                <w:sz w:val="28"/>
                <w:szCs w:val="28"/>
              </w:rPr>
              <w:t>КН</w:t>
            </w:r>
            <w:r w:rsidR="00CB7E88">
              <w:rPr>
                <w:rFonts w:ascii="Times New Roman" w:hAnsi="Times New Roman"/>
                <w:sz w:val="28"/>
                <w:szCs w:val="28"/>
                <w:lang w:val="kk-KZ"/>
              </w:rPr>
              <w:t xml:space="preserve">- </w:t>
            </w:r>
            <w:r w:rsidRPr="00F21A5B">
              <w:rPr>
                <w:rFonts w:ascii="Times New Roman" w:hAnsi="Times New Roman"/>
                <w:sz w:val="28"/>
                <w:szCs w:val="28"/>
              </w:rPr>
              <w:t>2</w:t>
            </w:r>
          </w:p>
        </w:tc>
        <w:tc>
          <w:tcPr>
            <w:tcW w:w="993" w:type="dxa"/>
          </w:tcPr>
          <w:p w14:paraId="32EBDF39"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АЕС-2</w:t>
            </w:r>
          </w:p>
        </w:tc>
        <w:tc>
          <w:tcPr>
            <w:tcW w:w="957" w:type="dxa"/>
          </w:tcPr>
          <w:p w14:paraId="1DDF575D" w14:textId="77777777" w:rsidR="00896F0A" w:rsidRPr="00F21A5B" w:rsidRDefault="00896F0A" w:rsidP="00CB7E88">
            <w:pPr>
              <w:spacing w:line="240" w:lineRule="auto"/>
              <w:jc w:val="center"/>
              <w:rPr>
                <w:rFonts w:ascii="Times New Roman" w:hAnsi="Times New Roman"/>
                <w:sz w:val="28"/>
                <w:szCs w:val="28"/>
              </w:rPr>
            </w:pPr>
            <w:r w:rsidRPr="00F21A5B">
              <w:rPr>
                <w:rFonts w:ascii="Times New Roman" w:hAnsi="Times New Roman"/>
                <w:sz w:val="28"/>
                <w:szCs w:val="28"/>
              </w:rPr>
              <w:t>КН</w:t>
            </w:r>
            <w:r w:rsidR="00CB7E88">
              <w:rPr>
                <w:rFonts w:ascii="Times New Roman" w:hAnsi="Times New Roman"/>
                <w:sz w:val="28"/>
                <w:szCs w:val="28"/>
                <w:lang w:val="kk-KZ"/>
              </w:rPr>
              <w:t xml:space="preserve">- </w:t>
            </w:r>
            <w:r w:rsidRPr="00F21A5B">
              <w:rPr>
                <w:rFonts w:ascii="Times New Roman" w:hAnsi="Times New Roman"/>
                <w:sz w:val="28"/>
                <w:szCs w:val="28"/>
              </w:rPr>
              <w:t>2</w:t>
            </w:r>
          </w:p>
        </w:tc>
        <w:tc>
          <w:tcPr>
            <w:tcW w:w="957" w:type="dxa"/>
          </w:tcPr>
          <w:p w14:paraId="1C275378"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АЕС-2</w:t>
            </w:r>
          </w:p>
        </w:tc>
        <w:tc>
          <w:tcPr>
            <w:tcW w:w="957" w:type="dxa"/>
          </w:tcPr>
          <w:p w14:paraId="2BB9DD6A" w14:textId="77777777" w:rsidR="00896F0A" w:rsidRPr="00F21A5B" w:rsidRDefault="00896F0A" w:rsidP="00CB7E88">
            <w:pPr>
              <w:spacing w:line="240" w:lineRule="auto"/>
              <w:jc w:val="center"/>
              <w:rPr>
                <w:rFonts w:ascii="Times New Roman" w:hAnsi="Times New Roman"/>
                <w:sz w:val="28"/>
                <w:szCs w:val="28"/>
              </w:rPr>
            </w:pPr>
            <w:r w:rsidRPr="00F21A5B">
              <w:rPr>
                <w:rFonts w:ascii="Times New Roman" w:hAnsi="Times New Roman"/>
                <w:sz w:val="28"/>
                <w:szCs w:val="28"/>
              </w:rPr>
              <w:t>КН</w:t>
            </w:r>
            <w:r w:rsidR="00CB7E88">
              <w:rPr>
                <w:rFonts w:ascii="Times New Roman" w:hAnsi="Times New Roman"/>
                <w:sz w:val="28"/>
                <w:szCs w:val="28"/>
                <w:lang w:val="kk-KZ"/>
              </w:rPr>
              <w:t xml:space="preserve">- </w:t>
            </w:r>
            <w:r w:rsidRPr="00F21A5B">
              <w:rPr>
                <w:rFonts w:ascii="Times New Roman" w:hAnsi="Times New Roman"/>
                <w:sz w:val="28"/>
                <w:szCs w:val="28"/>
              </w:rPr>
              <w:t>2</w:t>
            </w:r>
          </w:p>
        </w:tc>
        <w:tc>
          <w:tcPr>
            <w:tcW w:w="958" w:type="dxa"/>
          </w:tcPr>
          <w:p w14:paraId="146FF58A"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АЕС-2</w:t>
            </w:r>
          </w:p>
        </w:tc>
      </w:tr>
      <w:tr w:rsidR="00896F0A" w:rsidRPr="00F21A5B" w14:paraId="0B435B34" w14:textId="77777777" w:rsidTr="00CB7E88">
        <w:tc>
          <w:tcPr>
            <w:tcW w:w="2448" w:type="dxa"/>
          </w:tcPr>
          <w:p w14:paraId="6C192DD2" w14:textId="77777777" w:rsidR="00896F0A" w:rsidRPr="00F21A5B" w:rsidRDefault="00896F0A" w:rsidP="002E00D1">
            <w:pPr>
              <w:spacing w:line="240" w:lineRule="auto"/>
              <w:jc w:val="both"/>
              <w:rPr>
                <w:rFonts w:ascii="Times New Roman" w:hAnsi="Times New Roman"/>
                <w:sz w:val="28"/>
                <w:szCs w:val="28"/>
                <w:lang w:val="en-US" w:eastAsia="ko-KR"/>
              </w:rPr>
            </w:pPr>
            <w:r w:rsidRPr="00F21A5B">
              <w:rPr>
                <w:rFonts w:ascii="Times New Roman" w:hAnsi="Times New Roman"/>
                <w:i/>
                <w:sz w:val="28"/>
                <w:szCs w:val="28"/>
                <w:lang w:val="kk-KZ"/>
              </w:rPr>
              <w:t>Tamarix ramosissima</w:t>
            </w:r>
          </w:p>
        </w:tc>
        <w:tc>
          <w:tcPr>
            <w:tcW w:w="1346" w:type="dxa"/>
          </w:tcPr>
          <w:p w14:paraId="1CFFC38F" w14:textId="77777777" w:rsidR="00896F0A" w:rsidRPr="00F21A5B" w:rsidRDefault="00896F0A" w:rsidP="002E00D1">
            <w:pPr>
              <w:spacing w:line="240" w:lineRule="auto"/>
              <w:jc w:val="center"/>
              <w:rPr>
                <w:rFonts w:ascii="Times New Roman" w:hAnsi="Times New Roman"/>
                <w:sz w:val="28"/>
                <w:szCs w:val="28"/>
                <w:lang w:eastAsia="ko-KR"/>
              </w:rPr>
            </w:pPr>
            <w:r w:rsidRPr="00F21A5B">
              <w:rPr>
                <w:rFonts w:ascii="Times New Roman" w:hAnsi="Times New Roman"/>
                <w:sz w:val="28"/>
                <w:szCs w:val="28"/>
                <w:lang w:eastAsia="ko-KR"/>
              </w:rPr>
              <w:t>13</w:t>
            </w:r>
            <w:r w:rsidRPr="00F21A5B">
              <w:rPr>
                <w:rFonts w:ascii="Times New Roman" w:hAnsi="Times New Roman"/>
                <w:sz w:val="28"/>
                <w:szCs w:val="28"/>
                <w:lang w:val="en-US"/>
              </w:rPr>
              <w:t>±</w:t>
            </w:r>
            <w:r w:rsidRPr="00F21A5B">
              <w:rPr>
                <w:rFonts w:ascii="Times New Roman" w:hAnsi="Times New Roman"/>
                <w:sz w:val="28"/>
                <w:szCs w:val="28"/>
              </w:rPr>
              <w:t>0,58</w:t>
            </w:r>
          </w:p>
        </w:tc>
        <w:tc>
          <w:tcPr>
            <w:tcW w:w="957" w:type="dxa"/>
          </w:tcPr>
          <w:p w14:paraId="1AFDF894"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32</w:t>
            </w:r>
            <w:r w:rsidRPr="00F21A5B">
              <w:rPr>
                <w:rFonts w:ascii="Times New Roman" w:hAnsi="Times New Roman"/>
                <w:sz w:val="28"/>
                <w:szCs w:val="28"/>
                <w:lang w:val="en-US"/>
              </w:rPr>
              <w:t>±</w:t>
            </w:r>
            <w:r w:rsidRPr="00F21A5B">
              <w:rPr>
                <w:rFonts w:ascii="Times New Roman" w:hAnsi="Times New Roman"/>
                <w:sz w:val="28"/>
                <w:szCs w:val="28"/>
              </w:rPr>
              <w:t>1,53</w:t>
            </w:r>
          </w:p>
        </w:tc>
        <w:tc>
          <w:tcPr>
            <w:tcW w:w="993" w:type="dxa"/>
          </w:tcPr>
          <w:p w14:paraId="1C35FF03"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30</w:t>
            </w:r>
            <w:r w:rsidRPr="00F21A5B">
              <w:rPr>
                <w:rFonts w:ascii="Times New Roman" w:hAnsi="Times New Roman"/>
                <w:sz w:val="28"/>
                <w:szCs w:val="28"/>
                <w:lang w:val="en-US"/>
              </w:rPr>
              <w:t>±</w:t>
            </w:r>
            <w:r w:rsidRPr="00F21A5B">
              <w:rPr>
                <w:rFonts w:ascii="Times New Roman" w:hAnsi="Times New Roman"/>
                <w:sz w:val="28"/>
                <w:szCs w:val="28"/>
              </w:rPr>
              <w:t>1,2</w:t>
            </w:r>
          </w:p>
        </w:tc>
        <w:tc>
          <w:tcPr>
            <w:tcW w:w="957" w:type="dxa"/>
          </w:tcPr>
          <w:p w14:paraId="5E84E73C" w14:textId="77777777" w:rsidR="00896F0A" w:rsidRPr="00F21A5B" w:rsidRDefault="00896F0A" w:rsidP="002E00D1">
            <w:pPr>
              <w:spacing w:line="240" w:lineRule="auto"/>
              <w:jc w:val="center"/>
              <w:rPr>
                <w:rFonts w:ascii="Times New Roman" w:hAnsi="Times New Roman"/>
                <w:sz w:val="28"/>
                <w:szCs w:val="28"/>
                <w:lang w:eastAsia="ko-KR"/>
              </w:rPr>
            </w:pPr>
            <w:r w:rsidRPr="00F21A5B">
              <w:rPr>
                <w:rFonts w:ascii="Times New Roman" w:hAnsi="Times New Roman"/>
                <w:sz w:val="28"/>
                <w:szCs w:val="28"/>
                <w:lang w:eastAsia="ko-KR"/>
              </w:rPr>
              <w:t>35</w:t>
            </w:r>
            <w:r w:rsidRPr="00F21A5B">
              <w:rPr>
                <w:rFonts w:ascii="Times New Roman" w:hAnsi="Times New Roman"/>
                <w:sz w:val="28"/>
                <w:szCs w:val="28"/>
                <w:lang w:val="en-US"/>
              </w:rPr>
              <w:t>±</w:t>
            </w:r>
            <w:r w:rsidRPr="00F21A5B">
              <w:rPr>
                <w:rFonts w:ascii="Times New Roman" w:hAnsi="Times New Roman"/>
                <w:sz w:val="28"/>
                <w:szCs w:val="28"/>
              </w:rPr>
              <w:t>1,76</w:t>
            </w:r>
          </w:p>
        </w:tc>
        <w:tc>
          <w:tcPr>
            <w:tcW w:w="957" w:type="dxa"/>
          </w:tcPr>
          <w:p w14:paraId="2BA7DE23"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33</w:t>
            </w:r>
            <w:r w:rsidRPr="00F21A5B">
              <w:rPr>
                <w:rFonts w:ascii="Times New Roman" w:hAnsi="Times New Roman"/>
                <w:sz w:val="28"/>
                <w:szCs w:val="28"/>
                <w:lang w:val="en-US"/>
              </w:rPr>
              <w:t>±</w:t>
            </w:r>
            <w:r w:rsidRPr="00F21A5B">
              <w:rPr>
                <w:rFonts w:ascii="Times New Roman" w:hAnsi="Times New Roman"/>
                <w:sz w:val="28"/>
                <w:szCs w:val="28"/>
              </w:rPr>
              <w:t>0,88</w:t>
            </w:r>
          </w:p>
        </w:tc>
        <w:tc>
          <w:tcPr>
            <w:tcW w:w="957" w:type="dxa"/>
          </w:tcPr>
          <w:p w14:paraId="6201A96C" w14:textId="77777777" w:rsidR="00896F0A" w:rsidRPr="00F21A5B" w:rsidRDefault="00896F0A" w:rsidP="002E00D1">
            <w:pPr>
              <w:spacing w:line="240" w:lineRule="auto"/>
              <w:jc w:val="center"/>
              <w:rPr>
                <w:rFonts w:ascii="Times New Roman" w:hAnsi="Times New Roman"/>
                <w:sz w:val="28"/>
                <w:szCs w:val="28"/>
                <w:lang w:eastAsia="ko-KR"/>
              </w:rPr>
            </w:pPr>
            <w:r w:rsidRPr="00F21A5B">
              <w:rPr>
                <w:rFonts w:ascii="Times New Roman" w:hAnsi="Times New Roman"/>
                <w:sz w:val="28"/>
                <w:szCs w:val="28"/>
                <w:lang w:eastAsia="ko-KR"/>
              </w:rPr>
              <w:t>33</w:t>
            </w:r>
            <w:r w:rsidRPr="00F21A5B">
              <w:rPr>
                <w:rFonts w:ascii="Times New Roman" w:hAnsi="Times New Roman"/>
                <w:sz w:val="28"/>
                <w:szCs w:val="28"/>
                <w:lang w:val="en-US"/>
              </w:rPr>
              <w:t>±</w:t>
            </w:r>
            <w:r w:rsidRPr="00F21A5B">
              <w:rPr>
                <w:rFonts w:ascii="Times New Roman" w:hAnsi="Times New Roman"/>
                <w:sz w:val="28"/>
                <w:szCs w:val="28"/>
              </w:rPr>
              <w:t>0,88</w:t>
            </w:r>
          </w:p>
        </w:tc>
        <w:tc>
          <w:tcPr>
            <w:tcW w:w="958" w:type="dxa"/>
          </w:tcPr>
          <w:p w14:paraId="74CD83BA"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31</w:t>
            </w:r>
            <w:r w:rsidRPr="00F21A5B">
              <w:rPr>
                <w:rFonts w:ascii="Times New Roman" w:hAnsi="Times New Roman"/>
                <w:sz w:val="28"/>
                <w:szCs w:val="28"/>
                <w:lang w:val="en-US"/>
              </w:rPr>
              <w:t>±</w:t>
            </w:r>
            <w:r w:rsidRPr="00F21A5B">
              <w:rPr>
                <w:rFonts w:ascii="Times New Roman" w:hAnsi="Times New Roman"/>
                <w:sz w:val="28"/>
                <w:szCs w:val="28"/>
              </w:rPr>
              <w:t>0,67</w:t>
            </w:r>
          </w:p>
        </w:tc>
      </w:tr>
      <w:tr w:rsidR="00896F0A" w:rsidRPr="00F21A5B" w14:paraId="56641D1C" w14:textId="77777777" w:rsidTr="00CB7E88">
        <w:tc>
          <w:tcPr>
            <w:tcW w:w="2448" w:type="dxa"/>
          </w:tcPr>
          <w:p w14:paraId="320E8B45" w14:textId="77777777" w:rsidR="00896F0A" w:rsidRPr="00F21A5B" w:rsidRDefault="00896F0A" w:rsidP="002E00D1">
            <w:pPr>
              <w:spacing w:line="240" w:lineRule="auto"/>
              <w:jc w:val="both"/>
              <w:rPr>
                <w:rFonts w:ascii="Times New Roman" w:hAnsi="Times New Roman"/>
                <w:sz w:val="28"/>
                <w:szCs w:val="28"/>
                <w:lang w:val="en-US" w:eastAsia="ko-KR"/>
              </w:rPr>
            </w:pPr>
            <w:r w:rsidRPr="00F21A5B">
              <w:rPr>
                <w:rFonts w:ascii="Times New Roman" w:hAnsi="Times New Roman"/>
                <w:i/>
                <w:sz w:val="28"/>
                <w:szCs w:val="28"/>
                <w:lang w:val="kk-KZ"/>
              </w:rPr>
              <w:t>Salix purpurea</w:t>
            </w:r>
          </w:p>
        </w:tc>
        <w:tc>
          <w:tcPr>
            <w:tcW w:w="1346" w:type="dxa"/>
          </w:tcPr>
          <w:p w14:paraId="7301A470" w14:textId="77777777" w:rsidR="00896F0A" w:rsidRPr="00F21A5B" w:rsidRDefault="00896F0A" w:rsidP="002E00D1">
            <w:pPr>
              <w:spacing w:line="240" w:lineRule="auto"/>
              <w:jc w:val="center"/>
              <w:rPr>
                <w:rFonts w:ascii="Times New Roman" w:hAnsi="Times New Roman"/>
                <w:sz w:val="28"/>
                <w:szCs w:val="28"/>
                <w:lang w:eastAsia="ko-KR"/>
              </w:rPr>
            </w:pPr>
            <w:r w:rsidRPr="00F21A5B">
              <w:rPr>
                <w:rFonts w:ascii="Times New Roman" w:hAnsi="Times New Roman"/>
                <w:sz w:val="28"/>
                <w:szCs w:val="28"/>
                <w:lang w:eastAsia="ko-KR"/>
              </w:rPr>
              <w:t>12</w:t>
            </w:r>
            <w:r w:rsidRPr="00F21A5B">
              <w:rPr>
                <w:rFonts w:ascii="Times New Roman" w:hAnsi="Times New Roman"/>
                <w:sz w:val="28"/>
                <w:szCs w:val="28"/>
                <w:lang w:val="en-US"/>
              </w:rPr>
              <w:t>±</w:t>
            </w:r>
            <w:r w:rsidRPr="00F21A5B">
              <w:rPr>
                <w:rFonts w:ascii="Times New Roman" w:hAnsi="Times New Roman"/>
                <w:sz w:val="28"/>
                <w:szCs w:val="28"/>
              </w:rPr>
              <w:t>0,58</w:t>
            </w:r>
          </w:p>
        </w:tc>
        <w:tc>
          <w:tcPr>
            <w:tcW w:w="957" w:type="dxa"/>
          </w:tcPr>
          <w:p w14:paraId="210E5CBE"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36</w:t>
            </w:r>
            <w:r w:rsidRPr="00F21A5B">
              <w:rPr>
                <w:rFonts w:ascii="Times New Roman" w:hAnsi="Times New Roman"/>
                <w:sz w:val="28"/>
                <w:szCs w:val="28"/>
                <w:lang w:val="en-US"/>
              </w:rPr>
              <w:t>±</w:t>
            </w:r>
            <w:r w:rsidRPr="00F21A5B">
              <w:rPr>
                <w:rFonts w:ascii="Times New Roman" w:hAnsi="Times New Roman"/>
                <w:sz w:val="28"/>
                <w:szCs w:val="28"/>
              </w:rPr>
              <w:t>0,88</w:t>
            </w:r>
          </w:p>
        </w:tc>
        <w:tc>
          <w:tcPr>
            <w:tcW w:w="993" w:type="dxa"/>
          </w:tcPr>
          <w:p w14:paraId="3F08A8D5"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31</w:t>
            </w:r>
            <w:r w:rsidRPr="00F21A5B">
              <w:rPr>
                <w:rFonts w:ascii="Times New Roman" w:hAnsi="Times New Roman"/>
                <w:sz w:val="28"/>
                <w:szCs w:val="28"/>
                <w:lang w:val="en-US"/>
              </w:rPr>
              <w:t>±</w:t>
            </w:r>
            <w:r w:rsidRPr="00F21A5B">
              <w:rPr>
                <w:rFonts w:ascii="Times New Roman" w:hAnsi="Times New Roman"/>
                <w:sz w:val="28"/>
                <w:szCs w:val="28"/>
              </w:rPr>
              <w:t>0,67</w:t>
            </w:r>
          </w:p>
        </w:tc>
        <w:tc>
          <w:tcPr>
            <w:tcW w:w="957" w:type="dxa"/>
          </w:tcPr>
          <w:p w14:paraId="4A41DBFA" w14:textId="77777777" w:rsidR="00896F0A" w:rsidRPr="00F21A5B" w:rsidRDefault="00896F0A" w:rsidP="002E00D1">
            <w:pPr>
              <w:spacing w:line="240" w:lineRule="auto"/>
              <w:jc w:val="center"/>
              <w:rPr>
                <w:rFonts w:ascii="Times New Roman" w:hAnsi="Times New Roman"/>
                <w:sz w:val="28"/>
                <w:szCs w:val="28"/>
                <w:lang w:eastAsia="ko-KR"/>
              </w:rPr>
            </w:pPr>
            <w:r w:rsidRPr="00F21A5B">
              <w:rPr>
                <w:rFonts w:ascii="Times New Roman" w:hAnsi="Times New Roman"/>
                <w:sz w:val="28"/>
                <w:szCs w:val="28"/>
                <w:lang w:eastAsia="ko-KR"/>
              </w:rPr>
              <w:t>40</w:t>
            </w:r>
            <w:r w:rsidRPr="00F21A5B">
              <w:rPr>
                <w:rFonts w:ascii="Times New Roman" w:hAnsi="Times New Roman"/>
                <w:sz w:val="28"/>
                <w:szCs w:val="28"/>
                <w:lang w:val="en-US"/>
              </w:rPr>
              <w:t>±</w:t>
            </w:r>
            <w:r w:rsidRPr="00F21A5B">
              <w:rPr>
                <w:rFonts w:ascii="Times New Roman" w:hAnsi="Times New Roman"/>
                <w:sz w:val="28"/>
                <w:szCs w:val="28"/>
              </w:rPr>
              <w:t>1,2</w:t>
            </w:r>
          </w:p>
        </w:tc>
        <w:tc>
          <w:tcPr>
            <w:tcW w:w="957" w:type="dxa"/>
          </w:tcPr>
          <w:p w14:paraId="5BA0F589"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37</w:t>
            </w:r>
            <w:r w:rsidRPr="00F21A5B">
              <w:rPr>
                <w:rFonts w:ascii="Times New Roman" w:hAnsi="Times New Roman"/>
                <w:sz w:val="28"/>
                <w:szCs w:val="28"/>
                <w:lang w:val="en-US"/>
              </w:rPr>
              <w:t>±</w:t>
            </w:r>
            <w:r w:rsidRPr="00F21A5B">
              <w:rPr>
                <w:rFonts w:ascii="Times New Roman" w:hAnsi="Times New Roman"/>
                <w:sz w:val="28"/>
                <w:szCs w:val="28"/>
              </w:rPr>
              <w:t>1,45</w:t>
            </w:r>
          </w:p>
        </w:tc>
        <w:tc>
          <w:tcPr>
            <w:tcW w:w="957" w:type="dxa"/>
          </w:tcPr>
          <w:p w14:paraId="48F8824E" w14:textId="77777777" w:rsidR="00896F0A" w:rsidRPr="00F21A5B" w:rsidRDefault="00896F0A" w:rsidP="002E00D1">
            <w:pPr>
              <w:spacing w:line="240" w:lineRule="auto"/>
              <w:jc w:val="center"/>
              <w:rPr>
                <w:rFonts w:ascii="Times New Roman" w:hAnsi="Times New Roman"/>
                <w:sz w:val="28"/>
                <w:szCs w:val="28"/>
                <w:lang w:eastAsia="ko-KR"/>
              </w:rPr>
            </w:pPr>
            <w:r w:rsidRPr="00F21A5B">
              <w:rPr>
                <w:rFonts w:ascii="Times New Roman" w:hAnsi="Times New Roman"/>
                <w:sz w:val="28"/>
                <w:szCs w:val="28"/>
                <w:lang w:eastAsia="ko-KR"/>
              </w:rPr>
              <w:t>38</w:t>
            </w:r>
            <w:r w:rsidRPr="00F21A5B">
              <w:rPr>
                <w:rFonts w:ascii="Times New Roman" w:hAnsi="Times New Roman"/>
                <w:sz w:val="28"/>
                <w:szCs w:val="28"/>
                <w:lang w:val="en-US"/>
              </w:rPr>
              <w:t>±</w:t>
            </w:r>
            <w:r w:rsidRPr="00F21A5B">
              <w:rPr>
                <w:rFonts w:ascii="Times New Roman" w:hAnsi="Times New Roman"/>
                <w:sz w:val="28"/>
                <w:szCs w:val="28"/>
              </w:rPr>
              <w:t>,67</w:t>
            </w:r>
          </w:p>
        </w:tc>
        <w:tc>
          <w:tcPr>
            <w:tcW w:w="958" w:type="dxa"/>
          </w:tcPr>
          <w:p w14:paraId="00ABB5A5"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36</w:t>
            </w:r>
            <w:r w:rsidRPr="00F21A5B">
              <w:rPr>
                <w:rFonts w:ascii="Times New Roman" w:hAnsi="Times New Roman"/>
                <w:sz w:val="28"/>
                <w:szCs w:val="28"/>
                <w:lang w:val="en-US"/>
              </w:rPr>
              <w:t>±</w:t>
            </w:r>
            <w:r w:rsidRPr="00F21A5B">
              <w:rPr>
                <w:rFonts w:ascii="Times New Roman" w:hAnsi="Times New Roman"/>
                <w:sz w:val="28"/>
                <w:szCs w:val="28"/>
              </w:rPr>
              <w:t>0,88</w:t>
            </w:r>
          </w:p>
        </w:tc>
      </w:tr>
      <w:tr w:rsidR="00896F0A" w:rsidRPr="00F21A5B" w14:paraId="7B7A5E55" w14:textId="77777777" w:rsidTr="00CB7E88">
        <w:tc>
          <w:tcPr>
            <w:tcW w:w="2448" w:type="dxa"/>
          </w:tcPr>
          <w:p w14:paraId="59BD8E6B" w14:textId="77777777" w:rsidR="00896F0A" w:rsidRPr="00F21A5B" w:rsidRDefault="00896F0A" w:rsidP="002E00D1">
            <w:pPr>
              <w:spacing w:line="240" w:lineRule="auto"/>
              <w:jc w:val="both"/>
              <w:rPr>
                <w:rFonts w:ascii="Times New Roman" w:hAnsi="Times New Roman"/>
                <w:sz w:val="28"/>
                <w:szCs w:val="28"/>
                <w:lang w:val="en-US" w:eastAsia="ko-KR"/>
              </w:rPr>
            </w:pPr>
            <w:r w:rsidRPr="00F21A5B">
              <w:rPr>
                <w:rFonts w:ascii="Times New Roman" w:hAnsi="Times New Roman"/>
                <w:i/>
                <w:sz w:val="28"/>
                <w:szCs w:val="28"/>
                <w:lang w:val="kk-KZ"/>
              </w:rPr>
              <w:t>Berberis vulgaris</w:t>
            </w:r>
          </w:p>
        </w:tc>
        <w:tc>
          <w:tcPr>
            <w:tcW w:w="1346" w:type="dxa"/>
          </w:tcPr>
          <w:p w14:paraId="580D7C9B" w14:textId="77777777" w:rsidR="00896F0A" w:rsidRPr="00F21A5B" w:rsidRDefault="00896F0A" w:rsidP="002E00D1">
            <w:pPr>
              <w:spacing w:line="240" w:lineRule="auto"/>
              <w:jc w:val="center"/>
              <w:rPr>
                <w:rFonts w:ascii="Times New Roman" w:hAnsi="Times New Roman"/>
                <w:sz w:val="28"/>
                <w:szCs w:val="28"/>
                <w:lang w:eastAsia="ko-KR"/>
              </w:rPr>
            </w:pPr>
            <w:r w:rsidRPr="00F21A5B">
              <w:rPr>
                <w:rFonts w:ascii="Times New Roman" w:hAnsi="Times New Roman"/>
                <w:sz w:val="28"/>
                <w:szCs w:val="28"/>
                <w:lang w:eastAsia="ko-KR"/>
              </w:rPr>
              <w:t>20</w:t>
            </w:r>
            <w:r w:rsidRPr="00F21A5B">
              <w:rPr>
                <w:rFonts w:ascii="Times New Roman" w:hAnsi="Times New Roman"/>
                <w:sz w:val="28"/>
                <w:szCs w:val="28"/>
                <w:lang w:val="en-US"/>
              </w:rPr>
              <w:t>±</w:t>
            </w:r>
            <w:r w:rsidRPr="00F21A5B">
              <w:rPr>
                <w:rFonts w:ascii="Times New Roman" w:hAnsi="Times New Roman"/>
                <w:sz w:val="28"/>
                <w:szCs w:val="28"/>
              </w:rPr>
              <w:t>0,88</w:t>
            </w:r>
          </w:p>
        </w:tc>
        <w:tc>
          <w:tcPr>
            <w:tcW w:w="957" w:type="dxa"/>
          </w:tcPr>
          <w:p w14:paraId="18722911"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41</w:t>
            </w:r>
            <w:r w:rsidRPr="00F21A5B">
              <w:rPr>
                <w:rFonts w:ascii="Times New Roman" w:hAnsi="Times New Roman"/>
                <w:sz w:val="28"/>
                <w:szCs w:val="28"/>
                <w:lang w:val="en-US"/>
              </w:rPr>
              <w:t>±</w:t>
            </w:r>
            <w:r w:rsidRPr="00F21A5B">
              <w:rPr>
                <w:rFonts w:ascii="Times New Roman" w:hAnsi="Times New Roman"/>
                <w:sz w:val="28"/>
                <w:szCs w:val="28"/>
              </w:rPr>
              <w:t>1,2</w:t>
            </w:r>
          </w:p>
        </w:tc>
        <w:tc>
          <w:tcPr>
            <w:tcW w:w="993" w:type="dxa"/>
          </w:tcPr>
          <w:p w14:paraId="6E9E3416"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36</w:t>
            </w:r>
            <w:r w:rsidRPr="00F21A5B">
              <w:rPr>
                <w:rFonts w:ascii="Times New Roman" w:hAnsi="Times New Roman"/>
                <w:sz w:val="28"/>
                <w:szCs w:val="28"/>
                <w:lang w:val="en-US"/>
              </w:rPr>
              <w:t>±</w:t>
            </w:r>
            <w:r w:rsidRPr="00F21A5B">
              <w:rPr>
                <w:rFonts w:ascii="Times New Roman" w:hAnsi="Times New Roman"/>
                <w:sz w:val="28"/>
                <w:szCs w:val="28"/>
              </w:rPr>
              <w:t>0,88</w:t>
            </w:r>
          </w:p>
        </w:tc>
        <w:tc>
          <w:tcPr>
            <w:tcW w:w="957" w:type="dxa"/>
          </w:tcPr>
          <w:p w14:paraId="464111B3" w14:textId="77777777" w:rsidR="00896F0A" w:rsidRPr="00F21A5B" w:rsidRDefault="00896F0A" w:rsidP="002E00D1">
            <w:pPr>
              <w:spacing w:line="240" w:lineRule="auto"/>
              <w:jc w:val="center"/>
              <w:rPr>
                <w:rFonts w:ascii="Times New Roman" w:hAnsi="Times New Roman"/>
                <w:sz w:val="28"/>
                <w:szCs w:val="28"/>
                <w:lang w:eastAsia="ko-KR"/>
              </w:rPr>
            </w:pPr>
            <w:r w:rsidRPr="00F21A5B">
              <w:rPr>
                <w:rFonts w:ascii="Times New Roman" w:hAnsi="Times New Roman"/>
                <w:sz w:val="28"/>
                <w:szCs w:val="28"/>
                <w:lang w:eastAsia="ko-KR"/>
              </w:rPr>
              <w:t>45</w:t>
            </w:r>
            <w:r w:rsidRPr="00F21A5B">
              <w:rPr>
                <w:rFonts w:ascii="Times New Roman" w:hAnsi="Times New Roman"/>
                <w:sz w:val="28"/>
                <w:szCs w:val="28"/>
                <w:lang w:val="en-US"/>
              </w:rPr>
              <w:t>±</w:t>
            </w:r>
            <w:r w:rsidRPr="00F21A5B">
              <w:rPr>
                <w:rFonts w:ascii="Times New Roman" w:hAnsi="Times New Roman"/>
                <w:sz w:val="28"/>
                <w:szCs w:val="28"/>
              </w:rPr>
              <w:t>1,2</w:t>
            </w:r>
          </w:p>
        </w:tc>
        <w:tc>
          <w:tcPr>
            <w:tcW w:w="957" w:type="dxa"/>
          </w:tcPr>
          <w:p w14:paraId="4950D479"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41</w:t>
            </w:r>
            <w:r w:rsidRPr="00F21A5B">
              <w:rPr>
                <w:rFonts w:ascii="Times New Roman" w:hAnsi="Times New Roman"/>
                <w:sz w:val="28"/>
                <w:szCs w:val="28"/>
                <w:lang w:val="en-US"/>
              </w:rPr>
              <w:t>±</w:t>
            </w:r>
            <w:r w:rsidRPr="00F21A5B">
              <w:rPr>
                <w:rFonts w:ascii="Times New Roman" w:hAnsi="Times New Roman"/>
                <w:sz w:val="28"/>
                <w:szCs w:val="28"/>
              </w:rPr>
              <w:t>1,2</w:t>
            </w:r>
          </w:p>
        </w:tc>
        <w:tc>
          <w:tcPr>
            <w:tcW w:w="957" w:type="dxa"/>
          </w:tcPr>
          <w:p w14:paraId="3CF3F4A2" w14:textId="77777777" w:rsidR="00896F0A" w:rsidRPr="00F21A5B" w:rsidRDefault="00896F0A" w:rsidP="002E00D1">
            <w:pPr>
              <w:spacing w:line="240" w:lineRule="auto"/>
              <w:jc w:val="center"/>
              <w:rPr>
                <w:rFonts w:ascii="Times New Roman" w:hAnsi="Times New Roman"/>
                <w:sz w:val="28"/>
                <w:szCs w:val="28"/>
                <w:lang w:eastAsia="ko-KR"/>
              </w:rPr>
            </w:pPr>
            <w:r w:rsidRPr="00F21A5B">
              <w:rPr>
                <w:rFonts w:ascii="Times New Roman" w:hAnsi="Times New Roman"/>
                <w:sz w:val="28"/>
                <w:szCs w:val="28"/>
                <w:lang w:eastAsia="ko-KR"/>
              </w:rPr>
              <w:t>40</w:t>
            </w:r>
            <w:r w:rsidRPr="00F21A5B">
              <w:rPr>
                <w:rFonts w:ascii="Times New Roman" w:hAnsi="Times New Roman"/>
                <w:sz w:val="28"/>
                <w:szCs w:val="28"/>
                <w:lang w:val="en-US"/>
              </w:rPr>
              <w:t>±</w:t>
            </w:r>
            <w:r w:rsidRPr="00F21A5B">
              <w:rPr>
                <w:rFonts w:ascii="Times New Roman" w:hAnsi="Times New Roman"/>
                <w:sz w:val="28"/>
                <w:szCs w:val="28"/>
              </w:rPr>
              <w:t>1,2</w:t>
            </w:r>
          </w:p>
        </w:tc>
        <w:tc>
          <w:tcPr>
            <w:tcW w:w="958" w:type="dxa"/>
          </w:tcPr>
          <w:p w14:paraId="75FCBA0C"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33</w:t>
            </w:r>
            <w:r w:rsidRPr="00F21A5B">
              <w:rPr>
                <w:rFonts w:ascii="Times New Roman" w:hAnsi="Times New Roman"/>
                <w:sz w:val="28"/>
                <w:szCs w:val="28"/>
                <w:lang w:val="en-US"/>
              </w:rPr>
              <w:t>±</w:t>
            </w:r>
            <w:r w:rsidRPr="00F21A5B">
              <w:rPr>
                <w:rFonts w:ascii="Times New Roman" w:hAnsi="Times New Roman"/>
                <w:sz w:val="28"/>
                <w:szCs w:val="28"/>
              </w:rPr>
              <w:t>0,88</w:t>
            </w:r>
          </w:p>
        </w:tc>
      </w:tr>
      <w:tr w:rsidR="00896F0A" w:rsidRPr="00F21A5B" w14:paraId="05EC6F7F" w14:textId="77777777" w:rsidTr="00CB7E88">
        <w:tc>
          <w:tcPr>
            <w:tcW w:w="2448" w:type="dxa"/>
          </w:tcPr>
          <w:p w14:paraId="2081EC60" w14:textId="77777777" w:rsidR="00896F0A" w:rsidRPr="00F21A5B" w:rsidRDefault="00896F0A" w:rsidP="002E00D1">
            <w:pPr>
              <w:spacing w:line="240" w:lineRule="auto"/>
              <w:jc w:val="both"/>
              <w:rPr>
                <w:rFonts w:ascii="Times New Roman" w:hAnsi="Times New Roman"/>
                <w:sz w:val="28"/>
                <w:szCs w:val="28"/>
                <w:lang w:val="en-US" w:eastAsia="ko-KR"/>
              </w:rPr>
            </w:pPr>
            <w:proofErr w:type="spellStart"/>
            <w:r w:rsidRPr="00F21A5B">
              <w:rPr>
                <w:rFonts w:ascii="Times New Roman" w:eastAsia="Times New Roman" w:hAnsi="Times New Roman"/>
                <w:i/>
                <w:iCs/>
                <w:sz w:val="28"/>
                <w:szCs w:val="28"/>
                <w:lang w:val="en-US" w:eastAsia="ru-RU"/>
              </w:rPr>
              <w:t>Caragana</w:t>
            </w:r>
            <w:r w:rsidRPr="00F21A5B">
              <w:rPr>
                <w:rFonts w:ascii="Times New Roman" w:hAnsi="Times New Roman"/>
                <w:i/>
                <w:color w:val="333333"/>
                <w:sz w:val="28"/>
                <w:szCs w:val="28"/>
                <w:shd w:val="clear" w:color="auto" w:fill="FBFBFB"/>
                <w:lang w:val="en-US"/>
              </w:rPr>
              <w:t>frutex</w:t>
            </w:r>
            <w:proofErr w:type="spellEnd"/>
          </w:p>
        </w:tc>
        <w:tc>
          <w:tcPr>
            <w:tcW w:w="1346" w:type="dxa"/>
          </w:tcPr>
          <w:p w14:paraId="3355DE57" w14:textId="77777777" w:rsidR="00896F0A" w:rsidRPr="00F21A5B" w:rsidRDefault="00896F0A" w:rsidP="002E00D1">
            <w:pPr>
              <w:spacing w:line="240" w:lineRule="auto"/>
              <w:jc w:val="center"/>
              <w:rPr>
                <w:rFonts w:ascii="Times New Roman" w:hAnsi="Times New Roman"/>
                <w:sz w:val="28"/>
                <w:szCs w:val="28"/>
                <w:lang w:eastAsia="ko-KR"/>
              </w:rPr>
            </w:pPr>
            <w:r w:rsidRPr="00F21A5B">
              <w:rPr>
                <w:rFonts w:ascii="Times New Roman" w:hAnsi="Times New Roman"/>
                <w:sz w:val="28"/>
                <w:szCs w:val="28"/>
                <w:lang w:eastAsia="ko-KR"/>
              </w:rPr>
              <w:t>17</w:t>
            </w:r>
            <w:r w:rsidRPr="00F21A5B">
              <w:rPr>
                <w:rFonts w:ascii="Times New Roman" w:hAnsi="Times New Roman"/>
                <w:sz w:val="28"/>
                <w:szCs w:val="28"/>
                <w:lang w:val="en-US"/>
              </w:rPr>
              <w:t>±</w:t>
            </w:r>
            <w:r w:rsidRPr="00F21A5B">
              <w:rPr>
                <w:rFonts w:ascii="Times New Roman" w:hAnsi="Times New Roman"/>
                <w:sz w:val="28"/>
                <w:szCs w:val="28"/>
              </w:rPr>
              <w:t>0,88</w:t>
            </w:r>
          </w:p>
        </w:tc>
        <w:tc>
          <w:tcPr>
            <w:tcW w:w="957" w:type="dxa"/>
          </w:tcPr>
          <w:p w14:paraId="003F83AE"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31</w:t>
            </w:r>
            <w:r w:rsidRPr="00F21A5B">
              <w:rPr>
                <w:rFonts w:ascii="Times New Roman" w:hAnsi="Times New Roman"/>
                <w:sz w:val="28"/>
                <w:szCs w:val="28"/>
                <w:lang w:val="en-US"/>
              </w:rPr>
              <w:t>±</w:t>
            </w:r>
            <w:r w:rsidRPr="00F21A5B">
              <w:rPr>
                <w:rFonts w:ascii="Times New Roman" w:hAnsi="Times New Roman"/>
                <w:sz w:val="28"/>
                <w:szCs w:val="28"/>
              </w:rPr>
              <w:t>0,67</w:t>
            </w:r>
          </w:p>
        </w:tc>
        <w:tc>
          <w:tcPr>
            <w:tcW w:w="993" w:type="dxa"/>
          </w:tcPr>
          <w:p w14:paraId="1FAB560C"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27</w:t>
            </w:r>
            <w:r w:rsidRPr="00F21A5B">
              <w:rPr>
                <w:rFonts w:ascii="Times New Roman" w:hAnsi="Times New Roman"/>
                <w:sz w:val="28"/>
                <w:szCs w:val="28"/>
                <w:lang w:val="en-US"/>
              </w:rPr>
              <w:t>±</w:t>
            </w:r>
            <w:r w:rsidRPr="00F21A5B">
              <w:rPr>
                <w:rFonts w:ascii="Times New Roman" w:hAnsi="Times New Roman"/>
                <w:sz w:val="28"/>
                <w:szCs w:val="28"/>
              </w:rPr>
              <w:t>2,52</w:t>
            </w:r>
          </w:p>
        </w:tc>
        <w:tc>
          <w:tcPr>
            <w:tcW w:w="957" w:type="dxa"/>
          </w:tcPr>
          <w:p w14:paraId="0B10C7CE" w14:textId="77777777" w:rsidR="00896F0A" w:rsidRPr="00F21A5B" w:rsidRDefault="00896F0A" w:rsidP="002E00D1">
            <w:pPr>
              <w:spacing w:line="240" w:lineRule="auto"/>
              <w:jc w:val="center"/>
              <w:rPr>
                <w:rFonts w:ascii="Times New Roman" w:hAnsi="Times New Roman"/>
                <w:sz w:val="28"/>
                <w:szCs w:val="28"/>
                <w:lang w:eastAsia="ko-KR"/>
              </w:rPr>
            </w:pPr>
            <w:r w:rsidRPr="00F21A5B">
              <w:rPr>
                <w:rFonts w:ascii="Times New Roman" w:hAnsi="Times New Roman"/>
                <w:sz w:val="28"/>
                <w:szCs w:val="28"/>
                <w:lang w:eastAsia="ko-KR"/>
              </w:rPr>
              <w:t>35</w:t>
            </w:r>
            <w:r w:rsidRPr="00F21A5B">
              <w:rPr>
                <w:rFonts w:ascii="Times New Roman" w:hAnsi="Times New Roman"/>
                <w:sz w:val="28"/>
                <w:szCs w:val="28"/>
                <w:lang w:val="en-US"/>
              </w:rPr>
              <w:t>±</w:t>
            </w:r>
            <w:r w:rsidRPr="00F21A5B">
              <w:rPr>
                <w:rFonts w:ascii="Times New Roman" w:hAnsi="Times New Roman"/>
                <w:sz w:val="28"/>
                <w:szCs w:val="28"/>
              </w:rPr>
              <w:t>1,76</w:t>
            </w:r>
          </w:p>
        </w:tc>
        <w:tc>
          <w:tcPr>
            <w:tcW w:w="957" w:type="dxa"/>
          </w:tcPr>
          <w:p w14:paraId="1DCDE99A"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33</w:t>
            </w:r>
            <w:r w:rsidRPr="00F21A5B">
              <w:rPr>
                <w:rFonts w:ascii="Times New Roman" w:hAnsi="Times New Roman"/>
                <w:sz w:val="28"/>
                <w:szCs w:val="28"/>
                <w:lang w:val="en-US"/>
              </w:rPr>
              <w:t>±</w:t>
            </w:r>
            <w:r w:rsidRPr="00F21A5B">
              <w:rPr>
                <w:rFonts w:ascii="Times New Roman" w:hAnsi="Times New Roman"/>
                <w:sz w:val="28"/>
                <w:szCs w:val="28"/>
              </w:rPr>
              <w:t>0,88</w:t>
            </w:r>
          </w:p>
        </w:tc>
        <w:tc>
          <w:tcPr>
            <w:tcW w:w="957" w:type="dxa"/>
          </w:tcPr>
          <w:p w14:paraId="7F878285" w14:textId="77777777" w:rsidR="00896F0A" w:rsidRPr="00F21A5B" w:rsidRDefault="00896F0A" w:rsidP="002E00D1">
            <w:pPr>
              <w:spacing w:line="240" w:lineRule="auto"/>
              <w:jc w:val="center"/>
              <w:rPr>
                <w:rFonts w:ascii="Times New Roman" w:hAnsi="Times New Roman"/>
                <w:sz w:val="28"/>
                <w:szCs w:val="28"/>
                <w:lang w:eastAsia="ko-KR"/>
              </w:rPr>
            </w:pPr>
            <w:r w:rsidRPr="00F21A5B">
              <w:rPr>
                <w:rFonts w:ascii="Times New Roman" w:hAnsi="Times New Roman"/>
                <w:sz w:val="28"/>
                <w:szCs w:val="28"/>
                <w:lang w:eastAsia="ko-KR"/>
              </w:rPr>
              <w:t>30</w:t>
            </w:r>
            <w:r w:rsidRPr="00F21A5B">
              <w:rPr>
                <w:rFonts w:ascii="Times New Roman" w:hAnsi="Times New Roman"/>
                <w:sz w:val="28"/>
                <w:szCs w:val="28"/>
                <w:lang w:val="en-US"/>
              </w:rPr>
              <w:t>±</w:t>
            </w:r>
            <w:r w:rsidRPr="00F21A5B">
              <w:rPr>
                <w:rFonts w:ascii="Times New Roman" w:hAnsi="Times New Roman"/>
                <w:sz w:val="28"/>
                <w:szCs w:val="28"/>
              </w:rPr>
              <w:t>1,2</w:t>
            </w:r>
          </w:p>
        </w:tc>
        <w:tc>
          <w:tcPr>
            <w:tcW w:w="958" w:type="dxa"/>
          </w:tcPr>
          <w:p w14:paraId="0CA736C2"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28</w:t>
            </w:r>
            <w:r w:rsidRPr="00F21A5B">
              <w:rPr>
                <w:rFonts w:ascii="Times New Roman" w:hAnsi="Times New Roman"/>
                <w:sz w:val="28"/>
                <w:szCs w:val="28"/>
                <w:lang w:val="en-US"/>
              </w:rPr>
              <w:t>±</w:t>
            </w:r>
            <w:r w:rsidRPr="00F21A5B">
              <w:rPr>
                <w:rFonts w:ascii="Times New Roman" w:hAnsi="Times New Roman"/>
                <w:sz w:val="28"/>
                <w:szCs w:val="28"/>
              </w:rPr>
              <w:t>1,76</w:t>
            </w:r>
          </w:p>
        </w:tc>
      </w:tr>
      <w:tr w:rsidR="00896F0A" w:rsidRPr="00F21A5B" w14:paraId="1D39DB8D" w14:textId="77777777" w:rsidTr="00CB7E88">
        <w:tc>
          <w:tcPr>
            <w:tcW w:w="2448" w:type="dxa"/>
          </w:tcPr>
          <w:p w14:paraId="5A7E0565" w14:textId="77777777" w:rsidR="00896F0A" w:rsidRPr="00F21A5B" w:rsidRDefault="00896F0A" w:rsidP="002E00D1">
            <w:pPr>
              <w:spacing w:line="240" w:lineRule="auto"/>
              <w:jc w:val="both"/>
              <w:rPr>
                <w:rFonts w:ascii="Times New Roman" w:hAnsi="Times New Roman"/>
                <w:sz w:val="28"/>
                <w:szCs w:val="28"/>
                <w:lang w:val="en-US" w:eastAsia="ko-KR"/>
              </w:rPr>
            </w:pPr>
            <w:r w:rsidRPr="00F21A5B">
              <w:rPr>
                <w:rFonts w:ascii="Times New Roman" w:eastAsia="Times New Roman" w:hAnsi="Times New Roman"/>
                <w:i/>
                <w:iCs/>
                <w:sz w:val="28"/>
                <w:szCs w:val="28"/>
                <w:lang w:val="en-US" w:eastAsia="ru-RU"/>
              </w:rPr>
              <w:t>Spiraea</w:t>
            </w:r>
            <w:r w:rsidRPr="00F21A5B">
              <w:rPr>
                <w:rFonts w:ascii="Times New Roman" w:eastAsia="Times New Roman" w:hAnsi="Times New Roman"/>
                <w:i/>
                <w:sz w:val="28"/>
                <w:szCs w:val="28"/>
                <w:lang w:val="en-US" w:eastAsia="ru-RU"/>
              </w:rPr>
              <w:t xml:space="preserve"> media</w:t>
            </w:r>
          </w:p>
        </w:tc>
        <w:tc>
          <w:tcPr>
            <w:tcW w:w="1346" w:type="dxa"/>
          </w:tcPr>
          <w:p w14:paraId="2FA1DE9E" w14:textId="77777777" w:rsidR="00896F0A" w:rsidRPr="00F21A5B" w:rsidRDefault="00896F0A" w:rsidP="002E00D1">
            <w:pPr>
              <w:spacing w:line="240" w:lineRule="auto"/>
              <w:jc w:val="center"/>
              <w:rPr>
                <w:rFonts w:ascii="Times New Roman" w:hAnsi="Times New Roman"/>
                <w:sz w:val="28"/>
                <w:szCs w:val="28"/>
                <w:lang w:eastAsia="ko-KR"/>
              </w:rPr>
            </w:pPr>
            <w:r w:rsidRPr="00F21A5B">
              <w:rPr>
                <w:rFonts w:ascii="Times New Roman" w:hAnsi="Times New Roman"/>
                <w:sz w:val="28"/>
                <w:szCs w:val="28"/>
                <w:lang w:eastAsia="ko-KR"/>
              </w:rPr>
              <w:t>15</w:t>
            </w:r>
            <w:r w:rsidRPr="00F21A5B">
              <w:rPr>
                <w:rFonts w:ascii="Times New Roman" w:hAnsi="Times New Roman"/>
                <w:sz w:val="28"/>
                <w:szCs w:val="28"/>
                <w:lang w:val="en-US"/>
              </w:rPr>
              <w:t>±</w:t>
            </w:r>
            <w:r w:rsidRPr="00F21A5B">
              <w:rPr>
                <w:rFonts w:ascii="Times New Roman" w:hAnsi="Times New Roman"/>
                <w:sz w:val="28"/>
                <w:szCs w:val="28"/>
              </w:rPr>
              <w:t>1,15</w:t>
            </w:r>
          </w:p>
        </w:tc>
        <w:tc>
          <w:tcPr>
            <w:tcW w:w="957" w:type="dxa"/>
          </w:tcPr>
          <w:p w14:paraId="6FE60E97"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39</w:t>
            </w:r>
            <w:r w:rsidRPr="00F21A5B">
              <w:rPr>
                <w:rFonts w:ascii="Times New Roman" w:hAnsi="Times New Roman"/>
                <w:sz w:val="28"/>
                <w:szCs w:val="28"/>
                <w:lang w:val="en-US"/>
              </w:rPr>
              <w:t>±</w:t>
            </w:r>
            <w:r w:rsidRPr="00F21A5B">
              <w:rPr>
                <w:rFonts w:ascii="Times New Roman" w:hAnsi="Times New Roman"/>
                <w:sz w:val="28"/>
                <w:szCs w:val="28"/>
              </w:rPr>
              <w:t>0,67</w:t>
            </w:r>
          </w:p>
        </w:tc>
        <w:tc>
          <w:tcPr>
            <w:tcW w:w="993" w:type="dxa"/>
          </w:tcPr>
          <w:p w14:paraId="67CAA3B9"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35</w:t>
            </w:r>
            <w:r w:rsidRPr="00F21A5B">
              <w:rPr>
                <w:rFonts w:ascii="Times New Roman" w:hAnsi="Times New Roman"/>
                <w:sz w:val="28"/>
                <w:szCs w:val="28"/>
                <w:lang w:val="en-US"/>
              </w:rPr>
              <w:t>±</w:t>
            </w:r>
            <w:r w:rsidRPr="00F21A5B">
              <w:rPr>
                <w:rFonts w:ascii="Times New Roman" w:hAnsi="Times New Roman"/>
                <w:sz w:val="28"/>
                <w:szCs w:val="28"/>
              </w:rPr>
              <w:t>1,76</w:t>
            </w:r>
          </w:p>
        </w:tc>
        <w:tc>
          <w:tcPr>
            <w:tcW w:w="957" w:type="dxa"/>
          </w:tcPr>
          <w:p w14:paraId="63F7ED8F" w14:textId="77777777" w:rsidR="00896F0A" w:rsidRPr="00F21A5B" w:rsidRDefault="00896F0A" w:rsidP="002E00D1">
            <w:pPr>
              <w:spacing w:line="240" w:lineRule="auto"/>
              <w:jc w:val="center"/>
              <w:rPr>
                <w:rFonts w:ascii="Times New Roman" w:hAnsi="Times New Roman"/>
                <w:sz w:val="28"/>
                <w:szCs w:val="28"/>
                <w:lang w:eastAsia="ko-KR"/>
              </w:rPr>
            </w:pPr>
            <w:r w:rsidRPr="00F21A5B">
              <w:rPr>
                <w:rFonts w:ascii="Times New Roman" w:hAnsi="Times New Roman"/>
                <w:sz w:val="28"/>
                <w:szCs w:val="28"/>
                <w:lang w:eastAsia="ko-KR"/>
              </w:rPr>
              <w:t>45</w:t>
            </w:r>
            <w:r w:rsidRPr="00F21A5B">
              <w:rPr>
                <w:rFonts w:ascii="Times New Roman" w:hAnsi="Times New Roman"/>
                <w:sz w:val="28"/>
                <w:szCs w:val="28"/>
                <w:lang w:val="en-US"/>
              </w:rPr>
              <w:t>±</w:t>
            </w:r>
            <w:r w:rsidRPr="00F21A5B">
              <w:rPr>
                <w:rFonts w:ascii="Times New Roman" w:hAnsi="Times New Roman"/>
                <w:sz w:val="28"/>
                <w:szCs w:val="28"/>
              </w:rPr>
              <w:t>1,2</w:t>
            </w:r>
          </w:p>
        </w:tc>
        <w:tc>
          <w:tcPr>
            <w:tcW w:w="957" w:type="dxa"/>
          </w:tcPr>
          <w:p w14:paraId="396182BB"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40</w:t>
            </w:r>
            <w:r w:rsidRPr="00F21A5B">
              <w:rPr>
                <w:rFonts w:ascii="Times New Roman" w:hAnsi="Times New Roman"/>
                <w:sz w:val="28"/>
                <w:szCs w:val="28"/>
                <w:lang w:val="en-US"/>
              </w:rPr>
              <w:t>±</w:t>
            </w:r>
            <w:r w:rsidRPr="00F21A5B">
              <w:rPr>
                <w:rFonts w:ascii="Times New Roman" w:hAnsi="Times New Roman"/>
                <w:sz w:val="28"/>
                <w:szCs w:val="28"/>
              </w:rPr>
              <w:t>1,2</w:t>
            </w:r>
          </w:p>
        </w:tc>
        <w:tc>
          <w:tcPr>
            <w:tcW w:w="957" w:type="dxa"/>
          </w:tcPr>
          <w:p w14:paraId="6CE11C78" w14:textId="77777777" w:rsidR="00896F0A" w:rsidRPr="00F21A5B" w:rsidRDefault="00896F0A" w:rsidP="002E00D1">
            <w:pPr>
              <w:spacing w:line="240" w:lineRule="auto"/>
              <w:jc w:val="center"/>
              <w:rPr>
                <w:rFonts w:ascii="Times New Roman" w:hAnsi="Times New Roman"/>
                <w:sz w:val="28"/>
                <w:szCs w:val="28"/>
                <w:lang w:eastAsia="ko-KR"/>
              </w:rPr>
            </w:pPr>
            <w:r w:rsidRPr="00F21A5B">
              <w:rPr>
                <w:rFonts w:ascii="Times New Roman" w:hAnsi="Times New Roman"/>
                <w:sz w:val="28"/>
                <w:szCs w:val="28"/>
                <w:lang w:eastAsia="ko-KR"/>
              </w:rPr>
              <w:t>42</w:t>
            </w:r>
            <w:r w:rsidRPr="00F21A5B">
              <w:rPr>
                <w:rFonts w:ascii="Times New Roman" w:hAnsi="Times New Roman"/>
                <w:sz w:val="28"/>
                <w:szCs w:val="28"/>
                <w:lang w:val="en-US"/>
              </w:rPr>
              <w:t>±</w:t>
            </w:r>
            <w:r w:rsidRPr="00F21A5B">
              <w:rPr>
                <w:rFonts w:ascii="Times New Roman" w:hAnsi="Times New Roman"/>
                <w:sz w:val="28"/>
                <w:szCs w:val="28"/>
              </w:rPr>
              <w:t>1,33</w:t>
            </w:r>
          </w:p>
        </w:tc>
        <w:tc>
          <w:tcPr>
            <w:tcW w:w="958" w:type="dxa"/>
          </w:tcPr>
          <w:p w14:paraId="130E0DF3"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37</w:t>
            </w:r>
            <w:r w:rsidRPr="00F21A5B">
              <w:rPr>
                <w:rFonts w:ascii="Times New Roman" w:hAnsi="Times New Roman"/>
                <w:sz w:val="28"/>
                <w:szCs w:val="28"/>
                <w:lang w:val="en-US"/>
              </w:rPr>
              <w:t>±</w:t>
            </w:r>
            <w:r w:rsidRPr="00F21A5B">
              <w:rPr>
                <w:rFonts w:ascii="Times New Roman" w:hAnsi="Times New Roman"/>
                <w:sz w:val="28"/>
                <w:szCs w:val="28"/>
              </w:rPr>
              <w:t>1,45</w:t>
            </w:r>
          </w:p>
        </w:tc>
      </w:tr>
      <w:tr w:rsidR="00896F0A" w:rsidRPr="00F21A5B" w14:paraId="690A927D" w14:textId="77777777" w:rsidTr="00CB7E88">
        <w:tc>
          <w:tcPr>
            <w:tcW w:w="2448" w:type="dxa"/>
          </w:tcPr>
          <w:p w14:paraId="4FA87382" w14:textId="77777777" w:rsidR="00896F0A" w:rsidRPr="00F21A5B" w:rsidRDefault="00896F0A" w:rsidP="002E00D1">
            <w:pPr>
              <w:spacing w:line="240" w:lineRule="auto"/>
              <w:jc w:val="both"/>
              <w:rPr>
                <w:rFonts w:ascii="Times New Roman" w:hAnsi="Times New Roman"/>
                <w:sz w:val="28"/>
                <w:szCs w:val="28"/>
                <w:lang w:val="en-US" w:eastAsia="ko-KR"/>
              </w:rPr>
            </w:pPr>
            <w:bookmarkStart w:id="22" w:name="_Hlk179823122"/>
            <w:r w:rsidRPr="00F21A5B">
              <w:rPr>
                <w:rFonts w:ascii="Times New Roman" w:eastAsia="Times New Roman" w:hAnsi="Times New Roman"/>
                <w:i/>
                <w:iCs/>
                <w:sz w:val="28"/>
                <w:szCs w:val="28"/>
                <w:lang w:val="en-US" w:eastAsia="ru-RU"/>
              </w:rPr>
              <w:t>Euonymus europaeus</w:t>
            </w:r>
          </w:p>
        </w:tc>
        <w:tc>
          <w:tcPr>
            <w:tcW w:w="1346" w:type="dxa"/>
          </w:tcPr>
          <w:p w14:paraId="0C64206A" w14:textId="77777777" w:rsidR="00896F0A" w:rsidRPr="00F21A5B" w:rsidRDefault="00896F0A" w:rsidP="002E00D1">
            <w:pPr>
              <w:spacing w:line="240" w:lineRule="auto"/>
              <w:jc w:val="center"/>
              <w:rPr>
                <w:rFonts w:ascii="Times New Roman" w:hAnsi="Times New Roman"/>
                <w:sz w:val="28"/>
                <w:szCs w:val="28"/>
                <w:lang w:eastAsia="ko-KR"/>
              </w:rPr>
            </w:pPr>
            <w:r w:rsidRPr="00F21A5B">
              <w:rPr>
                <w:rFonts w:ascii="Times New Roman" w:hAnsi="Times New Roman"/>
                <w:sz w:val="28"/>
                <w:szCs w:val="28"/>
                <w:lang w:eastAsia="ko-KR"/>
              </w:rPr>
              <w:t>22</w:t>
            </w:r>
            <w:r w:rsidRPr="00F21A5B">
              <w:rPr>
                <w:rFonts w:ascii="Times New Roman" w:hAnsi="Times New Roman"/>
                <w:sz w:val="28"/>
                <w:szCs w:val="28"/>
                <w:lang w:val="en-US"/>
              </w:rPr>
              <w:t>±</w:t>
            </w:r>
            <w:r w:rsidRPr="00F21A5B">
              <w:rPr>
                <w:rFonts w:ascii="Times New Roman" w:hAnsi="Times New Roman"/>
                <w:sz w:val="28"/>
                <w:szCs w:val="28"/>
              </w:rPr>
              <w:t>1,2</w:t>
            </w:r>
          </w:p>
        </w:tc>
        <w:tc>
          <w:tcPr>
            <w:tcW w:w="957" w:type="dxa"/>
          </w:tcPr>
          <w:p w14:paraId="783C4258"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36</w:t>
            </w:r>
            <w:r w:rsidRPr="00F21A5B">
              <w:rPr>
                <w:rFonts w:ascii="Times New Roman" w:hAnsi="Times New Roman"/>
                <w:sz w:val="28"/>
                <w:szCs w:val="28"/>
                <w:lang w:val="en-US"/>
              </w:rPr>
              <w:t>±</w:t>
            </w:r>
            <w:r w:rsidRPr="00F21A5B">
              <w:rPr>
                <w:rFonts w:ascii="Times New Roman" w:hAnsi="Times New Roman"/>
                <w:sz w:val="28"/>
                <w:szCs w:val="28"/>
              </w:rPr>
              <w:t>0,88</w:t>
            </w:r>
          </w:p>
        </w:tc>
        <w:tc>
          <w:tcPr>
            <w:tcW w:w="993" w:type="dxa"/>
          </w:tcPr>
          <w:p w14:paraId="3ACA20E1"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39</w:t>
            </w:r>
            <w:r w:rsidRPr="00F21A5B">
              <w:rPr>
                <w:rFonts w:ascii="Times New Roman" w:hAnsi="Times New Roman"/>
                <w:sz w:val="28"/>
                <w:szCs w:val="28"/>
                <w:lang w:val="en-US"/>
              </w:rPr>
              <w:t>±</w:t>
            </w:r>
            <w:r w:rsidRPr="00F21A5B">
              <w:rPr>
                <w:rFonts w:ascii="Times New Roman" w:hAnsi="Times New Roman"/>
                <w:sz w:val="28"/>
                <w:szCs w:val="28"/>
              </w:rPr>
              <w:t>1,2</w:t>
            </w:r>
          </w:p>
        </w:tc>
        <w:tc>
          <w:tcPr>
            <w:tcW w:w="957" w:type="dxa"/>
          </w:tcPr>
          <w:p w14:paraId="775C3BC4" w14:textId="77777777" w:rsidR="00896F0A" w:rsidRPr="00F21A5B" w:rsidRDefault="00896F0A" w:rsidP="002E00D1">
            <w:pPr>
              <w:spacing w:line="240" w:lineRule="auto"/>
              <w:jc w:val="center"/>
              <w:rPr>
                <w:rFonts w:ascii="Times New Roman" w:hAnsi="Times New Roman"/>
                <w:sz w:val="28"/>
                <w:szCs w:val="28"/>
                <w:lang w:eastAsia="ko-KR"/>
              </w:rPr>
            </w:pPr>
            <w:r w:rsidRPr="00F21A5B">
              <w:rPr>
                <w:rFonts w:ascii="Times New Roman" w:hAnsi="Times New Roman"/>
                <w:sz w:val="28"/>
                <w:szCs w:val="28"/>
                <w:lang w:eastAsia="ko-KR"/>
              </w:rPr>
              <w:t>40</w:t>
            </w:r>
            <w:r w:rsidRPr="00F21A5B">
              <w:rPr>
                <w:rFonts w:ascii="Times New Roman" w:hAnsi="Times New Roman"/>
                <w:sz w:val="28"/>
                <w:szCs w:val="28"/>
                <w:lang w:val="en-US"/>
              </w:rPr>
              <w:t>±</w:t>
            </w:r>
            <w:r w:rsidRPr="00F21A5B">
              <w:rPr>
                <w:rFonts w:ascii="Times New Roman" w:hAnsi="Times New Roman"/>
                <w:sz w:val="28"/>
                <w:szCs w:val="28"/>
              </w:rPr>
              <w:t>1,2</w:t>
            </w:r>
          </w:p>
        </w:tc>
        <w:tc>
          <w:tcPr>
            <w:tcW w:w="957" w:type="dxa"/>
          </w:tcPr>
          <w:p w14:paraId="286DBADA"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40</w:t>
            </w:r>
            <w:r w:rsidRPr="00F21A5B">
              <w:rPr>
                <w:rFonts w:ascii="Times New Roman" w:hAnsi="Times New Roman"/>
                <w:sz w:val="28"/>
                <w:szCs w:val="28"/>
                <w:lang w:val="en-US"/>
              </w:rPr>
              <w:t>±</w:t>
            </w:r>
            <w:r w:rsidRPr="00F21A5B">
              <w:rPr>
                <w:rFonts w:ascii="Times New Roman" w:hAnsi="Times New Roman"/>
                <w:sz w:val="28"/>
                <w:szCs w:val="28"/>
              </w:rPr>
              <w:t>1,2</w:t>
            </w:r>
          </w:p>
        </w:tc>
        <w:tc>
          <w:tcPr>
            <w:tcW w:w="957" w:type="dxa"/>
          </w:tcPr>
          <w:p w14:paraId="14A5FF5C" w14:textId="77777777" w:rsidR="00896F0A" w:rsidRPr="00F21A5B" w:rsidRDefault="00896F0A" w:rsidP="002E00D1">
            <w:pPr>
              <w:spacing w:line="240" w:lineRule="auto"/>
              <w:jc w:val="center"/>
              <w:rPr>
                <w:rFonts w:ascii="Times New Roman" w:hAnsi="Times New Roman"/>
                <w:sz w:val="28"/>
                <w:szCs w:val="28"/>
                <w:lang w:eastAsia="ko-KR"/>
              </w:rPr>
            </w:pPr>
            <w:r w:rsidRPr="00F21A5B">
              <w:rPr>
                <w:rFonts w:ascii="Times New Roman" w:hAnsi="Times New Roman"/>
                <w:sz w:val="28"/>
                <w:szCs w:val="28"/>
                <w:lang w:eastAsia="ko-KR"/>
              </w:rPr>
              <w:t>37</w:t>
            </w:r>
            <w:r w:rsidRPr="00F21A5B">
              <w:rPr>
                <w:rFonts w:ascii="Times New Roman" w:hAnsi="Times New Roman"/>
                <w:sz w:val="28"/>
                <w:szCs w:val="28"/>
                <w:lang w:val="en-US"/>
              </w:rPr>
              <w:t>±</w:t>
            </w:r>
            <w:r w:rsidRPr="00F21A5B">
              <w:rPr>
                <w:rFonts w:ascii="Times New Roman" w:hAnsi="Times New Roman"/>
                <w:sz w:val="28"/>
                <w:szCs w:val="28"/>
              </w:rPr>
              <w:t>1,45</w:t>
            </w:r>
          </w:p>
        </w:tc>
        <w:tc>
          <w:tcPr>
            <w:tcW w:w="958" w:type="dxa"/>
          </w:tcPr>
          <w:p w14:paraId="3F422ECF"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35</w:t>
            </w:r>
            <w:r w:rsidRPr="00F21A5B">
              <w:rPr>
                <w:rFonts w:ascii="Times New Roman" w:hAnsi="Times New Roman"/>
                <w:sz w:val="28"/>
                <w:szCs w:val="28"/>
                <w:lang w:val="en-US"/>
              </w:rPr>
              <w:t>±</w:t>
            </w:r>
            <w:r w:rsidRPr="00F21A5B">
              <w:rPr>
                <w:rFonts w:ascii="Times New Roman" w:hAnsi="Times New Roman"/>
                <w:sz w:val="28"/>
                <w:szCs w:val="28"/>
              </w:rPr>
              <w:t>1,76</w:t>
            </w:r>
          </w:p>
        </w:tc>
      </w:tr>
      <w:bookmarkEnd w:id="22"/>
      <w:tr w:rsidR="00896F0A" w:rsidRPr="00F21A5B" w14:paraId="6683E265" w14:textId="77777777" w:rsidTr="00CB7E88">
        <w:tc>
          <w:tcPr>
            <w:tcW w:w="2448" w:type="dxa"/>
          </w:tcPr>
          <w:p w14:paraId="55A2B6B3" w14:textId="77777777" w:rsidR="00896F0A" w:rsidRPr="00F21A5B" w:rsidRDefault="00896F0A" w:rsidP="002E00D1">
            <w:pPr>
              <w:spacing w:line="240" w:lineRule="auto"/>
              <w:jc w:val="both"/>
              <w:rPr>
                <w:rFonts w:ascii="Times New Roman" w:eastAsia="Times New Roman" w:hAnsi="Times New Roman"/>
                <w:i/>
                <w:iCs/>
                <w:sz w:val="28"/>
                <w:szCs w:val="28"/>
                <w:lang w:val="en-US" w:eastAsia="ru-RU"/>
              </w:rPr>
            </w:pPr>
            <w:r w:rsidRPr="00F21A5B">
              <w:rPr>
                <w:rFonts w:ascii="Times New Roman" w:eastAsia="Times New Roman" w:hAnsi="Times New Roman"/>
                <w:i/>
                <w:iCs/>
                <w:sz w:val="28"/>
                <w:szCs w:val="28"/>
                <w:lang w:eastAsia="ru-RU"/>
              </w:rPr>
              <w:t>ЕТАА</w:t>
            </w:r>
          </w:p>
        </w:tc>
        <w:tc>
          <w:tcPr>
            <w:tcW w:w="1346" w:type="dxa"/>
          </w:tcPr>
          <w:p w14:paraId="5E47E371" w14:textId="77777777" w:rsidR="00896F0A" w:rsidRPr="00F21A5B" w:rsidRDefault="00896F0A" w:rsidP="002E00D1">
            <w:pPr>
              <w:spacing w:line="240" w:lineRule="auto"/>
              <w:jc w:val="center"/>
              <w:rPr>
                <w:rFonts w:ascii="Times New Roman" w:hAnsi="Times New Roman"/>
                <w:sz w:val="28"/>
                <w:szCs w:val="28"/>
                <w:lang w:eastAsia="ko-KR"/>
              </w:rPr>
            </w:pPr>
            <w:r w:rsidRPr="00F21A5B">
              <w:rPr>
                <w:rFonts w:ascii="Times New Roman" w:hAnsi="Times New Roman"/>
                <w:sz w:val="28"/>
                <w:szCs w:val="28"/>
                <w:lang w:eastAsia="ko-KR"/>
              </w:rPr>
              <w:t>3,15</w:t>
            </w:r>
          </w:p>
        </w:tc>
        <w:tc>
          <w:tcPr>
            <w:tcW w:w="957" w:type="dxa"/>
          </w:tcPr>
          <w:p w14:paraId="06ED4DE8"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3,36</w:t>
            </w:r>
          </w:p>
        </w:tc>
        <w:tc>
          <w:tcPr>
            <w:tcW w:w="993" w:type="dxa"/>
          </w:tcPr>
          <w:p w14:paraId="58D26751"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4,95</w:t>
            </w:r>
          </w:p>
        </w:tc>
        <w:tc>
          <w:tcPr>
            <w:tcW w:w="957" w:type="dxa"/>
          </w:tcPr>
          <w:p w14:paraId="1AD26472" w14:textId="77777777" w:rsidR="00896F0A" w:rsidRPr="00F21A5B" w:rsidRDefault="00896F0A" w:rsidP="002E00D1">
            <w:pPr>
              <w:spacing w:line="240" w:lineRule="auto"/>
              <w:jc w:val="center"/>
              <w:rPr>
                <w:rFonts w:ascii="Times New Roman" w:hAnsi="Times New Roman"/>
                <w:sz w:val="28"/>
                <w:szCs w:val="28"/>
                <w:lang w:eastAsia="ko-KR"/>
              </w:rPr>
            </w:pPr>
            <w:r w:rsidRPr="00F21A5B">
              <w:rPr>
                <w:rFonts w:ascii="Times New Roman" w:hAnsi="Times New Roman"/>
                <w:sz w:val="28"/>
                <w:szCs w:val="28"/>
                <w:lang w:eastAsia="ko-KR"/>
              </w:rPr>
              <w:t>4,65</w:t>
            </w:r>
          </w:p>
        </w:tc>
        <w:tc>
          <w:tcPr>
            <w:tcW w:w="957" w:type="dxa"/>
          </w:tcPr>
          <w:p w14:paraId="146430F9"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3,63</w:t>
            </w:r>
          </w:p>
        </w:tc>
        <w:tc>
          <w:tcPr>
            <w:tcW w:w="957" w:type="dxa"/>
          </w:tcPr>
          <w:p w14:paraId="62B785D7" w14:textId="77777777" w:rsidR="00896F0A" w:rsidRPr="00F21A5B" w:rsidRDefault="00896F0A" w:rsidP="002E00D1">
            <w:pPr>
              <w:spacing w:line="240" w:lineRule="auto"/>
              <w:jc w:val="center"/>
              <w:rPr>
                <w:rFonts w:ascii="Times New Roman" w:hAnsi="Times New Roman"/>
                <w:sz w:val="28"/>
                <w:szCs w:val="28"/>
                <w:lang w:eastAsia="ko-KR"/>
              </w:rPr>
            </w:pPr>
            <w:r w:rsidRPr="00F21A5B">
              <w:rPr>
                <w:rFonts w:ascii="Times New Roman" w:hAnsi="Times New Roman"/>
                <w:sz w:val="28"/>
                <w:szCs w:val="28"/>
                <w:lang w:eastAsia="ko-KR"/>
              </w:rPr>
              <w:t>3,55</w:t>
            </w:r>
          </w:p>
        </w:tc>
        <w:tc>
          <w:tcPr>
            <w:tcW w:w="958" w:type="dxa"/>
          </w:tcPr>
          <w:p w14:paraId="35966A97" w14:textId="77777777" w:rsidR="00896F0A" w:rsidRPr="00F21A5B" w:rsidRDefault="00896F0A" w:rsidP="002E00D1">
            <w:pPr>
              <w:spacing w:line="240" w:lineRule="auto"/>
              <w:jc w:val="center"/>
              <w:rPr>
                <w:rFonts w:ascii="Times New Roman" w:hAnsi="Times New Roman"/>
                <w:sz w:val="28"/>
                <w:szCs w:val="28"/>
              </w:rPr>
            </w:pPr>
            <w:r w:rsidRPr="00F21A5B">
              <w:rPr>
                <w:rFonts w:ascii="Times New Roman" w:hAnsi="Times New Roman"/>
                <w:sz w:val="28"/>
                <w:szCs w:val="28"/>
              </w:rPr>
              <w:t>4,05</w:t>
            </w:r>
          </w:p>
        </w:tc>
      </w:tr>
    </w:tbl>
    <w:p w14:paraId="6C9117BA" w14:textId="77777777" w:rsidR="00896F0A" w:rsidRPr="00F21A5B" w:rsidRDefault="00896F0A" w:rsidP="00C13967">
      <w:pPr>
        <w:spacing w:after="0" w:line="240" w:lineRule="auto"/>
        <w:jc w:val="both"/>
        <w:rPr>
          <w:rFonts w:ascii="Times New Roman" w:hAnsi="Times New Roman" w:cs="Times New Roman"/>
          <w:sz w:val="28"/>
          <w:szCs w:val="28"/>
          <w:lang w:val="kk-KZ"/>
        </w:rPr>
      </w:pPr>
    </w:p>
    <w:p w14:paraId="15482F03" w14:textId="77777777" w:rsidR="003F5F23" w:rsidRPr="00F21A5B" w:rsidRDefault="003F5F23" w:rsidP="003F5F23">
      <w:pPr>
        <w:spacing w:after="0" w:line="240" w:lineRule="auto"/>
        <w:ind w:firstLine="709"/>
        <w:jc w:val="both"/>
        <w:rPr>
          <w:rFonts w:ascii="Times New Roman" w:hAnsi="Times New Roman"/>
          <w:iCs/>
          <w:color w:val="333333"/>
          <w:sz w:val="28"/>
          <w:szCs w:val="28"/>
          <w:shd w:val="clear" w:color="auto" w:fill="FBFBFB"/>
          <w:lang w:val="kk-KZ"/>
        </w:rPr>
      </w:pPr>
      <w:r w:rsidRPr="00F21A5B">
        <w:rPr>
          <w:rFonts w:ascii="Times New Roman" w:hAnsi="Times New Roman" w:cs="Times New Roman"/>
          <w:sz w:val="28"/>
          <w:szCs w:val="28"/>
          <w:lang w:val="kk-KZ"/>
        </w:rPr>
        <w:t xml:space="preserve">Кестедегі нәтижелерде бақылауда  жасыл қалемшелердің өсуі, бақылауда: </w:t>
      </w:r>
      <w:bookmarkStart w:id="23" w:name="_Hlk179823459"/>
      <w:r w:rsidR="00B13CC6" w:rsidRPr="00F21A5B">
        <w:rPr>
          <w:rFonts w:ascii="Times New Roman" w:eastAsia="Times New Roman" w:hAnsi="Times New Roman"/>
          <w:i/>
          <w:iCs/>
          <w:sz w:val="28"/>
          <w:szCs w:val="28"/>
          <w:lang w:val="kk-KZ" w:eastAsia="ru-RU"/>
        </w:rPr>
        <w:t>Euonymus europaeus</w:t>
      </w:r>
      <w:bookmarkEnd w:id="23"/>
      <w:r w:rsidRPr="00F21A5B">
        <w:rPr>
          <w:rFonts w:ascii="Times New Roman" w:hAnsi="Times New Roman" w:cs="Times New Roman"/>
          <w:i/>
          <w:iCs/>
          <w:sz w:val="28"/>
          <w:szCs w:val="28"/>
          <w:lang w:val="kk-KZ"/>
        </w:rPr>
        <w:t>ең жоғарғы – 2</w:t>
      </w:r>
      <w:r w:rsidR="00B13CC6" w:rsidRPr="00F21A5B">
        <w:rPr>
          <w:rFonts w:ascii="Times New Roman" w:hAnsi="Times New Roman" w:cs="Times New Roman"/>
          <w:i/>
          <w:iCs/>
          <w:sz w:val="28"/>
          <w:szCs w:val="28"/>
          <w:lang w:val="kk-KZ"/>
        </w:rPr>
        <w:t>2</w:t>
      </w:r>
      <w:r w:rsidRPr="00F21A5B">
        <w:rPr>
          <w:rFonts w:ascii="Times New Roman" w:hAnsi="Times New Roman" w:cs="Times New Roman"/>
          <w:i/>
          <w:iCs/>
          <w:sz w:val="28"/>
          <w:szCs w:val="28"/>
          <w:lang w:val="kk-KZ"/>
        </w:rPr>
        <w:t xml:space="preserve">%, ең төменгі  </w:t>
      </w:r>
      <w:r w:rsidR="00B13CC6" w:rsidRPr="00F21A5B">
        <w:rPr>
          <w:rFonts w:ascii="Times New Roman" w:hAnsi="Times New Roman"/>
          <w:i/>
          <w:sz w:val="28"/>
          <w:szCs w:val="28"/>
          <w:lang w:val="kk-KZ"/>
        </w:rPr>
        <w:t>Salix purpurea</w:t>
      </w:r>
      <w:r w:rsidRPr="00F21A5B">
        <w:rPr>
          <w:rFonts w:ascii="Times New Roman" w:hAnsi="Times New Roman"/>
          <w:iCs/>
          <w:color w:val="333333"/>
          <w:sz w:val="28"/>
          <w:szCs w:val="28"/>
          <w:shd w:val="clear" w:color="auto" w:fill="FBFBFB"/>
          <w:lang w:val="kk-KZ"/>
        </w:rPr>
        <w:t>– 1</w:t>
      </w:r>
      <w:r w:rsidR="00B13CC6" w:rsidRPr="00F21A5B">
        <w:rPr>
          <w:rFonts w:ascii="Times New Roman" w:hAnsi="Times New Roman"/>
          <w:iCs/>
          <w:color w:val="333333"/>
          <w:sz w:val="28"/>
          <w:szCs w:val="28"/>
          <w:shd w:val="clear" w:color="auto" w:fill="FBFBFB"/>
          <w:lang w:val="kk-KZ"/>
        </w:rPr>
        <w:t>2</w:t>
      </w:r>
      <w:r w:rsidRPr="00F21A5B">
        <w:rPr>
          <w:rFonts w:ascii="Times New Roman" w:hAnsi="Times New Roman"/>
          <w:iCs/>
          <w:color w:val="333333"/>
          <w:sz w:val="28"/>
          <w:szCs w:val="28"/>
          <w:shd w:val="clear" w:color="auto" w:fill="FBFBFB"/>
          <w:lang w:val="kk-KZ"/>
        </w:rPr>
        <w:t>%;</w:t>
      </w:r>
    </w:p>
    <w:p w14:paraId="0D40440F" w14:textId="77777777" w:rsidR="003F5F23" w:rsidRPr="00F21A5B" w:rsidRDefault="003F5F23" w:rsidP="003F5F23">
      <w:pPr>
        <w:spacing w:after="0" w:line="240" w:lineRule="auto"/>
        <w:ind w:firstLine="709"/>
        <w:jc w:val="both"/>
        <w:rPr>
          <w:rFonts w:ascii="Times New Roman" w:hAnsi="Times New Roman"/>
          <w:i/>
          <w:color w:val="333333"/>
          <w:sz w:val="28"/>
          <w:szCs w:val="28"/>
          <w:shd w:val="clear" w:color="auto" w:fill="FBFBFB"/>
          <w:lang w:val="kk-KZ"/>
        </w:rPr>
      </w:pPr>
      <w:r w:rsidRPr="00F21A5B">
        <w:rPr>
          <w:rFonts w:ascii="Times New Roman" w:hAnsi="Times New Roman"/>
          <w:iCs/>
          <w:color w:val="333333"/>
          <w:sz w:val="28"/>
          <w:szCs w:val="28"/>
          <w:shd w:val="clear" w:color="auto" w:fill="FBFBFB"/>
          <w:lang w:val="kk-KZ"/>
        </w:rPr>
        <w:t>0,01% қоспада:</w:t>
      </w:r>
      <w:r w:rsidR="00AB335C">
        <w:rPr>
          <w:rFonts w:ascii="Times New Roman" w:hAnsi="Times New Roman"/>
          <w:iCs/>
          <w:color w:val="333333"/>
          <w:sz w:val="28"/>
          <w:szCs w:val="28"/>
          <w:shd w:val="clear" w:color="auto" w:fill="FBFBFB"/>
          <w:lang w:val="kk-KZ"/>
        </w:rPr>
        <w:t xml:space="preserve"> </w:t>
      </w:r>
      <w:r w:rsidRPr="00F21A5B">
        <w:rPr>
          <w:rFonts w:ascii="Times New Roman" w:hAnsi="Times New Roman"/>
          <w:sz w:val="28"/>
          <w:szCs w:val="28"/>
          <w:lang w:val="kk-KZ"/>
        </w:rPr>
        <w:t xml:space="preserve">КН-2 ең жоғарғысы </w:t>
      </w:r>
      <w:r w:rsidR="00B13CC6" w:rsidRPr="00F21A5B">
        <w:rPr>
          <w:rFonts w:ascii="Times New Roman" w:hAnsi="Times New Roman"/>
          <w:i/>
          <w:sz w:val="28"/>
          <w:szCs w:val="28"/>
          <w:lang w:val="kk-KZ"/>
        </w:rPr>
        <w:t>Berberis vulgaris</w:t>
      </w:r>
      <w:r w:rsidRPr="00F21A5B">
        <w:rPr>
          <w:rFonts w:ascii="Times New Roman" w:eastAsia="Times New Roman" w:hAnsi="Times New Roman"/>
          <w:i/>
          <w:sz w:val="28"/>
          <w:szCs w:val="28"/>
          <w:lang w:val="kk-KZ" w:eastAsia="ru-RU"/>
        </w:rPr>
        <w:t xml:space="preserve">– </w:t>
      </w:r>
      <w:r w:rsidR="00B13CC6" w:rsidRPr="00F21A5B">
        <w:rPr>
          <w:rFonts w:ascii="Times New Roman" w:eastAsia="Times New Roman" w:hAnsi="Times New Roman"/>
          <w:i/>
          <w:sz w:val="28"/>
          <w:szCs w:val="28"/>
          <w:lang w:val="kk-KZ" w:eastAsia="ru-RU"/>
        </w:rPr>
        <w:t>41</w:t>
      </w:r>
      <w:r w:rsidRPr="00F21A5B">
        <w:rPr>
          <w:rFonts w:ascii="Times New Roman" w:eastAsia="Times New Roman" w:hAnsi="Times New Roman"/>
          <w:i/>
          <w:sz w:val="28"/>
          <w:szCs w:val="28"/>
          <w:lang w:val="kk-KZ" w:eastAsia="ru-RU"/>
        </w:rPr>
        <w:t xml:space="preserve">%, төменгісі </w:t>
      </w:r>
      <w:r w:rsidRPr="00F21A5B">
        <w:rPr>
          <w:rFonts w:ascii="Times New Roman" w:eastAsia="Times New Roman" w:hAnsi="Times New Roman"/>
          <w:i/>
          <w:iCs/>
          <w:sz w:val="28"/>
          <w:szCs w:val="28"/>
          <w:lang w:val="kk-KZ" w:eastAsia="ru-RU"/>
        </w:rPr>
        <w:t>Caragana</w:t>
      </w:r>
      <w:r w:rsidRPr="00F21A5B">
        <w:rPr>
          <w:rFonts w:ascii="Times New Roman" w:hAnsi="Times New Roman"/>
          <w:i/>
          <w:color w:val="333333"/>
          <w:sz w:val="28"/>
          <w:szCs w:val="28"/>
          <w:shd w:val="clear" w:color="auto" w:fill="FBFBFB"/>
          <w:lang w:val="kk-KZ"/>
        </w:rPr>
        <w:t xml:space="preserve">frutex – </w:t>
      </w:r>
      <w:r w:rsidR="00B13CC6" w:rsidRPr="00F21A5B">
        <w:rPr>
          <w:rFonts w:ascii="Times New Roman" w:hAnsi="Times New Roman"/>
          <w:i/>
          <w:color w:val="333333"/>
          <w:sz w:val="28"/>
          <w:szCs w:val="28"/>
          <w:shd w:val="clear" w:color="auto" w:fill="FBFBFB"/>
          <w:lang w:val="kk-KZ"/>
        </w:rPr>
        <w:t>31</w:t>
      </w:r>
      <w:r w:rsidRPr="00F21A5B">
        <w:rPr>
          <w:rFonts w:ascii="Times New Roman" w:hAnsi="Times New Roman"/>
          <w:i/>
          <w:color w:val="333333"/>
          <w:sz w:val="28"/>
          <w:szCs w:val="28"/>
          <w:shd w:val="clear" w:color="auto" w:fill="FBFBFB"/>
          <w:lang w:val="kk-KZ"/>
        </w:rPr>
        <w:t xml:space="preserve">%; АЕС- 2-де  </w:t>
      </w:r>
      <w:r w:rsidRPr="00F21A5B">
        <w:rPr>
          <w:rFonts w:ascii="Times New Roman" w:hAnsi="Times New Roman"/>
          <w:iCs/>
          <w:color w:val="333333"/>
          <w:sz w:val="28"/>
          <w:szCs w:val="28"/>
          <w:shd w:val="clear" w:color="auto" w:fill="FBFBFB"/>
          <w:lang w:val="kk-KZ"/>
        </w:rPr>
        <w:t>жоғарғы</w:t>
      </w:r>
      <w:r w:rsidR="00CB7E88">
        <w:rPr>
          <w:rFonts w:ascii="Times New Roman" w:hAnsi="Times New Roman"/>
          <w:iCs/>
          <w:color w:val="333333"/>
          <w:sz w:val="28"/>
          <w:szCs w:val="28"/>
          <w:shd w:val="clear" w:color="auto" w:fill="FBFBFB"/>
          <w:lang w:val="kk-KZ"/>
        </w:rPr>
        <w:t xml:space="preserve"> </w:t>
      </w:r>
      <w:r w:rsidR="00B13CC6" w:rsidRPr="00F21A5B">
        <w:rPr>
          <w:rFonts w:ascii="Times New Roman" w:eastAsia="Times New Roman" w:hAnsi="Times New Roman"/>
          <w:i/>
          <w:iCs/>
          <w:sz w:val="28"/>
          <w:szCs w:val="28"/>
          <w:lang w:val="kk-KZ" w:eastAsia="ru-RU"/>
        </w:rPr>
        <w:t>Euonymus europaeus</w:t>
      </w:r>
      <w:r w:rsidRPr="00F21A5B">
        <w:rPr>
          <w:rFonts w:ascii="Times New Roman" w:hAnsi="Times New Roman"/>
          <w:i/>
          <w:sz w:val="28"/>
          <w:szCs w:val="28"/>
          <w:lang w:val="kk-KZ"/>
        </w:rPr>
        <w:t>-</w:t>
      </w:r>
      <w:r w:rsidR="00B13CC6" w:rsidRPr="00F21A5B">
        <w:rPr>
          <w:rFonts w:ascii="Times New Roman" w:hAnsi="Times New Roman"/>
          <w:i/>
          <w:sz w:val="28"/>
          <w:szCs w:val="28"/>
          <w:lang w:val="kk-KZ"/>
        </w:rPr>
        <w:t>39</w:t>
      </w:r>
      <w:r w:rsidRPr="00F21A5B">
        <w:rPr>
          <w:rFonts w:ascii="Times New Roman" w:hAnsi="Times New Roman"/>
          <w:i/>
          <w:sz w:val="28"/>
          <w:szCs w:val="28"/>
          <w:lang w:val="kk-KZ"/>
        </w:rPr>
        <w:t xml:space="preserve">%, төменгі </w:t>
      </w:r>
      <w:r w:rsidR="00B13CC6" w:rsidRPr="00F21A5B">
        <w:rPr>
          <w:rFonts w:ascii="Times New Roman" w:hAnsi="Times New Roman"/>
          <w:i/>
          <w:sz w:val="28"/>
          <w:szCs w:val="28"/>
          <w:lang w:val="kk-KZ"/>
        </w:rPr>
        <w:t>Tamarix ramosissima</w:t>
      </w:r>
      <w:r w:rsidRPr="00F21A5B">
        <w:rPr>
          <w:rFonts w:ascii="Times New Roman" w:hAnsi="Times New Roman"/>
          <w:i/>
          <w:color w:val="333333"/>
          <w:sz w:val="28"/>
          <w:szCs w:val="28"/>
          <w:shd w:val="clear" w:color="auto" w:fill="FBFBFB"/>
          <w:lang w:val="kk-KZ"/>
        </w:rPr>
        <w:t>12,4%;</w:t>
      </w:r>
    </w:p>
    <w:p w14:paraId="757FAF3D" w14:textId="77777777" w:rsidR="003F5F23" w:rsidRPr="00F21A5B" w:rsidRDefault="003F5F23" w:rsidP="003F5F23">
      <w:pPr>
        <w:spacing w:after="0" w:line="240" w:lineRule="auto"/>
        <w:ind w:firstLine="709"/>
        <w:jc w:val="both"/>
        <w:rPr>
          <w:rFonts w:ascii="Times New Roman" w:hAnsi="Times New Roman"/>
          <w:i/>
          <w:color w:val="333333"/>
          <w:sz w:val="28"/>
          <w:szCs w:val="28"/>
          <w:shd w:val="clear" w:color="auto" w:fill="FBFBFB"/>
          <w:lang w:val="kk-KZ"/>
        </w:rPr>
      </w:pPr>
      <w:r w:rsidRPr="00F21A5B">
        <w:rPr>
          <w:rFonts w:ascii="Times New Roman" w:hAnsi="Times New Roman"/>
          <w:i/>
          <w:color w:val="333333"/>
          <w:sz w:val="28"/>
          <w:szCs w:val="28"/>
          <w:shd w:val="clear" w:color="auto" w:fill="FBFBFB"/>
          <w:lang w:val="kk-KZ"/>
        </w:rPr>
        <w:t xml:space="preserve">0,001% </w:t>
      </w:r>
      <w:r w:rsidRPr="00F21A5B">
        <w:rPr>
          <w:rFonts w:ascii="Times New Roman" w:hAnsi="Times New Roman"/>
          <w:iCs/>
          <w:color w:val="333333"/>
          <w:sz w:val="28"/>
          <w:szCs w:val="28"/>
          <w:shd w:val="clear" w:color="auto" w:fill="FBFBFB"/>
          <w:lang w:val="kk-KZ"/>
        </w:rPr>
        <w:t>қоспада</w:t>
      </w:r>
      <w:r w:rsidRPr="00F21A5B">
        <w:rPr>
          <w:rFonts w:ascii="Times New Roman" w:hAnsi="Times New Roman"/>
          <w:sz w:val="28"/>
          <w:szCs w:val="28"/>
          <w:lang w:val="kk-KZ"/>
        </w:rPr>
        <w:t xml:space="preserve"> КН-2 ең жоғарғ</w:t>
      </w:r>
      <w:r w:rsidR="00B13CC6" w:rsidRPr="00F21A5B">
        <w:rPr>
          <w:rFonts w:ascii="Times New Roman" w:hAnsi="Times New Roman"/>
          <w:sz w:val="28"/>
          <w:szCs w:val="28"/>
          <w:lang w:val="kk-KZ"/>
        </w:rPr>
        <w:t>ылары екі түр болды. Олар:</w:t>
      </w:r>
      <w:r w:rsidR="00B13CC6" w:rsidRPr="00F21A5B">
        <w:rPr>
          <w:rFonts w:ascii="Times New Roman" w:hAnsi="Times New Roman"/>
          <w:i/>
          <w:sz w:val="28"/>
          <w:szCs w:val="28"/>
          <w:lang w:val="kk-KZ"/>
        </w:rPr>
        <w:t>Berberis vulgaris -45%</w:t>
      </w:r>
      <w:r w:rsidR="00B13CC6" w:rsidRPr="00F21A5B">
        <w:rPr>
          <w:rFonts w:ascii="Times New Roman" w:eastAsia="Times New Roman" w:hAnsi="Times New Roman"/>
          <w:i/>
          <w:sz w:val="28"/>
          <w:szCs w:val="28"/>
          <w:lang w:val="kk-KZ" w:eastAsia="ru-RU"/>
        </w:rPr>
        <w:t xml:space="preserve"> және </w:t>
      </w:r>
      <w:r w:rsidRPr="00F21A5B">
        <w:rPr>
          <w:rFonts w:ascii="Times New Roman" w:eastAsia="Times New Roman" w:hAnsi="Times New Roman"/>
          <w:i/>
          <w:iCs/>
          <w:sz w:val="28"/>
          <w:szCs w:val="28"/>
          <w:lang w:val="kk-KZ" w:eastAsia="ru-RU"/>
        </w:rPr>
        <w:t>Spiraea</w:t>
      </w:r>
      <w:r w:rsidRPr="00F21A5B">
        <w:rPr>
          <w:rFonts w:ascii="Times New Roman" w:eastAsia="Times New Roman" w:hAnsi="Times New Roman"/>
          <w:i/>
          <w:sz w:val="28"/>
          <w:szCs w:val="28"/>
          <w:lang w:val="kk-KZ" w:eastAsia="ru-RU"/>
        </w:rPr>
        <w:t xml:space="preserve"> media – 4</w:t>
      </w:r>
      <w:r w:rsidR="00B13CC6" w:rsidRPr="00F21A5B">
        <w:rPr>
          <w:rFonts w:ascii="Times New Roman" w:eastAsia="Times New Roman" w:hAnsi="Times New Roman"/>
          <w:i/>
          <w:sz w:val="28"/>
          <w:szCs w:val="28"/>
          <w:lang w:val="kk-KZ" w:eastAsia="ru-RU"/>
        </w:rPr>
        <w:t>5</w:t>
      </w:r>
      <w:r w:rsidRPr="00F21A5B">
        <w:rPr>
          <w:rFonts w:ascii="Times New Roman" w:eastAsia="Times New Roman" w:hAnsi="Times New Roman"/>
          <w:i/>
          <w:sz w:val="28"/>
          <w:szCs w:val="28"/>
          <w:lang w:val="kk-KZ" w:eastAsia="ru-RU"/>
        </w:rPr>
        <w:t xml:space="preserve">%, </w:t>
      </w:r>
      <w:r w:rsidRPr="00F21A5B">
        <w:rPr>
          <w:rFonts w:ascii="Times New Roman" w:eastAsia="Times New Roman" w:hAnsi="Times New Roman"/>
          <w:iCs/>
          <w:sz w:val="28"/>
          <w:szCs w:val="28"/>
          <w:lang w:val="kk-KZ" w:eastAsia="ru-RU"/>
        </w:rPr>
        <w:t>төменгі</w:t>
      </w:r>
      <w:r w:rsidR="00B13CC6" w:rsidRPr="00F21A5B">
        <w:rPr>
          <w:rFonts w:ascii="Times New Roman" w:eastAsia="Times New Roman" w:hAnsi="Times New Roman"/>
          <w:iCs/>
          <w:sz w:val="28"/>
          <w:szCs w:val="28"/>
          <w:lang w:val="kk-KZ" w:eastAsia="ru-RU"/>
        </w:rPr>
        <w:t xml:space="preserve">лері </w:t>
      </w:r>
      <w:r w:rsidR="00B13CC6" w:rsidRPr="00F21A5B">
        <w:rPr>
          <w:rFonts w:ascii="Times New Roman" w:hAnsi="Times New Roman"/>
          <w:i/>
          <w:sz w:val="28"/>
          <w:szCs w:val="28"/>
          <w:lang w:val="kk-KZ"/>
        </w:rPr>
        <w:t>Tamarix ramosissima</w:t>
      </w:r>
      <w:r w:rsidRPr="00F21A5B">
        <w:rPr>
          <w:rFonts w:ascii="Times New Roman" w:hAnsi="Times New Roman"/>
          <w:i/>
          <w:color w:val="333333"/>
          <w:sz w:val="28"/>
          <w:szCs w:val="28"/>
          <w:shd w:val="clear" w:color="auto" w:fill="FBFBFB"/>
          <w:lang w:val="kk-KZ"/>
        </w:rPr>
        <w:t xml:space="preserve">– </w:t>
      </w:r>
      <w:r w:rsidR="00B13CC6" w:rsidRPr="00F21A5B">
        <w:rPr>
          <w:rFonts w:ascii="Times New Roman" w:hAnsi="Times New Roman"/>
          <w:i/>
          <w:color w:val="333333"/>
          <w:sz w:val="28"/>
          <w:szCs w:val="28"/>
          <w:shd w:val="clear" w:color="auto" w:fill="FBFBFB"/>
          <w:lang w:val="kk-KZ"/>
        </w:rPr>
        <w:t>25</w:t>
      </w:r>
      <w:r w:rsidRPr="00F21A5B">
        <w:rPr>
          <w:rFonts w:ascii="Times New Roman" w:hAnsi="Times New Roman"/>
          <w:i/>
          <w:color w:val="333333"/>
          <w:sz w:val="28"/>
          <w:szCs w:val="28"/>
          <w:shd w:val="clear" w:color="auto" w:fill="FBFBFB"/>
          <w:lang w:val="kk-KZ"/>
        </w:rPr>
        <w:t>%</w:t>
      </w:r>
      <w:r w:rsidR="00B13CC6" w:rsidRPr="00F21A5B">
        <w:rPr>
          <w:rFonts w:ascii="Times New Roman" w:hAnsi="Times New Roman"/>
          <w:i/>
          <w:color w:val="333333"/>
          <w:sz w:val="28"/>
          <w:szCs w:val="28"/>
          <w:shd w:val="clear" w:color="auto" w:fill="FBFBFB"/>
          <w:lang w:val="kk-KZ"/>
        </w:rPr>
        <w:t xml:space="preserve"> және </w:t>
      </w:r>
      <w:r w:rsidR="00B13CC6" w:rsidRPr="00F21A5B">
        <w:rPr>
          <w:rFonts w:ascii="Times New Roman" w:eastAsia="Times New Roman" w:hAnsi="Times New Roman"/>
          <w:i/>
          <w:sz w:val="28"/>
          <w:szCs w:val="28"/>
          <w:lang w:val="kk-KZ" w:eastAsia="ru-RU"/>
        </w:rPr>
        <w:t xml:space="preserve">Caragana </w:t>
      </w:r>
      <w:r w:rsidR="00B13CC6" w:rsidRPr="00F21A5B">
        <w:rPr>
          <w:rFonts w:ascii="Times New Roman" w:hAnsi="Times New Roman"/>
          <w:i/>
          <w:color w:val="333333"/>
          <w:sz w:val="28"/>
          <w:szCs w:val="28"/>
          <w:shd w:val="clear" w:color="auto" w:fill="FBFBFB"/>
          <w:lang w:val="kk-KZ"/>
        </w:rPr>
        <w:t>frutex – 35%,</w:t>
      </w:r>
      <w:r w:rsidRPr="00F21A5B">
        <w:rPr>
          <w:rFonts w:ascii="Times New Roman" w:hAnsi="Times New Roman"/>
          <w:i/>
          <w:color w:val="333333"/>
          <w:sz w:val="28"/>
          <w:szCs w:val="28"/>
          <w:shd w:val="clear" w:color="auto" w:fill="FBFBFB"/>
          <w:lang w:val="kk-KZ"/>
        </w:rPr>
        <w:t xml:space="preserve"> АЕС- 2-де  жоғарғы </w:t>
      </w:r>
      <w:r w:rsidR="00B13CC6" w:rsidRPr="00F21A5B">
        <w:rPr>
          <w:rFonts w:ascii="Times New Roman" w:hAnsi="Times New Roman"/>
          <w:i/>
          <w:sz w:val="28"/>
          <w:szCs w:val="28"/>
          <w:lang w:val="kk-KZ"/>
        </w:rPr>
        <w:t>Berberis vulgaris</w:t>
      </w:r>
      <w:r w:rsidRPr="00F21A5B">
        <w:rPr>
          <w:rFonts w:ascii="Times New Roman" w:hAnsi="Times New Roman"/>
          <w:i/>
          <w:sz w:val="28"/>
          <w:szCs w:val="28"/>
          <w:lang w:val="kk-KZ"/>
        </w:rPr>
        <w:t>-</w:t>
      </w:r>
      <w:r w:rsidR="00B13CC6" w:rsidRPr="00F21A5B">
        <w:rPr>
          <w:rFonts w:ascii="Times New Roman" w:hAnsi="Times New Roman"/>
          <w:i/>
          <w:sz w:val="28"/>
          <w:szCs w:val="28"/>
          <w:lang w:val="kk-KZ"/>
        </w:rPr>
        <w:t>41</w:t>
      </w:r>
      <w:r w:rsidRPr="00F21A5B">
        <w:rPr>
          <w:rFonts w:ascii="Times New Roman" w:hAnsi="Times New Roman"/>
          <w:i/>
          <w:sz w:val="28"/>
          <w:szCs w:val="28"/>
          <w:lang w:val="kk-KZ"/>
        </w:rPr>
        <w:t>%, төменгі</w:t>
      </w:r>
      <w:r w:rsidR="00B13CC6" w:rsidRPr="00F21A5B">
        <w:rPr>
          <w:rFonts w:ascii="Times New Roman" w:hAnsi="Times New Roman"/>
          <w:i/>
          <w:sz w:val="28"/>
          <w:szCs w:val="28"/>
          <w:lang w:val="kk-KZ"/>
        </w:rPr>
        <w:t>лері Tamarix ramosissima</w:t>
      </w:r>
      <w:r w:rsidR="00B13CC6" w:rsidRPr="00F21A5B">
        <w:rPr>
          <w:rFonts w:ascii="Times New Roman" w:hAnsi="Times New Roman"/>
          <w:i/>
          <w:color w:val="333333"/>
          <w:sz w:val="28"/>
          <w:szCs w:val="28"/>
          <w:shd w:val="clear" w:color="auto" w:fill="FBFBFB"/>
          <w:lang w:val="kk-KZ"/>
        </w:rPr>
        <w:t xml:space="preserve"> – 33% және  </w:t>
      </w:r>
      <w:r w:rsidRPr="00F21A5B">
        <w:rPr>
          <w:rFonts w:ascii="Times New Roman" w:eastAsia="Times New Roman" w:hAnsi="Times New Roman"/>
          <w:i/>
          <w:iCs/>
          <w:sz w:val="28"/>
          <w:szCs w:val="28"/>
          <w:lang w:val="kk-KZ" w:eastAsia="ru-RU"/>
        </w:rPr>
        <w:t>Caragana</w:t>
      </w:r>
      <w:r w:rsidRPr="00F21A5B">
        <w:rPr>
          <w:rFonts w:ascii="Times New Roman" w:hAnsi="Times New Roman"/>
          <w:i/>
          <w:color w:val="333333"/>
          <w:sz w:val="28"/>
          <w:szCs w:val="28"/>
          <w:shd w:val="clear" w:color="auto" w:fill="FBFBFB"/>
          <w:lang w:val="kk-KZ"/>
        </w:rPr>
        <w:t xml:space="preserve">frutex </w:t>
      </w:r>
      <w:r w:rsidR="00B13CC6" w:rsidRPr="00F21A5B">
        <w:rPr>
          <w:rFonts w:ascii="Times New Roman" w:hAnsi="Times New Roman"/>
          <w:i/>
          <w:color w:val="333333"/>
          <w:sz w:val="28"/>
          <w:szCs w:val="28"/>
          <w:shd w:val="clear" w:color="auto" w:fill="FBFBFB"/>
          <w:lang w:val="kk-KZ"/>
        </w:rPr>
        <w:t>33</w:t>
      </w:r>
      <w:r w:rsidRPr="00F21A5B">
        <w:rPr>
          <w:rFonts w:ascii="Times New Roman" w:hAnsi="Times New Roman"/>
          <w:i/>
          <w:color w:val="333333"/>
          <w:sz w:val="28"/>
          <w:szCs w:val="28"/>
          <w:shd w:val="clear" w:color="auto" w:fill="FBFBFB"/>
          <w:lang w:val="kk-KZ"/>
        </w:rPr>
        <w:t>%;</w:t>
      </w:r>
    </w:p>
    <w:p w14:paraId="3E72B56A" w14:textId="77777777" w:rsidR="003F5F23" w:rsidRPr="00F21A5B" w:rsidRDefault="003F5F23" w:rsidP="003F5F23">
      <w:pPr>
        <w:spacing w:after="0" w:line="240" w:lineRule="auto"/>
        <w:ind w:firstLine="709"/>
        <w:jc w:val="both"/>
        <w:rPr>
          <w:rFonts w:ascii="Times New Roman" w:hAnsi="Times New Roman"/>
          <w:iCs/>
          <w:color w:val="333333"/>
          <w:sz w:val="28"/>
          <w:szCs w:val="28"/>
          <w:shd w:val="clear" w:color="auto" w:fill="FBFBFB"/>
          <w:lang w:val="kk-KZ"/>
        </w:rPr>
      </w:pPr>
      <w:r w:rsidRPr="00F21A5B">
        <w:rPr>
          <w:rFonts w:ascii="Times New Roman" w:hAnsi="Times New Roman"/>
          <w:iCs/>
          <w:color w:val="333333"/>
          <w:sz w:val="28"/>
          <w:szCs w:val="28"/>
          <w:shd w:val="clear" w:color="auto" w:fill="FBFBFB"/>
          <w:lang w:val="kk-KZ"/>
        </w:rPr>
        <w:t>0,0001% қоспада</w:t>
      </w:r>
      <w:r w:rsidRPr="00F21A5B">
        <w:rPr>
          <w:rFonts w:ascii="Times New Roman" w:hAnsi="Times New Roman"/>
          <w:iCs/>
          <w:sz w:val="28"/>
          <w:szCs w:val="28"/>
          <w:lang w:val="kk-KZ"/>
        </w:rPr>
        <w:t xml:space="preserve"> КН-2 ең жоғарғысы </w:t>
      </w:r>
      <w:r w:rsidRPr="00F21A5B">
        <w:rPr>
          <w:rFonts w:ascii="Times New Roman" w:eastAsia="Times New Roman" w:hAnsi="Times New Roman"/>
          <w:i/>
          <w:sz w:val="28"/>
          <w:szCs w:val="28"/>
          <w:lang w:val="kk-KZ" w:eastAsia="ru-RU"/>
        </w:rPr>
        <w:t>Spiraea media</w:t>
      </w:r>
      <w:r w:rsidRPr="00F21A5B">
        <w:rPr>
          <w:rFonts w:ascii="Times New Roman" w:eastAsia="Times New Roman" w:hAnsi="Times New Roman"/>
          <w:iCs/>
          <w:sz w:val="28"/>
          <w:szCs w:val="28"/>
          <w:lang w:val="kk-KZ" w:eastAsia="ru-RU"/>
        </w:rPr>
        <w:t xml:space="preserve"> – 4</w:t>
      </w:r>
      <w:r w:rsidR="00B13CC6" w:rsidRPr="00F21A5B">
        <w:rPr>
          <w:rFonts w:ascii="Times New Roman" w:eastAsia="Times New Roman" w:hAnsi="Times New Roman"/>
          <w:iCs/>
          <w:sz w:val="28"/>
          <w:szCs w:val="28"/>
          <w:lang w:val="kk-KZ" w:eastAsia="ru-RU"/>
        </w:rPr>
        <w:t>2</w:t>
      </w:r>
      <w:r w:rsidRPr="00F21A5B">
        <w:rPr>
          <w:rFonts w:ascii="Times New Roman" w:eastAsia="Times New Roman" w:hAnsi="Times New Roman"/>
          <w:iCs/>
          <w:sz w:val="28"/>
          <w:szCs w:val="28"/>
          <w:lang w:val="kk-KZ" w:eastAsia="ru-RU"/>
        </w:rPr>
        <w:t xml:space="preserve">%, төменгісі </w:t>
      </w:r>
      <w:r w:rsidRPr="00F21A5B">
        <w:rPr>
          <w:rFonts w:ascii="Times New Roman" w:eastAsia="Times New Roman" w:hAnsi="Times New Roman"/>
          <w:i/>
          <w:sz w:val="28"/>
          <w:szCs w:val="28"/>
          <w:lang w:val="kk-KZ" w:eastAsia="ru-RU"/>
        </w:rPr>
        <w:t xml:space="preserve">Caragana </w:t>
      </w:r>
      <w:r w:rsidRPr="00F21A5B">
        <w:rPr>
          <w:rFonts w:ascii="Times New Roman" w:hAnsi="Times New Roman"/>
          <w:i/>
          <w:color w:val="333333"/>
          <w:sz w:val="28"/>
          <w:szCs w:val="28"/>
          <w:shd w:val="clear" w:color="auto" w:fill="FBFBFB"/>
          <w:lang w:val="kk-KZ"/>
        </w:rPr>
        <w:t>frutex</w:t>
      </w:r>
      <w:r w:rsidRPr="00F21A5B">
        <w:rPr>
          <w:rFonts w:ascii="Times New Roman" w:hAnsi="Times New Roman"/>
          <w:iCs/>
          <w:color w:val="333333"/>
          <w:sz w:val="28"/>
          <w:szCs w:val="28"/>
          <w:shd w:val="clear" w:color="auto" w:fill="FBFBFB"/>
          <w:lang w:val="kk-KZ"/>
        </w:rPr>
        <w:t xml:space="preserve"> – </w:t>
      </w:r>
      <w:r w:rsidR="00B13CC6" w:rsidRPr="00F21A5B">
        <w:rPr>
          <w:rFonts w:ascii="Times New Roman" w:hAnsi="Times New Roman"/>
          <w:iCs/>
          <w:color w:val="333333"/>
          <w:sz w:val="28"/>
          <w:szCs w:val="28"/>
          <w:shd w:val="clear" w:color="auto" w:fill="FBFBFB"/>
          <w:lang w:val="kk-KZ"/>
        </w:rPr>
        <w:t>30</w:t>
      </w:r>
      <w:r w:rsidRPr="00F21A5B">
        <w:rPr>
          <w:rFonts w:ascii="Times New Roman" w:hAnsi="Times New Roman"/>
          <w:iCs/>
          <w:color w:val="333333"/>
          <w:sz w:val="28"/>
          <w:szCs w:val="28"/>
          <w:shd w:val="clear" w:color="auto" w:fill="FBFBFB"/>
          <w:lang w:val="kk-KZ"/>
        </w:rPr>
        <w:t xml:space="preserve">%; АЕС- 2-де  жоғарғы </w:t>
      </w:r>
      <w:r w:rsidR="00B13CC6" w:rsidRPr="00F21A5B">
        <w:rPr>
          <w:rFonts w:ascii="Times New Roman" w:eastAsia="Times New Roman" w:hAnsi="Times New Roman"/>
          <w:i/>
          <w:iCs/>
          <w:sz w:val="28"/>
          <w:szCs w:val="28"/>
          <w:lang w:val="kk-KZ" w:eastAsia="ru-RU"/>
        </w:rPr>
        <w:t>Spiraea</w:t>
      </w:r>
      <w:r w:rsidR="00B13CC6" w:rsidRPr="00F21A5B">
        <w:rPr>
          <w:rFonts w:ascii="Times New Roman" w:eastAsia="Times New Roman" w:hAnsi="Times New Roman"/>
          <w:i/>
          <w:sz w:val="28"/>
          <w:szCs w:val="28"/>
          <w:lang w:val="kk-KZ" w:eastAsia="ru-RU"/>
        </w:rPr>
        <w:t xml:space="preserve"> media </w:t>
      </w:r>
      <w:r w:rsidRPr="00F21A5B">
        <w:rPr>
          <w:rFonts w:ascii="Times New Roman" w:hAnsi="Times New Roman"/>
          <w:iCs/>
          <w:sz w:val="28"/>
          <w:szCs w:val="28"/>
          <w:lang w:val="kk-KZ"/>
        </w:rPr>
        <w:t xml:space="preserve">-37%, төменгі </w:t>
      </w:r>
      <w:r w:rsidRPr="00F21A5B">
        <w:rPr>
          <w:rFonts w:ascii="Times New Roman" w:eastAsia="Times New Roman" w:hAnsi="Times New Roman"/>
          <w:i/>
          <w:sz w:val="28"/>
          <w:szCs w:val="28"/>
          <w:lang w:val="kk-KZ" w:eastAsia="ru-RU"/>
        </w:rPr>
        <w:t xml:space="preserve">Caragana </w:t>
      </w:r>
      <w:r w:rsidRPr="00F21A5B">
        <w:rPr>
          <w:rFonts w:ascii="Times New Roman" w:hAnsi="Times New Roman"/>
          <w:i/>
          <w:color w:val="333333"/>
          <w:sz w:val="28"/>
          <w:szCs w:val="28"/>
          <w:shd w:val="clear" w:color="auto" w:fill="FBFBFB"/>
          <w:lang w:val="kk-KZ"/>
        </w:rPr>
        <w:t>frutex</w:t>
      </w:r>
      <w:r w:rsidR="0070764A" w:rsidRPr="00F21A5B">
        <w:rPr>
          <w:rFonts w:ascii="Times New Roman" w:hAnsi="Times New Roman"/>
          <w:iCs/>
          <w:color w:val="333333"/>
          <w:sz w:val="28"/>
          <w:szCs w:val="28"/>
          <w:shd w:val="clear" w:color="auto" w:fill="FBFBFB"/>
          <w:lang w:val="kk-KZ"/>
        </w:rPr>
        <w:t>28</w:t>
      </w:r>
      <w:r w:rsidRPr="00F21A5B">
        <w:rPr>
          <w:rFonts w:ascii="Times New Roman" w:hAnsi="Times New Roman"/>
          <w:iCs/>
          <w:color w:val="333333"/>
          <w:sz w:val="28"/>
          <w:szCs w:val="28"/>
          <w:shd w:val="clear" w:color="auto" w:fill="FBFBFB"/>
          <w:lang w:val="kk-KZ"/>
        </w:rPr>
        <w:t xml:space="preserve">% болды. </w:t>
      </w:r>
    </w:p>
    <w:p w14:paraId="51A67FE5" w14:textId="77777777" w:rsidR="0070764A" w:rsidRPr="00F21A5B" w:rsidRDefault="003F5F23" w:rsidP="003F5F23">
      <w:pPr>
        <w:spacing w:after="0" w:line="240" w:lineRule="auto"/>
        <w:ind w:firstLine="709"/>
        <w:jc w:val="both"/>
        <w:rPr>
          <w:rFonts w:ascii="Times New Roman" w:eastAsia="Times New Roman" w:hAnsi="Times New Roman"/>
          <w:i/>
          <w:sz w:val="28"/>
          <w:szCs w:val="28"/>
          <w:lang w:val="kk-KZ" w:eastAsia="ru-RU"/>
        </w:rPr>
      </w:pPr>
      <w:r w:rsidRPr="00F21A5B">
        <w:rPr>
          <w:rFonts w:ascii="Times New Roman" w:hAnsi="Times New Roman"/>
          <w:iCs/>
          <w:color w:val="333333"/>
          <w:sz w:val="28"/>
          <w:szCs w:val="28"/>
          <w:shd w:val="clear" w:color="auto" w:fill="FBFBFB"/>
          <w:lang w:val="kk-KZ"/>
        </w:rPr>
        <w:t xml:space="preserve">Қорытындылай келе өсу реттегіштері </w:t>
      </w:r>
      <w:r w:rsidRPr="00F21A5B">
        <w:rPr>
          <w:rFonts w:ascii="Times New Roman" w:hAnsi="Times New Roman"/>
          <w:iCs/>
          <w:sz w:val="28"/>
          <w:szCs w:val="28"/>
          <w:lang w:val="kk-KZ"/>
        </w:rPr>
        <w:t>КН-2</w:t>
      </w:r>
      <w:r w:rsidRPr="00F21A5B">
        <w:rPr>
          <w:rFonts w:ascii="Times New Roman" w:eastAsia="Times New Roman" w:hAnsi="Times New Roman"/>
          <w:iCs/>
          <w:sz w:val="28"/>
          <w:szCs w:val="28"/>
          <w:lang w:val="kk-KZ" w:eastAsia="ru-RU"/>
        </w:rPr>
        <w:t>ең жоғарғы көрсеткіш</w:t>
      </w:r>
      <w:r w:rsidR="0070764A" w:rsidRPr="00F21A5B">
        <w:rPr>
          <w:rFonts w:ascii="Times New Roman" w:eastAsia="Times New Roman" w:hAnsi="Times New Roman"/>
          <w:iCs/>
          <w:sz w:val="28"/>
          <w:szCs w:val="28"/>
          <w:lang w:val="kk-KZ" w:eastAsia="ru-RU"/>
        </w:rPr>
        <w:t>ті 0,01% және 0,001%</w:t>
      </w:r>
      <w:r w:rsidR="0070764A" w:rsidRPr="00F21A5B">
        <w:rPr>
          <w:rFonts w:ascii="Times New Roman" w:eastAsia="Times New Roman" w:hAnsi="Times New Roman"/>
          <w:i/>
          <w:sz w:val="28"/>
          <w:szCs w:val="28"/>
          <w:lang w:val="kk-KZ" w:eastAsia="ru-RU"/>
        </w:rPr>
        <w:t xml:space="preserve"> қоспасында </w:t>
      </w:r>
      <w:r w:rsidR="0070764A" w:rsidRPr="00F21A5B">
        <w:rPr>
          <w:rFonts w:ascii="Times New Roman" w:hAnsi="Times New Roman"/>
          <w:i/>
          <w:sz w:val="28"/>
          <w:szCs w:val="28"/>
          <w:lang w:val="kk-KZ"/>
        </w:rPr>
        <w:t>Berberis vulgaris</w:t>
      </w:r>
      <w:r w:rsidR="0070764A" w:rsidRPr="00F21A5B">
        <w:rPr>
          <w:rFonts w:ascii="Times New Roman" w:eastAsia="Times New Roman" w:hAnsi="Times New Roman"/>
          <w:i/>
          <w:sz w:val="28"/>
          <w:szCs w:val="28"/>
          <w:lang w:val="kk-KZ" w:eastAsia="ru-RU"/>
        </w:rPr>
        <w:t xml:space="preserve">, ал </w:t>
      </w:r>
      <w:r w:rsidR="0070764A" w:rsidRPr="00F21A5B">
        <w:rPr>
          <w:rFonts w:ascii="Times New Roman" w:hAnsi="Times New Roman"/>
          <w:iCs/>
          <w:color w:val="333333"/>
          <w:sz w:val="28"/>
          <w:szCs w:val="28"/>
          <w:shd w:val="clear" w:color="auto" w:fill="FBFBFB"/>
          <w:lang w:val="kk-KZ"/>
        </w:rPr>
        <w:t xml:space="preserve">0,0001% қоспада </w:t>
      </w:r>
      <w:r w:rsidR="0070764A" w:rsidRPr="00F21A5B">
        <w:rPr>
          <w:rFonts w:ascii="Times New Roman" w:hAnsi="Times New Roman"/>
          <w:iCs/>
          <w:sz w:val="28"/>
          <w:szCs w:val="28"/>
          <w:lang w:val="kk-KZ"/>
        </w:rPr>
        <w:t>КН-2</w:t>
      </w:r>
      <w:r w:rsidR="0070764A" w:rsidRPr="00F21A5B">
        <w:rPr>
          <w:rFonts w:ascii="Times New Roman" w:eastAsia="Times New Roman" w:hAnsi="Times New Roman"/>
          <w:i/>
          <w:iCs/>
          <w:sz w:val="28"/>
          <w:szCs w:val="28"/>
          <w:lang w:val="kk-KZ" w:eastAsia="ru-RU"/>
        </w:rPr>
        <w:t xml:space="preserve"> Spiraea</w:t>
      </w:r>
      <w:r w:rsidR="0070764A" w:rsidRPr="00F21A5B">
        <w:rPr>
          <w:rFonts w:ascii="Times New Roman" w:eastAsia="Times New Roman" w:hAnsi="Times New Roman"/>
          <w:i/>
          <w:sz w:val="28"/>
          <w:szCs w:val="28"/>
          <w:lang w:val="kk-KZ" w:eastAsia="ru-RU"/>
        </w:rPr>
        <w:t xml:space="preserve"> media болды. Сондай-ақ АЕС-2 </w:t>
      </w:r>
      <w:r w:rsidR="00CB7E88">
        <w:rPr>
          <w:rFonts w:ascii="Times New Roman" w:eastAsia="Times New Roman" w:hAnsi="Times New Roman"/>
          <w:iCs/>
          <w:sz w:val="28"/>
          <w:szCs w:val="28"/>
          <w:lang w:val="kk-KZ" w:eastAsia="ru-RU"/>
        </w:rPr>
        <w:t>–</w:t>
      </w:r>
      <w:r w:rsidR="0070764A" w:rsidRPr="00F21A5B">
        <w:rPr>
          <w:rFonts w:ascii="Times New Roman" w:eastAsia="Times New Roman" w:hAnsi="Times New Roman"/>
          <w:iCs/>
          <w:sz w:val="28"/>
          <w:szCs w:val="28"/>
          <w:lang w:val="kk-KZ" w:eastAsia="ru-RU"/>
        </w:rPr>
        <w:t>нің</w:t>
      </w:r>
      <w:r w:rsidR="00CB7E88">
        <w:rPr>
          <w:rFonts w:ascii="Times New Roman" w:eastAsia="Times New Roman" w:hAnsi="Times New Roman"/>
          <w:iCs/>
          <w:sz w:val="28"/>
          <w:szCs w:val="28"/>
          <w:lang w:val="kk-KZ" w:eastAsia="ru-RU"/>
        </w:rPr>
        <w:t xml:space="preserve"> </w:t>
      </w:r>
      <w:r w:rsidR="0070764A" w:rsidRPr="00F21A5B">
        <w:rPr>
          <w:rFonts w:ascii="Times New Roman" w:eastAsia="Times New Roman" w:hAnsi="Times New Roman"/>
          <w:iCs/>
          <w:sz w:val="28"/>
          <w:szCs w:val="28"/>
          <w:lang w:val="kk-KZ" w:eastAsia="ru-RU"/>
        </w:rPr>
        <w:t>0,01% және 0,001%</w:t>
      </w:r>
      <w:r w:rsidR="0070764A" w:rsidRPr="00F21A5B">
        <w:rPr>
          <w:rFonts w:ascii="Times New Roman" w:eastAsia="Times New Roman" w:hAnsi="Times New Roman"/>
          <w:i/>
          <w:sz w:val="28"/>
          <w:szCs w:val="28"/>
          <w:lang w:val="kk-KZ" w:eastAsia="ru-RU"/>
        </w:rPr>
        <w:t xml:space="preserve"> қоспасында </w:t>
      </w:r>
      <w:r w:rsidR="0070764A" w:rsidRPr="00F21A5B">
        <w:rPr>
          <w:rFonts w:ascii="Times New Roman" w:eastAsia="Times New Roman" w:hAnsi="Times New Roman"/>
          <w:i/>
          <w:iCs/>
          <w:sz w:val="28"/>
          <w:szCs w:val="28"/>
          <w:lang w:val="kk-KZ" w:eastAsia="ru-RU"/>
        </w:rPr>
        <w:t>Euonymus europaeus</w:t>
      </w:r>
      <w:r w:rsidR="0070764A" w:rsidRPr="00F21A5B">
        <w:rPr>
          <w:rFonts w:ascii="Times New Roman" w:eastAsia="Times New Roman" w:hAnsi="Times New Roman"/>
          <w:sz w:val="28"/>
          <w:szCs w:val="28"/>
          <w:lang w:val="kk-KZ" w:eastAsia="ru-RU"/>
        </w:rPr>
        <w:t xml:space="preserve">,  </w:t>
      </w:r>
      <w:r w:rsidR="0070764A" w:rsidRPr="00F21A5B">
        <w:rPr>
          <w:rFonts w:ascii="Times New Roman" w:hAnsi="Times New Roman"/>
          <w:i/>
          <w:sz w:val="28"/>
          <w:szCs w:val="28"/>
          <w:lang w:val="kk-KZ"/>
        </w:rPr>
        <w:t>Berberis vulgaris</w:t>
      </w:r>
      <w:r w:rsidR="0070764A" w:rsidRPr="00F21A5B">
        <w:rPr>
          <w:rFonts w:ascii="Times New Roman" w:eastAsia="Times New Roman" w:hAnsi="Times New Roman"/>
          <w:i/>
          <w:sz w:val="28"/>
          <w:szCs w:val="28"/>
          <w:lang w:val="kk-KZ" w:eastAsia="ru-RU"/>
        </w:rPr>
        <w:t xml:space="preserve">, ал  </w:t>
      </w:r>
      <w:r w:rsidR="0070764A" w:rsidRPr="00F21A5B">
        <w:rPr>
          <w:rFonts w:ascii="Times New Roman" w:hAnsi="Times New Roman"/>
          <w:iCs/>
          <w:color w:val="333333"/>
          <w:sz w:val="28"/>
          <w:szCs w:val="28"/>
          <w:shd w:val="clear" w:color="auto" w:fill="FBFBFB"/>
          <w:lang w:val="kk-KZ"/>
        </w:rPr>
        <w:t xml:space="preserve">0,0001% </w:t>
      </w:r>
      <w:r w:rsidR="0070764A" w:rsidRPr="00F21A5B">
        <w:rPr>
          <w:rFonts w:ascii="Times New Roman" w:eastAsia="Times New Roman" w:hAnsi="Times New Roman"/>
          <w:i/>
          <w:iCs/>
          <w:sz w:val="28"/>
          <w:szCs w:val="28"/>
          <w:lang w:val="kk-KZ" w:eastAsia="ru-RU"/>
        </w:rPr>
        <w:t>Spiraea</w:t>
      </w:r>
      <w:r w:rsidR="0070764A" w:rsidRPr="00F21A5B">
        <w:rPr>
          <w:rFonts w:ascii="Times New Roman" w:eastAsia="Times New Roman" w:hAnsi="Times New Roman"/>
          <w:i/>
          <w:sz w:val="28"/>
          <w:szCs w:val="28"/>
          <w:lang w:val="kk-KZ" w:eastAsia="ru-RU"/>
        </w:rPr>
        <w:t xml:space="preserve"> media болды. </w:t>
      </w:r>
    </w:p>
    <w:p w14:paraId="7B854C9A" w14:textId="77777777" w:rsidR="007D6658" w:rsidRPr="00F21A5B" w:rsidRDefault="007D6658" w:rsidP="003F5F23">
      <w:pPr>
        <w:spacing w:after="0" w:line="240" w:lineRule="auto"/>
        <w:ind w:firstLine="709"/>
        <w:jc w:val="both"/>
        <w:rPr>
          <w:rFonts w:ascii="Times New Roman" w:eastAsia="Times New Roman" w:hAnsi="Times New Roman"/>
          <w:i/>
          <w:sz w:val="28"/>
          <w:szCs w:val="28"/>
          <w:lang w:val="kk-KZ" w:eastAsia="ru-RU"/>
        </w:rPr>
      </w:pPr>
    </w:p>
    <w:p w14:paraId="43D8BD09" w14:textId="77777777" w:rsidR="000205A5" w:rsidRPr="00F21A5B" w:rsidRDefault="000205A5" w:rsidP="000205A5">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Акпинол альфа КН - 2-кең спектрлі</w:t>
      </w:r>
      <w:r w:rsidR="0008307B" w:rsidRPr="00F21A5B">
        <w:rPr>
          <w:rFonts w:ascii="Times New Roman" w:hAnsi="Times New Roman" w:cs="Times New Roman"/>
          <w:sz w:val="28"/>
          <w:szCs w:val="28"/>
          <w:lang w:val="kk-KZ"/>
        </w:rPr>
        <w:t xml:space="preserve"> бұталы</w:t>
      </w:r>
      <w:r w:rsidRPr="00F21A5B">
        <w:rPr>
          <w:rFonts w:ascii="Times New Roman" w:hAnsi="Times New Roman" w:cs="Times New Roman"/>
          <w:sz w:val="28"/>
          <w:szCs w:val="28"/>
          <w:lang w:val="kk-KZ"/>
        </w:rPr>
        <w:t xml:space="preserve"> өсімдіктердің өсуін реттегіш</w:t>
      </w:r>
      <w:r w:rsidR="0008307B" w:rsidRPr="00F21A5B">
        <w:rPr>
          <w:rFonts w:ascii="Times New Roman" w:hAnsi="Times New Roman" w:cs="Times New Roman"/>
          <w:sz w:val="28"/>
          <w:szCs w:val="28"/>
          <w:lang w:val="kk-KZ"/>
        </w:rPr>
        <w:t>і болып табылады</w:t>
      </w:r>
      <w:r w:rsidRPr="00F21A5B">
        <w:rPr>
          <w:rFonts w:ascii="Times New Roman" w:hAnsi="Times New Roman" w:cs="Times New Roman"/>
          <w:sz w:val="28"/>
          <w:szCs w:val="28"/>
          <w:lang w:val="kk-KZ"/>
        </w:rPr>
        <w:t>. Бұл ақ түсті, иіссіз, суда жақсы еритін кристалды ұнтақ. Тұқымдарды немесе отырғызу материалын өңдеу үшін 100 мг</w:t>
      </w:r>
      <w:r w:rsidR="0008307B" w:rsidRPr="00F21A5B">
        <w:rPr>
          <w:rFonts w:ascii="Times New Roman" w:hAnsi="Times New Roman" w:cs="Times New Roman"/>
          <w:sz w:val="28"/>
          <w:szCs w:val="28"/>
          <w:lang w:val="kk-KZ"/>
        </w:rPr>
        <w:t>-ды</w:t>
      </w:r>
      <w:r w:rsidRPr="00F21A5B">
        <w:rPr>
          <w:rFonts w:ascii="Times New Roman" w:hAnsi="Times New Roman" w:cs="Times New Roman"/>
          <w:sz w:val="28"/>
          <w:szCs w:val="28"/>
          <w:lang w:val="kk-KZ"/>
        </w:rPr>
        <w:t xml:space="preserve"> (1 пробирка) </w:t>
      </w:r>
      <w:r w:rsidR="0008307B" w:rsidRPr="00F21A5B">
        <w:rPr>
          <w:rFonts w:ascii="Times New Roman" w:hAnsi="Times New Roman" w:cs="Times New Roman"/>
          <w:sz w:val="28"/>
          <w:szCs w:val="28"/>
          <w:lang w:val="kk-KZ"/>
        </w:rPr>
        <w:t xml:space="preserve">шамамен </w:t>
      </w:r>
      <w:r w:rsidRPr="00F21A5B">
        <w:rPr>
          <w:rFonts w:ascii="Times New Roman" w:hAnsi="Times New Roman" w:cs="Times New Roman"/>
          <w:sz w:val="28"/>
          <w:szCs w:val="28"/>
          <w:lang w:val="kk-KZ"/>
        </w:rPr>
        <w:t>1 литр суда ер</w:t>
      </w:r>
      <w:r w:rsidR="0008307B" w:rsidRPr="00F21A5B">
        <w:rPr>
          <w:rFonts w:ascii="Times New Roman" w:hAnsi="Times New Roman" w:cs="Times New Roman"/>
          <w:sz w:val="28"/>
          <w:szCs w:val="28"/>
          <w:lang w:val="kk-KZ"/>
        </w:rPr>
        <w:t>ітіп қщолданылады</w:t>
      </w:r>
      <w:r w:rsidRPr="00F21A5B">
        <w:rPr>
          <w:rFonts w:ascii="Times New Roman" w:hAnsi="Times New Roman" w:cs="Times New Roman"/>
          <w:sz w:val="28"/>
          <w:szCs w:val="28"/>
          <w:lang w:val="kk-KZ"/>
        </w:rPr>
        <w:t xml:space="preserve">. </w:t>
      </w:r>
    </w:p>
    <w:p w14:paraId="6CD8DD4E" w14:textId="77777777" w:rsidR="0008307B" w:rsidRPr="00F21A5B" w:rsidRDefault="0008307B" w:rsidP="000205A5">
      <w:pPr>
        <w:spacing w:after="0" w:line="240" w:lineRule="auto"/>
        <w:ind w:firstLine="540"/>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Сондай-ақ </w:t>
      </w:r>
      <w:r w:rsidR="000205A5" w:rsidRPr="00F21A5B">
        <w:rPr>
          <w:rFonts w:ascii="Times New Roman" w:hAnsi="Times New Roman" w:cs="Times New Roman"/>
          <w:sz w:val="28"/>
          <w:szCs w:val="28"/>
          <w:lang w:val="kk-KZ"/>
        </w:rPr>
        <w:t>Акпинол альфа КН-2 препараты тұқымның өнгіштігін арттырады және тамыр</w:t>
      </w:r>
      <w:r w:rsidRPr="00F21A5B">
        <w:rPr>
          <w:rFonts w:ascii="Times New Roman" w:hAnsi="Times New Roman" w:cs="Times New Roman"/>
          <w:sz w:val="28"/>
          <w:szCs w:val="28"/>
          <w:lang w:val="kk-KZ"/>
        </w:rPr>
        <w:t>дың шіруі,</w:t>
      </w:r>
      <w:r w:rsidR="000205A5" w:rsidRPr="00F21A5B">
        <w:rPr>
          <w:rFonts w:ascii="Times New Roman" w:hAnsi="Times New Roman" w:cs="Times New Roman"/>
          <w:sz w:val="28"/>
          <w:szCs w:val="28"/>
          <w:lang w:val="kk-KZ"/>
        </w:rPr>
        <w:t xml:space="preserve"> көшеттерді</w:t>
      </w:r>
      <w:r w:rsidRPr="00F21A5B">
        <w:rPr>
          <w:rFonts w:ascii="Times New Roman" w:hAnsi="Times New Roman" w:cs="Times New Roman"/>
          <w:sz w:val="28"/>
          <w:szCs w:val="28"/>
          <w:lang w:val="kk-KZ"/>
        </w:rPr>
        <w:t xml:space="preserve"> зиянкестердің</w:t>
      </w:r>
      <w:r w:rsidR="000205A5" w:rsidRPr="00F21A5B">
        <w:rPr>
          <w:rFonts w:ascii="Times New Roman" w:hAnsi="Times New Roman" w:cs="Times New Roman"/>
          <w:sz w:val="28"/>
          <w:szCs w:val="28"/>
          <w:lang w:val="kk-KZ"/>
        </w:rPr>
        <w:t xml:space="preserve"> зақымда</w:t>
      </w:r>
      <w:r w:rsidRPr="00F21A5B">
        <w:rPr>
          <w:rFonts w:ascii="Times New Roman" w:hAnsi="Times New Roman" w:cs="Times New Roman"/>
          <w:sz w:val="28"/>
          <w:szCs w:val="28"/>
          <w:lang w:val="kk-KZ"/>
        </w:rPr>
        <w:t xml:space="preserve">уына қарсы қолданылады </w:t>
      </w:r>
    </w:p>
    <w:p w14:paraId="56AEEDC6" w14:textId="77777777" w:rsidR="0008307B" w:rsidRPr="00F21A5B" w:rsidRDefault="000205A5" w:rsidP="000205A5">
      <w:pPr>
        <w:spacing w:after="0" w:line="240" w:lineRule="auto"/>
        <w:ind w:firstLine="540"/>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 Зертханалық </w:t>
      </w:r>
      <w:r w:rsidR="0008307B" w:rsidRPr="00F21A5B">
        <w:rPr>
          <w:rFonts w:ascii="Times New Roman" w:hAnsi="Times New Roman" w:cs="Times New Roman"/>
          <w:sz w:val="28"/>
          <w:szCs w:val="28"/>
          <w:lang w:val="kk-KZ"/>
        </w:rPr>
        <w:t>жұмыстарда Акпинол альфа КН-2 препаратын қолданған кезде тұқымның өнгіштігі 6,6% - ға жоғары болды,  тұқымның залалдануы</w:t>
      </w:r>
      <w:r w:rsidR="00455C82">
        <w:rPr>
          <w:rFonts w:ascii="Times New Roman" w:hAnsi="Times New Roman" w:cs="Times New Roman"/>
          <w:sz w:val="28"/>
          <w:szCs w:val="28"/>
          <w:lang w:val="kk-KZ"/>
        </w:rPr>
        <w:t xml:space="preserve"> </w:t>
      </w:r>
      <w:r w:rsidR="0008307B" w:rsidRPr="00F21A5B">
        <w:rPr>
          <w:rFonts w:ascii="Times New Roman" w:hAnsi="Times New Roman" w:cs="Times New Roman"/>
          <w:sz w:val="28"/>
          <w:szCs w:val="28"/>
          <w:lang w:val="kk-KZ"/>
        </w:rPr>
        <w:t xml:space="preserve">2% төмендеді және тамырдың шіруі бақылаумен салыстырғанда 4,5% - ға азайтады. Ал жалпы өнімділікті 10-30% - ға арттырады </w:t>
      </w:r>
    </w:p>
    <w:p w14:paraId="0FE4A943" w14:textId="77777777" w:rsidR="00C13967" w:rsidRPr="00F21A5B" w:rsidRDefault="00C13967" w:rsidP="0008307B">
      <w:pPr>
        <w:spacing w:after="0" w:line="240" w:lineRule="auto"/>
        <w:ind w:firstLine="540"/>
        <w:jc w:val="both"/>
        <w:rPr>
          <w:rFonts w:ascii="Times New Roman" w:hAnsi="Times New Roman" w:cs="Times New Roman"/>
          <w:sz w:val="28"/>
          <w:szCs w:val="28"/>
          <w:lang w:val="kk-KZ"/>
        </w:rPr>
      </w:pPr>
      <w:r w:rsidRPr="00F21A5B">
        <w:rPr>
          <w:rFonts w:ascii="Times New Roman" w:eastAsia="Times New Roman" w:hAnsi="Times New Roman" w:cs="Times New Roman"/>
          <w:color w:val="000000"/>
          <w:sz w:val="28"/>
          <w:szCs w:val="28"/>
          <w:lang w:val="kk-KZ" w:eastAsia="ru-RU"/>
        </w:rPr>
        <w:t>КН-2 өсімдіктерінің өсуін реттегіш тек өнімділікке ғана емес, сонымен қатар көптеген мәдени және сәндік өсімдіктердің тамырлануына да оң әсер ете</w:t>
      </w:r>
      <w:r w:rsidR="0008307B" w:rsidRPr="00F21A5B">
        <w:rPr>
          <w:rFonts w:ascii="Times New Roman" w:eastAsia="Times New Roman" w:hAnsi="Times New Roman" w:cs="Times New Roman"/>
          <w:color w:val="000000"/>
          <w:sz w:val="28"/>
          <w:szCs w:val="28"/>
          <w:lang w:val="kk-KZ" w:eastAsia="ru-RU"/>
        </w:rPr>
        <w:t>ді</w:t>
      </w:r>
      <w:r w:rsidR="00455C82">
        <w:rPr>
          <w:rFonts w:ascii="Times New Roman" w:eastAsia="Times New Roman" w:hAnsi="Times New Roman" w:cs="Times New Roman"/>
          <w:color w:val="000000"/>
          <w:sz w:val="28"/>
          <w:szCs w:val="28"/>
          <w:lang w:val="kk-KZ" w:eastAsia="ru-RU"/>
        </w:rPr>
        <w:t xml:space="preserve"> </w:t>
      </w:r>
      <w:r w:rsidR="0008307B" w:rsidRPr="00F21A5B">
        <w:rPr>
          <w:rFonts w:ascii="Times New Roman" w:hAnsi="Times New Roman" w:cs="Times New Roman"/>
          <w:sz w:val="28"/>
          <w:szCs w:val="28"/>
          <w:lang w:val="kk-KZ"/>
        </w:rPr>
        <w:t>[</w:t>
      </w:r>
      <w:r w:rsidR="00965FB6" w:rsidRPr="00F21A5B">
        <w:rPr>
          <w:rFonts w:ascii="Times New Roman" w:eastAsia="Times New Roman" w:hAnsi="Times New Roman" w:cs="Times New Roman"/>
          <w:color w:val="000000"/>
          <w:sz w:val="28"/>
          <w:szCs w:val="28"/>
          <w:lang w:val="kk-KZ" w:eastAsia="ru-RU"/>
        </w:rPr>
        <w:t xml:space="preserve">2, </w:t>
      </w:r>
      <w:r w:rsidR="0008307B" w:rsidRPr="00F21A5B">
        <w:rPr>
          <w:rFonts w:ascii="Times New Roman" w:hAnsi="Times New Roman" w:cs="Times New Roman"/>
          <w:sz w:val="28"/>
          <w:szCs w:val="28"/>
          <w:lang w:val="kk-KZ"/>
        </w:rPr>
        <w:t>165].</w:t>
      </w:r>
    </w:p>
    <w:p w14:paraId="523E2B22" w14:textId="77777777" w:rsidR="00C13967" w:rsidRPr="00F21A5B" w:rsidRDefault="00965FB6" w:rsidP="00C13967">
      <w:pPr>
        <w:spacing w:after="0" w:line="240" w:lineRule="auto"/>
        <w:ind w:firstLine="540"/>
        <w:jc w:val="both"/>
        <w:rPr>
          <w:rFonts w:ascii="Times New Roman" w:eastAsia="Times New Roman" w:hAnsi="Times New Roman" w:cs="Times New Roman"/>
          <w:color w:val="000000"/>
          <w:sz w:val="28"/>
          <w:szCs w:val="28"/>
          <w:lang w:val="kk-KZ" w:eastAsia="ru-RU"/>
        </w:rPr>
      </w:pPr>
      <w:r w:rsidRPr="00F21A5B">
        <w:rPr>
          <w:rFonts w:ascii="Times New Roman" w:eastAsia="Times New Roman" w:hAnsi="Times New Roman" w:cs="Times New Roman"/>
          <w:color w:val="000000"/>
          <w:sz w:val="28"/>
          <w:szCs w:val="28"/>
          <w:lang w:val="kk-KZ" w:eastAsia="ru-RU"/>
        </w:rPr>
        <w:t xml:space="preserve">Зерттеудің </w:t>
      </w:r>
      <w:r w:rsidR="00C13967" w:rsidRPr="00F21A5B">
        <w:rPr>
          <w:rFonts w:ascii="Times New Roman" w:eastAsia="Times New Roman" w:hAnsi="Times New Roman" w:cs="Times New Roman"/>
          <w:color w:val="000000"/>
          <w:sz w:val="28"/>
          <w:szCs w:val="28"/>
          <w:lang w:val="kk-KZ" w:eastAsia="ru-RU"/>
        </w:rPr>
        <w:t xml:space="preserve"> мақсаты-тұқымның өнгіштігі</w:t>
      </w:r>
      <w:r w:rsidRPr="00F21A5B">
        <w:rPr>
          <w:rFonts w:ascii="Times New Roman" w:eastAsia="Times New Roman" w:hAnsi="Times New Roman" w:cs="Times New Roman"/>
          <w:color w:val="000000"/>
          <w:sz w:val="28"/>
          <w:szCs w:val="28"/>
          <w:lang w:val="kk-KZ" w:eastAsia="ru-RU"/>
        </w:rPr>
        <w:t xml:space="preserve">н </w:t>
      </w:r>
      <w:r w:rsidR="00C13967" w:rsidRPr="00F21A5B">
        <w:rPr>
          <w:rFonts w:ascii="Times New Roman" w:eastAsia="Times New Roman" w:hAnsi="Times New Roman" w:cs="Times New Roman"/>
          <w:color w:val="000000"/>
          <w:sz w:val="28"/>
          <w:szCs w:val="28"/>
          <w:lang w:val="kk-KZ" w:eastAsia="ru-RU"/>
        </w:rPr>
        <w:t>арттыру үшін КН-2</w:t>
      </w:r>
      <w:r w:rsidRPr="00F21A5B">
        <w:rPr>
          <w:rFonts w:ascii="Times New Roman" w:eastAsia="Times New Roman" w:hAnsi="Times New Roman" w:cs="Times New Roman"/>
          <w:color w:val="000000"/>
          <w:sz w:val="28"/>
          <w:szCs w:val="28"/>
          <w:lang w:val="kk-KZ" w:eastAsia="ru-RU"/>
        </w:rPr>
        <w:t xml:space="preserve"> өсу ынталандырғышын</w:t>
      </w:r>
      <w:r w:rsidR="00C13967" w:rsidRPr="00F21A5B">
        <w:rPr>
          <w:rFonts w:ascii="Times New Roman" w:eastAsia="Times New Roman" w:hAnsi="Times New Roman" w:cs="Times New Roman"/>
          <w:color w:val="000000"/>
          <w:sz w:val="28"/>
          <w:szCs w:val="28"/>
          <w:lang w:val="kk-KZ" w:eastAsia="ru-RU"/>
        </w:rPr>
        <w:t xml:space="preserve"> (акпинол-</w:t>
      </w:r>
      <w:r w:rsidR="00C13967" w:rsidRPr="00F21A5B">
        <w:rPr>
          <w:rFonts w:ascii="Times New Roman" w:eastAsia="Times New Roman" w:hAnsi="Times New Roman" w:cs="Times New Roman"/>
          <w:color w:val="000000"/>
          <w:sz w:val="28"/>
          <w:szCs w:val="28"/>
          <w:lang w:eastAsia="ru-RU"/>
        </w:rPr>
        <w:t>α</w:t>
      </w:r>
      <w:r w:rsidR="00C13967" w:rsidRPr="00F21A5B">
        <w:rPr>
          <w:rFonts w:ascii="Times New Roman" w:eastAsia="Times New Roman" w:hAnsi="Times New Roman" w:cs="Times New Roman"/>
          <w:color w:val="000000"/>
          <w:sz w:val="28"/>
          <w:szCs w:val="28"/>
          <w:lang w:val="kk-KZ" w:eastAsia="ru-RU"/>
        </w:rPr>
        <w:t>)</w:t>
      </w:r>
      <w:r w:rsidRPr="00F21A5B">
        <w:rPr>
          <w:rFonts w:ascii="Times New Roman" w:eastAsia="Times New Roman" w:hAnsi="Times New Roman" w:cs="Times New Roman"/>
          <w:color w:val="000000"/>
          <w:sz w:val="28"/>
          <w:szCs w:val="28"/>
          <w:lang w:val="kk-KZ" w:eastAsia="ru-RU"/>
        </w:rPr>
        <w:t xml:space="preserve"> пайдалану жұмыстары жасалды. </w:t>
      </w:r>
    </w:p>
    <w:p w14:paraId="36098F3E" w14:textId="77777777" w:rsidR="00965FB6" w:rsidRPr="00F21A5B" w:rsidRDefault="00C13967" w:rsidP="00965FB6">
      <w:pPr>
        <w:spacing w:after="0" w:line="240" w:lineRule="auto"/>
        <w:ind w:firstLine="540"/>
        <w:jc w:val="both"/>
        <w:rPr>
          <w:rFonts w:ascii="Times New Roman" w:eastAsia="Times New Roman" w:hAnsi="Times New Roman" w:cs="Times New Roman"/>
          <w:color w:val="000000"/>
          <w:sz w:val="28"/>
          <w:szCs w:val="28"/>
          <w:lang w:val="kk-KZ" w:eastAsia="ru-RU"/>
        </w:rPr>
      </w:pPr>
      <w:r w:rsidRPr="00F21A5B">
        <w:rPr>
          <w:rFonts w:ascii="Times New Roman" w:eastAsia="Times New Roman" w:hAnsi="Times New Roman" w:cs="Times New Roman"/>
          <w:color w:val="000000"/>
          <w:sz w:val="28"/>
          <w:szCs w:val="28"/>
          <w:lang w:val="kk-KZ" w:eastAsia="ru-RU"/>
        </w:rPr>
        <w:t>КН-2 өсімдік өсуін реттегішінің (акпинол-</w:t>
      </w:r>
      <w:r w:rsidRPr="00F21A5B">
        <w:rPr>
          <w:rFonts w:ascii="Times New Roman" w:eastAsia="Times New Roman" w:hAnsi="Times New Roman" w:cs="Times New Roman"/>
          <w:color w:val="000000"/>
          <w:sz w:val="28"/>
          <w:szCs w:val="28"/>
          <w:lang w:eastAsia="ru-RU"/>
        </w:rPr>
        <w:t>α</w:t>
      </w:r>
      <w:r w:rsidRPr="00F21A5B">
        <w:rPr>
          <w:rFonts w:ascii="Times New Roman" w:eastAsia="Times New Roman" w:hAnsi="Times New Roman" w:cs="Times New Roman"/>
          <w:color w:val="000000"/>
          <w:sz w:val="28"/>
          <w:szCs w:val="28"/>
          <w:lang w:val="kk-KZ" w:eastAsia="ru-RU"/>
        </w:rPr>
        <w:t>) бұталы өсімдіктердің өнгішті</w:t>
      </w:r>
      <w:r w:rsidR="00965FB6" w:rsidRPr="00F21A5B">
        <w:rPr>
          <w:rFonts w:ascii="Times New Roman" w:eastAsia="Times New Roman" w:hAnsi="Times New Roman" w:cs="Times New Roman"/>
          <w:color w:val="000000"/>
          <w:sz w:val="28"/>
          <w:szCs w:val="28"/>
          <w:lang w:val="kk-KZ" w:eastAsia="ru-RU"/>
        </w:rPr>
        <w:t>к</w:t>
      </w:r>
      <w:r w:rsidRPr="00F21A5B">
        <w:rPr>
          <w:rFonts w:ascii="Times New Roman" w:eastAsia="Times New Roman" w:hAnsi="Times New Roman" w:cs="Times New Roman"/>
          <w:color w:val="000000"/>
          <w:sz w:val="28"/>
          <w:szCs w:val="28"/>
          <w:lang w:val="kk-KZ" w:eastAsia="ru-RU"/>
        </w:rPr>
        <w:t xml:space="preserve"> әсерін бағалау бойынша зерттеу жұмыстары аясында: </w:t>
      </w:r>
      <w:r w:rsidRPr="00F21A5B">
        <w:rPr>
          <w:rFonts w:ascii="Times New Roman" w:eastAsia="Times New Roman" w:hAnsi="Times New Roman" w:cs="Times New Roman"/>
          <w:i/>
          <w:iCs/>
          <w:color w:val="000000"/>
          <w:sz w:val="28"/>
          <w:szCs w:val="28"/>
          <w:lang w:val="kk-KZ" w:eastAsia="ru-RU"/>
        </w:rPr>
        <w:t xml:space="preserve">Tamarix ramosissima , Salix purpurea </w:t>
      </w:r>
      <w:r w:rsidRPr="00F21A5B">
        <w:rPr>
          <w:rFonts w:ascii="Times New Roman" w:eastAsia="Times New Roman" w:hAnsi="Times New Roman" w:cs="Times New Roman"/>
          <w:color w:val="000000"/>
          <w:sz w:val="28"/>
          <w:szCs w:val="28"/>
          <w:lang w:val="kk-KZ" w:eastAsia="ru-RU"/>
        </w:rPr>
        <w:t xml:space="preserve">және </w:t>
      </w:r>
      <w:r w:rsidRPr="00F21A5B">
        <w:rPr>
          <w:rFonts w:ascii="Times New Roman" w:eastAsia="Times New Roman" w:hAnsi="Times New Roman" w:cs="Times New Roman"/>
          <w:i/>
          <w:iCs/>
          <w:color w:val="000000"/>
          <w:sz w:val="28"/>
          <w:szCs w:val="28"/>
          <w:lang w:val="kk-KZ" w:eastAsia="ru-RU"/>
        </w:rPr>
        <w:t>Berberis vulgaris</w:t>
      </w:r>
      <w:r w:rsidR="00965FB6" w:rsidRPr="00F21A5B">
        <w:rPr>
          <w:rFonts w:ascii="Times New Roman" w:eastAsia="Times New Roman" w:hAnsi="Times New Roman" w:cs="Times New Roman"/>
          <w:i/>
          <w:iCs/>
          <w:color w:val="000000"/>
          <w:sz w:val="28"/>
          <w:szCs w:val="28"/>
          <w:lang w:val="kk-KZ" w:eastAsia="ru-RU"/>
        </w:rPr>
        <w:t xml:space="preserve"> -</w:t>
      </w:r>
      <w:r w:rsidR="00965FB6" w:rsidRPr="00F21A5B">
        <w:rPr>
          <w:rFonts w:ascii="Times New Roman" w:eastAsia="Times New Roman" w:hAnsi="Times New Roman" w:cs="Times New Roman"/>
          <w:color w:val="000000"/>
          <w:sz w:val="28"/>
          <w:szCs w:val="28"/>
          <w:lang w:val="kk-KZ" w:eastAsia="ru-RU"/>
        </w:rPr>
        <w:t>тің тұқымдарын жинау</w:t>
      </w:r>
      <w:r w:rsidRPr="00F21A5B">
        <w:rPr>
          <w:rFonts w:ascii="Times New Roman" w:eastAsia="Times New Roman" w:hAnsi="Times New Roman" w:cs="Times New Roman"/>
          <w:color w:val="000000"/>
          <w:sz w:val="28"/>
          <w:szCs w:val="28"/>
          <w:lang w:val="kk-KZ" w:eastAsia="ru-RU"/>
        </w:rPr>
        <w:t xml:space="preserve"> үшін 2022 жылдың 14-27 қазанынан бастап</w:t>
      </w:r>
      <w:r w:rsidR="00965FB6" w:rsidRPr="00F21A5B">
        <w:rPr>
          <w:rFonts w:ascii="Times New Roman" w:eastAsia="Times New Roman" w:hAnsi="Times New Roman" w:cs="Times New Roman"/>
          <w:color w:val="000000"/>
          <w:sz w:val="28"/>
          <w:szCs w:val="28"/>
          <w:lang w:val="kk-KZ" w:eastAsia="ru-RU"/>
        </w:rPr>
        <w:t xml:space="preserve">, </w:t>
      </w:r>
      <w:r w:rsidRPr="00F21A5B">
        <w:rPr>
          <w:rFonts w:ascii="Times New Roman" w:eastAsia="Times New Roman" w:hAnsi="Times New Roman" w:cs="Times New Roman"/>
          <w:color w:val="000000"/>
          <w:sz w:val="28"/>
          <w:szCs w:val="28"/>
          <w:lang w:val="kk-KZ" w:eastAsia="ru-RU"/>
        </w:rPr>
        <w:t xml:space="preserve"> экспедициялық сапар </w:t>
      </w:r>
      <w:r w:rsidR="00965FB6" w:rsidRPr="00F21A5B">
        <w:rPr>
          <w:rFonts w:ascii="Times New Roman" w:eastAsia="Times New Roman" w:hAnsi="Times New Roman" w:cs="Times New Roman"/>
          <w:color w:val="000000"/>
          <w:sz w:val="28"/>
          <w:szCs w:val="28"/>
          <w:lang w:val="kk-KZ" w:eastAsia="ru-RU"/>
        </w:rPr>
        <w:t>ұйымдастырылды.</w:t>
      </w:r>
    </w:p>
    <w:p w14:paraId="27C919D6" w14:textId="77777777" w:rsidR="00965FB6" w:rsidRPr="00F21A5B" w:rsidRDefault="00965FB6" w:rsidP="00965FB6">
      <w:pPr>
        <w:spacing w:after="0" w:line="240" w:lineRule="auto"/>
        <w:ind w:firstLine="540"/>
        <w:jc w:val="both"/>
        <w:rPr>
          <w:rFonts w:ascii="Times New Roman" w:eastAsia="Times New Roman" w:hAnsi="Times New Roman" w:cs="Times New Roman"/>
          <w:color w:val="000000"/>
          <w:sz w:val="28"/>
          <w:szCs w:val="28"/>
          <w:lang w:val="kk-KZ" w:eastAsia="ru-RU"/>
        </w:rPr>
      </w:pPr>
    </w:p>
    <w:p w14:paraId="68F0F830" w14:textId="3E587C04" w:rsidR="00F71FC6" w:rsidRPr="00F21A5B" w:rsidRDefault="00C13967" w:rsidP="00C13967">
      <w:pPr>
        <w:spacing w:after="0" w:line="240" w:lineRule="auto"/>
        <w:ind w:firstLine="540"/>
        <w:jc w:val="both"/>
        <w:rPr>
          <w:rFonts w:ascii="Times New Roman" w:eastAsia="Times New Roman" w:hAnsi="Times New Roman" w:cs="Times New Roman"/>
          <w:color w:val="000000"/>
          <w:sz w:val="28"/>
          <w:szCs w:val="28"/>
          <w:lang w:val="kk-KZ" w:eastAsia="ru-RU"/>
        </w:rPr>
      </w:pPr>
      <w:r w:rsidRPr="00F21A5B">
        <w:rPr>
          <w:rFonts w:ascii="Times New Roman" w:eastAsia="Times New Roman" w:hAnsi="Times New Roman" w:cs="Times New Roman"/>
          <w:color w:val="000000"/>
          <w:sz w:val="28"/>
          <w:szCs w:val="28"/>
          <w:lang w:val="kk-KZ" w:eastAsia="ru-RU"/>
        </w:rPr>
        <w:t xml:space="preserve">Зертханалық </w:t>
      </w:r>
      <w:r w:rsidR="00965FB6" w:rsidRPr="00F21A5B">
        <w:rPr>
          <w:rFonts w:ascii="Times New Roman" w:eastAsia="Times New Roman" w:hAnsi="Times New Roman" w:cs="Times New Roman"/>
          <w:color w:val="000000"/>
          <w:sz w:val="28"/>
          <w:szCs w:val="28"/>
          <w:lang w:val="kk-KZ" w:eastAsia="ru-RU"/>
        </w:rPr>
        <w:t>жұмыстарда</w:t>
      </w:r>
      <w:r w:rsidRPr="00F21A5B">
        <w:rPr>
          <w:rFonts w:ascii="Times New Roman" w:eastAsia="Times New Roman" w:hAnsi="Times New Roman" w:cs="Times New Roman"/>
          <w:color w:val="000000"/>
          <w:sz w:val="28"/>
          <w:szCs w:val="28"/>
          <w:lang w:val="kk-KZ" w:eastAsia="ru-RU"/>
        </w:rPr>
        <w:t xml:space="preserve"> КН-2 сулы ерітіндісінің 001% концентрациясы</w:t>
      </w:r>
      <w:r w:rsidR="00965FB6" w:rsidRPr="00F21A5B">
        <w:rPr>
          <w:rFonts w:ascii="Times New Roman" w:eastAsia="Times New Roman" w:hAnsi="Times New Roman" w:cs="Times New Roman"/>
          <w:color w:val="000000"/>
          <w:sz w:val="28"/>
          <w:szCs w:val="28"/>
          <w:lang w:val="kk-KZ" w:eastAsia="ru-RU"/>
        </w:rPr>
        <w:t xml:space="preserve"> қолданылды (1</w:t>
      </w:r>
      <w:r w:rsidR="008A7DD3">
        <w:rPr>
          <w:rFonts w:ascii="Times New Roman" w:eastAsia="Times New Roman" w:hAnsi="Times New Roman" w:cs="Times New Roman"/>
          <w:color w:val="000000"/>
          <w:sz w:val="28"/>
          <w:szCs w:val="28"/>
          <w:lang w:val="kk-KZ" w:eastAsia="ru-RU"/>
        </w:rPr>
        <w:t>1</w:t>
      </w:r>
      <w:r w:rsidR="00965FB6" w:rsidRPr="00F21A5B">
        <w:rPr>
          <w:rFonts w:ascii="Times New Roman" w:eastAsia="Times New Roman" w:hAnsi="Times New Roman" w:cs="Times New Roman"/>
          <w:color w:val="000000"/>
          <w:sz w:val="28"/>
          <w:szCs w:val="28"/>
          <w:lang w:val="kk-KZ" w:eastAsia="ru-RU"/>
        </w:rPr>
        <w:t>-сурет).</w:t>
      </w:r>
    </w:p>
    <w:p w14:paraId="7F6E3448" w14:textId="77777777" w:rsidR="00C13967" w:rsidRPr="00F21A5B" w:rsidRDefault="00C13967" w:rsidP="00C13967">
      <w:pPr>
        <w:spacing w:after="0" w:line="240" w:lineRule="auto"/>
        <w:ind w:firstLine="540"/>
        <w:jc w:val="both"/>
        <w:rPr>
          <w:rFonts w:ascii="Times New Roman" w:hAnsi="Times New Roman" w:cs="Times New Roman"/>
          <w:sz w:val="28"/>
          <w:szCs w:val="28"/>
          <w:lang w:val="kk-KZ"/>
        </w:rPr>
      </w:pPr>
    </w:p>
    <w:p w14:paraId="41D8AF1C" w14:textId="77777777" w:rsidR="00F71FC6" w:rsidRPr="00F21A5B" w:rsidRDefault="00F71FC6" w:rsidP="008F6158">
      <w:pPr>
        <w:spacing w:after="0" w:line="240" w:lineRule="auto"/>
        <w:ind w:firstLine="540"/>
        <w:jc w:val="center"/>
        <w:rPr>
          <w:rFonts w:ascii="Times New Roman" w:hAnsi="Times New Roman" w:cs="Times New Roman"/>
          <w:sz w:val="28"/>
          <w:szCs w:val="28"/>
        </w:rPr>
      </w:pPr>
      <w:r w:rsidRPr="00F21A5B">
        <w:rPr>
          <w:rFonts w:ascii="Times New Roman" w:hAnsi="Times New Roman" w:cs="Times New Roman"/>
          <w:noProof/>
          <w:sz w:val="28"/>
          <w:szCs w:val="28"/>
          <w:lang w:eastAsia="ru-RU"/>
        </w:rPr>
        <w:drawing>
          <wp:inline distT="0" distB="0" distL="0" distR="0" wp14:anchorId="5ED99479" wp14:editId="5C21CCAF">
            <wp:extent cx="3336925" cy="1892300"/>
            <wp:effectExtent l="0" t="0" r="0" b="0"/>
            <wp:docPr id="14786020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21356"/>
                    <a:stretch/>
                  </pic:blipFill>
                  <pic:spPr bwMode="auto">
                    <a:xfrm>
                      <a:off x="0" y="0"/>
                      <a:ext cx="3336925" cy="1892300"/>
                    </a:xfrm>
                    <a:prstGeom prst="rect">
                      <a:avLst/>
                    </a:prstGeom>
                    <a:noFill/>
                    <a:ln>
                      <a:noFill/>
                    </a:ln>
                    <a:extLst>
                      <a:ext uri="{53640926-AAD7-44D8-BBD7-CCE9431645EC}">
                        <a14:shadowObscured xmlns:a14="http://schemas.microsoft.com/office/drawing/2010/main"/>
                      </a:ext>
                    </a:extLst>
                  </pic:spPr>
                </pic:pic>
              </a:graphicData>
            </a:graphic>
          </wp:inline>
        </w:drawing>
      </w:r>
    </w:p>
    <w:p w14:paraId="30C28FE0" w14:textId="639A7121" w:rsidR="00F71FC6" w:rsidRPr="00F21A5B" w:rsidRDefault="00C13967" w:rsidP="008F6158">
      <w:pPr>
        <w:spacing w:after="0" w:line="240" w:lineRule="auto"/>
        <w:ind w:firstLine="540"/>
        <w:jc w:val="center"/>
        <w:rPr>
          <w:rFonts w:ascii="Times New Roman" w:hAnsi="Times New Roman" w:cs="Times New Roman"/>
          <w:sz w:val="28"/>
          <w:szCs w:val="28"/>
        </w:rPr>
      </w:pPr>
      <w:r w:rsidRPr="00F21A5B">
        <w:rPr>
          <w:rFonts w:ascii="Times New Roman" w:hAnsi="Times New Roman" w:cs="Times New Roman"/>
          <w:sz w:val="28"/>
          <w:szCs w:val="28"/>
        </w:rPr>
        <w:t>Сурет</w:t>
      </w:r>
      <w:r w:rsidR="008A7DD3">
        <w:rPr>
          <w:rFonts w:ascii="Times New Roman" w:hAnsi="Times New Roman" w:cs="Times New Roman"/>
          <w:sz w:val="28"/>
          <w:szCs w:val="28"/>
        </w:rPr>
        <w:t xml:space="preserve"> </w:t>
      </w:r>
      <w:r w:rsidR="00FB6D85" w:rsidRPr="00F21A5B">
        <w:rPr>
          <w:rFonts w:ascii="Times New Roman" w:hAnsi="Times New Roman" w:cs="Times New Roman"/>
          <w:sz w:val="28"/>
          <w:szCs w:val="28"/>
          <w:lang w:val="kk-KZ"/>
        </w:rPr>
        <w:t>1</w:t>
      </w:r>
      <w:r w:rsidR="008A7DD3">
        <w:rPr>
          <w:rFonts w:ascii="Times New Roman" w:hAnsi="Times New Roman" w:cs="Times New Roman"/>
          <w:sz w:val="28"/>
          <w:szCs w:val="28"/>
          <w:lang w:val="kk-KZ"/>
        </w:rPr>
        <w:t>1</w:t>
      </w:r>
      <w:r w:rsidRPr="00F21A5B">
        <w:rPr>
          <w:rFonts w:ascii="Times New Roman" w:hAnsi="Times New Roman" w:cs="Times New Roman"/>
          <w:sz w:val="28"/>
          <w:szCs w:val="28"/>
        </w:rPr>
        <w:t xml:space="preserve">- </w:t>
      </w:r>
      <w:r w:rsidR="00460A63" w:rsidRPr="00F21A5B">
        <w:rPr>
          <w:rFonts w:ascii="Times New Roman" w:hAnsi="Times New Roman" w:cs="Times New Roman"/>
          <w:i/>
          <w:sz w:val="28"/>
          <w:szCs w:val="28"/>
          <w:lang w:val="kk-KZ"/>
        </w:rPr>
        <w:t>Berberis vulgaris</w:t>
      </w:r>
      <w:proofErr w:type="spellStart"/>
      <w:r w:rsidRPr="00F21A5B">
        <w:rPr>
          <w:rFonts w:ascii="Times New Roman" w:hAnsi="Times New Roman" w:cs="Times New Roman"/>
          <w:sz w:val="28"/>
          <w:szCs w:val="28"/>
        </w:rPr>
        <w:t>тұқым</w:t>
      </w:r>
      <w:proofErr w:type="spellEnd"/>
      <w:r w:rsidRPr="00F21A5B">
        <w:rPr>
          <w:rFonts w:ascii="Times New Roman" w:hAnsi="Times New Roman" w:cs="Times New Roman"/>
          <w:sz w:val="28"/>
          <w:szCs w:val="28"/>
          <w:lang w:val="kk-KZ"/>
        </w:rPr>
        <w:t>ы</w:t>
      </w:r>
      <w:proofErr w:type="spellStart"/>
      <w:r w:rsidRPr="00F21A5B">
        <w:rPr>
          <w:rFonts w:ascii="Times New Roman" w:hAnsi="Times New Roman" w:cs="Times New Roman"/>
          <w:sz w:val="28"/>
          <w:szCs w:val="28"/>
        </w:rPr>
        <w:t>ныңөнуі</w:t>
      </w:r>
      <w:proofErr w:type="spellEnd"/>
    </w:p>
    <w:p w14:paraId="331661E3" w14:textId="77777777" w:rsidR="00F71FC6" w:rsidRPr="00F21A5B" w:rsidRDefault="00F71FC6" w:rsidP="008F6158">
      <w:pPr>
        <w:spacing w:after="0" w:line="240" w:lineRule="auto"/>
        <w:ind w:firstLine="540"/>
        <w:jc w:val="center"/>
        <w:rPr>
          <w:rFonts w:ascii="Times New Roman" w:hAnsi="Times New Roman" w:cs="Times New Roman"/>
          <w:sz w:val="28"/>
          <w:szCs w:val="28"/>
          <w:lang w:val="kk-KZ"/>
        </w:rPr>
      </w:pPr>
    </w:p>
    <w:p w14:paraId="7CB60F50" w14:textId="77777777" w:rsidR="00965FB6" w:rsidRPr="00F21A5B" w:rsidRDefault="00965FB6" w:rsidP="00965FB6">
      <w:pPr>
        <w:spacing w:after="0" w:line="240" w:lineRule="auto"/>
        <w:ind w:firstLine="540"/>
        <w:jc w:val="both"/>
        <w:rPr>
          <w:rFonts w:ascii="Times New Roman" w:hAnsi="Times New Roman" w:cs="Times New Roman"/>
          <w:sz w:val="28"/>
          <w:szCs w:val="28"/>
          <w:lang w:val="kk-KZ"/>
        </w:rPr>
      </w:pPr>
      <w:r w:rsidRPr="00F21A5B">
        <w:rPr>
          <w:rFonts w:ascii="Times New Roman" w:eastAsia="Times New Roman" w:hAnsi="Times New Roman" w:cs="Times New Roman"/>
          <w:i/>
          <w:iCs/>
          <w:color w:val="000000"/>
          <w:sz w:val="28"/>
          <w:szCs w:val="28"/>
          <w:lang w:val="kk-KZ" w:eastAsia="ru-RU"/>
        </w:rPr>
        <w:t>Berberis vulgaris</w:t>
      </w:r>
      <w:r w:rsidRPr="00F21A5B">
        <w:rPr>
          <w:rFonts w:ascii="Times New Roman" w:eastAsia="Times New Roman" w:hAnsi="Times New Roman" w:cs="Times New Roman"/>
          <w:color w:val="000000"/>
          <w:sz w:val="28"/>
          <w:szCs w:val="28"/>
          <w:lang w:val="kk-KZ" w:eastAsia="ru-RU"/>
        </w:rPr>
        <w:t xml:space="preserve"> тұқымының өнгіштігі бақылауда 5% -ға, 0001% концентрациясында шамамен 8%-ға жоғарлады. </w:t>
      </w:r>
    </w:p>
    <w:p w14:paraId="6F7665B3" w14:textId="77777777" w:rsidR="00965FB6" w:rsidRPr="00F21A5B" w:rsidRDefault="00965FB6" w:rsidP="00965FB6">
      <w:pPr>
        <w:spacing w:after="0" w:line="240" w:lineRule="auto"/>
        <w:ind w:firstLine="540"/>
        <w:jc w:val="both"/>
        <w:rPr>
          <w:rFonts w:ascii="Times New Roman" w:hAnsi="Times New Roman" w:cs="Times New Roman"/>
          <w:sz w:val="28"/>
          <w:szCs w:val="28"/>
          <w:lang w:val="kk-KZ"/>
        </w:rPr>
      </w:pPr>
    </w:p>
    <w:p w14:paraId="2C2864C3" w14:textId="25597C46" w:rsidR="00965FB6" w:rsidRPr="00F21A5B" w:rsidRDefault="00965FB6" w:rsidP="008F6158">
      <w:pPr>
        <w:spacing w:after="0" w:line="240" w:lineRule="auto"/>
        <w:ind w:firstLine="540"/>
        <w:jc w:val="both"/>
        <w:rPr>
          <w:rFonts w:ascii="Times New Roman" w:hAnsi="Times New Roman" w:cs="Times New Roman"/>
          <w:sz w:val="28"/>
          <w:szCs w:val="28"/>
          <w:lang w:val="kk-KZ"/>
        </w:rPr>
      </w:pPr>
      <w:r w:rsidRPr="00F21A5B">
        <w:rPr>
          <w:rFonts w:ascii="Times New Roman" w:hAnsi="Times New Roman" w:cs="Times New Roman"/>
          <w:i/>
          <w:sz w:val="28"/>
          <w:szCs w:val="28"/>
          <w:lang w:val="kk-KZ"/>
        </w:rPr>
        <w:t>Salix purpurea</w:t>
      </w:r>
      <w:r w:rsidRPr="00F21A5B">
        <w:rPr>
          <w:rFonts w:ascii="Times New Roman" w:hAnsi="Times New Roman" w:cs="Times New Roman"/>
          <w:sz w:val="28"/>
          <w:szCs w:val="28"/>
          <w:lang w:val="kk-KZ"/>
        </w:rPr>
        <w:t xml:space="preserve"> тұқымының ө</w:t>
      </w:r>
      <w:r w:rsidR="00C65132" w:rsidRPr="00F21A5B">
        <w:rPr>
          <w:rFonts w:ascii="Times New Roman" w:hAnsi="Times New Roman" w:cs="Times New Roman"/>
          <w:sz w:val="28"/>
          <w:szCs w:val="28"/>
          <w:lang w:val="kk-KZ"/>
        </w:rPr>
        <w:t>нгіштігін анықтау барысында КН-2 стимуляторын 0,0001% концентрациясы қолданылды (</w:t>
      </w:r>
      <w:r w:rsidR="00455C82">
        <w:rPr>
          <w:rFonts w:ascii="Times New Roman" w:hAnsi="Times New Roman" w:cs="Times New Roman"/>
          <w:sz w:val="28"/>
          <w:szCs w:val="28"/>
          <w:lang w:val="kk-KZ"/>
        </w:rPr>
        <w:t>с</w:t>
      </w:r>
      <w:r w:rsidR="00C65132" w:rsidRPr="00F21A5B">
        <w:rPr>
          <w:rFonts w:ascii="Times New Roman" w:hAnsi="Times New Roman" w:cs="Times New Roman"/>
          <w:sz w:val="28"/>
          <w:szCs w:val="28"/>
          <w:lang w:val="kk-KZ"/>
        </w:rPr>
        <w:t>урет  1</w:t>
      </w:r>
      <w:r w:rsidR="008A7DD3">
        <w:rPr>
          <w:rFonts w:ascii="Times New Roman" w:hAnsi="Times New Roman" w:cs="Times New Roman"/>
          <w:sz w:val="28"/>
          <w:szCs w:val="28"/>
          <w:lang w:val="kk-KZ"/>
        </w:rPr>
        <w:t>2</w:t>
      </w:r>
      <w:r w:rsidR="00C65132" w:rsidRPr="00F21A5B">
        <w:rPr>
          <w:rFonts w:ascii="Times New Roman" w:hAnsi="Times New Roman" w:cs="Times New Roman"/>
          <w:sz w:val="28"/>
          <w:szCs w:val="28"/>
          <w:lang w:val="kk-KZ"/>
        </w:rPr>
        <w:t>)</w:t>
      </w:r>
      <w:r w:rsidR="00455C82">
        <w:rPr>
          <w:rFonts w:ascii="Times New Roman" w:hAnsi="Times New Roman" w:cs="Times New Roman"/>
          <w:sz w:val="28"/>
          <w:szCs w:val="28"/>
          <w:lang w:val="kk-KZ"/>
        </w:rPr>
        <w:t>.</w:t>
      </w:r>
    </w:p>
    <w:p w14:paraId="24AE5380" w14:textId="77777777" w:rsidR="00C65132" w:rsidRPr="00F21A5B" w:rsidRDefault="00C65132" w:rsidP="008F6158">
      <w:pPr>
        <w:spacing w:after="0" w:line="240" w:lineRule="auto"/>
        <w:ind w:firstLine="540"/>
        <w:jc w:val="both"/>
        <w:rPr>
          <w:rFonts w:ascii="Times New Roman" w:hAnsi="Times New Roman" w:cs="Times New Roman"/>
          <w:sz w:val="28"/>
          <w:szCs w:val="28"/>
          <w:lang w:val="kk-KZ"/>
        </w:rPr>
      </w:pPr>
    </w:p>
    <w:p w14:paraId="4EC613FD" w14:textId="77777777" w:rsidR="00F71FC6" w:rsidRPr="00F21A5B" w:rsidRDefault="00F71FC6" w:rsidP="008F6158">
      <w:pPr>
        <w:spacing w:after="0" w:line="240" w:lineRule="auto"/>
        <w:ind w:firstLine="540"/>
        <w:jc w:val="center"/>
        <w:rPr>
          <w:rFonts w:ascii="Times New Roman" w:hAnsi="Times New Roman" w:cs="Times New Roman"/>
          <w:sz w:val="28"/>
          <w:szCs w:val="28"/>
        </w:rPr>
      </w:pPr>
      <w:r w:rsidRPr="00F21A5B">
        <w:rPr>
          <w:rFonts w:ascii="Times New Roman" w:hAnsi="Times New Roman" w:cs="Times New Roman"/>
          <w:noProof/>
          <w:sz w:val="28"/>
          <w:szCs w:val="28"/>
          <w:lang w:eastAsia="ru-RU"/>
        </w:rPr>
        <w:drawing>
          <wp:inline distT="0" distB="0" distL="0" distR="0" wp14:anchorId="17B6308A" wp14:editId="4370E53D">
            <wp:extent cx="3596467" cy="2025482"/>
            <wp:effectExtent l="0" t="0" r="4445" b="0"/>
            <wp:docPr id="178353389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l="644" r="656" b="25664"/>
                    <a:stretch>
                      <a:fillRect/>
                    </a:stretch>
                  </pic:blipFill>
                  <pic:spPr bwMode="auto">
                    <a:xfrm>
                      <a:off x="0" y="0"/>
                      <a:ext cx="3606077" cy="2030894"/>
                    </a:xfrm>
                    <a:prstGeom prst="rect">
                      <a:avLst/>
                    </a:prstGeom>
                    <a:noFill/>
                    <a:ln>
                      <a:noFill/>
                    </a:ln>
                  </pic:spPr>
                </pic:pic>
              </a:graphicData>
            </a:graphic>
          </wp:inline>
        </w:drawing>
      </w:r>
    </w:p>
    <w:p w14:paraId="1FF9BD7C" w14:textId="7B1E19BD" w:rsidR="00F71FC6" w:rsidRPr="00F21A5B" w:rsidRDefault="00C13967" w:rsidP="008F6158">
      <w:pPr>
        <w:spacing w:after="0" w:line="240" w:lineRule="auto"/>
        <w:ind w:firstLine="540"/>
        <w:jc w:val="center"/>
        <w:rPr>
          <w:rFonts w:ascii="Times New Roman" w:hAnsi="Times New Roman" w:cs="Times New Roman"/>
          <w:sz w:val="28"/>
          <w:szCs w:val="28"/>
          <w:lang w:val="kk-KZ"/>
        </w:rPr>
      </w:pPr>
      <w:r w:rsidRPr="00F21A5B">
        <w:rPr>
          <w:rFonts w:ascii="Times New Roman" w:hAnsi="Times New Roman" w:cs="Times New Roman"/>
          <w:sz w:val="28"/>
          <w:szCs w:val="28"/>
        </w:rPr>
        <w:t>Сурет</w:t>
      </w:r>
      <w:r w:rsidR="008A7DD3">
        <w:rPr>
          <w:rFonts w:ascii="Times New Roman" w:hAnsi="Times New Roman" w:cs="Times New Roman"/>
          <w:sz w:val="28"/>
          <w:szCs w:val="28"/>
        </w:rPr>
        <w:t xml:space="preserve"> </w:t>
      </w:r>
      <w:r w:rsidR="00FB6D85" w:rsidRPr="00F21A5B">
        <w:rPr>
          <w:rFonts w:ascii="Times New Roman" w:hAnsi="Times New Roman" w:cs="Times New Roman"/>
          <w:sz w:val="28"/>
          <w:szCs w:val="28"/>
          <w:lang w:val="kk-KZ"/>
        </w:rPr>
        <w:t>1</w:t>
      </w:r>
      <w:r w:rsidR="008A7DD3">
        <w:rPr>
          <w:rFonts w:ascii="Times New Roman" w:hAnsi="Times New Roman" w:cs="Times New Roman"/>
          <w:sz w:val="28"/>
          <w:szCs w:val="28"/>
          <w:lang w:val="kk-KZ"/>
        </w:rPr>
        <w:t>2</w:t>
      </w:r>
      <w:r w:rsidRPr="00F21A5B">
        <w:rPr>
          <w:rFonts w:ascii="Times New Roman" w:hAnsi="Times New Roman" w:cs="Times New Roman"/>
          <w:sz w:val="28"/>
          <w:szCs w:val="28"/>
        </w:rPr>
        <w:t>-</w:t>
      </w:r>
      <w:r w:rsidR="00460A63" w:rsidRPr="00F21A5B">
        <w:rPr>
          <w:rFonts w:ascii="Times New Roman" w:hAnsi="Times New Roman" w:cs="Times New Roman"/>
          <w:i/>
          <w:sz w:val="28"/>
          <w:szCs w:val="28"/>
          <w:lang w:val="kk-KZ"/>
        </w:rPr>
        <w:t>Salix purpurea</w:t>
      </w:r>
      <w:r w:rsidRPr="00F21A5B">
        <w:rPr>
          <w:rFonts w:ascii="Times New Roman" w:hAnsi="Times New Roman" w:cs="Times New Roman"/>
          <w:sz w:val="28"/>
          <w:szCs w:val="28"/>
        </w:rPr>
        <w:t xml:space="preserve"> т</w:t>
      </w:r>
      <w:r w:rsidRPr="00F21A5B">
        <w:rPr>
          <w:rFonts w:ascii="Times New Roman" w:hAnsi="Times New Roman" w:cs="Times New Roman"/>
          <w:sz w:val="28"/>
          <w:szCs w:val="28"/>
          <w:lang w:val="kk-KZ"/>
        </w:rPr>
        <w:t>ұқ</w:t>
      </w:r>
      <w:proofErr w:type="spellStart"/>
      <w:r w:rsidRPr="00F21A5B">
        <w:rPr>
          <w:rFonts w:ascii="Times New Roman" w:hAnsi="Times New Roman" w:cs="Times New Roman"/>
          <w:sz w:val="28"/>
          <w:szCs w:val="28"/>
        </w:rPr>
        <w:t>ым</w:t>
      </w:r>
      <w:proofErr w:type="spellEnd"/>
      <w:r w:rsidRPr="00F21A5B">
        <w:rPr>
          <w:rFonts w:ascii="Times New Roman" w:hAnsi="Times New Roman" w:cs="Times New Roman"/>
          <w:sz w:val="28"/>
          <w:szCs w:val="28"/>
          <w:lang w:val="kk-KZ"/>
        </w:rPr>
        <w:t>ы</w:t>
      </w:r>
      <w:proofErr w:type="spellStart"/>
      <w:r w:rsidRPr="00F21A5B">
        <w:rPr>
          <w:rFonts w:ascii="Times New Roman" w:hAnsi="Times New Roman" w:cs="Times New Roman"/>
          <w:sz w:val="28"/>
          <w:szCs w:val="28"/>
        </w:rPr>
        <w:t>ны</w:t>
      </w:r>
      <w:proofErr w:type="spellEnd"/>
      <w:r w:rsidRPr="00F21A5B">
        <w:rPr>
          <w:rFonts w:ascii="Times New Roman" w:hAnsi="Times New Roman" w:cs="Times New Roman"/>
          <w:sz w:val="28"/>
          <w:szCs w:val="28"/>
          <w:lang w:val="kk-KZ"/>
        </w:rPr>
        <w:t>ңө</w:t>
      </w:r>
      <w:r w:rsidRPr="00F21A5B">
        <w:rPr>
          <w:rFonts w:ascii="Times New Roman" w:hAnsi="Times New Roman" w:cs="Times New Roman"/>
          <w:sz w:val="28"/>
          <w:szCs w:val="28"/>
        </w:rPr>
        <w:t>ну</w:t>
      </w:r>
      <w:r w:rsidRPr="00F21A5B">
        <w:rPr>
          <w:rFonts w:ascii="Times New Roman" w:hAnsi="Times New Roman" w:cs="Times New Roman"/>
          <w:sz w:val="28"/>
          <w:szCs w:val="28"/>
          <w:lang w:val="kk-KZ"/>
        </w:rPr>
        <w:t>і</w:t>
      </w:r>
    </w:p>
    <w:p w14:paraId="4AE6F917" w14:textId="77777777" w:rsidR="00965FB6" w:rsidRPr="00F21A5B" w:rsidRDefault="00965FB6" w:rsidP="008F6158">
      <w:pPr>
        <w:spacing w:after="0" w:line="240" w:lineRule="auto"/>
        <w:ind w:firstLine="540"/>
        <w:jc w:val="center"/>
        <w:rPr>
          <w:rFonts w:ascii="Times New Roman" w:hAnsi="Times New Roman" w:cs="Times New Roman"/>
          <w:sz w:val="28"/>
          <w:szCs w:val="28"/>
          <w:lang w:val="kk-KZ"/>
        </w:rPr>
      </w:pPr>
    </w:p>
    <w:p w14:paraId="19EEC64B" w14:textId="77777777" w:rsidR="00965FB6" w:rsidRPr="00F21A5B" w:rsidRDefault="00965FB6" w:rsidP="008F6158">
      <w:pPr>
        <w:spacing w:after="0" w:line="240" w:lineRule="auto"/>
        <w:ind w:firstLine="540"/>
        <w:jc w:val="center"/>
        <w:rPr>
          <w:rFonts w:ascii="Times New Roman" w:hAnsi="Times New Roman" w:cs="Times New Roman"/>
          <w:sz w:val="28"/>
          <w:szCs w:val="28"/>
          <w:lang w:val="kk-KZ"/>
        </w:rPr>
      </w:pPr>
    </w:p>
    <w:p w14:paraId="7839E40A" w14:textId="77777777" w:rsidR="00965FB6" w:rsidRPr="00F21A5B" w:rsidRDefault="00965FB6" w:rsidP="00965FB6">
      <w:pPr>
        <w:spacing w:after="0" w:line="240" w:lineRule="auto"/>
        <w:ind w:firstLine="540"/>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Зертханалық зерттеулер көрсеткендей, </w:t>
      </w:r>
      <w:r w:rsidRPr="00F21A5B">
        <w:rPr>
          <w:rFonts w:ascii="Times New Roman" w:hAnsi="Times New Roman" w:cs="Times New Roman"/>
          <w:i/>
          <w:iCs/>
          <w:sz w:val="28"/>
          <w:szCs w:val="28"/>
          <w:lang w:val="kk-KZ"/>
        </w:rPr>
        <w:t>Salix purpurea</w:t>
      </w:r>
      <w:r w:rsidRPr="00F21A5B">
        <w:rPr>
          <w:rFonts w:ascii="Times New Roman" w:hAnsi="Times New Roman" w:cs="Times New Roman"/>
          <w:sz w:val="28"/>
          <w:szCs w:val="28"/>
          <w:lang w:val="kk-KZ"/>
        </w:rPr>
        <w:t xml:space="preserve"> тұқымының өнгіштігі КН-2 </w:t>
      </w:r>
      <w:r w:rsidR="00C65132" w:rsidRPr="00F21A5B">
        <w:rPr>
          <w:rFonts w:ascii="Times New Roman" w:hAnsi="Times New Roman" w:cs="Times New Roman"/>
          <w:sz w:val="28"/>
          <w:szCs w:val="28"/>
          <w:lang w:val="kk-KZ"/>
        </w:rPr>
        <w:t>өсу ынталандырғышын</w:t>
      </w:r>
      <w:r w:rsidRPr="00F21A5B">
        <w:rPr>
          <w:rFonts w:ascii="Times New Roman" w:hAnsi="Times New Roman" w:cs="Times New Roman"/>
          <w:sz w:val="28"/>
          <w:szCs w:val="28"/>
          <w:lang w:val="kk-KZ"/>
        </w:rPr>
        <w:t xml:space="preserve"> қолданғанда </w:t>
      </w:r>
      <w:r w:rsidR="00C65132" w:rsidRPr="00F21A5B">
        <w:rPr>
          <w:rFonts w:ascii="Times New Roman" w:hAnsi="Times New Roman" w:cs="Times New Roman"/>
          <w:sz w:val="28"/>
          <w:szCs w:val="28"/>
          <w:lang w:val="kk-KZ"/>
        </w:rPr>
        <w:t xml:space="preserve">4-5 есе </w:t>
      </w:r>
      <w:r w:rsidRPr="00F21A5B">
        <w:rPr>
          <w:rFonts w:ascii="Times New Roman" w:hAnsi="Times New Roman" w:cs="Times New Roman"/>
          <w:sz w:val="28"/>
          <w:szCs w:val="28"/>
          <w:lang w:val="kk-KZ"/>
        </w:rPr>
        <w:t xml:space="preserve"> жақсы нәтиже береді</w:t>
      </w:r>
      <w:r w:rsidR="00C65132" w:rsidRPr="00F21A5B">
        <w:rPr>
          <w:rFonts w:ascii="Times New Roman" w:hAnsi="Times New Roman" w:cs="Times New Roman"/>
          <w:sz w:val="28"/>
          <w:szCs w:val="28"/>
          <w:lang w:val="kk-KZ"/>
        </w:rPr>
        <w:t xml:space="preserve">. </w:t>
      </w:r>
    </w:p>
    <w:p w14:paraId="5FEE47B2" w14:textId="77777777" w:rsidR="00965FB6" w:rsidRPr="00F21A5B" w:rsidRDefault="00965FB6" w:rsidP="008F6158">
      <w:pPr>
        <w:spacing w:after="0" w:line="240" w:lineRule="auto"/>
        <w:ind w:firstLine="540"/>
        <w:jc w:val="center"/>
        <w:rPr>
          <w:rFonts w:ascii="Times New Roman" w:hAnsi="Times New Roman" w:cs="Times New Roman"/>
          <w:i/>
          <w:sz w:val="28"/>
          <w:szCs w:val="28"/>
          <w:lang w:val="kk-KZ"/>
        </w:rPr>
      </w:pPr>
    </w:p>
    <w:p w14:paraId="53415F70" w14:textId="77777777" w:rsidR="00460A63" w:rsidRPr="00F21A5B" w:rsidRDefault="00460A63" w:rsidP="008F6158">
      <w:pPr>
        <w:spacing w:after="0" w:line="240" w:lineRule="auto"/>
        <w:ind w:firstLine="540"/>
        <w:jc w:val="center"/>
        <w:rPr>
          <w:rFonts w:ascii="Times New Roman" w:hAnsi="Times New Roman" w:cs="Times New Roman"/>
          <w:sz w:val="28"/>
          <w:szCs w:val="28"/>
          <w:lang w:val="kk-KZ"/>
        </w:rPr>
      </w:pPr>
    </w:p>
    <w:p w14:paraId="0DF73B7C" w14:textId="1D87EB25" w:rsidR="00C65132" w:rsidRPr="00F21A5B" w:rsidRDefault="00C65132" w:rsidP="00C65132">
      <w:pPr>
        <w:spacing w:after="0" w:line="240" w:lineRule="auto"/>
        <w:ind w:firstLine="540"/>
        <w:jc w:val="both"/>
        <w:rPr>
          <w:rFonts w:ascii="Times New Roman" w:hAnsi="Times New Roman" w:cs="Times New Roman"/>
          <w:sz w:val="28"/>
          <w:szCs w:val="28"/>
          <w:lang w:val="kk-KZ"/>
        </w:rPr>
      </w:pPr>
      <w:r w:rsidRPr="00F21A5B">
        <w:rPr>
          <w:rFonts w:ascii="Times New Roman" w:hAnsi="Times New Roman" w:cs="Times New Roman"/>
          <w:i/>
          <w:sz w:val="28"/>
          <w:szCs w:val="28"/>
          <w:lang w:val="kk-KZ"/>
        </w:rPr>
        <w:t xml:space="preserve">Tamarix ramosissima </w:t>
      </w:r>
      <w:r w:rsidRPr="00F21A5B">
        <w:rPr>
          <w:rFonts w:ascii="Times New Roman" w:hAnsi="Times New Roman" w:cs="Times New Roman"/>
          <w:sz w:val="28"/>
          <w:szCs w:val="28"/>
          <w:lang w:val="kk-KZ"/>
        </w:rPr>
        <w:t>тұқымының өнгіштігін анықтау барысында КН-2 стимуляторын 0,0001% концентрациясы қолданылды (сурет  1</w:t>
      </w:r>
      <w:r w:rsidR="008A7DD3">
        <w:rPr>
          <w:rFonts w:ascii="Times New Roman" w:hAnsi="Times New Roman" w:cs="Times New Roman"/>
          <w:sz w:val="28"/>
          <w:szCs w:val="28"/>
          <w:lang w:val="kk-KZ"/>
        </w:rPr>
        <w:t>3</w:t>
      </w:r>
      <w:r w:rsidRPr="00F21A5B">
        <w:rPr>
          <w:rFonts w:ascii="Times New Roman" w:hAnsi="Times New Roman" w:cs="Times New Roman"/>
          <w:sz w:val="28"/>
          <w:szCs w:val="28"/>
          <w:lang w:val="kk-KZ"/>
        </w:rPr>
        <w:t>).</w:t>
      </w:r>
    </w:p>
    <w:p w14:paraId="60B1B7D2" w14:textId="77777777" w:rsidR="00D01B29" w:rsidRPr="00F21A5B" w:rsidRDefault="00D01B29" w:rsidP="008F6158">
      <w:pPr>
        <w:spacing w:after="0" w:line="240" w:lineRule="auto"/>
        <w:ind w:firstLine="540"/>
        <w:jc w:val="both"/>
        <w:rPr>
          <w:rFonts w:ascii="Times New Roman" w:hAnsi="Times New Roman" w:cs="Times New Roman"/>
          <w:sz w:val="28"/>
          <w:szCs w:val="28"/>
          <w:lang w:val="kk-KZ"/>
        </w:rPr>
      </w:pPr>
    </w:p>
    <w:p w14:paraId="1CE5E0D6" w14:textId="77777777" w:rsidR="00F71FC6" w:rsidRPr="00F21A5B" w:rsidRDefault="00F71FC6" w:rsidP="008F6158">
      <w:pPr>
        <w:spacing w:after="0" w:line="240" w:lineRule="auto"/>
        <w:ind w:firstLine="540"/>
        <w:jc w:val="center"/>
        <w:rPr>
          <w:rFonts w:ascii="Times New Roman" w:hAnsi="Times New Roman" w:cs="Times New Roman"/>
          <w:sz w:val="28"/>
          <w:szCs w:val="28"/>
          <w:lang w:val="en-US"/>
        </w:rPr>
      </w:pPr>
      <w:r w:rsidRPr="00F21A5B">
        <w:rPr>
          <w:rFonts w:ascii="Times New Roman" w:hAnsi="Times New Roman" w:cs="Times New Roman"/>
          <w:noProof/>
          <w:sz w:val="28"/>
          <w:szCs w:val="28"/>
          <w:lang w:eastAsia="ru-RU"/>
        </w:rPr>
        <w:drawing>
          <wp:inline distT="0" distB="0" distL="0" distR="0" wp14:anchorId="5D173D75" wp14:editId="5F9DABB6">
            <wp:extent cx="3440430" cy="2064258"/>
            <wp:effectExtent l="0" t="0" r="0" b="0"/>
            <wp:docPr id="58819839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489" t="250" r="-2075" b="21178"/>
                    <a:stretch/>
                  </pic:blipFill>
                  <pic:spPr bwMode="auto">
                    <a:xfrm>
                      <a:off x="0" y="0"/>
                      <a:ext cx="3441697" cy="2065018"/>
                    </a:xfrm>
                    <a:prstGeom prst="rect">
                      <a:avLst/>
                    </a:prstGeom>
                    <a:noFill/>
                    <a:ln>
                      <a:noFill/>
                    </a:ln>
                    <a:extLst>
                      <a:ext uri="{53640926-AAD7-44D8-BBD7-CCE9431645EC}">
                        <a14:shadowObscured xmlns:a14="http://schemas.microsoft.com/office/drawing/2010/main"/>
                      </a:ext>
                    </a:extLst>
                  </pic:spPr>
                </pic:pic>
              </a:graphicData>
            </a:graphic>
          </wp:inline>
        </w:drawing>
      </w:r>
    </w:p>
    <w:p w14:paraId="39EF3AA6" w14:textId="77777777" w:rsidR="00F71FC6" w:rsidRPr="00F21A5B" w:rsidRDefault="00F71FC6" w:rsidP="008F6158">
      <w:pPr>
        <w:spacing w:after="0" w:line="240" w:lineRule="auto"/>
        <w:ind w:firstLine="540"/>
        <w:jc w:val="both"/>
        <w:rPr>
          <w:rFonts w:ascii="Times New Roman" w:hAnsi="Times New Roman" w:cs="Times New Roman"/>
          <w:color w:val="FF0000"/>
          <w:sz w:val="28"/>
          <w:szCs w:val="28"/>
          <w:lang w:val="en-US"/>
        </w:rPr>
      </w:pPr>
    </w:p>
    <w:p w14:paraId="29A9C208" w14:textId="043721D1" w:rsidR="00F71FC6" w:rsidRPr="00F21A5B" w:rsidRDefault="00C13967" w:rsidP="008F6158">
      <w:pPr>
        <w:spacing w:after="0" w:line="240" w:lineRule="auto"/>
        <w:ind w:firstLine="540"/>
        <w:jc w:val="center"/>
        <w:rPr>
          <w:rFonts w:ascii="Times New Roman" w:hAnsi="Times New Roman" w:cs="Times New Roman"/>
          <w:sz w:val="28"/>
          <w:szCs w:val="28"/>
          <w:lang w:val="kk-KZ"/>
        </w:rPr>
      </w:pPr>
      <w:r w:rsidRPr="00F21A5B">
        <w:rPr>
          <w:rFonts w:ascii="Times New Roman" w:hAnsi="Times New Roman" w:cs="Times New Roman"/>
          <w:sz w:val="28"/>
          <w:szCs w:val="28"/>
        </w:rPr>
        <w:t>Сурет</w:t>
      </w:r>
      <w:r w:rsidR="008A7DD3" w:rsidRPr="0017470F">
        <w:rPr>
          <w:rFonts w:ascii="Times New Roman" w:hAnsi="Times New Roman" w:cs="Times New Roman"/>
          <w:sz w:val="28"/>
          <w:szCs w:val="28"/>
          <w:lang w:val="en-US"/>
        </w:rPr>
        <w:t xml:space="preserve"> </w:t>
      </w:r>
      <w:r w:rsidR="00412C24" w:rsidRPr="00F21A5B">
        <w:rPr>
          <w:rFonts w:ascii="Times New Roman" w:hAnsi="Times New Roman" w:cs="Times New Roman"/>
          <w:sz w:val="28"/>
          <w:szCs w:val="28"/>
          <w:lang w:val="kk-KZ"/>
        </w:rPr>
        <w:t>1</w:t>
      </w:r>
      <w:r w:rsidR="008A7DD3">
        <w:rPr>
          <w:rFonts w:ascii="Times New Roman" w:hAnsi="Times New Roman" w:cs="Times New Roman"/>
          <w:sz w:val="28"/>
          <w:szCs w:val="28"/>
          <w:lang w:val="kk-KZ"/>
        </w:rPr>
        <w:t>3</w:t>
      </w:r>
      <w:r w:rsidR="00F71FC6" w:rsidRPr="00F21A5B">
        <w:rPr>
          <w:rFonts w:ascii="Times New Roman" w:hAnsi="Times New Roman" w:cs="Times New Roman"/>
          <w:sz w:val="28"/>
          <w:szCs w:val="28"/>
          <w:lang w:val="en-US"/>
        </w:rPr>
        <w:t xml:space="preserve">– </w:t>
      </w:r>
      <w:r w:rsidR="00460A63" w:rsidRPr="00F21A5B">
        <w:rPr>
          <w:rFonts w:ascii="Times New Roman" w:hAnsi="Times New Roman" w:cs="Times New Roman"/>
          <w:i/>
          <w:sz w:val="28"/>
          <w:szCs w:val="28"/>
          <w:lang w:val="kk-KZ"/>
        </w:rPr>
        <w:t>Tamarix ramosissima</w:t>
      </w:r>
      <w:r w:rsidRPr="00F21A5B">
        <w:rPr>
          <w:rFonts w:ascii="Times New Roman" w:hAnsi="Times New Roman" w:cs="Times New Roman"/>
          <w:sz w:val="28"/>
          <w:szCs w:val="28"/>
        </w:rPr>
        <w:t>т</w:t>
      </w:r>
      <w:r w:rsidRPr="00F21A5B">
        <w:rPr>
          <w:rFonts w:ascii="Times New Roman" w:hAnsi="Times New Roman" w:cs="Times New Roman"/>
          <w:sz w:val="28"/>
          <w:szCs w:val="28"/>
          <w:lang w:val="kk-KZ"/>
        </w:rPr>
        <w:t>ұқ</w:t>
      </w:r>
      <w:proofErr w:type="spellStart"/>
      <w:r w:rsidRPr="00F21A5B">
        <w:rPr>
          <w:rFonts w:ascii="Times New Roman" w:hAnsi="Times New Roman" w:cs="Times New Roman"/>
          <w:sz w:val="28"/>
          <w:szCs w:val="28"/>
        </w:rPr>
        <w:t>ым</w:t>
      </w:r>
      <w:proofErr w:type="spellEnd"/>
      <w:r w:rsidRPr="00F21A5B">
        <w:rPr>
          <w:rFonts w:ascii="Times New Roman" w:hAnsi="Times New Roman" w:cs="Times New Roman"/>
          <w:sz w:val="28"/>
          <w:szCs w:val="28"/>
          <w:lang w:val="kk-KZ"/>
        </w:rPr>
        <w:t>ы</w:t>
      </w:r>
      <w:proofErr w:type="spellStart"/>
      <w:r w:rsidRPr="00F21A5B">
        <w:rPr>
          <w:rFonts w:ascii="Times New Roman" w:hAnsi="Times New Roman" w:cs="Times New Roman"/>
          <w:sz w:val="28"/>
          <w:szCs w:val="28"/>
        </w:rPr>
        <w:t>ны</w:t>
      </w:r>
      <w:proofErr w:type="spellEnd"/>
      <w:r w:rsidRPr="00F21A5B">
        <w:rPr>
          <w:rFonts w:ascii="Times New Roman" w:hAnsi="Times New Roman" w:cs="Times New Roman"/>
          <w:sz w:val="28"/>
          <w:szCs w:val="28"/>
          <w:lang w:val="kk-KZ"/>
        </w:rPr>
        <w:t>ңө</w:t>
      </w:r>
      <w:r w:rsidRPr="00F21A5B">
        <w:rPr>
          <w:rFonts w:ascii="Times New Roman" w:hAnsi="Times New Roman" w:cs="Times New Roman"/>
          <w:sz w:val="28"/>
          <w:szCs w:val="28"/>
        </w:rPr>
        <w:t>ну</w:t>
      </w:r>
      <w:r w:rsidRPr="00F21A5B">
        <w:rPr>
          <w:rFonts w:ascii="Times New Roman" w:hAnsi="Times New Roman" w:cs="Times New Roman"/>
          <w:sz w:val="28"/>
          <w:szCs w:val="28"/>
          <w:lang w:val="kk-KZ"/>
        </w:rPr>
        <w:t>і</w:t>
      </w:r>
    </w:p>
    <w:p w14:paraId="70856A92" w14:textId="77777777" w:rsidR="00C65132" w:rsidRPr="00F21A5B" w:rsidRDefault="00C65132" w:rsidP="008F6158">
      <w:pPr>
        <w:spacing w:after="0" w:line="240" w:lineRule="auto"/>
        <w:ind w:firstLine="540"/>
        <w:jc w:val="center"/>
        <w:rPr>
          <w:rFonts w:ascii="Times New Roman" w:hAnsi="Times New Roman" w:cs="Times New Roman"/>
          <w:sz w:val="28"/>
          <w:szCs w:val="28"/>
          <w:lang w:val="kk-KZ"/>
        </w:rPr>
      </w:pPr>
    </w:p>
    <w:p w14:paraId="49564FAF" w14:textId="77777777" w:rsidR="00F71FC6" w:rsidRPr="00F21A5B" w:rsidRDefault="00C65132" w:rsidP="00C65132">
      <w:pPr>
        <w:spacing w:after="0" w:line="240" w:lineRule="auto"/>
        <w:ind w:firstLine="540"/>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Зертханалық зерттеулер көрсеткендей, </w:t>
      </w:r>
      <w:r w:rsidRPr="00F21A5B">
        <w:rPr>
          <w:rFonts w:ascii="Times New Roman" w:hAnsi="Times New Roman" w:cs="Times New Roman"/>
          <w:i/>
          <w:iCs/>
          <w:sz w:val="28"/>
          <w:szCs w:val="28"/>
          <w:lang w:val="kk-KZ"/>
        </w:rPr>
        <w:t>Tamarix ramosissima</w:t>
      </w:r>
      <w:r w:rsidRPr="00F21A5B">
        <w:rPr>
          <w:rFonts w:ascii="Times New Roman" w:hAnsi="Times New Roman" w:cs="Times New Roman"/>
          <w:sz w:val="28"/>
          <w:szCs w:val="28"/>
          <w:lang w:val="kk-KZ"/>
        </w:rPr>
        <w:t xml:space="preserve"> тұқымының өнгіштігі КН-2 өсу ынталандырғышын қолдану арқылы бақылау нұсқасынан тамыр </w:t>
      </w:r>
      <w:r w:rsidR="00905CFD" w:rsidRPr="00F21A5B">
        <w:rPr>
          <w:rFonts w:ascii="Times New Roman" w:hAnsi="Times New Roman" w:cs="Times New Roman"/>
          <w:sz w:val="28"/>
          <w:szCs w:val="28"/>
          <w:lang w:val="kk-KZ"/>
        </w:rPr>
        <w:t xml:space="preserve"> ұзындығы</w:t>
      </w:r>
      <w:r w:rsidRPr="00F21A5B">
        <w:rPr>
          <w:rFonts w:ascii="Times New Roman" w:hAnsi="Times New Roman" w:cs="Times New Roman"/>
          <w:sz w:val="28"/>
          <w:szCs w:val="28"/>
          <w:lang w:val="kk-KZ"/>
        </w:rPr>
        <w:t xml:space="preserve"> 23%, ал тамыр жүйесі 46% жоғары болды. </w:t>
      </w:r>
    </w:p>
    <w:p w14:paraId="056B08D6" w14:textId="77777777" w:rsidR="00D0082F" w:rsidRPr="00F21A5B" w:rsidRDefault="00D0082F" w:rsidP="00D0082F">
      <w:pPr>
        <w:spacing w:after="0" w:line="240" w:lineRule="auto"/>
        <w:rPr>
          <w:rFonts w:ascii="Times New Roman" w:hAnsi="Times New Roman" w:cs="Times New Roman"/>
          <w:sz w:val="28"/>
          <w:szCs w:val="28"/>
          <w:lang w:val="kk-KZ"/>
        </w:rPr>
      </w:pPr>
    </w:p>
    <w:p w14:paraId="763EAAAB" w14:textId="03CDAB74" w:rsidR="00D0082F" w:rsidRPr="00F21A5B" w:rsidRDefault="00D0082F" w:rsidP="00D0082F">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Зерттеу жұмыстарында КН – 2 өсу ынталандырғышын</w:t>
      </w:r>
      <w:r w:rsidR="00A23710" w:rsidRPr="00F21A5B">
        <w:rPr>
          <w:rFonts w:ascii="Times New Roman" w:hAnsi="Times New Roman" w:cs="Times New Roman"/>
          <w:sz w:val="28"/>
          <w:szCs w:val="28"/>
          <w:lang w:val="kk-KZ"/>
        </w:rPr>
        <w:t>да:қызыл жыңғыл тұқымын</w:t>
      </w:r>
      <w:r w:rsidR="00ED309D" w:rsidRPr="00F21A5B">
        <w:rPr>
          <w:rFonts w:ascii="Times New Roman" w:hAnsi="Times New Roman" w:cs="Times New Roman"/>
          <w:sz w:val="28"/>
          <w:szCs w:val="28"/>
          <w:lang w:val="kk-KZ"/>
        </w:rPr>
        <w:t>ың</w:t>
      </w:r>
      <w:r w:rsidRPr="00F21A5B">
        <w:rPr>
          <w:rFonts w:ascii="Times New Roman" w:hAnsi="Times New Roman" w:cs="Times New Roman"/>
          <w:sz w:val="28"/>
          <w:szCs w:val="28"/>
          <w:lang w:val="kk-KZ"/>
        </w:rPr>
        <w:t>50</w:t>
      </w:r>
      <w:r w:rsidR="00A23710" w:rsidRPr="00F21A5B">
        <w:rPr>
          <w:rFonts w:ascii="Times New Roman" w:hAnsi="Times New Roman" w:cs="Times New Roman"/>
          <w:sz w:val="28"/>
          <w:szCs w:val="28"/>
          <w:lang w:val="kk-KZ"/>
        </w:rPr>
        <w:t xml:space="preserve"> дана</w:t>
      </w:r>
      <w:r w:rsidR="00ED309D" w:rsidRPr="00F21A5B">
        <w:rPr>
          <w:rFonts w:ascii="Times New Roman" w:hAnsi="Times New Roman" w:cs="Times New Roman"/>
          <w:sz w:val="28"/>
          <w:szCs w:val="28"/>
          <w:lang w:val="kk-KZ"/>
        </w:rPr>
        <w:t xml:space="preserve">сын </w:t>
      </w:r>
      <w:r w:rsidR="00A23710" w:rsidRPr="00F21A5B">
        <w:rPr>
          <w:rFonts w:ascii="Times New Roman" w:hAnsi="Times New Roman" w:cs="Times New Roman"/>
          <w:sz w:val="28"/>
          <w:szCs w:val="28"/>
          <w:lang w:val="kk-KZ"/>
        </w:rPr>
        <w:t>әр түрлі концентрацияларда мен бақылауда</w:t>
      </w:r>
      <w:r w:rsidR="00ED309D" w:rsidRPr="00F21A5B">
        <w:rPr>
          <w:rFonts w:ascii="Times New Roman" w:hAnsi="Times New Roman" w:cs="Times New Roman"/>
          <w:sz w:val="28"/>
          <w:szCs w:val="28"/>
          <w:lang w:val="kk-KZ"/>
        </w:rPr>
        <w:t xml:space="preserve"> барлығы</w:t>
      </w:r>
      <w:r w:rsidR="00A23710" w:rsidRPr="00F21A5B">
        <w:rPr>
          <w:rFonts w:ascii="Times New Roman" w:hAnsi="Times New Roman" w:cs="Times New Roman"/>
          <w:sz w:val="28"/>
          <w:szCs w:val="28"/>
          <w:lang w:val="kk-KZ"/>
        </w:rPr>
        <w:t xml:space="preserve"> 150 тұқым;</w:t>
      </w:r>
      <w:r w:rsidR="00ED309D" w:rsidRPr="00F21A5B">
        <w:rPr>
          <w:rFonts w:ascii="Times New Roman" w:hAnsi="Times New Roman" w:cs="Times New Roman"/>
          <w:sz w:val="28"/>
          <w:szCs w:val="28"/>
          <w:lang w:val="kk-KZ"/>
        </w:rPr>
        <w:t xml:space="preserve"> сары тал және кәдімгі бөріқарақаттың 20 данадан барлығы 60 тұқымы зерттеуге алынды, нәтижелері төменгі кестелерде көрсетілген </w:t>
      </w:r>
      <w:r w:rsidRPr="00F21A5B">
        <w:rPr>
          <w:rFonts w:ascii="Times New Roman" w:hAnsi="Times New Roman" w:cs="Times New Roman"/>
          <w:sz w:val="28"/>
          <w:szCs w:val="28"/>
          <w:lang w:val="kk-KZ"/>
        </w:rPr>
        <w:t>(</w:t>
      </w:r>
      <w:r w:rsidR="00E82ECE">
        <w:rPr>
          <w:rFonts w:ascii="Times New Roman" w:hAnsi="Times New Roman" w:cs="Times New Roman"/>
          <w:sz w:val="28"/>
          <w:szCs w:val="28"/>
          <w:lang w:val="kk-KZ"/>
        </w:rPr>
        <w:t>1</w:t>
      </w:r>
      <w:r w:rsidR="008A7DD3">
        <w:rPr>
          <w:rFonts w:ascii="Times New Roman" w:hAnsi="Times New Roman" w:cs="Times New Roman"/>
          <w:sz w:val="28"/>
          <w:szCs w:val="28"/>
          <w:lang w:val="kk-KZ"/>
        </w:rPr>
        <w:t>3</w:t>
      </w:r>
      <w:r w:rsidRPr="00F21A5B">
        <w:rPr>
          <w:rFonts w:ascii="Times New Roman" w:hAnsi="Times New Roman" w:cs="Times New Roman"/>
          <w:sz w:val="28"/>
          <w:szCs w:val="28"/>
          <w:lang w:val="kk-KZ"/>
        </w:rPr>
        <w:t>-сурет).</w:t>
      </w:r>
    </w:p>
    <w:p w14:paraId="5D265369" w14:textId="77777777" w:rsidR="00D0082F" w:rsidRPr="00F21A5B" w:rsidRDefault="00D0082F" w:rsidP="00D0082F">
      <w:pPr>
        <w:spacing w:after="0" w:line="240" w:lineRule="auto"/>
        <w:ind w:firstLine="709"/>
        <w:jc w:val="both"/>
        <w:rPr>
          <w:rFonts w:ascii="Times New Roman" w:hAnsi="Times New Roman" w:cs="Times New Roman"/>
          <w:sz w:val="28"/>
          <w:szCs w:val="28"/>
          <w:lang w:val="kk-KZ"/>
        </w:rPr>
      </w:pPr>
    </w:p>
    <w:p w14:paraId="225AD590" w14:textId="77777777" w:rsidR="00896F0A" w:rsidRPr="00F21A5B" w:rsidRDefault="00896F0A" w:rsidP="00896F0A">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i/>
          <w:sz w:val="28"/>
          <w:szCs w:val="28"/>
          <w:lang w:val="kk-KZ"/>
        </w:rPr>
        <w:t>Tamarix ramosissima</w:t>
      </w:r>
      <w:r w:rsidRPr="00F21A5B">
        <w:rPr>
          <w:rFonts w:ascii="Times New Roman" w:hAnsi="Times New Roman" w:cs="Times New Roman"/>
          <w:sz w:val="28"/>
          <w:szCs w:val="28"/>
          <w:lang w:val="kk-KZ"/>
        </w:rPr>
        <w:t xml:space="preserve"> (50 тұқым)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93"/>
      </w:tblGrid>
      <w:tr w:rsidR="00896F0A" w:rsidRPr="00F21A5B" w14:paraId="0073CA9F" w14:textId="77777777" w:rsidTr="002E00D1">
        <w:tc>
          <w:tcPr>
            <w:tcW w:w="2392" w:type="dxa"/>
          </w:tcPr>
          <w:p w14:paraId="11BFB6CE" w14:textId="77777777" w:rsidR="00896F0A" w:rsidRPr="00F21A5B" w:rsidRDefault="00896F0A" w:rsidP="002E00D1">
            <w:pPr>
              <w:spacing w:after="0" w:line="240" w:lineRule="auto"/>
              <w:jc w:val="center"/>
              <w:rPr>
                <w:rFonts w:ascii="Times New Roman" w:hAnsi="Times New Roman" w:cs="Times New Roman"/>
                <w:sz w:val="28"/>
                <w:szCs w:val="28"/>
                <w:lang w:val="kk-KZ"/>
              </w:rPr>
            </w:pPr>
          </w:p>
        </w:tc>
        <w:tc>
          <w:tcPr>
            <w:tcW w:w="2393" w:type="dxa"/>
          </w:tcPr>
          <w:p w14:paraId="02D4A6E0" w14:textId="77777777" w:rsidR="00896F0A" w:rsidRPr="00F21A5B" w:rsidRDefault="00896F0A" w:rsidP="002E00D1">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rPr>
              <w:t>3-</w:t>
            </w:r>
            <w:r w:rsidRPr="00F21A5B">
              <w:rPr>
                <w:rFonts w:ascii="Times New Roman" w:hAnsi="Times New Roman" w:cs="Times New Roman"/>
                <w:sz w:val="28"/>
                <w:szCs w:val="28"/>
                <w:lang w:val="kk-KZ"/>
              </w:rPr>
              <w:t>ші күн</w:t>
            </w:r>
          </w:p>
        </w:tc>
        <w:tc>
          <w:tcPr>
            <w:tcW w:w="2393" w:type="dxa"/>
          </w:tcPr>
          <w:p w14:paraId="33128F08"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6-</w:t>
            </w:r>
            <w:r w:rsidRPr="00F21A5B">
              <w:rPr>
                <w:rFonts w:ascii="Times New Roman" w:hAnsi="Times New Roman" w:cs="Times New Roman"/>
                <w:sz w:val="28"/>
                <w:szCs w:val="28"/>
                <w:lang w:val="kk-KZ"/>
              </w:rPr>
              <w:t>шы күн</w:t>
            </w:r>
          </w:p>
        </w:tc>
        <w:tc>
          <w:tcPr>
            <w:tcW w:w="2393" w:type="dxa"/>
          </w:tcPr>
          <w:p w14:paraId="6A05ED76"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9-</w:t>
            </w:r>
            <w:r w:rsidRPr="00F21A5B">
              <w:rPr>
                <w:rFonts w:ascii="Times New Roman" w:hAnsi="Times New Roman" w:cs="Times New Roman"/>
                <w:sz w:val="28"/>
                <w:szCs w:val="28"/>
                <w:lang w:val="kk-KZ"/>
              </w:rPr>
              <w:t>шы күн</w:t>
            </w:r>
          </w:p>
        </w:tc>
      </w:tr>
      <w:tr w:rsidR="00896F0A" w:rsidRPr="00F21A5B" w14:paraId="3FEF457D" w14:textId="77777777" w:rsidTr="002E00D1">
        <w:tc>
          <w:tcPr>
            <w:tcW w:w="2392" w:type="dxa"/>
          </w:tcPr>
          <w:p w14:paraId="7530E7D0"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0,001%</w:t>
            </w:r>
          </w:p>
        </w:tc>
        <w:tc>
          <w:tcPr>
            <w:tcW w:w="2393" w:type="dxa"/>
          </w:tcPr>
          <w:p w14:paraId="7039FD4A"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0</w:t>
            </w:r>
          </w:p>
        </w:tc>
        <w:tc>
          <w:tcPr>
            <w:tcW w:w="2393" w:type="dxa"/>
          </w:tcPr>
          <w:p w14:paraId="7BB6E675"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23</w:t>
            </w:r>
            <w:r w:rsidRPr="00F21A5B">
              <w:rPr>
                <w:rFonts w:ascii="Times New Roman" w:hAnsi="Times New Roman"/>
                <w:sz w:val="28"/>
                <w:szCs w:val="28"/>
                <w:lang w:val="en-US"/>
              </w:rPr>
              <w:t>±</w:t>
            </w:r>
            <w:r w:rsidRPr="00F21A5B">
              <w:rPr>
                <w:rFonts w:ascii="Times New Roman" w:hAnsi="Times New Roman"/>
                <w:sz w:val="28"/>
                <w:szCs w:val="28"/>
              </w:rPr>
              <w:t>1,2</w:t>
            </w:r>
          </w:p>
        </w:tc>
        <w:tc>
          <w:tcPr>
            <w:tcW w:w="2393" w:type="dxa"/>
          </w:tcPr>
          <w:p w14:paraId="32B409F8"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24</w:t>
            </w:r>
            <w:r w:rsidRPr="00F21A5B">
              <w:rPr>
                <w:rFonts w:ascii="Times New Roman" w:hAnsi="Times New Roman"/>
                <w:sz w:val="28"/>
                <w:szCs w:val="28"/>
                <w:lang w:val="en-US"/>
              </w:rPr>
              <w:t>±</w:t>
            </w:r>
            <w:r w:rsidRPr="00F21A5B">
              <w:rPr>
                <w:rFonts w:ascii="Times New Roman" w:hAnsi="Times New Roman"/>
                <w:sz w:val="28"/>
                <w:szCs w:val="28"/>
              </w:rPr>
              <w:t>0,88</w:t>
            </w:r>
          </w:p>
        </w:tc>
      </w:tr>
      <w:tr w:rsidR="00896F0A" w:rsidRPr="00F21A5B" w14:paraId="0689B851" w14:textId="77777777" w:rsidTr="002E00D1">
        <w:tc>
          <w:tcPr>
            <w:tcW w:w="2392" w:type="dxa"/>
          </w:tcPr>
          <w:p w14:paraId="59499072"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0,0001%</w:t>
            </w:r>
          </w:p>
        </w:tc>
        <w:tc>
          <w:tcPr>
            <w:tcW w:w="2393" w:type="dxa"/>
          </w:tcPr>
          <w:p w14:paraId="76373C8D"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0</w:t>
            </w:r>
          </w:p>
        </w:tc>
        <w:tc>
          <w:tcPr>
            <w:tcW w:w="2393" w:type="dxa"/>
          </w:tcPr>
          <w:p w14:paraId="401AF6F1"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27</w:t>
            </w:r>
            <w:r w:rsidRPr="00F21A5B">
              <w:rPr>
                <w:rFonts w:ascii="Times New Roman" w:hAnsi="Times New Roman"/>
                <w:sz w:val="28"/>
                <w:szCs w:val="28"/>
                <w:lang w:val="en-US"/>
              </w:rPr>
              <w:t>±</w:t>
            </w:r>
            <w:r w:rsidRPr="00F21A5B">
              <w:rPr>
                <w:rFonts w:ascii="Times New Roman" w:hAnsi="Times New Roman"/>
                <w:sz w:val="28"/>
                <w:szCs w:val="28"/>
              </w:rPr>
              <w:t>1,2</w:t>
            </w:r>
          </w:p>
        </w:tc>
        <w:tc>
          <w:tcPr>
            <w:tcW w:w="2393" w:type="dxa"/>
          </w:tcPr>
          <w:p w14:paraId="65804FFE"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33</w:t>
            </w:r>
            <w:r w:rsidRPr="00F21A5B">
              <w:rPr>
                <w:rFonts w:ascii="Times New Roman" w:hAnsi="Times New Roman"/>
                <w:sz w:val="28"/>
                <w:szCs w:val="28"/>
                <w:lang w:val="en-US"/>
              </w:rPr>
              <w:t>±</w:t>
            </w:r>
            <w:r w:rsidRPr="00F21A5B">
              <w:rPr>
                <w:rFonts w:ascii="Times New Roman" w:hAnsi="Times New Roman"/>
                <w:sz w:val="28"/>
                <w:szCs w:val="28"/>
              </w:rPr>
              <w:t>0,88</w:t>
            </w:r>
          </w:p>
        </w:tc>
      </w:tr>
      <w:tr w:rsidR="00896F0A" w:rsidRPr="00F21A5B" w14:paraId="49DA93E4" w14:textId="77777777" w:rsidTr="002E00D1">
        <w:tc>
          <w:tcPr>
            <w:tcW w:w="2392" w:type="dxa"/>
          </w:tcPr>
          <w:p w14:paraId="6C70A442" w14:textId="77777777" w:rsidR="00896F0A" w:rsidRPr="00F21A5B" w:rsidRDefault="00896F0A" w:rsidP="002E00D1">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бақылау</w:t>
            </w:r>
          </w:p>
        </w:tc>
        <w:tc>
          <w:tcPr>
            <w:tcW w:w="2393" w:type="dxa"/>
          </w:tcPr>
          <w:p w14:paraId="385A77F4"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0</w:t>
            </w:r>
          </w:p>
        </w:tc>
        <w:tc>
          <w:tcPr>
            <w:tcW w:w="2393" w:type="dxa"/>
          </w:tcPr>
          <w:p w14:paraId="01B8AEC6"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19</w:t>
            </w:r>
            <w:r w:rsidRPr="00F21A5B">
              <w:rPr>
                <w:rFonts w:ascii="Times New Roman" w:hAnsi="Times New Roman"/>
                <w:sz w:val="28"/>
                <w:szCs w:val="28"/>
                <w:lang w:val="en-US"/>
              </w:rPr>
              <w:t>±</w:t>
            </w:r>
            <w:r w:rsidRPr="00F21A5B">
              <w:rPr>
                <w:rFonts w:ascii="Times New Roman" w:hAnsi="Times New Roman"/>
                <w:sz w:val="28"/>
                <w:szCs w:val="28"/>
              </w:rPr>
              <w:t>0,67</w:t>
            </w:r>
          </w:p>
        </w:tc>
        <w:tc>
          <w:tcPr>
            <w:tcW w:w="2393" w:type="dxa"/>
          </w:tcPr>
          <w:p w14:paraId="2515A152"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22</w:t>
            </w:r>
            <w:r w:rsidRPr="00F21A5B">
              <w:rPr>
                <w:rFonts w:ascii="Times New Roman" w:hAnsi="Times New Roman"/>
                <w:sz w:val="28"/>
                <w:szCs w:val="28"/>
                <w:lang w:val="en-US"/>
              </w:rPr>
              <w:t>±</w:t>
            </w:r>
            <w:r w:rsidRPr="00F21A5B">
              <w:rPr>
                <w:rFonts w:ascii="Times New Roman" w:hAnsi="Times New Roman"/>
                <w:sz w:val="28"/>
                <w:szCs w:val="28"/>
              </w:rPr>
              <w:t>1,15</w:t>
            </w:r>
          </w:p>
        </w:tc>
      </w:tr>
      <w:tr w:rsidR="00896F0A" w:rsidRPr="00F21A5B" w14:paraId="3820C9BF" w14:textId="77777777" w:rsidTr="002E00D1">
        <w:tc>
          <w:tcPr>
            <w:tcW w:w="2392" w:type="dxa"/>
          </w:tcPr>
          <w:p w14:paraId="61687F26" w14:textId="77777777" w:rsidR="00896F0A" w:rsidRPr="00F21A5B" w:rsidRDefault="00896F0A" w:rsidP="002E00D1">
            <w:pPr>
              <w:spacing w:after="0" w:line="240" w:lineRule="auto"/>
              <w:jc w:val="center"/>
              <w:rPr>
                <w:rFonts w:ascii="Times New Roman" w:hAnsi="Times New Roman" w:cs="Times New Roman"/>
                <w:sz w:val="28"/>
                <w:szCs w:val="28"/>
                <w:lang w:val="kk-KZ"/>
              </w:rPr>
            </w:pPr>
            <w:r w:rsidRPr="00F21A5B">
              <w:rPr>
                <w:rFonts w:ascii="Times New Roman" w:eastAsia="Times New Roman" w:hAnsi="Times New Roman"/>
                <w:i/>
                <w:iCs/>
                <w:sz w:val="28"/>
                <w:szCs w:val="28"/>
                <w:lang w:eastAsia="ru-RU"/>
              </w:rPr>
              <w:t>ЕТАА</w:t>
            </w:r>
          </w:p>
        </w:tc>
        <w:tc>
          <w:tcPr>
            <w:tcW w:w="2393" w:type="dxa"/>
          </w:tcPr>
          <w:p w14:paraId="00E2AF2C"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0</w:t>
            </w:r>
          </w:p>
        </w:tc>
        <w:tc>
          <w:tcPr>
            <w:tcW w:w="2393" w:type="dxa"/>
          </w:tcPr>
          <w:p w14:paraId="1366E0B6"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1,68</w:t>
            </w:r>
          </w:p>
        </w:tc>
        <w:tc>
          <w:tcPr>
            <w:tcW w:w="2393" w:type="dxa"/>
          </w:tcPr>
          <w:p w14:paraId="6CC762A8"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2,3</w:t>
            </w:r>
          </w:p>
        </w:tc>
      </w:tr>
    </w:tbl>
    <w:p w14:paraId="5CE8663F" w14:textId="77777777" w:rsidR="00896F0A" w:rsidRPr="00F21A5B" w:rsidRDefault="00896F0A" w:rsidP="00896F0A">
      <w:pPr>
        <w:spacing w:after="0" w:line="240" w:lineRule="auto"/>
        <w:jc w:val="center"/>
        <w:rPr>
          <w:rFonts w:ascii="Times New Roman" w:hAnsi="Times New Roman" w:cs="Times New Roman"/>
          <w:sz w:val="28"/>
          <w:szCs w:val="28"/>
          <w:lang w:val="kk-KZ"/>
        </w:rPr>
      </w:pPr>
      <w:bookmarkStart w:id="24" w:name="_Hlk179997759"/>
      <w:r w:rsidRPr="00F21A5B">
        <w:rPr>
          <w:rFonts w:ascii="Times New Roman" w:hAnsi="Times New Roman" w:cs="Times New Roman"/>
          <w:i/>
          <w:sz w:val="28"/>
          <w:szCs w:val="28"/>
          <w:lang w:val="kk-KZ"/>
        </w:rPr>
        <w:t>Salix purpurea</w:t>
      </w:r>
      <w:bookmarkEnd w:id="24"/>
      <w:r w:rsidRPr="00F21A5B">
        <w:rPr>
          <w:rFonts w:ascii="Times New Roman" w:hAnsi="Times New Roman" w:cs="Times New Roman"/>
          <w:sz w:val="28"/>
          <w:szCs w:val="28"/>
          <w:lang w:val="kk-KZ"/>
        </w:rPr>
        <w:t>(20 тұқым)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4"/>
        <w:gridCol w:w="1210"/>
        <w:gridCol w:w="1177"/>
        <w:gridCol w:w="1210"/>
        <w:gridCol w:w="1210"/>
        <w:gridCol w:w="1210"/>
        <w:gridCol w:w="1210"/>
      </w:tblGrid>
      <w:tr w:rsidR="00896F0A" w:rsidRPr="00F21A5B" w14:paraId="22E3C6B7" w14:textId="77777777" w:rsidTr="002E00D1">
        <w:tc>
          <w:tcPr>
            <w:tcW w:w="2324" w:type="dxa"/>
            <w:vMerge w:val="restart"/>
          </w:tcPr>
          <w:p w14:paraId="5AA77220" w14:textId="77777777" w:rsidR="00896F0A" w:rsidRPr="00F21A5B" w:rsidRDefault="00896F0A" w:rsidP="002E00D1">
            <w:pPr>
              <w:spacing w:after="0" w:line="240" w:lineRule="auto"/>
              <w:jc w:val="center"/>
              <w:rPr>
                <w:rFonts w:ascii="Times New Roman" w:hAnsi="Times New Roman" w:cs="Times New Roman"/>
                <w:sz w:val="28"/>
                <w:szCs w:val="28"/>
                <w:lang w:val="kk-KZ"/>
              </w:rPr>
            </w:pPr>
          </w:p>
        </w:tc>
        <w:tc>
          <w:tcPr>
            <w:tcW w:w="2357" w:type="dxa"/>
            <w:gridSpan w:val="2"/>
          </w:tcPr>
          <w:p w14:paraId="64D21D66" w14:textId="77777777" w:rsidR="00896F0A" w:rsidRPr="00F21A5B" w:rsidRDefault="00896F0A" w:rsidP="002E00D1">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3-ші күні</w:t>
            </w:r>
          </w:p>
        </w:tc>
        <w:tc>
          <w:tcPr>
            <w:tcW w:w="2332" w:type="dxa"/>
            <w:gridSpan w:val="2"/>
          </w:tcPr>
          <w:p w14:paraId="6BBEC1D8" w14:textId="77777777" w:rsidR="00896F0A" w:rsidRPr="00F21A5B" w:rsidRDefault="00896F0A" w:rsidP="002E00D1">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rPr>
              <w:t>6-</w:t>
            </w:r>
            <w:r w:rsidRPr="00F21A5B">
              <w:rPr>
                <w:rFonts w:ascii="Times New Roman" w:hAnsi="Times New Roman" w:cs="Times New Roman"/>
                <w:sz w:val="28"/>
                <w:szCs w:val="28"/>
                <w:lang w:val="kk-KZ"/>
              </w:rPr>
              <w:t>шы күн</w:t>
            </w:r>
          </w:p>
        </w:tc>
        <w:tc>
          <w:tcPr>
            <w:tcW w:w="2332" w:type="dxa"/>
            <w:gridSpan w:val="2"/>
          </w:tcPr>
          <w:p w14:paraId="101F7BF9"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9-</w:t>
            </w:r>
            <w:r w:rsidRPr="00F21A5B">
              <w:rPr>
                <w:rFonts w:ascii="Times New Roman" w:hAnsi="Times New Roman" w:cs="Times New Roman"/>
                <w:sz w:val="28"/>
                <w:szCs w:val="28"/>
                <w:lang w:val="kk-KZ"/>
              </w:rPr>
              <w:t>шы күн</w:t>
            </w:r>
          </w:p>
        </w:tc>
      </w:tr>
      <w:tr w:rsidR="00896F0A" w:rsidRPr="00F21A5B" w14:paraId="47683FA3" w14:textId="77777777" w:rsidTr="002E00D1">
        <w:tc>
          <w:tcPr>
            <w:tcW w:w="2324" w:type="dxa"/>
            <w:vMerge/>
          </w:tcPr>
          <w:p w14:paraId="174B2A5B" w14:textId="77777777" w:rsidR="00896F0A" w:rsidRPr="00F21A5B" w:rsidRDefault="00896F0A" w:rsidP="002E00D1">
            <w:pPr>
              <w:spacing w:after="0" w:line="240" w:lineRule="auto"/>
              <w:jc w:val="center"/>
              <w:rPr>
                <w:rFonts w:ascii="Times New Roman" w:hAnsi="Times New Roman" w:cs="Times New Roman"/>
                <w:sz w:val="28"/>
                <w:szCs w:val="28"/>
              </w:rPr>
            </w:pPr>
          </w:p>
        </w:tc>
        <w:tc>
          <w:tcPr>
            <w:tcW w:w="1180" w:type="dxa"/>
            <w:tcBorders>
              <w:right w:val="single" w:sz="4" w:space="0" w:color="auto"/>
            </w:tcBorders>
          </w:tcPr>
          <w:p w14:paraId="39A4B0A9"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lang w:val="kk-KZ"/>
              </w:rPr>
              <w:t>тамыр</w:t>
            </w:r>
          </w:p>
        </w:tc>
        <w:tc>
          <w:tcPr>
            <w:tcW w:w="1177" w:type="dxa"/>
            <w:tcBorders>
              <w:left w:val="single" w:sz="4" w:space="0" w:color="auto"/>
            </w:tcBorders>
          </w:tcPr>
          <w:p w14:paraId="7E1A27CC"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lang w:val="kk-KZ"/>
              </w:rPr>
              <w:t>сабақ</w:t>
            </w:r>
          </w:p>
        </w:tc>
        <w:tc>
          <w:tcPr>
            <w:tcW w:w="1126" w:type="dxa"/>
            <w:tcBorders>
              <w:right w:val="single" w:sz="4" w:space="0" w:color="auto"/>
            </w:tcBorders>
          </w:tcPr>
          <w:p w14:paraId="4C75A63C"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lang w:val="kk-KZ"/>
              </w:rPr>
              <w:t>тамыр</w:t>
            </w:r>
          </w:p>
        </w:tc>
        <w:tc>
          <w:tcPr>
            <w:tcW w:w="1206" w:type="dxa"/>
            <w:tcBorders>
              <w:left w:val="single" w:sz="4" w:space="0" w:color="auto"/>
            </w:tcBorders>
          </w:tcPr>
          <w:p w14:paraId="58771FA4"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lang w:val="kk-KZ"/>
              </w:rPr>
              <w:t>сабақ</w:t>
            </w:r>
          </w:p>
        </w:tc>
        <w:tc>
          <w:tcPr>
            <w:tcW w:w="1126" w:type="dxa"/>
            <w:tcBorders>
              <w:right w:val="single" w:sz="4" w:space="0" w:color="auto"/>
            </w:tcBorders>
          </w:tcPr>
          <w:p w14:paraId="6D05BA3B"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lang w:val="kk-KZ"/>
              </w:rPr>
              <w:t>тамыр</w:t>
            </w:r>
          </w:p>
        </w:tc>
        <w:tc>
          <w:tcPr>
            <w:tcW w:w="1206" w:type="dxa"/>
            <w:tcBorders>
              <w:left w:val="single" w:sz="4" w:space="0" w:color="auto"/>
            </w:tcBorders>
          </w:tcPr>
          <w:p w14:paraId="0FC6599B"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lang w:val="kk-KZ"/>
              </w:rPr>
              <w:t>сабақ</w:t>
            </w:r>
          </w:p>
        </w:tc>
      </w:tr>
      <w:tr w:rsidR="00896F0A" w:rsidRPr="00F21A5B" w14:paraId="5E99A953" w14:textId="77777777" w:rsidTr="002E00D1">
        <w:tc>
          <w:tcPr>
            <w:tcW w:w="2324" w:type="dxa"/>
          </w:tcPr>
          <w:p w14:paraId="055E3021"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0,001%</w:t>
            </w:r>
          </w:p>
        </w:tc>
        <w:tc>
          <w:tcPr>
            <w:tcW w:w="1180" w:type="dxa"/>
            <w:tcBorders>
              <w:right w:val="single" w:sz="4" w:space="0" w:color="auto"/>
            </w:tcBorders>
          </w:tcPr>
          <w:p w14:paraId="09690249"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0</w:t>
            </w:r>
          </w:p>
        </w:tc>
        <w:tc>
          <w:tcPr>
            <w:tcW w:w="1177" w:type="dxa"/>
            <w:tcBorders>
              <w:left w:val="single" w:sz="4" w:space="0" w:color="auto"/>
            </w:tcBorders>
          </w:tcPr>
          <w:p w14:paraId="1C896903" w14:textId="77777777" w:rsidR="00896F0A" w:rsidRPr="00F21A5B" w:rsidRDefault="00896F0A" w:rsidP="002E00D1">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0</w:t>
            </w:r>
          </w:p>
        </w:tc>
        <w:tc>
          <w:tcPr>
            <w:tcW w:w="1126" w:type="dxa"/>
            <w:tcBorders>
              <w:right w:val="single" w:sz="4" w:space="0" w:color="auto"/>
            </w:tcBorders>
          </w:tcPr>
          <w:p w14:paraId="5E8E5E4C"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lang w:val="kk-KZ"/>
              </w:rPr>
              <w:t>2</w:t>
            </w:r>
            <w:r w:rsidRPr="00F21A5B">
              <w:rPr>
                <w:rFonts w:ascii="Times New Roman" w:hAnsi="Times New Roman"/>
                <w:sz w:val="28"/>
                <w:szCs w:val="28"/>
                <w:lang w:val="en-US"/>
              </w:rPr>
              <w:t>±</w:t>
            </w:r>
            <w:r w:rsidRPr="00F21A5B">
              <w:rPr>
                <w:rFonts w:ascii="Times New Roman" w:hAnsi="Times New Roman"/>
                <w:sz w:val="28"/>
                <w:szCs w:val="28"/>
              </w:rPr>
              <w:t>0,67</w:t>
            </w:r>
          </w:p>
        </w:tc>
        <w:tc>
          <w:tcPr>
            <w:tcW w:w="1206" w:type="dxa"/>
            <w:tcBorders>
              <w:left w:val="single" w:sz="4" w:space="0" w:color="auto"/>
            </w:tcBorders>
          </w:tcPr>
          <w:p w14:paraId="16C46B05"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lang w:val="kk-KZ"/>
              </w:rPr>
              <w:t>3</w:t>
            </w:r>
            <w:r w:rsidRPr="00F21A5B">
              <w:rPr>
                <w:rFonts w:ascii="Times New Roman" w:hAnsi="Times New Roman"/>
                <w:sz w:val="28"/>
                <w:szCs w:val="28"/>
                <w:lang w:val="en-US"/>
              </w:rPr>
              <w:t>±</w:t>
            </w:r>
            <w:r w:rsidRPr="00F21A5B">
              <w:rPr>
                <w:rFonts w:ascii="Times New Roman" w:hAnsi="Times New Roman"/>
                <w:sz w:val="28"/>
                <w:szCs w:val="28"/>
              </w:rPr>
              <w:t>0,67</w:t>
            </w:r>
          </w:p>
        </w:tc>
        <w:tc>
          <w:tcPr>
            <w:tcW w:w="1126" w:type="dxa"/>
            <w:tcBorders>
              <w:right w:val="single" w:sz="4" w:space="0" w:color="auto"/>
            </w:tcBorders>
          </w:tcPr>
          <w:p w14:paraId="084A5764" w14:textId="77777777" w:rsidR="00896F0A" w:rsidRPr="00F21A5B" w:rsidRDefault="00896F0A" w:rsidP="002E00D1">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0</w:t>
            </w:r>
          </w:p>
        </w:tc>
        <w:tc>
          <w:tcPr>
            <w:tcW w:w="1206" w:type="dxa"/>
            <w:tcBorders>
              <w:left w:val="single" w:sz="4" w:space="0" w:color="auto"/>
            </w:tcBorders>
          </w:tcPr>
          <w:p w14:paraId="27075020" w14:textId="77777777" w:rsidR="00896F0A" w:rsidRPr="00F21A5B" w:rsidRDefault="00896F0A" w:rsidP="002E00D1">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0</w:t>
            </w:r>
          </w:p>
        </w:tc>
      </w:tr>
      <w:tr w:rsidR="00896F0A" w:rsidRPr="00F21A5B" w14:paraId="3267E104" w14:textId="77777777" w:rsidTr="002E00D1">
        <w:tc>
          <w:tcPr>
            <w:tcW w:w="2324" w:type="dxa"/>
          </w:tcPr>
          <w:p w14:paraId="4801BCDA"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0,0001%</w:t>
            </w:r>
          </w:p>
        </w:tc>
        <w:tc>
          <w:tcPr>
            <w:tcW w:w="1180" w:type="dxa"/>
            <w:tcBorders>
              <w:right w:val="single" w:sz="4" w:space="0" w:color="auto"/>
            </w:tcBorders>
          </w:tcPr>
          <w:p w14:paraId="05B6E006"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3,8</w:t>
            </w:r>
            <w:r w:rsidRPr="00F21A5B">
              <w:rPr>
                <w:rFonts w:ascii="Times New Roman" w:hAnsi="Times New Roman"/>
                <w:sz w:val="28"/>
                <w:szCs w:val="28"/>
                <w:lang w:val="en-US"/>
              </w:rPr>
              <w:t>±</w:t>
            </w:r>
            <w:r w:rsidRPr="00F21A5B">
              <w:rPr>
                <w:rFonts w:ascii="Times New Roman" w:hAnsi="Times New Roman"/>
                <w:sz w:val="28"/>
                <w:szCs w:val="28"/>
              </w:rPr>
              <w:t>0,17</w:t>
            </w:r>
          </w:p>
        </w:tc>
        <w:tc>
          <w:tcPr>
            <w:tcW w:w="1177" w:type="dxa"/>
            <w:tcBorders>
              <w:left w:val="single" w:sz="4" w:space="0" w:color="auto"/>
            </w:tcBorders>
          </w:tcPr>
          <w:p w14:paraId="53BCFE13"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9</w:t>
            </w:r>
            <w:r w:rsidRPr="00F21A5B">
              <w:rPr>
                <w:rFonts w:ascii="Times New Roman" w:hAnsi="Times New Roman"/>
                <w:sz w:val="28"/>
                <w:szCs w:val="28"/>
                <w:lang w:val="en-US"/>
              </w:rPr>
              <w:t>±</w:t>
            </w:r>
            <w:r w:rsidRPr="00F21A5B">
              <w:rPr>
                <w:rFonts w:ascii="Times New Roman" w:hAnsi="Times New Roman"/>
                <w:sz w:val="28"/>
                <w:szCs w:val="28"/>
              </w:rPr>
              <w:t>0,67</w:t>
            </w:r>
          </w:p>
        </w:tc>
        <w:tc>
          <w:tcPr>
            <w:tcW w:w="1126" w:type="dxa"/>
            <w:tcBorders>
              <w:right w:val="single" w:sz="4" w:space="0" w:color="auto"/>
            </w:tcBorders>
          </w:tcPr>
          <w:p w14:paraId="146C0C13"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4</w:t>
            </w:r>
            <w:r w:rsidRPr="00F21A5B">
              <w:rPr>
                <w:rFonts w:ascii="Times New Roman" w:hAnsi="Times New Roman"/>
                <w:sz w:val="28"/>
                <w:szCs w:val="28"/>
                <w:lang w:val="en-US"/>
              </w:rPr>
              <w:t>±</w:t>
            </w:r>
            <w:r w:rsidRPr="00F21A5B">
              <w:rPr>
                <w:rFonts w:ascii="Times New Roman" w:hAnsi="Times New Roman"/>
                <w:sz w:val="28"/>
                <w:szCs w:val="28"/>
              </w:rPr>
              <w:t>0,67</w:t>
            </w:r>
          </w:p>
        </w:tc>
        <w:tc>
          <w:tcPr>
            <w:tcW w:w="1206" w:type="dxa"/>
            <w:tcBorders>
              <w:left w:val="single" w:sz="4" w:space="0" w:color="auto"/>
            </w:tcBorders>
          </w:tcPr>
          <w:p w14:paraId="10180155"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9,2</w:t>
            </w:r>
            <w:r w:rsidRPr="00F21A5B">
              <w:rPr>
                <w:rFonts w:ascii="Times New Roman" w:hAnsi="Times New Roman"/>
                <w:sz w:val="28"/>
                <w:szCs w:val="28"/>
                <w:lang w:val="en-US"/>
              </w:rPr>
              <w:t>±</w:t>
            </w:r>
            <w:r w:rsidRPr="00F21A5B">
              <w:rPr>
                <w:rFonts w:ascii="Times New Roman" w:hAnsi="Times New Roman"/>
                <w:sz w:val="28"/>
                <w:szCs w:val="28"/>
              </w:rPr>
              <w:t>0,67</w:t>
            </w:r>
          </w:p>
        </w:tc>
        <w:tc>
          <w:tcPr>
            <w:tcW w:w="1126" w:type="dxa"/>
            <w:tcBorders>
              <w:right w:val="single" w:sz="4" w:space="0" w:color="auto"/>
            </w:tcBorders>
          </w:tcPr>
          <w:p w14:paraId="03F7D7D9"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1,5</w:t>
            </w:r>
            <w:r w:rsidRPr="00F21A5B">
              <w:rPr>
                <w:rFonts w:ascii="Times New Roman" w:hAnsi="Times New Roman"/>
                <w:sz w:val="28"/>
                <w:szCs w:val="28"/>
                <w:lang w:val="en-US"/>
              </w:rPr>
              <w:t>±</w:t>
            </w:r>
            <w:r w:rsidRPr="00F21A5B">
              <w:rPr>
                <w:rFonts w:ascii="Times New Roman" w:hAnsi="Times New Roman"/>
                <w:sz w:val="28"/>
                <w:szCs w:val="28"/>
              </w:rPr>
              <w:t>0,33</w:t>
            </w:r>
          </w:p>
        </w:tc>
        <w:tc>
          <w:tcPr>
            <w:tcW w:w="1206" w:type="dxa"/>
            <w:tcBorders>
              <w:left w:val="single" w:sz="4" w:space="0" w:color="auto"/>
            </w:tcBorders>
          </w:tcPr>
          <w:p w14:paraId="56205BA0"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2,5</w:t>
            </w:r>
            <w:r w:rsidRPr="00F21A5B">
              <w:rPr>
                <w:rFonts w:ascii="Times New Roman" w:hAnsi="Times New Roman"/>
                <w:sz w:val="28"/>
                <w:szCs w:val="28"/>
                <w:lang w:val="en-US"/>
              </w:rPr>
              <w:t>±</w:t>
            </w:r>
            <w:r w:rsidRPr="00F21A5B">
              <w:rPr>
                <w:rFonts w:ascii="Times New Roman" w:hAnsi="Times New Roman"/>
                <w:sz w:val="28"/>
                <w:szCs w:val="28"/>
              </w:rPr>
              <w:t>0,33</w:t>
            </w:r>
          </w:p>
        </w:tc>
      </w:tr>
      <w:tr w:rsidR="00896F0A" w:rsidRPr="00F21A5B" w14:paraId="205372E5" w14:textId="77777777" w:rsidTr="002E00D1">
        <w:tc>
          <w:tcPr>
            <w:tcW w:w="2324" w:type="dxa"/>
          </w:tcPr>
          <w:p w14:paraId="563032C4"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lang w:val="kk-KZ"/>
              </w:rPr>
              <w:t>бақылау</w:t>
            </w:r>
          </w:p>
        </w:tc>
        <w:tc>
          <w:tcPr>
            <w:tcW w:w="1180" w:type="dxa"/>
            <w:tcBorders>
              <w:right w:val="single" w:sz="4" w:space="0" w:color="auto"/>
            </w:tcBorders>
          </w:tcPr>
          <w:p w14:paraId="12185AA7"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0</w:t>
            </w:r>
          </w:p>
        </w:tc>
        <w:tc>
          <w:tcPr>
            <w:tcW w:w="1177" w:type="dxa"/>
            <w:tcBorders>
              <w:left w:val="single" w:sz="4" w:space="0" w:color="auto"/>
            </w:tcBorders>
          </w:tcPr>
          <w:p w14:paraId="4B5A7D27"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0</w:t>
            </w:r>
          </w:p>
        </w:tc>
        <w:tc>
          <w:tcPr>
            <w:tcW w:w="1126" w:type="dxa"/>
            <w:tcBorders>
              <w:right w:val="single" w:sz="4" w:space="0" w:color="auto"/>
            </w:tcBorders>
          </w:tcPr>
          <w:p w14:paraId="69801BC1"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1,5</w:t>
            </w:r>
            <w:r w:rsidRPr="00F21A5B">
              <w:rPr>
                <w:rFonts w:ascii="Times New Roman" w:hAnsi="Times New Roman"/>
                <w:sz w:val="28"/>
                <w:szCs w:val="28"/>
                <w:lang w:val="en-US"/>
              </w:rPr>
              <w:t>±</w:t>
            </w:r>
            <w:r w:rsidRPr="00F21A5B">
              <w:rPr>
                <w:rFonts w:ascii="Times New Roman" w:hAnsi="Times New Roman"/>
                <w:sz w:val="28"/>
                <w:szCs w:val="28"/>
              </w:rPr>
              <w:t>0,33</w:t>
            </w:r>
          </w:p>
        </w:tc>
        <w:tc>
          <w:tcPr>
            <w:tcW w:w="1206" w:type="dxa"/>
            <w:tcBorders>
              <w:left w:val="single" w:sz="4" w:space="0" w:color="auto"/>
            </w:tcBorders>
          </w:tcPr>
          <w:p w14:paraId="72B5AC1A"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2,5</w:t>
            </w:r>
            <w:r w:rsidRPr="00F21A5B">
              <w:rPr>
                <w:rFonts w:ascii="Times New Roman" w:hAnsi="Times New Roman"/>
                <w:sz w:val="28"/>
                <w:szCs w:val="28"/>
                <w:lang w:val="en-US"/>
              </w:rPr>
              <w:t>±</w:t>
            </w:r>
            <w:r w:rsidRPr="00F21A5B">
              <w:rPr>
                <w:rFonts w:ascii="Times New Roman" w:hAnsi="Times New Roman"/>
                <w:sz w:val="28"/>
                <w:szCs w:val="28"/>
              </w:rPr>
              <w:t>0,33</w:t>
            </w:r>
          </w:p>
        </w:tc>
        <w:tc>
          <w:tcPr>
            <w:tcW w:w="1126" w:type="dxa"/>
            <w:tcBorders>
              <w:right w:val="single" w:sz="4" w:space="0" w:color="auto"/>
            </w:tcBorders>
          </w:tcPr>
          <w:p w14:paraId="3E985E5A"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0</w:t>
            </w:r>
          </w:p>
        </w:tc>
        <w:tc>
          <w:tcPr>
            <w:tcW w:w="1206" w:type="dxa"/>
            <w:tcBorders>
              <w:left w:val="single" w:sz="4" w:space="0" w:color="auto"/>
            </w:tcBorders>
          </w:tcPr>
          <w:p w14:paraId="766874BD"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0</w:t>
            </w:r>
          </w:p>
        </w:tc>
      </w:tr>
      <w:tr w:rsidR="00896F0A" w:rsidRPr="00F21A5B" w14:paraId="40F1100B" w14:textId="77777777" w:rsidTr="002E00D1">
        <w:tc>
          <w:tcPr>
            <w:tcW w:w="2324" w:type="dxa"/>
          </w:tcPr>
          <w:p w14:paraId="3C6B74F6" w14:textId="77777777" w:rsidR="00896F0A" w:rsidRPr="00F21A5B" w:rsidRDefault="00896F0A" w:rsidP="002E00D1">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ЕТАА</w:t>
            </w:r>
          </w:p>
        </w:tc>
        <w:tc>
          <w:tcPr>
            <w:tcW w:w="1180" w:type="dxa"/>
            <w:tcBorders>
              <w:right w:val="single" w:sz="4" w:space="0" w:color="auto"/>
            </w:tcBorders>
          </w:tcPr>
          <w:p w14:paraId="0172DCEF"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0,19</w:t>
            </w:r>
          </w:p>
        </w:tc>
        <w:tc>
          <w:tcPr>
            <w:tcW w:w="1177" w:type="dxa"/>
            <w:tcBorders>
              <w:left w:val="single" w:sz="4" w:space="0" w:color="auto"/>
            </w:tcBorders>
          </w:tcPr>
          <w:p w14:paraId="2E926EF4"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0,74</w:t>
            </w:r>
          </w:p>
        </w:tc>
        <w:tc>
          <w:tcPr>
            <w:tcW w:w="1126" w:type="dxa"/>
            <w:tcBorders>
              <w:right w:val="single" w:sz="4" w:space="0" w:color="auto"/>
            </w:tcBorders>
          </w:tcPr>
          <w:p w14:paraId="42B74DF9"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1,33</w:t>
            </w:r>
          </w:p>
        </w:tc>
        <w:tc>
          <w:tcPr>
            <w:tcW w:w="1206" w:type="dxa"/>
            <w:tcBorders>
              <w:left w:val="single" w:sz="4" w:space="0" w:color="auto"/>
            </w:tcBorders>
          </w:tcPr>
          <w:p w14:paraId="0D372BCE"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0,98</w:t>
            </w:r>
          </w:p>
        </w:tc>
        <w:tc>
          <w:tcPr>
            <w:tcW w:w="1126" w:type="dxa"/>
            <w:tcBorders>
              <w:right w:val="single" w:sz="4" w:space="0" w:color="auto"/>
            </w:tcBorders>
          </w:tcPr>
          <w:p w14:paraId="18982DA5"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0,91</w:t>
            </w:r>
          </w:p>
        </w:tc>
        <w:tc>
          <w:tcPr>
            <w:tcW w:w="1206" w:type="dxa"/>
            <w:tcBorders>
              <w:left w:val="single" w:sz="4" w:space="0" w:color="auto"/>
            </w:tcBorders>
          </w:tcPr>
          <w:p w14:paraId="211BC213"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0,37</w:t>
            </w:r>
          </w:p>
        </w:tc>
      </w:tr>
    </w:tbl>
    <w:p w14:paraId="7B015839" w14:textId="77777777" w:rsidR="00896F0A" w:rsidRPr="00F21A5B" w:rsidRDefault="00896F0A" w:rsidP="00896F0A">
      <w:pPr>
        <w:spacing w:after="0" w:line="240" w:lineRule="auto"/>
        <w:jc w:val="center"/>
        <w:rPr>
          <w:rFonts w:ascii="Times New Roman" w:hAnsi="Times New Roman" w:cs="Times New Roman"/>
          <w:sz w:val="28"/>
          <w:szCs w:val="28"/>
        </w:rPr>
      </w:pPr>
      <w:bookmarkStart w:id="25" w:name="_Hlk179998102"/>
      <w:r w:rsidRPr="00F21A5B">
        <w:rPr>
          <w:rFonts w:ascii="Times New Roman" w:hAnsi="Times New Roman" w:cs="Times New Roman"/>
          <w:i/>
          <w:sz w:val="28"/>
          <w:szCs w:val="28"/>
          <w:lang w:val="kk-KZ"/>
        </w:rPr>
        <w:t>Berberis vulgaris</w:t>
      </w:r>
      <w:bookmarkEnd w:id="25"/>
      <w:r w:rsidRPr="00F21A5B">
        <w:rPr>
          <w:rFonts w:ascii="Times New Roman" w:hAnsi="Times New Roman" w:cs="Times New Roman"/>
          <w:sz w:val="28"/>
          <w:szCs w:val="28"/>
        </w:rPr>
        <w:t>(</w:t>
      </w:r>
      <w:r w:rsidRPr="00F21A5B">
        <w:rPr>
          <w:rFonts w:ascii="Times New Roman" w:hAnsi="Times New Roman" w:cs="Times New Roman"/>
          <w:sz w:val="28"/>
          <w:szCs w:val="28"/>
          <w:lang w:val="kk-KZ"/>
        </w:rPr>
        <w:t>2</w:t>
      </w:r>
      <w:r w:rsidRPr="00F21A5B">
        <w:rPr>
          <w:rFonts w:ascii="Times New Roman" w:hAnsi="Times New Roman" w:cs="Times New Roman"/>
          <w:sz w:val="28"/>
          <w:szCs w:val="28"/>
        </w:rPr>
        <w:t xml:space="preserve">0 </w:t>
      </w:r>
      <w:proofErr w:type="spellStart"/>
      <w:r w:rsidRPr="00F21A5B">
        <w:rPr>
          <w:rFonts w:ascii="Times New Roman" w:hAnsi="Times New Roman" w:cs="Times New Roman"/>
          <w:sz w:val="28"/>
          <w:szCs w:val="28"/>
        </w:rPr>
        <w:t>тұқым</w:t>
      </w:r>
      <w:proofErr w:type="spellEnd"/>
      <w:r w:rsidRPr="00F21A5B">
        <w:rPr>
          <w:rFonts w:ascii="Times New Roman" w:hAnsi="Times New Roman" w:cs="Times New Roman"/>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1210"/>
        <w:gridCol w:w="1210"/>
        <w:gridCol w:w="1350"/>
        <w:gridCol w:w="1350"/>
        <w:gridCol w:w="1350"/>
        <w:gridCol w:w="1350"/>
      </w:tblGrid>
      <w:tr w:rsidR="00896F0A" w:rsidRPr="00F21A5B" w14:paraId="6F4455F0" w14:textId="77777777" w:rsidTr="002E00D1">
        <w:tc>
          <w:tcPr>
            <w:tcW w:w="2324" w:type="dxa"/>
            <w:vMerge w:val="restart"/>
          </w:tcPr>
          <w:p w14:paraId="7DA287ED" w14:textId="77777777" w:rsidR="00896F0A" w:rsidRPr="00F21A5B" w:rsidRDefault="00896F0A" w:rsidP="002E00D1">
            <w:pPr>
              <w:spacing w:after="0" w:line="240" w:lineRule="auto"/>
              <w:jc w:val="center"/>
              <w:rPr>
                <w:rFonts w:ascii="Times New Roman" w:hAnsi="Times New Roman" w:cs="Times New Roman"/>
                <w:sz w:val="28"/>
                <w:szCs w:val="28"/>
                <w:lang w:val="kk-KZ"/>
              </w:rPr>
            </w:pPr>
          </w:p>
        </w:tc>
        <w:tc>
          <w:tcPr>
            <w:tcW w:w="2357" w:type="dxa"/>
            <w:gridSpan w:val="2"/>
          </w:tcPr>
          <w:p w14:paraId="5F458DCD" w14:textId="77777777" w:rsidR="00896F0A" w:rsidRPr="00F21A5B" w:rsidRDefault="00896F0A" w:rsidP="002E00D1">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3-ші күні</w:t>
            </w:r>
          </w:p>
        </w:tc>
        <w:tc>
          <w:tcPr>
            <w:tcW w:w="2332" w:type="dxa"/>
            <w:gridSpan w:val="2"/>
          </w:tcPr>
          <w:p w14:paraId="0A5DD14F" w14:textId="77777777" w:rsidR="00896F0A" w:rsidRPr="00F21A5B" w:rsidRDefault="00896F0A" w:rsidP="002E00D1">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rPr>
              <w:t>6-</w:t>
            </w:r>
            <w:r w:rsidRPr="00F21A5B">
              <w:rPr>
                <w:rFonts w:ascii="Times New Roman" w:hAnsi="Times New Roman" w:cs="Times New Roman"/>
                <w:sz w:val="28"/>
                <w:szCs w:val="28"/>
                <w:lang w:val="kk-KZ"/>
              </w:rPr>
              <w:t>шы күн</w:t>
            </w:r>
          </w:p>
        </w:tc>
        <w:tc>
          <w:tcPr>
            <w:tcW w:w="2332" w:type="dxa"/>
            <w:gridSpan w:val="2"/>
          </w:tcPr>
          <w:p w14:paraId="4C338363"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9-</w:t>
            </w:r>
            <w:r w:rsidRPr="00F21A5B">
              <w:rPr>
                <w:rFonts w:ascii="Times New Roman" w:hAnsi="Times New Roman" w:cs="Times New Roman"/>
                <w:sz w:val="28"/>
                <w:szCs w:val="28"/>
                <w:lang w:val="kk-KZ"/>
              </w:rPr>
              <w:t>шы күн</w:t>
            </w:r>
          </w:p>
        </w:tc>
      </w:tr>
      <w:tr w:rsidR="00896F0A" w:rsidRPr="00F21A5B" w14:paraId="5D326E28" w14:textId="77777777" w:rsidTr="002E00D1">
        <w:tc>
          <w:tcPr>
            <w:tcW w:w="2324" w:type="dxa"/>
            <w:vMerge/>
          </w:tcPr>
          <w:p w14:paraId="2BA1C463" w14:textId="77777777" w:rsidR="00896F0A" w:rsidRPr="00F21A5B" w:rsidRDefault="00896F0A" w:rsidP="002E00D1">
            <w:pPr>
              <w:spacing w:after="0" w:line="240" w:lineRule="auto"/>
              <w:jc w:val="center"/>
              <w:rPr>
                <w:rFonts w:ascii="Times New Roman" w:hAnsi="Times New Roman" w:cs="Times New Roman"/>
                <w:sz w:val="28"/>
                <w:szCs w:val="28"/>
              </w:rPr>
            </w:pPr>
          </w:p>
        </w:tc>
        <w:tc>
          <w:tcPr>
            <w:tcW w:w="1180" w:type="dxa"/>
            <w:tcBorders>
              <w:right w:val="single" w:sz="4" w:space="0" w:color="auto"/>
            </w:tcBorders>
          </w:tcPr>
          <w:p w14:paraId="77F7C887"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lang w:val="kk-KZ"/>
              </w:rPr>
              <w:t>тамыр</w:t>
            </w:r>
          </w:p>
        </w:tc>
        <w:tc>
          <w:tcPr>
            <w:tcW w:w="1177" w:type="dxa"/>
            <w:tcBorders>
              <w:left w:val="single" w:sz="4" w:space="0" w:color="auto"/>
            </w:tcBorders>
          </w:tcPr>
          <w:p w14:paraId="77D4D694"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lang w:val="kk-KZ"/>
              </w:rPr>
              <w:t>сабақ</w:t>
            </w:r>
          </w:p>
        </w:tc>
        <w:tc>
          <w:tcPr>
            <w:tcW w:w="1126" w:type="dxa"/>
            <w:tcBorders>
              <w:right w:val="single" w:sz="4" w:space="0" w:color="auto"/>
            </w:tcBorders>
          </w:tcPr>
          <w:p w14:paraId="3B38EF91"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lang w:val="kk-KZ"/>
              </w:rPr>
              <w:t>Тамыр</w:t>
            </w:r>
          </w:p>
        </w:tc>
        <w:tc>
          <w:tcPr>
            <w:tcW w:w="1206" w:type="dxa"/>
            <w:tcBorders>
              <w:left w:val="single" w:sz="4" w:space="0" w:color="auto"/>
            </w:tcBorders>
          </w:tcPr>
          <w:p w14:paraId="124B54A3"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lang w:val="kk-KZ"/>
              </w:rPr>
              <w:t>сабақ</w:t>
            </w:r>
          </w:p>
        </w:tc>
        <w:tc>
          <w:tcPr>
            <w:tcW w:w="1126" w:type="dxa"/>
            <w:tcBorders>
              <w:right w:val="single" w:sz="4" w:space="0" w:color="auto"/>
            </w:tcBorders>
          </w:tcPr>
          <w:p w14:paraId="6EFAA536"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lang w:val="kk-KZ"/>
              </w:rPr>
              <w:t>тамыр</w:t>
            </w:r>
          </w:p>
        </w:tc>
        <w:tc>
          <w:tcPr>
            <w:tcW w:w="1206" w:type="dxa"/>
            <w:tcBorders>
              <w:left w:val="single" w:sz="4" w:space="0" w:color="auto"/>
            </w:tcBorders>
          </w:tcPr>
          <w:p w14:paraId="20A10B12"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lang w:val="kk-KZ"/>
              </w:rPr>
              <w:t>Сабақ</w:t>
            </w:r>
          </w:p>
        </w:tc>
      </w:tr>
      <w:tr w:rsidR="00896F0A" w:rsidRPr="00F21A5B" w14:paraId="0F07722F" w14:textId="77777777" w:rsidTr="002E00D1">
        <w:tc>
          <w:tcPr>
            <w:tcW w:w="2324" w:type="dxa"/>
          </w:tcPr>
          <w:p w14:paraId="72B8CC58"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0,001%</w:t>
            </w:r>
          </w:p>
        </w:tc>
        <w:tc>
          <w:tcPr>
            <w:tcW w:w="1180" w:type="dxa"/>
            <w:tcBorders>
              <w:right w:val="single" w:sz="4" w:space="0" w:color="auto"/>
            </w:tcBorders>
          </w:tcPr>
          <w:p w14:paraId="368447AD"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5,8</w:t>
            </w:r>
            <w:r w:rsidRPr="00F21A5B">
              <w:rPr>
                <w:rFonts w:ascii="Times New Roman" w:hAnsi="Times New Roman"/>
                <w:sz w:val="28"/>
                <w:szCs w:val="28"/>
                <w:lang w:val="en-US"/>
              </w:rPr>
              <w:t>±</w:t>
            </w:r>
            <w:r w:rsidRPr="00F21A5B">
              <w:rPr>
                <w:rFonts w:ascii="Times New Roman" w:hAnsi="Times New Roman"/>
                <w:sz w:val="28"/>
                <w:szCs w:val="28"/>
              </w:rPr>
              <w:t>0,67</w:t>
            </w:r>
          </w:p>
        </w:tc>
        <w:tc>
          <w:tcPr>
            <w:tcW w:w="1177" w:type="dxa"/>
            <w:tcBorders>
              <w:left w:val="single" w:sz="4" w:space="0" w:color="auto"/>
            </w:tcBorders>
          </w:tcPr>
          <w:p w14:paraId="0BBE8D7F"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lang w:val="kk-KZ"/>
              </w:rPr>
              <w:t>10</w:t>
            </w:r>
            <w:r w:rsidRPr="00F21A5B">
              <w:rPr>
                <w:rFonts w:ascii="Times New Roman" w:hAnsi="Times New Roman"/>
                <w:sz w:val="28"/>
                <w:szCs w:val="28"/>
                <w:lang w:val="en-US"/>
              </w:rPr>
              <w:t>±</w:t>
            </w:r>
            <w:r w:rsidRPr="00F21A5B">
              <w:rPr>
                <w:rFonts w:ascii="Times New Roman" w:hAnsi="Times New Roman"/>
                <w:sz w:val="28"/>
                <w:szCs w:val="28"/>
              </w:rPr>
              <w:t>0,58</w:t>
            </w:r>
          </w:p>
        </w:tc>
        <w:tc>
          <w:tcPr>
            <w:tcW w:w="1126" w:type="dxa"/>
            <w:tcBorders>
              <w:right w:val="single" w:sz="4" w:space="0" w:color="auto"/>
            </w:tcBorders>
          </w:tcPr>
          <w:p w14:paraId="2846E5DA"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lang w:val="kk-KZ"/>
              </w:rPr>
              <w:t>6,4</w:t>
            </w:r>
            <w:r w:rsidRPr="00F21A5B">
              <w:rPr>
                <w:rFonts w:ascii="Times New Roman" w:hAnsi="Times New Roman"/>
                <w:sz w:val="28"/>
                <w:szCs w:val="28"/>
                <w:lang w:val="en-US"/>
              </w:rPr>
              <w:t>±</w:t>
            </w:r>
            <w:r w:rsidRPr="00F21A5B">
              <w:rPr>
                <w:rFonts w:ascii="Times New Roman" w:hAnsi="Times New Roman"/>
                <w:sz w:val="28"/>
                <w:szCs w:val="28"/>
              </w:rPr>
              <w:t>0,67</w:t>
            </w:r>
          </w:p>
        </w:tc>
        <w:tc>
          <w:tcPr>
            <w:tcW w:w="1206" w:type="dxa"/>
            <w:tcBorders>
              <w:left w:val="single" w:sz="4" w:space="0" w:color="auto"/>
            </w:tcBorders>
          </w:tcPr>
          <w:p w14:paraId="42ECB62F"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lang w:val="kk-KZ"/>
              </w:rPr>
              <w:t>13,1</w:t>
            </w:r>
            <w:r w:rsidRPr="00F21A5B">
              <w:rPr>
                <w:rFonts w:ascii="Times New Roman" w:hAnsi="Times New Roman"/>
                <w:sz w:val="28"/>
                <w:szCs w:val="28"/>
                <w:lang w:val="en-US"/>
              </w:rPr>
              <w:t>±</w:t>
            </w:r>
            <w:r w:rsidRPr="00F21A5B">
              <w:rPr>
                <w:rFonts w:ascii="Times New Roman" w:hAnsi="Times New Roman"/>
                <w:sz w:val="28"/>
                <w:szCs w:val="28"/>
              </w:rPr>
              <w:t>0,58</w:t>
            </w:r>
          </w:p>
        </w:tc>
        <w:tc>
          <w:tcPr>
            <w:tcW w:w="1126" w:type="dxa"/>
            <w:tcBorders>
              <w:right w:val="single" w:sz="4" w:space="0" w:color="auto"/>
            </w:tcBorders>
          </w:tcPr>
          <w:p w14:paraId="0E1608B0"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lang w:val="kk-KZ"/>
              </w:rPr>
              <w:t>7,1</w:t>
            </w:r>
            <w:r w:rsidRPr="00F21A5B">
              <w:rPr>
                <w:rFonts w:ascii="Times New Roman" w:hAnsi="Times New Roman"/>
                <w:sz w:val="28"/>
                <w:szCs w:val="28"/>
                <w:lang w:val="en-US"/>
              </w:rPr>
              <w:t>±</w:t>
            </w:r>
            <w:r w:rsidRPr="00F21A5B">
              <w:rPr>
                <w:rFonts w:ascii="Times New Roman" w:hAnsi="Times New Roman"/>
                <w:sz w:val="28"/>
                <w:szCs w:val="28"/>
              </w:rPr>
              <w:t>0,58</w:t>
            </w:r>
          </w:p>
        </w:tc>
        <w:tc>
          <w:tcPr>
            <w:tcW w:w="1206" w:type="dxa"/>
            <w:tcBorders>
              <w:left w:val="single" w:sz="4" w:space="0" w:color="auto"/>
            </w:tcBorders>
          </w:tcPr>
          <w:p w14:paraId="7E57F2B8"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lang w:val="kk-KZ"/>
              </w:rPr>
              <w:t>17,2</w:t>
            </w:r>
            <w:r w:rsidRPr="00F21A5B">
              <w:rPr>
                <w:rFonts w:ascii="Times New Roman" w:hAnsi="Times New Roman"/>
                <w:sz w:val="28"/>
                <w:szCs w:val="28"/>
                <w:lang w:val="en-US"/>
              </w:rPr>
              <w:t>±</w:t>
            </w:r>
            <w:r w:rsidRPr="00F21A5B">
              <w:rPr>
                <w:rFonts w:ascii="Times New Roman" w:hAnsi="Times New Roman"/>
                <w:sz w:val="28"/>
                <w:szCs w:val="28"/>
              </w:rPr>
              <w:t>1,2</w:t>
            </w:r>
          </w:p>
        </w:tc>
      </w:tr>
      <w:tr w:rsidR="00896F0A" w:rsidRPr="00F21A5B" w14:paraId="58362406" w14:textId="77777777" w:rsidTr="002E00D1">
        <w:tc>
          <w:tcPr>
            <w:tcW w:w="2324" w:type="dxa"/>
          </w:tcPr>
          <w:p w14:paraId="2BB439EF"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0,0001%</w:t>
            </w:r>
          </w:p>
        </w:tc>
        <w:tc>
          <w:tcPr>
            <w:tcW w:w="1180" w:type="dxa"/>
            <w:tcBorders>
              <w:right w:val="single" w:sz="4" w:space="0" w:color="auto"/>
            </w:tcBorders>
          </w:tcPr>
          <w:p w14:paraId="3C1F5CE4"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8,2</w:t>
            </w:r>
            <w:r w:rsidRPr="00F21A5B">
              <w:rPr>
                <w:rFonts w:ascii="Times New Roman" w:hAnsi="Times New Roman"/>
                <w:sz w:val="28"/>
                <w:szCs w:val="28"/>
                <w:lang w:val="en-US"/>
              </w:rPr>
              <w:t>±</w:t>
            </w:r>
            <w:r w:rsidRPr="00F21A5B">
              <w:rPr>
                <w:rFonts w:ascii="Times New Roman" w:hAnsi="Times New Roman"/>
                <w:sz w:val="28"/>
                <w:szCs w:val="28"/>
              </w:rPr>
              <w:t>0,88</w:t>
            </w:r>
          </w:p>
        </w:tc>
        <w:tc>
          <w:tcPr>
            <w:tcW w:w="1177" w:type="dxa"/>
            <w:tcBorders>
              <w:left w:val="single" w:sz="4" w:space="0" w:color="auto"/>
            </w:tcBorders>
          </w:tcPr>
          <w:p w14:paraId="1A3B7338"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9,2</w:t>
            </w:r>
            <w:r w:rsidRPr="00F21A5B">
              <w:rPr>
                <w:rFonts w:ascii="Times New Roman" w:hAnsi="Times New Roman"/>
                <w:sz w:val="28"/>
                <w:szCs w:val="28"/>
                <w:lang w:val="en-US"/>
              </w:rPr>
              <w:t>±</w:t>
            </w:r>
            <w:r w:rsidRPr="00F21A5B">
              <w:rPr>
                <w:rFonts w:ascii="Times New Roman" w:hAnsi="Times New Roman"/>
                <w:sz w:val="28"/>
                <w:szCs w:val="28"/>
              </w:rPr>
              <w:t>0,33</w:t>
            </w:r>
          </w:p>
        </w:tc>
        <w:tc>
          <w:tcPr>
            <w:tcW w:w="1126" w:type="dxa"/>
            <w:tcBorders>
              <w:right w:val="single" w:sz="4" w:space="0" w:color="auto"/>
            </w:tcBorders>
          </w:tcPr>
          <w:p w14:paraId="75BFDD65"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9,5</w:t>
            </w:r>
            <w:r w:rsidRPr="00F21A5B">
              <w:rPr>
                <w:rFonts w:ascii="Times New Roman" w:hAnsi="Times New Roman"/>
                <w:sz w:val="28"/>
                <w:szCs w:val="28"/>
                <w:lang w:val="en-US"/>
              </w:rPr>
              <w:t>±</w:t>
            </w:r>
            <w:r w:rsidRPr="00F21A5B">
              <w:rPr>
                <w:rFonts w:ascii="Times New Roman" w:hAnsi="Times New Roman"/>
                <w:sz w:val="28"/>
                <w:szCs w:val="28"/>
              </w:rPr>
              <w:t>0,33</w:t>
            </w:r>
          </w:p>
        </w:tc>
        <w:tc>
          <w:tcPr>
            <w:tcW w:w="1206" w:type="dxa"/>
            <w:tcBorders>
              <w:left w:val="single" w:sz="4" w:space="0" w:color="auto"/>
            </w:tcBorders>
          </w:tcPr>
          <w:p w14:paraId="5C9D526B"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17,4</w:t>
            </w:r>
            <w:r w:rsidRPr="00F21A5B">
              <w:rPr>
                <w:rFonts w:ascii="Times New Roman" w:hAnsi="Times New Roman"/>
                <w:sz w:val="28"/>
                <w:szCs w:val="28"/>
                <w:lang w:val="en-US"/>
              </w:rPr>
              <w:t>±</w:t>
            </w:r>
            <w:r w:rsidRPr="00F21A5B">
              <w:rPr>
                <w:rFonts w:ascii="Times New Roman" w:hAnsi="Times New Roman"/>
                <w:sz w:val="28"/>
                <w:szCs w:val="28"/>
              </w:rPr>
              <w:t>0,33</w:t>
            </w:r>
          </w:p>
        </w:tc>
        <w:tc>
          <w:tcPr>
            <w:tcW w:w="1126" w:type="dxa"/>
            <w:tcBorders>
              <w:right w:val="single" w:sz="4" w:space="0" w:color="auto"/>
            </w:tcBorders>
          </w:tcPr>
          <w:p w14:paraId="1A6FADE9"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11,4</w:t>
            </w:r>
            <w:r w:rsidRPr="00F21A5B">
              <w:rPr>
                <w:rFonts w:ascii="Times New Roman" w:hAnsi="Times New Roman"/>
                <w:sz w:val="28"/>
                <w:szCs w:val="28"/>
                <w:lang w:val="en-US"/>
              </w:rPr>
              <w:t>±</w:t>
            </w:r>
            <w:r w:rsidRPr="00F21A5B">
              <w:rPr>
                <w:rFonts w:ascii="Times New Roman" w:hAnsi="Times New Roman"/>
                <w:sz w:val="28"/>
                <w:szCs w:val="28"/>
              </w:rPr>
              <w:t>0,67</w:t>
            </w:r>
          </w:p>
        </w:tc>
        <w:tc>
          <w:tcPr>
            <w:tcW w:w="1206" w:type="dxa"/>
            <w:tcBorders>
              <w:left w:val="single" w:sz="4" w:space="0" w:color="auto"/>
            </w:tcBorders>
          </w:tcPr>
          <w:p w14:paraId="496F91B8"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17,6</w:t>
            </w:r>
            <w:r w:rsidRPr="00F21A5B">
              <w:rPr>
                <w:rFonts w:ascii="Times New Roman" w:hAnsi="Times New Roman"/>
                <w:sz w:val="28"/>
                <w:szCs w:val="28"/>
                <w:lang w:val="en-US"/>
              </w:rPr>
              <w:t>±</w:t>
            </w:r>
            <w:r w:rsidRPr="00F21A5B">
              <w:rPr>
                <w:rFonts w:ascii="Times New Roman" w:hAnsi="Times New Roman"/>
                <w:sz w:val="28"/>
                <w:szCs w:val="28"/>
              </w:rPr>
              <w:t>1,22</w:t>
            </w:r>
          </w:p>
        </w:tc>
      </w:tr>
      <w:tr w:rsidR="00896F0A" w:rsidRPr="00F21A5B" w14:paraId="403A2DAD" w14:textId="77777777" w:rsidTr="002E00D1">
        <w:tc>
          <w:tcPr>
            <w:tcW w:w="2324" w:type="dxa"/>
          </w:tcPr>
          <w:p w14:paraId="3010CE66"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lang w:val="kk-KZ"/>
              </w:rPr>
              <w:t>бақылау</w:t>
            </w:r>
          </w:p>
        </w:tc>
        <w:tc>
          <w:tcPr>
            <w:tcW w:w="1180" w:type="dxa"/>
            <w:tcBorders>
              <w:right w:val="single" w:sz="4" w:space="0" w:color="auto"/>
            </w:tcBorders>
          </w:tcPr>
          <w:p w14:paraId="0FCAFF31"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6,5</w:t>
            </w:r>
            <w:r w:rsidRPr="00F21A5B">
              <w:rPr>
                <w:rFonts w:ascii="Times New Roman" w:hAnsi="Times New Roman"/>
                <w:sz w:val="28"/>
                <w:szCs w:val="28"/>
                <w:lang w:val="en-US"/>
              </w:rPr>
              <w:t>±</w:t>
            </w:r>
            <w:r w:rsidRPr="00F21A5B">
              <w:rPr>
                <w:rFonts w:ascii="Times New Roman" w:hAnsi="Times New Roman"/>
                <w:sz w:val="28"/>
                <w:szCs w:val="28"/>
              </w:rPr>
              <w:t>1,2</w:t>
            </w:r>
          </w:p>
        </w:tc>
        <w:tc>
          <w:tcPr>
            <w:tcW w:w="1177" w:type="dxa"/>
            <w:tcBorders>
              <w:left w:val="single" w:sz="4" w:space="0" w:color="auto"/>
            </w:tcBorders>
          </w:tcPr>
          <w:p w14:paraId="79ACAFFF"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7,3</w:t>
            </w:r>
            <w:r w:rsidRPr="00F21A5B">
              <w:rPr>
                <w:rFonts w:ascii="Times New Roman" w:hAnsi="Times New Roman"/>
                <w:sz w:val="28"/>
                <w:szCs w:val="28"/>
                <w:lang w:val="en-US"/>
              </w:rPr>
              <w:t>±</w:t>
            </w:r>
            <w:r w:rsidRPr="00F21A5B">
              <w:rPr>
                <w:rFonts w:ascii="Times New Roman" w:hAnsi="Times New Roman"/>
                <w:sz w:val="28"/>
                <w:szCs w:val="28"/>
              </w:rPr>
              <w:t>0,67</w:t>
            </w:r>
          </w:p>
        </w:tc>
        <w:tc>
          <w:tcPr>
            <w:tcW w:w="1126" w:type="dxa"/>
            <w:tcBorders>
              <w:right w:val="single" w:sz="4" w:space="0" w:color="auto"/>
            </w:tcBorders>
          </w:tcPr>
          <w:p w14:paraId="70E8C87D"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11,4</w:t>
            </w:r>
            <w:r w:rsidRPr="00F21A5B">
              <w:rPr>
                <w:rFonts w:ascii="Times New Roman" w:hAnsi="Times New Roman"/>
                <w:sz w:val="28"/>
                <w:szCs w:val="28"/>
                <w:lang w:val="en-US"/>
              </w:rPr>
              <w:t>±</w:t>
            </w:r>
            <w:r w:rsidRPr="00F21A5B">
              <w:rPr>
                <w:rFonts w:ascii="Times New Roman" w:hAnsi="Times New Roman"/>
                <w:sz w:val="28"/>
                <w:szCs w:val="28"/>
              </w:rPr>
              <w:t>0,88</w:t>
            </w:r>
          </w:p>
        </w:tc>
        <w:tc>
          <w:tcPr>
            <w:tcW w:w="1206" w:type="dxa"/>
            <w:tcBorders>
              <w:left w:val="single" w:sz="4" w:space="0" w:color="auto"/>
            </w:tcBorders>
          </w:tcPr>
          <w:p w14:paraId="2D60512E"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17,6</w:t>
            </w:r>
            <w:r w:rsidRPr="00F21A5B">
              <w:rPr>
                <w:rFonts w:ascii="Times New Roman" w:hAnsi="Times New Roman"/>
                <w:sz w:val="28"/>
                <w:szCs w:val="28"/>
                <w:lang w:val="en-US"/>
              </w:rPr>
              <w:t>±</w:t>
            </w:r>
            <w:r w:rsidRPr="00F21A5B">
              <w:rPr>
                <w:rFonts w:ascii="Times New Roman" w:hAnsi="Times New Roman"/>
                <w:sz w:val="28"/>
                <w:szCs w:val="28"/>
              </w:rPr>
              <w:t>0,33</w:t>
            </w:r>
          </w:p>
        </w:tc>
        <w:tc>
          <w:tcPr>
            <w:tcW w:w="1126" w:type="dxa"/>
            <w:tcBorders>
              <w:right w:val="single" w:sz="4" w:space="0" w:color="auto"/>
            </w:tcBorders>
          </w:tcPr>
          <w:p w14:paraId="63172F98"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7,8</w:t>
            </w:r>
            <w:r w:rsidRPr="00F21A5B">
              <w:rPr>
                <w:rFonts w:ascii="Times New Roman" w:hAnsi="Times New Roman"/>
                <w:sz w:val="28"/>
                <w:szCs w:val="28"/>
                <w:lang w:val="en-US"/>
              </w:rPr>
              <w:t>±</w:t>
            </w:r>
            <w:r w:rsidRPr="00F21A5B">
              <w:rPr>
                <w:rFonts w:ascii="Times New Roman" w:hAnsi="Times New Roman"/>
                <w:sz w:val="28"/>
                <w:szCs w:val="28"/>
              </w:rPr>
              <w:t>0,33</w:t>
            </w:r>
          </w:p>
        </w:tc>
        <w:tc>
          <w:tcPr>
            <w:tcW w:w="1206" w:type="dxa"/>
            <w:tcBorders>
              <w:left w:val="single" w:sz="4" w:space="0" w:color="auto"/>
            </w:tcBorders>
          </w:tcPr>
          <w:p w14:paraId="0B89CAEA"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14,3</w:t>
            </w:r>
            <w:r w:rsidRPr="00F21A5B">
              <w:rPr>
                <w:rFonts w:ascii="Times New Roman" w:hAnsi="Times New Roman"/>
                <w:sz w:val="28"/>
                <w:szCs w:val="28"/>
                <w:lang w:val="en-US"/>
              </w:rPr>
              <w:t>±</w:t>
            </w:r>
            <w:r w:rsidRPr="00F21A5B">
              <w:rPr>
                <w:rFonts w:ascii="Times New Roman" w:hAnsi="Times New Roman"/>
                <w:sz w:val="28"/>
                <w:szCs w:val="28"/>
              </w:rPr>
              <w:t>0,71</w:t>
            </w:r>
          </w:p>
        </w:tc>
      </w:tr>
      <w:tr w:rsidR="00896F0A" w:rsidRPr="00F21A5B" w14:paraId="6B07C4FF" w14:textId="77777777" w:rsidTr="002E00D1">
        <w:tc>
          <w:tcPr>
            <w:tcW w:w="2324" w:type="dxa"/>
          </w:tcPr>
          <w:p w14:paraId="12F7284E" w14:textId="77777777" w:rsidR="00896F0A" w:rsidRPr="00F21A5B" w:rsidRDefault="00896F0A" w:rsidP="002E00D1">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ЕТАА</w:t>
            </w:r>
          </w:p>
        </w:tc>
        <w:tc>
          <w:tcPr>
            <w:tcW w:w="1180" w:type="dxa"/>
            <w:tcBorders>
              <w:right w:val="single" w:sz="4" w:space="0" w:color="auto"/>
            </w:tcBorders>
          </w:tcPr>
          <w:p w14:paraId="2ED205BD"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2,16</w:t>
            </w:r>
          </w:p>
        </w:tc>
        <w:tc>
          <w:tcPr>
            <w:tcW w:w="1177" w:type="dxa"/>
            <w:tcBorders>
              <w:left w:val="single" w:sz="4" w:space="0" w:color="auto"/>
            </w:tcBorders>
          </w:tcPr>
          <w:p w14:paraId="4A32EF7D"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0,59</w:t>
            </w:r>
          </w:p>
        </w:tc>
        <w:tc>
          <w:tcPr>
            <w:tcW w:w="1126" w:type="dxa"/>
            <w:tcBorders>
              <w:right w:val="single" w:sz="4" w:space="0" w:color="auto"/>
            </w:tcBorders>
          </w:tcPr>
          <w:p w14:paraId="1F1A615C"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1,55</w:t>
            </w:r>
          </w:p>
        </w:tc>
        <w:tc>
          <w:tcPr>
            <w:tcW w:w="1206" w:type="dxa"/>
            <w:tcBorders>
              <w:left w:val="single" w:sz="4" w:space="0" w:color="auto"/>
            </w:tcBorders>
          </w:tcPr>
          <w:p w14:paraId="5215BCD2"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1,01</w:t>
            </w:r>
          </w:p>
        </w:tc>
        <w:tc>
          <w:tcPr>
            <w:tcW w:w="1126" w:type="dxa"/>
            <w:tcBorders>
              <w:right w:val="single" w:sz="4" w:space="0" w:color="auto"/>
            </w:tcBorders>
          </w:tcPr>
          <w:p w14:paraId="26F9992F"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1,08</w:t>
            </w:r>
          </w:p>
        </w:tc>
        <w:tc>
          <w:tcPr>
            <w:tcW w:w="1206" w:type="dxa"/>
            <w:tcBorders>
              <w:left w:val="single" w:sz="4" w:space="0" w:color="auto"/>
            </w:tcBorders>
          </w:tcPr>
          <w:p w14:paraId="50767232" w14:textId="77777777" w:rsidR="00896F0A" w:rsidRPr="00F21A5B" w:rsidRDefault="00896F0A" w:rsidP="002E00D1">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1,79</w:t>
            </w:r>
          </w:p>
        </w:tc>
      </w:tr>
    </w:tbl>
    <w:p w14:paraId="241D6CDD" w14:textId="77777777" w:rsidR="00A23710" w:rsidRPr="00F21A5B" w:rsidRDefault="00A23710" w:rsidP="005E4876">
      <w:pPr>
        <w:spacing w:after="0" w:line="240" w:lineRule="auto"/>
        <w:jc w:val="both"/>
        <w:rPr>
          <w:rFonts w:ascii="Times New Roman" w:hAnsi="Times New Roman" w:cs="Times New Roman"/>
          <w:sz w:val="28"/>
          <w:szCs w:val="28"/>
          <w:lang w:val="kk-KZ"/>
        </w:rPr>
      </w:pPr>
    </w:p>
    <w:p w14:paraId="17E62870" w14:textId="77777777" w:rsidR="00ED309D" w:rsidRPr="00F21A5B" w:rsidRDefault="00A23710" w:rsidP="00D01B29">
      <w:pPr>
        <w:spacing w:after="0" w:line="240" w:lineRule="auto"/>
        <w:ind w:firstLine="709"/>
        <w:jc w:val="both"/>
        <w:rPr>
          <w:rFonts w:ascii="Times New Roman" w:hAnsi="Times New Roman" w:cs="Times New Roman"/>
          <w:iCs/>
          <w:sz w:val="28"/>
          <w:szCs w:val="28"/>
          <w:lang w:val="kk-KZ"/>
        </w:rPr>
      </w:pPr>
      <w:r w:rsidRPr="00F21A5B">
        <w:rPr>
          <w:rFonts w:ascii="Times New Roman" w:hAnsi="Times New Roman" w:cs="Times New Roman"/>
          <w:sz w:val="28"/>
          <w:szCs w:val="28"/>
          <w:lang w:val="kk-KZ"/>
        </w:rPr>
        <w:t xml:space="preserve">Суретте көрсетілгендей 3,6,9 күндер аралығында </w:t>
      </w:r>
      <w:r w:rsidRPr="00F21A5B">
        <w:rPr>
          <w:rFonts w:ascii="Times New Roman" w:hAnsi="Times New Roman" w:cs="Times New Roman"/>
          <w:iCs/>
          <w:sz w:val="28"/>
          <w:szCs w:val="28"/>
          <w:lang w:val="kk-KZ"/>
        </w:rPr>
        <w:t xml:space="preserve">КН-2 өсу ынталандырғышын пайдалану нәтижесінде: </w:t>
      </w:r>
      <w:r w:rsidRPr="00F21A5B">
        <w:rPr>
          <w:rFonts w:ascii="Times New Roman" w:hAnsi="Times New Roman" w:cs="Times New Roman"/>
          <w:i/>
          <w:sz w:val="28"/>
          <w:szCs w:val="28"/>
          <w:lang w:val="kk-KZ"/>
        </w:rPr>
        <w:t xml:space="preserve">Tamarix ramosissima - </w:t>
      </w:r>
      <w:r w:rsidRPr="00F21A5B">
        <w:rPr>
          <w:rFonts w:ascii="Times New Roman" w:hAnsi="Times New Roman" w:cs="Times New Roman"/>
          <w:iCs/>
          <w:sz w:val="28"/>
          <w:szCs w:val="28"/>
          <w:lang w:val="kk-KZ"/>
        </w:rPr>
        <w:t>ның 50 тұқымы 9 күні концентациясы 0,001%-да  24-данасы орташа, 0,0001% -да 33 жоғары, бақылау 22 дана өсіп шықты.</w:t>
      </w:r>
    </w:p>
    <w:p w14:paraId="73AA1578" w14:textId="77777777" w:rsidR="00ED309D" w:rsidRPr="00F21A5B" w:rsidRDefault="00ED309D" w:rsidP="00ED309D">
      <w:pPr>
        <w:spacing w:after="0" w:line="240" w:lineRule="auto"/>
        <w:ind w:firstLine="709"/>
        <w:jc w:val="both"/>
        <w:rPr>
          <w:rFonts w:ascii="Times New Roman" w:hAnsi="Times New Roman" w:cs="Times New Roman"/>
          <w:iCs/>
          <w:sz w:val="28"/>
          <w:szCs w:val="28"/>
          <w:lang w:val="kk-KZ"/>
        </w:rPr>
      </w:pPr>
      <w:r w:rsidRPr="00F21A5B">
        <w:rPr>
          <w:rFonts w:ascii="Times New Roman" w:hAnsi="Times New Roman" w:cs="Times New Roman"/>
          <w:i/>
          <w:sz w:val="28"/>
          <w:szCs w:val="28"/>
          <w:lang w:val="kk-KZ"/>
        </w:rPr>
        <w:t xml:space="preserve">Salix purpurea </w:t>
      </w:r>
      <w:r w:rsidRPr="00F21A5B">
        <w:rPr>
          <w:rFonts w:ascii="Times New Roman" w:hAnsi="Times New Roman" w:cs="Times New Roman"/>
          <w:iCs/>
          <w:sz w:val="28"/>
          <w:szCs w:val="28"/>
          <w:lang w:val="kk-KZ"/>
        </w:rPr>
        <w:t xml:space="preserve"> 0,0001% -де тамыр жүйесі </w:t>
      </w:r>
      <w:r w:rsidR="00DA4BD7" w:rsidRPr="00F21A5B">
        <w:rPr>
          <w:rFonts w:ascii="Times New Roman" w:hAnsi="Times New Roman" w:cs="Times New Roman"/>
          <w:iCs/>
          <w:sz w:val="28"/>
          <w:szCs w:val="28"/>
          <w:lang w:val="kk-KZ"/>
        </w:rPr>
        <w:t>2,3</w:t>
      </w:r>
      <w:r w:rsidRPr="00F21A5B">
        <w:rPr>
          <w:rFonts w:ascii="Times New Roman" w:hAnsi="Times New Roman" w:cs="Times New Roman"/>
          <w:iCs/>
          <w:sz w:val="28"/>
          <w:szCs w:val="28"/>
          <w:lang w:val="kk-KZ"/>
        </w:rPr>
        <w:t xml:space="preserve"> ал сабағы </w:t>
      </w:r>
      <w:r w:rsidR="00DA4BD7" w:rsidRPr="00F21A5B">
        <w:rPr>
          <w:rFonts w:ascii="Times New Roman" w:hAnsi="Times New Roman" w:cs="Times New Roman"/>
          <w:iCs/>
          <w:sz w:val="28"/>
          <w:szCs w:val="28"/>
          <w:lang w:val="kk-KZ"/>
        </w:rPr>
        <w:t>6,5</w:t>
      </w:r>
      <w:r w:rsidRPr="00F21A5B">
        <w:rPr>
          <w:rFonts w:ascii="Times New Roman" w:hAnsi="Times New Roman" w:cs="Times New Roman"/>
          <w:iCs/>
          <w:sz w:val="28"/>
          <w:szCs w:val="28"/>
          <w:lang w:val="kk-KZ"/>
        </w:rPr>
        <w:t xml:space="preserve"> есеге </w:t>
      </w:r>
      <w:r w:rsidR="00DA4BD7" w:rsidRPr="00F21A5B">
        <w:rPr>
          <w:rFonts w:ascii="Times New Roman" w:hAnsi="Times New Roman" w:cs="Times New Roman"/>
          <w:iCs/>
          <w:sz w:val="28"/>
          <w:szCs w:val="28"/>
          <w:lang w:val="kk-KZ"/>
        </w:rPr>
        <w:t>кеміді</w:t>
      </w:r>
      <w:r w:rsidRPr="00F21A5B">
        <w:rPr>
          <w:rFonts w:ascii="Times New Roman" w:hAnsi="Times New Roman" w:cs="Times New Roman"/>
          <w:iCs/>
          <w:sz w:val="28"/>
          <w:szCs w:val="28"/>
          <w:lang w:val="kk-KZ"/>
        </w:rPr>
        <w:t>;</w:t>
      </w:r>
    </w:p>
    <w:p w14:paraId="5F06930E" w14:textId="77777777" w:rsidR="00ED309D" w:rsidRPr="00F21A5B" w:rsidRDefault="00ED309D" w:rsidP="00D01B29">
      <w:pPr>
        <w:spacing w:after="0" w:line="240" w:lineRule="auto"/>
        <w:ind w:firstLine="709"/>
        <w:jc w:val="both"/>
        <w:rPr>
          <w:rFonts w:ascii="Times New Roman" w:hAnsi="Times New Roman" w:cs="Times New Roman"/>
          <w:iCs/>
          <w:sz w:val="28"/>
          <w:szCs w:val="28"/>
          <w:lang w:val="kk-KZ"/>
        </w:rPr>
      </w:pPr>
      <w:r w:rsidRPr="00F21A5B">
        <w:rPr>
          <w:rFonts w:ascii="Times New Roman" w:hAnsi="Times New Roman" w:cs="Times New Roman"/>
          <w:i/>
          <w:sz w:val="28"/>
          <w:szCs w:val="28"/>
          <w:lang w:val="kk-KZ"/>
        </w:rPr>
        <w:t xml:space="preserve">Berberis vulgaris </w:t>
      </w:r>
      <w:r w:rsidRPr="00F21A5B">
        <w:rPr>
          <w:rFonts w:ascii="Times New Roman" w:hAnsi="Times New Roman" w:cs="Times New Roman"/>
          <w:iCs/>
          <w:sz w:val="28"/>
          <w:szCs w:val="28"/>
          <w:lang w:val="kk-KZ"/>
        </w:rPr>
        <w:t xml:space="preserve">0,001%-да 9 күні тамыры </w:t>
      </w:r>
      <w:r w:rsidR="00DA4BD7" w:rsidRPr="00F21A5B">
        <w:rPr>
          <w:rFonts w:ascii="Times New Roman" w:hAnsi="Times New Roman" w:cs="Times New Roman"/>
          <w:iCs/>
          <w:sz w:val="28"/>
          <w:szCs w:val="28"/>
          <w:lang w:val="kk-KZ"/>
        </w:rPr>
        <w:t>1,3есе жоғары, ал сабағы -7,2 төмен</w:t>
      </w:r>
      <w:r w:rsidRPr="00F21A5B">
        <w:rPr>
          <w:rFonts w:ascii="Times New Roman" w:hAnsi="Times New Roman" w:cs="Times New Roman"/>
          <w:iCs/>
          <w:sz w:val="28"/>
          <w:szCs w:val="28"/>
          <w:lang w:val="kk-KZ"/>
        </w:rPr>
        <w:t xml:space="preserve">, 0,0001% -да </w:t>
      </w:r>
      <w:r w:rsidR="00DA4BD7" w:rsidRPr="00F21A5B">
        <w:rPr>
          <w:rFonts w:ascii="Times New Roman" w:hAnsi="Times New Roman" w:cs="Times New Roman"/>
          <w:iCs/>
          <w:sz w:val="28"/>
          <w:szCs w:val="28"/>
          <w:lang w:val="kk-KZ"/>
        </w:rPr>
        <w:t xml:space="preserve">тамыры -3,2 есе төмендеді, ал сабағы 7,98 жоғарлады. Ал бақылауда бұл көрсеткіштер 3 күнмен салыстырғанда жоғары болды. </w:t>
      </w:r>
    </w:p>
    <w:p w14:paraId="1A4460AC" w14:textId="77777777" w:rsidR="00DA4BD7" w:rsidRPr="00F21A5B" w:rsidRDefault="00DA4BD7" w:rsidP="00D01B29">
      <w:pPr>
        <w:spacing w:after="0" w:line="240" w:lineRule="auto"/>
        <w:ind w:firstLine="709"/>
        <w:jc w:val="both"/>
        <w:rPr>
          <w:rFonts w:ascii="Times New Roman" w:hAnsi="Times New Roman" w:cs="Times New Roman"/>
          <w:iCs/>
          <w:sz w:val="28"/>
          <w:szCs w:val="28"/>
          <w:lang w:val="kk-KZ"/>
        </w:rPr>
      </w:pPr>
      <w:r w:rsidRPr="00F21A5B">
        <w:rPr>
          <w:rFonts w:ascii="Times New Roman" w:hAnsi="Times New Roman" w:cs="Times New Roman"/>
          <w:iCs/>
          <w:sz w:val="28"/>
          <w:szCs w:val="28"/>
          <w:lang w:val="kk-KZ"/>
        </w:rPr>
        <w:t xml:space="preserve">Қорытындылай келе КН – 2 ынталандырғышында кәдімгі бөріқарақат және қызыл жыңғыл жақсы көрсеткіш көрсетті. </w:t>
      </w:r>
    </w:p>
    <w:p w14:paraId="4C3D5F21" w14:textId="77777777" w:rsidR="00A23710" w:rsidRPr="00F21A5B" w:rsidRDefault="00A23710" w:rsidP="00F21A5B">
      <w:pPr>
        <w:spacing w:after="0" w:line="240" w:lineRule="auto"/>
        <w:ind w:firstLine="709"/>
        <w:jc w:val="both"/>
        <w:rPr>
          <w:rFonts w:ascii="Times New Roman" w:hAnsi="Times New Roman" w:cs="Times New Roman"/>
          <w:iCs/>
          <w:sz w:val="28"/>
          <w:szCs w:val="28"/>
          <w:lang w:val="kk-KZ"/>
        </w:rPr>
      </w:pPr>
    </w:p>
    <w:p w14:paraId="69775B1D" w14:textId="23CFB6C7" w:rsidR="001D4B9F" w:rsidRPr="00F21A5B" w:rsidRDefault="00B92F1E" w:rsidP="001D4B9F">
      <w:pPr>
        <w:pStyle w:val="af2"/>
        <w:ind w:left="0" w:firstLine="709"/>
        <w:jc w:val="both"/>
        <w:rPr>
          <w:rFonts w:ascii="Times New Roman" w:hAnsi="Times New Roman"/>
          <w:bCs/>
          <w:sz w:val="28"/>
          <w:szCs w:val="28"/>
          <w:lang w:val="kk-KZ"/>
        </w:rPr>
      </w:pPr>
      <w:r>
        <w:rPr>
          <w:rFonts w:ascii="Times New Roman" w:hAnsi="Times New Roman" w:cs="Times New Roman"/>
          <w:b/>
          <w:bCs/>
          <w:sz w:val="28"/>
          <w:szCs w:val="28"/>
          <w:lang w:val="kk-KZ"/>
        </w:rPr>
        <w:t xml:space="preserve">5.0 </w:t>
      </w:r>
      <w:r w:rsidR="002427A3" w:rsidRPr="00F21A5B">
        <w:rPr>
          <w:rFonts w:ascii="Times New Roman" w:hAnsi="Times New Roman"/>
          <w:b/>
          <w:sz w:val="28"/>
          <w:szCs w:val="28"/>
          <w:lang w:val="kk-KZ"/>
        </w:rPr>
        <w:t>Ақмола облысы өнеркәсіптік өңірлерінде бұталы өсімдіктер көшетжайларын құруға техникалық-экономикалық негіздеме</w:t>
      </w:r>
    </w:p>
    <w:p w14:paraId="22EF577B" w14:textId="77777777" w:rsidR="00412C24" w:rsidRPr="00F21A5B" w:rsidRDefault="00412C24" w:rsidP="001D4B9F">
      <w:pPr>
        <w:pStyle w:val="af2"/>
        <w:ind w:left="0"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Ақмола облысының құрғақ аймақтарында питомник құру үшін есептеулер Облыстың құрғақ аудандарына бағытталған. Бұл аумақтар үшін міндетті шарт тамшылатып суару жүйесін енгізу, топырақты ішінара ауыстыру, ылғал сіңіргіштерді, жабын материалдарын қолдану болып табылады. Ашық топырақ питомнигі үшін 1,0 га аумаққа калькуляция, жабық топырақ үшін – 300 м2. Көшеттерді отырғызу аралығы – бастапқы кезеңдерде шағын трактордың көмегімен механикаландырылған күтімді ұйымдастыру үшін қатар аралықтарында 100 см, стандартты өлшемдер мен биіктігі 1,2 – 1,5 м алу үшін қатардағы қашықтық (көшеттер арасында) 60 см.</w:t>
      </w:r>
    </w:p>
    <w:p w14:paraId="52FBCB65" w14:textId="77777777" w:rsidR="001D4B9F" w:rsidRPr="00F21A5B" w:rsidRDefault="001D4B9F" w:rsidP="001D4B9F">
      <w:pPr>
        <w:spacing w:after="0" w:line="240" w:lineRule="auto"/>
        <w:jc w:val="both"/>
        <w:rPr>
          <w:rFonts w:ascii="Times New Roman" w:hAnsi="Times New Roman" w:cs="Times New Roman"/>
          <w:sz w:val="28"/>
          <w:szCs w:val="28"/>
          <w:lang w:val="kk-KZ"/>
        </w:rPr>
      </w:pPr>
    </w:p>
    <w:p w14:paraId="20B6C6FF" w14:textId="442D5272" w:rsidR="001D4B9F" w:rsidRPr="00F21A5B" w:rsidRDefault="001D4B9F" w:rsidP="001D4B9F">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Кесте  3</w:t>
      </w:r>
      <w:r w:rsidR="00E82ECE">
        <w:rPr>
          <w:rFonts w:ascii="Times New Roman" w:hAnsi="Times New Roman" w:cs="Times New Roman"/>
          <w:sz w:val="28"/>
          <w:szCs w:val="28"/>
          <w:lang w:val="kk-KZ"/>
        </w:rPr>
        <w:t>5</w:t>
      </w:r>
      <w:r w:rsidRPr="00F21A5B">
        <w:rPr>
          <w:rFonts w:ascii="Times New Roman" w:hAnsi="Times New Roman" w:cs="Times New Roman"/>
          <w:sz w:val="28"/>
          <w:szCs w:val="28"/>
          <w:lang w:val="kk-KZ"/>
        </w:rPr>
        <w:t xml:space="preserve"> - Жабық жерде </w:t>
      </w:r>
      <w:r w:rsidRPr="00F21A5B">
        <w:rPr>
          <w:rFonts w:ascii="Times New Roman" w:hAnsi="Times New Roman" w:cs="Times New Roman"/>
          <w:i/>
          <w:sz w:val="28"/>
          <w:szCs w:val="28"/>
          <w:lang w:val="kk-KZ"/>
        </w:rPr>
        <w:t xml:space="preserve">Salix purpurea </w:t>
      </w:r>
      <w:r w:rsidRPr="00F21A5B">
        <w:rPr>
          <w:rFonts w:ascii="Times New Roman" w:hAnsi="Times New Roman" w:cs="Times New Roman"/>
          <w:sz w:val="28"/>
          <w:szCs w:val="28"/>
          <w:lang w:val="kk-KZ"/>
        </w:rPr>
        <w:t xml:space="preserve">және </w:t>
      </w:r>
      <w:r w:rsidRPr="00F21A5B">
        <w:rPr>
          <w:rFonts w:ascii="Times New Roman" w:hAnsi="Times New Roman" w:cs="Times New Roman"/>
          <w:i/>
          <w:sz w:val="28"/>
          <w:szCs w:val="28"/>
          <w:lang w:val="kk-KZ"/>
        </w:rPr>
        <w:t xml:space="preserve">Tamarix ramosissima </w:t>
      </w:r>
      <w:r w:rsidRPr="00F21A5B">
        <w:rPr>
          <w:rFonts w:ascii="Times New Roman" w:hAnsi="Times New Roman" w:cs="Times New Roman"/>
          <w:sz w:val="28"/>
          <w:szCs w:val="28"/>
          <w:lang w:val="kk-KZ"/>
        </w:rPr>
        <w:t>көшеттерін өсіру питомнигі (жабық тамыр жүйесі бар көшеттер)</w:t>
      </w:r>
    </w:p>
    <w:p w14:paraId="1EFCEE4B" w14:textId="77777777" w:rsidR="001D4B9F" w:rsidRPr="00F21A5B" w:rsidRDefault="001D4B9F" w:rsidP="001D4B9F">
      <w:pPr>
        <w:spacing w:after="0" w:line="240" w:lineRule="auto"/>
        <w:jc w:val="both"/>
        <w:rPr>
          <w:rFonts w:ascii="Times New Roman" w:hAnsi="Times New Roman" w:cs="Times New Roman"/>
          <w:sz w:val="28"/>
          <w:szCs w:val="28"/>
          <w:lang w:val="kk-KZ"/>
        </w:rPr>
      </w:pPr>
    </w:p>
    <w:tbl>
      <w:tblPr>
        <w:tblW w:w="9400" w:type="dxa"/>
        <w:tblInd w:w="93" w:type="dxa"/>
        <w:tblLook w:val="04A0" w:firstRow="1" w:lastRow="0" w:firstColumn="1" w:lastColumn="0" w:noHBand="0" w:noVBand="1"/>
      </w:tblPr>
      <w:tblGrid>
        <w:gridCol w:w="3588"/>
        <w:gridCol w:w="2410"/>
        <w:gridCol w:w="1275"/>
        <w:gridCol w:w="2127"/>
      </w:tblGrid>
      <w:tr w:rsidR="001D4B9F" w:rsidRPr="00F21A5B" w14:paraId="3318B029" w14:textId="77777777" w:rsidTr="001D4B9F">
        <w:trPr>
          <w:trHeight w:val="945"/>
        </w:trPr>
        <w:tc>
          <w:tcPr>
            <w:tcW w:w="3588" w:type="dxa"/>
            <w:tcBorders>
              <w:top w:val="single" w:sz="4" w:space="0" w:color="auto"/>
              <w:left w:val="single" w:sz="4" w:space="0" w:color="auto"/>
              <w:bottom w:val="single" w:sz="4" w:space="0" w:color="auto"/>
              <w:right w:val="single" w:sz="4" w:space="0" w:color="auto"/>
            </w:tcBorders>
            <w:hideMark/>
          </w:tcPr>
          <w:p w14:paraId="684E7BED" w14:textId="77777777" w:rsidR="001D4B9F" w:rsidRPr="00F21A5B" w:rsidRDefault="001D4B9F" w:rsidP="001D4B9F">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Көрсеткіштер</w:t>
            </w:r>
            <w:proofErr w:type="spellEnd"/>
          </w:p>
        </w:tc>
        <w:tc>
          <w:tcPr>
            <w:tcW w:w="2410" w:type="dxa"/>
            <w:tcBorders>
              <w:top w:val="single" w:sz="4" w:space="0" w:color="auto"/>
              <w:left w:val="nil"/>
              <w:bottom w:val="single" w:sz="4" w:space="0" w:color="auto"/>
              <w:right w:val="single" w:sz="4" w:space="0" w:color="auto"/>
            </w:tcBorders>
            <w:hideMark/>
          </w:tcPr>
          <w:p w14:paraId="25F51448" w14:textId="77777777" w:rsidR="001D4B9F" w:rsidRPr="00F21A5B" w:rsidRDefault="001D4B9F" w:rsidP="001D4B9F">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Бірлігінебағасы</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теңге</w:t>
            </w:r>
            <w:proofErr w:type="spellEnd"/>
          </w:p>
        </w:tc>
        <w:tc>
          <w:tcPr>
            <w:tcW w:w="1275" w:type="dxa"/>
            <w:tcBorders>
              <w:top w:val="single" w:sz="4" w:space="0" w:color="auto"/>
              <w:left w:val="nil"/>
              <w:bottom w:val="single" w:sz="4" w:space="0" w:color="auto"/>
              <w:right w:val="single" w:sz="4" w:space="0" w:color="auto"/>
            </w:tcBorders>
            <w:hideMark/>
          </w:tcPr>
          <w:p w14:paraId="4617D82F" w14:textId="77777777" w:rsidR="001D4B9F" w:rsidRPr="00F21A5B" w:rsidRDefault="001D4B9F" w:rsidP="001D4B9F">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 xml:space="preserve">Саны </w:t>
            </w:r>
          </w:p>
        </w:tc>
        <w:tc>
          <w:tcPr>
            <w:tcW w:w="2127" w:type="dxa"/>
            <w:tcBorders>
              <w:top w:val="single" w:sz="4" w:space="0" w:color="auto"/>
              <w:left w:val="nil"/>
              <w:bottom w:val="single" w:sz="4" w:space="0" w:color="auto"/>
              <w:right w:val="single" w:sz="4" w:space="0" w:color="auto"/>
            </w:tcBorders>
            <w:hideMark/>
          </w:tcPr>
          <w:p w14:paraId="1BCD6E99" w14:textId="77777777" w:rsidR="001D4B9F" w:rsidRPr="00F21A5B" w:rsidRDefault="001D4B9F" w:rsidP="001D4B9F">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Құны</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теңге</w:t>
            </w:r>
            <w:proofErr w:type="spellEnd"/>
          </w:p>
        </w:tc>
      </w:tr>
      <w:tr w:rsidR="001D4B9F" w:rsidRPr="00F21A5B" w14:paraId="73125F8C" w14:textId="77777777" w:rsidTr="001D4B9F">
        <w:trPr>
          <w:trHeight w:val="315"/>
        </w:trPr>
        <w:tc>
          <w:tcPr>
            <w:tcW w:w="3588" w:type="dxa"/>
            <w:tcBorders>
              <w:top w:val="nil"/>
              <w:left w:val="single" w:sz="4" w:space="0" w:color="auto"/>
              <w:bottom w:val="single" w:sz="4" w:space="0" w:color="auto"/>
              <w:right w:val="single" w:sz="4" w:space="0" w:color="auto"/>
            </w:tcBorders>
            <w:hideMark/>
          </w:tcPr>
          <w:p w14:paraId="552AE0CC" w14:textId="77777777" w:rsidR="001D4B9F" w:rsidRPr="00F21A5B" w:rsidRDefault="001D4B9F" w:rsidP="001D4B9F">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Қажетті заттар:</w:t>
            </w:r>
          </w:p>
        </w:tc>
        <w:tc>
          <w:tcPr>
            <w:tcW w:w="2410" w:type="dxa"/>
            <w:tcBorders>
              <w:top w:val="nil"/>
              <w:left w:val="nil"/>
              <w:bottom w:val="single" w:sz="4" w:space="0" w:color="auto"/>
              <w:right w:val="single" w:sz="4" w:space="0" w:color="auto"/>
            </w:tcBorders>
            <w:noWrap/>
          </w:tcPr>
          <w:p w14:paraId="68FECC05"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1275" w:type="dxa"/>
            <w:tcBorders>
              <w:top w:val="nil"/>
              <w:left w:val="nil"/>
              <w:bottom w:val="single" w:sz="4" w:space="0" w:color="auto"/>
              <w:right w:val="single" w:sz="4" w:space="0" w:color="auto"/>
            </w:tcBorders>
            <w:noWrap/>
          </w:tcPr>
          <w:p w14:paraId="11E5DAD3"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2127" w:type="dxa"/>
            <w:tcBorders>
              <w:top w:val="nil"/>
              <w:left w:val="nil"/>
              <w:bottom w:val="single" w:sz="4" w:space="0" w:color="auto"/>
              <w:right w:val="single" w:sz="4" w:space="0" w:color="auto"/>
            </w:tcBorders>
            <w:noWrap/>
            <w:hideMark/>
          </w:tcPr>
          <w:p w14:paraId="3A087F8F" w14:textId="77777777" w:rsidR="001D4B9F" w:rsidRPr="00F21A5B" w:rsidRDefault="001D4B9F" w:rsidP="00F21A5B">
            <w:pPr>
              <w:spacing w:after="0" w:line="240" w:lineRule="auto"/>
              <w:jc w:val="center"/>
              <w:rPr>
                <w:rFonts w:ascii="Times New Roman" w:hAnsi="Times New Roman" w:cs="Times New Roman"/>
                <w:sz w:val="28"/>
                <w:szCs w:val="28"/>
              </w:rPr>
            </w:pPr>
          </w:p>
        </w:tc>
      </w:tr>
      <w:tr w:rsidR="001D4B9F" w:rsidRPr="00F21A5B" w14:paraId="5F35F60B" w14:textId="77777777" w:rsidTr="001D4B9F">
        <w:trPr>
          <w:trHeight w:val="315"/>
        </w:trPr>
        <w:tc>
          <w:tcPr>
            <w:tcW w:w="3588" w:type="dxa"/>
            <w:tcBorders>
              <w:top w:val="nil"/>
              <w:left w:val="single" w:sz="4" w:space="0" w:color="auto"/>
              <w:bottom w:val="single" w:sz="4" w:space="0" w:color="auto"/>
              <w:right w:val="single" w:sz="4" w:space="0" w:color="auto"/>
            </w:tcBorders>
            <w:hideMark/>
          </w:tcPr>
          <w:p w14:paraId="22E86C75" w14:textId="77777777" w:rsidR="001D4B9F" w:rsidRPr="00F21A5B" w:rsidRDefault="001D4B9F" w:rsidP="001D4B9F">
            <w:pPr>
              <w:spacing w:after="0" w:line="240" w:lineRule="auto"/>
              <w:jc w:val="both"/>
              <w:rPr>
                <w:rFonts w:ascii="Times New Roman" w:hAnsi="Times New Roman" w:cs="Times New Roman"/>
                <w:sz w:val="28"/>
                <w:szCs w:val="28"/>
                <w:lang w:val="kk-KZ"/>
              </w:rPr>
            </w:pPr>
            <w:proofErr w:type="spellStart"/>
            <w:r w:rsidRPr="00F21A5B">
              <w:rPr>
                <w:rFonts w:ascii="Times New Roman" w:hAnsi="Times New Roman" w:cs="Times New Roman"/>
                <w:sz w:val="28"/>
                <w:szCs w:val="28"/>
              </w:rPr>
              <w:t>Тұқым</w:t>
            </w:r>
            <w:proofErr w:type="spellEnd"/>
            <w:r w:rsidRPr="00F21A5B">
              <w:rPr>
                <w:rFonts w:ascii="Times New Roman" w:hAnsi="Times New Roman" w:cs="Times New Roman"/>
                <w:sz w:val="28"/>
                <w:szCs w:val="28"/>
              </w:rPr>
              <w:t xml:space="preserve"> материалы</w:t>
            </w:r>
            <w:r w:rsidRPr="00F21A5B">
              <w:rPr>
                <w:rFonts w:ascii="Times New Roman" w:hAnsi="Times New Roman" w:cs="Times New Roman"/>
                <w:sz w:val="28"/>
                <w:szCs w:val="28"/>
                <w:lang w:val="kk-KZ"/>
              </w:rPr>
              <w:t>, дана</w:t>
            </w:r>
          </w:p>
        </w:tc>
        <w:tc>
          <w:tcPr>
            <w:tcW w:w="2410" w:type="dxa"/>
            <w:tcBorders>
              <w:top w:val="nil"/>
              <w:left w:val="nil"/>
              <w:bottom w:val="single" w:sz="4" w:space="0" w:color="auto"/>
              <w:right w:val="single" w:sz="4" w:space="0" w:color="auto"/>
            </w:tcBorders>
            <w:noWrap/>
            <w:hideMark/>
          </w:tcPr>
          <w:p w14:paraId="49957BE0"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5</w:t>
            </w:r>
          </w:p>
        </w:tc>
        <w:tc>
          <w:tcPr>
            <w:tcW w:w="1275" w:type="dxa"/>
            <w:tcBorders>
              <w:top w:val="nil"/>
              <w:left w:val="nil"/>
              <w:bottom w:val="single" w:sz="4" w:space="0" w:color="auto"/>
              <w:right w:val="single" w:sz="4" w:space="0" w:color="auto"/>
            </w:tcBorders>
            <w:noWrap/>
            <w:hideMark/>
          </w:tcPr>
          <w:p w14:paraId="06BE2322"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40000</w:t>
            </w:r>
          </w:p>
        </w:tc>
        <w:tc>
          <w:tcPr>
            <w:tcW w:w="2127" w:type="dxa"/>
            <w:tcBorders>
              <w:top w:val="nil"/>
              <w:left w:val="nil"/>
              <w:bottom w:val="single" w:sz="4" w:space="0" w:color="auto"/>
              <w:right w:val="single" w:sz="4" w:space="0" w:color="auto"/>
            </w:tcBorders>
            <w:noWrap/>
            <w:hideMark/>
          </w:tcPr>
          <w:p w14:paraId="47569243"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200000,0</w:t>
            </w:r>
          </w:p>
        </w:tc>
      </w:tr>
      <w:tr w:rsidR="001D4B9F" w:rsidRPr="00F21A5B" w14:paraId="6068AEC4" w14:textId="77777777" w:rsidTr="001D4B9F">
        <w:trPr>
          <w:trHeight w:val="315"/>
        </w:trPr>
        <w:tc>
          <w:tcPr>
            <w:tcW w:w="3588" w:type="dxa"/>
            <w:tcBorders>
              <w:top w:val="nil"/>
              <w:left w:val="single" w:sz="4" w:space="0" w:color="auto"/>
              <w:bottom w:val="single" w:sz="4" w:space="0" w:color="auto"/>
              <w:right w:val="single" w:sz="4" w:space="0" w:color="auto"/>
            </w:tcBorders>
            <w:hideMark/>
          </w:tcPr>
          <w:p w14:paraId="342CFECE" w14:textId="77777777" w:rsidR="001D4B9F" w:rsidRPr="00F21A5B" w:rsidRDefault="001D4B9F" w:rsidP="001D4B9F">
            <w:pPr>
              <w:spacing w:after="0" w:line="240" w:lineRule="auto"/>
              <w:jc w:val="both"/>
              <w:rPr>
                <w:rFonts w:ascii="Times New Roman" w:hAnsi="Times New Roman" w:cs="Times New Roman"/>
                <w:sz w:val="28"/>
                <w:szCs w:val="28"/>
                <w:lang w:val="kk-KZ"/>
              </w:rPr>
            </w:pPr>
            <w:proofErr w:type="spellStart"/>
            <w:r w:rsidRPr="00F21A5B">
              <w:rPr>
                <w:rFonts w:ascii="Times New Roman" w:hAnsi="Times New Roman" w:cs="Times New Roman"/>
                <w:sz w:val="28"/>
                <w:szCs w:val="28"/>
              </w:rPr>
              <w:t>Питомникке</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арналған</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тыңайтқыштар</w:t>
            </w:r>
            <w:proofErr w:type="spellEnd"/>
            <w:r w:rsidRPr="00F21A5B">
              <w:rPr>
                <w:rFonts w:ascii="Times New Roman" w:hAnsi="Times New Roman" w:cs="Times New Roman"/>
                <w:sz w:val="28"/>
                <w:szCs w:val="28"/>
                <w:lang w:val="kk-KZ"/>
              </w:rPr>
              <w:t>, кг</w:t>
            </w:r>
          </w:p>
        </w:tc>
        <w:tc>
          <w:tcPr>
            <w:tcW w:w="2410" w:type="dxa"/>
            <w:tcBorders>
              <w:top w:val="nil"/>
              <w:left w:val="nil"/>
              <w:bottom w:val="single" w:sz="4" w:space="0" w:color="auto"/>
              <w:right w:val="single" w:sz="4" w:space="0" w:color="auto"/>
            </w:tcBorders>
            <w:noWrap/>
            <w:hideMark/>
          </w:tcPr>
          <w:p w14:paraId="3D37F383"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25000</w:t>
            </w:r>
          </w:p>
        </w:tc>
        <w:tc>
          <w:tcPr>
            <w:tcW w:w="1275" w:type="dxa"/>
            <w:tcBorders>
              <w:top w:val="nil"/>
              <w:left w:val="nil"/>
              <w:bottom w:val="single" w:sz="4" w:space="0" w:color="auto"/>
              <w:right w:val="single" w:sz="4" w:space="0" w:color="auto"/>
            </w:tcBorders>
            <w:noWrap/>
            <w:hideMark/>
          </w:tcPr>
          <w:p w14:paraId="2685B7CA"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10</w:t>
            </w:r>
          </w:p>
        </w:tc>
        <w:tc>
          <w:tcPr>
            <w:tcW w:w="2127" w:type="dxa"/>
            <w:tcBorders>
              <w:top w:val="nil"/>
              <w:left w:val="nil"/>
              <w:bottom w:val="single" w:sz="4" w:space="0" w:color="auto"/>
              <w:right w:val="single" w:sz="4" w:space="0" w:color="auto"/>
            </w:tcBorders>
            <w:noWrap/>
            <w:hideMark/>
          </w:tcPr>
          <w:p w14:paraId="72E899FF"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250000,0</w:t>
            </w:r>
          </w:p>
        </w:tc>
      </w:tr>
      <w:tr w:rsidR="001D4B9F" w:rsidRPr="00F21A5B" w14:paraId="02D7FEB9" w14:textId="77777777" w:rsidTr="001D4B9F">
        <w:trPr>
          <w:trHeight w:val="315"/>
        </w:trPr>
        <w:tc>
          <w:tcPr>
            <w:tcW w:w="3588" w:type="dxa"/>
            <w:tcBorders>
              <w:top w:val="nil"/>
              <w:left w:val="single" w:sz="4" w:space="0" w:color="auto"/>
              <w:bottom w:val="single" w:sz="4" w:space="0" w:color="auto"/>
              <w:right w:val="single" w:sz="4" w:space="0" w:color="auto"/>
            </w:tcBorders>
            <w:hideMark/>
          </w:tcPr>
          <w:p w14:paraId="2B057B08" w14:textId="77777777" w:rsidR="001D4B9F" w:rsidRPr="00F21A5B" w:rsidRDefault="001D4B9F" w:rsidP="001D4B9F">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rPr>
              <w:t>Гидрогель</w:t>
            </w:r>
            <w:r w:rsidRPr="00F21A5B">
              <w:rPr>
                <w:rFonts w:ascii="Times New Roman" w:hAnsi="Times New Roman" w:cs="Times New Roman"/>
                <w:sz w:val="28"/>
                <w:szCs w:val="28"/>
                <w:lang w:val="kk-KZ"/>
              </w:rPr>
              <w:t>, кг</w:t>
            </w:r>
          </w:p>
        </w:tc>
        <w:tc>
          <w:tcPr>
            <w:tcW w:w="2410" w:type="dxa"/>
            <w:tcBorders>
              <w:top w:val="nil"/>
              <w:left w:val="nil"/>
              <w:bottom w:val="single" w:sz="4" w:space="0" w:color="auto"/>
              <w:right w:val="single" w:sz="4" w:space="0" w:color="auto"/>
            </w:tcBorders>
            <w:noWrap/>
            <w:hideMark/>
          </w:tcPr>
          <w:p w14:paraId="0C4DB5FB"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3000</w:t>
            </w:r>
          </w:p>
        </w:tc>
        <w:tc>
          <w:tcPr>
            <w:tcW w:w="1275" w:type="dxa"/>
            <w:tcBorders>
              <w:top w:val="nil"/>
              <w:left w:val="nil"/>
              <w:bottom w:val="single" w:sz="4" w:space="0" w:color="auto"/>
              <w:right w:val="single" w:sz="4" w:space="0" w:color="auto"/>
            </w:tcBorders>
            <w:noWrap/>
            <w:hideMark/>
          </w:tcPr>
          <w:p w14:paraId="1C4B0A05"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w:t>
            </w:r>
          </w:p>
        </w:tc>
        <w:tc>
          <w:tcPr>
            <w:tcW w:w="2127" w:type="dxa"/>
            <w:tcBorders>
              <w:top w:val="nil"/>
              <w:left w:val="nil"/>
              <w:bottom w:val="single" w:sz="4" w:space="0" w:color="auto"/>
              <w:right w:val="single" w:sz="4" w:space="0" w:color="auto"/>
            </w:tcBorders>
            <w:noWrap/>
            <w:hideMark/>
          </w:tcPr>
          <w:p w14:paraId="05CC1F43"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6000,0</w:t>
            </w:r>
          </w:p>
        </w:tc>
      </w:tr>
      <w:tr w:rsidR="001D4B9F" w:rsidRPr="00F21A5B" w14:paraId="123DDD8D" w14:textId="77777777" w:rsidTr="001D4B9F">
        <w:trPr>
          <w:trHeight w:val="315"/>
        </w:trPr>
        <w:tc>
          <w:tcPr>
            <w:tcW w:w="3588" w:type="dxa"/>
            <w:tcBorders>
              <w:top w:val="nil"/>
              <w:left w:val="single" w:sz="4" w:space="0" w:color="auto"/>
              <w:bottom w:val="single" w:sz="4" w:space="0" w:color="auto"/>
              <w:right w:val="single" w:sz="4" w:space="0" w:color="auto"/>
            </w:tcBorders>
            <w:hideMark/>
          </w:tcPr>
          <w:p w14:paraId="3353A738" w14:textId="77777777" w:rsidR="001D4B9F" w:rsidRPr="00F21A5B" w:rsidRDefault="001D4B9F" w:rsidP="001D4B9F">
            <w:pPr>
              <w:spacing w:after="0" w:line="240" w:lineRule="auto"/>
              <w:jc w:val="both"/>
              <w:rPr>
                <w:rFonts w:ascii="Times New Roman" w:hAnsi="Times New Roman" w:cs="Times New Roman"/>
                <w:sz w:val="28"/>
                <w:szCs w:val="28"/>
                <w:lang w:val="kk-KZ"/>
              </w:rPr>
            </w:pPr>
            <w:proofErr w:type="spellStart"/>
            <w:r w:rsidRPr="00F21A5B">
              <w:rPr>
                <w:rFonts w:ascii="Times New Roman" w:hAnsi="Times New Roman" w:cs="Times New Roman"/>
                <w:sz w:val="28"/>
                <w:szCs w:val="28"/>
              </w:rPr>
              <w:t>Көшеттерге</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арналған</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сөрелер</w:t>
            </w:r>
            <w:proofErr w:type="spellEnd"/>
            <w:r w:rsidRPr="00F21A5B">
              <w:rPr>
                <w:rFonts w:ascii="Times New Roman" w:hAnsi="Times New Roman" w:cs="Times New Roman"/>
                <w:sz w:val="28"/>
                <w:szCs w:val="28"/>
                <w:lang w:val="kk-KZ"/>
              </w:rPr>
              <w:t>, дана</w:t>
            </w:r>
          </w:p>
        </w:tc>
        <w:tc>
          <w:tcPr>
            <w:tcW w:w="2410" w:type="dxa"/>
            <w:tcBorders>
              <w:top w:val="nil"/>
              <w:left w:val="nil"/>
              <w:bottom w:val="single" w:sz="4" w:space="0" w:color="auto"/>
              <w:right w:val="single" w:sz="4" w:space="0" w:color="auto"/>
            </w:tcBorders>
            <w:noWrap/>
            <w:hideMark/>
          </w:tcPr>
          <w:p w14:paraId="2B42E909"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25000</w:t>
            </w:r>
          </w:p>
        </w:tc>
        <w:tc>
          <w:tcPr>
            <w:tcW w:w="1275" w:type="dxa"/>
            <w:tcBorders>
              <w:top w:val="nil"/>
              <w:left w:val="nil"/>
              <w:bottom w:val="single" w:sz="4" w:space="0" w:color="auto"/>
              <w:right w:val="single" w:sz="4" w:space="0" w:color="auto"/>
            </w:tcBorders>
            <w:noWrap/>
            <w:hideMark/>
          </w:tcPr>
          <w:p w14:paraId="40F2D902"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w:t>
            </w:r>
          </w:p>
        </w:tc>
        <w:tc>
          <w:tcPr>
            <w:tcW w:w="2127" w:type="dxa"/>
            <w:tcBorders>
              <w:top w:val="nil"/>
              <w:left w:val="nil"/>
              <w:bottom w:val="single" w:sz="4" w:space="0" w:color="auto"/>
              <w:right w:val="single" w:sz="4" w:space="0" w:color="auto"/>
            </w:tcBorders>
            <w:noWrap/>
            <w:hideMark/>
          </w:tcPr>
          <w:p w14:paraId="3F7BFA4B"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50000,0</w:t>
            </w:r>
          </w:p>
        </w:tc>
      </w:tr>
      <w:tr w:rsidR="001D4B9F" w:rsidRPr="00F21A5B" w14:paraId="2D48A6C8" w14:textId="77777777" w:rsidTr="001D4B9F">
        <w:trPr>
          <w:trHeight w:val="315"/>
        </w:trPr>
        <w:tc>
          <w:tcPr>
            <w:tcW w:w="3588" w:type="dxa"/>
            <w:tcBorders>
              <w:top w:val="nil"/>
              <w:left w:val="single" w:sz="4" w:space="0" w:color="auto"/>
              <w:bottom w:val="single" w:sz="4" w:space="0" w:color="auto"/>
              <w:right w:val="single" w:sz="4" w:space="0" w:color="auto"/>
            </w:tcBorders>
            <w:hideMark/>
          </w:tcPr>
          <w:p w14:paraId="6A691694" w14:textId="77777777" w:rsidR="001D4B9F" w:rsidRPr="00F21A5B" w:rsidRDefault="001D4B9F" w:rsidP="001D4B9F">
            <w:pPr>
              <w:spacing w:after="0" w:line="240" w:lineRule="auto"/>
              <w:jc w:val="both"/>
              <w:rPr>
                <w:rFonts w:ascii="Times New Roman" w:hAnsi="Times New Roman" w:cs="Times New Roman"/>
                <w:sz w:val="28"/>
                <w:szCs w:val="28"/>
                <w:lang w:val="kk-KZ"/>
              </w:rPr>
            </w:pPr>
            <w:proofErr w:type="spellStart"/>
            <w:r w:rsidRPr="00F21A5B">
              <w:rPr>
                <w:rFonts w:ascii="Times New Roman" w:hAnsi="Times New Roman" w:cs="Times New Roman"/>
                <w:sz w:val="28"/>
                <w:szCs w:val="28"/>
              </w:rPr>
              <w:t>Көшеттерге</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арналған</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кассеталар</w:t>
            </w:r>
            <w:proofErr w:type="spellEnd"/>
            <w:r w:rsidRPr="00F21A5B">
              <w:rPr>
                <w:rFonts w:ascii="Times New Roman" w:hAnsi="Times New Roman" w:cs="Times New Roman"/>
                <w:sz w:val="28"/>
                <w:szCs w:val="28"/>
                <w:lang w:val="kk-KZ"/>
              </w:rPr>
              <w:t>, дана</w:t>
            </w:r>
          </w:p>
        </w:tc>
        <w:tc>
          <w:tcPr>
            <w:tcW w:w="2410" w:type="dxa"/>
            <w:tcBorders>
              <w:top w:val="nil"/>
              <w:left w:val="nil"/>
              <w:bottom w:val="single" w:sz="4" w:space="0" w:color="auto"/>
              <w:right w:val="single" w:sz="4" w:space="0" w:color="auto"/>
            </w:tcBorders>
            <w:noWrap/>
            <w:hideMark/>
          </w:tcPr>
          <w:p w14:paraId="5C9419FC"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25000</w:t>
            </w:r>
          </w:p>
        </w:tc>
        <w:tc>
          <w:tcPr>
            <w:tcW w:w="1275" w:type="dxa"/>
            <w:tcBorders>
              <w:top w:val="nil"/>
              <w:left w:val="nil"/>
              <w:bottom w:val="single" w:sz="4" w:space="0" w:color="auto"/>
              <w:right w:val="single" w:sz="4" w:space="0" w:color="auto"/>
            </w:tcBorders>
            <w:noWrap/>
            <w:hideMark/>
          </w:tcPr>
          <w:p w14:paraId="38B5B9CE"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400</w:t>
            </w:r>
          </w:p>
        </w:tc>
        <w:tc>
          <w:tcPr>
            <w:tcW w:w="2127" w:type="dxa"/>
            <w:tcBorders>
              <w:top w:val="nil"/>
              <w:left w:val="nil"/>
              <w:bottom w:val="single" w:sz="4" w:space="0" w:color="auto"/>
              <w:right w:val="single" w:sz="4" w:space="0" w:color="auto"/>
            </w:tcBorders>
            <w:noWrap/>
            <w:hideMark/>
          </w:tcPr>
          <w:p w14:paraId="2EA5E4D6"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10000000,0</w:t>
            </w:r>
          </w:p>
        </w:tc>
      </w:tr>
      <w:tr w:rsidR="001D4B9F" w:rsidRPr="00F21A5B" w14:paraId="26743BEB" w14:textId="77777777" w:rsidTr="001D4B9F">
        <w:trPr>
          <w:trHeight w:val="315"/>
        </w:trPr>
        <w:tc>
          <w:tcPr>
            <w:tcW w:w="3588" w:type="dxa"/>
            <w:tcBorders>
              <w:top w:val="nil"/>
              <w:left w:val="single" w:sz="4" w:space="0" w:color="auto"/>
              <w:bottom w:val="single" w:sz="4" w:space="0" w:color="auto"/>
              <w:right w:val="single" w:sz="4" w:space="0" w:color="auto"/>
            </w:tcBorders>
            <w:hideMark/>
          </w:tcPr>
          <w:p w14:paraId="5733139B" w14:textId="77777777" w:rsidR="001D4B9F" w:rsidRPr="00F21A5B" w:rsidRDefault="001D4B9F" w:rsidP="001D4B9F">
            <w:pPr>
              <w:spacing w:after="0" w:line="240" w:lineRule="auto"/>
              <w:jc w:val="both"/>
              <w:rPr>
                <w:rFonts w:ascii="Times New Roman" w:hAnsi="Times New Roman" w:cs="Times New Roman"/>
                <w:sz w:val="28"/>
                <w:szCs w:val="28"/>
                <w:lang w:val="kk-KZ"/>
              </w:rPr>
            </w:pPr>
            <w:proofErr w:type="spellStart"/>
            <w:r w:rsidRPr="00F21A5B">
              <w:rPr>
                <w:rFonts w:ascii="Times New Roman" w:hAnsi="Times New Roman" w:cs="Times New Roman"/>
                <w:sz w:val="28"/>
                <w:szCs w:val="28"/>
              </w:rPr>
              <w:t>Топырақ</w:t>
            </w:r>
            <w:proofErr w:type="spellEnd"/>
            <w:r w:rsidRPr="00F21A5B">
              <w:rPr>
                <w:rFonts w:ascii="Times New Roman" w:hAnsi="Times New Roman" w:cs="Times New Roman"/>
                <w:sz w:val="28"/>
                <w:szCs w:val="28"/>
              </w:rPr>
              <w:t xml:space="preserve"> к</w:t>
            </w:r>
            <w:r w:rsidRPr="00F21A5B">
              <w:rPr>
                <w:rFonts w:ascii="Times New Roman" w:hAnsi="Times New Roman" w:cs="Times New Roman"/>
                <w:sz w:val="28"/>
                <w:szCs w:val="28"/>
                <w:lang w:val="kk-KZ"/>
              </w:rPr>
              <w:t>үлгін, тонна</w:t>
            </w:r>
          </w:p>
        </w:tc>
        <w:tc>
          <w:tcPr>
            <w:tcW w:w="2410" w:type="dxa"/>
            <w:tcBorders>
              <w:top w:val="nil"/>
              <w:left w:val="nil"/>
              <w:bottom w:val="single" w:sz="4" w:space="0" w:color="auto"/>
              <w:right w:val="single" w:sz="4" w:space="0" w:color="auto"/>
            </w:tcBorders>
            <w:noWrap/>
            <w:hideMark/>
          </w:tcPr>
          <w:p w14:paraId="5D84100D"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45000</w:t>
            </w:r>
          </w:p>
        </w:tc>
        <w:tc>
          <w:tcPr>
            <w:tcW w:w="1275" w:type="dxa"/>
            <w:tcBorders>
              <w:top w:val="nil"/>
              <w:left w:val="nil"/>
              <w:bottom w:val="single" w:sz="4" w:space="0" w:color="auto"/>
              <w:right w:val="single" w:sz="4" w:space="0" w:color="auto"/>
            </w:tcBorders>
            <w:noWrap/>
            <w:hideMark/>
          </w:tcPr>
          <w:p w14:paraId="2E68AE65"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5</w:t>
            </w:r>
          </w:p>
        </w:tc>
        <w:tc>
          <w:tcPr>
            <w:tcW w:w="2127" w:type="dxa"/>
            <w:tcBorders>
              <w:top w:val="nil"/>
              <w:left w:val="nil"/>
              <w:bottom w:val="single" w:sz="4" w:space="0" w:color="auto"/>
              <w:right w:val="single" w:sz="4" w:space="0" w:color="auto"/>
            </w:tcBorders>
            <w:noWrap/>
            <w:hideMark/>
          </w:tcPr>
          <w:p w14:paraId="00F73335"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225000,0</w:t>
            </w:r>
          </w:p>
        </w:tc>
      </w:tr>
      <w:tr w:rsidR="001D4B9F" w:rsidRPr="00F21A5B" w14:paraId="02CD8511" w14:textId="77777777" w:rsidTr="001D4B9F">
        <w:trPr>
          <w:trHeight w:val="315"/>
        </w:trPr>
        <w:tc>
          <w:tcPr>
            <w:tcW w:w="3588" w:type="dxa"/>
            <w:tcBorders>
              <w:top w:val="nil"/>
              <w:left w:val="single" w:sz="4" w:space="0" w:color="auto"/>
              <w:bottom w:val="single" w:sz="4" w:space="0" w:color="auto"/>
              <w:right w:val="single" w:sz="4" w:space="0" w:color="auto"/>
            </w:tcBorders>
            <w:hideMark/>
          </w:tcPr>
          <w:p w14:paraId="542B5AAC" w14:textId="77777777" w:rsidR="001D4B9F" w:rsidRPr="00F21A5B" w:rsidRDefault="001D4B9F" w:rsidP="001D4B9F">
            <w:pPr>
              <w:spacing w:after="0" w:line="240" w:lineRule="auto"/>
              <w:jc w:val="both"/>
              <w:rPr>
                <w:rFonts w:ascii="Times New Roman" w:hAnsi="Times New Roman" w:cs="Times New Roman"/>
                <w:sz w:val="28"/>
                <w:szCs w:val="28"/>
                <w:lang w:val="kk-KZ"/>
              </w:rPr>
            </w:pPr>
            <w:proofErr w:type="spellStart"/>
            <w:r w:rsidRPr="00F21A5B">
              <w:rPr>
                <w:rFonts w:ascii="Times New Roman" w:hAnsi="Times New Roman" w:cs="Times New Roman"/>
                <w:sz w:val="28"/>
                <w:szCs w:val="28"/>
              </w:rPr>
              <w:t>Көшеттерге</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арналған</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фитолампалар</w:t>
            </w:r>
            <w:proofErr w:type="spellEnd"/>
            <w:r w:rsidRPr="00F21A5B">
              <w:rPr>
                <w:rFonts w:ascii="Times New Roman" w:hAnsi="Times New Roman" w:cs="Times New Roman"/>
                <w:sz w:val="28"/>
                <w:szCs w:val="28"/>
                <w:lang w:val="kk-KZ"/>
              </w:rPr>
              <w:t>, дана</w:t>
            </w:r>
          </w:p>
        </w:tc>
        <w:tc>
          <w:tcPr>
            <w:tcW w:w="2410" w:type="dxa"/>
            <w:tcBorders>
              <w:top w:val="nil"/>
              <w:left w:val="nil"/>
              <w:bottom w:val="single" w:sz="4" w:space="0" w:color="auto"/>
              <w:right w:val="single" w:sz="4" w:space="0" w:color="auto"/>
            </w:tcBorders>
            <w:noWrap/>
            <w:hideMark/>
          </w:tcPr>
          <w:p w14:paraId="1E425596"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2500</w:t>
            </w:r>
          </w:p>
        </w:tc>
        <w:tc>
          <w:tcPr>
            <w:tcW w:w="1275" w:type="dxa"/>
            <w:tcBorders>
              <w:top w:val="nil"/>
              <w:left w:val="nil"/>
              <w:bottom w:val="single" w:sz="4" w:space="0" w:color="auto"/>
              <w:right w:val="single" w:sz="4" w:space="0" w:color="auto"/>
            </w:tcBorders>
            <w:noWrap/>
            <w:hideMark/>
          </w:tcPr>
          <w:p w14:paraId="71DA163C"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6</w:t>
            </w:r>
          </w:p>
        </w:tc>
        <w:tc>
          <w:tcPr>
            <w:tcW w:w="2127" w:type="dxa"/>
            <w:tcBorders>
              <w:top w:val="nil"/>
              <w:left w:val="nil"/>
              <w:bottom w:val="single" w:sz="4" w:space="0" w:color="auto"/>
              <w:right w:val="single" w:sz="4" w:space="0" w:color="auto"/>
            </w:tcBorders>
            <w:noWrap/>
            <w:hideMark/>
          </w:tcPr>
          <w:p w14:paraId="5693E538"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15000,0</w:t>
            </w:r>
          </w:p>
        </w:tc>
      </w:tr>
      <w:tr w:rsidR="001D4B9F" w:rsidRPr="00F21A5B" w14:paraId="2739B4C8" w14:textId="77777777" w:rsidTr="001D4B9F">
        <w:trPr>
          <w:trHeight w:val="315"/>
        </w:trPr>
        <w:tc>
          <w:tcPr>
            <w:tcW w:w="3588" w:type="dxa"/>
            <w:tcBorders>
              <w:top w:val="nil"/>
              <w:left w:val="single" w:sz="4" w:space="0" w:color="auto"/>
              <w:bottom w:val="single" w:sz="4" w:space="0" w:color="auto"/>
              <w:right w:val="single" w:sz="4" w:space="0" w:color="auto"/>
            </w:tcBorders>
            <w:hideMark/>
          </w:tcPr>
          <w:p w14:paraId="217689FC" w14:textId="77777777" w:rsidR="001D4B9F" w:rsidRPr="00F21A5B" w:rsidRDefault="001D4B9F" w:rsidP="001D4B9F">
            <w:pPr>
              <w:spacing w:after="0" w:line="240" w:lineRule="auto"/>
              <w:jc w:val="both"/>
              <w:rPr>
                <w:rFonts w:ascii="Times New Roman" w:hAnsi="Times New Roman" w:cs="Times New Roman"/>
                <w:sz w:val="28"/>
                <w:szCs w:val="28"/>
                <w:lang w:val="kk-KZ"/>
              </w:rPr>
            </w:pPr>
            <w:proofErr w:type="spellStart"/>
            <w:r w:rsidRPr="00F21A5B">
              <w:rPr>
                <w:rFonts w:ascii="Times New Roman" w:hAnsi="Times New Roman" w:cs="Times New Roman"/>
                <w:sz w:val="28"/>
                <w:szCs w:val="28"/>
              </w:rPr>
              <w:t>Тамшылатып</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суару</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жүйесі</w:t>
            </w:r>
            <w:proofErr w:type="spellEnd"/>
            <w:r w:rsidRPr="00F21A5B">
              <w:rPr>
                <w:rFonts w:ascii="Times New Roman" w:hAnsi="Times New Roman" w:cs="Times New Roman"/>
                <w:sz w:val="28"/>
                <w:szCs w:val="28"/>
                <w:lang w:val="kk-KZ"/>
              </w:rPr>
              <w:t>, комплект</w:t>
            </w:r>
          </w:p>
        </w:tc>
        <w:tc>
          <w:tcPr>
            <w:tcW w:w="2410" w:type="dxa"/>
            <w:tcBorders>
              <w:top w:val="nil"/>
              <w:left w:val="nil"/>
              <w:bottom w:val="single" w:sz="4" w:space="0" w:color="auto"/>
              <w:right w:val="single" w:sz="4" w:space="0" w:color="auto"/>
            </w:tcBorders>
            <w:noWrap/>
            <w:hideMark/>
          </w:tcPr>
          <w:p w14:paraId="5B9853DA"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100000</w:t>
            </w:r>
          </w:p>
        </w:tc>
        <w:tc>
          <w:tcPr>
            <w:tcW w:w="1275" w:type="dxa"/>
            <w:tcBorders>
              <w:top w:val="nil"/>
              <w:left w:val="nil"/>
              <w:bottom w:val="single" w:sz="4" w:space="0" w:color="auto"/>
              <w:right w:val="single" w:sz="4" w:space="0" w:color="auto"/>
            </w:tcBorders>
            <w:noWrap/>
            <w:hideMark/>
          </w:tcPr>
          <w:p w14:paraId="7DD5B1BA"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w:t>
            </w:r>
          </w:p>
        </w:tc>
        <w:tc>
          <w:tcPr>
            <w:tcW w:w="2127" w:type="dxa"/>
            <w:tcBorders>
              <w:top w:val="nil"/>
              <w:left w:val="nil"/>
              <w:bottom w:val="single" w:sz="4" w:space="0" w:color="auto"/>
              <w:right w:val="single" w:sz="4" w:space="0" w:color="auto"/>
            </w:tcBorders>
            <w:noWrap/>
            <w:hideMark/>
          </w:tcPr>
          <w:p w14:paraId="0A101D1E"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100000,0</w:t>
            </w:r>
          </w:p>
        </w:tc>
      </w:tr>
      <w:tr w:rsidR="001D4B9F" w:rsidRPr="00F21A5B" w14:paraId="59C85701" w14:textId="77777777" w:rsidTr="001D4B9F">
        <w:trPr>
          <w:trHeight w:val="315"/>
        </w:trPr>
        <w:tc>
          <w:tcPr>
            <w:tcW w:w="3588" w:type="dxa"/>
            <w:tcBorders>
              <w:top w:val="nil"/>
              <w:left w:val="single" w:sz="4" w:space="0" w:color="auto"/>
              <w:bottom w:val="single" w:sz="4" w:space="0" w:color="auto"/>
              <w:right w:val="single" w:sz="4" w:space="0" w:color="auto"/>
            </w:tcBorders>
            <w:hideMark/>
          </w:tcPr>
          <w:p w14:paraId="6BD92EED" w14:textId="77777777" w:rsidR="001D4B9F" w:rsidRPr="00F21A5B" w:rsidRDefault="001D4B9F" w:rsidP="001D4B9F">
            <w:pPr>
              <w:spacing w:after="0" w:line="240" w:lineRule="auto"/>
              <w:jc w:val="both"/>
              <w:rPr>
                <w:rFonts w:ascii="Times New Roman" w:hAnsi="Times New Roman" w:cs="Times New Roman"/>
                <w:sz w:val="28"/>
                <w:szCs w:val="28"/>
                <w:lang w:val="kk-KZ"/>
              </w:rPr>
            </w:pPr>
            <w:proofErr w:type="spellStart"/>
            <w:r w:rsidRPr="00F21A5B">
              <w:rPr>
                <w:rFonts w:ascii="Times New Roman" w:hAnsi="Times New Roman" w:cs="Times New Roman"/>
                <w:sz w:val="28"/>
                <w:szCs w:val="28"/>
              </w:rPr>
              <w:t>Көшеттерге</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арналған</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кәстрөлдер</w:t>
            </w:r>
            <w:proofErr w:type="spellEnd"/>
            <w:r w:rsidRPr="00F21A5B">
              <w:rPr>
                <w:rFonts w:ascii="Times New Roman" w:hAnsi="Times New Roman" w:cs="Times New Roman"/>
                <w:sz w:val="28"/>
                <w:szCs w:val="28"/>
                <w:lang w:val="kk-KZ"/>
              </w:rPr>
              <w:t>, дана</w:t>
            </w:r>
          </w:p>
        </w:tc>
        <w:tc>
          <w:tcPr>
            <w:tcW w:w="2410" w:type="dxa"/>
            <w:tcBorders>
              <w:top w:val="nil"/>
              <w:left w:val="nil"/>
              <w:bottom w:val="single" w:sz="4" w:space="0" w:color="auto"/>
              <w:right w:val="single" w:sz="4" w:space="0" w:color="auto"/>
            </w:tcBorders>
            <w:noWrap/>
            <w:hideMark/>
          </w:tcPr>
          <w:p w14:paraId="05EA24E0"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300</w:t>
            </w:r>
          </w:p>
        </w:tc>
        <w:tc>
          <w:tcPr>
            <w:tcW w:w="1275" w:type="dxa"/>
            <w:tcBorders>
              <w:top w:val="nil"/>
              <w:left w:val="nil"/>
              <w:bottom w:val="single" w:sz="4" w:space="0" w:color="auto"/>
              <w:right w:val="single" w:sz="4" w:space="0" w:color="auto"/>
            </w:tcBorders>
            <w:noWrap/>
            <w:hideMark/>
          </w:tcPr>
          <w:p w14:paraId="029552B6"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1000</w:t>
            </w:r>
          </w:p>
        </w:tc>
        <w:tc>
          <w:tcPr>
            <w:tcW w:w="2127" w:type="dxa"/>
            <w:tcBorders>
              <w:top w:val="nil"/>
              <w:left w:val="nil"/>
              <w:bottom w:val="single" w:sz="4" w:space="0" w:color="auto"/>
              <w:right w:val="single" w:sz="4" w:space="0" w:color="auto"/>
            </w:tcBorders>
            <w:noWrap/>
            <w:hideMark/>
          </w:tcPr>
          <w:p w14:paraId="3592BF79"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300000,0</w:t>
            </w:r>
          </w:p>
        </w:tc>
      </w:tr>
      <w:tr w:rsidR="001D4B9F" w:rsidRPr="00F21A5B" w14:paraId="65789FE0" w14:textId="77777777" w:rsidTr="001D4B9F">
        <w:trPr>
          <w:trHeight w:val="315"/>
        </w:trPr>
        <w:tc>
          <w:tcPr>
            <w:tcW w:w="3588" w:type="dxa"/>
            <w:tcBorders>
              <w:top w:val="nil"/>
              <w:left w:val="single" w:sz="4" w:space="0" w:color="auto"/>
              <w:bottom w:val="single" w:sz="4" w:space="0" w:color="auto"/>
              <w:right w:val="single" w:sz="4" w:space="0" w:color="auto"/>
            </w:tcBorders>
            <w:hideMark/>
          </w:tcPr>
          <w:p w14:paraId="75BEAE3B" w14:textId="77777777" w:rsidR="001D4B9F" w:rsidRPr="00F21A5B" w:rsidRDefault="001D4B9F" w:rsidP="001D4B9F">
            <w:pPr>
              <w:spacing w:after="0" w:line="240" w:lineRule="auto"/>
              <w:jc w:val="both"/>
              <w:rPr>
                <w:rFonts w:ascii="Times New Roman" w:hAnsi="Times New Roman" w:cs="Times New Roman"/>
                <w:sz w:val="28"/>
                <w:szCs w:val="28"/>
                <w:lang w:val="kk-KZ"/>
              </w:rPr>
            </w:pPr>
            <w:proofErr w:type="spellStart"/>
            <w:r w:rsidRPr="00F21A5B">
              <w:rPr>
                <w:rFonts w:ascii="Times New Roman" w:hAnsi="Times New Roman" w:cs="Times New Roman"/>
                <w:sz w:val="28"/>
                <w:szCs w:val="28"/>
              </w:rPr>
              <w:t>Көшеттерге</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арналған</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топырақ</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қоспалары</w:t>
            </w:r>
            <w:proofErr w:type="spellEnd"/>
            <w:r w:rsidRPr="00F21A5B">
              <w:rPr>
                <w:rFonts w:ascii="Times New Roman" w:hAnsi="Times New Roman" w:cs="Times New Roman"/>
                <w:sz w:val="28"/>
                <w:szCs w:val="28"/>
                <w:lang w:val="kk-KZ"/>
              </w:rPr>
              <w:t>, қап</w:t>
            </w:r>
          </w:p>
        </w:tc>
        <w:tc>
          <w:tcPr>
            <w:tcW w:w="2410" w:type="dxa"/>
            <w:tcBorders>
              <w:top w:val="nil"/>
              <w:left w:val="nil"/>
              <w:bottom w:val="single" w:sz="4" w:space="0" w:color="auto"/>
              <w:right w:val="single" w:sz="4" w:space="0" w:color="auto"/>
            </w:tcBorders>
            <w:noWrap/>
            <w:hideMark/>
          </w:tcPr>
          <w:p w14:paraId="2F2F0AB7"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25000</w:t>
            </w:r>
          </w:p>
        </w:tc>
        <w:tc>
          <w:tcPr>
            <w:tcW w:w="1275" w:type="dxa"/>
            <w:tcBorders>
              <w:top w:val="nil"/>
              <w:left w:val="nil"/>
              <w:bottom w:val="single" w:sz="4" w:space="0" w:color="auto"/>
              <w:right w:val="single" w:sz="4" w:space="0" w:color="auto"/>
            </w:tcBorders>
            <w:noWrap/>
            <w:hideMark/>
          </w:tcPr>
          <w:p w14:paraId="3ABADCEE"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10</w:t>
            </w:r>
          </w:p>
        </w:tc>
        <w:tc>
          <w:tcPr>
            <w:tcW w:w="2127" w:type="dxa"/>
            <w:tcBorders>
              <w:top w:val="nil"/>
              <w:left w:val="nil"/>
              <w:bottom w:val="single" w:sz="4" w:space="0" w:color="auto"/>
              <w:right w:val="single" w:sz="4" w:space="0" w:color="auto"/>
            </w:tcBorders>
            <w:noWrap/>
            <w:hideMark/>
          </w:tcPr>
          <w:p w14:paraId="2DBA771F"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250000,0</w:t>
            </w:r>
          </w:p>
        </w:tc>
      </w:tr>
      <w:tr w:rsidR="001D4B9F" w:rsidRPr="00F21A5B" w14:paraId="12A7DDD3" w14:textId="77777777" w:rsidTr="001D4B9F">
        <w:trPr>
          <w:trHeight w:val="630"/>
        </w:trPr>
        <w:tc>
          <w:tcPr>
            <w:tcW w:w="3588" w:type="dxa"/>
            <w:tcBorders>
              <w:top w:val="nil"/>
              <w:left w:val="single" w:sz="4" w:space="0" w:color="auto"/>
              <w:bottom w:val="single" w:sz="4" w:space="0" w:color="auto"/>
              <w:right w:val="single" w:sz="4" w:space="0" w:color="auto"/>
            </w:tcBorders>
            <w:hideMark/>
          </w:tcPr>
          <w:p w14:paraId="5F9A3661" w14:textId="77777777" w:rsidR="001D4B9F" w:rsidRPr="00F21A5B" w:rsidRDefault="001D4B9F" w:rsidP="001D4B9F">
            <w:pPr>
              <w:spacing w:after="0" w:line="240" w:lineRule="auto"/>
              <w:jc w:val="both"/>
              <w:rPr>
                <w:rFonts w:ascii="Times New Roman" w:hAnsi="Times New Roman" w:cs="Times New Roman"/>
                <w:sz w:val="28"/>
                <w:szCs w:val="28"/>
                <w:lang w:val="kk-KZ"/>
              </w:rPr>
            </w:pPr>
            <w:proofErr w:type="spellStart"/>
            <w:r w:rsidRPr="00F21A5B">
              <w:rPr>
                <w:rFonts w:ascii="Times New Roman" w:hAnsi="Times New Roman" w:cs="Times New Roman"/>
                <w:sz w:val="28"/>
                <w:szCs w:val="28"/>
              </w:rPr>
              <w:t>Топырақ</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құрылымын</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жақсарту</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үшін</w:t>
            </w:r>
            <w:proofErr w:type="spellEnd"/>
            <w:r w:rsidRPr="00F21A5B">
              <w:rPr>
                <w:rFonts w:ascii="Times New Roman" w:hAnsi="Times New Roman" w:cs="Times New Roman"/>
                <w:sz w:val="28"/>
                <w:szCs w:val="28"/>
              </w:rPr>
              <w:t xml:space="preserve"> </w:t>
            </w:r>
            <w:r w:rsidRPr="00F21A5B">
              <w:rPr>
                <w:rFonts w:ascii="Times New Roman" w:hAnsi="Times New Roman" w:cs="Times New Roman"/>
                <w:sz w:val="28"/>
                <w:szCs w:val="28"/>
                <w:lang w:val="kk-KZ"/>
              </w:rPr>
              <w:t>қарашірік, тонна</w:t>
            </w:r>
          </w:p>
        </w:tc>
        <w:tc>
          <w:tcPr>
            <w:tcW w:w="2410" w:type="dxa"/>
            <w:tcBorders>
              <w:top w:val="nil"/>
              <w:left w:val="nil"/>
              <w:bottom w:val="single" w:sz="4" w:space="0" w:color="auto"/>
              <w:right w:val="single" w:sz="4" w:space="0" w:color="auto"/>
            </w:tcBorders>
            <w:noWrap/>
            <w:hideMark/>
          </w:tcPr>
          <w:p w14:paraId="3A25178E"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65000</w:t>
            </w:r>
          </w:p>
        </w:tc>
        <w:tc>
          <w:tcPr>
            <w:tcW w:w="1275" w:type="dxa"/>
            <w:tcBorders>
              <w:top w:val="nil"/>
              <w:left w:val="nil"/>
              <w:bottom w:val="single" w:sz="4" w:space="0" w:color="auto"/>
              <w:right w:val="single" w:sz="4" w:space="0" w:color="auto"/>
            </w:tcBorders>
            <w:noWrap/>
            <w:hideMark/>
          </w:tcPr>
          <w:p w14:paraId="3C058724"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w:t>
            </w:r>
          </w:p>
        </w:tc>
        <w:tc>
          <w:tcPr>
            <w:tcW w:w="2127" w:type="dxa"/>
            <w:tcBorders>
              <w:top w:val="nil"/>
              <w:left w:val="nil"/>
              <w:bottom w:val="single" w:sz="4" w:space="0" w:color="auto"/>
              <w:right w:val="single" w:sz="4" w:space="0" w:color="auto"/>
            </w:tcBorders>
            <w:noWrap/>
            <w:hideMark/>
          </w:tcPr>
          <w:p w14:paraId="3B1E40C7"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130000,0</w:t>
            </w:r>
          </w:p>
        </w:tc>
      </w:tr>
      <w:tr w:rsidR="001D4B9F" w:rsidRPr="00F21A5B" w14:paraId="110A9D5B" w14:textId="77777777" w:rsidTr="001D4B9F">
        <w:trPr>
          <w:trHeight w:val="315"/>
        </w:trPr>
        <w:tc>
          <w:tcPr>
            <w:tcW w:w="3588" w:type="dxa"/>
            <w:tcBorders>
              <w:top w:val="nil"/>
              <w:left w:val="single" w:sz="4" w:space="0" w:color="auto"/>
              <w:bottom w:val="single" w:sz="4" w:space="0" w:color="auto"/>
              <w:right w:val="single" w:sz="4" w:space="0" w:color="auto"/>
            </w:tcBorders>
            <w:hideMark/>
          </w:tcPr>
          <w:p w14:paraId="4CF59EB9" w14:textId="77777777" w:rsidR="001D4B9F" w:rsidRPr="00F21A5B" w:rsidRDefault="001D4B9F" w:rsidP="001D4B9F">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Барлығы</w:t>
            </w:r>
            <w:proofErr w:type="spellEnd"/>
          </w:p>
        </w:tc>
        <w:tc>
          <w:tcPr>
            <w:tcW w:w="2410" w:type="dxa"/>
            <w:tcBorders>
              <w:top w:val="nil"/>
              <w:left w:val="nil"/>
              <w:bottom w:val="single" w:sz="4" w:space="0" w:color="auto"/>
              <w:right w:val="single" w:sz="4" w:space="0" w:color="auto"/>
            </w:tcBorders>
            <w:noWrap/>
          </w:tcPr>
          <w:p w14:paraId="05D70C75"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1275" w:type="dxa"/>
            <w:tcBorders>
              <w:top w:val="nil"/>
              <w:left w:val="nil"/>
              <w:bottom w:val="single" w:sz="4" w:space="0" w:color="auto"/>
              <w:right w:val="single" w:sz="4" w:space="0" w:color="auto"/>
            </w:tcBorders>
            <w:noWrap/>
            <w:hideMark/>
          </w:tcPr>
          <w:p w14:paraId="2605918A"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2127" w:type="dxa"/>
            <w:tcBorders>
              <w:top w:val="nil"/>
              <w:left w:val="nil"/>
              <w:bottom w:val="single" w:sz="4" w:space="0" w:color="auto"/>
              <w:right w:val="single" w:sz="4" w:space="0" w:color="auto"/>
            </w:tcBorders>
            <w:noWrap/>
            <w:hideMark/>
          </w:tcPr>
          <w:p w14:paraId="3EAD14FA"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11526000,0</w:t>
            </w:r>
          </w:p>
        </w:tc>
      </w:tr>
      <w:tr w:rsidR="001D4B9F" w:rsidRPr="00F21A5B" w14:paraId="2B88029C" w14:textId="77777777" w:rsidTr="001D4B9F">
        <w:trPr>
          <w:trHeight w:val="315"/>
        </w:trPr>
        <w:tc>
          <w:tcPr>
            <w:tcW w:w="3588" w:type="dxa"/>
            <w:tcBorders>
              <w:top w:val="nil"/>
              <w:left w:val="single" w:sz="4" w:space="0" w:color="auto"/>
              <w:bottom w:val="single" w:sz="4" w:space="0" w:color="auto"/>
              <w:right w:val="single" w:sz="4" w:space="0" w:color="auto"/>
            </w:tcBorders>
            <w:hideMark/>
          </w:tcPr>
          <w:p w14:paraId="5F435A10" w14:textId="77777777" w:rsidR="001D4B9F" w:rsidRPr="00F21A5B" w:rsidRDefault="001D4B9F" w:rsidP="001D4B9F">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Коммуналдық</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қызметтер</w:t>
            </w:r>
            <w:proofErr w:type="spellEnd"/>
          </w:p>
        </w:tc>
        <w:tc>
          <w:tcPr>
            <w:tcW w:w="2410" w:type="dxa"/>
            <w:tcBorders>
              <w:top w:val="nil"/>
              <w:left w:val="nil"/>
              <w:bottom w:val="single" w:sz="4" w:space="0" w:color="auto"/>
              <w:right w:val="single" w:sz="4" w:space="0" w:color="auto"/>
            </w:tcBorders>
            <w:noWrap/>
          </w:tcPr>
          <w:p w14:paraId="35E305E2"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1275" w:type="dxa"/>
            <w:tcBorders>
              <w:top w:val="nil"/>
              <w:left w:val="nil"/>
              <w:bottom w:val="single" w:sz="4" w:space="0" w:color="auto"/>
              <w:right w:val="single" w:sz="4" w:space="0" w:color="auto"/>
            </w:tcBorders>
            <w:noWrap/>
            <w:hideMark/>
          </w:tcPr>
          <w:p w14:paraId="6165826C"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2127" w:type="dxa"/>
            <w:tcBorders>
              <w:top w:val="nil"/>
              <w:left w:val="nil"/>
              <w:bottom w:val="single" w:sz="4" w:space="0" w:color="auto"/>
              <w:right w:val="single" w:sz="4" w:space="0" w:color="auto"/>
            </w:tcBorders>
            <w:noWrap/>
            <w:hideMark/>
          </w:tcPr>
          <w:p w14:paraId="0E49427A" w14:textId="77777777" w:rsidR="001D4B9F" w:rsidRPr="00F21A5B" w:rsidRDefault="001D4B9F" w:rsidP="00F21A5B">
            <w:pPr>
              <w:spacing w:after="0" w:line="240" w:lineRule="auto"/>
              <w:jc w:val="center"/>
              <w:rPr>
                <w:rFonts w:ascii="Times New Roman" w:hAnsi="Times New Roman" w:cs="Times New Roman"/>
                <w:sz w:val="28"/>
                <w:szCs w:val="28"/>
              </w:rPr>
            </w:pPr>
          </w:p>
        </w:tc>
      </w:tr>
      <w:tr w:rsidR="001D4B9F" w:rsidRPr="00F21A5B" w14:paraId="3BB5E3BD" w14:textId="77777777" w:rsidTr="001D4B9F">
        <w:trPr>
          <w:trHeight w:val="315"/>
        </w:trPr>
        <w:tc>
          <w:tcPr>
            <w:tcW w:w="3588" w:type="dxa"/>
            <w:tcBorders>
              <w:top w:val="nil"/>
              <w:left w:val="single" w:sz="4" w:space="0" w:color="auto"/>
              <w:bottom w:val="single" w:sz="4" w:space="0" w:color="auto"/>
              <w:right w:val="single" w:sz="4" w:space="0" w:color="auto"/>
            </w:tcBorders>
            <w:hideMark/>
          </w:tcPr>
          <w:p w14:paraId="1BD8EEAB" w14:textId="77777777" w:rsidR="001D4B9F" w:rsidRPr="00F21A5B" w:rsidRDefault="001D4B9F" w:rsidP="001D4B9F">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rPr>
              <w:t xml:space="preserve">Электр </w:t>
            </w:r>
            <w:proofErr w:type="spellStart"/>
            <w:r w:rsidRPr="00F21A5B">
              <w:rPr>
                <w:rFonts w:ascii="Times New Roman" w:hAnsi="Times New Roman" w:cs="Times New Roman"/>
                <w:sz w:val="28"/>
                <w:szCs w:val="28"/>
              </w:rPr>
              <w:t>энергиясы</w:t>
            </w:r>
            <w:proofErr w:type="spellEnd"/>
            <w:r w:rsidRPr="00F21A5B">
              <w:rPr>
                <w:rFonts w:ascii="Times New Roman" w:hAnsi="Times New Roman" w:cs="Times New Roman"/>
                <w:sz w:val="28"/>
                <w:szCs w:val="28"/>
                <w:lang w:val="kk-KZ"/>
              </w:rPr>
              <w:t>, кВт</w:t>
            </w:r>
          </w:p>
        </w:tc>
        <w:tc>
          <w:tcPr>
            <w:tcW w:w="2410" w:type="dxa"/>
            <w:tcBorders>
              <w:top w:val="nil"/>
              <w:left w:val="nil"/>
              <w:bottom w:val="single" w:sz="4" w:space="0" w:color="auto"/>
              <w:right w:val="single" w:sz="4" w:space="0" w:color="auto"/>
            </w:tcBorders>
            <w:noWrap/>
            <w:hideMark/>
          </w:tcPr>
          <w:p w14:paraId="6C48E159"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25</w:t>
            </w:r>
          </w:p>
        </w:tc>
        <w:tc>
          <w:tcPr>
            <w:tcW w:w="1275" w:type="dxa"/>
            <w:tcBorders>
              <w:top w:val="nil"/>
              <w:left w:val="nil"/>
              <w:bottom w:val="single" w:sz="4" w:space="0" w:color="auto"/>
              <w:right w:val="single" w:sz="4" w:space="0" w:color="auto"/>
            </w:tcBorders>
            <w:noWrap/>
            <w:hideMark/>
          </w:tcPr>
          <w:p w14:paraId="42F9FB42"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6000</w:t>
            </w:r>
          </w:p>
        </w:tc>
        <w:tc>
          <w:tcPr>
            <w:tcW w:w="2127" w:type="dxa"/>
            <w:tcBorders>
              <w:top w:val="nil"/>
              <w:left w:val="nil"/>
              <w:bottom w:val="single" w:sz="4" w:space="0" w:color="auto"/>
              <w:right w:val="single" w:sz="4" w:space="0" w:color="auto"/>
            </w:tcBorders>
            <w:noWrap/>
            <w:hideMark/>
          </w:tcPr>
          <w:p w14:paraId="0B28EA6C"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150000,0</w:t>
            </w:r>
          </w:p>
        </w:tc>
      </w:tr>
      <w:tr w:rsidR="001D4B9F" w:rsidRPr="00F21A5B" w14:paraId="3538F3DD" w14:textId="77777777" w:rsidTr="001D4B9F">
        <w:trPr>
          <w:trHeight w:val="315"/>
        </w:trPr>
        <w:tc>
          <w:tcPr>
            <w:tcW w:w="3588" w:type="dxa"/>
            <w:tcBorders>
              <w:top w:val="nil"/>
              <w:left w:val="single" w:sz="4" w:space="0" w:color="auto"/>
              <w:bottom w:val="single" w:sz="4" w:space="0" w:color="auto"/>
              <w:right w:val="single" w:sz="4" w:space="0" w:color="auto"/>
            </w:tcBorders>
            <w:hideMark/>
          </w:tcPr>
          <w:p w14:paraId="4BEE8D78" w14:textId="77777777" w:rsidR="001D4B9F" w:rsidRPr="00F21A5B" w:rsidRDefault="001D4B9F" w:rsidP="001D4B9F">
            <w:pPr>
              <w:spacing w:after="0" w:line="240" w:lineRule="auto"/>
              <w:jc w:val="both"/>
              <w:rPr>
                <w:rFonts w:ascii="Times New Roman" w:hAnsi="Times New Roman" w:cs="Times New Roman"/>
                <w:sz w:val="28"/>
                <w:szCs w:val="28"/>
                <w:lang w:val="kk-KZ"/>
              </w:rPr>
            </w:pPr>
            <w:proofErr w:type="spellStart"/>
            <w:r w:rsidRPr="00F21A5B">
              <w:rPr>
                <w:rFonts w:ascii="Times New Roman" w:hAnsi="Times New Roman" w:cs="Times New Roman"/>
                <w:sz w:val="28"/>
                <w:szCs w:val="28"/>
              </w:rPr>
              <w:t>Жылу</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энергиясы</w:t>
            </w:r>
            <w:proofErr w:type="spellEnd"/>
            <w:r w:rsidRPr="00F21A5B">
              <w:rPr>
                <w:rFonts w:ascii="Times New Roman" w:hAnsi="Times New Roman" w:cs="Times New Roman"/>
                <w:sz w:val="28"/>
                <w:szCs w:val="28"/>
                <w:lang w:val="kk-KZ"/>
              </w:rPr>
              <w:t>, кв.м.</w:t>
            </w:r>
          </w:p>
        </w:tc>
        <w:tc>
          <w:tcPr>
            <w:tcW w:w="2410" w:type="dxa"/>
            <w:tcBorders>
              <w:top w:val="nil"/>
              <w:left w:val="nil"/>
              <w:bottom w:val="single" w:sz="4" w:space="0" w:color="auto"/>
              <w:right w:val="single" w:sz="4" w:space="0" w:color="auto"/>
            </w:tcBorders>
            <w:noWrap/>
            <w:hideMark/>
          </w:tcPr>
          <w:p w14:paraId="19B61D32"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1275" w:type="dxa"/>
            <w:tcBorders>
              <w:top w:val="nil"/>
              <w:left w:val="nil"/>
              <w:bottom w:val="single" w:sz="4" w:space="0" w:color="auto"/>
              <w:right w:val="single" w:sz="4" w:space="0" w:color="auto"/>
            </w:tcBorders>
            <w:noWrap/>
            <w:hideMark/>
          </w:tcPr>
          <w:p w14:paraId="7A8AD084"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2127" w:type="dxa"/>
            <w:tcBorders>
              <w:top w:val="nil"/>
              <w:left w:val="nil"/>
              <w:bottom w:val="single" w:sz="4" w:space="0" w:color="auto"/>
              <w:right w:val="single" w:sz="4" w:space="0" w:color="auto"/>
            </w:tcBorders>
            <w:noWrap/>
            <w:hideMark/>
          </w:tcPr>
          <w:p w14:paraId="3A6E517D"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5000,0</w:t>
            </w:r>
          </w:p>
        </w:tc>
      </w:tr>
      <w:tr w:rsidR="001D4B9F" w:rsidRPr="00F21A5B" w14:paraId="7B97DC37" w14:textId="77777777" w:rsidTr="001D4B9F">
        <w:trPr>
          <w:trHeight w:val="315"/>
        </w:trPr>
        <w:tc>
          <w:tcPr>
            <w:tcW w:w="3588" w:type="dxa"/>
            <w:tcBorders>
              <w:top w:val="nil"/>
              <w:left w:val="single" w:sz="4" w:space="0" w:color="auto"/>
              <w:bottom w:val="single" w:sz="4" w:space="0" w:color="auto"/>
              <w:right w:val="single" w:sz="4" w:space="0" w:color="auto"/>
            </w:tcBorders>
            <w:hideMark/>
          </w:tcPr>
          <w:p w14:paraId="64F03BC0" w14:textId="77777777" w:rsidR="001D4B9F" w:rsidRPr="00F21A5B" w:rsidRDefault="001D4B9F" w:rsidP="001D4B9F">
            <w:pPr>
              <w:spacing w:after="0" w:line="240" w:lineRule="auto"/>
              <w:jc w:val="both"/>
              <w:rPr>
                <w:rFonts w:ascii="Times New Roman" w:hAnsi="Times New Roman" w:cs="Times New Roman"/>
                <w:sz w:val="28"/>
                <w:szCs w:val="28"/>
                <w:lang w:val="kk-KZ"/>
              </w:rPr>
            </w:pPr>
            <w:proofErr w:type="spellStart"/>
            <w:r w:rsidRPr="00F21A5B">
              <w:rPr>
                <w:rFonts w:ascii="Times New Roman" w:hAnsi="Times New Roman" w:cs="Times New Roman"/>
                <w:sz w:val="28"/>
                <w:szCs w:val="28"/>
              </w:rPr>
              <w:t>Техникалық</w:t>
            </w:r>
            <w:proofErr w:type="spellEnd"/>
            <w:r w:rsidRPr="00F21A5B">
              <w:rPr>
                <w:rFonts w:ascii="Times New Roman" w:hAnsi="Times New Roman" w:cs="Times New Roman"/>
                <w:sz w:val="28"/>
                <w:szCs w:val="28"/>
              </w:rPr>
              <w:t xml:space="preserve"> су</w:t>
            </w:r>
            <w:r w:rsidRPr="00F21A5B">
              <w:rPr>
                <w:rFonts w:ascii="Times New Roman" w:hAnsi="Times New Roman" w:cs="Times New Roman"/>
                <w:sz w:val="28"/>
                <w:szCs w:val="28"/>
                <w:lang w:val="kk-KZ"/>
              </w:rPr>
              <w:t xml:space="preserve">, </w:t>
            </w:r>
            <w:proofErr w:type="gramStart"/>
            <w:r w:rsidRPr="00F21A5B">
              <w:rPr>
                <w:rFonts w:ascii="Times New Roman" w:hAnsi="Times New Roman" w:cs="Times New Roman"/>
                <w:sz w:val="28"/>
                <w:szCs w:val="28"/>
                <w:lang w:val="kk-KZ"/>
              </w:rPr>
              <w:t>куб.м</w:t>
            </w:r>
            <w:proofErr w:type="gramEnd"/>
          </w:p>
        </w:tc>
        <w:tc>
          <w:tcPr>
            <w:tcW w:w="2410" w:type="dxa"/>
            <w:tcBorders>
              <w:top w:val="nil"/>
              <w:left w:val="nil"/>
              <w:bottom w:val="single" w:sz="4" w:space="0" w:color="auto"/>
              <w:right w:val="single" w:sz="4" w:space="0" w:color="auto"/>
            </w:tcBorders>
            <w:noWrap/>
            <w:hideMark/>
          </w:tcPr>
          <w:p w14:paraId="6F31261D"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20</w:t>
            </w:r>
          </w:p>
        </w:tc>
        <w:tc>
          <w:tcPr>
            <w:tcW w:w="1275" w:type="dxa"/>
            <w:tcBorders>
              <w:top w:val="nil"/>
              <w:left w:val="nil"/>
              <w:bottom w:val="single" w:sz="4" w:space="0" w:color="auto"/>
              <w:right w:val="single" w:sz="4" w:space="0" w:color="auto"/>
            </w:tcBorders>
            <w:noWrap/>
            <w:hideMark/>
          </w:tcPr>
          <w:p w14:paraId="4B901FEB"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3500</w:t>
            </w:r>
          </w:p>
        </w:tc>
        <w:tc>
          <w:tcPr>
            <w:tcW w:w="2127" w:type="dxa"/>
            <w:tcBorders>
              <w:top w:val="nil"/>
              <w:left w:val="nil"/>
              <w:bottom w:val="single" w:sz="4" w:space="0" w:color="auto"/>
              <w:right w:val="single" w:sz="4" w:space="0" w:color="auto"/>
            </w:tcBorders>
            <w:noWrap/>
            <w:hideMark/>
          </w:tcPr>
          <w:p w14:paraId="73255E19"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70000,0</w:t>
            </w:r>
          </w:p>
        </w:tc>
      </w:tr>
      <w:tr w:rsidR="001D4B9F" w:rsidRPr="00F21A5B" w14:paraId="0E3334DA" w14:textId="77777777" w:rsidTr="001D4B9F">
        <w:trPr>
          <w:trHeight w:val="315"/>
        </w:trPr>
        <w:tc>
          <w:tcPr>
            <w:tcW w:w="3588" w:type="dxa"/>
            <w:tcBorders>
              <w:top w:val="nil"/>
              <w:left w:val="single" w:sz="4" w:space="0" w:color="auto"/>
              <w:bottom w:val="single" w:sz="4" w:space="0" w:color="auto"/>
              <w:right w:val="single" w:sz="4" w:space="0" w:color="auto"/>
            </w:tcBorders>
            <w:hideMark/>
          </w:tcPr>
          <w:p w14:paraId="0BE822FE" w14:textId="77777777" w:rsidR="001D4B9F" w:rsidRPr="00F21A5B" w:rsidRDefault="001D4B9F" w:rsidP="001D4B9F">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Барлығы</w:t>
            </w:r>
            <w:proofErr w:type="spellEnd"/>
          </w:p>
        </w:tc>
        <w:tc>
          <w:tcPr>
            <w:tcW w:w="2410" w:type="dxa"/>
            <w:tcBorders>
              <w:top w:val="nil"/>
              <w:left w:val="nil"/>
              <w:bottom w:val="single" w:sz="4" w:space="0" w:color="auto"/>
              <w:right w:val="single" w:sz="4" w:space="0" w:color="auto"/>
            </w:tcBorders>
            <w:noWrap/>
            <w:hideMark/>
          </w:tcPr>
          <w:p w14:paraId="63932B3C"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1275" w:type="dxa"/>
            <w:tcBorders>
              <w:top w:val="nil"/>
              <w:left w:val="nil"/>
              <w:bottom w:val="single" w:sz="4" w:space="0" w:color="auto"/>
              <w:right w:val="single" w:sz="4" w:space="0" w:color="auto"/>
            </w:tcBorders>
            <w:noWrap/>
            <w:hideMark/>
          </w:tcPr>
          <w:p w14:paraId="1FEE8925"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2127" w:type="dxa"/>
            <w:tcBorders>
              <w:top w:val="nil"/>
              <w:left w:val="nil"/>
              <w:bottom w:val="single" w:sz="4" w:space="0" w:color="auto"/>
              <w:right w:val="single" w:sz="4" w:space="0" w:color="auto"/>
            </w:tcBorders>
            <w:noWrap/>
            <w:hideMark/>
          </w:tcPr>
          <w:p w14:paraId="1D101CF2"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225000,0</w:t>
            </w:r>
          </w:p>
        </w:tc>
      </w:tr>
      <w:tr w:rsidR="001D4B9F" w:rsidRPr="00F21A5B" w14:paraId="67BEEDBA" w14:textId="77777777" w:rsidTr="001D4B9F">
        <w:trPr>
          <w:trHeight w:val="315"/>
        </w:trPr>
        <w:tc>
          <w:tcPr>
            <w:tcW w:w="3588" w:type="dxa"/>
            <w:tcBorders>
              <w:top w:val="nil"/>
              <w:left w:val="single" w:sz="4" w:space="0" w:color="auto"/>
              <w:bottom w:val="single" w:sz="4" w:space="0" w:color="auto"/>
              <w:right w:val="single" w:sz="4" w:space="0" w:color="auto"/>
            </w:tcBorders>
            <w:hideMark/>
          </w:tcPr>
          <w:p w14:paraId="5D7F46DE" w14:textId="77777777" w:rsidR="001D4B9F" w:rsidRPr="00F21A5B" w:rsidRDefault="001D4B9F" w:rsidP="001D4B9F">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Өндірістік</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шығындар</w:t>
            </w:r>
            <w:proofErr w:type="spellEnd"/>
          </w:p>
        </w:tc>
        <w:tc>
          <w:tcPr>
            <w:tcW w:w="2410" w:type="dxa"/>
            <w:tcBorders>
              <w:top w:val="nil"/>
              <w:left w:val="nil"/>
              <w:bottom w:val="single" w:sz="4" w:space="0" w:color="auto"/>
              <w:right w:val="single" w:sz="4" w:space="0" w:color="auto"/>
            </w:tcBorders>
            <w:noWrap/>
            <w:hideMark/>
          </w:tcPr>
          <w:p w14:paraId="76CE8AE9"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1275" w:type="dxa"/>
            <w:tcBorders>
              <w:top w:val="nil"/>
              <w:left w:val="nil"/>
              <w:bottom w:val="single" w:sz="4" w:space="0" w:color="auto"/>
              <w:right w:val="single" w:sz="4" w:space="0" w:color="auto"/>
            </w:tcBorders>
            <w:noWrap/>
            <w:hideMark/>
          </w:tcPr>
          <w:p w14:paraId="6CB40BCC"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2127" w:type="dxa"/>
            <w:tcBorders>
              <w:top w:val="nil"/>
              <w:left w:val="nil"/>
              <w:bottom w:val="single" w:sz="4" w:space="0" w:color="auto"/>
              <w:right w:val="single" w:sz="4" w:space="0" w:color="auto"/>
            </w:tcBorders>
            <w:noWrap/>
            <w:hideMark/>
          </w:tcPr>
          <w:p w14:paraId="52357463" w14:textId="77777777" w:rsidR="001D4B9F" w:rsidRPr="00F21A5B" w:rsidRDefault="001D4B9F" w:rsidP="00F21A5B">
            <w:pPr>
              <w:spacing w:after="0" w:line="240" w:lineRule="auto"/>
              <w:jc w:val="center"/>
              <w:rPr>
                <w:rFonts w:ascii="Times New Roman" w:hAnsi="Times New Roman" w:cs="Times New Roman"/>
                <w:sz w:val="28"/>
                <w:szCs w:val="28"/>
              </w:rPr>
            </w:pPr>
          </w:p>
        </w:tc>
      </w:tr>
      <w:tr w:rsidR="001D4B9F" w:rsidRPr="00F21A5B" w14:paraId="2ACBC058" w14:textId="77777777" w:rsidTr="001D4B9F">
        <w:trPr>
          <w:trHeight w:val="300"/>
        </w:trPr>
        <w:tc>
          <w:tcPr>
            <w:tcW w:w="3588" w:type="dxa"/>
            <w:tcBorders>
              <w:top w:val="nil"/>
              <w:left w:val="single" w:sz="4" w:space="0" w:color="auto"/>
              <w:bottom w:val="single" w:sz="4" w:space="0" w:color="auto"/>
              <w:right w:val="single" w:sz="4" w:space="0" w:color="auto"/>
            </w:tcBorders>
            <w:hideMark/>
          </w:tcPr>
          <w:p w14:paraId="22B2EAC3" w14:textId="77777777" w:rsidR="001D4B9F" w:rsidRPr="00F21A5B" w:rsidRDefault="001D4B9F" w:rsidP="001D4B9F">
            <w:pPr>
              <w:spacing w:after="0" w:line="240" w:lineRule="auto"/>
              <w:jc w:val="both"/>
              <w:rPr>
                <w:rFonts w:ascii="Times New Roman" w:hAnsi="Times New Roman" w:cs="Times New Roman"/>
                <w:sz w:val="28"/>
                <w:szCs w:val="28"/>
                <w:lang w:val="kk-KZ"/>
              </w:rPr>
            </w:pPr>
            <w:r w:rsidRPr="00F21A5B">
              <w:rPr>
                <w:rFonts w:ascii="Times New Roman" w:hAnsi="Times New Roman" w:cs="Times New Roman"/>
                <w:sz w:val="28"/>
                <w:szCs w:val="28"/>
              </w:rPr>
              <w:t xml:space="preserve">9 </w:t>
            </w:r>
            <w:proofErr w:type="spellStart"/>
            <w:r w:rsidRPr="00F21A5B">
              <w:rPr>
                <w:rFonts w:ascii="Times New Roman" w:hAnsi="Times New Roman" w:cs="Times New Roman"/>
                <w:sz w:val="28"/>
                <w:szCs w:val="28"/>
              </w:rPr>
              <w:t>айлық</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жалақы</w:t>
            </w:r>
            <w:proofErr w:type="spellEnd"/>
            <w:r w:rsidRPr="00F21A5B">
              <w:rPr>
                <w:rFonts w:ascii="Times New Roman" w:hAnsi="Times New Roman" w:cs="Times New Roman"/>
                <w:sz w:val="28"/>
                <w:szCs w:val="28"/>
                <w:lang w:val="kk-KZ"/>
              </w:rPr>
              <w:t>, адам</w:t>
            </w:r>
          </w:p>
        </w:tc>
        <w:tc>
          <w:tcPr>
            <w:tcW w:w="2410" w:type="dxa"/>
            <w:tcBorders>
              <w:top w:val="nil"/>
              <w:left w:val="nil"/>
              <w:bottom w:val="single" w:sz="4" w:space="0" w:color="auto"/>
              <w:right w:val="single" w:sz="4" w:space="0" w:color="auto"/>
            </w:tcBorders>
            <w:noWrap/>
            <w:hideMark/>
          </w:tcPr>
          <w:p w14:paraId="44E50DC9"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120000</w:t>
            </w:r>
          </w:p>
        </w:tc>
        <w:tc>
          <w:tcPr>
            <w:tcW w:w="1275" w:type="dxa"/>
            <w:tcBorders>
              <w:top w:val="nil"/>
              <w:left w:val="nil"/>
              <w:bottom w:val="single" w:sz="4" w:space="0" w:color="auto"/>
              <w:right w:val="single" w:sz="4" w:space="0" w:color="auto"/>
            </w:tcBorders>
            <w:noWrap/>
            <w:hideMark/>
          </w:tcPr>
          <w:p w14:paraId="224EB4C8"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w:t>
            </w:r>
          </w:p>
        </w:tc>
        <w:tc>
          <w:tcPr>
            <w:tcW w:w="2127" w:type="dxa"/>
            <w:tcBorders>
              <w:top w:val="nil"/>
              <w:left w:val="nil"/>
              <w:bottom w:val="single" w:sz="4" w:space="0" w:color="auto"/>
              <w:right w:val="single" w:sz="4" w:space="0" w:color="auto"/>
            </w:tcBorders>
            <w:noWrap/>
            <w:hideMark/>
          </w:tcPr>
          <w:p w14:paraId="407A318D"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2160000,0</w:t>
            </w:r>
          </w:p>
        </w:tc>
      </w:tr>
      <w:tr w:rsidR="001D4B9F" w:rsidRPr="00F21A5B" w14:paraId="0CAB0075" w14:textId="77777777" w:rsidTr="001D4B9F">
        <w:trPr>
          <w:trHeight w:val="315"/>
        </w:trPr>
        <w:tc>
          <w:tcPr>
            <w:tcW w:w="3588" w:type="dxa"/>
            <w:tcBorders>
              <w:top w:val="nil"/>
              <w:left w:val="single" w:sz="4" w:space="0" w:color="auto"/>
              <w:bottom w:val="single" w:sz="4" w:space="0" w:color="auto"/>
              <w:right w:val="single" w:sz="4" w:space="0" w:color="auto"/>
            </w:tcBorders>
            <w:hideMark/>
          </w:tcPr>
          <w:p w14:paraId="659ECCCE" w14:textId="77777777" w:rsidR="001D4B9F" w:rsidRPr="00F21A5B" w:rsidRDefault="001D4B9F" w:rsidP="001D4B9F">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Әлеуметтік</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салық</w:t>
            </w:r>
            <w:proofErr w:type="spellEnd"/>
            <w:r w:rsidRPr="00F21A5B">
              <w:rPr>
                <w:rFonts w:ascii="Times New Roman" w:hAnsi="Times New Roman" w:cs="Times New Roman"/>
                <w:sz w:val="28"/>
                <w:szCs w:val="28"/>
                <w:lang w:val="kk-KZ"/>
              </w:rPr>
              <w:t xml:space="preserve">, </w:t>
            </w:r>
            <w:r w:rsidRPr="00F21A5B">
              <w:rPr>
                <w:rFonts w:ascii="Times New Roman" w:hAnsi="Times New Roman" w:cs="Times New Roman"/>
                <w:sz w:val="28"/>
                <w:szCs w:val="28"/>
              </w:rPr>
              <w:t>%</w:t>
            </w:r>
          </w:p>
        </w:tc>
        <w:tc>
          <w:tcPr>
            <w:tcW w:w="2410" w:type="dxa"/>
            <w:tcBorders>
              <w:top w:val="nil"/>
              <w:left w:val="nil"/>
              <w:bottom w:val="single" w:sz="4" w:space="0" w:color="auto"/>
              <w:right w:val="single" w:sz="4" w:space="0" w:color="auto"/>
            </w:tcBorders>
            <w:noWrap/>
            <w:hideMark/>
          </w:tcPr>
          <w:p w14:paraId="1823D6B3"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1275" w:type="dxa"/>
            <w:tcBorders>
              <w:top w:val="nil"/>
              <w:left w:val="nil"/>
              <w:bottom w:val="single" w:sz="4" w:space="0" w:color="auto"/>
              <w:right w:val="single" w:sz="4" w:space="0" w:color="auto"/>
            </w:tcBorders>
            <w:noWrap/>
            <w:hideMark/>
          </w:tcPr>
          <w:p w14:paraId="31F05F07"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6</w:t>
            </w:r>
          </w:p>
        </w:tc>
        <w:tc>
          <w:tcPr>
            <w:tcW w:w="2127" w:type="dxa"/>
            <w:tcBorders>
              <w:top w:val="nil"/>
              <w:left w:val="nil"/>
              <w:bottom w:val="single" w:sz="4" w:space="0" w:color="auto"/>
              <w:right w:val="single" w:sz="4" w:space="0" w:color="auto"/>
            </w:tcBorders>
            <w:noWrap/>
            <w:hideMark/>
          </w:tcPr>
          <w:p w14:paraId="6D7A6CC0"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116640,0</w:t>
            </w:r>
          </w:p>
        </w:tc>
      </w:tr>
      <w:tr w:rsidR="001D4B9F" w:rsidRPr="00F21A5B" w14:paraId="53979122" w14:textId="77777777" w:rsidTr="001D4B9F">
        <w:trPr>
          <w:trHeight w:val="315"/>
        </w:trPr>
        <w:tc>
          <w:tcPr>
            <w:tcW w:w="3588" w:type="dxa"/>
            <w:tcBorders>
              <w:top w:val="nil"/>
              <w:left w:val="single" w:sz="4" w:space="0" w:color="auto"/>
              <w:bottom w:val="single" w:sz="4" w:space="0" w:color="auto"/>
              <w:right w:val="single" w:sz="4" w:space="0" w:color="auto"/>
            </w:tcBorders>
            <w:hideMark/>
          </w:tcPr>
          <w:p w14:paraId="173D41FA" w14:textId="77777777" w:rsidR="001D4B9F" w:rsidRPr="00F21A5B" w:rsidRDefault="001D4B9F" w:rsidP="001D4B9F">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Әлеуметтік</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аударымдар</w:t>
            </w:r>
            <w:proofErr w:type="spellEnd"/>
            <w:r w:rsidRPr="00F21A5B">
              <w:rPr>
                <w:rFonts w:ascii="Times New Roman" w:hAnsi="Times New Roman" w:cs="Times New Roman"/>
                <w:sz w:val="28"/>
                <w:szCs w:val="28"/>
                <w:lang w:val="kk-KZ"/>
              </w:rPr>
              <w:t xml:space="preserve">, </w:t>
            </w:r>
            <w:r w:rsidRPr="00F21A5B">
              <w:rPr>
                <w:rFonts w:ascii="Times New Roman" w:hAnsi="Times New Roman" w:cs="Times New Roman"/>
                <w:sz w:val="28"/>
                <w:szCs w:val="28"/>
              </w:rPr>
              <w:t>%</w:t>
            </w:r>
          </w:p>
        </w:tc>
        <w:tc>
          <w:tcPr>
            <w:tcW w:w="2410" w:type="dxa"/>
            <w:tcBorders>
              <w:top w:val="nil"/>
              <w:left w:val="nil"/>
              <w:bottom w:val="single" w:sz="4" w:space="0" w:color="auto"/>
              <w:right w:val="single" w:sz="4" w:space="0" w:color="auto"/>
            </w:tcBorders>
            <w:noWrap/>
            <w:hideMark/>
          </w:tcPr>
          <w:p w14:paraId="2418D383"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1275" w:type="dxa"/>
            <w:tcBorders>
              <w:top w:val="nil"/>
              <w:left w:val="nil"/>
              <w:bottom w:val="single" w:sz="4" w:space="0" w:color="auto"/>
              <w:right w:val="single" w:sz="4" w:space="0" w:color="auto"/>
            </w:tcBorders>
            <w:noWrap/>
            <w:hideMark/>
          </w:tcPr>
          <w:p w14:paraId="67770B33"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3,5</w:t>
            </w:r>
          </w:p>
        </w:tc>
        <w:tc>
          <w:tcPr>
            <w:tcW w:w="2127" w:type="dxa"/>
            <w:tcBorders>
              <w:top w:val="nil"/>
              <w:left w:val="nil"/>
              <w:bottom w:val="single" w:sz="4" w:space="0" w:color="auto"/>
              <w:right w:val="single" w:sz="4" w:space="0" w:color="auto"/>
            </w:tcBorders>
            <w:noWrap/>
            <w:hideMark/>
          </w:tcPr>
          <w:p w14:paraId="5CF58FB9"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68040,0</w:t>
            </w:r>
          </w:p>
        </w:tc>
      </w:tr>
      <w:tr w:rsidR="001D4B9F" w:rsidRPr="00F21A5B" w14:paraId="78A0F628" w14:textId="77777777" w:rsidTr="001D4B9F">
        <w:trPr>
          <w:trHeight w:val="630"/>
        </w:trPr>
        <w:tc>
          <w:tcPr>
            <w:tcW w:w="3588" w:type="dxa"/>
            <w:tcBorders>
              <w:top w:val="nil"/>
              <w:left w:val="single" w:sz="4" w:space="0" w:color="auto"/>
              <w:bottom w:val="single" w:sz="4" w:space="0" w:color="auto"/>
              <w:right w:val="single" w:sz="4" w:space="0" w:color="auto"/>
            </w:tcBorders>
            <w:hideMark/>
          </w:tcPr>
          <w:p w14:paraId="78A7B8E3" w14:textId="77777777" w:rsidR="001D4B9F" w:rsidRPr="00F21A5B" w:rsidRDefault="001D4B9F" w:rsidP="001D4B9F">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Міндетті</w:t>
            </w:r>
            <w:proofErr w:type="spellEnd"/>
            <w:r w:rsidRPr="00F21A5B">
              <w:rPr>
                <w:rFonts w:ascii="Times New Roman" w:hAnsi="Times New Roman" w:cs="Times New Roman"/>
                <w:sz w:val="28"/>
                <w:szCs w:val="28"/>
              </w:rPr>
              <w:t xml:space="preserve"> </w:t>
            </w:r>
            <w:r w:rsidRPr="00F21A5B">
              <w:rPr>
                <w:rFonts w:ascii="Times New Roman" w:hAnsi="Times New Roman" w:cs="Times New Roman"/>
                <w:sz w:val="28"/>
                <w:szCs w:val="28"/>
                <w:lang w:val="kk-KZ"/>
              </w:rPr>
              <w:t xml:space="preserve">медициналық </w:t>
            </w:r>
            <w:proofErr w:type="spellStart"/>
            <w:proofErr w:type="gramStart"/>
            <w:r w:rsidRPr="00F21A5B">
              <w:rPr>
                <w:rFonts w:ascii="Times New Roman" w:hAnsi="Times New Roman" w:cs="Times New Roman"/>
                <w:sz w:val="28"/>
                <w:szCs w:val="28"/>
              </w:rPr>
              <w:t>аударымдар.сақтандыру</w:t>
            </w:r>
            <w:proofErr w:type="spellEnd"/>
            <w:proofErr w:type="gramEnd"/>
            <w:r w:rsidRPr="00F21A5B">
              <w:rPr>
                <w:rFonts w:ascii="Times New Roman" w:hAnsi="Times New Roman" w:cs="Times New Roman"/>
                <w:sz w:val="28"/>
                <w:szCs w:val="28"/>
              </w:rPr>
              <w:t>%</w:t>
            </w:r>
          </w:p>
        </w:tc>
        <w:tc>
          <w:tcPr>
            <w:tcW w:w="2410" w:type="dxa"/>
            <w:tcBorders>
              <w:top w:val="nil"/>
              <w:left w:val="nil"/>
              <w:bottom w:val="single" w:sz="4" w:space="0" w:color="auto"/>
              <w:right w:val="single" w:sz="4" w:space="0" w:color="auto"/>
            </w:tcBorders>
            <w:noWrap/>
            <w:hideMark/>
          </w:tcPr>
          <w:p w14:paraId="556CE01D"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1275" w:type="dxa"/>
            <w:tcBorders>
              <w:top w:val="nil"/>
              <w:left w:val="nil"/>
              <w:bottom w:val="single" w:sz="4" w:space="0" w:color="auto"/>
              <w:right w:val="single" w:sz="4" w:space="0" w:color="auto"/>
            </w:tcBorders>
            <w:noWrap/>
            <w:hideMark/>
          </w:tcPr>
          <w:p w14:paraId="4CDE97EB"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w:t>
            </w:r>
          </w:p>
        </w:tc>
        <w:tc>
          <w:tcPr>
            <w:tcW w:w="2127" w:type="dxa"/>
            <w:tcBorders>
              <w:top w:val="nil"/>
              <w:left w:val="nil"/>
              <w:bottom w:val="single" w:sz="4" w:space="0" w:color="auto"/>
              <w:right w:val="single" w:sz="4" w:space="0" w:color="auto"/>
            </w:tcBorders>
            <w:noWrap/>
            <w:hideMark/>
          </w:tcPr>
          <w:p w14:paraId="1276F4FB"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43200,0</w:t>
            </w:r>
          </w:p>
        </w:tc>
      </w:tr>
      <w:tr w:rsidR="001D4B9F" w:rsidRPr="00F21A5B" w14:paraId="207E6C00" w14:textId="77777777" w:rsidTr="001D4B9F">
        <w:trPr>
          <w:trHeight w:val="315"/>
        </w:trPr>
        <w:tc>
          <w:tcPr>
            <w:tcW w:w="3588" w:type="dxa"/>
            <w:tcBorders>
              <w:top w:val="nil"/>
              <w:left w:val="single" w:sz="4" w:space="0" w:color="auto"/>
              <w:bottom w:val="single" w:sz="4" w:space="0" w:color="auto"/>
              <w:right w:val="single" w:sz="4" w:space="0" w:color="auto"/>
            </w:tcBorders>
            <w:hideMark/>
          </w:tcPr>
          <w:p w14:paraId="5210467B" w14:textId="77777777" w:rsidR="001D4B9F" w:rsidRPr="00F21A5B" w:rsidRDefault="001D4B9F" w:rsidP="001D4B9F">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Барлығы</w:t>
            </w:r>
            <w:proofErr w:type="spellEnd"/>
          </w:p>
        </w:tc>
        <w:tc>
          <w:tcPr>
            <w:tcW w:w="2410" w:type="dxa"/>
            <w:tcBorders>
              <w:top w:val="nil"/>
              <w:left w:val="nil"/>
              <w:bottom w:val="single" w:sz="4" w:space="0" w:color="auto"/>
              <w:right w:val="single" w:sz="4" w:space="0" w:color="auto"/>
            </w:tcBorders>
            <w:noWrap/>
            <w:hideMark/>
          </w:tcPr>
          <w:p w14:paraId="556CB087"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1275" w:type="dxa"/>
            <w:tcBorders>
              <w:top w:val="nil"/>
              <w:left w:val="nil"/>
              <w:bottom w:val="single" w:sz="4" w:space="0" w:color="auto"/>
              <w:right w:val="single" w:sz="4" w:space="0" w:color="auto"/>
            </w:tcBorders>
            <w:noWrap/>
            <w:hideMark/>
          </w:tcPr>
          <w:p w14:paraId="45BD0EB3"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2127" w:type="dxa"/>
            <w:tcBorders>
              <w:top w:val="nil"/>
              <w:left w:val="nil"/>
              <w:bottom w:val="single" w:sz="4" w:space="0" w:color="auto"/>
              <w:right w:val="single" w:sz="4" w:space="0" w:color="auto"/>
            </w:tcBorders>
            <w:noWrap/>
            <w:hideMark/>
          </w:tcPr>
          <w:p w14:paraId="00E9B2D6"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2387880,0</w:t>
            </w:r>
          </w:p>
        </w:tc>
      </w:tr>
      <w:tr w:rsidR="001D4B9F" w:rsidRPr="00F21A5B" w14:paraId="2D3C5615" w14:textId="77777777" w:rsidTr="001D4B9F">
        <w:trPr>
          <w:trHeight w:val="315"/>
        </w:trPr>
        <w:tc>
          <w:tcPr>
            <w:tcW w:w="3588" w:type="dxa"/>
            <w:tcBorders>
              <w:top w:val="nil"/>
              <w:left w:val="single" w:sz="4" w:space="0" w:color="auto"/>
              <w:bottom w:val="single" w:sz="4" w:space="0" w:color="auto"/>
              <w:right w:val="single" w:sz="4" w:space="0" w:color="auto"/>
            </w:tcBorders>
            <w:hideMark/>
          </w:tcPr>
          <w:p w14:paraId="2D01EE94" w14:textId="77777777" w:rsidR="001D4B9F" w:rsidRPr="00F21A5B" w:rsidRDefault="001D4B9F" w:rsidP="001D4B9F">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Жалпы</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негізгі</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шығындар</w:t>
            </w:r>
            <w:proofErr w:type="spellEnd"/>
          </w:p>
        </w:tc>
        <w:tc>
          <w:tcPr>
            <w:tcW w:w="2410" w:type="dxa"/>
            <w:tcBorders>
              <w:top w:val="nil"/>
              <w:left w:val="nil"/>
              <w:bottom w:val="single" w:sz="4" w:space="0" w:color="auto"/>
              <w:right w:val="single" w:sz="4" w:space="0" w:color="auto"/>
            </w:tcBorders>
            <w:noWrap/>
            <w:hideMark/>
          </w:tcPr>
          <w:p w14:paraId="3E2A7A0C"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1275" w:type="dxa"/>
            <w:tcBorders>
              <w:top w:val="nil"/>
              <w:left w:val="nil"/>
              <w:bottom w:val="single" w:sz="4" w:space="0" w:color="auto"/>
              <w:right w:val="single" w:sz="4" w:space="0" w:color="auto"/>
            </w:tcBorders>
            <w:noWrap/>
            <w:hideMark/>
          </w:tcPr>
          <w:p w14:paraId="7E98EB1F"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2127" w:type="dxa"/>
            <w:tcBorders>
              <w:top w:val="nil"/>
              <w:left w:val="nil"/>
              <w:bottom w:val="single" w:sz="4" w:space="0" w:color="auto"/>
              <w:right w:val="single" w:sz="4" w:space="0" w:color="auto"/>
            </w:tcBorders>
            <w:noWrap/>
            <w:hideMark/>
          </w:tcPr>
          <w:p w14:paraId="4B80F4CE"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14138880,0</w:t>
            </w:r>
          </w:p>
        </w:tc>
      </w:tr>
      <w:tr w:rsidR="001D4B9F" w:rsidRPr="00F21A5B" w14:paraId="0802374B" w14:textId="77777777" w:rsidTr="001D4B9F">
        <w:trPr>
          <w:trHeight w:val="315"/>
        </w:trPr>
        <w:tc>
          <w:tcPr>
            <w:tcW w:w="3588" w:type="dxa"/>
            <w:tcBorders>
              <w:top w:val="nil"/>
              <w:left w:val="single" w:sz="4" w:space="0" w:color="auto"/>
              <w:bottom w:val="single" w:sz="4" w:space="0" w:color="auto"/>
              <w:right w:val="single" w:sz="4" w:space="0" w:color="auto"/>
            </w:tcBorders>
            <w:hideMark/>
          </w:tcPr>
          <w:p w14:paraId="7EBF35E6" w14:textId="77777777" w:rsidR="001D4B9F" w:rsidRPr="00F21A5B" w:rsidRDefault="001D4B9F" w:rsidP="001D4B9F">
            <w:pPr>
              <w:spacing w:after="0" w:line="240" w:lineRule="auto"/>
              <w:jc w:val="both"/>
              <w:rPr>
                <w:rFonts w:ascii="Times New Roman" w:hAnsi="Times New Roman" w:cs="Times New Roman"/>
                <w:sz w:val="28"/>
                <w:szCs w:val="28"/>
                <w:lang w:val="kk-KZ"/>
              </w:rPr>
            </w:pPr>
            <w:proofErr w:type="spellStart"/>
            <w:r w:rsidRPr="00F21A5B">
              <w:rPr>
                <w:rFonts w:ascii="Times New Roman" w:hAnsi="Times New Roman" w:cs="Times New Roman"/>
                <w:sz w:val="28"/>
                <w:szCs w:val="28"/>
              </w:rPr>
              <w:t>Әкімшілік</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шығыстар</w:t>
            </w:r>
            <w:proofErr w:type="spellEnd"/>
            <w:r w:rsidRPr="00F21A5B">
              <w:rPr>
                <w:rFonts w:ascii="Times New Roman" w:hAnsi="Times New Roman" w:cs="Times New Roman"/>
                <w:sz w:val="28"/>
                <w:szCs w:val="28"/>
                <w:lang w:val="kk-KZ"/>
              </w:rPr>
              <w:t xml:space="preserve">, </w:t>
            </w:r>
            <w:r w:rsidRPr="00F21A5B">
              <w:rPr>
                <w:rFonts w:ascii="Times New Roman" w:hAnsi="Times New Roman" w:cs="Times New Roman"/>
                <w:sz w:val="28"/>
                <w:szCs w:val="28"/>
              </w:rPr>
              <w:t>%</w:t>
            </w:r>
          </w:p>
        </w:tc>
        <w:tc>
          <w:tcPr>
            <w:tcW w:w="2410" w:type="dxa"/>
            <w:tcBorders>
              <w:top w:val="nil"/>
              <w:left w:val="nil"/>
              <w:bottom w:val="single" w:sz="4" w:space="0" w:color="auto"/>
              <w:right w:val="single" w:sz="4" w:space="0" w:color="auto"/>
            </w:tcBorders>
            <w:noWrap/>
          </w:tcPr>
          <w:p w14:paraId="0883A355"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1275" w:type="dxa"/>
            <w:tcBorders>
              <w:top w:val="nil"/>
              <w:left w:val="nil"/>
              <w:bottom w:val="single" w:sz="4" w:space="0" w:color="auto"/>
              <w:right w:val="single" w:sz="4" w:space="0" w:color="auto"/>
            </w:tcBorders>
            <w:noWrap/>
            <w:hideMark/>
          </w:tcPr>
          <w:p w14:paraId="3D1DA136"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30</w:t>
            </w:r>
          </w:p>
        </w:tc>
        <w:tc>
          <w:tcPr>
            <w:tcW w:w="2127" w:type="dxa"/>
            <w:tcBorders>
              <w:top w:val="nil"/>
              <w:left w:val="nil"/>
              <w:bottom w:val="single" w:sz="4" w:space="0" w:color="auto"/>
              <w:right w:val="single" w:sz="4" w:space="0" w:color="auto"/>
            </w:tcBorders>
            <w:noWrap/>
            <w:hideMark/>
          </w:tcPr>
          <w:p w14:paraId="34BE6A56"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4241664,0</w:t>
            </w:r>
          </w:p>
        </w:tc>
      </w:tr>
      <w:tr w:rsidR="001D4B9F" w:rsidRPr="00F21A5B" w14:paraId="397E992D" w14:textId="77777777" w:rsidTr="001D4B9F">
        <w:trPr>
          <w:trHeight w:val="315"/>
        </w:trPr>
        <w:tc>
          <w:tcPr>
            <w:tcW w:w="3588" w:type="dxa"/>
            <w:tcBorders>
              <w:top w:val="nil"/>
              <w:left w:val="single" w:sz="4" w:space="0" w:color="auto"/>
              <w:bottom w:val="single" w:sz="4" w:space="0" w:color="auto"/>
              <w:right w:val="single" w:sz="4" w:space="0" w:color="auto"/>
            </w:tcBorders>
            <w:hideMark/>
          </w:tcPr>
          <w:p w14:paraId="580FE7C0" w14:textId="77777777" w:rsidR="001D4B9F" w:rsidRPr="00F21A5B" w:rsidRDefault="001D4B9F" w:rsidP="001D4B9F">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Коммерциялық</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шығындар</w:t>
            </w:r>
            <w:proofErr w:type="spellEnd"/>
            <w:r w:rsidRPr="00F21A5B">
              <w:rPr>
                <w:rFonts w:ascii="Times New Roman" w:hAnsi="Times New Roman" w:cs="Times New Roman"/>
                <w:sz w:val="28"/>
                <w:szCs w:val="28"/>
                <w:lang w:val="kk-KZ"/>
              </w:rPr>
              <w:t xml:space="preserve">, </w:t>
            </w:r>
            <w:r w:rsidRPr="00F21A5B">
              <w:rPr>
                <w:rFonts w:ascii="Times New Roman" w:hAnsi="Times New Roman" w:cs="Times New Roman"/>
                <w:sz w:val="28"/>
                <w:szCs w:val="28"/>
              </w:rPr>
              <w:t>%</w:t>
            </w:r>
          </w:p>
        </w:tc>
        <w:tc>
          <w:tcPr>
            <w:tcW w:w="2410" w:type="dxa"/>
            <w:tcBorders>
              <w:top w:val="nil"/>
              <w:left w:val="nil"/>
              <w:bottom w:val="single" w:sz="4" w:space="0" w:color="auto"/>
              <w:right w:val="single" w:sz="4" w:space="0" w:color="auto"/>
            </w:tcBorders>
            <w:noWrap/>
          </w:tcPr>
          <w:p w14:paraId="753A90BB"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1275" w:type="dxa"/>
            <w:tcBorders>
              <w:top w:val="nil"/>
              <w:left w:val="nil"/>
              <w:bottom w:val="single" w:sz="4" w:space="0" w:color="auto"/>
              <w:right w:val="single" w:sz="4" w:space="0" w:color="auto"/>
            </w:tcBorders>
            <w:noWrap/>
            <w:hideMark/>
          </w:tcPr>
          <w:p w14:paraId="62CF49EC"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32</w:t>
            </w:r>
          </w:p>
        </w:tc>
        <w:tc>
          <w:tcPr>
            <w:tcW w:w="2127" w:type="dxa"/>
            <w:tcBorders>
              <w:top w:val="nil"/>
              <w:left w:val="nil"/>
              <w:bottom w:val="single" w:sz="4" w:space="0" w:color="auto"/>
              <w:right w:val="single" w:sz="4" w:space="0" w:color="auto"/>
            </w:tcBorders>
            <w:noWrap/>
            <w:hideMark/>
          </w:tcPr>
          <w:p w14:paraId="4553C378"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4524441,6</w:t>
            </w:r>
          </w:p>
        </w:tc>
      </w:tr>
      <w:tr w:rsidR="001D4B9F" w:rsidRPr="00F21A5B" w14:paraId="520BF0F6" w14:textId="77777777" w:rsidTr="001D4B9F">
        <w:trPr>
          <w:trHeight w:val="315"/>
        </w:trPr>
        <w:tc>
          <w:tcPr>
            <w:tcW w:w="3588" w:type="dxa"/>
            <w:tcBorders>
              <w:top w:val="nil"/>
              <w:left w:val="single" w:sz="4" w:space="0" w:color="auto"/>
              <w:bottom w:val="single" w:sz="4" w:space="0" w:color="auto"/>
              <w:right w:val="single" w:sz="4" w:space="0" w:color="auto"/>
            </w:tcBorders>
            <w:hideMark/>
          </w:tcPr>
          <w:p w14:paraId="48C7313C" w14:textId="77777777" w:rsidR="001D4B9F" w:rsidRPr="00F21A5B" w:rsidRDefault="001D4B9F" w:rsidP="001D4B9F">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Жалпы</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құны</w:t>
            </w:r>
            <w:proofErr w:type="spellEnd"/>
          </w:p>
        </w:tc>
        <w:tc>
          <w:tcPr>
            <w:tcW w:w="2410" w:type="dxa"/>
            <w:tcBorders>
              <w:top w:val="nil"/>
              <w:left w:val="nil"/>
              <w:bottom w:val="single" w:sz="4" w:space="0" w:color="auto"/>
              <w:right w:val="single" w:sz="4" w:space="0" w:color="auto"/>
            </w:tcBorders>
            <w:noWrap/>
            <w:hideMark/>
          </w:tcPr>
          <w:p w14:paraId="1CB89521"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1275" w:type="dxa"/>
            <w:tcBorders>
              <w:top w:val="nil"/>
              <w:left w:val="nil"/>
              <w:bottom w:val="single" w:sz="4" w:space="0" w:color="auto"/>
              <w:right w:val="single" w:sz="4" w:space="0" w:color="auto"/>
            </w:tcBorders>
            <w:noWrap/>
            <w:hideMark/>
          </w:tcPr>
          <w:p w14:paraId="703DCDA8"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2127" w:type="dxa"/>
            <w:tcBorders>
              <w:top w:val="nil"/>
              <w:left w:val="nil"/>
              <w:bottom w:val="single" w:sz="4" w:space="0" w:color="auto"/>
              <w:right w:val="single" w:sz="4" w:space="0" w:color="auto"/>
            </w:tcBorders>
            <w:noWrap/>
            <w:hideMark/>
          </w:tcPr>
          <w:p w14:paraId="0E07887E"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22904985,6</w:t>
            </w:r>
          </w:p>
        </w:tc>
      </w:tr>
      <w:tr w:rsidR="001D4B9F" w:rsidRPr="00F21A5B" w14:paraId="206D8CAD" w14:textId="77777777" w:rsidTr="001D4B9F">
        <w:trPr>
          <w:trHeight w:val="630"/>
        </w:trPr>
        <w:tc>
          <w:tcPr>
            <w:tcW w:w="3588" w:type="dxa"/>
            <w:tcBorders>
              <w:top w:val="nil"/>
              <w:left w:val="single" w:sz="4" w:space="0" w:color="auto"/>
              <w:bottom w:val="single" w:sz="4" w:space="0" w:color="auto"/>
              <w:right w:val="single" w:sz="4" w:space="0" w:color="auto"/>
            </w:tcBorders>
            <w:hideMark/>
          </w:tcPr>
          <w:p w14:paraId="2F27E722" w14:textId="77777777" w:rsidR="001D4B9F" w:rsidRPr="00F21A5B" w:rsidRDefault="001D4B9F" w:rsidP="001D4B9F">
            <w:pPr>
              <w:spacing w:after="0" w:line="240" w:lineRule="auto"/>
              <w:jc w:val="both"/>
              <w:rPr>
                <w:rFonts w:ascii="Times New Roman" w:hAnsi="Times New Roman" w:cs="Times New Roman"/>
                <w:sz w:val="28"/>
                <w:szCs w:val="28"/>
                <w:lang w:val="kk-KZ"/>
              </w:rPr>
            </w:pPr>
            <w:proofErr w:type="spellStart"/>
            <w:r w:rsidRPr="00F21A5B">
              <w:rPr>
                <w:rFonts w:ascii="Times New Roman" w:hAnsi="Times New Roman" w:cs="Times New Roman"/>
                <w:sz w:val="28"/>
                <w:szCs w:val="28"/>
              </w:rPr>
              <w:t>Өнімнің</w:t>
            </w:r>
            <w:proofErr w:type="spellEnd"/>
            <w:r w:rsidRPr="00F21A5B">
              <w:rPr>
                <w:rFonts w:ascii="Times New Roman" w:hAnsi="Times New Roman" w:cs="Times New Roman"/>
                <w:sz w:val="28"/>
                <w:szCs w:val="28"/>
              </w:rPr>
              <w:t xml:space="preserve"> 1 </w:t>
            </w:r>
            <w:proofErr w:type="spellStart"/>
            <w:r w:rsidRPr="00F21A5B">
              <w:rPr>
                <w:rFonts w:ascii="Times New Roman" w:hAnsi="Times New Roman" w:cs="Times New Roman"/>
                <w:sz w:val="28"/>
                <w:szCs w:val="28"/>
              </w:rPr>
              <w:t>бірлігінің</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құны</w:t>
            </w:r>
            <w:proofErr w:type="spellEnd"/>
            <w:r w:rsidRPr="00F21A5B">
              <w:rPr>
                <w:rFonts w:ascii="Times New Roman" w:hAnsi="Times New Roman" w:cs="Times New Roman"/>
                <w:sz w:val="28"/>
                <w:szCs w:val="28"/>
                <w:lang w:val="kk-KZ"/>
              </w:rPr>
              <w:t>, дана</w:t>
            </w:r>
          </w:p>
        </w:tc>
        <w:tc>
          <w:tcPr>
            <w:tcW w:w="2410" w:type="dxa"/>
            <w:tcBorders>
              <w:top w:val="nil"/>
              <w:left w:val="nil"/>
              <w:bottom w:val="single" w:sz="4" w:space="0" w:color="auto"/>
              <w:right w:val="single" w:sz="4" w:space="0" w:color="auto"/>
            </w:tcBorders>
            <w:noWrap/>
            <w:hideMark/>
          </w:tcPr>
          <w:p w14:paraId="28DACE0F"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16500</w:t>
            </w:r>
          </w:p>
        </w:tc>
        <w:tc>
          <w:tcPr>
            <w:tcW w:w="1275" w:type="dxa"/>
            <w:tcBorders>
              <w:top w:val="nil"/>
              <w:left w:val="nil"/>
              <w:bottom w:val="single" w:sz="4" w:space="0" w:color="auto"/>
              <w:right w:val="single" w:sz="4" w:space="0" w:color="auto"/>
            </w:tcBorders>
            <w:noWrap/>
            <w:hideMark/>
          </w:tcPr>
          <w:p w14:paraId="6D1FCC98"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2127" w:type="dxa"/>
            <w:tcBorders>
              <w:top w:val="nil"/>
              <w:left w:val="nil"/>
              <w:bottom w:val="single" w:sz="4" w:space="0" w:color="auto"/>
              <w:right w:val="single" w:sz="4" w:space="0" w:color="auto"/>
            </w:tcBorders>
            <w:noWrap/>
            <w:hideMark/>
          </w:tcPr>
          <w:p w14:paraId="77F8D76E"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1388,2</w:t>
            </w:r>
          </w:p>
        </w:tc>
      </w:tr>
      <w:tr w:rsidR="001D4B9F" w:rsidRPr="00F21A5B" w14:paraId="35140DBE" w14:textId="77777777" w:rsidTr="001D4B9F">
        <w:trPr>
          <w:trHeight w:val="630"/>
        </w:trPr>
        <w:tc>
          <w:tcPr>
            <w:tcW w:w="3588" w:type="dxa"/>
            <w:tcBorders>
              <w:top w:val="single" w:sz="4" w:space="0" w:color="auto"/>
              <w:left w:val="single" w:sz="4" w:space="0" w:color="auto"/>
              <w:bottom w:val="single" w:sz="4" w:space="0" w:color="auto"/>
              <w:right w:val="single" w:sz="4" w:space="0" w:color="auto"/>
            </w:tcBorders>
            <w:hideMark/>
          </w:tcPr>
          <w:p w14:paraId="25BA8A1D" w14:textId="77777777" w:rsidR="001D4B9F" w:rsidRPr="00F21A5B" w:rsidRDefault="001D4B9F" w:rsidP="001D4B9F">
            <w:pPr>
              <w:spacing w:after="0" w:line="240" w:lineRule="auto"/>
              <w:jc w:val="both"/>
              <w:rPr>
                <w:rFonts w:ascii="Times New Roman" w:hAnsi="Times New Roman" w:cs="Times New Roman"/>
                <w:sz w:val="28"/>
                <w:szCs w:val="28"/>
                <w:lang w:val="kk-KZ"/>
              </w:rPr>
            </w:pPr>
            <w:proofErr w:type="spellStart"/>
            <w:r w:rsidRPr="00F21A5B">
              <w:rPr>
                <w:rFonts w:ascii="Times New Roman" w:hAnsi="Times New Roman" w:cs="Times New Roman"/>
                <w:sz w:val="28"/>
                <w:szCs w:val="28"/>
              </w:rPr>
              <w:t>Көшеттерді</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сатудың</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болжамды</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минималды</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бағасы</w:t>
            </w:r>
            <w:proofErr w:type="spellEnd"/>
            <w:r w:rsidRPr="00F21A5B">
              <w:rPr>
                <w:rFonts w:ascii="Times New Roman" w:hAnsi="Times New Roman" w:cs="Times New Roman"/>
                <w:sz w:val="28"/>
                <w:szCs w:val="28"/>
                <w:lang w:val="kk-KZ"/>
              </w:rPr>
              <w:t>, дана</w:t>
            </w:r>
          </w:p>
        </w:tc>
        <w:tc>
          <w:tcPr>
            <w:tcW w:w="2410" w:type="dxa"/>
            <w:tcBorders>
              <w:top w:val="single" w:sz="4" w:space="0" w:color="auto"/>
              <w:left w:val="nil"/>
              <w:bottom w:val="single" w:sz="4" w:space="0" w:color="auto"/>
              <w:right w:val="single" w:sz="4" w:space="0" w:color="auto"/>
            </w:tcBorders>
            <w:noWrap/>
          </w:tcPr>
          <w:p w14:paraId="00513608"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1275" w:type="dxa"/>
            <w:tcBorders>
              <w:top w:val="single" w:sz="4" w:space="0" w:color="auto"/>
              <w:left w:val="nil"/>
              <w:bottom w:val="single" w:sz="4" w:space="0" w:color="auto"/>
              <w:right w:val="single" w:sz="4" w:space="0" w:color="auto"/>
            </w:tcBorders>
            <w:noWrap/>
          </w:tcPr>
          <w:p w14:paraId="46928CEC"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2127" w:type="dxa"/>
            <w:tcBorders>
              <w:top w:val="single" w:sz="4" w:space="0" w:color="auto"/>
              <w:left w:val="nil"/>
              <w:bottom w:val="single" w:sz="4" w:space="0" w:color="auto"/>
              <w:right w:val="single" w:sz="4" w:space="0" w:color="auto"/>
            </w:tcBorders>
            <w:noWrap/>
            <w:hideMark/>
          </w:tcPr>
          <w:p w14:paraId="7F352687"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14000</w:t>
            </w:r>
          </w:p>
        </w:tc>
      </w:tr>
      <w:tr w:rsidR="001D4B9F" w:rsidRPr="00F21A5B" w14:paraId="7E1D4E15" w14:textId="77777777" w:rsidTr="001D4B9F">
        <w:trPr>
          <w:trHeight w:val="630"/>
        </w:trPr>
        <w:tc>
          <w:tcPr>
            <w:tcW w:w="3588" w:type="dxa"/>
            <w:tcBorders>
              <w:top w:val="single" w:sz="4" w:space="0" w:color="auto"/>
              <w:left w:val="single" w:sz="4" w:space="0" w:color="auto"/>
              <w:bottom w:val="single" w:sz="4" w:space="0" w:color="auto"/>
              <w:right w:val="single" w:sz="4" w:space="0" w:color="auto"/>
            </w:tcBorders>
            <w:hideMark/>
          </w:tcPr>
          <w:p w14:paraId="5D5FFFDF" w14:textId="77777777" w:rsidR="001D4B9F" w:rsidRPr="00F21A5B" w:rsidRDefault="001D4B9F" w:rsidP="001D4B9F">
            <w:pPr>
              <w:spacing w:after="0" w:line="240" w:lineRule="auto"/>
              <w:jc w:val="both"/>
              <w:rPr>
                <w:rFonts w:ascii="Times New Roman" w:hAnsi="Times New Roman" w:cs="Times New Roman"/>
                <w:sz w:val="28"/>
                <w:szCs w:val="28"/>
                <w:lang w:val="kk-KZ"/>
              </w:rPr>
            </w:pPr>
            <w:proofErr w:type="spellStart"/>
            <w:r w:rsidRPr="00F21A5B">
              <w:rPr>
                <w:rFonts w:ascii="Times New Roman" w:hAnsi="Times New Roman" w:cs="Times New Roman"/>
                <w:sz w:val="28"/>
                <w:szCs w:val="28"/>
              </w:rPr>
              <w:t>Рентабельділік</w:t>
            </w:r>
            <w:proofErr w:type="spellEnd"/>
            <w:r w:rsidRPr="00F21A5B">
              <w:rPr>
                <w:rFonts w:ascii="Times New Roman" w:hAnsi="Times New Roman" w:cs="Times New Roman"/>
                <w:sz w:val="28"/>
                <w:szCs w:val="28"/>
                <w:lang w:val="kk-KZ"/>
              </w:rPr>
              <w:t xml:space="preserve">, </w:t>
            </w:r>
            <w:r w:rsidRPr="00F21A5B">
              <w:rPr>
                <w:rFonts w:ascii="Times New Roman" w:hAnsi="Times New Roman" w:cs="Times New Roman"/>
                <w:sz w:val="28"/>
                <w:szCs w:val="28"/>
              </w:rPr>
              <w:t>%</w:t>
            </w:r>
          </w:p>
        </w:tc>
        <w:tc>
          <w:tcPr>
            <w:tcW w:w="2410" w:type="dxa"/>
            <w:tcBorders>
              <w:top w:val="single" w:sz="4" w:space="0" w:color="auto"/>
              <w:left w:val="nil"/>
              <w:bottom w:val="single" w:sz="4" w:space="0" w:color="auto"/>
              <w:right w:val="single" w:sz="4" w:space="0" w:color="auto"/>
            </w:tcBorders>
            <w:noWrap/>
            <w:hideMark/>
          </w:tcPr>
          <w:p w14:paraId="46E803A6"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30</w:t>
            </w:r>
          </w:p>
        </w:tc>
        <w:tc>
          <w:tcPr>
            <w:tcW w:w="1275" w:type="dxa"/>
            <w:tcBorders>
              <w:top w:val="single" w:sz="4" w:space="0" w:color="auto"/>
              <w:left w:val="nil"/>
              <w:bottom w:val="single" w:sz="4" w:space="0" w:color="auto"/>
              <w:right w:val="single" w:sz="4" w:space="0" w:color="auto"/>
            </w:tcBorders>
            <w:noWrap/>
          </w:tcPr>
          <w:p w14:paraId="4DE0D7E3"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2127" w:type="dxa"/>
            <w:tcBorders>
              <w:top w:val="single" w:sz="4" w:space="0" w:color="auto"/>
              <w:left w:val="nil"/>
              <w:bottom w:val="single" w:sz="4" w:space="0" w:color="auto"/>
              <w:right w:val="single" w:sz="4" w:space="0" w:color="auto"/>
            </w:tcBorders>
            <w:noWrap/>
            <w:hideMark/>
          </w:tcPr>
          <w:p w14:paraId="45C6FE79"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1804,6</w:t>
            </w:r>
          </w:p>
        </w:tc>
      </w:tr>
      <w:tr w:rsidR="001D4B9F" w:rsidRPr="00F21A5B" w14:paraId="07872BEE" w14:textId="77777777" w:rsidTr="001D4B9F">
        <w:trPr>
          <w:trHeight w:val="630"/>
        </w:trPr>
        <w:tc>
          <w:tcPr>
            <w:tcW w:w="3588" w:type="dxa"/>
            <w:tcBorders>
              <w:top w:val="single" w:sz="4" w:space="0" w:color="auto"/>
              <w:left w:val="single" w:sz="4" w:space="0" w:color="auto"/>
              <w:bottom w:val="single" w:sz="4" w:space="0" w:color="auto"/>
              <w:right w:val="single" w:sz="4" w:space="0" w:color="auto"/>
            </w:tcBorders>
            <w:hideMark/>
          </w:tcPr>
          <w:p w14:paraId="45496B92" w14:textId="77777777" w:rsidR="001D4B9F" w:rsidRPr="00F21A5B" w:rsidRDefault="001D4B9F" w:rsidP="001D4B9F">
            <w:pPr>
              <w:spacing w:after="0" w:line="240" w:lineRule="auto"/>
              <w:jc w:val="both"/>
              <w:rPr>
                <w:rFonts w:ascii="Times New Roman" w:hAnsi="Times New Roman" w:cs="Times New Roman"/>
                <w:sz w:val="28"/>
                <w:szCs w:val="28"/>
                <w:lang w:val="kk-KZ"/>
              </w:rPr>
            </w:pPr>
            <w:proofErr w:type="spellStart"/>
            <w:r w:rsidRPr="00F21A5B">
              <w:rPr>
                <w:rFonts w:ascii="Times New Roman" w:hAnsi="Times New Roman" w:cs="Times New Roman"/>
                <w:sz w:val="28"/>
                <w:szCs w:val="28"/>
              </w:rPr>
              <w:t>Рентабельді</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құны</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бойынша</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өнімнің</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жылдық</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көлемінің</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құны</w:t>
            </w:r>
            <w:proofErr w:type="spellEnd"/>
            <w:r w:rsidRPr="00F21A5B">
              <w:rPr>
                <w:rFonts w:ascii="Times New Roman" w:hAnsi="Times New Roman" w:cs="Times New Roman"/>
                <w:sz w:val="28"/>
                <w:szCs w:val="28"/>
                <w:lang w:val="kk-KZ"/>
              </w:rPr>
              <w:t>, теңге</w:t>
            </w:r>
          </w:p>
        </w:tc>
        <w:tc>
          <w:tcPr>
            <w:tcW w:w="2410" w:type="dxa"/>
            <w:tcBorders>
              <w:top w:val="single" w:sz="4" w:space="0" w:color="auto"/>
              <w:left w:val="nil"/>
              <w:bottom w:val="single" w:sz="4" w:space="0" w:color="auto"/>
              <w:right w:val="single" w:sz="4" w:space="0" w:color="auto"/>
            </w:tcBorders>
            <w:noWrap/>
            <w:hideMark/>
          </w:tcPr>
          <w:p w14:paraId="2CB0A844"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1804,6</w:t>
            </w:r>
          </w:p>
        </w:tc>
        <w:tc>
          <w:tcPr>
            <w:tcW w:w="1275" w:type="dxa"/>
            <w:tcBorders>
              <w:top w:val="single" w:sz="4" w:space="0" w:color="auto"/>
              <w:left w:val="nil"/>
              <w:bottom w:val="single" w:sz="4" w:space="0" w:color="auto"/>
              <w:right w:val="single" w:sz="4" w:space="0" w:color="auto"/>
            </w:tcBorders>
            <w:noWrap/>
            <w:hideMark/>
          </w:tcPr>
          <w:p w14:paraId="10340595"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16500</w:t>
            </w:r>
          </w:p>
        </w:tc>
        <w:tc>
          <w:tcPr>
            <w:tcW w:w="2127" w:type="dxa"/>
            <w:tcBorders>
              <w:top w:val="single" w:sz="4" w:space="0" w:color="auto"/>
              <w:left w:val="nil"/>
              <w:bottom w:val="single" w:sz="4" w:space="0" w:color="auto"/>
              <w:right w:val="single" w:sz="4" w:space="0" w:color="auto"/>
            </w:tcBorders>
            <w:noWrap/>
            <w:hideMark/>
          </w:tcPr>
          <w:p w14:paraId="36C6E68B"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14888240,6</w:t>
            </w:r>
          </w:p>
        </w:tc>
      </w:tr>
      <w:tr w:rsidR="001D4B9F" w:rsidRPr="00F21A5B" w14:paraId="0ED99BFC" w14:textId="77777777" w:rsidTr="001D4B9F">
        <w:trPr>
          <w:trHeight w:val="630"/>
        </w:trPr>
        <w:tc>
          <w:tcPr>
            <w:tcW w:w="3588" w:type="dxa"/>
            <w:tcBorders>
              <w:top w:val="single" w:sz="4" w:space="0" w:color="auto"/>
              <w:left w:val="single" w:sz="4" w:space="0" w:color="auto"/>
              <w:bottom w:val="single" w:sz="4" w:space="0" w:color="auto"/>
              <w:right w:val="single" w:sz="4" w:space="0" w:color="auto"/>
            </w:tcBorders>
            <w:hideMark/>
          </w:tcPr>
          <w:p w14:paraId="67ACFD3C" w14:textId="77777777" w:rsidR="001D4B9F" w:rsidRPr="00F21A5B" w:rsidRDefault="001D4B9F" w:rsidP="001D4B9F">
            <w:pPr>
              <w:spacing w:after="0" w:line="240" w:lineRule="auto"/>
              <w:jc w:val="both"/>
              <w:rPr>
                <w:rFonts w:ascii="Times New Roman" w:hAnsi="Times New Roman" w:cs="Times New Roman"/>
                <w:sz w:val="28"/>
                <w:szCs w:val="28"/>
                <w:lang w:val="kk-KZ"/>
              </w:rPr>
            </w:pPr>
            <w:proofErr w:type="spellStart"/>
            <w:r w:rsidRPr="00F21A5B">
              <w:rPr>
                <w:rFonts w:ascii="Times New Roman" w:hAnsi="Times New Roman" w:cs="Times New Roman"/>
                <w:sz w:val="28"/>
                <w:szCs w:val="28"/>
              </w:rPr>
              <w:t>Ең</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төменгі</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коммерциялық</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баға</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бойынша</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өнімнің</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жылдық</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көлемінің</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құны</w:t>
            </w:r>
            <w:proofErr w:type="spellEnd"/>
            <w:r w:rsidRPr="00F21A5B">
              <w:rPr>
                <w:rFonts w:ascii="Times New Roman" w:hAnsi="Times New Roman" w:cs="Times New Roman"/>
                <w:sz w:val="28"/>
                <w:szCs w:val="28"/>
                <w:lang w:val="kk-KZ"/>
              </w:rPr>
              <w:t>, теңге</w:t>
            </w:r>
          </w:p>
        </w:tc>
        <w:tc>
          <w:tcPr>
            <w:tcW w:w="2410" w:type="dxa"/>
            <w:tcBorders>
              <w:top w:val="single" w:sz="4" w:space="0" w:color="auto"/>
              <w:left w:val="nil"/>
              <w:bottom w:val="single" w:sz="4" w:space="0" w:color="auto"/>
              <w:right w:val="single" w:sz="4" w:space="0" w:color="auto"/>
            </w:tcBorders>
            <w:noWrap/>
            <w:hideMark/>
          </w:tcPr>
          <w:p w14:paraId="727BD457"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8500</w:t>
            </w:r>
          </w:p>
        </w:tc>
        <w:tc>
          <w:tcPr>
            <w:tcW w:w="1275" w:type="dxa"/>
            <w:tcBorders>
              <w:top w:val="single" w:sz="4" w:space="0" w:color="auto"/>
              <w:left w:val="nil"/>
              <w:bottom w:val="single" w:sz="4" w:space="0" w:color="auto"/>
              <w:right w:val="single" w:sz="4" w:space="0" w:color="auto"/>
            </w:tcBorders>
            <w:noWrap/>
            <w:hideMark/>
          </w:tcPr>
          <w:p w14:paraId="138DFCE1"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16500</w:t>
            </w:r>
          </w:p>
        </w:tc>
        <w:tc>
          <w:tcPr>
            <w:tcW w:w="2127" w:type="dxa"/>
            <w:tcBorders>
              <w:top w:val="single" w:sz="4" w:space="0" w:color="auto"/>
              <w:left w:val="nil"/>
              <w:bottom w:val="single" w:sz="4" w:space="0" w:color="auto"/>
              <w:right w:val="single" w:sz="4" w:space="0" w:color="auto"/>
            </w:tcBorders>
            <w:noWrap/>
            <w:hideMark/>
          </w:tcPr>
          <w:p w14:paraId="492AED2C"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70125000,0</w:t>
            </w:r>
          </w:p>
        </w:tc>
      </w:tr>
      <w:tr w:rsidR="001D4B9F" w:rsidRPr="00F21A5B" w14:paraId="109B27CB" w14:textId="77777777" w:rsidTr="001D4B9F">
        <w:trPr>
          <w:trHeight w:val="630"/>
        </w:trPr>
        <w:tc>
          <w:tcPr>
            <w:tcW w:w="3588" w:type="dxa"/>
            <w:tcBorders>
              <w:top w:val="single" w:sz="4" w:space="0" w:color="auto"/>
              <w:left w:val="single" w:sz="4" w:space="0" w:color="auto"/>
              <w:bottom w:val="single" w:sz="4" w:space="0" w:color="auto"/>
              <w:right w:val="single" w:sz="4" w:space="0" w:color="auto"/>
            </w:tcBorders>
            <w:hideMark/>
          </w:tcPr>
          <w:p w14:paraId="4D41D4B5" w14:textId="77777777" w:rsidR="001D4B9F" w:rsidRPr="00F21A5B" w:rsidRDefault="001D4B9F" w:rsidP="001D4B9F">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 xml:space="preserve">Таза </w:t>
            </w:r>
            <w:proofErr w:type="spellStart"/>
            <w:r w:rsidRPr="00F21A5B">
              <w:rPr>
                <w:rFonts w:ascii="Times New Roman" w:hAnsi="Times New Roman" w:cs="Times New Roman"/>
                <w:sz w:val="28"/>
                <w:szCs w:val="28"/>
              </w:rPr>
              <w:t>пайда</w:t>
            </w:r>
            <w:proofErr w:type="spellEnd"/>
          </w:p>
        </w:tc>
        <w:tc>
          <w:tcPr>
            <w:tcW w:w="2410" w:type="dxa"/>
            <w:tcBorders>
              <w:top w:val="single" w:sz="4" w:space="0" w:color="auto"/>
              <w:left w:val="nil"/>
              <w:bottom w:val="single" w:sz="4" w:space="0" w:color="auto"/>
              <w:right w:val="single" w:sz="4" w:space="0" w:color="auto"/>
            </w:tcBorders>
            <w:noWrap/>
          </w:tcPr>
          <w:p w14:paraId="718A0C80"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1275" w:type="dxa"/>
            <w:tcBorders>
              <w:top w:val="single" w:sz="4" w:space="0" w:color="auto"/>
              <w:left w:val="nil"/>
              <w:bottom w:val="single" w:sz="4" w:space="0" w:color="auto"/>
              <w:right w:val="single" w:sz="4" w:space="0" w:color="auto"/>
            </w:tcBorders>
            <w:noWrap/>
          </w:tcPr>
          <w:p w14:paraId="580E8827"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2127" w:type="dxa"/>
            <w:tcBorders>
              <w:top w:val="single" w:sz="4" w:space="0" w:color="auto"/>
              <w:left w:val="nil"/>
              <w:bottom w:val="single" w:sz="4" w:space="0" w:color="auto"/>
              <w:right w:val="single" w:sz="4" w:space="0" w:color="auto"/>
            </w:tcBorders>
            <w:noWrap/>
            <w:hideMark/>
          </w:tcPr>
          <w:p w14:paraId="408A3189"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8016745,0</w:t>
            </w:r>
          </w:p>
        </w:tc>
      </w:tr>
    </w:tbl>
    <w:p w14:paraId="2B52541D" w14:textId="77777777" w:rsidR="001D4B9F" w:rsidRPr="00F21A5B" w:rsidRDefault="001D4B9F" w:rsidP="001D4B9F">
      <w:pPr>
        <w:spacing w:after="0" w:line="240" w:lineRule="auto"/>
        <w:jc w:val="both"/>
        <w:rPr>
          <w:rFonts w:ascii="Times New Roman" w:hAnsi="Times New Roman" w:cs="Times New Roman"/>
          <w:sz w:val="28"/>
          <w:szCs w:val="28"/>
        </w:rPr>
      </w:pPr>
    </w:p>
    <w:p w14:paraId="1071AD50" w14:textId="77777777" w:rsidR="001D4B9F" w:rsidRPr="00F21A5B" w:rsidRDefault="001D4B9F" w:rsidP="001D4B9F">
      <w:pPr>
        <w:spacing w:after="0" w:line="240" w:lineRule="auto"/>
        <w:jc w:val="both"/>
        <w:rPr>
          <w:rFonts w:ascii="Times New Roman" w:hAnsi="Times New Roman" w:cs="Times New Roman"/>
          <w:sz w:val="28"/>
          <w:szCs w:val="28"/>
        </w:rPr>
      </w:pPr>
    </w:p>
    <w:p w14:paraId="74128231" w14:textId="13924D24" w:rsidR="001D4B9F" w:rsidRPr="00F21A5B" w:rsidRDefault="001D4B9F" w:rsidP="001D4B9F">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Кесте</w:t>
      </w:r>
      <w:proofErr w:type="spellEnd"/>
      <w:r w:rsidRPr="00F21A5B">
        <w:rPr>
          <w:rFonts w:ascii="Times New Roman" w:hAnsi="Times New Roman" w:cs="Times New Roman"/>
          <w:sz w:val="28"/>
          <w:szCs w:val="28"/>
        </w:rPr>
        <w:t xml:space="preserve"> 3</w:t>
      </w:r>
      <w:r w:rsidR="00E82ECE">
        <w:rPr>
          <w:rFonts w:ascii="Times New Roman" w:hAnsi="Times New Roman" w:cs="Times New Roman"/>
          <w:sz w:val="28"/>
          <w:szCs w:val="28"/>
          <w:lang w:val="kk-KZ"/>
        </w:rPr>
        <w:t>6</w:t>
      </w:r>
      <w:r w:rsidRPr="00F21A5B">
        <w:rPr>
          <w:rFonts w:ascii="Times New Roman" w:hAnsi="Times New Roman" w:cs="Times New Roman"/>
          <w:sz w:val="28"/>
          <w:szCs w:val="28"/>
        </w:rPr>
        <w:t xml:space="preserve"> - </w:t>
      </w:r>
      <w:r w:rsidRPr="00F21A5B">
        <w:rPr>
          <w:rFonts w:ascii="Times New Roman" w:hAnsi="Times New Roman" w:cs="Times New Roman"/>
          <w:sz w:val="28"/>
          <w:szCs w:val="28"/>
          <w:lang w:val="kk-KZ"/>
        </w:rPr>
        <w:t xml:space="preserve">Ашық топырақта </w:t>
      </w:r>
      <w:r w:rsidRPr="00F21A5B">
        <w:rPr>
          <w:rFonts w:ascii="Times New Roman" w:hAnsi="Times New Roman" w:cs="Times New Roman"/>
          <w:i/>
          <w:sz w:val="28"/>
          <w:szCs w:val="28"/>
          <w:lang w:val="kk-KZ"/>
        </w:rPr>
        <w:t xml:space="preserve">Salix purpurea </w:t>
      </w:r>
      <w:proofErr w:type="spellStart"/>
      <w:r w:rsidRPr="00F21A5B">
        <w:rPr>
          <w:rFonts w:ascii="Times New Roman" w:hAnsi="Times New Roman" w:cs="Times New Roman"/>
          <w:sz w:val="28"/>
          <w:szCs w:val="28"/>
        </w:rPr>
        <w:t>және</w:t>
      </w:r>
      <w:proofErr w:type="spellEnd"/>
      <w:r w:rsidRPr="00F21A5B">
        <w:rPr>
          <w:rFonts w:ascii="Times New Roman" w:hAnsi="Times New Roman" w:cs="Times New Roman"/>
          <w:i/>
          <w:sz w:val="28"/>
          <w:szCs w:val="28"/>
          <w:lang w:val="kk-KZ"/>
        </w:rPr>
        <w:t xml:space="preserve">Tamarix ramosissima </w:t>
      </w:r>
      <w:proofErr w:type="spellStart"/>
      <w:r w:rsidRPr="00F21A5B">
        <w:rPr>
          <w:rFonts w:ascii="Times New Roman" w:hAnsi="Times New Roman" w:cs="Times New Roman"/>
          <w:sz w:val="28"/>
          <w:szCs w:val="28"/>
        </w:rPr>
        <w:t>көшеттерінөсірупитомнигі</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қалемшелікөшеттер</w:t>
      </w:r>
      <w:proofErr w:type="spellEnd"/>
      <w:r w:rsidRPr="00F21A5B">
        <w:rPr>
          <w:rFonts w:ascii="Times New Roman" w:hAnsi="Times New Roman" w:cs="Times New Roman"/>
          <w:sz w:val="28"/>
          <w:szCs w:val="28"/>
        </w:rPr>
        <w:t>)</w:t>
      </w:r>
    </w:p>
    <w:p w14:paraId="40EEE2F1" w14:textId="77777777" w:rsidR="001D4B9F" w:rsidRPr="00F21A5B" w:rsidRDefault="001D4B9F" w:rsidP="001D4B9F">
      <w:pPr>
        <w:spacing w:after="0" w:line="240" w:lineRule="auto"/>
        <w:jc w:val="both"/>
        <w:rPr>
          <w:rFonts w:ascii="Times New Roman" w:hAnsi="Times New Roman" w:cs="Times New Roman"/>
          <w:sz w:val="28"/>
          <w:szCs w:val="28"/>
        </w:rPr>
      </w:pPr>
    </w:p>
    <w:tbl>
      <w:tblPr>
        <w:tblW w:w="9400" w:type="dxa"/>
        <w:tblInd w:w="93" w:type="dxa"/>
        <w:tblLook w:val="04A0" w:firstRow="1" w:lastRow="0" w:firstColumn="1" w:lastColumn="0" w:noHBand="0" w:noVBand="1"/>
      </w:tblPr>
      <w:tblGrid>
        <w:gridCol w:w="3588"/>
        <w:gridCol w:w="2410"/>
        <w:gridCol w:w="1275"/>
        <w:gridCol w:w="2127"/>
      </w:tblGrid>
      <w:tr w:rsidR="001D4B9F" w:rsidRPr="00F21A5B" w14:paraId="3AE6D943" w14:textId="77777777" w:rsidTr="001D4B9F">
        <w:trPr>
          <w:trHeight w:val="945"/>
        </w:trPr>
        <w:tc>
          <w:tcPr>
            <w:tcW w:w="3588" w:type="dxa"/>
            <w:tcBorders>
              <w:top w:val="single" w:sz="4" w:space="0" w:color="auto"/>
              <w:left w:val="single" w:sz="4" w:space="0" w:color="auto"/>
              <w:bottom w:val="single" w:sz="4" w:space="0" w:color="auto"/>
              <w:right w:val="single" w:sz="4" w:space="0" w:color="auto"/>
            </w:tcBorders>
            <w:hideMark/>
          </w:tcPr>
          <w:p w14:paraId="2785076D" w14:textId="77777777" w:rsidR="001D4B9F" w:rsidRPr="00F21A5B" w:rsidRDefault="001D4B9F" w:rsidP="001D4B9F">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Көрсеткіштер</w:t>
            </w:r>
            <w:proofErr w:type="spellEnd"/>
          </w:p>
        </w:tc>
        <w:tc>
          <w:tcPr>
            <w:tcW w:w="2410" w:type="dxa"/>
            <w:tcBorders>
              <w:top w:val="single" w:sz="4" w:space="0" w:color="auto"/>
              <w:left w:val="nil"/>
              <w:bottom w:val="single" w:sz="4" w:space="0" w:color="auto"/>
              <w:right w:val="single" w:sz="4" w:space="0" w:color="auto"/>
            </w:tcBorders>
            <w:hideMark/>
          </w:tcPr>
          <w:p w14:paraId="357AAC34" w14:textId="77777777" w:rsidR="001D4B9F" w:rsidRPr="00F21A5B" w:rsidRDefault="001D4B9F" w:rsidP="001D4B9F">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Бірлігінебағасы</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теңге</w:t>
            </w:r>
            <w:proofErr w:type="spellEnd"/>
          </w:p>
        </w:tc>
        <w:tc>
          <w:tcPr>
            <w:tcW w:w="1275" w:type="dxa"/>
            <w:tcBorders>
              <w:top w:val="single" w:sz="4" w:space="0" w:color="auto"/>
              <w:left w:val="nil"/>
              <w:bottom w:val="single" w:sz="4" w:space="0" w:color="auto"/>
              <w:right w:val="single" w:sz="4" w:space="0" w:color="auto"/>
            </w:tcBorders>
            <w:hideMark/>
          </w:tcPr>
          <w:p w14:paraId="3E2D04EF" w14:textId="77777777" w:rsidR="001D4B9F" w:rsidRPr="00F21A5B" w:rsidRDefault="001D4B9F" w:rsidP="001D4B9F">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 xml:space="preserve">Саны </w:t>
            </w:r>
          </w:p>
        </w:tc>
        <w:tc>
          <w:tcPr>
            <w:tcW w:w="2127" w:type="dxa"/>
            <w:tcBorders>
              <w:top w:val="single" w:sz="4" w:space="0" w:color="auto"/>
              <w:left w:val="nil"/>
              <w:bottom w:val="single" w:sz="4" w:space="0" w:color="auto"/>
              <w:right w:val="single" w:sz="4" w:space="0" w:color="auto"/>
            </w:tcBorders>
            <w:hideMark/>
          </w:tcPr>
          <w:p w14:paraId="60230795" w14:textId="77777777" w:rsidR="001D4B9F" w:rsidRPr="00F21A5B" w:rsidRDefault="001D4B9F" w:rsidP="001D4B9F">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Құны</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теңге</w:t>
            </w:r>
            <w:proofErr w:type="spellEnd"/>
          </w:p>
        </w:tc>
      </w:tr>
      <w:tr w:rsidR="001D4B9F" w:rsidRPr="00F21A5B" w14:paraId="6988D725" w14:textId="77777777" w:rsidTr="001D4B9F">
        <w:trPr>
          <w:trHeight w:val="315"/>
        </w:trPr>
        <w:tc>
          <w:tcPr>
            <w:tcW w:w="3588" w:type="dxa"/>
            <w:tcBorders>
              <w:top w:val="nil"/>
              <w:left w:val="single" w:sz="4" w:space="0" w:color="auto"/>
              <w:bottom w:val="single" w:sz="4" w:space="0" w:color="auto"/>
              <w:right w:val="single" w:sz="4" w:space="0" w:color="auto"/>
            </w:tcBorders>
            <w:hideMark/>
          </w:tcPr>
          <w:p w14:paraId="4529BC07" w14:textId="77777777" w:rsidR="001D4B9F" w:rsidRPr="00F21A5B" w:rsidRDefault="001D4B9F" w:rsidP="001D4B9F">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1</w:t>
            </w:r>
          </w:p>
        </w:tc>
        <w:tc>
          <w:tcPr>
            <w:tcW w:w="2410" w:type="dxa"/>
            <w:tcBorders>
              <w:top w:val="nil"/>
              <w:left w:val="nil"/>
              <w:bottom w:val="single" w:sz="4" w:space="0" w:color="auto"/>
              <w:right w:val="single" w:sz="4" w:space="0" w:color="auto"/>
            </w:tcBorders>
            <w:noWrap/>
            <w:hideMark/>
          </w:tcPr>
          <w:p w14:paraId="6D1F2677"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4</w:t>
            </w:r>
          </w:p>
        </w:tc>
        <w:tc>
          <w:tcPr>
            <w:tcW w:w="1275" w:type="dxa"/>
            <w:tcBorders>
              <w:top w:val="nil"/>
              <w:left w:val="nil"/>
              <w:bottom w:val="single" w:sz="4" w:space="0" w:color="auto"/>
              <w:right w:val="single" w:sz="4" w:space="0" w:color="auto"/>
            </w:tcBorders>
            <w:noWrap/>
            <w:hideMark/>
          </w:tcPr>
          <w:p w14:paraId="5F139FD6"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3</w:t>
            </w:r>
          </w:p>
        </w:tc>
        <w:tc>
          <w:tcPr>
            <w:tcW w:w="2127" w:type="dxa"/>
            <w:tcBorders>
              <w:top w:val="nil"/>
              <w:left w:val="nil"/>
              <w:bottom w:val="single" w:sz="4" w:space="0" w:color="auto"/>
              <w:right w:val="single" w:sz="4" w:space="0" w:color="auto"/>
            </w:tcBorders>
            <w:noWrap/>
            <w:hideMark/>
          </w:tcPr>
          <w:p w14:paraId="0EE7B148"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5</w:t>
            </w:r>
          </w:p>
        </w:tc>
      </w:tr>
      <w:tr w:rsidR="001D4B9F" w:rsidRPr="00F21A5B" w14:paraId="1CA30A3B" w14:textId="77777777" w:rsidTr="001D4B9F">
        <w:trPr>
          <w:trHeight w:val="315"/>
        </w:trPr>
        <w:tc>
          <w:tcPr>
            <w:tcW w:w="3588" w:type="dxa"/>
            <w:tcBorders>
              <w:top w:val="nil"/>
              <w:left w:val="single" w:sz="4" w:space="0" w:color="auto"/>
              <w:bottom w:val="single" w:sz="4" w:space="0" w:color="auto"/>
              <w:right w:val="single" w:sz="4" w:space="0" w:color="auto"/>
            </w:tcBorders>
            <w:hideMark/>
          </w:tcPr>
          <w:p w14:paraId="41B284ED" w14:textId="77777777" w:rsidR="001D4B9F" w:rsidRPr="00F21A5B" w:rsidRDefault="001D4B9F" w:rsidP="001D4B9F">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Қажеттізаттар</w:t>
            </w:r>
            <w:proofErr w:type="spellEnd"/>
            <w:r w:rsidRPr="00F21A5B">
              <w:rPr>
                <w:rFonts w:ascii="Times New Roman" w:hAnsi="Times New Roman" w:cs="Times New Roman"/>
                <w:sz w:val="28"/>
                <w:szCs w:val="28"/>
              </w:rPr>
              <w:t>:</w:t>
            </w:r>
          </w:p>
        </w:tc>
        <w:tc>
          <w:tcPr>
            <w:tcW w:w="2410" w:type="dxa"/>
            <w:tcBorders>
              <w:top w:val="nil"/>
              <w:left w:val="nil"/>
              <w:bottom w:val="single" w:sz="4" w:space="0" w:color="auto"/>
              <w:right w:val="single" w:sz="4" w:space="0" w:color="auto"/>
            </w:tcBorders>
            <w:noWrap/>
          </w:tcPr>
          <w:p w14:paraId="78A253CF"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1275" w:type="dxa"/>
            <w:tcBorders>
              <w:top w:val="nil"/>
              <w:left w:val="nil"/>
              <w:bottom w:val="single" w:sz="4" w:space="0" w:color="auto"/>
              <w:right w:val="single" w:sz="4" w:space="0" w:color="auto"/>
            </w:tcBorders>
            <w:noWrap/>
          </w:tcPr>
          <w:p w14:paraId="067612A1"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2127" w:type="dxa"/>
            <w:tcBorders>
              <w:top w:val="nil"/>
              <w:left w:val="nil"/>
              <w:bottom w:val="single" w:sz="4" w:space="0" w:color="auto"/>
              <w:right w:val="single" w:sz="4" w:space="0" w:color="auto"/>
            </w:tcBorders>
            <w:noWrap/>
            <w:hideMark/>
          </w:tcPr>
          <w:p w14:paraId="7AB569A6" w14:textId="77777777" w:rsidR="001D4B9F" w:rsidRPr="00F21A5B" w:rsidRDefault="001D4B9F" w:rsidP="00F21A5B">
            <w:pPr>
              <w:spacing w:after="0" w:line="240" w:lineRule="auto"/>
              <w:jc w:val="center"/>
              <w:rPr>
                <w:rFonts w:ascii="Times New Roman" w:hAnsi="Times New Roman" w:cs="Times New Roman"/>
                <w:sz w:val="28"/>
                <w:szCs w:val="28"/>
              </w:rPr>
            </w:pPr>
          </w:p>
        </w:tc>
      </w:tr>
      <w:tr w:rsidR="001D4B9F" w:rsidRPr="00F21A5B" w14:paraId="371E8C12" w14:textId="77777777" w:rsidTr="001D4B9F">
        <w:trPr>
          <w:trHeight w:val="315"/>
        </w:trPr>
        <w:tc>
          <w:tcPr>
            <w:tcW w:w="3588" w:type="dxa"/>
            <w:tcBorders>
              <w:top w:val="nil"/>
              <w:left w:val="single" w:sz="4" w:space="0" w:color="auto"/>
              <w:bottom w:val="single" w:sz="4" w:space="0" w:color="auto"/>
              <w:right w:val="single" w:sz="4" w:space="0" w:color="auto"/>
            </w:tcBorders>
            <w:hideMark/>
          </w:tcPr>
          <w:p w14:paraId="35CC35E7" w14:textId="02ED46FF" w:rsidR="001D4B9F" w:rsidRPr="00F21A5B" w:rsidRDefault="00301E7F" w:rsidP="001D4B9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Көшетжайға</w:t>
            </w:r>
            <w:r w:rsidR="001D4B9F" w:rsidRPr="00F21A5B">
              <w:rPr>
                <w:rFonts w:ascii="Times New Roman" w:hAnsi="Times New Roman" w:cs="Times New Roman"/>
                <w:sz w:val="28"/>
                <w:szCs w:val="28"/>
              </w:rPr>
              <w:t xml:space="preserve"> </w:t>
            </w:r>
            <w:proofErr w:type="spellStart"/>
            <w:r w:rsidR="001D4B9F" w:rsidRPr="00F21A5B">
              <w:rPr>
                <w:rFonts w:ascii="Times New Roman" w:hAnsi="Times New Roman" w:cs="Times New Roman"/>
                <w:sz w:val="28"/>
                <w:szCs w:val="28"/>
              </w:rPr>
              <w:t>арналған</w:t>
            </w:r>
            <w:proofErr w:type="spellEnd"/>
            <w:r w:rsidR="001D4B9F" w:rsidRPr="00F21A5B">
              <w:rPr>
                <w:rFonts w:ascii="Times New Roman" w:hAnsi="Times New Roman" w:cs="Times New Roman"/>
                <w:sz w:val="28"/>
                <w:szCs w:val="28"/>
              </w:rPr>
              <w:t xml:space="preserve"> </w:t>
            </w:r>
            <w:proofErr w:type="spellStart"/>
            <w:r w:rsidR="001D4B9F" w:rsidRPr="00F21A5B">
              <w:rPr>
                <w:rFonts w:ascii="Times New Roman" w:hAnsi="Times New Roman" w:cs="Times New Roman"/>
                <w:sz w:val="28"/>
                <w:szCs w:val="28"/>
              </w:rPr>
              <w:t>тыңайтқыштар</w:t>
            </w:r>
            <w:proofErr w:type="spellEnd"/>
            <w:r w:rsidR="001D4B9F" w:rsidRPr="00F21A5B">
              <w:rPr>
                <w:rFonts w:ascii="Times New Roman" w:hAnsi="Times New Roman" w:cs="Times New Roman"/>
                <w:sz w:val="28"/>
                <w:szCs w:val="28"/>
                <w:lang w:val="kk-KZ"/>
              </w:rPr>
              <w:t>, кг</w:t>
            </w:r>
          </w:p>
        </w:tc>
        <w:tc>
          <w:tcPr>
            <w:tcW w:w="2410" w:type="dxa"/>
            <w:tcBorders>
              <w:top w:val="nil"/>
              <w:left w:val="nil"/>
              <w:bottom w:val="single" w:sz="4" w:space="0" w:color="auto"/>
              <w:right w:val="single" w:sz="4" w:space="0" w:color="auto"/>
            </w:tcBorders>
            <w:noWrap/>
            <w:hideMark/>
          </w:tcPr>
          <w:p w14:paraId="763CA8CB"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25000</w:t>
            </w:r>
          </w:p>
        </w:tc>
        <w:tc>
          <w:tcPr>
            <w:tcW w:w="1275" w:type="dxa"/>
            <w:tcBorders>
              <w:top w:val="nil"/>
              <w:left w:val="nil"/>
              <w:bottom w:val="single" w:sz="4" w:space="0" w:color="auto"/>
              <w:right w:val="single" w:sz="4" w:space="0" w:color="auto"/>
            </w:tcBorders>
            <w:noWrap/>
            <w:hideMark/>
          </w:tcPr>
          <w:p w14:paraId="102477B3"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30</w:t>
            </w:r>
          </w:p>
        </w:tc>
        <w:tc>
          <w:tcPr>
            <w:tcW w:w="2127" w:type="dxa"/>
            <w:tcBorders>
              <w:top w:val="nil"/>
              <w:left w:val="nil"/>
              <w:bottom w:val="single" w:sz="4" w:space="0" w:color="auto"/>
              <w:right w:val="single" w:sz="4" w:space="0" w:color="auto"/>
            </w:tcBorders>
            <w:noWrap/>
            <w:hideMark/>
          </w:tcPr>
          <w:p w14:paraId="6210BC8E"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750000,0</w:t>
            </w:r>
          </w:p>
        </w:tc>
      </w:tr>
      <w:tr w:rsidR="001D4B9F" w:rsidRPr="00F21A5B" w14:paraId="755A33A5" w14:textId="77777777" w:rsidTr="001D4B9F">
        <w:trPr>
          <w:trHeight w:val="315"/>
        </w:trPr>
        <w:tc>
          <w:tcPr>
            <w:tcW w:w="3588" w:type="dxa"/>
            <w:tcBorders>
              <w:top w:val="nil"/>
              <w:left w:val="single" w:sz="4" w:space="0" w:color="auto"/>
              <w:bottom w:val="single" w:sz="4" w:space="0" w:color="auto"/>
              <w:right w:val="single" w:sz="4" w:space="0" w:color="auto"/>
            </w:tcBorders>
            <w:hideMark/>
          </w:tcPr>
          <w:p w14:paraId="29F06B60" w14:textId="77777777" w:rsidR="001D4B9F" w:rsidRPr="00F21A5B" w:rsidRDefault="001D4B9F" w:rsidP="001D4B9F">
            <w:pPr>
              <w:spacing w:after="0" w:line="240" w:lineRule="auto"/>
              <w:jc w:val="both"/>
              <w:rPr>
                <w:rFonts w:ascii="Times New Roman" w:hAnsi="Times New Roman" w:cs="Times New Roman"/>
                <w:sz w:val="28"/>
                <w:szCs w:val="28"/>
                <w:lang w:val="kk-KZ"/>
              </w:rPr>
            </w:pPr>
            <w:proofErr w:type="spellStart"/>
            <w:r w:rsidRPr="00F21A5B">
              <w:rPr>
                <w:rFonts w:ascii="Times New Roman" w:hAnsi="Times New Roman" w:cs="Times New Roman"/>
                <w:sz w:val="28"/>
                <w:szCs w:val="28"/>
              </w:rPr>
              <w:t>Топырақ</w:t>
            </w:r>
            <w:proofErr w:type="spellEnd"/>
            <w:r w:rsidRPr="00F21A5B">
              <w:rPr>
                <w:rFonts w:ascii="Times New Roman" w:hAnsi="Times New Roman" w:cs="Times New Roman"/>
                <w:sz w:val="28"/>
                <w:szCs w:val="28"/>
              </w:rPr>
              <w:t xml:space="preserve"> к</w:t>
            </w:r>
            <w:r w:rsidRPr="00F21A5B">
              <w:rPr>
                <w:rFonts w:ascii="Times New Roman" w:hAnsi="Times New Roman" w:cs="Times New Roman"/>
                <w:sz w:val="28"/>
                <w:szCs w:val="28"/>
                <w:lang w:val="kk-KZ"/>
              </w:rPr>
              <w:t>үлгін, тонна</w:t>
            </w:r>
          </w:p>
        </w:tc>
        <w:tc>
          <w:tcPr>
            <w:tcW w:w="2410" w:type="dxa"/>
            <w:tcBorders>
              <w:top w:val="nil"/>
              <w:left w:val="nil"/>
              <w:bottom w:val="single" w:sz="4" w:space="0" w:color="auto"/>
              <w:right w:val="single" w:sz="4" w:space="0" w:color="auto"/>
            </w:tcBorders>
            <w:noWrap/>
            <w:hideMark/>
          </w:tcPr>
          <w:p w14:paraId="07541DBE"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45000</w:t>
            </w:r>
          </w:p>
        </w:tc>
        <w:tc>
          <w:tcPr>
            <w:tcW w:w="1275" w:type="dxa"/>
            <w:tcBorders>
              <w:top w:val="nil"/>
              <w:left w:val="nil"/>
              <w:bottom w:val="single" w:sz="4" w:space="0" w:color="auto"/>
              <w:right w:val="single" w:sz="4" w:space="0" w:color="auto"/>
            </w:tcBorders>
            <w:noWrap/>
            <w:hideMark/>
          </w:tcPr>
          <w:p w14:paraId="4105A9A9"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60</w:t>
            </w:r>
          </w:p>
        </w:tc>
        <w:tc>
          <w:tcPr>
            <w:tcW w:w="2127" w:type="dxa"/>
            <w:tcBorders>
              <w:top w:val="nil"/>
              <w:left w:val="nil"/>
              <w:bottom w:val="single" w:sz="4" w:space="0" w:color="auto"/>
              <w:right w:val="single" w:sz="4" w:space="0" w:color="auto"/>
            </w:tcBorders>
            <w:noWrap/>
            <w:hideMark/>
          </w:tcPr>
          <w:p w14:paraId="114A959C"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2700000,0</w:t>
            </w:r>
          </w:p>
        </w:tc>
      </w:tr>
      <w:tr w:rsidR="001D4B9F" w:rsidRPr="00F21A5B" w14:paraId="65567789" w14:textId="77777777" w:rsidTr="001D4B9F">
        <w:trPr>
          <w:trHeight w:val="315"/>
        </w:trPr>
        <w:tc>
          <w:tcPr>
            <w:tcW w:w="3588" w:type="dxa"/>
            <w:tcBorders>
              <w:top w:val="nil"/>
              <w:left w:val="single" w:sz="4" w:space="0" w:color="auto"/>
              <w:bottom w:val="single" w:sz="4" w:space="0" w:color="auto"/>
              <w:right w:val="single" w:sz="4" w:space="0" w:color="auto"/>
            </w:tcBorders>
            <w:hideMark/>
          </w:tcPr>
          <w:p w14:paraId="207C4711" w14:textId="77777777" w:rsidR="001D4B9F" w:rsidRPr="00F21A5B" w:rsidRDefault="001D4B9F" w:rsidP="001D4B9F">
            <w:pPr>
              <w:spacing w:after="0" w:line="240" w:lineRule="auto"/>
              <w:jc w:val="both"/>
              <w:rPr>
                <w:rFonts w:ascii="Times New Roman" w:hAnsi="Times New Roman" w:cs="Times New Roman"/>
                <w:sz w:val="28"/>
                <w:szCs w:val="28"/>
                <w:lang w:val="kk-KZ"/>
              </w:rPr>
            </w:pPr>
            <w:proofErr w:type="spellStart"/>
            <w:r w:rsidRPr="00F21A5B">
              <w:rPr>
                <w:rFonts w:ascii="Times New Roman" w:hAnsi="Times New Roman" w:cs="Times New Roman"/>
                <w:sz w:val="28"/>
                <w:szCs w:val="28"/>
              </w:rPr>
              <w:t>Тамшылатып</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суару</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жүйесі</w:t>
            </w:r>
            <w:proofErr w:type="spellEnd"/>
            <w:r w:rsidRPr="00F21A5B">
              <w:rPr>
                <w:rFonts w:ascii="Times New Roman" w:hAnsi="Times New Roman" w:cs="Times New Roman"/>
                <w:sz w:val="28"/>
                <w:szCs w:val="28"/>
                <w:lang w:val="kk-KZ"/>
              </w:rPr>
              <w:t>, комплект</w:t>
            </w:r>
          </w:p>
        </w:tc>
        <w:tc>
          <w:tcPr>
            <w:tcW w:w="2410" w:type="dxa"/>
            <w:tcBorders>
              <w:top w:val="nil"/>
              <w:left w:val="nil"/>
              <w:bottom w:val="single" w:sz="4" w:space="0" w:color="auto"/>
              <w:right w:val="single" w:sz="4" w:space="0" w:color="auto"/>
            </w:tcBorders>
            <w:noWrap/>
            <w:hideMark/>
          </w:tcPr>
          <w:p w14:paraId="5ABF100C"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100000</w:t>
            </w:r>
          </w:p>
        </w:tc>
        <w:tc>
          <w:tcPr>
            <w:tcW w:w="1275" w:type="dxa"/>
            <w:tcBorders>
              <w:top w:val="nil"/>
              <w:left w:val="nil"/>
              <w:bottom w:val="single" w:sz="4" w:space="0" w:color="auto"/>
              <w:right w:val="single" w:sz="4" w:space="0" w:color="auto"/>
            </w:tcBorders>
            <w:noWrap/>
            <w:hideMark/>
          </w:tcPr>
          <w:p w14:paraId="6ED77107"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w:t>
            </w:r>
          </w:p>
        </w:tc>
        <w:tc>
          <w:tcPr>
            <w:tcW w:w="2127" w:type="dxa"/>
            <w:tcBorders>
              <w:top w:val="nil"/>
              <w:left w:val="nil"/>
              <w:bottom w:val="single" w:sz="4" w:space="0" w:color="auto"/>
              <w:right w:val="single" w:sz="4" w:space="0" w:color="auto"/>
            </w:tcBorders>
            <w:noWrap/>
            <w:hideMark/>
          </w:tcPr>
          <w:p w14:paraId="5A17FD1F"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100000,0</w:t>
            </w:r>
          </w:p>
        </w:tc>
      </w:tr>
      <w:tr w:rsidR="001D4B9F" w:rsidRPr="00F21A5B" w14:paraId="40C343E0" w14:textId="77777777" w:rsidTr="001D4B9F">
        <w:trPr>
          <w:trHeight w:val="630"/>
        </w:trPr>
        <w:tc>
          <w:tcPr>
            <w:tcW w:w="3588" w:type="dxa"/>
            <w:tcBorders>
              <w:top w:val="nil"/>
              <w:left w:val="single" w:sz="4" w:space="0" w:color="auto"/>
              <w:bottom w:val="single" w:sz="4" w:space="0" w:color="auto"/>
              <w:right w:val="single" w:sz="4" w:space="0" w:color="auto"/>
            </w:tcBorders>
            <w:hideMark/>
          </w:tcPr>
          <w:p w14:paraId="4134A47A" w14:textId="77777777" w:rsidR="001D4B9F" w:rsidRPr="00F21A5B" w:rsidRDefault="001D4B9F" w:rsidP="001D4B9F">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Топырақ</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құрылымын</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жақсарту</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үшін</w:t>
            </w:r>
            <w:proofErr w:type="spellEnd"/>
            <w:r w:rsidRPr="00F21A5B">
              <w:rPr>
                <w:rFonts w:ascii="Times New Roman" w:hAnsi="Times New Roman" w:cs="Times New Roman"/>
                <w:sz w:val="28"/>
                <w:szCs w:val="28"/>
              </w:rPr>
              <w:t xml:space="preserve"> </w:t>
            </w:r>
            <w:r w:rsidRPr="00F21A5B">
              <w:rPr>
                <w:rFonts w:ascii="Times New Roman" w:hAnsi="Times New Roman" w:cs="Times New Roman"/>
                <w:sz w:val="28"/>
                <w:szCs w:val="28"/>
                <w:lang w:val="kk-KZ"/>
              </w:rPr>
              <w:t>қарашірік, тонна</w:t>
            </w:r>
          </w:p>
        </w:tc>
        <w:tc>
          <w:tcPr>
            <w:tcW w:w="2410" w:type="dxa"/>
            <w:tcBorders>
              <w:top w:val="nil"/>
              <w:left w:val="nil"/>
              <w:bottom w:val="single" w:sz="4" w:space="0" w:color="auto"/>
              <w:right w:val="single" w:sz="4" w:space="0" w:color="auto"/>
            </w:tcBorders>
            <w:noWrap/>
            <w:hideMark/>
          </w:tcPr>
          <w:p w14:paraId="1B96B0C4"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65000</w:t>
            </w:r>
          </w:p>
        </w:tc>
        <w:tc>
          <w:tcPr>
            <w:tcW w:w="1275" w:type="dxa"/>
            <w:tcBorders>
              <w:top w:val="nil"/>
              <w:left w:val="nil"/>
              <w:bottom w:val="single" w:sz="4" w:space="0" w:color="auto"/>
              <w:right w:val="single" w:sz="4" w:space="0" w:color="auto"/>
            </w:tcBorders>
            <w:noWrap/>
            <w:hideMark/>
          </w:tcPr>
          <w:p w14:paraId="7F081DE0"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15</w:t>
            </w:r>
          </w:p>
        </w:tc>
        <w:tc>
          <w:tcPr>
            <w:tcW w:w="2127" w:type="dxa"/>
            <w:tcBorders>
              <w:top w:val="nil"/>
              <w:left w:val="nil"/>
              <w:bottom w:val="single" w:sz="4" w:space="0" w:color="auto"/>
              <w:right w:val="single" w:sz="4" w:space="0" w:color="auto"/>
            </w:tcBorders>
            <w:noWrap/>
            <w:hideMark/>
          </w:tcPr>
          <w:p w14:paraId="756F0FEF"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975000,0</w:t>
            </w:r>
          </w:p>
        </w:tc>
      </w:tr>
      <w:tr w:rsidR="001D4B9F" w:rsidRPr="00F21A5B" w14:paraId="31AD6531" w14:textId="77777777" w:rsidTr="001D4B9F">
        <w:trPr>
          <w:trHeight w:val="315"/>
        </w:trPr>
        <w:tc>
          <w:tcPr>
            <w:tcW w:w="3588" w:type="dxa"/>
            <w:tcBorders>
              <w:top w:val="nil"/>
              <w:left w:val="single" w:sz="4" w:space="0" w:color="auto"/>
              <w:bottom w:val="single" w:sz="4" w:space="0" w:color="auto"/>
              <w:right w:val="single" w:sz="4" w:space="0" w:color="auto"/>
            </w:tcBorders>
            <w:hideMark/>
          </w:tcPr>
          <w:p w14:paraId="1E0FD28D" w14:textId="77777777" w:rsidR="001D4B9F" w:rsidRPr="00F21A5B" w:rsidRDefault="001D4B9F" w:rsidP="001D4B9F">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Барлығы</w:t>
            </w:r>
            <w:proofErr w:type="spellEnd"/>
          </w:p>
        </w:tc>
        <w:tc>
          <w:tcPr>
            <w:tcW w:w="2410" w:type="dxa"/>
            <w:tcBorders>
              <w:top w:val="nil"/>
              <w:left w:val="nil"/>
              <w:bottom w:val="single" w:sz="4" w:space="0" w:color="auto"/>
              <w:right w:val="single" w:sz="4" w:space="0" w:color="auto"/>
            </w:tcBorders>
            <w:noWrap/>
            <w:hideMark/>
          </w:tcPr>
          <w:p w14:paraId="600D2D75"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1275" w:type="dxa"/>
            <w:tcBorders>
              <w:top w:val="nil"/>
              <w:left w:val="nil"/>
              <w:bottom w:val="single" w:sz="4" w:space="0" w:color="auto"/>
              <w:right w:val="single" w:sz="4" w:space="0" w:color="auto"/>
            </w:tcBorders>
            <w:noWrap/>
            <w:hideMark/>
          </w:tcPr>
          <w:p w14:paraId="7495D138"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2127" w:type="dxa"/>
            <w:tcBorders>
              <w:top w:val="nil"/>
              <w:left w:val="nil"/>
              <w:bottom w:val="single" w:sz="4" w:space="0" w:color="auto"/>
              <w:right w:val="single" w:sz="4" w:space="0" w:color="auto"/>
            </w:tcBorders>
            <w:noWrap/>
            <w:hideMark/>
          </w:tcPr>
          <w:p w14:paraId="32884AE1"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4525000,0</w:t>
            </w:r>
          </w:p>
        </w:tc>
      </w:tr>
      <w:tr w:rsidR="001D4B9F" w:rsidRPr="00F21A5B" w14:paraId="11B676FD" w14:textId="77777777" w:rsidTr="001D4B9F">
        <w:trPr>
          <w:trHeight w:val="945"/>
        </w:trPr>
        <w:tc>
          <w:tcPr>
            <w:tcW w:w="3588" w:type="dxa"/>
            <w:tcBorders>
              <w:top w:val="single" w:sz="4" w:space="0" w:color="auto"/>
              <w:left w:val="single" w:sz="4" w:space="0" w:color="auto"/>
              <w:bottom w:val="single" w:sz="4" w:space="0" w:color="auto"/>
              <w:right w:val="single" w:sz="4" w:space="0" w:color="auto"/>
            </w:tcBorders>
            <w:hideMark/>
          </w:tcPr>
          <w:p w14:paraId="640FDF44" w14:textId="77777777" w:rsidR="001D4B9F" w:rsidRPr="00F21A5B" w:rsidRDefault="001D4B9F" w:rsidP="001D4B9F">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Агротехникалық</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іс-шаралар</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жалдамалы</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қызметтер</w:t>
            </w:r>
            <w:proofErr w:type="spellEnd"/>
            <w:r w:rsidRPr="00F21A5B">
              <w:rPr>
                <w:rFonts w:ascii="Times New Roman" w:hAnsi="Times New Roman" w:cs="Times New Roman"/>
                <w:sz w:val="28"/>
                <w:szCs w:val="28"/>
              </w:rPr>
              <w:t>)</w:t>
            </w:r>
          </w:p>
        </w:tc>
        <w:tc>
          <w:tcPr>
            <w:tcW w:w="2410" w:type="dxa"/>
            <w:tcBorders>
              <w:top w:val="single" w:sz="4" w:space="0" w:color="auto"/>
              <w:left w:val="nil"/>
              <w:bottom w:val="single" w:sz="4" w:space="0" w:color="auto"/>
              <w:right w:val="single" w:sz="4" w:space="0" w:color="auto"/>
            </w:tcBorders>
            <w:noWrap/>
            <w:hideMark/>
          </w:tcPr>
          <w:p w14:paraId="4FF52512"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1500000</w:t>
            </w:r>
          </w:p>
        </w:tc>
        <w:tc>
          <w:tcPr>
            <w:tcW w:w="1275" w:type="dxa"/>
            <w:tcBorders>
              <w:top w:val="single" w:sz="4" w:space="0" w:color="auto"/>
              <w:left w:val="nil"/>
              <w:bottom w:val="single" w:sz="4" w:space="0" w:color="auto"/>
              <w:right w:val="single" w:sz="4" w:space="0" w:color="auto"/>
            </w:tcBorders>
            <w:noWrap/>
            <w:hideMark/>
          </w:tcPr>
          <w:p w14:paraId="0A9BF690"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w:t>
            </w:r>
          </w:p>
        </w:tc>
        <w:tc>
          <w:tcPr>
            <w:tcW w:w="2127" w:type="dxa"/>
            <w:tcBorders>
              <w:top w:val="single" w:sz="4" w:space="0" w:color="auto"/>
              <w:left w:val="nil"/>
              <w:bottom w:val="single" w:sz="4" w:space="0" w:color="auto"/>
              <w:right w:val="single" w:sz="4" w:space="0" w:color="auto"/>
            </w:tcBorders>
            <w:noWrap/>
            <w:hideMark/>
          </w:tcPr>
          <w:p w14:paraId="1C4EAFAE"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1500000,0</w:t>
            </w:r>
          </w:p>
        </w:tc>
      </w:tr>
      <w:tr w:rsidR="001D4B9F" w:rsidRPr="00F21A5B" w14:paraId="66DA6D5C" w14:textId="77777777" w:rsidTr="001D4B9F">
        <w:trPr>
          <w:trHeight w:val="315"/>
        </w:trPr>
        <w:tc>
          <w:tcPr>
            <w:tcW w:w="3588" w:type="dxa"/>
            <w:tcBorders>
              <w:top w:val="nil"/>
              <w:left w:val="single" w:sz="4" w:space="0" w:color="auto"/>
              <w:bottom w:val="single" w:sz="4" w:space="0" w:color="auto"/>
              <w:right w:val="single" w:sz="4" w:space="0" w:color="auto"/>
            </w:tcBorders>
            <w:hideMark/>
          </w:tcPr>
          <w:p w14:paraId="1FFF740C" w14:textId="77777777" w:rsidR="001D4B9F" w:rsidRPr="00F21A5B" w:rsidRDefault="001D4B9F" w:rsidP="001D4B9F">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Барлығы</w:t>
            </w:r>
            <w:proofErr w:type="spellEnd"/>
          </w:p>
        </w:tc>
        <w:tc>
          <w:tcPr>
            <w:tcW w:w="2410" w:type="dxa"/>
            <w:tcBorders>
              <w:top w:val="nil"/>
              <w:left w:val="nil"/>
              <w:bottom w:val="single" w:sz="4" w:space="0" w:color="auto"/>
              <w:right w:val="single" w:sz="4" w:space="0" w:color="auto"/>
            </w:tcBorders>
            <w:noWrap/>
            <w:hideMark/>
          </w:tcPr>
          <w:p w14:paraId="2613A350"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1275" w:type="dxa"/>
            <w:tcBorders>
              <w:top w:val="nil"/>
              <w:left w:val="nil"/>
              <w:bottom w:val="single" w:sz="4" w:space="0" w:color="auto"/>
              <w:right w:val="single" w:sz="4" w:space="0" w:color="auto"/>
            </w:tcBorders>
            <w:noWrap/>
            <w:hideMark/>
          </w:tcPr>
          <w:p w14:paraId="5A6CFB51"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2127" w:type="dxa"/>
            <w:tcBorders>
              <w:top w:val="nil"/>
              <w:left w:val="nil"/>
              <w:bottom w:val="single" w:sz="4" w:space="0" w:color="auto"/>
              <w:right w:val="single" w:sz="4" w:space="0" w:color="auto"/>
            </w:tcBorders>
            <w:noWrap/>
            <w:hideMark/>
          </w:tcPr>
          <w:p w14:paraId="21F248AA"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1500000,0</w:t>
            </w:r>
          </w:p>
        </w:tc>
      </w:tr>
      <w:tr w:rsidR="001D4B9F" w:rsidRPr="00F21A5B" w14:paraId="277D156D" w14:textId="77777777" w:rsidTr="001D4B9F">
        <w:trPr>
          <w:trHeight w:val="315"/>
        </w:trPr>
        <w:tc>
          <w:tcPr>
            <w:tcW w:w="3588" w:type="dxa"/>
            <w:tcBorders>
              <w:top w:val="nil"/>
              <w:left w:val="single" w:sz="4" w:space="0" w:color="auto"/>
              <w:bottom w:val="single" w:sz="4" w:space="0" w:color="auto"/>
              <w:right w:val="single" w:sz="4" w:space="0" w:color="auto"/>
            </w:tcBorders>
            <w:hideMark/>
          </w:tcPr>
          <w:p w14:paraId="64A246D3" w14:textId="77777777" w:rsidR="001D4B9F" w:rsidRPr="00F21A5B" w:rsidRDefault="001D4B9F" w:rsidP="001D4B9F">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Коммуналдық</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қызметтер</w:t>
            </w:r>
            <w:proofErr w:type="spellEnd"/>
          </w:p>
        </w:tc>
        <w:tc>
          <w:tcPr>
            <w:tcW w:w="2410" w:type="dxa"/>
            <w:tcBorders>
              <w:top w:val="nil"/>
              <w:left w:val="nil"/>
              <w:bottom w:val="single" w:sz="4" w:space="0" w:color="auto"/>
              <w:right w:val="single" w:sz="4" w:space="0" w:color="auto"/>
            </w:tcBorders>
            <w:noWrap/>
            <w:hideMark/>
          </w:tcPr>
          <w:p w14:paraId="4083F5C7"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1275" w:type="dxa"/>
            <w:tcBorders>
              <w:top w:val="nil"/>
              <w:left w:val="nil"/>
              <w:bottom w:val="single" w:sz="4" w:space="0" w:color="auto"/>
              <w:right w:val="single" w:sz="4" w:space="0" w:color="auto"/>
            </w:tcBorders>
            <w:noWrap/>
            <w:hideMark/>
          </w:tcPr>
          <w:p w14:paraId="2178A711"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2127" w:type="dxa"/>
            <w:tcBorders>
              <w:top w:val="nil"/>
              <w:left w:val="nil"/>
              <w:bottom w:val="single" w:sz="4" w:space="0" w:color="auto"/>
              <w:right w:val="single" w:sz="4" w:space="0" w:color="auto"/>
            </w:tcBorders>
            <w:noWrap/>
            <w:hideMark/>
          </w:tcPr>
          <w:p w14:paraId="2CADED80" w14:textId="77777777" w:rsidR="001D4B9F" w:rsidRPr="00F21A5B" w:rsidRDefault="001D4B9F" w:rsidP="00F21A5B">
            <w:pPr>
              <w:spacing w:after="0" w:line="240" w:lineRule="auto"/>
              <w:jc w:val="center"/>
              <w:rPr>
                <w:rFonts w:ascii="Times New Roman" w:hAnsi="Times New Roman" w:cs="Times New Roman"/>
                <w:sz w:val="28"/>
                <w:szCs w:val="28"/>
              </w:rPr>
            </w:pPr>
          </w:p>
        </w:tc>
      </w:tr>
      <w:tr w:rsidR="001D4B9F" w:rsidRPr="00F21A5B" w14:paraId="194E286D" w14:textId="77777777" w:rsidTr="001D4B9F">
        <w:trPr>
          <w:trHeight w:val="315"/>
        </w:trPr>
        <w:tc>
          <w:tcPr>
            <w:tcW w:w="3588" w:type="dxa"/>
            <w:tcBorders>
              <w:top w:val="nil"/>
              <w:left w:val="single" w:sz="4" w:space="0" w:color="auto"/>
              <w:bottom w:val="single" w:sz="4" w:space="0" w:color="auto"/>
              <w:right w:val="single" w:sz="4" w:space="0" w:color="auto"/>
            </w:tcBorders>
            <w:hideMark/>
          </w:tcPr>
          <w:p w14:paraId="04ABCCD8" w14:textId="77777777" w:rsidR="001D4B9F" w:rsidRPr="00F21A5B" w:rsidRDefault="001D4B9F" w:rsidP="001D4B9F">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 xml:space="preserve">Электр </w:t>
            </w:r>
            <w:proofErr w:type="spellStart"/>
            <w:r w:rsidRPr="00F21A5B">
              <w:rPr>
                <w:rFonts w:ascii="Times New Roman" w:hAnsi="Times New Roman" w:cs="Times New Roman"/>
                <w:sz w:val="28"/>
                <w:szCs w:val="28"/>
              </w:rPr>
              <w:t>энергиясы</w:t>
            </w:r>
            <w:proofErr w:type="spellEnd"/>
            <w:r w:rsidRPr="00F21A5B">
              <w:rPr>
                <w:rFonts w:ascii="Times New Roman" w:hAnsi="Times New Roman" w:cs="Times New Roman"/>
                <w:sz w:val="28"/>
                <w:szCs w:val="28"/>
              </w:rPr>
              <w:t>, кВт</w:t>
            </w:r>
          </w:p>
        </w:tc>
        <w:tc>
          <w:tcPr>
            <w:tcW w:w="2410" w:type="dxa"/>
            <w:tcBorders>
              <w:top w:val="nil"/>
              <w:left w:val="nil"/>
              <w:bottom w:val="single" w:sz="4" w:space="0" w:color="auto"/>
              <w:right w:val="single" w:sz="4" w:space="0" w:color="auto"/>
            </w:tcBorders>
            <w:noWrap/>
            <w:hideMark/>
          </w:tcPr>
          <w:p w14:paraId="4DDE3091"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25</w:t>
            </w:r>
          </w:p>
        </w:tc>
        <w:tc>
          <w:tcPr>
            <w:tcW w:w="1275" w:type="dxa"/>
            <w:tcBorders>
              <w:top w:val="nil"/>
              <w:left w:val="nil"/>
              <w:bottom w:val="single" w:sz="4" w:space="0" w:color="auto"/>
              <w:right w:val="single" w:sz="4" w:space="0" w:color="auto"/>
            </w:tcBorders>
            <w:noWrap/>
            <w:hideMark/>
          </w:tcPr>
          <w:p w14:paraId="5FFA0A0F"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6000</w:t>
            </w:r>
          </w:p>
        </w:tc>
        <w:tc>
          <w:tcPr>
            <w:tcW w:w="2127" w:type="dxa"/>
            <w:tcBorders>
              <w:top w:val="nil"/>
              <w:left w:val="nil"/>
              <w:bottom w:val="single" w:sz="4" w:space="0" w:color="auto"/>
              <w:right w:val="single" w:sz="4" w:space="0" w:color="auto"/>
            </w:tcBorders>
            <w:noWrap/>
            <w:hideMark/>
          </w:tcPr>
          <w:p w14:paraId="1660C40F"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150000,0</w:t>
            </w:r>
          </w:p>
        </w:tc>
      </w:tr>
      <w:tr w:rsidR="001D4B9F" w:rsidRPr="00F21A5B" w14:paraId="795F448A" w14:textId="77777777" w:rsidTr="001D4B9F">
        <w:trPr>
          <w:trHeight w:val="315"/>
        </w:trPr>
        <w:tc>
          <w:tcPr>
            <w:tcW w:w="3588" w:type="dxa"/>
            <w:tcBorders>
              <w:top w:val="nil"/>
              <w:left w:val="single" w:sz="4" w:space="0" w:color="auto"/>
              <w:bottom w:val="single" w:sz="4" w:space="0" w:color="auto"/>
              <w:right w:val="single" w:sz="4" w:space="0" w:color="auto"/>
            </w:tcBorders>
            <w:hideMark/>
          </w:tcPr>
          <w:p w14:paraId="6671A12E" w14:textId="77777777" w:rsidR="001D4B9F" w:rsidRPr="00F21A5B" w:rsidRDefault="001D4B9F" w:rsidP="001D4B9F">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Техникалық</w:t>
            </w:r>
            <w:proofErr w:type="spellEnd"/>
            <w:r w:rsidRPr="00F21A5B">
              <w:rPr>
                <w:rFonts w:ascii="Times New Roman" w:hAnsi="Times New Roman" w:cs="Times New Roman"/>
                <w:sz w:val="28"/>
                <w:szCs w:val="28"/>
              </w:rPr>
              <w:t xml:space="preserve"> су, </w:t>
            </w:r>
            <w:proofErr w:type="spellStart"/>
            <w:proofErr w:type="gramStart"/>
            <w:r w:rsidRPr="00F21A5B">
              <w:rPr>
                <w:rFonts w:ascii="Times New Roman" w:hAnsi="Times New Roman" w:cs="Times New Roman"/>
                <w:sz w:val="28"/>
                <w:szCs w:val="28"/>
              </w:rPr>
              <w:t>куб.м</w:t>
            </w:r>
            <w:proofErr w:type="spellEnd"/>
            <w:proofErr w:type="gramEnd"/>
          </w:p>
        </w:tc>
        <w:tc>
          <w:tcPr>
            <w:tcW w:w="2410" w:type="dxa"/>
            <w:tcBorders>
              <w:top w:val="nil"/>
              <w:left w:val="nil"/>
              <w:bottom w:val="single" w:sz="4" w:space="0" w:color="auto"/>
              <w:right w:val="single" w:sz="4" w:space="0" w:color="auto"/>
            </w:tcBorders>
            <w:noWrap/>
            <w:hideMark/>
          </w:tcPr>
          <w:p w14:paraId="30415BC5"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20</w:t>
            </w:r>
          </w:p>
        </w:tc>
        <w:tc>
          <w:tcPr>
            <w:tcW w:w="1275" w:type="dxa"/>
            <w:tcBorders>
              <w:top w:val="nil"/>
              <w:left w:val="nil"/>
              <w:bottom w:val="single" w:sz="4" w:space="0" w:color="auto"/>
              <w:right w:val="single" w:sz="4" w:space="0" w:color="auto"/>
            </w:tcBorders>
            <w:noWrap/>
            <w:hideMark/>
          </w:tcPr>
          <w:p w14:paraId="566A6A49"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17000</w:t>
            </w:r>
          </w:p>
        </w:tc>
        <w:tc>
          <w:tcPr>
            <w:tcW w:w="2127" w:type="dxa"/>
            <w:tcBorders>
              <w:top w:val="nil"/>
              <w:left w:val="nil"/>
              <w:bottom w:val="single" w:sz="4" w:space="0" w:color="auto"/>
              <w:right w:val="single" w:sz="4" w:space="0" w:color="auto"/>
            </w:tcBorders>
            <w:noWrap/>
            <w:hideMark/>
          </w:tcPr>
          <w:p w14:paraId="4B7C4491"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340000,0</w:t>
            </w:r>
          </w:p>
        </w:tc>
      </w:tr>
      <w:tr w:rsidR="001D4B9F" w:rsidRPr="00F21A5B" w14:paraId="07AB7D73" w14:textId="77777777" w:rsidTr="001D4B9F">
        <w:trPr>
          <w:trHeight w:val="315"/>
        </w:trPr>
        <w:tc>
          <w:tcPr>
            <w:tcW w:w="3588" w:type="dxa"/>
            <w:tcBorders>
              <w:top w:val="nil"/>
              <w:left w:val="single" w:sz="4" w:space="0" w:color="auto"/>
              <w:bottom w:val="single" w:sz="4" w:space="0" w:color="auto"/>
              <w:right w:val="single" w:sz="4" w:space="0" w:color="auto"/>
            </w:tcBorders>
            <w:hideMark/>
          </w:tcPr>
          <w:p w14:paraId="56D5687A" w14:textId="77777777" w:rsidR="001D4B9F" w:rsidRPr="00F21A5B" w:rsidRDefault="001D4B9F" w:rsidP="001D4B9F">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Барлығы</w:t>
            </w:r>
            <w:proofErr w:type="spellEnd"/>
          </w:p>
        </w:tc>
        <w:tc>
          <w:tcPr>
            <w:tcW w:w="2410" w:type="dxa"/>
            <w:tcBorders>
              <w:top w:val="nil"/>
              <w:left w:val="nil"/>
              <w:bottom w:val="single" w:sz="4" w:space="0" w:color="auto"/>
              <w:right w:val="single" w:sz="4" w:space="0" w:color="auto"/>
            </w:tcBorders>
            <w:noWrap/>
            <w:hideMark/>
          </w:tcPr>
          <w:p w14:paraId="54160462"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1275" w:type="dxa"/>
            <w:tcBorders>
              <w:top w:val="nil"/>
              <w:left w:val="nil"/>
              <w:bottom w:val="single" w:sz="4" w:space="0" w:color="auto"/>
              <w:right w:val="single" w:sz="4" w:space="0" w:color="auto"/>
            </w:tcBorders>
            <w:noWrap/>
            <w:hideMark/>
          </w:tcPr>
          <w:p w14:paraId="6BB30B4D"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2127" w:type="dxa"/>
            <w:tcBorders>
              <w:top w:val="nil"/>
              <w:left w:val="nil"/>
              <w:bottom w:val="single" w:sz="4" w:space="0" w:color="auto"/>
              <w:right w:val="single" w:sz="4" w:space="0" w:color="auto"/>
            </w:tcBorders>
            <w:noWrap/>
            <w:hideMark/>
          </w:tcPr>
          <w:p w14:paraId="4EC571CC"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490000,0</w:t>
            </w:r>
          </w:p>
        </w:tc>
      </w:tr>
      <w:tr w:rsidR="001D4B9F" w:rsidRPr="00F21A5B" w14:paraId="440F105B" w14:textId="77777777" w:rsidTr="001D4B9F">
        <w:trPr>
          <w:trHeight w:val="315"/>
        </w:trPr>
        <w:tc>
          <w:tcPr>
            <w:tcW w:w="3588" w:type="dxa"/>
            <w:tcBorders>
              <w:top w:val="nil"/>
              <w:left w:val="single" w:sz="4" w:space="0" w:color="auto"/>
              <w:bottom w:val="single" w:sz="4" w:space="0" w:color="auto"/>
              <w:right w:val="single" w:sz="4" w:space="0" w:color="auto"/>
            </w:tcBorders>
            <w:hideMark/>
          </w:tcPr>
          <w:p w14:paraId="58F84C30" w14:textId="77777777" w:rsidR="001D4B9F" w:rsidRPr="00F21A5B" w:rsidRDefault="001D4B9F" w:rsidP="001D4B9F">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Өндірістік</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шығындар</w:t>
            </w:r>
            <w:proofErr w:type="spellEnd"/>
          </w:p>
        </w:tc>
        <w:tc>
          <w:tcPr>
            <w:tcW w:w="2410" w:type="dxa"/>
            <w:tcBorders>
              <w:top w:val="nil"/>
              <w:left w:val="nil"/>
              <w:bottom w:val="single" w:sz="4" w:space="0" w:color="auto"/>
              <w:right w:val="single" w:sz="4" w:space="0" w:color="auto"/>
            </w:tcBorders>
            <w:noWrap/>
            <w:hideMark/>
          </w:tcPr>
          <w:p w14:paraId="488FBC1B"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1275" w:type="dxa"/>
            <w:tcBorders>
              <w:top w:val="nil"/>
              <w:left w:val="nil"/>
              <w:bottom w:val="single" w:sz="4" w:space="0" w:color="auto"/>
              <w:right w:val="single" w:sz="4" w:space="0" w:color="auto"/>
            </w:tcBorders>
            <w:noWrap/>
            <w:hideMark/>
          </w:tcPr>
          <w:p w14:paraId="4D303C83"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2127" w:type="dxa"/>
            <w:tcBorders>
              <w:top w:val="nil"/>
              <w:left w:val="nil"/>
              <w:bottom w:val="single" w:sz="4" w:space="0" w:color="auto"/>
              <w:right w:val="single" w:sz="4" w:space="0" w:color="auto"/>
            </w:tcBorders>
            <w:noWrap/>
            <w:hideMark/>
          </w:tcPr>
          <w:p w14:paraId="4E8E4C39" w14:textId="77777777" w:rsidR="001D4B9F" w:rsidRPr="00F21A5B" w:rsidRDefault="001D4B9F" w:rsidP="00F21A5B">
            <w:pPr>
              <w:spacing w:after="0" w:line="240" w:lineRule="auto"/>
              <w:jc w:val="center"/>
              <w:rPr>
                <w:rFonts w:ascii="Times New Roman" w:hAnsi="Times New Roman" w:cs="Times New Roman"/>
                <w:sz w:val="28"/>
                <w:szCs w:val="28"/>
              </w:rPr>
            </w:pPr>
          </w:p>
        </w:tc>
      </w:tr>
      <w:tr w:rsidR="001D4B9F" w:rsidRPr="00F21A5B" w14:paraId="7B176BDF" w14:textId="77777777" w:rsidTr="001D4B9F">
        <w:trPr>
          <w:trHeight w:val="300"/>
        </w:trPr>
        <w:tc>
          <w:tcPr>
            <w:tcW w:w="3588" w:type="dxa"/>
            <w:tcBorders>
              <w:top w:val="nil"/>
              <w:left w:val="single" w:sz="4" w:space="0" w:color="auto"/>
              <w:bottom w:val="single" w:sz="4" w:space="0" w:color="auto"/>
              <w:right w:val="single" w:sz="4" w:space="0" w:color="auto"/>
            </w:tcBorders>
            <w:hideMark/>
          </w:tcPr>
          <w:p w14:paraId="10F3513F" w14:textId="77777777" w:rsidR="001D4B9F" w:rsidRPr="00F21A5B" w:rsidRDefault="001D4B9F" w:rsidP="001D4B9F">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 xml:space="preserve">9 </w:t>
            </w:r>
            <w:proofErr w:type="spellStart"/>
            <w:r w:rsidRPr="00F21A5B">
              <w:rPr>
                <w:rFonts w:ascii="Times New Roman" w:hAnsi="Times New Roman" w:cs="Times New Roman"/>
                <w:sz w:val="28"/>
                <w:szCs w:val="28"/>
              </w:rPr>
              <w:t>айлық</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жалақы</w:t>
            </w:r>
            <w:proofErr w:type="spellEnd"/>
            <w:r w:rsidRPr="00F21A5B">
              <w:rPr>
                <w:rFonts w:ascii="Times New Roman" w:hAnsi="Times New Roman" w:cs="Times New Roman"/>
                <w:sz w:val="28"/>
                <w:szCs w:val="28"/>
                <w:lang w:val="kk-KZ"/>
              </w:rPr>
              <w:t>, адам</w:t>
            </w:r>
          </w:p>
        </w:tc>
        <w:tc>
          <w:tcPr>
            <w:tcW w:w="2410" w:type="dxa"/>
            <w:tcBorders>
              <w:top w:val="nil"/>
              <w:left w:val="nil"/>
              <w:bottom w:val="single" w:sz="4" w:space="0" w:color="auto"/>
              <w:right w:val="single" w:sz="4" w:space="0" w:color="auto"/>
            </w:tcBorders>
            <w:noWrap/>
            <w:hideMark/>
          </w:tcPr>
          <w:p w14:paraId="61809DB9"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120000</w:t>
            </w:r>
          </w:p>
        </w:tc>
        <w:tc>
          <w:tcPr>
            <w:tcW w:w="1275" w:type="dxa"/>
            <w:tcBorders>
              <w:top w:val="nil"/>
              <w:left w:val="nil"/>
              <w:bottom w:val="single" w:sz="4" w:space="0" w:color="auto"/>
              <w:right w:val="single" w:sz="4" w:space="0" w:color="auto"/>
            </w:tcBorders>
            <w:noWrap/>
            <w:hideMark/>
          </w:tcPr>
          <w:p w14:paraId="1E2FB91F"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w:t>
            </w:r>
          </w:p>
        </w:tc>
        <w:tc>
          <w:tcPr>
            <w:tcW w:w="2127" w:type="dxa"/>
            <w:tcBorders>
              <w:top w:val="nil"/>
              <w:left w:val="nil"/>
              <w:bottom w:val="single" w:sz="4" w:space="0" w:color="auto"/>
              <w:right w:val="single" w:sz="4" w:space="0" w:color="auto"/>
            </w:tcBorders>
            <w:noWrap/>
            <w:hideMark/>
          </w:tcPr>
          <w:p w14:paraId="27DD97DB"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2160000,0</w:t>
            </w:r>
          </w:p>
        </w:tc>
      </w:tr>
      <w:tr w:rsidR="001D4B9F" w:rsidRPr="00F21A5B" w14:paraId="3AC1C48E" w14:textId="77777777" w:rsidTr="001D4B9F">
        <w:trPr>
          <w:trHeight w:val="315"/>
        </w:trPr>
        <w:tc>
          <w:tcPr>
            <w:tcW w:w="3588" w:type="dxa"/>
            <w:tcBorders>
              <w:top w:val="nil"/>
              <w:left w:val="single" w:sz="4" w:space="0" w:color="auto"/>
              <w:bottom w:val="single" w:sz="4" w:space="0" w:color="auto"/>
              <w:right w:val="single" w:sz="4" w:space="0" w:color="auto"/>
            </w:tcBorders>
            <w:hideMark/>
          </w:tcPr>
          <w:p w14:paraId="4C923682" w14:textId="77777777" w:rsidR="001D4B9F" w:rsidRPr="00F21A5B" w:rsidRDefault="001D4B9F" w:rsidP="001D4B9F">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Әлеуметтік</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салық</w:t>
            </w:r>
            <w:proofErr w:type="spellEnd"/>
            <w:r w:rsidRPr="00F21A5B">
              <w:rPr>
                <w:rFonts w:ascii="Times New Roman" w:hAnsi="Times New Roman" w:cs="Times New Roman"/>
                <w:sz w:val="28"/>
                <w:szCs w:val="28"/>
                <w:lang w:val="kk-KZ"/>
              </w:rPr>
              <w:t xml:space="preserve">, </w:t>
            </w:r>
            <w:r w:rsidRPr="00F21A5B">
              <w:rPr>
                <w:rFonts w:ascii="Times New Roman" w:hAnsi="Times New Roman" w:cs="Times New Roman"/>
                <w:sz w:val="28"/>
                <w:szCs w:val="28"/>
              </w:rPr>
              <w:t>%</w:t>
            </w:r>
          </w:p>
        </w:tc>
        <w:tc>
          <w:tcPr>
            <w:tcW w:w="2410" w:type="dxa"/>
            <w:tcBorders>
              <w:top w:val="nil"/>
              <w:left w:val="nil"/>
              <w:bottom w:val="single" w:sz="4" w:space="0" w:color="auto"/>
              <w:right w:val="single" w:sz="4" w:space="0" w:color="auto"/>
            </w:tcBorders>
            <w:noWrap/>
            <w:hideMark/>
          </w:tcPr>
          <w:p w14:paraId="2041F3AB"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1275" w:type="dxa"/>
            <w:tcBorders>
              <w:top w:val="nil"/>
              <w:left w:val="nil"/>
              <w:bottom w:val="single" w:sz="4" w:space="0" w:color="auto"/>
              <w:right w:val="single" w:sz="4" w:space="0" w:color="auto"/>
            </w:tcBorders>
            <w:noWrap/>
            <w:hideMark/>
          </w:tcPr>
          <w:p w14:paraId="1D2DA3D1"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6%</w:t>
            </w:r>
          </w:p>
        </w:tc>
        <w:tc>
          <w:tcPr>
            <w:tcW w:w="2127" w:type="dxa"/>
            <w:tcBorders>
              <w:top w:val="nil"/>
              <w:left w:val="nil"/>
              <w:bottom w:val="single" w:sz="4" w:space="0" w:color="auto"/>
              <w:right w:val="single" w:sz="4" w:space="0" w:color="auto"/>
            </w:tcBorders>
            <w:noWrap/>
            <w:hideMark/>
          </w:tcPr>
          <w:p w14:paraId="7AF24158"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116640,0</w:t>
            </w:r>
          </w:p>
        </w:tc>
      </w:tr>
      <w:tr w:rsidR="001D4B9F" w:rsidRPr="00F21A5B" w14:paraId="2F6E085F" w14:textId="77777777" w:rsidTr="001D4B9F">
        <w:trPr>
          <w:trHeight w:val="315"/>
        </w:trPr>
        <w:tc>
          <w:tcPr>
            <w:tcW w:w="3588" w:type="dxa"/>
            <w:tcBorders>
              <w:top w:val="nil"/>
              <w:left w:val="single" w:sz="4" w:space="0" w:color="auto"/>
              <w:bottom w:val="single" w:sz="4" w:space="0" w:color="auto"/>
              <w:right w:val="single" w:sz="4" w:space="0" w:color="auto"/>
            </w:tcBorders>
            <w:hideMark/>
          </w:tcPr>
          <w:p w14:paraId="369E5188" w14:textId="77777777" w:rsidR="001D4B9F" w:rsidRPr="00F21A5B" w:rsidRDefault="001D4B9F" w:rsidP="001D4B9F">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Әлеуметтік</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аударымдар</w:t>
            </w:r>
            <w:proofErr w:type="spellEnd"/>
            <w:r w:rsidRPr="00F21A5B">
              <w:rPr>
                <w:rFonts w:ascii="Times New Roman" w:hAnsi="Times New Roman" w:cs="Times New Roman"/>
                <w:sz w:val="28"/>
                <w:szCs w:val="28"/>
                <w:lang w:val="kk-KZ"/>
              </w:rPr>
              <w:t xml:space="preserve">, </w:t>
            </w:r>
            <w:r w:rsidRPr="00F21A5B">
              <w:rPr>
                <w:rFonts w:ascii="Times New Roman" w:hAnsi="Times New Roman" w:cs="Times New Roman"/>
                <w:sz w:val="28"/>
                <w:szCs w:val="28"/>
              </w:rPr>
              <w:t>%</w:t>
            </w:r>
          </w:p>
        </w:tc>
        <w:tc>
          <w:tcPr>
            <w:tcW w:w="2410" w:type="dxa"/>
            <w:tcBorders>
              <w:top w:val="nil"/>
              <w:left w:val="nil"/>
              <w:bottom w:val="single" w:sz="4" w:space="0" w:color="auto"/>
              <w:right w:val="single" w:sz="4" w:space="0" w:color="auto"/>
            </w:tcBorders>
            <w:noWrap/>
            <w:hideMark/>
          </w:tcPr>
          <w:p w14:paraId="72AA8EFE"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1275" w:type="dxa"/>
            <w:tcBorders>
              <w:top w:val="nil"/>
              <w:left w:val="nil"/>
              <w:bottom w:val="single" w:sz="4" w:space="0" w:color="auto"/>
              <w:right w:val="single" w:sz="4" w:space="0" w:color="auto"/>
            </w:tcBorders>
            <w:noWrap/>
            <w:hideMark/>
          </w:tcPr>
          <w:p w14:paraId="143C9625"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3,5</w:t>
            </w:r>
          </w:p>
        </w:tc>
        <w:tc>
          <w:tcPr>
            <w:tcW w:w="2127" w:type="dxa"/>
            <w:tcBorders>
              <w:top w:val="nil"/>
              <w:left w:val="nil"/>
              <w:bottom w:val="single" w:sz="4" w:space="0" w:color="auto"/>
              <w:right w:val="single" w:sz="4" w:space="0" w:color="auto"/>
            </w:tcBorders>
            <w:noWrap/>
            <w:hideMark/>
          </w:tcPr>
          <w:p w14:paraId="7358C442"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68040,0</w:t>
            </w:r>
          </w:p>
        </w:tc>
      </w:tr>
      <w:tr w:rsidR="001D4B9F" w:rsidRPr="00F21A5B" w14:paraId="1104FA56" w14:textId="77777777" w:rsidTr="001D4B9F">
        <w:trPr>
          <w:trHeight w:val="630"/>
        </w:trPr>
        <w:tc>
          <w:tcPr>
            <w:tcW w:w="3588" w:type="dxa"/>
            <w:tcBorders>
              <w:top w:val="nil"/>
              <w:left w:val="single" w:sz="4" w:space="0" w:color="auto"/>
              <w:bottom w:val="single" w:sz="4" w:space="0" w:color="auto"/>
              <w:right w:val="single" w:sz="4" w:space="0" w:color="auto"/>
            </w:tcBorders>
            <w:hideMark/>
          </w:tcPr>
          <w:p w14:paraId="2B43E9AC" w14:textId="77777777" w:rsidR="001D4B9F" w:rsidRPr="00F21A5B" w:rsidRDefault="001D4B9F" w:rsidP="001D4B9F">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Міндетті</w:t>
            </w:r>
            <w:proofErr w:type="spellEnd"/>
            <w:r w:rsidRPr="00F21A5B">
              <w:rPr>
                <w:rFonts w:ascii="Times New Roman" w:hAnsi="Times New Roman" w:cs="Times New Roman"/>
                <w:sz w:val="28"/>
                <w:szCs w:val="28"/>
              </w:rPr>
              <w:t xml:space="preserve"> </w:t>
            </w:r>
            <w:r w:rsidRPr="00F21A5B">
              <w:rPr>
                <w:rFonts w:ascii="Times New Roman" w:hAnsi="Times New Roman" w:cs="Times New Roman"/>
                <w:sz w:val="28"/>
                <w:szCs w:val="28"/>
                <w:lang w:val="kk-KZ"/>
              </w:rPr>
              <w:t xml:space="preserve">медициналық </w:t>
            </w:r>
            <w:proofErr w:type="spellStart"/>
            <w:proofErr w:type="gramStart"/>
            <w:r w:rsidRPr="00F21A5B">
              <w:rPr>
                <w:rFonts w:ascii="Times New Roman" w:hAnsi="Times New Roman" w:cs="Times New Roman"/>
                <w:sz w:val="28"/>
                <w:szCs w:val="28"/>
              </w:rPr>
              <w:t>аударымдар.сақтандыру</w:t>
            </w:r>
            <w:proofErr w:type="spellEnd"/>
            <w:proofErr w:type="gramEnd"/>
            <w:r w:rsidRPr="00F21A5B">
              <w:rPr>
                <w:rFonts w:ascii="Times New Roman" w:hAnsi="Times New Roman" w:cs="Times New Roman"/>
                <w:sz w:val="28"/>
                <w:szCs w:val="28"/>
              </w:rPr>
              <w:t>%</w:t>
            </w:r>
          </w:p>
        </w:tc>
        <w:tc>
          <w:tcPr>
            <w:tcW w:w="2410" w:type="dxa"/>
            <w:tcBorders>
              <w:top w:val="nil"/>
              <w:left w:val="nil"/>
              <w:bottom w:val="single" w:sz="4" w:space="0" w:color="auto"/>
              <w:right w:val="single" w:sz="4" w:space="0" w:color="auto"/>
            </w:tcBorders>
            <w:noWrap/>
            <w:hideMark/>
          </w:tcPr>
          <w:p w14:paraId="6768380F"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1275" w:type="dxa"/>
            <w:tcBorders>
              <w:top w:val="nil"/>
              <w:left w:val="nil"/>
              <w:bottom w:val="single" w:sz="4" w:space="0" w:color="auto"/>
              <w:right w:val="single" w:sz="4" w:space="0" w:color="auto"/>
            </w:tcBorders>
            <w:noWrap/>
            <w:hideMark/>
          </w:tcPr>
          <w:p w14:paraId="243B89B8"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w:t>
            </w:r>
          </w:p>
        </w:tc>
        <w:tc>
          <w:tcPr>
            <w:tcW w:w="2127" w:type="dxa"/>
            <w:tcBorders>
              <w:top w:val="nil"/>
              <w:left w:val="nil"/>
              <w:bottom w:val="single" w:sz="4" w:space="0" w:color="auto"/>
              <w:right w:val="single" w:sz="4" w:space="0" w:color="auto"/>
            </w:tcBorders>
            <w:noWrap/>
            <w:hideMark/>
          </w:tcPr>
          <w:p w14:paraId="1B1F0B66"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43200,0</w:t>
            </w:r>
          </w:p>
        </w:tc>
      </w:tr>
      <w:tr w:rsidR="001D4B9F" w:rsidRPr="00F21A5B" w14:paraId="3FBC8368" w14:textId="77777777" w:rsidTr="001D4B9F">
        <w:trPr>
          <w:trHeight w:val="315"/>
        </w:trPr>
        <w:tc>
          <w:tcPr>
            <w:tcW w:w="3588" w:type="dxa"/>
            <w:tcBorders>
              <w:top w:val="nil"/>
              <w:left w:val="single" w:sz="4" w:space="0" w:color="auto"/>
              <w:bottom w:val="single" w:sz="4" w:space="0" w:color="auto"/>
              <w:right w:val="single" w:sz="4" w:space="0" w:color="auto"/>
            </w:tcBorders>
            <w:hideMark/>
          </w:tcPr>
          <w:p w14:paraId="07046427" w14:textId="77777777" w:rsidR="001D4B9F" w:rsidRPr="00F21A5B" w:rsidRDefault="001D4B9F" w:rsidP="001D4B9F">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Барлығы</w:t>
            </w:r>
            <w:proofErr w:type="spellEnd"/>
          </w:p>
        </w:tc>
        <w:tc>
          <w:tcPr>
            <w:tcW w:w="2410" w:type="dxa"/>
            <w:tcBorders>
              <w:top w:val="nil"/>
              <w:left w:val="nil"/>
              <w:bottom w:val="single" w:sz="4" w:space="0" w:color="auto"/>
              <w:right w:val="single" w:sz="4" w:space="0" w:color="auto"/>
            </w:tcBorders>
            <w:noWrap/>
            <w:hideMark/>
          </w:tcPr>
          <w:p w14:paraId="4E82D467"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1275" w:type="dxa"/>
            <w:tcBorders>
              <w:top w:val="nil"/>
              <w:left w:val="nil"/>
              <w:bottom w:val="single" w:sz="4" w:space="0" w:color="auto"/>
              <w:right w:val="single" w:sz="4" w:space="0" w:color="auto"/>
            </w:tcBorders>
            <w:noWrap/>
            <w:hideMark/>
          </w:tcPr>
          <w:p w14:paraId="0C1B6204"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2127" w:type="dxa"/>
            <w:tcBorders>
              <w:top w:val="nil"/>
              <w:left w:val="nil"/>
              <w:bottom w:val="single" w:sz="4" w:space="0" w:color="auto"/>
              <w:right w:val="single" w:sz="4" w:space="0" w:color="auto"/>
            </w:tcBorders>
            <w:noWrap/>
            <w:hideMark/>
          </w:tcPr>
          <w:p w14:paraId="118BEAD4"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2387880,0</w:t>
            </w:r>
          </w:p>
        </w:tc>
      </w:tr>
      <w:tr w:rsidR="001D4B9F" w:rsidRPr="00F21A5B" w14:paraId="2FFAFD85" w14:textId="77777777" w:rsidTr="001D4B9F">
        <w:trPr>
          <w:trHeight w:val="315"/>
        </w:trPr>
        <w:tc>
          <w:tcPr>
            <w:tcW w:w="3588" w:type="dxa"/>
            <w:tcBorders>
              <w:top w:val="nil"/>
              <w:left w:val="single" w:sz="4" w:space="0" w:color="auto"/>
              <w:bottom w:val="single" w:sz="4" w:space="0" w:color="auto"/>
              <w:right w:val="single" w:sz="4" w:space="0" w:color="auto"/>
            </w:tcBorders>
            <w:hideMark/>
          </w:tcPr>
          <w:p w14:paraId="3E0A160E" w14:textId="77777777" w:rsidR="001D4B9F" w:rsidRPr="00F21A5B" w:rsidRDefault="001D4B9F" w:rsidP="001D4B9F">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Жалпы</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негізгі</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шығындар</w:t>
            </w:r>
            <w:proofErr w:type="spellEnd"/>
          </w:p>
        </w:tc>
        <w:tc>
          <w:tcPr>
            <w:tcW w:w="2410" w:type="dxa"/>
            <w:tcBorders>
              <w:top w:val="nil"/>
              <w:left w:val="nil"/>
              <w:bottom w:val="single" w:sz="4" w:space="0" w:color="auto"/>
              <w:right w:val="single" w:sz="4" w:space="0" w:color="auto"/>
            </w:tcBorders>
            <w:noWrap/>
            <w:hideMark/>
          </w:tcPr>
          <w:p w14:paraId="23FCF8CB"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1275" w:type="dxa"/>
            <w:tcBorders>
              <w:top w:val="nil"/>
              <w:left w:val="nil"/>
              <w:bottom w:val="single" w:sz="4" w:space="0" w:color="auto"/>
              <w:right w:val="single" w:sz="4" w:space="0" w:color="auto"/>
            </w:tcBorders>
            <w:noWrap/>
            <w:hideMark/>
          </w:tcPr>
          <w:p w14:paraId="3AE15831"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2127" w:type="dxa"/>
            <w:tcBorders>
              <w:top w:val="nil"/>
              <w:left w:val="nil"/>
              <w:bottom w:val="single" w:sz="4" w:space="0" w:color="auto"/>
              <w:right w:val="single" w:sz="4" w:space="0" w:color="auto"/>
            </w:tcBorders>
            <w:noWrap/>
            <w:hideMark/>
          </w:tcPr>
          <w:p w14:paraId="72011E79"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94932880,0</w:t>
            </w:r>
          </w:p>
        </w:tc>
      </w:tr>
      <w:tr w:rsidR="001D4B9F" w:rsidRPr="00F21A5B" w14:paraId="7586599D" w14:textId="77777777" w:rsidTr="001D4B9F">
        <w:trPr>
          <w:trHeight w:val="315"/>
        </w:trPr>
        <w:tc>
          <w:tcPr>
            <w:tcW w:w="3588" w:type="dxa"/>
            <w:tcBorders>
              <w:top w:val="nil"/>
              <w:left w:val="single" w:sz="4" w:space="0" w:color="auto"/>
              <w:bottom w:val="single" w:sz="4" w:space="0" w:color="auto"/>
              <w:right w:val="single" w:sz="4" w:space="0" w:color="auto"/>
            </w:tcBorders>
            <w:hideMark/>
          </w:tcPr>
          <w:p w14:paraId="4ADCB101" w14:textId="77777777" w:rsidR="001D4B9F" w:rsidRPr="00F21A5B" w:rsidRDefault="001D4B9F" w:rsidP="001D4B9F">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Әкімшілік</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шығыстар</w:t>
            </w:r>
            <w:proofErr w:type="spellEnd"/>
            <w:r w:rsidRPr="00F21A5B">
              <w:rPr>
                <w:rFonts w:ascii="Times New Roman" w:hAnsi="Times New Roman" w:cs="Times New Roman"/>
                <w:sz w:val="28"/>
                <w:szCs w:val="28"/>
                <w:lang w:val="kk-KZ"/>
              </w:rPr>
              <w:t xml:space="preserve">, </w:t>
            </w:r>
            <w:r w:rsidRPr="00F21A5B">
              <w:rPr>
                <w:rFonts w:ascii="Times New Roman" w:hAnsi="Times New Roman" w:cs="Times New Roman"/>
                <w:sz w:val="28"/>
                <w:szCs w:val="28"/>
              </w:rPr>
              <w:t>%</w:t>
            </w:r>
          </w:p>
        </w:tc>
        <w:tc>
          <w:tcPr>
            <w:tcW w:w="2410" w:type="dxa"/>
            <w:tcBorders>
              <w:top w:val="nil"/>
              <w:left w:val="nil"/>
              <w:bottom w:val="single" w:sz="4" w:space="0" w:color="auto"/>
              <w:right w:val="single" w:sz="4" w:space="0" w:color="auto"/>
            </w:tcBorders>
            <w:noWrap/>
            <w:hideMark/>
          </w:tcPr>
          <w:p w14:paraId="0F7F5D77"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1275" w:type="dxa"/>
            <w:tcBorders>
              <w:top w:val="nil"/>
              <w:left w:val="nil"/>
              <w:bottom w:val="single" w:sz="4" w:space="0" w:color="auto"/>
              <w:right w:val="single" w:sz="4" w:space="0" w:color="auto"/>
            </w:tcBorders>
            <w:noWrap/>
            <w:hideMark/>
          </w:tcPr>
          <w:p w14:paraId="24315980"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30</w:t>
            </w:r>
          </w:p>
        </w:tc>
        <w:tc>
          <w:tcPr>
            <w:tcW w:w="2127" w:type="dxa"/>
            <w:tcBorders>
              <w:top w:val="nil"/>
              <w:left w:val="nil"/>
              <w:bottom w:val="single" w:sz="4" w:space="0" w:color="auto"/>
              <w:right w:val="single" w:sz="4" w:space="0" w:color="auto"/>
            </w:tcBorders>
            <w:noWrap/>
            <w:hideMark/>
          </w:tcPr>
          <w:p w14:paraId="144350FB"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28479864,0</w:t>
            </w:r>
          </w:p>
        </w:tc>
      </w:tr>
      <w:tr w:rsidR="001D4B9F" w:rsidRPr="00F21A5B" w14:paraId="6010FC54" w14:textId="77777777" w:rsidTr="001D4B9F">
        <w:trPr>
          <w:trHeight w:val="315"/>
        </w:trPr>
        <w:tc>
          <w:tcPr>
            <w:tcW w:w="3588" w:type="dxa"/>
            <w:tcBorders>
              <w:top w:val="nil"/>
              <w:left w:val="single" w:sz="4" w:space="0" w:color="auto"/>
              <w:bottom w:val="single" w:sz="4" w:space="0" w:color="auto"/>
              <w:right w:val="single" w:sz="4" w:space="0" w:color="auto"/>
            </w:tcBorders>
            <w:hideMark/>
          </w:tcPr>
          <w:p w14:paraId="3E28D139" w14:textId="77777777" w:rsidR="001D4B9F" w:rsidRPr="00F21A5B" w:rsidRDefault="001D4B9F" w:rsidP="001D4B9F">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Коммерциялық</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шығындар</w:t>
            </w:r>
            <w:proofErr w:type="spellEnd"/>
            <w:r w:rsidRPr="00F21A5B">
              <w:rPr>
                <w:rFonts w:ascii="Times New Roman" w:hAnsi="Times New Roman" w:cs="Times New Roman"/>
                <w:sz w:val="28"/>
                <w:szCs w:val="28"/>
                <w:lang w:val="kk-KZ"/>
              </w:rPr>
              <w:t xml:space="preserve">, </w:t>
            </w:r>
            <w:r w:rsidRPr="00F21A5B">
              <w:rPr>
                <w:rFonts w:ascii="Times New Roman" w:hAnsi="Times New Roman" w:cs="Times New Roman"/>
                <w:sz w:val="28"/>
                <w:szCs w:val="28"/>
              </w:rPr>
              <w:t>%</w:t>
            </w:r>
          </w:p>
        </w:tc>
        <w:tc>
          <w:tcPr>
            <w:tcW w:w="2410" w:type="dxa"/>
            <w:tcBorders>
              <w:top w:val="nil"/>
              <w:left w:val="nil"/>
              <w:bottom w:val="single" w:sz="4" w:space="0" w:color="auto"/>
              <w:right w:val="single" w:sz="4" w:space="0" w:color="auto"/>
            </w:tcBorders>
            <w:noWrap/>
            <w:hideMark/>
          </w:tcPr>
          <w:p w14:paraId="3EEF54D8"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1275" w:type="dxa"/>
            <w:tcBorders>
              <w:top w:val="nil"/>
              <w:left w:val="nil"/>
              <w:bottom w:val="single" w:sz="4" w:space="0" w:color="auto"/>
              <w:right w:val="single" w:sz="4" w:space="0" w:color="auto"/>
            </w:tcBorders>
            <w:noWrap/>
            <w:hideMark/>
          </w:tcPr>
          <w:p w14:paraId="7E96B3D6"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32</w:t>
            </w:r>
          </w:p>
        </w:tc>
        <w:tc>
          <w:tcPr>
            <w:tcW w:w="2127" w:type="dxa"/>
            <w:tcBorders>
              <w:top w:val="nil"/>
              <w:left w:val="nil"/>
              <w:bottom w:val="single" w:sz="4" w:space="0" w:color="auto"/>
              <w:right w:val="single" w:sz="4" w:space="0" w:color="auto"/>
            </w:tcBorders>
            <w:noWrap/>
            <w:hideMark/>
          </w:tcPr>
          <w:p w14:paraId="767E22FB"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30378521,6</w:t>
            </w:r>
          </w:p>
        </w:tc>
      </w:tr>
      <w:tr w:rsidR="001D4B9F" w:rsidRPr="00F21A5B" w14:paraId="3C05C6DA" w14:textId="77777777" w:rsidTr="001D4B9F">
        <w:trPr>
          <w:trHeight w:val="315"/>
        </w:trPr>
        <w:tc>
          <w:tcPr>
            <w:tcW w:w="3588" w:type="dxa"/>
            <w:tcBorders>
              <w:top w:val="nil"/>
              <w:left w:val="single" w:sz="4" w:space="0" w:color="auto"/>
              <w:bottom w:val="single" w:sz="4" w:space="0" w:color="auto"/>
              <w:right w:val="single" w:sz="4" w:space="0" w:color="auto"/>
            </w:tcBorders>
            <w:hideMark/>
          </w:tcPr>
          <w:p w14:paraId="06AD1A2E" w14:textId="77777777" w:rsidR="001D4B9F" w:rsidRPr="00F21A5B" w:rsidRDefault="001D4B9F" w:rsidP="001D4B9F">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Жалпы</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құны</w:t>
            </w:r>
            <w:proofErr w:type="spellEnd"/>
          </w:p>
        </w:tc>
        <w:tc>
          <w:tcPr>
            <w:tcW w:w="2410" w:type="dxa"/>
            <w:tcBorders>
              <w:top w:val="nil"/>
              <w:left w:val="nil"/>
              <w:bottom w:val="single" w:sz="4" w:space="0" w:color="auto"/>
              <w:right w:val="single" w:sz="4" w:space="0" w:color="auto"/>
            </w:tcBorders>
            <w:noWrap/>
            <w:hideMark/>
          </w:tcPr>
          <w:p w14:paraId="39D20D42"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1275" w:type="dxa"/>
            <w:tcBorders>
              <w:top w:val="nil"/>
              <w:left w:val="nil"/>
              <w:bottom w:val="single" w:sz="4" w:space="0" w:color="auto"/>
              <w:right w:val="single" w:sz="4" w:space="0" w:color="auto"/>
            </w:tcBorders>
            <w:noWrap/>
            <w:hideMark/>
          </w:tcPr>
          <w:p w14:paraId="4A537FCF"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2127" w:type="dxa"/>
            <w:tcBorders>
              <w:top w:val="nil"/>
              <w:left w:val="nil"/>
              <w:bottom w:val="single" w:sz="4" w:space="0" w:color="auto"/>
              <w:right w:val="single" w:sz="4" w:space="0" w:color="auto"/>
            </w:tcBorders>
            <w:noWrap/>
            <w:hideMark/>
          </w:tcPr>
          <w:p w14:paraId="005AF215"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153791265,6</w:t>
            </w:r>
          </w:p>
        </w:tc>
      </w:tr>
      <w:tr w:rsidR="001D4B9F" w:rsidRPr="00F21A5B" w14:paraId="3E88A141" w14:textId="77777777" w:rsidTr="001D4B9F">
        <w:trPr>
          <w:trHeight w:val="630"/>
        </w:trPr>
        <w:tc>
          <w:tcPr>
            <w:tcW w:w="3588" w:type="dxa"/>
            <w:tcBorders>
              <w:top w:val="nil"/>
              <w:left w:val="single" w:sz="4" w:space="0" w:color="auto"/>
              <w:bottom w:val="single" w:sz="4" w:space="0" w:color="auto"/>
              <w:right w:val="single" w:sz="4" w:space="0" w:color="auto"/>
            </w:tcBorders>
            <w:hideMark/>
          </w:tcPr>
          <w:p w14:paraId="44AA6E04" w14:textId="77777777" w:rsidR="001D4B9F" w:rsidRPr="00F21A5B" w:rsidRDefault="001D4B9F" w:rsidP="001D4B9F">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Өнімнің</w:t>
            </w:r>
            <w:proofErr w:type="spellEnd"/>
            <w:r w:rsidRPr="00F21A5B">
              <w:rPr>
                <w:rFonts w:ascii="Times New Roman" w:hAnsi="Times New Roman" w:cs="Times New Roman"/>
                <w:sz w:val="28"/>
                <w:szCs w:val="28"/>
              </w:rPr>
              <w:t xml:space="preserve"> 1 </w:t>
            </w:r>
            <w:proofErr w:type="spellStart"/>
            <w:r w:rsidRPr="00F21A5B">
              <w:rPr>
                <w:rFonts w:ascii="Times New Roman" w:hAnsi="Times New Roman" w:cs="Times New Roman"/>
                <w:sz w:val="28"/>
                <w:szCs w:val="28"/>
              </w:rPr>
              <w:t>бірлігінің</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құны</w:t>
            </w:r>
            <w:proofErr w:type="spellEnd"/>
            <w:r w:rsidRPr="00F21A5B">
              <w:rPr>
                <w:rFonts w:ascii="Times New Roman" w:hAnsi="Times New Roman" w:cs="Times New Roman"/>
                <w:sz w:val="28"/>
                <w:szCs w:val="28"/>
                <w:lang w:val="kk-KZ"/>
              </w:rPr>
              <w:t>, дана</w:t>
            </w:r>
          </w:p>
        </w:tc>
        <w:tc>
          <w:tcPr>
            <w:tcW w:w="2410" w:type="dxa"/>
            <w:tcBorders>
              <w:top w:val="nil"/>
              <w:left w:val="nil"/>
              <w:bottom w:val="single" w:sz="4" w:space="0" w:color="auto"/>
              <w:right w:val="single" w:sz="4" w:space="0" w:color="auto"/>
            </w:tcBorders>
            <w:noWrap/>
            <w:hideMark/>
          </w:tcPr>
          <w:p w14:paraId="594B68FE"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16500</w:t>
            </w:r>
          </w:p>
        </w:tc>
        <w:tc>
          <w:tcPr>
            <w:tcW w:w="1275" w:type="dxa"/>
            <w:tcBorders>
              <w:top w:val="nil"/>
              <w:left w:val="nil"/>
              <w:bottom w:val="single" w:sz="4" w:space="0" w:color="auto"/>
              <w:right w:val="single" w:sz="4" w:space="0" w:color="auto"/>
            </w:tcBorders>
            <w:noWrap/>
            <w:hideMark/>
          </w:tcPr>
          <w:p w14:paraId="3D07B470"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2127" w:type="dxa"/>
            <w:tcBorders>
              <w:top w:val="nil"/>
              <w:left w:val="nil"/>
              <w:bottom w:val="single" w:sz="4" w:space="0" w:color="auto"/>
              <w:right w:val="single" w:sz="4" w:space="0" w:color="auto"/>
            </w:tcBorders>
            <w:noWrap/>
            <w:hideMark/>
          </w:tcPr>
          <w:p w14:paraId="6BA1F032"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9320,7</w:t>
            </w:r>
          </w:p>
        </w:tc>
      </w:tr>
      <w:tr w:rsidR="001D4B9F" w:rsidRPr="00F21A5B" w14:paraId="05EEAD68" w14:textId="77777777" w:rsidTr="001D4B9F">
        <w:trPr>
          <w:trHeight w:val="630"/>
        </w:trPr>
        <w:tc>
          <w:tcPr>
            <w:tcW w:w="3588" w:type="dxa"/>
            <w:tcBorders>
              <w:top w:val="nil"/>
              <w:left w:val="single" w:sz="4" w:space="0" w:color="auto"/>
              <w:bottom w:val="single" w:sz="4" w:space="0" w:color="auto"/>
              <w:right w:val="single" w:sz="4" w:space="0" w:color="auto"/>
            </w:tcBorders>
            <w:hideMark/>
          </w:tcPr>
          <w:p w14:paraId="1A9F1474" w14:textId="77777777" w:rsidR="001D4B9F" w:rsidRPr="00F21A5B" w:rsidRDefault="001D4B9F" w:rsidP="001D4B9F">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Көшеттерді</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сатудың</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болжамды</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минималды</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бағасы</w:t>
            </w:r>
            <w:proofErr w:type="spellEnd"/>
            <w:r w:rsidRPr="00F21A5B">
              <w:rPr>
                <w:rFonts w:ascii="Times New Roman" w:hAnsi="Times New Roman" w:cs="Times New Roman"/>
                <w:sz w:val="28"/>
                <w:szCs w:val="28"/>
                <w:lang w:val="kk-KZ"/>
              </w:rPr>
              <w:t>, дана</w:t>
            </w:r>
          </w:p>
        </w:tc>
        <w:tc>
          <w:tcPr>
            <w:tcW w:w="2410" w:type="dxa"/>
            <w:tcBorders>
              <w:top w:val="nil"/>
              <w:left w:val="nil"/>
              <w:bottom w:val="single" w:sz="4" w:space="0" w:color="auto"/>
              <w:right w:val="single" w:sz="4" w:space="0" w:color="auto"/>
            </w:tcBorders>
            <w:noWrap/>
            <w:hideMark/>
          </w:tcPr>
          <w:p w14:paraId="63E077D0"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1275" w:type="dxa"/>
            <w:tcBorders>
              <w:top w:val="nil"/>
              <w:left w:val="nil"/>
              <w:bottom w:val="single" w:sz="4" w:space="0" w:color="auto"/>
              <w:right w:val="single" w:sz="4" w:space="0" w:color="auto"/>
            </w:tcBorders>
            <w:noWrap/>
            <w:hideMark/>
          </w:tcPr>
          <w:p w14:paraId="35613FF4"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2127" w:type="dxa"/>
            <w:tcBorders>
              <w:top w:val="nil"/>
              <w:left w:val="nil"/>
              <w:bottom w:val="single" w:sz="4" w:space="0" w:color="auto"/>
              <w:right w:val="single" w:sz="4" w:space="0" w:color="auto"/>
            </w:tcBorders>
            <w:noWrap/>
            <w:hideMark/>
          </w:tcPr>
          <w:p w14:paraId="6EDF41DD"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14000</w:t>
            </w:r>
          </w:p>
        </w:tc>
      </w:tr>
      <w:tr w:rsidR="001D4B9F" w:rsidRPr="00F21A5B" w14:paraId="348D08B0" w14:textId="77777777" w:rsidTr="001D4B9F">
        <w:trPr>
          <w:trHeight w:val="315"/>
        </w:trPr>
        <w:tc>
          <w:tcPr>
            <w:tcW w:w="3588" w:type="dxa"/>
            <w:tcBorders>
              <w:top w:val="nil"/>
              <w:left w:val="single" w:sz="4" w:space="0" w:color="auto"/>
              <w:bottom w:val="single" w:sz="4" w:space="0" w:color="auto"/>
              <w:right w:val="single" w:sz="4" w:space="0" w:color="auto"/>
            </w:tcBorders>
            <w:hideMark/>
          </w:tcPr>
          <w:p w14:paraId="307F1479" w14:textId="77777777" w:rsidR="001D4B9F" w:rsidRPr="00F21A5B" w:rsidRDefault="001D4B9F" w:rsidP="001D4B9F">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Рентабельділік</w:t>
            </w:r>
            <w:proofErr w:type="spellEnd"/>
            <w:r w:rsidRPr="00F21A5B">
              <w:rPr>
                <w:rFonts w:ascii="Times New Roman" w:hAnsi="Times New Roman" w:cs="Times New Roman"/>
                <w:sz w:val="28"/>
                <w:szCs w:val="28"/>
                <w:lang w:val="kk-KZ"/>
              </w:rPr>
              <w:t xml:space="preserve">, </w:t>
            </w:r>
            <w:r w:rsidRPr="00F21A5B">
              <w:rPr>
                <w:rFonts w:ascii="Times New Roman" w:hAnsi="Times New Roman" w:cs="Times New Roman"/>
                <w:sz w:val="28"/>
                <w:szCs w:val="28"/>
              </w:rPr>
              <w:t>%</w:t>
            </w:r>
          </w:p>
        </w:tc>
        <w:tc>
          <w:tcPr>
            <w:tcW w:w="2410" w:type="dxa"/>
            <w:tcBorders>
              <w:top w:val="nil"/>
              <w:left w:val="nil"/>
              <w:bottom w:val="single" w:sz="4" w:space="0" w:color="auto"/>
              <w:right w:val="single" w:sz="4" w:space="0" w:color="auto"/>
            </w:tcBorders>
            <w:noWrap/>
            <w:hideMark/>
          </w:tcPr>
          <w:p w14:paraId="16412772"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30</w:t>
            </w:r>
          </w:p>
        </w:tc>
        <w:tc>
          <w:tcPr>
            <w:tcW w:w="1275" w:type="dxa"/>
            <w:tcBorders>
              <w:top w:val="nil"/>
              <w:left w:val="nil"/>
              <w:bottom w:val="single" w:sz="4" w:space="0" w:color="auto"/>
              <w:right w:val="single" w:sz="4" w:space="0" w:color="auto"/>
            </w:tcBorders>
            <w:noWrap/>
            <w:hideMark/>
          </w:tcPr>
          <w:p w14:paraId="5C9310D0" w14:textId="77777777" w:rsidR="001D4B9F" w:rsidRPr="00F21A5B" w:rsidRDefault="001D4B9F" w:rsidP="00F21A5B">
            <w:pPr>
              <w:spacing w:after="0" w:line="240" w:lineRule="auto"/>
              <w:jc w:val="center"/>
              <w:rPr>
                <w:rFonts w:ascii="Times New Roman" w:hAnsi="Times New Roman" w:cs="Times New Roman"/>
                <w:sz w:val="28"/>
                <w:szCs w:val="28"/>
              </w:rPr>
            </w:pPr>
          </w:p>
        </w:tc>
        <w:tc>
          <w:tcPr>
            <w:tcW w:w="2127" w:type="dxa"/>
            <w:tcBorders>
              <w:top w:val="nil"/>
              <w:left w:val="nil"/>
              <w:bottom w:val="single" w:sz="4" w:space="0" w:color="auto"/>
              <w:right w:val="single" w:sz="4" w:space="0" w:color="auto"/>
            </w:tcBorders>
            <w:noWrap/>
            <w:hideMark/>
          </w:tcPr>
          <w:p w14:paraId="10F8D195"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12116,9</w:t>
            </w:r>
          </w:p>
        </w:tc>
      </w:tr>
      <w:tr w:rsidR="001D4B9F" w:rsidRPr="00F21A5B" w14:paraId="6EE4476D" w14:textId="77777777" w:rsidTr="001D4B9F">
        <w:trPr>
          <w:trHeight w:val="945"/>
        </w:trPr>
        <w:tc>
          <w:tcPr>
            <w:tcW w:w="3588" w:type="dxa"/>
            <w:tcBorders>
              <w:top w:val="nil"/>
              <w:left w:val="single" w:sz="4" w:space="0" w:color="auto"/>
              <w:bottom w:val="single" w:sz="4" w:space="0" w:color="auto"/>
              <w:right w:val="single" w:sz="4" w:space="0" w:color="auto"/>
            </w:tcBorders>
            <w:hideMark/>
          </w:tcPr>
          <w:p w14:paraId="21930D53" w14:textId="77777777" w:rsidR="001D4B9F" w:rsidRPr="00F21A5B" w:rsidRDefault="001D4B9F" w:rsidP="001D4B9F">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Рентабельді</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құны</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бойынша</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өнімнің</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жылдық</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көлемінің</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құны</w:t>
            </w:r>
            <w:proofErr w:type="spellEnd"/>
            <w:r w:rsidRPr="00F21A5B">
              <w:rPr>
                <w:rFonts w:ascii="Times New Roman" w:hAnsi="Times New Roman" w:cs="Times New Roman"/>
                <w:sz w:val="28"/>
                <w:szCs w:val="28"/>
                <w:lang w:val="kk-KZ"/>
              </w:rPr>
              <w:t>, теңге</w:t>
            </w:r>
          </w:p>
        </w:tc>
        <w:tc>
          <w:tcPr>
            <w:tcW w:w="2410" w:type="dxa"/>
            <w:tcBorders>
              <w:top w:val="nil"/>
              <w:left w:val="nil"/>
              <w:bottom w:val="single" w:sz="4" w:space="0" w:color="auto"/>
              <w:right w:val="single" w:sz="4" w:space="0" w:color="auto"/>
            </w:tcBorders>
            <w:noWrap/>
            <w:hideMark/>
          </w:tcPr>
          <w:p w14:paraId="2172E446"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12116,9</w:t>
            </w:r>
          </w:p>
        </w:tc>
        <w:tc>
          <w:tcPr>
            <w:tcW w:w="1275" w:type="dxa"/>
            <w:tcBorders>
              <w:top w:val="nil"/>
              <w:left w:val="nil"/>
              <w:bottom w:val="single" w:sz="4" w:space="0" w:color="auto"/>
              <w:right w:val="single" w:sz="4" w:space="0" w:color="auto"/>
            </w:tcBorders>
            <w:noWrap/>
            <w:hideMark/>
          </w:tcPr>
          <w:p w14:paraId="4FAC10F8"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16500</w:t>
            </w:r>
          </w:p>
        </w:tc>
        <w:tc>
          <w:tcPr>
            <w:tcW w:w="2127" w:type="dxa"/>
            <w:tcBorders>
              <w:top w:val="nil"/>
              <w:left w:val="nil"/>
              <w:bottom w:val="single" w:sz="4" w:space="0" w:color="auto"/>
              <w:right w:val="single" w:sz="4" w:space="0" w:color="auto"/>
            </w:tcBorders>
            <w:noWrap/>
            <w:hideMark/>
          </w:tcPr>
          <w:p w14:paraId="1713D522"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133285763,5</w:t>
            </w:r>
          </w:p>
        </w:tc>
      </w:tr>
      <w:tr w:rsidR="001D4B9F" w:rsidRPr="00F21A5B" w14:paraId="4CB83D42" w14:textId="77777777" w:rsidTr="001D4B9F">
        <w:trPr>
          <w:trHeight w:val="945"/>
        </w:trPr>
        <w:tc>
          <w:tcPr>
            <w:tcW w:w="3588" w:type="dxa"/>
            <w:tcBorders>
              <w:top w:val="nil"/>
              <w:left w:val="single" w:sz="4" w:space="0" w:color="auto"/>
              <w:bottom w:val="single" w:sz="4" w:space="0" w:color="auto"/>
              <w:right w:val="single" w:sz="4" w:space="0" w:color="auto"/>
            </w:tcBorders>
            <w:hideMark/>
          </w:tcPr>
          <w:p w14:paraId="469504C7" w14:textId="77777777" w:rsidR="001D4B9F" w:rsidRPr="00F21A5B" w:rsidRDefault="001D4B9F" w:rsidP="001D4B9F">
            <w:pPr>
              <w:spacing w:after="0" w:line="240" w:lineRule="auto"/>
              <w:jc w:val="both"/>
              <w:rPr>
                <w:rFonts w:ascii="Times New Roman" w:hAnsi="Times New Roman" w:cs="Times New Roman"/>
                <w:sz w:val="28"/>
                <w:szCs w:val="28"/>
              </w:rPr>
            </w:pPr>
            <w:proofErr w:type="spellStart"/>
            <w:r w:rsidRPr="00F21A5B">
              <w:rPr>
                <w:rFonts w:ascii="Times New Roman" w:hAnsi="Times New Roman" w:cs="Times New Roman"/>
                <w:sz w:val="28"/>
                <w:szCs w:val="28"/>
              </w:rPr>
              <w:t>Ең</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төменгі</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коммерциялық</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баға</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бойынша</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өнімнің</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жылдық</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көлемінің</w:t>
            </w:r>
            <w:proofErr w:type="spellEnd"/>
            <w:r w:rsidRPr="00F21A5B">
              <w:rPr>
                <w:rFonts w:ascii="Times New Roman" w:hAnsi="Times New Roman" w:cs="Times New Roman"/>
                <w:sz w:val="28"/>
                <w:szCs w:val="28"/>
              </w:rPr>
              <w:t xml:space="preserve"> </w:t>
            </w:r>
            <w:proofErr w:type="spellStart"/>
            <w:r w:rsidRPr="00F21A5B">
              <w:rPr>
                <w:rFonts w:ascii="Times New Roman" w:hAnsi="Times New Roman" w:cs="Times New Roman"/>
                <w:sz w:val="28"/>
                <w:szCs w:val="28"/>
              </w:rPr>
              <w:t>құны</w:t>
            </w:r>
            <w:proofErr w:type="spellEnd"/>
            <w:r w:rsidRPr="00F21A5B">
              <w:rPr>
                <w:rFonts w:ascii="Times New Roman" w:hAnsi="Times New Roman" w:cs="Times New Roman"/>
                <w:sz w:val="28"/>
                <w:szCs w:val="28"/>
                <w:lang w:val="kk-KZ"/>
              </w:rPr>
              <w:t>, теңге</w:t>
            </w:r>
          </w:p>
        </w:tc>
        <w:tc>
          <w:tcPr>
            <w:tcW w:w="2410" w:type="dxa"/>
            <w:tcBorders>
              <w:top w:val="nil"/>
              <w:left w:val="nil"/>
              <w:bottom w:val="single" w:sz="4" w:space="0" w:color="auto"/>
              <w:right w:val="single" w:sz="4" w:space="0" w:color="auto"/>
            </w:tcBorders>
            <w:noWrap/>
            <w:hideMark/>
          </w:tcPr>
          <w:p w14:paraId="5DE51A96"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15000</w:t>
            </w:r>
          </w:p>
        </w:tc>
        <w:tc>
          <w:tcPr>
            <w:tcW w:w="1275" w:type="dxa"/>
            <w:tcBorders>
              <w:top w:val="nil"/>
              <w:left w:val="nil"/>
              <w:bottom w:val="single" w:sz="4" w:space="0" w:color="auto"/>
              <w:right w:val="single" w:sz="4" w:space="0" w:color="auto"/>
            </w:tcBorders>
            <w:noWrap/>
            <w:hideMark/>
          </w:tcPr>
          <w:p w14:paraId="3939D398"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16500</w:t>
            </w:r>
          </w:p>
        </w:tc>
        <w:tc>
          <w:tcPr>
            <w:tcW w:w="2127" w:type="dxa"/>
            <w:tcBorders>
              <w:top w:val="nil"/>
              <w:left w:val="nil"/>
              <w:bottom w:val="single" w:sz="4" w:space="0" w:color="auto"/>
              <w:right w:val="single" w:sz="4" w:space="0" w:color="auto"/>
            </w:tcBorders>
            <w:noWrap/>
            <w:hideMark/>
          </w:tcPr>
          <w:p w14:paraId="7A7745A8" w14:textId="77777777" w:rsidR="001D4B9F" w:rsidRPr="00F21A5B" w:rsidRDefault="001D4B9F" w:rsidP="00F21A5B">
            <w:pPr>
              <w:spacing w:after="0" w:line="240" w:lineRule="auto"/>
              <w:jc w:val="center"/>
              <w:rPr>
                <w:rFonts w:ascii="Times New Roman" w:hAnsi="Times New Roman" w:cs="Times New Roman"/>
                <w:sz w:val="28"/>
                <w:szCs w:val="28"/>
              </w:rPr>
            </w:pPr>
            <w:r w:rsidRPr="00F21A5B">
              <w:rPr>
                <w:rFonts w:ascii="Times New Roman" w:hAnsi="Times New Roman" w:cs="Times New Roman"/>
                <w:sz w:val="28"/>
                <w:szCs w:val="28"/>
              </w:rPr>
              <w:t>165000000,0</w:t>
            </w:r>
          </w:p>
        </w:tc>
      </w:tr>
      <w:tr w:rsidR="001D4B9F" w:rsidRPr="00F21A5B" w14:paraId="1A79EB82" w14:textId="77777777" w:rsidTr="001D4B9F">
        <w:trPr>
          <w:trHeight w:val="315"/>
        </w:trPr>
        <w:tc>
          <w:tcPr>
            <w:tcW w:w="3588" w:type="dxa"/>
            <w:tcBorders>
              <w:top w:val="nil"/>
              <w:left w:val="single" w:sz="4" w:space="0" w:color="auto"/>
              <w:bottom w:val="single" w:sz="4" w:space="0" w:color="auto"/>
              <w:right w:val="single" w:sz="4" w:space="0" w:color="auto"/>
            </w:tcBorders>
            <w:noWrap/>
            <w:hideMark/>
          </w:tcPr>
          <w:p w14:paraId="5312F74D" w14:textId="77777777" w:rsidR="001D4B9F" w:rsidRPr="00F21A5B" w:rsidRDefault="001D4B9F" w:rsidP="001D4B9F">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 xml:space="preserve">Таза </w:t>
            </w:r>
            <w:proofErr w:type="spellStart"/>
            <w:r w:rsidRPr="00F21A5B">
              <w:rPr>
                <w:rFonts w:ascii="Times New Roman" w:hAnsi="Times New Roman" w:cs="Times New Roman"/>
                <w:sz w:val="28"/>
                <w:szCs w:val="28"/>
              </w:rPr>
              <w:t>пайда</w:t>
            </w:r>
            <w:proofErr w:type="spellEnd"/>
          </w:p>
        </w:tc>
        <w:tc>
          <w:tcPr>
            <w:tcW w:w="2410" w:type="dxa"/>
            <w:tcBorders>
              <w:top w:val="nil"/>
              <w:left w:val="nil"/>
              <w:bottom w:val="single" w:sz="4" w:space="0" w:color="auto"/>
              <w:right w:val="single" w:sz="4" w:space="0" w:color="auto"/>
            </w:tcBorders>
            <w:noWrap/>
            <w:hideMark/>
          </w:tcPr>
          <w:p w14:paraId="19A61526" w14:textId="77777777" w:rsidR="001D4B9F" w:rsidRPr="00F21A5B" w:rsidRDefault="001D4B9F" w:rsidP="001D4B9F">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 </w:t>
            </w:r>
          </w:p>
        </w:tc>
        <w:tc>
          <w:tcPr>
            <w:tcW w:w="1275" w:type="dxa"/>
            <w:tcBorders>
              <w:top w:val="nil"/>
              <w:left w:val="nil"/>
              <w:bottom w:val="single" w:sz="4" w:space="0" w:color="auto"/>
              <w:right w:val="single" w:sz="4" w:space="0" w:color="auto"/>
            </w:tcBorders>
            <w:noWrap/>
            <w:hideMark/>
          </w:tcPr>
          <w:p w14:paraId="138613EC" w14:textId="77777777" w:rsidR="001D4B9F" w:rsidRPr="00F21A5B" w:rsidRDefault="001D4B9F" w:rsidP="001D4B9F">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 </w:t>
            </w:r>
          </w:p>
        </w:tc>
        <w:tc>
          <w:tcPr>
            <w:tcW w:w="2127" w:type="dxa"/>
            <w:tcBorders>
              <w:top w:val="nil"/>
              <w:left w:val="nil"/>
              <w:bottom w:val="single" w:sz="4" w:space="0" w:color="auto"/>
              <w:right w:val="single" w:sz="4" w:space="0" w:color="auto"/>
            </w:tcBorders>
            <w:noWrap/>
            <w:hideMark/>
          </w:tcPr>
          <w:p w14:paraId="19B6F24B" w14:textId="77777777" w:rsidR="001D4B9F" w:rsidRPr="00F21A5B" w:rsidRDefault="001D4B9F" w:rsidP="001D4B9F">
            <w:pPr>
              <w:spacing w:after="0" w:line="240" w:lineRule="auto"/>
              <w:jc w:val="both"/>
              <w:rPr>
                <w:rFonts w:ascii="Times New Roman" w:hAnsi="Times New Roman" w:cs="Times New Roman"/>
                <w:sz w:val="28"/>
                <w:szCs w:val="28"/>
              </w:rPr>
            </w:pPr>
            <w:r w:rsidRPr="00F21A5B">
              <w:rPr>
                <w:rFonts w:ascii="Times New Roman" w:hAnsi="Times New Roman" w:cs="Times New Roman"/>
                <w:sz w:val="28"/>
                <w:szCs w:val="28"/>
              </w:rPr>
              <w:t>11208734,4</w:t>
            </w:r>
          </w:p>
        </w:tc>
      </w:tr>
    </w:tbl>
    <w:p w14:paraId="524C9FE9" w14:textId="77777777" w:rsidR="001D4B9F" w:rsidRPr="00F21A5B" w:rsidRDefault="001D4B9F" w:rsidP="001D4B9F">
      <w:pPr>
        <w:spacing w:after="0" w:line="240" w:lineRule="auto"/>
        <w:ind w:firstLine="709"/>
        <w:jc w:val="both"/>
        <w:rPr>
          <w:rFonts w:ascii="Times New Roman" w:hAnsi="Times New Roman" w:cs="Times New Roman"/>
          <w:sz w:val="28"/>
          <w:szCs w:val="28"/>
        </w:rPr>
      </w:pPr>
    </w:p>
    <w:p w14:paraId="609F84A2" w14:textId="77777777" w:rsidR="00412C24" w:rsidRPr="00F21A5B" w:rsidRDefault="00412C24" w:rsidP="00412C24">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Ақмола облысының өнеркәсіптік өңірлері сәндік өсімдіктер питомниктерімен қамтамасыз етілмеген, әкелуді басқа өңірлерден, көбінесе Шымкент пен Алматыдан жүргізу қажет, бұл қыс мезгілінде жаппай жауын-шашынға әкеледі. Отырғызу материалына деген қажеттілік әр аймақ үшін 30-дан 50 мыңға дейін көшеттерді құрайды. Толық агротехникалық күтіммен </w:t>
      </w:r>
      <w:r w:rsidRPr="00F21A5B">
        <w:rPr>
          <w:rFonts w:ascii="Times New Roman" w:hAnsi="Times New Roman" w:cs="Times New Roman"/>
          <w:i/>
          <w:sz w:val="28"/>
          <w:szCs w:val="28"/>
          <w:lang w:val="kk-KZ"/>
        </w:rPr>
        <w:t>Berberis vulgaris</w:t>
      </w:r>
      <w:r w:rsidRPr="00F21A5B">
        <w:rPr>
          <w:rFonts w:ascii="Times New Roman" w:hAnsi="Times New Roman" w:cs="Times New Roman"/>
          <w:sz w:val="28"/>
          <w:szCs w:val="28"/>
          <w:lang w:val="kk-KZ"/>
        </w:rPr>
        <w:t xml:space="preserve">, </w:t>
      </w:r>
      <w:r w:rsidRPr="00F21A5B">
        <w:rPr>
          <w:rFonts w:ascii="Times New Roman" w:hAnsi="Times New Roman" w:cs="Times New Roman"/>
          <w:i/>
          <w:sz w:val="28"/>
          <w:szCs w:val="28"/>
          <w:lang w:val="kk-KZ"/>
        </w:rPr>
        <w:t>Tamarix ramosissima</w:t>
      </w:r>
      <w:r w:rsidRPr="00F21A5B">
        <w:rPr>
          <w:rFonts w:ascii="Times New Roman" w:hAnsi="Times New Roman" w:cs="Times New Roman"/>
          <w:sz w:val="28"/>
          <w:szCs w:val="28"/>
          <w:lang w:val="kk-KZ"/>
        </w:rPr>
        <w:t xml:space="preserve"> және </w:t>
      </w:r>
      <w:r w:rsidRPr="00F21A5B">
        <w:rPr>
          <w:rFonts w:ascii="Times New Roman" w:hAnsi="Times New Roman" w:cs="Times New Roman"/>
          <w:i/>
          <w:sz w:val="28"/>
          <w:szCs w:val="28"/>
          <w:lang w:val="kk-KZ"/>
        </w:rPr>
        <w:t>Salix purpurea</w:t>
      </w:r>
      <w:r w:rsidRPr="00F21A5B">
        <w:rPr>
          <w:rFonts w:ascii="Times New Roman" w:hAnsi="Times New Roman" w:cs="Times New Roman"/>
          <w:sz w:val="28"/>
          <w:szCs w:val="28"/>
          <w:lang w:val="kk-KZ"/>
        </w:rPr>
        <w:t xml:space="preserve"> ашық жерлерде көшеттерді өсірудің әлеуетті көлемі 16500 дана. Көшеттердің құны бірлігіне 3500 теңгеден 15000 теңгеге дейін. Сонымен қатар, Berberis vulgaris көшеттерінің коммерциялық құны 2500 – ден 5000 данаға дейін</w:t>
      </w:r>
      <w:r w:rsidRPr="00F21A5B">
        <w:rPr>
          <w:rFonts w:ascii="Times New Roman" w:hAnsi="Times New Roman" w:cs="Times New Roman"/>
          <w:i/>
          <w:sz w:val="28"/>
          <w:szCs w:val="28"/>
          <w:lang w:val="kk-KZ"/>
        </w:rPr>
        <w:t>, Tamarix ramosissima</w:t>
      </w:r>
      <w:r w:rsidRPr="00F21A5B">
        <w:rPr>
          <w:rFonts w:ascii="Times New Roman" w:hAnsi="Times New Roman" w:cs="Times New Roman"/>
          <w:sz w:val="28"/>
          <w:szCs w:val="28"/>
          <w:lang w:val="kk-KZ"/>
        </w:rPr>
        <w:t xml:space="preserve"> – 12000-14000 теңге, </w:t>
      </w:r>
      <w:r w:rsidRPr="00F21A5B">
        <w:rPr>
          <w:rFonts w:ascii="Times New Roman" w:hAnsi="Times New Roman" w:cs="Times New Roman"/>
          <w:i/>
          <w:sz w:val="28"/>
          <w:szCs w:val="28"/>
          <w:lang w:val="kk-KZ"/>
        </w:rPr>
        <w:t>Salix purpurea</w:t>
      </w:r>
      <w:r w:rsidRPr="00F21A5B">
        <w:rPr>
          <w:rFonts w:ascii="Times New Roman" w:hAnsi="Times New Roman" w:cs="Times New Roman"/>
          <w:sz w:val="28"/>
          <w:szCs w:val="28"/>
          <w:lang w:val="kk-KZ"/>
        </w:rPr>
        <w:t xml:space="preserve">-15000 теңге. Сонымен қатар, </w:t>
      </w:r>
      <w:r w:rsidRPr="00F21A5B">
        <w:rPr>
          <w:rFonts w:ascii="Times New Roman" w:hAnsi="Times New Roman" w:cs="Times New Roman"/>
          <w:i/>
          <w:sz w:val="28"/>
          <w:szCs w:val="28"/>
          <w:lang w:val="kk-KZ"/>
        </w:rPr>
        <w:t>Tamarix ramosissima</w:t>
      </w:r>
      <w:r w:rsidRPr="00F21A5B">
        <w:rPr>
          <w:rFonts w:ascii="Times New Roman" w:hAnsi="Times New Roman" w:cs="Times New Roman"/>
          <w:sz w:val="28"/>
          <w:szCs w:val="28"/>
          <w:lang w:val="kk-KZ"/>
        </w:rPr>
        <w:t xml:space="preserve"> және </w:t>
      </w:r>
      <w:r w:rsidRPr="00F21A5B">
        <w:rPr>
          <w:rFonts w:ascii="Times New Roman" w:hAnsi="Times New Roman" w:cs="Times New Roman"/>
          <w:i/>
          <w:sz w:val="28"/>
          <w:szCs w:val="28"/>
          <w:lang w:val="kk-KZ"/>
        </w:rPr>
        <w:t>Salix purpurea</w:t>
      </w:r>
      <w:r w:rsidRPr="00F21A5B">
        <w:rPr>
          <w:rFonts w:ascii="Times New Roman" w:hAnsi="Times New Roman" w:cs="Times New Roman"/>
          <w:sz w:val="28"/>
          <w:szCs w:val="28"/>
          <w:lang w:val="kk-KZ"/>
        </w:rPr>
        <w:t xml:space="preserve"> өндірісін жеделдету үшін көшеттерді өндіру кезеңі арқылы өсіру керек, ал Berberis vulgaris – егістікке қыста тұқым себу арқылы. </w:t>
      </w:r>
      <w:r w:rsidRPr="00F21A5B">
        <w:rPr>
          <w:rFonts w:ascii="Times New Roman" w:hAnsi="Times New Roman" w:cs="Times New Roman"/>
          <w:i/>
          <w:sz w:val="28"/>
          <w:szCs w:val="28"/>
          <w:lang w:val="kk-KZ"/>
        </w:rPr>
        <w:t>Berberis vulgaris</w:t>
      </w:r>
      <w:r w:rsidRPr="00F21A5B">
        <w:rPr>
          <w:rFonts w:ascii="Times New Roman" w:hAnsi="Times New Roman" w:cs="Times New Roman"/>
          <w:sz w:val="28"/>
          <w:szCs w:val="28"/>
          <w:lang w:val="kk-KZ"/>
        </w:rPr>
        <w:t xml:space="preserve"> стандартты отырғызу материалын алу оның ең төменгі коммерциялық құнына байланысты ұсынылмайды. Жабық жерде (300 м2 жылыжай) 60х30 см орналастырылған жағдайда 1,5 жыл ішінде 1000 тамарикс рамосиссима және Саликс пурпурея көшеттерін алуға болады. Тиісінше, ашық және жабық жерде Berberis vulgaris, </w:t>
      </w:r>
      <w:r w:rsidRPr="00F21A5B">
        <w:rPr>
          <w:rFonts w:ascii="Times New Roman" w:hAnsi="Times New Roman" w:cs="Times New Roman"/>
          <w:i/>
          <w:sz w:val="28"/>
          <w:szCs w:val="28"/>
          <w:lang w:val="kk-KZ"/>
        </w:rPr>
        <w:t>Tamarix ramosissima</w:t>
      </w:r>
      <w:r w:rsidRPr="00F21A5B">
        <w:rPr>
          <w:rFonts w:ascii="Times New Roman" w:hAnsi="Times New Roman" w:cs="Times New Roman"/>
          <w:sz w:val="28"/>
          <w:szCs w:val="28"/>
          <w:lang w:val="kk-KZ"/>
        </w:rPr>
        <w:t xml:space="preserve"> және </w:t>
      </w:r>
      <w:r w:rsidRPr="00F21A5B">
        <w:rPr>
          <w:rFonts w:ascii="Times New Roman" w:hAnsi="Times New Roman" w:cs="Times New Roman"/>
          <w:i/>
          <w:sz w:val="28"/>
          <w:szCs w:val="28"/>
          <w:lang w:val="kk-KZ"/>
        </w:rPr>
        <w:t>Salix purpurea</w:t>
      </w:r>
      <w:r w:rsidRPr="00F21A5B">
        <w:rPr>
          <w:rFonts w:ascii="Times New Roman" w:hAnsi="Times New Roman" w:cs="Times New Roman"/>
          <w:sz w:val="28"/>
          <w:szCs w:val="28"/>
          <w:lang w:val="kk-KZ"/>
        </w:rPr>
        <w:t xml:space="preserve"> питомнигі үшін техникалық-экономикалық негіздеме бөлек есептелді [184]. </w:t>
      </w:r>
    </w:p>
    <w:p w14:paraId="62B036A2" w14:textId="77777777" w:rsidR="00412C24" w:rsidRPr="00F21A5B" w:rsidRDefault="00412C24" w:rsidP="00412C24">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Ашық топырақ питомнигі үшін қажетті шығындар: тұқым материалын сатып алу (аналық жасушалар болмаған жағдайда), агротехникалық іс – шаралар жүргізу (техниканы жалға алу), топырақ құрылымын жақсарту және құнарлылығын арттыру үшін жер мен гумусты, минералды тыңайтқыштарды сатып алу, суару-техникалық су, вегетациялық маусымға жұмысшылардың жалақысы, салықтар және бюджетке басқа да аударымдар, ылғал сіңіргіштерді, тамшылатып суару жүйелерін, әкімшілік шығыстарды (салықтар, банктік және өзге де шығыстар, жарнама), коммерциялық шығыстарды сатып алу. </w:t>
      </w:r>
      <w:r w:rsidRPr="00F21A5B">
        <w:rPr>
          <w:rFonts w:ascii="Times New Roman" w:hAnsi="Times New Roman" w:cs="Times New Roman"/>
          <w:i/>
          <w:sz w:val="28"/>
          <w:szCs w:val="28"/>
          <w:lang w:val="kk-KZ"/>
        </w:rPr>
        <w:t>Tamarix ramosissima</w:t>
      </w:r>
      <w:r w:rsidRPr="00F21A5B">
        <w:rPr>
          <w:rFonts w:ascii="Times New Roman" w:hAnsi="Times New Roman" w:cs="Times New Roman"/>
          <w:sz w:val="28"/>
          <w:szCs w:val="28"/>
          <w:lang w:val="kk-KZ"/>
        </w:rPr>
        <w:t xml:space="preserve"> және </w:t>
      </w:r>
      <w:r w:rsidRPr="00F21A5B">
        <w:rPr>
          <w:rFonts w:ascii="Times New Roman" w:hAnsi="Times New Roman" w:cs="Times New Roman"/>
          <w:i/>
          <w:sz w:val="28"/>
          <w:szCs w:val="28"/>
          <w:lang w:val="kk-KZ"/>
        </w:rPr>
        <w:t>Salix purpurea</w:t>
      </w:r>
      <w:r w:rsidRPr="00F21A5B">
        <w:rPr>
          <w:rFonts w:ascii="Times New Roman" w:hAnsi="Times New Roman" w:cs="Times New Roman"/>
          <w:sz w:val="28"/>
          <w:szCs w:val="28"/>
          <w:lang w:val="kk-KZ"/>
        </w:rPr>
        <w:t xml:space="preserve"> көшеттерін өсіру кезінде топырақ қоспаларын сатып алу шығындарын қосу керек көшеттерді өсіру, фитолампалар, сөрелер және көшет кассеталары. </w:t>
      </w:r>
    </w:p>
    <w:p w14:paraId="1D2CC164" w14:textId="77777777" w:rsidR="00412C24" w:rsidRPr="00F21A5B" w:rsidRDefault="00412C24" w:rsidP="00412C24">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Жабық топырақта (</w:t>
      </w:r>
      <w:r w:rsidRPr="00F21A5B">
        <w:rPr>
          <w:rFonts w:ascii="Times New Roman" w:hAnsi="Times New Roman" w:cs="Times New Roman"/>
          <w:i/>
          <w:sz w:val="28"/>
          <w:szCs w:val="28"/>
          <w:lang w:val="kk-KZ"/>
        </w:rPr>
        <w:t>Tamarix ramosissima</w:t>
      </w:r>
      <w:r w:rsidRPr="00F21A5B">
        <w:rPr>
          <w:rFonts w:ascii="Times New Roman" w:hAnsi="Times New Roman" w:cs="Times New Roman"/>
          <w:sz w:val="28"/>
          <w:szCs w:val="28"/>
          <w:lang w:val="kk-KZ"/>
        </w:rPr>
        <w:t xml:space="preserve"> және </w:t>
      </w:r>
      <w:r w:rsidRPr="00F21A5B">
        <w:rPr>
          <w:rFonts w:ascii="Times New Roman" w:hAnsi="Times New Roman" w:cs="Times New Roman"/>
          <w:i/>
          <w:sz w:val="28"/>
          <w:szCs w:val="28"/>
          <w:lang w:val="kk-KZ"/>
        </w:rPr>
        <w:t>Salix purpurea</w:t>
      </w:r>
      <w:r w:rsidRPr="00F21A5B">
        <w:rPr>
          <w:rFonts w:ascii="Times New Roman" w:hAnsi="Times New Roman" w:cs="Times New Roman"/>
          <w:sz w:val="28"/>
          <w:szCs w:val="28"/>
          <w:lang w:val="kk-KZ"/>
        </w:rPr>
        <w:t xml:space="preserve"> көшеттері) келесі шығындар қажет: поликарбонатты жылыжай сатып алу, тұқым материалы, көшет сөрелері, көшеттерге арналған науалар мен кассеталар, тамшылатып суару жүйесі, фитолампалар, топырақ қоспалары, тыңайтқыштар, жылыжайда топырақты ауыстыруға арналған жер, 12 литрлік кәстрөлдер (контейнерлер), гидрогель, тыңайтқыштар, коммуналдық қызметтер (су, электр, жылу), жұмысшыларға ақы төлеу және салықтар, әкімшілік, коммерциялық және басқа шығындар. </w:t>
      </w:r>
    </w:p>
    <w:p w14:paraId="7E691700" w14:textId="14F236A6" w:rsidR="004A4784" w:rsidRDefault="00412C24" w:rsidP="00301E7F">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К</w:t>
      </w:r>
      <w:r w:rsidR="00301E7F">
        <w:rPr>
          <w:rFonts w:ascii="Times New Roman" w:hAnsi="Times New Roman" w:cs="Times New Roman"/>
          <w:sz w:val="28"/>
          <w:szCs w:val="28"/>
          <w:lang w:val="kk-KZ"/>
        </w:rPr>
        <w:t>өп бұтақты жыңғыл</w:t>
      </w:r>
      <w:r w:rsidRPr="00F21A5B">
        <w:rPr>
          <w:rFonts w:ascii="Times New Roman" w:hAnsi="Times New Roman" w:cs="Times New Roman"/>
          <w:sz w:val="28"/>
          <w:szCs w:val="28"/>
          <w:lang w:val="kk-KZ"/>
        </w:rPr>
        <w:t xml:space="preserve"> өнімінің жылдық көлемінің құны 2 жылдан кейін рентабельді құны бойынша 9 421 443,7 теңгені, ал сатудың коммерциялық бағасы бір бірлігі үшін 2500 теңгені – 20 625 000,0 теңгені құрайды. Ең төменгі күрделі салымдар 14 494 528,8 теңгені құрайды. 30% рентабельділік кезінде таза пайда 1 782 112,3 теңгені құрайды, ашық топырақ питомнигінің өтелімділігі 3 жыл 5 айды құрайды. Ашық топырақ питомнигі үшін </w:t>
      </w:r>
      <w:r w:rsidRPr="00F21A5B">
        <w:rPr>
          <w:rFonts w:ascii="Times New Roman" w:hAnsi="Times New Roman" w:cs="Times New Roman"/>
          <w:i/>
          <w:sz w:val="28"/>
          <w:szCs w:val="28"/>
          <w:lang w:val="kk-KZ"/>
        </w:rPr>
        <w:t>Tamarix ramosissima</w:t>
      </w:r>
      <w:r w:rsidRPr="00F21A5B">
        <w:rPr>
          <w:rFonts w:ascii="Times New Roman" w:hAnsi="Times New Roman" w:cs="Times New Roman"/>
          <w:sz w:val="28"/>
          <w:szCs w:val="28"/>
          <w:lang w:val="kk-KZ"/>
        </w:rPr>
        <w:t xml:space="preserve"> және </w:t>
      </w:r>
      <w:r w:rsidRPr="00F21A5B">
        <w:rPr>
          <w:rFonts w:ascii="Times New Roman" w:hAnsi="Times New Roman" w:cs="Times New Roman"/>
          <w:i/>
          <w:sz w:val="28"/>
          <w:szCs w:val="28"/>
          <w:lang w:val="kk-KZ"/>
        </w:rPr>
        <w:t>Salix purpurea</w:t>
      </w:r>
      <w:r w:rsidRPr="00F21A5B">
        <w:rPr>
          <w:rFonts w:ascii="Times New Roman" w:hAnsi="Times New Roman" w:cs="Times New Roman"/>
          <w:sz w:val="28"/>
          <w:szCs w:val="28"/>
          <w:lang w:val="kk-KZ"/>
        </w:rPr>
        <w:t xml:space="preserve"> өсіру кезінде ең төменгі күрделі салымдар 94 932 880,0 теңгені құрайды, әкімшілік және коммерциялық шығындарды есепке алғанда-153 791 265,6 теңге. 30% рентабельділікті ескере отырып, өнімнің жылдық көлемінің құны-133 285 763,5 теңге, коммерциялық баға бойынша-165 000 000,0 теңге. Таза пайда 11 208734,4 теңгемен анықталды. Өтелуі 3 жыл 3 айды құрайды. Жабық топырақ питомнигі үшін ең төменгі күрделі шығындар 22 904 985,6 теңгені, өнімнің өзіндік құны – 1388,2 теңгені, рентабельділіктің 30% – учетом ескере отырып құны-1804,6 теңгені құрайды. Көшеттердің коммерциялық құны 0,8 - 1,1 м 8500 теңгені құрайды, мұндай мөлшерді 2 жылда өндіруге болады. Рентабельді құны бойынша өнімнің жылдық көлемінің құны 14 888 240,6 теңгені, коммерциялық құны бойынша – 70 125 000,0 теңгені құрайды. Таза пайда 8 167 745,0 теңгені құрады, өтелімділігі 2 жыл 5 айды құрайды</w:t>
      </w:r>
    </w:p>
    <w:p w14:paraId="0896BCCF" w14:textId="19D616E3" w:rsidR="00301E7F" w:rsidRDefault="00301E7F" w:rsidP="00301E7F">
      <w:pPr>
        <w:spacing w:after="0" w:line="240" w:lineRule="auto"/>
        <w:ind w:firstLine="709"/>
        <w:jc w:val="both"/>
        <w:rPr>
          <w:rFonts w:ascii="Times New Roman" w:hAnsi="Times New Roman" w:cs="Times New Roman"/>
          <w:sz w:val="28"/>
          <w:szCs w:val="28"/>
          <w:lang w:val="kk-KZ"/>
        </w:rPr>
      </w:pPr>
    </w:p>
    <w:p w14:paraId="4538B318" w14:textId="77777777" w:rsidR="00301E7F" w:rsidRPr="00301E7F" w:rsidRDefault="00301E7F" w:rsidP="00301E7F">
      <w:pPr>
        <w:spacing w:after="0" w:line="240" w:lineRule="auto"/>
        <w:ind w:firstLine="709"/>
        <w:jc w:val="both"/>
        <w:rPr>
          <w:rFonts w:ascii="Times New Roman" w:hAnsi="Times New Roman" w:cs="Times New Roman"/>
          <w:sz w:val="28"/>
          <w:szCs w:val="28"/>
          <w:lang w:val="kk-KZ"/>
        </w:rPr>
      </w:pPr>
    </w:p>
    <w:p w14:paraId="27D37D7D" w14:textId="77777777" w:rsidR="004F0C93" w:rsidRPr="004F0C93" w:rsidRDefault="004F0C93" w:rsidP="004F0C93">
      <w:pPr>
        <w:spacing w:after="0" w:line="240" w:lineRule="auto"/>
        <w:jc w:val="center"/>
        <w:rPr>
          <w:rFonts w:ascii="Times New Roman" w:hAnsi="Times New Roman" w:cs="Times New Roman"/>
          <w:b/>
          <w:sz w:val="28"/>
          <w:szCs w:val="28"/>
          <w:lang w:val="kk-KZ"/>
        </w:rPr>
      </w:pPr>
      <w:r w:rsidRPr="004F0C93">
        <w:rPr>
          <w:rFonts w:ascii="Times New Roman" w:hAnsi="Times New Roman" w:cs="Times New Roman"/>
          <w:b/>
          <w:sz w:val="28"/>
          <w:szCs w:val="28"/>
          <w:lang w:val="kk-KZ"/>
        </w:rPr>
        <w:t>ҚОРЫТЫНДЫ</w:t>
      </w:r>
    </w:p>
    <w:p w14:paraId="7781E37F" w14:textId="77777777" w:rsidR="004F0C93" w:rsidRPr="004F0C93" w:rsidRDefault="004F0C93" w:rsidP="004F0C93">
      <w:pPr>
        <w:spacing w:after="0" w:line="240" w:lineRule="auto"/>
        <w:ind w:firstLine="709"/>
        <w:jc w:val="both"/>
        <w:rPr>
          <w:rFonts w:ascii="Times New Roman" w:hAnsi="Times New Roman" w:cs="Times New Roman"/>
          <w:sz w:val="28"/>
          <w:szCs w:val="28"/>
          <w:lang w:val="kk-KZ"/>
        </w:rPr>
      </w:pPr>
    </w:p>
    <w:p w14:paraId="4D017D17" w14:textId="77777777" w:rsidR="00E02840" w:rsidRDefault="00EC04CB" w:rsidP="004F0C9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Ақмола облысының </w:t>
      </w:r>
      <w:r w:rsidR="00E02840">
        <w:rPr>
          <w:rFonts w:ascii="Times New Roman" w:hAnsi="Times New Roman" w:cs="Times New Roman"/>
          <w:sz w:val="28"/>
          <w:szCs w:val="28"/>
          <w:lang w:val="kk-KZ"/>
        </w:rPr>
        <w:t xml:space="preserve">кейбір бұталы </w:t>
      </w:r>
      <w:r w:rsidR="00F87324">
        <w:rPr>
          <w:rFonts w:ascii="Times New Roman" w:hAnsi="Times New Roman" w:cs="Times New Roman"/>
          <w:sz w:val="28"/>
          <w:szCs w:val="28"/>
          <w:lang w:val="kk-KZ"/>
        </w:rPr>
        <w:t>ө</w:t>
      </w:r>
      <w:r w:rsidR="00E02840">
        <w:rPr>
          <w:rFonts w:ascii="Times New Roman" w:hAnsi="Times New Roman" w:cs="Times New Roman"/>
          <w:sz w:val="28"/>
          <w:szCs w:val="28"/>
          <w:lang w:val="kk-KZ"/>
        </w:rPr>
        <w:t>сімдіктердің өнеркәсіптік к</w:t>
      </w:r>
      <w:r w:rsidR="00F87324">
        <w:rPr>
          <w:rFonts w:ascii="Times New Roman" w:hAnsi="Times New Roman" w:cs="Times New Roman"/>
          <w:sz w:val="28"/>
          <w:szCs w:val="28"/>
          <w:lang w:val="kk-KZ"/>
        </w:rPr>
        <w:t>ө</w:t>
      </w:r>
      <w:r w:rsidR="00E02840">
        <w:rPr>
          <w:rFonts w:ascii="Times New Roman" w:hAnsi="Times New Roman" w:cs="Times New Roman"/>
          <w:sz w:val="28"/>
          <w:szCs w:val="28"/>
          <w:lang w:val="kk-KZ"/>
        </w:rPr>
        <w:t>галдандыру үшін жетсіндіру тақырыбы бойынша зерттеу жұмыстары жасалынып, нәтижелері төменде көрсетілді.</w:t>
      </w:r>
    </w:p>
    <w:p w14:paraId="4D28C23B" w14:textId="77777777" w:rsidR="009A68B5" w:rsidRDefault="009A68B5" w:rsidP="004F0C9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Ақмола облысы бойынша көгалдандыруда қолданылатын ағаш-бұталар -83, ал Астана қаласында -53 түр құрамы анықталды және олардың тізімдері жасалынды</w:t>
      </w:r>
      <w:r w:rsidR="00143AC6">
        <w:rPr>
          <w:rFonts w:ascii="Times New Roman" w:hAnsi="Times New Roman" w:cs="Times New Roman"/>
          <w:sz w:val="28"/>
          <w:szCs w:val="28"/>
          <w:lang w:val="kk-KZ"/>
        </w:rPr>
        <w:t>.</w:t>
      </w:r>
    </w:p>
    <w:p w14:paraId="2FB03A56" w14:textId="77777777" w:rsidR="00A02B72" w:rsidRDefault="00A02B72" w:rsidP="008F6F2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w:t>
      </w:r>
      <w:r w:rsidRPr="00F21A5B">
        <w:rPr>
          <w:rFonts w:ascii="Times New Roman" w:hAnsi="Times New Roman" w:cs="Times New Roman"/>
          <w:sz w:val="28"/>
          <w:szCs w:val="28"/>
          <w:lang w:val="kk-KZ"/>
        </w:rPr>
        <w:t xml:space="preserve">тырғыздыру материалдарына жарамды топырақ </w:t>
      </w:r>
      <w:r w:rsidR="00B64CE0">
        <w:rPr>
          <w:rFonts w:ascii="Times New Roman" w:hAnsi="Times New Roman" w:cs="Times New Roman"/>
          <w:sz w:val="28"/>
          <w:szCs w:val="28"/>
          <w:lang w:val="kk-KZ"/>
        </w:rPr>
        <w:t>үлгілерін</w:t>
      </w:r>
      <w:r w:rsidRPr="00F21A5B">
        <w:rPr>
          <w:rFonts w:ascii="Times New Roman" w:hAnsi="Times New Roman" w:cs="Times New Roman"/>
          <w:sz w:val="28"/>
          <w:szCs w:val="28"/>
          <w:lang w:val="kk-KZ"/>
        </w:rPr>
        <w:t xml:space="preserve"> анықтау барысында</w:t>
      </w:r>
      <w:r w:rsidR="00F87324">
        <w:rPr>
          <w:rFonts w:ascii="Times New Roman" w:hAnsi="Times New Roman" w:cs="Times New Roman"/>
          <w:sz w:val="28"/>
          <w:szCs w:val="28"/>
          <w:lang w:val="kk-KZ"/>
        </w:rPr>
        <w:t xml:space="preserve">, </w:t>
      </w:r>
      <w:r w:rsidRPr="00F21A5B">
        <w:rPr>
          <w:rFonts w:ascii="Times New Roman" w:hAnsi="Times New Roman" w:cs="Times New Roman"/>
          <w:sz w:val="28"/>
          <w:szCs w:val="28"/>
          <w:lang w:val="kk-KZ"/>
        </w:rPr>
        <w:t>топырақ кесінділері алын</w:t>
      </w:r>
      <w:r>
        <w:rPr>
          <w:rFonts w:ascii="Times New Roman" w:hAnsi="Times New Roman" w:cs="Times New Roman"/>
          <w:sz w:val="28"/>
          <w:szCs w:val="28"/>
          <w:lang w:val="kk-KZ"/>
        </w:rPr>
        <w:t>ып, олар</w:t>
      </w:r>
      <w:r w:rsidR="00ED7B43">
        <w:rPr>
          <w:rFonts w:ascii="Times New Roman" w:hAnsi="Times New Roman" w:cs="Times New Roman"/>
          <w:sz w:val="28"/>
          <w:szCs w:val="28"/>
          <w:lang w:val="kk-KZ"/>
        </w:rPr>
        <w:t>дың</w:t>
      </w:r>
      <w:r>
        <w:rPr>
          <w:rFonts w:ascii="Times New Roman" w:hAnsi="Times New Roman" w:cs="Times New Roman"/>
          <w:sz w:val="28"/>
          <w:szCs w:val="28"/>
          <w:lang w:val="kk-KZ"/>
        </w:rPr>
        <w:t xml:space="preserve"> </w:t>
      </w:r>
      <w:r w:rsidRPr="00ED7B43">
        <w:rPr>
          <w:rFonts w:ascii="Times New Roman" w:hAnsi="Times New Roman" w:cs="Times New Roman"/>
          <w:i/>
          <w:sz w:val="28"/>
          <w:szCs w:val="28"/>
          <w:lang w:val="kk-KZ"/>
        </w:rPr>
        <w:t xml:space="preserve">морфологиялық </w:t>
      </w:r>
      <w:r w:rsidR="005268A9" w:rsidRPr="00ED7B43">
        <w:rPr>
          <w:rFonts w:ascii="Times New Roman" w:hAnsi="Times New Roman" w:cs="Times New Roman"/>
          <w:i/>
          <w:sz w:val="28"/>
          <w:szCs w:val="28"/>
          <w:lang w:val="kk-KZ"/>
        </w:rPr>
        <w:t>сипаттамасы</w:t>
      </w:r>
      <w:r w:rsidR="005268A9">
        <w:rPr>
          <w:rFonts w:ascii="Times New Roman" w:hAnsi="Times New Roman" w:cs="Times New Roman"/>
          <w:sz w:val="28"/>
          <w:szCs w:val="28"/>
          <w:lang w:val="kk-KZ"/>
        </w:rPr>
        <w:t xml:space="preserve"> (</w:t>
      </w:r>
      <w:r w:rsidR="005268A9" w:rsidRPr="005268A9">
        <w:rPr>
          <w:rFonts w:ascii="Times New Roman" w:hAnsi="Times New Roman" w:cs="Times New Roman"/>
          <w:sz w:val="28"/>
          <w:szCs w:val="28"/>
          <w:lang w:val="kk-KZ"/>
        </w:rPr>
        <w:t>жоғарғы қабатта түйіршікті, қоңыр сұр болса, төменгі қабатта түйіршікті плиткалы құрылымға өзгереді.</w:t>
      </w:r>
      <w:r w:rsidR="005268A9">
        <w:rPr>
          <w:rFonts w:ascii="Times New Roman" w:hAnsi="Times New Roman" w:cs="Times New Roman"/>
          <w:sz w:val="28"/>
          <w:szCs w:val="28"/>
          <w:lang w:val="kk-KZ"/>
        </w:rPr>
        <w:t xml:space="preserve"> </w:t>
      </w:r>
      <w:r w:rsidR="005268A9" w:rsidRPr="005268A9">
        <w:rPr>
          <w:rFonts w:ascii="Times New Roman" w:hAnsi="Times New Roman" w:cs="Times New Roman"/>
          <w:sz w:val="28"/>
          <w:szCs w:val="28"/>
          <w:lang w:val="kk-KZ"/>
        </w:rPr>
        <w:t>Топырақтағы тұз қышқылы жоғарғы қабаттан орт</w:t>
      </w:r>
      <w:r w:rsidR="005268A9">
        <w:rPr>
          <w:rFonts w:ascii="Times New Roman" w:hAnsi="Times New Roman" w:cs="Times New Roman"/>
          <w:sz w:val="28"/>
          <w:szCs w:val="28"/>
          <w:lang w:val="kk-KZ"/>
        </w:rPr>
        <w:t xml:space="preserve">аңғы қабат шекарасынан кездесті), </w:t>
      </w:r>
      <w:r w:rsidRPr="00ED7B43">
        <w:rPr>
          <w:rFonts w:ascii="Times New Roman" w:hAnsi="Times New Roman" w:cs="Times New Roman"/>
          <w:i/>
          <w:sz w:val="28"/>
          <w:szCs w:val="28"/>
          <w:lang w:val="kk-KZ"/>
        </w:rPr>
        <w:t>агрохимиялық сипаттама</w:t>
      </w:r>
      <w:r>
        <w:rPr>
          <w:rFonts w:ascii="Times New Roman" w:hAnsi="Times New Roman" w:cs="Times New Roman"/>
          <w:sz w:val="28"/>
          <w:szCs w:val="28"/>
          <w:lang w:val="kk-KZ"/>
        </w:rPr>
        <w:t xml:space="preserve"> </w:t>
      </w:r>
      <w:r w:rsidR="005268A9">
        <w:rPr>
          <w:rFonts w:ascii="Times New Roman" w:hAnsi="Times New Roman" w:cs="Times New Roman"/>
          <w:sz w:val="28"/>
          <w:szCs w:val="28"/>
          <w:lang w:val="kk-KZ"/>
        </w:rPr>
        <w:t>(қ</w:t>
      </w:r>
      <w:r w:rsidR="005268A9" w:rsidRPr="00F21A5B">
        <w:rPr>
          <w:rFonts w:ascii="Times New Roman" w:hAnsi="Times New Roman" w:cs="Times New Roman"/>
          <w:sz w:val="28"/>
          <w:szCs w:val="28"/>
          <w:lang w:val="kk-KZ"/>
        </w:rPr>
        <w:t>ара күңгірт қоңыр карбонатты, терең сортаңдалған орташа сазбалшықты жерлер Астана қаласының бірқатар аудандарын қамтиды. Топырақтың үстінгі бет ауыр сазбалшықтармен және карбонатты саздақтармен қалыптасқан, тұз  қышқылы жоғары, карбонаттар дақтар түрінде кездесті</w:t>
      </w:r>
      <w:r w:rsidR="005268A9">
        <w:rPr>
          <w:rFonts w:ascii="Times New Roman" w:hAnsi="Times New Roman" w:cs="Times New Roman"/>
          <w:sz w:val="28"/>
          <w:szCs w:val="28"/>
          <w:lang w:val="kk-KZ"/>
        </w:rPr>
        <w:t xml:space="preserve">), </w:t>
      </w:r>
      <w:r w:rsidRPr="00B707E1">
        <w:rPr>
          <w:rFonts w:ascii="Times New Roman" w:hAnsi="Times New Roman" w:cs="Times New Roman"/>
          <w:i/>
          <w:sz w:val="28"/>
          <w:szCs w:val="28"/>
          <w:lang w:val="kk-KZ"/>
        </w:rPr>
        <w:t>гранулометриялық құрамы</w:t>
      </w:r>
      <w:r w:rsidR="005268A9" w:rsidRPr="00B707E1">
        <w:rPr>
          <w:rFonts w:ascii="Times New Roman" w:hAnsi="Times New Roman" w:cs="Times New Roman"/>
          <w:i/>
          <w:sz w:val="28"/>
          <w:szCs w:val="28"/>
          <w:lang w:val="kk-KZ"/>
        </w:rPr>
        <w:t xml:space="preserve"> </w:t>
      </w:r>
      <w:r w:rsidR="005268A9">
        <w:rPr>
          <w:rFonts w:ascii="Times New Roman" w:hAnsi="Times New Roman" w:cs="Times New Roman"/>
          <w:sz w:val="28"/>
          <w:szCs w:val="28"/>
          <w:lang w:val="kk-KZ"/>
        </w:rPr>
        <w:t xml:space="preserve">       (</w:t>
      </w:r>
      <w:r w:rsidR="005268A9" w:rsidRPr="00F21A5B">
        <w:rPr>
          <w:rFonts w:ascii="Times New Roman" w:hAnsi="Times New Roman" w:cs="Times New Roman"/>
          <w:sz w:val="28"/>
          <w:szCs w:val="28"/>
          <w:lang w:val="kk-KZ"/>
        </w:rPr>
        <w:t>саз құрамы және тастар ортаңғы қабатта жоғары, ал топырақтың лайлануы А қабаттында 0-0,30см жоғарғы көрсеткіштерді көрсетті. Яғни, Астана қаласының білім беру ұйымдары №60  мектеп- лицейі пен №52 «Еркетай»  балалар бақшасы топырағындағы саздың мөлшері лай мен тастарға қарағанда жоғары екенін көруге болады, бұл төменгі қабаттарында ауыр сазды гранулометриялық құрамды және топырақтың жоғарғы горизонттарындағы орташа сазды құрамды көрсетеді</w:t>
      </w:r>
      <w:r w:rsidR="005268A9">
        <w:rPr>
          <w:rFonts w:ascii="Times New Roman" w:hAnsi="Times New Roman" w:cs="Times New Roman"/>
          <w:sz w:val="28"/>
          <w:szCs w:val="28"/>
          <w:lang w:val="kk-KZ"/>
        </w:rPr>
        <w:t>)</w:t>
      </w:r>
      <w:r>
        <w:rPr>
          <w:rFonts w:ascii="Times New Roman" w:hAnsi="Times New Roman" w:cs="Times New Roman"/>
          <w:sz w:val="28"/>
          <w:szCs w:val="28"/>
          <w:lang w:val="kk-KZ"/>
        </w:rPr>
        <w:t>,</w:t>
      </w:r>
      <w:r w:rsidR="005268A9">
        <w:rPr>
          <w:rFonts w:ascii="Times New Roman" w:hAnsi="Times New Roman" w:cs="Times New Roman"/>
          <w:sz w:val="28"/>
          <w:szCs w:val="28"/>
          <w:lang w:val="kk-KZ"/>
        </w:rPr>
        <w:t xml:space="preserve"> </w:t>
      </w:r>
      <w:r w:rsidR="005268A9" w:rsidRPr="00BD20B9">
        <w:rPr>
          <w:rFonts w:ascii="Times New Roman" w:hAnsi="Times New Roman" w:cs="Times New Roman"/>
          <w:i/>
          <w:sz w:val="28"/>
          <w:szCs w:val="28"/>
          <w:lang w:val="kk-KZ"/>
        </w:rPr>
        <w:t>механикалық элементтері</w:t>
      </w:r>
      <w:r w:rsidR="005268A9">
        <w:rPr>
          <w:rFonts w:ascii="Times New Roman" w:hAnsi="Times New Roman" w:cs="Times New Roman"/>
          <w:sz w:val="28"/>
          <w:szCs w:val="28"/>
          <w:lang w:val="kk-KZ"/>
        </w:rPr>
        <w:t xml:space="preserve"> (</w:t>
      </w:r>
      <w:r w:rsidR="005268A9" w:rsidRPr="00F21A5B">
        <w:rPr>
          <w:rFonts w:ascii="Times New Roman" w:hAnsi="Times New Roman" w:cs="Times New Roman"/>
          <w:sz w:val="28"/>
          <w:szCs w:val="28"/>
          <w:lang w:val="kk-KZ"/>
        </w:rPr>
        <w:t>топырақтың ортаңғы құрамында 0,30-0,45 мм аралығында топырақтың механикалық элементтерінің өлшемдері оның жоғарғы және төменгі көрсеткіш көрсетті</w:t>
      </w:r>
      <w:r w:rsidR="005268A9">
        <w:rPr>
          <w:rFonts w:ascii="Times New Roman" w:hAnsi="Times New Roman" w:cs="Times New Roman"/>
          <w:sz w:val="28"/>
          <w:szCs w:val="28"/>
          <w:lang w:val="kk-KZ"/>
        </w:rPr>
        <w:t>,</w:t>
      </w:r>
      <w:r w:rsidR="005268A9" w:rsidRPr="00F21A5B">
        <w:rPr>
          <w:rFonts w:ascii="Times New Roman" w:hAnsi="Times New Roman" w:cs="Times New Roman"/>
          <w:sz w:val="28"/>
          <w:szCs w:val="28"/>
          <w:lang w:val="kk-KZ"/>
        </w:rPr>
        <w:t xml:space="preserve"> </w:t>
      </w:r>
      <w:r w:rsidR="005268A9">
        <w:rPr>
          <w:rFonts w:ascii="Times New Roman" w:hAnsi="Times New Roman" w:cs="Times New Roman"/>
          <w:sz w:val="28"/>
          <w:szCs w:val="28"/>
          <w:lang w:val="kk-KZ"/>
        </w:rPr>
        <w:t>яғни механикалық</w:t>
      </w:r>
      <w:r w:rsidR="005268A9" w:rsidRPr="00F21A5B">
        <w:rPr>
          <w:rFonts w:ascii="Times New Roman" w:hAnsi="Times New Roman" w:cs="Times New Roman"/>
          <w:sz w:val="28"/>
          <w:szCs w:val="28"/>
          <w:lang w:val="kk-KZ"/>
        </w:rPr>
        <w:t xml:space="preserve"> құрамы ауыр сазды және ор</w:t>
      </w:r>
      <w:r w:rsidR="005268A9">
        <w:rPr>
          <w:rFonts w:ascii="Times New Roman" w:hAnsi="Times New Roman" w:cs="Times New Roman"/>
          <w:sz w:val="28"/>
          <w:szCs w:val="28"/>
          <w:lang w:val="kk-KZ"/>
        </w:rPr>
        <w:t>таша сазды екенін көруге болады) анықталды</w:t>
      </w:r>
      <w:r w:rsidR="00143AC6">
        <w:rPr>
          <w:rFonts w:ascii="Times New Roman" w:hAnsi="Times New Roman" w:cs="Times New Roman"/>
          <w:sz w:val="28"/>
          <w:szCs w:val="28"/>
          <w:lang w:val="kk-KZ"/>
        </w:rPr>
        <w:t>.</w:t>
      </w:r>
      <w:r w:rsidR="005268A9">
        <w:rPr>
          <w:rFonts w:ascii="Times New Roman" w:hAnsi="Times New Roman" w:cs="Times New Roman"/>
          <w:sz w:val="28"/>
          <w:szCs w:val="28"/>
          <w:lang w:val="kk-KZ"/>
        </w:rPr>
        <w:t xml:space="preserve"> </w:t>
      </w:r>
    </w:p>
    <w:p w14:paraId="16BAB41C" w14:textId="77777777" w:rsidR="00DF3EA3" w:rsidRPr="004F0C93" w:rsidRDefault="00DF3EA3" w:rsidP="00DF3EA3">
      <w:pPr>
        <w:spacing w:after="0" w:line="240" w:lineRule="auto"/>
        <w:ind w:firstLine="709"/>
        <w:jc w:val="both"/>
        <w:rPr>
          <w:rFonts w:ascii="Times New Roman" w:hAnsi="Times New Roman" w:cs="Times New Roman"/>
          <w:sz w:val="28"/>
          <w:szCs w:val="28"/>
          <w:lang w:val="kk-KZ"/>
        </w:rPr>
      </w:pPr>
      <w:r w:rsidRPr="00B64CE0">
        <w:rPr>
          <w:rFonts w:ascii="Times New Roman" w:hAnsi="Times New Roman" w:cs="Times New Roman"/>
          <w:sz w:val="28"/>
          <w:szCs w:val="28"/>
          <w:lang w:val="kk-KZ"/>
        </w:rPr>
        <w:t xml:space="preserve">Ақмола облысынының далалық жағдайда іріктеліп алынған бұталы интродуценттер: орта тобылғы, еуропа қабыржығы, қызыл жыңғыл (көпбұтақты), шілікті қараған, кәдімгі  бөріқарақат, сары талдың  қалемшелік материалдарының  ішінде өсуі мен даму жағдайы бойынша жоғарғы нәтижені </w:t>
      </w:r>
      <w:r w:rsidRPr="00B64CE0">
        <w:rPr>
          <w:rFonts w:ascii="Times New Roman" w:hAnsi="Times New Roman" w:cs="Times New Roman"/>
          <w:i/>
          <w:iCs/>
          <w:sz w:val="28"/>
          <w:szCs w:val="28"/>
          <w:lang w:val="kk-KZ"/>
        </w:rPr>
        <w:t>Spirea media</w:t>
      </w:r>
      <w:r w:rsidRPr="00B64CE0">
        <w:rPr>
          <w:rFonts w:ascii="Times New Roman" w:hAnsi="Times New Roman" w:cs="Times New Roman"/>
          <w:sz w:val="28"/>
          <w:szCs w:val="28"/>
          <w:lang w:val="kk-KZ"/>
        </w:rPr>
        <w:t xml:space="preserve">, </w:t>
      </w:r>
      <w:r w:rsidRPr="00B64CE0">
        <w:rPr>
          <w:rFonts w:ascii="Times New Roman" w:hAnsi="Times New Roman" w:cs="Times New Roman"/>
          <w:i/>
          <w:iCs/>
          <w:sz w:val="28"/>
          <w:szCs w:val="28"/>
          <w:lang w:val="la-Latn"/>
        </w:rPr>
        <w:t>Berberis vulgaris</w:t>
      </w:r>
      <w:r w:rsidRPr="00B64CE0">
        <w:rPr>
          <w:rFonts w:ascii="Times New Roman" w:hAnsi="Times New Roman" w:cs="Times New Roman"/>
          <w:sz w:val="28"/>
          <w:szCs w:val="28"/>
          <w:lang w:val="la-Latn"/>
        </w:rPr>
        <w:t xml:space="preserve"> L.</w:t>
      </w:r>
      <w:r w:rsidRPr="00B64CE0">
        <w:rPr>
          <w:rFonts w:ascii="Times New Roman" w:hAnsi="Times New Roman" w:cs="Times New Roman"/>
          <w:sz w:val="28"/>
          <w:szCs w:val="28"/>
          <w:lang w:val="kk-KZ"/>
        </w:rPr>
        <w:t>,</w:t>
      </w:r>
      <w:r w:rsidRPr="00B64CE0">
        <w:rPr>
          <w:rFonts w:ascii="Times New Roman" w:hAnsi="Times New Roman" w:cs="Times New Roman"/>
          <w:i/>
          <w:iCs/>
          <w:sz w:val="28"/>
          <w:szCs w:val="28"/>
          <w:lang w:val="kk-KZ"/>
        </w:rPr>
        <w:t xml:space="preserve"> Tamarix ramosissima </w:t>
      </w:r>
      <w:r w:rsidRPr="00B64CE0">
        <w:rPr>
          <w:rFonts w:ascii="Times New Roman" w:hAnsi="Times New Roman" w:cs="Times New Roman"/>
          <w:sz w:val="28"/>
          <w:szCs w:val="28"/>
          <w:lang w:val="kk-KZ"/>
        </w:rPr>
        <w:t>көрсетті</w:t>
      </w:r>
      <w:r w:rsidR="00143AC6">
        <w:rPr>
          <w:rFonts w:ascii="Times New Roman" w:hAnsi="Times New Roman" w:cs="Times New Roman"/>
          <w:sz w:val="28"/>
          <w:szCs w:val="28"/>
          <w:lang w:val="kk-KZ"/>
        </w:rPr>
        <w:t>;</w:t>
      </w:r>
    </w:p>
    <w:p w14:paraId="139C58DC" w14:textId="77777777" w:rsidR="009F110C" w:rsidRDefault="00E5326C" w:rsidP="00E5326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Бұталы интродуценттердің</w:t>
      </w:r>
      <w:r w:rsidR="0006768B">
        <w:rPr>
          <w:rFonts w:ascii="Times New Roman" w:hAnsi="Times New Roman" w:cs="Times New Roman"/>
          <w:sz w:val="28"/>
          <w:szCs w:val="28"/>
          <w:lang w:val="kk-KZ"/>
        </w:rPr>
        <w:t xml:space="preserve"> морфологиялық ерекшеліктеріне байланысты </w:t>
      </w:r>
      <w:r w:rsidR="003B2A7C">
        <w:rPr>
          <w:rFonts w:ascii="Times New Roman" w:hAnsi="Times New Roman" w:cs="Times New Roman"/>
          <w:sz w:val="28"/>
          <w:szCs w:val="28"/>
          <w:lang w:val="kk-KZ"/>
        </w:rPr>
        <w:t>декоративтілігі</w:t>
      </w:r>
      <w:r w:rsidR="00672FFD">
        <w:rPr>
          <w:rFonts w:ascii="Times New Roman" w:hAnsi="Times New Roman" w:cs="Times New Roman"/>
          <w:sz w:val="28"/>
          <w:szCs w:val="28"/>
          <w:lang w:val="kk-KZ"/>
        </w:rPr>
        <w:t xml:space="preserve"> (жапырағы, </w:t>
      </w:r>
      <w:r w:rsidR="003351A4">
        <w:rPr>
          <w:rFonts w:ascii="Times New Roman" w:hAnsi="Times New Roman" w:cs="Times New Roman"/>
          <w:sz w:val="28"/>
          <w:szCs w:val="28"/>
          <w:lang w:val="kk-KZ"/>
        </w:rPr>
        <w:t>г</w:t>
      </w:r>
      <w:r w:rsidR="00672FFD">
        <w:rPr>
          <w:rFonts w:ascii="Times New Roman" w:hAnsi="Times New Roman" w:cs="Times New Roman"/>
          <w:sz w:val="28"/>
          <w:szCs w:val="28"/>
          <w:lang w:val="kk-KZ"/>
        </w:rPr>
        <w:t>үл</w:t>
      </w:r>
      <w:r w:rsidR="003351A4">
        <w:rPr>
          <w:rFonts w:ascii="Times New Roman" w:hAnsi="Times New Roman" w:cs="Times New Roman"/>
          <w:sz w:val="28"/>
          <w:szCs w:val="28"/>
          <w:lang w:val="kk-KZ"/>
        </w:rPr>
        <w:t xml:space="preserve"> шоқтары</w:t>
      </w:r>
      <w:r w:rsidR="00672FFD">
        <w:rPr>
          <w:rFonts w:ascii="Times New Roman" w:hAnsi="Times New Roman" w:cs="Times New Roman"/>
          <w:sz w:val="28"/>
          <w:szCs w:val="28"/>
          <w:lang w:val="kk-KZ"/>
        </w:rPr>
        <w:t xml:space="preserve">, </w:t>
      </w:r>
      <w:r w:rsidR="003351A4">
        <w:rPr>
          <w:rFonts w:ascii="Times New Roman" w:hAnsi="Times New Roman" w:cs="Times New Roman"/>
          <w:sz w:val="28"/>
          <w:szCs w:val="28"/>
          <w:lang w:val="kk-KZ"/>
        </w:rPr>
        <w:t xml:space="preserve">жемісі, </w:t>
      </w:r>
      <w:r w:rsidR="00672FFD">
        <w:rPr>
          <w:rFonts w:ascii="Times New Roman" w:hAnsi="Times New Roman" w:cs="Times New Roman"/>
          <w:sz w:val="28"/>
          <w:szCs w:val="28"/>
          <w:lang w:val="kk-KZ"/>
        </w:rPr>
        <w:t>діңі</w:t>
      </w:r>
      <w:r w:rsidR="00672FFD" w:rsidRPr="008A7DD3">
        <w:rPr>
          <w:rFonts w:ascii="Times New Roman" w:hAnsi="Times New Roman" w:cs="Times New Roman"/>
          <w:sz w:val="28"/>
          <w:szCs w:val="28"/>
          <w:lang w:val="kk-KZ"/>
        </w:rPr>
        <w:t>)</w:t>
      </w:r>
      <w:r w:rsidR="0006768B" w:rsidRPr="008A7DD3">
        <w:rPr>
          <w:rFonts w:ascii="Times New Roman" w:hAnsi="Times New Roman" w:cs="Times New Roman"/>
          <w:sz w:val="28"/>
          <w:szCs w:val="28"/>
          <w:lang w:val="kk-KZ"/>
        </w:rPr>
        <w:t xml:space="preserve"> бағала</w:t>
      </w:r>
      <w:r w:rsidR="003351A4" w:rsidRPr="008A7DD3">
        <w:rPr>
          <w:rFonts w:ascii="Times New Roman" w:hAnsi="Times New Roman" w:cs="Times New Roman"/>
          <w:sz w:val="28"/>
          <w:szCs w:val="28"/>
          <w:lang w:val="kk-KZ"/>
        </w:rPr>
        <w:t>нды.</w:t>
      </w:r>
      <w:r w:rsidR="003351A4">
        <w:rPr>
          <w:rFonts w:ascii="Times New Roman" w:hAnsi="Times New Roman" w:cs="Times New Roman"/>
          <w:sz w:val="28"/>
          <w:szCs w:val="28"/>
          <w:lang w:val="kk-KZ"/>
        </w:rPr>
        <w:t xml:space="preserve"> Жасыл </w:t>
      </w:r>
      <w:r w:rsidR="00B64CE0">
        <w:rPr>
          <w:rFonts w:ascii="Times New Roman" w:hAnsi="Times New Roman" w:cs="Times New Roman"/>
          <w:sz w:val="28"/>
          <w:szCs w:val="28"/>
          <w:lang w:val="kk-KZ"/>
        </w:rPr>
        <w:t>желектерінің пі</w:t>
      </w:r>
      <w:r w:rsidR="003351A4">
        <w:rPr>
          <w:rFonts w:ascii="Times New Roman" w:hAnsi="Times New Roman" w:cs="Times New Roman"/>
          <w:sz w:val="28"/>
          <w:szCs w:val="28"/>
          <w:lang w:val="kk-KZ"/>
        </w:rPr>
        <w:t>ш</w:t>
      </w:r>
      <w:r w:rsidR="00B64CE0">
        <w:rPr>
          <w:rFonts w:ascii="Times New Roman" w:hAnsi="Times New Roman" w:cs="Times New Roman"/>
          <w:sz w:val="28"/>
          <w:szCs w:val="28"/>
          <w:lang w:val="kk-KZ"/>
        </w:rPr>
        <w:t>ін</w:t>
      </w:r>
      <w:r w:rsidR="003351A4">
        <w:rPr>
          <w:rFonts w:ascii="Times New Roman" w:hAnsi="Times New Roman" w:cs="Times New Roman"/>
          <w:sz w:val="28"/>
          <w:szCs w:val="28"/>
          <w:lang w:val="kk-KZ"/>
        </w:rPr>
        <w:t xml:space="preserve">дері бойынша </w:t>
      </w:r>
      <w:r w:rsidR="003351A4" w:rsidRPr="00F21A5B">
        <w:rPr>
          <w:rFonts w:ascii="Times New Roman" w:hAnsi="Times New Roman" w:cs="Times New Roman"/>
          <w:sz w:val="28"/>
          <w:szCs w:val="28"/>
          <w:lang w:val="kk-KZ"/>
        </w:rPr>
        <w:t>кәдімгі бөріқарақат, сары тал 3 балл</w:t>
      </w:r>
      <w:r w:rsidR="003351A4">
        <w:rPr>
          <w:rFonts w:ascii="Times New Roman" w:hAnsi="Times New Roman" w:cs="Times New Roman"/>
          <w:sz w:val="28"/>
          <w:szCs w:val="28"/>
          <w:lang w:val="kk-KZ"/>
        </w:rPr>
        <w:t xml:space="preserve">, ал </w:t>
      </w:r>
      <w:r w:rsidR="003351A4" w:rsidRPr="00F21A5B">
        <w:rPr>
          <w:rFonts w:ascii="Times New Roman" w:hAnsi="Times New Roman" w:cs="Times New Roman"/>
          <w:sz w:val="28"/>
          <w:szCs w:val="28"/>
          <w:lang w:val="kk-KZ"/>
        </w:rPr>
        <w:t>еуропалық бересклет, орта тобылғы 2 балл</w:t>
      </w:r>
      <w:r w:rsidR="003351A4">
        <w:rPr>
          <w:rFonts w:ascii="Times New Roman" w:hAnsi="Times New Roman" w:cs="Times New Roman"/>
          <w:sz w:val="28"/>
          <w:szCs w:val="28"/>
          <w:lang w:val="kk-KZ"/>
        </w:rPr>
        <w:t>мен</w:t>
      </w:r>
      <w:r w:rsidR="003351A4" w:rsidRPr="00F21A5B">
        <w:rPr>
          <w:rFonts w:ascii="Times New Roman" w:hAnsi="Times New Roman" w:cs="Times New Roman"/>
          <w:sz w:val="28"/>
          <w:szCs w:val="28"/>
          <w:lang w:val="kk-KZ"/>
        </w:rPr>
        <w:t xml:space="preserve"> бағаланды</w:t>
      </w:r>
      <w:r w:rsidR="00143AC6">
        <w:rPr>
          <w:rFonts w:ascii="Times New Roman" w:hAnsi="Times New Roman" w:cs="Times New Roman"/>
          <w:sz w:val="28"/>
          <w:szCs w:val="28"/>
          <w:lang w:val="kk-KZ"/>
        </w:rPr>
        <w:t>;</w:t>
      </w:r>
    </w:p>
    <w:p w14:paraId="7009BCB9" w14:textId="77777777" w:rsidR="00E5326C" w:rsidRDefault="003351A4" w:rsidP="00E5326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Декоративтілігі </w:t>
      </w:r>
      <w:r w:rsidR="009F110C">
        <w:rPr>
          <w:rFonts w:ascii="Times New Roman" w:hAnsi="Times New Roman" w:cs="Times New Roman"/>
          <w:sz w:val="28"/>
          <w:szCs w:val="28"/>
          <w:lang w:val="kk-KZ"/>
        </w:rPr>
        <w:t xml:space="preserve">бойынша: </w:t>
      </w:r>
      <w:r w:rsidR="009F110C" w:rsidRPr="00F21A5B">
        <w:rPr>
          <w:rFonts w:ascii="Times New Roman" w:hAnsi="Times New Roman" w:cs="Times New Roman"/>
          <w:i/>
          <w:iCs/>
          <w:sz w:val="28"/>
          <w:szCs w:val="28"/>
          <w:lang w:val="la-Latn"/>
        </w:rPr>
        <w:t>Berberis vulgaris</w:t>
      </w:r>
      <w:r w:rsidR="009F110C" w:rsidRPr="00F21A5B">
        <w:rPr>
          <w:rFonts w:ascii="Times New Roman" w:hAnsi="Times New Roman" w:cs="Times New Roman"/>
          <w:sz w:val="28"/>
          <w:szCs w:val="28"/>
          <w:lang w:val="la-Latn"/>
        </w:rPr>
        <w:t xml:space="preserve"> </w:t>
      </w:r>
      <w:r w:rsidR="009F110C" w:rsidRPr="00F21A5B">
        <w:rPr>
          <w:rFonts w:ascii="Times New Roman" w:hAnsi="Times New Roman" w:cs="Times New Roman"/>
          <w:sz w:val="28"/>
          <w:szCs w:val="28"/>
          <w:lang w:val="kk-KZ"/>
        </w:rPr>
        <w:t>жоғары</w:t>
      </w:r>
      <w:r w:rsidR="009F110C">
        <w:rPr>
          <w:rFonts w:ascii="Times New Roman" w:hAnsi="Times New Roman" w:cs="Times New Roman"/>
          <w:sz w:val="28"/>
          <w:szCs w:val="28"/>
          <w:lang w:val="kk-KZ"/>
        </w:rPr>
        <w:t>, ал одан кейін</w:t>
      </w:r>
      <w:r w:rsidR="003263C4">
        <w:rPr>
          <w:rFonts w:ascii="Times New Roman" w:hAnsi="Times New Roman" w:cs="Times New Roman"/>
          <w:sz w:val="28"/>
          <w:szCs w:val="28"/>
          <w:lang w:val="kk-KZ"/>
        </w:rPr>
        <w:t xml:space="preserve">гі орынды </w:t>
      </w:r>
      <w:r w:rsidR="009F110C">
        <w:rPr>
          <w:rFonts w:ascii="Times New Roman" w:hAnsi="Times New Roman" w:cs="Times New Roman"/>
          <w:sz w:val="28"/>
          <w:szCs w:val="28"/>
          <w:lang w:val="kk-KZ"/>
        </w:rPr>
        <w:t xml:space="preserve"> </w:t>
      </w:r>
      <w:r w:rsidR="009F110C" w:rsidRPr="00F21A5B">
        <w:rPr>
          <w:rFonts w:ascii="Times New Roman" w:hAnsi="Times New Roman" w:cs="Times New Roman"/>
          <w:sz w:val="28"/>
          <w:szCs w:val="28"/>
          <w:lang w:val="kk-KZ"/>
        </w:rPr>
        <w:t>сары тал</w:t>
      </w:r>
      <w:r w:rsidR="009F110C">
        <w:rPr>
          <w:rFonts w:ascii="Times New Roman" w:hAnsi="Times New Roman" w:cs="Times New Roman"/>
          <w:sz w:val="28"/>
          <w:szCs w:val="28"/>
          <w:lang w:val="kk-KZ"/>
        </w:rPr>
        <w:t>,</w:t>
      </w:r>
      <w:r w:rsidR="009F110C" w:rsidRPr="00F21A5B">
        <w:rPr>
          <w:rFonts w:ascii="Times New Roman" w:hAnsi="Times New Roman" w:cs="Times New Roman"/>
          <w:sz w:val="28"/>
          <w:szCs w:val="28"/>
          <w:lang w:val="kk-KZ"/>
        </w:rPr>
        <w:t xml:space="preserve"> көпбұтақты жыңғыл </w:t>
      </w:r>
      <w:r w:rsidR="009F110C">
        <w:rPr>
          <w:rFonts w:ascii="Times New Roman" w:hAnsi="Times New Roman" w:cs="Times New Roman"/>
          <w:sz w:val="28"/>
          <w:szCs w:val="28"/>
          <w:lang w:val="kk-KZ"/>
        </w:rPr>
        <w:t xml:space="preserve">алды. </w:t>
      </w:r>
      <w:r w:rsidR="003263C4">
        <w:rPr>
          <w:rFonts w:ascii="Times New Roman" w:hAnsi="Times New Roman" w:cs="Times New Roman"/>
          <w:sz w:val="28"/>
          <w:szCs w:val="28"/>
          <w:lang w:val="kk-KZ"/>
        </w:rPr>
        <w:t>Т</w:t>
      </w:r>
      <w:r w:rsidR="009F110C" w:rsidRPr="00F21A5B">
        <w:rPr>
          <w:rFonts w:ascii="Times New Roman" w:hAnsi="Times New Roman" w:cs="Times New Roman"/>
          <w:sz w:val="28"/>
          <w:szCs w:val="28"/>
          <w:lang w:val="kk-KZ"/>
        </w:rPr>
        <w:t>аңдауға алынған сәндік бұталар декоративтілігі, пішіні, бойынша қала және елді мекендерді көгалдандыруға ұсынылады</w:t>
      </w:r>
      <w:r w:rsidR="00143AC6">
        <w:rPr>
          <w:rFonts w:ascii="Times New Roman" w:hAnsi="Times New Roman" w:cs="Times New Roman"/>
          <w:sz w:val="28"/>
          <w:szCs w:val="28"/>
          <w:lang w:val="kk-KZ"/>
        </w:rPr>
        <w:t>.</w:t>
      </w:r>
    </w:p>
    <w:p w14:paraId="4099E604" w14:textId="77777777" w:rsidR="00E5326C" w:rsidRDefault="00E5326C" w:rsidP="00E5326C">
      <w:pPr>
        <w:spacing w:after="0" w:line="240" w:lineRule="auto"/>
        <w:ind w:firstLine="709"/>
        <w:jc w:val="both"/>
        <w:rPr>
          <w:rFonts w:ascii="Times New Roman" w:hAnsi="Times New Roman" w:cs="Times New Roman"/>
          <w:sz w:val="28"/>
          <w:szCs w:val="28"/>
          <w:lang w:val="kk-KZ"/>
        </w:rPr>
      </w:pPr>
      <w:r w:rsidRPr="00F21A5B">
        <w:rPr>
          <w:rFonts w:ascii="Times New Roman" w:hAnsi="Times New Roman" w:cs="Times New Roman"/>
          <w:sz w:val="28"/>
          <w:szCs w:val="28"/>
          <w:lang w:val="kk-KZ"/>
        </w:rPr>
        <w:t xml:space="preserve">Ақмола облысы бойынша интродуцентті </w:t>
      </w:r>
      <w:r w:rsidRPr="004F0C93">
        <w:rPr>
          <w:rFonts w:ascii="Times New Roman" w:hAnsi="Times New Roman" w:cs="Times New Roman"/>
          <w:i/>
          <w:iCs/>
          <w:sz w:val="28"/>
          <w:szCs w:val="28"/>
          <w:lang w:val="kk-KZ"/>
        </w:rPr>
        <w:t>Spirea media</w:t>
      </w:r>
      <w:r>
        <w:rPr>
          <w:rFonts w:ascii="Times New Roman" w:hAnsi="Times New Roman" w:cs="Times New Roman"/>
          <w:sz w:val="28"/>
          <w:szCs w:val="28"/>
          <w:lang w:val="kk-KZ"/>
        </w:rPr>
        <w:t xml:space="preserve">, </w:t>
      </w:r>
      <w:r w:rsidRPr="004F0C93">
        <w:rPr>
          <w:rFonts w:ascii="Times New Roman" w:hAnsi="Times New Roman" w:cs="Times New Roman"/>
          <w:i/>
          <w:iCs/>
          <w:sz w:val="28"/>
          <w:szCs w:val="28"/>
          <w:lang w:val="kk-KZ"/>
        </w:rPr>
        <w:t>Euonymus europaeus</w:t>
      </w:r>
      <w:r w:rsidRPr="004F0C93">
        <w:rPr>
          <w:rFonts w:ascii="Times New Roman" w:hAnsi="Times New Roman" w:cs="Times New Roman"/>
          <w:sz w:val="28"/>
          <w:szCs w:val="28"/>
          <w:lang w:val="kk-KZ"/>
        </w:rPr>
        <w:t xml:space="preserve">, </w:t>
      </w:r>
      <w:r w:rsidRPr="004F0C93">
        <w:rPr>
          <w:rFonts w:ascii="Times New Roman" w:hAnsi="Times New Roman" w:cs="Times New Roman"/>
          <w:i/>
          <w:iCs/>
          <w:sz w:val="28"/>
          <w:szCs w:val="28"/>
          <w:lang w:val="kk-KZ"/>
        </w:rPr>
        <w:t>Tamarix ramosissima</w:t>
      </w:r>
      <w:r w:rsidRPr="004F0C93">
        <w:rPr>
          <w:rFonts w:ascii="Times New Roman" w:hAnsi="Times New Roman" w:cs="Times New Roman"/>
          <w:sz w:val="28"/>
          <w:szCs w:val="28"/>
          <w:lang w:val="kk-KZ"/>
        </w:rPr>
        <w:t xml:space="preserve">, </w:t>
      </w:r>
      <w:r w:rsidRPr="004F0C93">
        <w:rPr>
          <w:rFonts w:ascii="Times New Roman" w:hAnsi="Times New Roman" w:cs="Times New Roman"/>
          <w:i/>
          <w:iCs/>
          <w:sz w:val="28"/>
          <w:szCs w:val="28"/>
          <w:lang w:val="kk-KZ"/>
        </w:rPr>
        <w:t>Caragana frutex</w:t>
      </w:r>
      <w:r>
        <w:rPr>
          <w:rFonts w:ascii="Times New Roman" w:hAnsi="Times New Roman" w:cs="Times New Roman"/>
          <w:i/>
          <w:iCs/>
          <w:sz w:val="28"/>
          <w:szCs w:val="28"/>
          <w:lang w:val="kk-KZ"/>
        </w:rPr>
        <w:t>,</w:t>
      </w:r>
      <w:r w:rsidRPr="004F0C93">
        <w:rPr>
          <w:rFonts w:ascii="Times New Roman" w:hAnsi="Times New Roman" w:cs="Times New Roman"/>
          <w:sz w:val="28"/>
          <w:szCs w:val="28"/>
          <w:lang w:val="la-Latn"/>
        </w:rPr>
        <w:t xml:space="preserve"> </w:t>
      </w:r>
      <w:r w:rsidRPr="004F0C93">
        <w:rPr>
          <w:rFonts w:ascii="Times New Roman" w:hAnsi="Times New Roman" w:cs="Times New Roman"/>
          <w:i/>
          <w:iCs/>
          <w:sz w:val="28"/>
          <w:szCs w:val="28"/>
          <w:lang w:val="la-Latn"/>
        </w:rPr>
        <w:t>Berberis vulgaris</w:t>
      </w:r>
      <w:r w:rsidRPr="004F0C9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4F0C93">
        <w:rPr>
          <w:rFonts w:ascii="Times New Roman" w:hAnsi="Times New Roman" w:cs="Times New Roman"/>
          <w:i/>
          <w:iCs/>
          <w:color w:val="202122"/>
          <w:sz w:val="28"/>
          <w:szCs w:val="28"/>
          <w:shd w:val="clear" w:color="auto" w:fill="FFFFFF"/>
          <w:lang w:val="kk-KZ"/>
        </w:rPr>
        <w:t>Salix purpurea</w:t>
      </w:r>
      <w:r w:rsidRPr="008F6F2C">
        <w:rPr>
          <w:rFonts w:ascii="Times New Roman" w:hAnsi="Times New Roman" w:cs="Times New Roman"/>
          <w:iCs/>
          <w:color w:val="202122"/>
          <w:sz w:val="28"/>
          <w:szCs w:val="28"/>
          <w:shd w:val="clear" w:color="auto" w:fill="FFFFFF"/>
          <w:lang w:val="kk-KZ"/>
        </w:rPr>
        <w:t>-ның</w:t>
      </w:r>
      <w:r>
        <w:rPr>
          <w:rFonts w:ascii="Times New Roman" w:hAnsi="Times New Roman" w:cs="Times New Roman"/>
          <w:i/>
          <w:iCs/>
          <w:color w:val="202122"/>
          <w:sz w:val="28"/>
          <w:szCs w:val="28"/>
          <w:shd w:val="clear" w:color="auto" w:fill="FFFFFF"/>
          <w:lang w:val="kk-KZ"/>
        </w:rPr>
        <w:t xml:space="preserve"> </w:t>
      </w:r>
      <w:r w:rsidRPr="004F0C93">
        <w:rPr>
          <w:rFonts w:ascii="Times New Roman" w:hAnsi="Times New Roman" w:cs="Times New Roman"/>
          <w:sz w:val="28"/>
          <w:szCs w:val="28"/>
          <w:lang w:val="kk-KZ"/>
        </w:rPr>
        <w:t xml:space="preserve"> </w:t>
      </w:r>
      <w:r w:rsidRPr="00F21A5B">
        <w:rPr>
          <w:rFonts w:ascii="Times New Roman" w:hAnsi="Times New Roman" w:cs="Times New Roman"/>
          <w:sz w:val="28"/>
          <w:szCs w:val="28"/>
          <w:lang w:val="kk-KZ"/>
        </w:rPr>
        <w:t>бүршік</w:t>
      </w:r>
      <w:r>
        <w:rPr>
          <w:rFonts w:ascii="Times New Roman" w:hAnsi="Times New Roman" w:cs="Times New Roman"/>
          <w:sz w:val="28"/>
          <w:szCs w:val="28"/>
          <w:lang w:val="kk-KZ"/>
        </w:rPr>
        <w:t>тердің пайда болуы және олардың жарылуы</w:t>
      </w:r>
      <w:r w:rsidRPr="00F21A5B">
        <w:rPr>
          <w:rFonts w:ascii="Times New Roman" w:hAnsi="Times New Roman" w:cs="Times New Roman"/>
          <w:sz w:val="28"/>
          <w:szCs w:val="28"/>
          <w:lang w:val="kk-KZ"/>
        </w:rPr>
        <w:t xml:space="preserve">, өркеннің өсуі, гүлдеу, жеміс беру фазаларына фенологиялық бақылау жүргізілді. </w:t>
      </w:r>
      <w:r>
        <w:rPr>
          <w:rFonts w:ascii="Times New Roman" w:hAnsi="Times New Roman" w:cs="Times New Roman"/>
          <w:sz w:val="28"/>
          <w:szCs w:val="28"/>
          <w:lang w:val="kk-KZ"/>
        </w:rPr>
        <w:t>Интродуцентті бұл түрлердің алғашында</w:t>
      </w:r>
      <w:r w:rsidRPr="00F21A5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гүлдеуі мен жеміс беру кезеңділігі </w:t>
      </w:r>
      <w:r w:rsidRPr="00F21A5B">
        <w:rPr>
          <w:rFonts w:ascii="Times New Roman" w:hAnsi="Times New Roman" w:cs="Times New Roman"/>
          <w:sz w:val="28"/>
          <w:szCs w:val="28"/>
          <w:lang w:val="kk-KZ"/>
        </w:rPr>
        <w:t>төмен</w:t>
      </w:r>
      <w:r>
        <w:rPr>
          <w:rFonts w:ascii="Times New Roman" w:hAnsi="Times New Roman" w:cs="Times New Roman"/>
          <w:sz w:val="28"/>
          <w:szCs w:val="28"/>
          <w:lang w:val="kk-KZ"/>
        </w:rPr>
        <w:t xml:space="preserve"> болды. Бірақ</w:t>
      </w:r>
      <w:r w:rsidRPr="00F21A5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бірнеше жылдан кейін олардың гүлдеуі мен жемістенуі сол </w:t>
      </w:r>
      <w:r w:rsidRPr="00F21A5B">
        <w:rPr>
          <w:rFonts w:ascii="Times New Roman" w:hAnsi="Times New Roman" w:cs="Times New Roman"/>
          <w:sz w:val="28"/>
          <w:szCs w:val="28"/>
          <w:lang w:val="kk-KZ"/>
        </w:rPr>
        <w:t>аумаққа бейімдел</w:t>
      </w:r>
      <w:r>
        <w:rPr>
          <w:rFonts w:ascii="Times New Roman" w:hAnsi="Times New Roman" w:cs="Times New Roman"/>
          <w:sz w:val="28"/>
          <w:szCs w:val="28"/>
          <w:lang w:val="kk-KZ"/>
        </w:rPr>
        <w:t>етіндігі анықталды. Өйткені алынған нысандарда бұта түрлерінің өсу даму жағдайы жақсы екендігі байқалды</w:t>
      </w:r>
      <w:r w:rsidR="00143AC6">
        <w:rPr>
          <w:rFonts w:ascii="Times New Roman" w:hAnsi="Times New Roman" w:cs="Times New Roman"/>
          <w:sz w:val="28"/>
          <w:szCs w:val="28"/>
          <w:lang w:val="kk-KZ"/>
        </w:rPr>
        <w:t>;</w:t>
      </w:r>
    </w:p>
    <w:p w14:paraId="6B19F500" w14:textId="77777777" w:rsidR="00B53046" w:rsidRDefault="0067023C" w:rsidP="00B5304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B53046" w:rsidRPr="0067023C">
        <w:rPr>
          <w:rFonts w:ascii="Times New Roman" w:hAnsi="Times New Roman" w:cs="Times New Roman"/>
          <w:sz w:val="28"/>
          <w:szCs w:val="28"/>
          <w:lang w:val="kk-KZ"/>
        </w:rPr>
        <w:t xml:space="preserve">ұталардың суыққа және құрғақшылыққа төзімділігі </w:t>
      </w:r>
      <w:r>
        <w:rPr>
          <w:rFonts w:ascii="Times New Roman" w:hAnsi="Times New Roman" w:cs="Times New Roman"/>
          <w:sz w:val="28"/>
          <w:szCs w:val="28"/>
          <w:lang w:val="kk-KZ"/>
        </w:rPr>
        <w:t xml:space="preserve">бойынша: </w:t>
      </w:r>
      <w:r w:rsidR="00B53046" w:rsidRPr="004F0C93">
        <w:rPr>
          <w:rFonts w:ascii="Times New Roman" w:hAnsi="Times New Roman" w:cs="Times New Roman"/>
          <w:i/>
          <w:sz w:val="28"/>
          <w:szCs w:val="28"/>
          <w:lang w:val="kk-KZ"/>
        </w:rPr>
        <w:t xml:space="preserve">Tamarix ramosissima </w:t>
      </w:r>
      <w:r w:rsidR="00B53046" w:rsidRPr="004F0C93">
        <w:rPr>
          <w:rFonts w:ascii="Times New Roman" w:hAnsi="Times New Roman" w:cs="Times New Roman"/>
          <w:sz w:val="28"/>
          <w:szCs w:val="28"/>
          <w:lang w:val="kk-KZ"/>
        </w:rPr>
        <w:t xml:space="preserve">мен </w:t>
      </w:r>
      <w:r w:rsidR="00B53046" w:rsidRPr="004F0C93">
        <w:rPr>
          <w:rFonts w:ascii="Times New Roman" w:hAnsi="Times New Roman" w:cs="Times New Roman"/>
          <w:i/>
          <w:sz w:val="28"/>
          <w:szCs w:val="28"/>
          <w:lang w:val="kk-KZ"/>
        </w:rPr>
        <w:t>Salix purpurea,</w:t>
      </w:r>
      <w:r w:rsidR="00B53046" w:rsidRPr="004F0C93">
        <w:rPr>
          <w:rFonts w:ascii="Times New Roman" w:eastAsia="Times New Roman" w:hAnsi="Times New Roman"/>
          <w:i/>
          <w:iCs/>
          <w:sz w:val="28"/>
          <w:szCs w:val="28"/>
          <w:lang w:val="kk-KZ" w:eastAsia="ru-RU"/>
        </w:rPr>
        <w:t xml:space="preserve"> Berberis  vulgaris</w:t>
      </w:r>
      <w:r>
        <w:rPr>
          <w:rFonts w:ascii="Times New Roman" w:eastAsia="Times New Roman" w:hAnsi="Times New Roman"/>
          <w:i/>
          <w:iCs/>
          <w:sz w:val="28"/>
          <w:szCs w:val="28"/>
          <w:lang w:val="kk-KZ" w:eastAsia="ru-RU"/>
        </w:rPr>
        <w:t xml:space="preserve"> </w:t>
      </w:r>
      <w:r w:rsidRPr="0067023C">
        <w:rPr>
          <w:rFonts w:ascii="Times New Roman" w:eastAsia="Times New Roman" w:hAnsi="Times New Roman"/>
          <w:iCs/>
          <w:sz w:val="28"/>
          <w:szCs w:val="28"/>
          <w:lang w:val="kk-KZ" w:eastAsia="ru-RU"/>
        </w:rPr>
        <w:t>жақсы нәтиже көрсет</w:t>
      </w:r>
      <w:r w:rsidR="00903987">
        <w:rPr>
          <w:rFonts w:ascii="Times New Roman" w:eastAsia="Times New Roman" w:hAnsi="Times New Roman"/>
          <w:iCs/>
          <w:sz w:val="28"/>
          <w:szCs w:val="28"/>
          <w:lang w:val="kk-KZ" w:eastAsia="ru-RU"/>
        </w:rPr>
        <w:t>ті</w:t>
      </w:r>
      <w:r w:rsidR="00143AC6">
        <w:rPr>
          <w:rFonts w:ascii="Times New Roman" w:eastAsia="Times New Roman" w:hAnsi="Times New Roman"/>
          <w:iCs/>
          <w:sz w:val="28"/>
          <w:szCs w:val="28"/>
          <w:lang w:val="kk-KZ" w:eastAsia="ru-RU"/>
        </w:rPr>
        <w:t>;</w:t>
      </w:r>
    </w:p>
    <w:p w14:paraId="5DD90120" w14:textId="77777777" w:rsidR="004F0C93" w:rsidRPr="004F0C93" w:rsidRDefault="0067023C" w:rsidP="0067023C">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sz w:val="28"/>
          <w:szCs w:val="28"/>
          <w:lang w:val="kk-KZ"/>
        </w:rPr>
        <w:t xml:space="preserve"> </w:t>
      </w:r>
      <w:r w:rsidR="004F0C93" w:rsidRPr="004F0C93">
        <w:rPr>
          <w:rFonts w:ascii="Times New Roman" w:hAnsi="Times New Roman" w:cs="Times New Roman"/>
          <w:bCs/>
          <w:sz w:val="28"/>
          <w:szCs w:val="28"/>
          <w:lang w:val="kk-KZ"/>
        </w:rPr>
        <w:t>Бұталы интродуценттердің тұқымдық материалының өнгіштігі</w:t>
      </w:r>
      <w:r w:rsidR="009D1831">
        <w:rPr>
          <w:rFonts w:ascii="Times New Roman" w:hAnsi="Times New Roman" w:cs="Times New Roman"/>
          <w:bCs/>
          <w:sz w:val="28"/>
          <w:szCs w:val="28"/>
          <w:lang w:val="kk-KZ"/>
        </w:rPr>
        <w:t xml:space="preserve"> </w:t>
      </w:r>
      <w:r w:rsidR="004F0C93" w:rsidRPr="004F0C93">
        <w:rPr>
          <w:rFonts w:ascii="Times New Roman" w:hAnsi="Times New Roman" w:cs="Times New Roman"/>
          <w:bCs/>
          <w:sz w:val="28"/>
          <w:szCs w:val="28"/>
          <w:lang w:val="kk-KZ"/>
        </w:rPr>
        <w:t xml:space="preserve">скарификация </w:t>
      </w:r>
      <w:r w:rsidR="009D1831">
        <w:rPr>
          <w:rFonts w:ascii="Times New Roman" w:hAnsi="Times New Roman" w:cs="Times New Roman"/>
          <w:bCs/>
          <w:sz w:val="28"/>
          <w:szCs w:val="28"/>
          <w:lang w:val="kk-KZ"/>
        </w:rPr>
        <w:t xml:space="preserve"> жұмыстарында - </w:t>
      </w:r>
      <w:r w:rsidR="009D1831" w:rsidRPr="004F0C93">
        <w:rPr>
          <w:rFonts w:ascii="Times New Roman" w:hAnsi="Times New Roman" w:cs="Times New Roman"/>
          <w:bCs/>
          <w:sz w:val="28"/>
          <w:szCs w:val="28"/>
          <w:lang w:val="kk-KZ"/>
        </w:rPr>
        <w:t>52-57%</w:t>
      </w:r>
      <w:r w:rsidR="009D1831">
        <w:rPr>
          <w:rFonts w:ascii="Times New Roman" w:hAnsi="Times New Roman" w:cs="Times New Roman"/>
          <w:bCs/>
          <w:sz w:val="28"/>
          <w:szCs w:val="28"/>
          <w:lang w:val="kk-KZ"/>
        </w:rPr>
        <w:t xml:space="preserve">; </w:t>
      </w:r>
      <w:r w:rsidR="00B04936">
        <w:rPr>
          <w:rFonts w:ascii="Times New Roman" w:hAnsi="Times New Roman" w:cs="Times New Roman"/>
          <w:bCs/>
          <w:sz w:val="28"/>
          <w:szCs w:val="28"/>
          <w:lang w:val="kk-KZ"/>
        </w:rPr>
        <w:t xml:space="preserve">ал, </w:t>
      </w:r>
      <w:r w:rsidR="009D1831">
        <w:rPr>
          <w:rFonts w:ascii="Times New Roman" w:hAnsi="Times New Roman" w:cs="Times New Roman"/>
          <w:bCs/>
          <w:sz w:val="28"/>
          <w:szCs w:val="28"/>
          <w:lang w:val="kk-KZ"/>
        </w:rPr>
        <w:t xml:space="preserve">12-24 сағат </w:t>
      </w:r>
      <w:r w:rsidR="004F0C93" w:rsidRPr="004F0C93">
        <w:rPr>
          <w:rFonts w:ascii="Times New Roman" w:hAnsi="Times New Roman" w:cs="Times New Roman"/>
          <w:bCs/>
          <w:sz w:val="28"/>
          <w:szCs w:val="28"/>
          <w:lang w:val="kk-KZ"/>
        </w:rPr>
        <w:t>көпіршікте ұстау</w:t>
      </w:r>
      <w:r w:rsidR="009D1831">
        <w:rPr>
          <w:rFonts w:ascii="Times New Roman" w:hAnsi="Times New Roman" w:cs="Times New Roman"/>
          <w:bCs/>
          <w:sz w:val="28"/>
          <w:szCs w:val="28"/>
          <w:lang w:val="kk-KZ"/>
        </w:rPr>
        <w:t>да 45,2</w:t>
      </w:r>
      <w:r w:rsidR="009D1831" w:rsidRPr="004F0C93">
        <w:rPr>
          <w:rFonts w:ascii="Times New Roman" w:hAnsi="Times New Roman" w:cs="Times New Roman"/>
          <w:bCs/>
          <w:sz w:val="28"/>
          <w:szCs w:val="28"/>
          <w:lang w:val="kk-KZ"/>
        </w:rPr>
        <w:t>-</w:t>
      </w:r>
      <w:r w:rsidR="009D1831">
        <w:rPr>
          <w:rFonts w:ascii="Times New Roman" w:hAnsi="Times New Roman" w:cs="Times New Roman"/>
          <w:bCs/>
          <w:sz w:val="28"/>
          <w:szCs w:val="28"/>
          <w:lang w:val="kk-KZ"/>
        </w:rPr>
        <w:t>66,1</w:t>
      </w:r>
      <w:r w:rsidR="009D1831" w:rsidRPr="004F0C93">
        <w:rPr>
          <w:rFonts w:ascii="Times New Roman" w:hAnsi="Times New Roman" w:cs="Times New Roman"/>
          <w:bCs/>
          <w:sz w:val="28"/>
          <w:szCs w:val="28"/>
          <w:lang w:val="kk-KZ"/>
        </w:rPr>
        <w:t>%</w:t>
      </w:r>
      <w:r w:rsidR="009D1831">
        <w:rPr>
          <w:rFonts w:ascii="Times New Roman" w:hAnsi="Times New Roman" w:cs="Times New Roman"/>
          <w:bCs/>
          <w:sz w:val="28"/>
          <w:szCs w:val="28"/>
          <w:lang w:val="kk-KZ"/>
        </w:rPr>
        <w:t xml:space="preserve"> </w:t>
      </w:r>
      <w:r w:rsidR="004F0C93" w:rsidRPr="004F0C93">
        <w:rPr>
          <w:rFonts w:ascii="Times New Roman" w:hAnsi="Times New Roman" w:cs="Times New Roman"/>
          <w:bCs/>
          <w:sz w:val="28"/>
          <w:szCs w:val="28"/>
          <w:lang w:val="kk-KZ"/>
        </w:rPr>
        <w:t xml:space="preserve"> </w:t>
      </w:r>
      <w:r w:rsidR="00B04936">
        <w:rPr>
          <w:rFonts w:ascii="Times New Roman" w:hAnsi="Times New Roman" w:cs="Times New Roman"/>
          <w:bCs/>
          <w:sz w:val="28"/>
          <w:szCs w:val="28"/>
          <w:lang w:val="kk-KZ"/>
        </w:rPr>
        <w:t>көрсетті</w:t>
      </w:r>
      <w:r w:rsidR="00143AC6">
        <w:rPr>
          <w:rFonts w:ascii="Times New Roman" w:hAnsi="Times New Roman" w:cs="Times New Roman"/>
          <w:bCs/>
          <w:sz w:val="28"/>
          <w:szCs w:val="28"/>
          <w:lang w:val="kk-KZ"/>
        </w:rPr>
        <w:t>;</w:t>
      </w:r>
      <w:r w:rsidR="00B04936">
        <w:rPr>
          <w:rFonts w:ascii="Times New Roman" w:hAnsi="Times New Roman" w:cs="Times New Roman"/>
          <w:bCs/>
          <w:sz w:val="28"/>
          <w:szCs w:val="28"/>
          <w:lang w:val="kk-KZ"/>
        </w:rPr>
        <w:t xml:space="preserve"> </w:t>
      </w:r>
    </w:p>
    <w:p w14:paraId="690D19D7" w14:textId="77777777" w:rsidR="004F0C93" w:rsidRPr="004F0C93" w:rsidRDefault="00E4467A" w:rsidP="004F0C9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4F0C93" w:rsidRPr="008E097F">
        <w:rPr>
          <w:rFonts w:ascii="Times New Roman" w:hAnsi="Times New Roman" w:cs="Times New Roman"/>
          <w:sz w:val="28"/>
          <w:szCs w:val="28"/>
          <w:lang w:val="kk-KZ"/>
        </w:rPr>
        <w:t>ұталы интродуцентті отырғызу материалдар</w:t>
      </w:r>
      <w:r>
        <w:rPr>
          <w:rFonts w:ascii="Times New Roman" w:hAnsi="Times New Roman" w:cs="Times New Roman"/>
          <w:sz w:val="28"/>
          <w:szCs w:val="28"/>
          <w:lang w:val="kk-KZ"/>
        </w:rPr>
        <w:t>ы соның ішінде қалемшемен өсіру бойынша</w:t>
      </w:r>
      <w:r w:rsidR="004F0C93" w:rsidRPr="008E097F">
        <w:rPr>
          <w:rFonts w:ascii="Times New Roman" w:hAnsi="Times New Roman" w:cs="Times New Roman"/>
          <w:sz w:val="28"/>
          <w:szCs w:val="28"/>
          <w:lang w:val="kk-KZ"/>
        </w:rPr>
        <w:t>:</w:t>
      </w:r>
      <w:r w:rsidR="008E097F">
        <w:rPr>
          <w:rFonts w:ascii="Times New Roman" w:hAnsi="Times New Roman" w:cs="Times New Roman"/>
          <w:sz w:val="28"/>
          <w:szCs w:val="28"/>
          <w:lang w:val="kk-KZ"/>
        </w:rPr>
        <w:t xml:space="preserve"> </w:t>
      </w:r>
      <w:r w:rsidR="004F0C93" w:rsidRPr="004F0C93">
        <w:rPr>
          <w:rFonts w:ascii="Times New Roman" w:hAnsi="Times New Roman" w:cs="Times New Roman"/>
          <w:sz w:val="28"/>
          <w:szCs w:val="28"/>
          <w:lang w:val="kk-KZ"/>
        </w:rPr>
        <w:t>көп бұтақты жыңғыл, ешкі тал, кәдімгі бөріқарақат жақсы өсті, бірақ бұлардың ішінде ең жақсы нәтиже көрсеткен</w:t>
      </w:r>
      <w:r w:rsidR="00AD5AEF">
        <w:rPr>
          <w:rFonts w:ascii="Times New Roman" w:hAnsi="Times New Roman" w:cs="Times New Roman"/>
          <w:sz w:val="28"/>
          <w:szCs w:val="28"/>
          <w:lang w:val="kk-KZ"/>
        </w:rPr>
        <w:t>і</w:t>
      </w:r>
      <w:r w:rsidR="004F0C93" w:rsidRPr="004F0C93">
        <w:rPr>
          <w:rFonts w:ascii="Times New Roman" w:hAnsi="Times New Roman" w:cs="Times New Roman"/>
          <w:sz w:val="28"/>
          <w:szCs w:val="28"/>
          <w:lang w:val="kk-KZ"/>
        </w:rPr>
        <w:t xml:space="preserve"> қызыл жыңғыл мен сары тал болды. Сондықтан </w:t>
      </w:r>
      <w:r w:rsidR="00AD5AEF">
        <w:rPr>
          <w:rFonts w:ascii="Times New Roman" w:hAnsi="Times New Roman" w:cs="Times New Roman"/>
          <w:sz w:val="28"/>
          <w:szCs w:val="28"/>
          <w:lang w:val="kk-KZ"/>
        </w:rPr>
        <w:t xml:space="preserve"> зерттеу нысандарының әрқайсысында </w:t>
      </w:r>
      <w:r w:rsidR="004F0C93" w:rsidRPr="004F0C93">
        <w:rPr>
          <w:rFonts w:ascii="Times New Roman" w:hAnsi="Times New Roman" w:cs="Times New Roman"/>
          <w:sz w:val="28"/>
          <w:szCs w:val="28"/>
          <w:lang w:val="kk-KZ"/>
        </w:rPr>
        <w:t>– 200 дана</w:t>
      </w:r>
      <w:r w:rsidR="00AD5AEF">
        <w:rPr>
          <w:rFonts w:ascii="Times New Roman" w:hAnsi="Times New Roman" w:cs="Times New Roman"/>
          <w:sz w:val="28"/>
          <w:szCs w:val="28"/>
          <w:lang w:val="kk-KZ"/>
        </w:rPr>
        <w:t>дан</w:t>
      </w:r>
      <w:r w:rsidR="004F0C93" w:rsidRPr="004F0C93">
        <w:rPr>
          <w:rFonts w:ascii="Times New Roman" w:hAnsi="Times New Roman" w:cs="Times New Roman"/>
          <w:sz w:val="28"/>
          <w:szCs w:val="28"/>
          <w:lang w:val="kk-KZ"/>
        </w:rPr>
        <w:t xml:space="preserve"> қалемшелік көшеттер отырғызылды.</w:t>
      </w:r>
      <w:r w:rsidR="000D31E5">
        <w:rPr>
          <w:rFonts w:ascii="Times New Roman" w:hAnsi="Times New Roman" w:cs="Times New Roman"/>
          <w:sz w:val="28"/>
          <w:szCs w:val="28"/>
          <w:lang w:val="kk-KZ"/>
        </w:rPr>
        <w:t xml:space="preserve"> </w:t>
      </w:r>
      <w:r w:rsidR="004F0C93" w:rsidRPr="004F0C93">
        <w:rPr>
          <w:rFonts w:ascii="Times New Roman" w:hAnsi="Times New Roman"/>
          <w:i/>
          <w:iCs/>
          <w:sz w:val="28"/>
          <w:szCs w:val="28"/>
          <w:lang w:val="kk-KZ"/>
        </w:rPr>
        <w:t>Tamarix ramosissima</w:t>
      </w:r>
      <w:r w:rsidR="00AD5AEF">
        <w:rPr>
          <w:rFonts w:ascii="Times New Roman" w:hAnsi="Times New Roman"/>
          <w:i/>
          <w:iCs/>
          <w:sz w:val="28"/>
          <w:szCs w:val="28"/>
          <w:lang w:val="kk-KZ"/>
        </w:rPr>
        <w:t xml:space="preserve"> </w:t>
      </w:r>
      <w:r w:rsidR="00AD5AEF" w:rsidRPr="004F0C93">
        <w:rPr>
          <w:rFonts w:ascii="Times New Roman" w:hAnsi="Times New Roman" w:cs="Times New Roman"/>
          <w:bCs/>
          <w:sz w:val="28"/>
          <w:szCs w:val="28"/>
          <w:lang w:val="kk-KZ"/>
        </w:rPr>
        <w:t>2 ай 10 күнде 1-1,5м жетті</w:t>
      </w:r>
      <w:r w:rsidR="004F0C93" w:rsidRPr="004F0C93">
        <w:rPr>
          <w:rFonts w:ascii="Times New Roman" w:hAnsi="Times New Roman"/>
          <w:sz w:val="28"/>
          <w:szCs w:val="28"/>
          <w:lang w:val="kk-KZ"/>
        </w:rPr>
        <w:t xml:space="preserve">, </w:t>
      </w:r>
      <w:r w:rsidR="004F0C93" w:rsidRPr="004F0C93">
        <w:rPr>
          <w:rFonts w:ascii="Times New Roman" w:hAnsi="Times New Roman"/>
          <w:i/>
          <w:iCs/>
          <w:sz w:val="28"/>
          <w:szCs w:val="28"/>
          <w:lang w:val="kk-KZ"/>
        </w:rPr>
        <w:t>Berberis vulgaris</w:t>
      </w:r>
      <w:r w:rsidR="000D31E5">
        <w:rPr>
          <w:rFonts w:ascii="Times New Roman" w:hAnsi="Times New Roman"/>
          <w:i/>
          <w:iCs/>
          <w:sz w:val="28"/>
          <w:szCs w:val="28"/>
          <w:lang w:val="kk-KZ"/>
        </w:rPr>
        <w:t xml:space="preserve"> </w:t>
      </w:r>
      <w:r w:rsidR="000D31E5" w:rsidRPr="000D31E5">
        <w:rPr>
          <w:rFonts w:ascii="Times New Roman" w:hAnsi="Times New Roman"/>
          <w:iCs/>
          <w:sz w:val="28"/>
          <w:szCs w:val="28"/>
          <w:lang w:val="kk-KZ"/>
        </w:rPr>
        <w:t>және</w:t>
      </w:r>
      <w:r w:rsidR="000D31E5">
        <w:rPr>
          <w:rFonts w:ascii="Times New Roman" w:hAnsi="Times New Roman"/>
          <w:i/>
          <w:iCs/>
          <w:sz w:val="28"/>
          <w:szCs w:val="28"/>
          <w:lang w:val="kk-KZ"/>
        </w:rPr>
        <w:t xml:space="preserve"> </w:t>
      </w:r>
      <w:r w:rsidR="000D31E5" w:rsidRPr="00F21A5B">
        <w:rPr>
          <w:rFonts w:ascii="Times New Roman" w:hAnsi="Times New Roman" w:cs="Times New Roman"/>
          <w:i/>
          <w:sz w:val="28"/>
          <w:szCs w:val="28"/>
          <w:lang w:val="kk-KZ"/>
        </w:rPr>
        <w:t>Salix purpurea</w:t>
      </w:r>
      <w:r w:rsidR="00AD5AEF">
        <w:rPr>
          <w:rFonts w:ascii="Times New Roman" w:hAnsi="Times New Roman"/>
          <w:i/>
          <w:iCs/>
          <w:sz w:val="28"/>
          <w:szCs w:val="28"/>
          <w:lang w:val="kk-KZ"/>
        </w:rPr>
        <w:t xml:space="preserve"> </w:t>
      </w:r>
      <w:r w:rsidR="004F0C93" w:rsidRPr="004F0C93">
        <w:rPr>
          <w:rFonts w:ascii="Times New Roman" w:hAnsi="Times New Roman" w:cs="Times New Roman"/>
          <w:sz w:val="28"/>
          <w:szCs w:val="28"/>
          <w:lang w:val="kk-KZ"/>
        </w:rPr>
        <w:t>70 күнде қалемшелердің биіктігі 1м жетті</w:t>
      </w:r>
      <w:r w:rsidR="00AD5AEF">
        <w:rPr>
          <w:rFonts w:ascii="Times New Roman" w:hAnsi="Times New Roman" w:cs="Times New Roman"/>
          <w:sz w:val="28"/>
          <w:szCs w:val="28"/>
          <w:lang w:val="kk-KZ"/>
        </w:rPr>
        <w:t xml:space="preserve">; </w:t>
      </w:r>
      <w:r w:rsidR="004F0C93" w:rsidRPr="004F0C93">
        <w:rPr>
          <w:rFonts w:ascii="Times New Roman" w:hAnsi="Times New Roman" w:cs="Times New Roman"/>
          <w:sz w:val="28"/>
          <w:szCs w:val="28"/>
          <w:lang w:val="kk-KZ"/>
        </w:rPr>
        <w:t xml:space="preserve"> </w:t>
      </w:r>
    </w:p>
    <w:p w14:paraId="36A5388E" w14:textId="77777777" w:rsidR="00387E71" w:rsidRDefault="00387E71" w:rsidP="00387E71">
      <w:pPr>
        <w:spacing w:after="0" w:line="240" w:lineRule="auto"/>
        <w:ind w:firstLine="567"/>
        <w:jc w:val="both"/>
        <w:rPr>
          <w:rFonts w:ascii="Times New Roman" w:hAnsi="Times New Roman"/>
          <w:sz w:val="28"/>
          <w:szCs w:val="28"/>
          <w:shd w:val="clear" w:color="auto" w:fill="FBFBFB"/>
          <w:lang w:val="kk-KZ"/>
        </w:rPr>
      </w:pPr>
      <w:r>
        <w:rPr>
          <w:rFonts w:ascii="Times New Roman" w:hAnsi="Times New Roman" w:cs="Times New Roman"/>
          <w:bCs/>
          <w:sz w:val="28"/>
          <w:szCs w:val="28"/>
          <w:lang w:val="kk-KZ"/>
        </w:rPr>
        <w:t>Ө</w:t>
      </w:r>
      <w:r w:rsidR="004F0C93" w:rsidRPr="00CB7E88">
        <w:rPr>
          <w:rFonts w:ascii="Times New Roman" w:hAnsi="Times New Roman" w:cs="Times New Roman"/>
          <w:bCs/>
          <w:sz w:val="28"/>
          <w:szCs w:val="28"/>
          <w:lang w:val="kk-KZ"/>
        </w:rPr>
        <w:t>су ынталандырғышын бұталы ағаш түрлерінің тұқымдары мен жасыл қалемшелерге қолдану</w:t>
      </w:r>
      <w:r w:rsidR="00537B6E" w:rsidRPr="00CB7E88">
        <w:rPr>
          <w:rFonts w:ascii="Times New Roman" w:hAnsi="Times New Roman" w:cs="Times New Roman"/>
          <w:bCs/>
          <w:sz w:val="28"/>
          <w:szCs w:val="28"/>
          <w:lang w:val="kk-KZ"/>
        </w:rPr>
        <w:t xml:space="preserve"> бойынша:</w:t>
      </w:r>
      <w:r>
        <w:rPr>
          <w:rFonts w:ascii="Times New Roman" w:hAnsi="Times New Roman" w:cs="Times New Roman"/>
          <w:bCs/>
          <w:sz w:val="28"/>
          <w:szCs w:val="28"/>
          <w:lang w:val="kk-KZ"/>
        </w:rPr>
        <w:t xml:space="preserve"> 4 маусымда,</w:t>
      </w:r>
      <w:r w:rsidR="00CB7E88">
        <w:rPr>
          <w:rFonts w:ascii="Times New Roman" w:hAnsi="Times New Roman" w:cs="Times New Roman"/>
          <w:bCs/>
          <w:sz w:val="28"/>
          <w:szCs w:val="28"/>
          <w:lang w:val="kk-KZ"/>
        </w:rPr>
        <w:t xml:space="preserve"> </w:t>
      </w:r>
      <w:r w:rsidR="004F0C93" w:rsidRPr="004F0C93">
        <w:rPr>
          <w:rFonts w:ascii="Times New Roman" w:hAnsi="Times New Roman"/>
          <w:iCs/>
          <w:sz w:val="28"/>
          <w:szCs w:val="28"/>
          <w:lang w:val="kk-KZ"/>
        </w:rPr>
        <w:t>КН-2</w:t>
      </w:r>
      <w:r w:rsidR="00AB335C">
        <w:rPr>
          <w:rFonts w:ascii="Times New Roman" w:hAnsi="Times New Roman"/>
          <w:iCs/>
          <w:sz w:val="28"/>
          <w:szCs w:val="28"/>
          <w:lang w:val="kk-KZ"/>
        </w:rPr>
        <w:t>-нің әртүрлі қоспаларында                   (0,01</w:t>
      </w:r>
      <w:r w:rsidR="00AB335C" w:rsidRPr="00F21A5B">
        <w:rPr>
          <w:rFonts w:ascii="Times New Roman" w:hAnsi="Times New Roman"/>
          <w:iCs/>
          <w:color w:val="333333"/>
          <w:sz w:val="28"/>
          <w:szCs w:val="28"/>
          <w:shd w:val="clear" w:color="auto" w:fill="FBFBFB"/>
          <w:lang w:val="kk-KZ"/>
        </w:rPr>
        <w:t>%</w:t>
      </w:r>
      <w:r w:rsidR="00AB335C">
        <w:rPr>
          <w:rFonts w:ascii="Times New Roman" w:hAnsi="Times New Roman"/>
          <w:iCs/>
          <w:color w:val="333333"/>
          <w:sz w:val="28"/>
          <w:szCs w:val="28"/>
          <w:shd w:val="clear" w:color="auto" w:fill="FBFBFB"/>
          <w:lang w:val="kk-KZ"/>
        </w:rPr>
        <w:t>, 0,001</w:t>
      </w:r>
      <w:r w:rsidR="00AB335C" w:rsidRPr="00F21A5B">
        <w:rPr>
          <w:rFonts w:ascii="Times New Roman" w:hAnsi="Times New Roman"/>
          <w:iCs/>
          <w:color w:val="333333"/>
          <w:sz w:val="28"/>
          <w:szCs w:val="28"/>
          <w:shd w:val="clear" w:color="auto" w:fill="FBFBFB"/>
          <w:lang w:val="kk-KZ"/>
        </w:rPr>
        <w:t>%</w:t>
      </w:r>
      <w:r w:rsidR="00AB335C">
        <w:rPr>
          <w:rFonts w:ascii="Times New Roman" w:hAnsi="Times New Roman"/>
          <w:iCs/>
          <w:color w:val="333333"/>
          <w:sz w:val="28"/>
          <w:szCs w:val="28"/>
          <w:shd w:val="clear" w:color="auto" w:fill="FBFBFB"/>
          <w:lang w:val="kk-KZ"/>
        </w:rPr>
        <w:t xml:space="preserve"> және 0,0001</w:t>
      </w:r>
      <w:r w:rsidR="00AB335C" w:rsidRPr="00F21A5B">
        <w:rPr>
          <w:rFonts w:ascii="Times New Roman" w:hAnsi="Times New Roman"/>
          <w:iCs/>
          <w:color w:val="333333"/>
          <w:sz w:val="28"/>
          <w:szCs w:val="28"/>
          <w:shd w:val="clear" w:color="auto" w:fill="FBFBFB"/>
          <w:lang w:val="kk-KZ"/>
        </w:rPr>
        <w:t>%</w:t>
      </w:r>
      <w:r w:rsidR="00AB335C">
        <w:rPr>
          <w:rFonts w:ascii="Times New Roman" w:hAnsi="Times New Roman"/>
          <w:iCs/>
          <w:color w:val="333333"/>
          <w:sz w:val="28"/>
          <w:szCs w:val="28"/>
          <w:shd w:val="clear" w:color="auto" w:fill="FBFBFB"/>
          <w:lang w:val="kk-KZ"/>
        </w:rPr>
        <w:t>)</w:t>
      </w:r>
      <w:r w:rsidR="00AB335C">
        <w:rPr>
          <w:rFonts w:ascii="Times New Roman" w:hAnsi="Times New Roman"/>
          <w:iCs/>
          <w:sz w:val="28"/>
          <w:szCs w:val="28"/>
          <w:lang w:val="kk-KZ"/>
        </w:rPr>
        <w:t xml:space="preserve"> </w:t>
      </w:r>
      <w:r w:rsidR="00537B6E">
        <w:rPr>
          <w:rFonts w:ascii="Times New Roman" w:hAnsi="Times New Roman"/>
          <w:iCs/>
          <w:sz w:val="28"/>
          <w:szCs w:val="28"/>
          <w:shd w:val="clear" w:color="auto" w:fill="FBFBFB"/>
          <w:lang w:val="kk-KZ"/>
        </w:rPr>
        <w:t>қолдануда</w:t>
      </w:r>
      <w:r w:rsidR="00537B6E" w:rsidRPr="004F0C93">
        <w:rPr>
          <w:rFonts w:ascii="Times New Roman" w:hAnsi="Times New Roman"/>
          <w:iCs/>
          <w:sz w:val="28"/>
          <w:szCs w:val="28"/>
          <w:shd w:val="clear" w:color="auto" w:fill="FBFBFB"/>
          <w:lang w:val="kk-KZ"/>
        </w:rPr>
        <w:t xml:space="preserve"> </w:t>
      </w:r>
      <w:r w:rsidR="004F0C93" w:rsidRPr="004F0C93">
        <w:rPr>
          <w:rFonts w:ascii="Times New Roman" w:eastAsia="Times New Roman" w:hAnsi="Times New Roman"/>
          <w:iCs/>
          <w:sz w:val="28"/>
          <w:szCs w:val="28"/>
          <w:lang w:val="kk-KZ" w:eastAsia="ru-RU"/>
        </w:rPr>
        <w:t>ең жоғарғы көрсеткіш</w:t>
      </w:r>
      <w:r w:rsidR="004F0C93" w:rsidRPr="004F0C93">
        <w:rPr>
          <w:rFonts w:ascii="Times New Roman" w:eastAsia="Times New Roman" w:hAnsi="Times New Roman"/>
          <w:i/>
          <w:sz w:val="28"/>
          <w:szCs w:val="28"/>
          <w:lang w:val="kk-KZ" w:eastAsia="ru-RU"/>
        </w:rPr>
        <w:t xml:space="preserve"> -Spiraea media -да, </w:t>
      </w:r>
      <w:r w:rsidR="004F0C93" w:rsidRPr="004F0C93">
        <w:rPr>
          <w:rFonts w:ascii="Times New Roman" w:eastAsia="Times New Roman" w:hAnsi="Times New Roman"/>
          <w:iCs/>
          <w:sz w:val="28"/>
          <w:szCs w:val="28"/>
          <w:lang w:val="kk-KZ" w:eastAsia="ru-RU"/>
        </w:rPr>
        <w:t>төменгісі</w:t>
      </w:r>
      <w:r w:rsidR="004F0C93" w:rsidRPr="004F0C93">
        <w:rPr>
          <w:rFonts w:ascii="Times New Roman" w:eastAsia="Times New Roman" w:hAnsi="Times New Roman"/>
          <w:i/>
          <w:sz w:val="28"/>
          <w:szCs w:val="28"/>
          <w:lang w:val="kk-KZ" w:eastAsia="ru-RU"/>
        </w:rPr>
        <w:t xml:space="preserve"> Caragana </w:t>
      </w:r>
      <w:r w:rsidR="004F0C93" w:rsidRPr="004F0C93">
        <w:rPr>
          <w:rFonts w:ascii="Times New Roman" w:hAnsi="Times New Roman"/>
          <w:i/>
          <w:sz w:val="28"/>
          <w:szCs w:val="28"/>
          <w:shd w:val="clear" w:color="auto" w:fill="FBFBFB"/>
          <w:lang w:val="kk-KZ"/>
        </w:rPr>
        <w:t>frutex.</w:t>
      </w:r>
      <w:r w:rsidR="00537B6E">
        <w:rPr>
          <w:rFonts w:ascii="Times New Roman" w:hAnsi="Times New Roman"/>
          <w:i/>
          <w:sz w:val="28"/>
          <w:szCs w:val="28"/>
          <w:shd w:val="clear" w:color="auto" w:fill="FBFBFB"/>
          <w:lang w:val="kk-KZ"/>
        </w:rPr>
        <w:t xml:space="preserve"> </w:t>
      </w:r>
      <w:r w:rsidR="004F0C93" w:rsidRPr="004F0C93">
        <w:rPr>
          <w:rFonts w:ascii="Times New Roman" w:hAnsi="Times New Roman"/>
          <w:iCs/>
          <w:sz w:val="28"/>
          <w:szCs w:val="28"/>
          <w:shd w:val="clear" w:color="auto" w:fill="FBFBFB"/>
          <w:lang w:val="kk-KZ"/>
        </w:rPr>
        <w:t>АЕС -2</w:t>
      </w:r>
      <w:r w:rsidR="00AB335C">
        <w:rPr>
          <w:rFonts w:ascii="Times New Roman" w:hAnsi="Times New Roman"/>
          <w:iCs/>
          <w:sz w:val="28"/>
          <w:szCs w:val="28"/>
          <w:shd w:val="clear" w:color="auto" w:fill="FBFBFB"/>
          <w:lang w:val="kk-KZ"/>
        </w:rPr>
        <w:t xml:space="preserve">-нің қоспаларында </w:t>
      </w:r>
      <w:r w:rsidR="00AB335C">
        <w:rPr>
          <w:rFonts w:ascii="Times New Roman" w:hAnsi="Times New Roman"/>
          <w:iCs/>
          <w:sz w:val="28"/>
          <w:szCs w:val="28"/>
          <w:lang w:val="kk-KZ"/>
        </w:rPr>
        <w:t>(0,01</w:t>
      </w:r>
      <w:r w:rsidR="00AB335C" w:rsidRPr="00F21A5B">
        <w:rPr>
          <w:rFonts w:ascii="Times New Roman" w:hAnsi="Times New Roman"/>
          <w:iCs/>
          <w:color w:val="333333"/>
          <w:sz w:val="28"/>
          <w:szCs w:val="28"/>
          <w:shd w:val="clear" w:color="auto" w:fill="FBFBFB"/>
          <w:lang w:val="kk-KZ"/>
        </w:rPr>
        <w:t>%</w:t>
      </w:r>
      <w:r w:rsidR="00AB335C">
        <w:rPr>
          <w:rFonts w:ascii="Times New Roman" w:hAnsi="Times New Roman"/>
          <w:iCs/>
          <w:color w:val="333333"/>
          <w:sz w:val="28"/>
          <w:szCs w:val="28"/>
          <w:shd w:val="clear" w:color="auto" w:fill="FBFBFB"/>
          <w:lang w:val="kk-KZ"/>
        </w:rPr>
        <w:t>, 0,001</w:t>
      </w:r>
      <w:r w:rsidR="00AB335C" w:rsidRPr="00F21A5B">
        <w:rPr>
          <w:rFonts w:ascii="Times New Roman" w:hAnsi="Times New Roman"/>
          <w:iCs/>
          <w:color w:val="333333"/>
          <w:sz w:val="28"/>
          <w:szCs w:val="28"/>
          <w:shd w:val="clear" w:color="auto" w:fill="FBFBFB"/>
          <w:lang w:val="kk-KZ"/>
        </w:rPr>
        <w:t>%</w:t>
      </w:r>
      <w:r w:rsidR="00AB335C">
        <w:rPr>
          <w:rFonts w:ascii="Times New Roman" w:hAnsi="Times New Roman"/>
          <w:iCs/>
          <w:color w:val="333333"/>
          <w:sz w:val="28"/>
          <w:szCs w:val="28"/>
          <w:shd w:val="clear" w:color="auto" w:fill="FBFBFB"/>
          <w:lang w:val="kk-KZ"/>
        </w:rPr>
        <w:t xml:space="preserve"> және 0,0001</w:t>
      </w:r>
      <w:r w:rsidR="00AB335C" w:rsidRPr="00F21A5B">
        <w:rPr>
          <w:rFonts w:ascii="Times New Roman" w:hAnsi="Times New Roman"/>
          <w:iCs/>
          <w:color w:val="333333"/>
          <w:sz w:val="28"/>
          <w:szCs w:val="28"/>
          <w:shd w:val="clear" w:color="auto" w:fill="FBFBFB"/>
          <w:lang w:val="kk-KZ"/>
        </w:rPr>
        <w:t>%</w:t>
      </w:r>
      <w:r w:rsidR="00AB335C">
        <w:rPr>
          <w:rFonts w:ascii="Times New Roman" w:hAnsi="Times New Roman"/>
          <w:iCs/>
          <w:color w:val="333333"/>
          <w:sz w:val="28"/>
          <w:szCs w:val="28"/>
          <w:shd w:val="clear" w:color="auto" w:fill="FBFBFB"/>
          <w:lang w:val="kk-KZ"/>
        </w:rPr>
        <w:t>)</w:t>
      </w:r>
      <w:r w:rsidR="00537B6E">
        <w:rPr>
          <w:rFonts w:ascii="Times New Roman" w:hAnsi="Times New Roman"/>
          <w:iCs/>
          <w:sz w:val="28"/>
          <w:szCs w:val="28"/>
          <w:shd w:val="clear" w:color="auto" w:fill="FBFBFB"/>
          <w:lang w:val="kk-KZ"/>
        </w:rPr>
        <w:t xml:space="preserve"> </w:t>
      </w:r>
      <w:r w:rsidR="004F0C93" w:rsidRPr="004F0C93">
        <w:rPr>
          <w:rFonts w:ascii="Times New Roman" w:eastAsia="Times New Roman" w:hAnsi="Times New Roman"/>
          <w:iCs/>
          <w:sz w:val="28"/>
          <w:szCs w:val="28"/>
          <w:lang w:val="kk-KZ" w:eastAsia="ru-RU"/>
        </w:rPr>
        <w:t>ең жоғарғы көрсеткіш</w:t>
      </w:r>
      <w:r w:rsidR="004F0C93" w:rsidRPr="004F0C93">
        <w:rPr>
          <w:rFonts w:ascii="Times New Roman" w:eastAsia="Times New Roman" w:hAnsi="Times New Roman"/>
          <w:i/>
          <w:sz w:val="28"/>
          <w:szCs w:val="28"/>
          <w:lang w:val="kk-KZ" w:eastAsia="ru-RU"/>
        </w:rPr>
        <w:t xml:space="preserve"> -</w:t>
      </w:r>
      <w:r w:rsidR="004F0C93" w:rsidRPr="004F0C93">
        <w:rPr>
          <w:rFonts w:ascii="Times New Roman" w:hAnsi="Times New Roman"/>
          <w:i/>
          <w:sz w:val="28"/>
          <w:szCs w:val="28"/>
          <w:lang w:val="kk-KZ"/>
        </w:rPr>
        <w:t xml:space="preserve"> Salix purpurea</w:t>
      </w:r>
      <w:r w:rsidR="004F0C93" w:rsidRPr="004F0C93">
        <w:rPr>
          <w:rFonts w:ascii="Times New Roman" w:eastAsia="Times New Roman" w:hAnsi="Times New Roman"/>
          <w:iCs/>
          <w:sz w:val="28"/>
          <w:szCs w:val="28"/>
          <w:lang w:val="kk-KZ" w:eastAsia="ru-RU"/>
        </w:rPr>
        <w:t>, төменгісі</w:t>
      </w:r>
      <w:r w:rsidR="004F0C93" w:rsidRPr="004F0C93">
        <w:rPr>
          <w:rFonts w:ascii="Times New Roman" w:eastAsia="Times New Roman" w:hAnsi="Times New Roman"/>
          <w:i/>
          <w:sz w:val="28"/>
          <w:szCs w:val="28"/>
          <w:lang w:val="kk-KZ" w:eastAsia="ru-RU"/>
        </w:rPr>
        <w:t xml:space="preserve"> Caragana </w:t>
      </w:r>
      <w:r w:rsidR="004F0C93" w:rsidRPr="004F0C93">
        <w:rPr>
          <w:rFonts w:ascii="Times New Roman" w:hAnsi="Times New Roman"/>
          <w:i/>
          <w:sz w:val="28"/>
          <w:szCs w:val="28"/>
          <w:shd w:val="clear" w:color="auto" w:fill="FBFBFB"/>
          <w:lang w:val="kk-KZ"/>
        </w:rPr>
        <w:t>frutex</w:t>
      </w:r>
      <w:r w:rsidR="00537B6E">
        <w:rPr>
          <w:rFonts w:ascii="Times New Roman" w:hAnsi="Times New Roman"/>
          <w:i/>
          <w:sz w:val="28"/>
          <w:szCs w:val="28"/>
          <w:shd w:val="clear" w:color="auto" w:fill="FBFBFB"/>
          <w:lang w:val="kk-KZ"/>
        </w:rPr>
        <w:t xml:space="preserve"> </w:t>
      </w:r>
      <w:r w:rsidR="00537B6E" w:rsidRPr="00537B6E">
        <w:rPr>
          <w:rFonts w:ascii="Times New Roman" w:hAnsi="Times New Roman"/>
          <w:sz w:val="28"/>
          <w:szCs w:val="28"/>
          <w:shd w:val="clear" w:color="auto" w:fill="FBFBFB"/>
          <w:lang w:val="kk-KZ"/>
        </w:rPr>
        <w:t>көрсетті.</w:t>
      </w:r>
      <w:r>
        <w:rPr>
          <w:rFonts w:ascii="Times New Roman" w:hAnsi="Times New Roman"/>
          <w:sz w:val="28"/>
          <w:szCs w:val="28"/>
          <w:shd w:val="clear" w:color="auto" w:fill="FBFBFB"/>
          <w:lang w:val="kk-KZ"/>
        </w:rPr>
        <w:t xml:space="preserve"> </w:t>
      </w:r>
      <w:r w:rsidRPr="00387E71">
        <w:rPr>
          <w:rFonts w:ascii="Times New Roman" w:hAnsi="Times New Roman"/>
          <w:sz w:val="28"/>
          <w:szCs w:val="28"/>
          <w:shd w:val="clear" w:color="auto" w:fill="FBFBFB"/>
          <w:lang w:val="kk-KZ"/>
        </w:rPr>
        <w:t>Ал,</w:t>
      </w:r>
      <w:r>
        <w:rPr>
          <w:rFonts w:ascii="Times New Roman" w:hAnsi="Times New Roman"/>
          <w:i/>
          <w:sz w:val="28"/>
          <w:szCs w:val="28"/>
          <w:shd w:val="clear" w:color="auto" w:fill="FBFBFB"/>
          <w:lang w:val="kk-KZ"/>
        </w:rPr>
        <w:t xml:space="preserve"> </w:t>
      </w:r>
      <w:r w:rsidRPr="00387E71">
        <w:rPr>
          <w:rFonts w:ascii="Times New Roman" w:hAnsi="Times New Roman"/>
          <w:sz w:val="28"/>
          <w:szCs w:val="28"/>
          <w:shd w:val="clear" w:color="auto" w:fill="FBFBFB"/>
          <w:lang w:val="kk-KZ"/>
        </w:rPr>
        <w:t>25 маусымда</w:t>
      </w:r>
      <w:r>
        <w:rPr>
          <w:rFonts w:ascii="Times New Roman" w:hAnsi="Times New Roman"/>
          <w:sz w:val="28"/>
          <w:szCs w:val="28"/>
          <w:shd w:val="clear" w:color="auto" w:fill="FBFBFB"/>
          <w:lang w:val="kk-KZ"/>
        </w:rPr>
        <w:t xml:space="preserve"> </w:t>
      </w:r>
      <w:r w:rsidRPr="00F21A5B">
        <w:rPr>
          <w:rFonts w:ascii="Times New Roman" w:hAnsi="Times New Roman"/>
          <w:iCs/>
          <w:sz w:val="28"/>
          <w:szCs w:val="28"/>
          <w:lang w:val="kk-KZ"/>
        </w:rPr>
        <w:t>КН-2</w:t>
      </w:r>
      <w:r>
        <w:rPr>
          <w:rFonts w:ascii="Times New Roman" w:hAnsi="Times New Roman"/>
          <w:iCs/>
          <w:sz w:val="28"/>
          <w:szCs w:val="28"/>
          <w:lang w:val="kk-KZ"/>
        </w:rPr>
        <w:t xml:space="preserve"> </w:t>
      </w:r>
      <w:r w:rsidRPr="00F21A5B">
        <w:rPr>
          <w:rFonts w:ascii="Times New Roman" w:eastAsia="Times New Roman" w:hAnsi="Times New Roman"/>
          <w:iCs/>
          <w:sz w:val="28"/>
          <w:szCs w:val="28"/>
          <w:lang w:val="kk-KZ" w:eastAsia="ru-RU"/>
        </w:rPr>
        <w:t>ең жоғарғы көрсеткішті 0,01% және 0,001%</w:t>
      </w:r>
      <w:r w:rsidR="00745785">
        <w:rPr>
          <w:rFonts w:ascii="Times New Roman" w:eastAsia="Times New Roman" w:hAnsi="Times New Roman"/>
          <w:iCs/>
          <w:sz w:val="28"/>
          <w:szCs w:val="28"/>
          <w:lang w:val="kk-KZ" w:eastAsia="ru-RU"/>
        </w:rPr>
        <w:t xml:space="preserve">, </w:t>
      </w:r>
      <w:r w:rsidRPr="00387E71">
        <w:rPr>
          <w:rFonts w:ascii="Times New Roman" w:eastAsia="Times New Roman" w:hAnsi="Times New Roman"/>
          <w:sz w:val="28"/>
          <w:szCs w:val="28"/>
          <w:lang w:val="kk-KZ" w:eastAsia="ru-RU"/>
        </w:rPr>
        <w:t>қоспасында</w:t>
      </w:r>
      <w:r w:rsidRPr="00F21A5B">
        <w:rPr>
          <w:rFonts w:ascii="Times New Roman" w:eastAsia="Times New Roman" w:hAnsi="Times New Roman"/>
          <w:i/>
          <w:sz w:val="28"/>
          <w:szCs w:val="28"/>
          <w:lang w:val="kk-KZ" w:eastAsia="ru-RU"/>
        </w:rPr>
        <w:t xml:space="preserve"> </w:t>
      </w:r>
      <w:r w:rsidRPr="00F21A5B">
        <w:rPr>
          <w:rFonts w:ascii="Times New Roman" w:hAnsi="Times New Roman"/>
          <w:i/>
          <w:sz w:val="28"/>
          <w:szCs w:val="28"/>
          <w:lang w:val="kk-KZ"/>
        </w:rPr>
        <w:t>Berberis vulgaris</w:t>
      </w:r>
      <w:r w:rsidR="00ED7732">
        <w:rPr>
          <w:rFonts w:ascii="Times New Roman" w:hAnsi="Times New Roman"/>
          <w:i/>
          <w:sz w:val="28"/>
          <w:szCs w:val="28"/>
          <w:lang w:val="kk-KZ"/>
        </w:rPr>
        <w:t>,</w:t>
      </w:r>
      <w:r w:rsidR="00745785">
        <w:rPr>
          <w:rFonts w:ascii="Times New Roman" w:hAnsi="Times New Roman"/>
          <w:i/>
          <w:sz w:val="28"/>
          <w:szCs w:val="28"/>
          <w:lang w:val="kk-KZ"/>
        </w:rPr>
        <w:t xml:space="preserve"> </w:t>
      </w:r>
      <w:r w:rsidRPr="00F21A5B">
        <w:rPr>
          <w:rFonts w:ascii="Times New Roman" w:eastAsia="Times New Roman" w:hAnsi="Times New Roman"/>
          <w:i/>
          <w:sz w:val="28"/>
          <w:szCs w:val="28"/>
          <w:lang w:val="kk-KZ" w:eastAsia="ru-RU"/>
        </w:rPr>
        <w:t xml:space="preserve"> </w:t>
      </w:r>
      <w:r w:rsidRPr="00F21A5B">
        <w:rPr>
          <w:rFonts w:ascii="Times New Roman" w:hAnsi="Times New Roman"/>
          <w:iCs/>
          <w:color w:val="333333"/>
          <w:sz w:val="28"/>
          <w:szCs w:val="28"/>
          <w:shd w:val="clear" w:color="auto" w:fill="FBFBFB"/>
          <w:lang w:val="kk-KZ"/>
        </w:rPr>
        <w:t xml:space="preserve">0,0001% </w:t>
      </w:r>
      <w:r w:rsidR="00ED7732">
        <w:rPr>
          <w:rFonts w:ascii="Times New Roman" w:hAnsi="Times New Roman"/>
          <w:iCs/>
          <w:color w:val="333333"/>
          <w:sz w:val="28"/>
          <w:szCs w:val="28"/>
          <w:shd w:val="clear" w:color="auto" w:fill="FBFBFB"/>
          <w:lang w:val="kk-KZ"/>
        </w:rPr>
        <w:t xml:space="preserve">- </w:t>
      </w:r>
      <w:r w:rsidRPr="00F21A5B">
        <w:rPr>
          <w:rFonts w:ascii="Times New Roman" w:eastAsia="Times New Roman" w:hAnsi="Times New Roman"/>
          <w:i/>
          <w:iCs/>
          <w:sz w:val="28"/>
          <w:szCs w:val="28"/>
          <w:lang w:val="kk-KZ" w:eastAsia="ru-RU"/>
        </w:rPr>
        <w:t>Spiraea</w:t>
      </w:r>
      <w:r w:rsidRPr="00F21A5B">
        <w:rPr>
          <w:rFonts w:ascii="Times New Roman" w:eastAsia="Times New Roman" w:hAnsi="Times New Roman"/>
          <w:i/>
          <w:sz w:val="28"/>
          <w:szCs w:val="28"/>
          <w:lang w:val="kk-KZ" w:eastAsia="ru-RU"/>
        </w:rPr>
        <w:t xml:space="preserve"> media </w:t>
      </w:r>
      <w:r w:rsidRPr="00387E71">
        <w:rPr>
          <w:rFonts w:ascii="Times New Roman" w:eastAsia="Times New Roman" w:hAnsi="Times New Roman"/>
          <w:sz w:val="28"/>
          <w:szCs w:val="28"/>
          <w:lang w:val="kk-KZ" w:eastAsia="ru-RU"/>
        </w:rPr>
        <w:t>жоғарғы</w:t>
      </w:r>
      <w:r w:rsidR="00ED7732">
        <w:rPr>
          <w:rFonts w:ascii="Times New Roman" w:eastAsia="Times New Roman" w:hAnsi="Times New Roman"/>
          <w:i/>
          <w:sz w:val="28"/>
          <w:szCs w:val="28"/>
          <w:lang w:val="kk-KZ" w:eastAsia="ru-RU"/>
        </w:rPr>
        <w:t>;</w:t>
      </w:r>
      <w:r w:rsidRPr="00F21A5B">
        <w:rPr>
          <w:rFonts w:ascii="Times New Roman" w:eastAsia="Times New Roman" w:hAnsi="Times New Roman"/>
          <w:i/>
          <w:sz w:val="28"/>
          <w:szCs w:val="28"/>
          <w:lang w:val="kk-KZ" w:eastAsia="ru-RU"/>
        </w:rPr>
        <w:t xml:space="preserve"> </w:t>
      </w:r>
      <w:r w:rsidRPr="00387E71">
        <w:rPr>
          <w:rFonts w:ascii="Times New Roman" w:eastAsia="Times New Roman" w:hAnsi="Times New Roman"/>
          <w:sz w:val="28"/>
          <w:szCs w:val="28"/>
          <w:lang w:val="kk-KZ" w:eastAsia="ru-RU"/>
        </w:rPr>
        <w:t>АЕС-2</w:t>
      </w:r>
      <w:r w:rsidRPr="00F21A5B">
        <w:rPr>
          <w:rFonts w:ascii="Times New Roman" w:eastAsia="Times New Roman" w:hAnsi="Times New Roman"/>
          <w:i/>
          <w:sz w:val="28"/>
          <w:szCs w:val="28"/>
          <w:lang w:val="kk-KZ" w:eastAsia="ru-RU"/>
        </w:rPr>
        <w:t xml:space="preserve"> </w:t>
      </w:r>
      <w:r>
        <w:rPr>
          <w:rFonts w:ascii="Times New Roman" w:eastAsia="Times New Roman" w:hAnsi="Times New Roman"/>
          <w:iCs/>
          <w:sz w:val="28"/>
          <w:szCs w:val="28"/>
          <w:lang w:val="kk-KZ" w:eastAsia="ru-RU"/>
        </w:rPr>
        <w:t>–</w:t>
      </w:r>
      <w:r w:rsidRPr="00F21A5B">
        <w:rPr>
          <w:rFonts w:ascii="Times New Roman" w:eastAsia="Times New Roman" w:hAnsi="Times New Roman"/>
          <w:iCs/>
          <w:sz w:val="28"/>
          <w:szCs w:val="28"/>
          <w:lang w:val="kk-KZ" w:eastAsia="ru-RU"/>
        </w:rPr>
        <w:t>нің</w:t>
      </w:r>
      <w:r>
        <w:rPr>
          <w:rFonts w:ascii="Times New Roman" w:eastAsia="Times New Roman" w:hAnsi="Times New Roman"/>
          <w:iCs/>
          <w:sz w:val="28"/>
          <w:szCs w:val="28"/>
          <w:lang w:val="kk-KZ" w:eastAsia="ru-RU"/>
        </w:rPr>
        <w:t xml:space="preserve"> </w:t>
      </w:r>
      <w:r w:rsidRPr="00F21A5B">
        <w:rPr>
          <w:rFonts w:ascii="Times New Roman" w:eastAsia="Times New Roman" w:hAnsi="Times New Roman"/>
          <w:iCs/>
          <w:sz w:val="28"/>
          <w:szCs w:val="28"/>
          <w:lang w:val="kk-KZ" w:eastAsia="ru-RU"/>
        </w:rPr>
        <w:t xml:space="preserve">0,01% </w:t>
      </w:r>
      <w:r w:rsidR="00ED7732">
        <w:rPr>
          <w:rFonts w:ascii="Times New Roman" w:eastAsia="Times New Roman" w:hAnsi="Times New Roman"/>
          <w:iCs/>
          <w:sz w:val="28"/>
          <w:szCs w:val="28"/>
          <w:lang w:val="kk-KZ" w:eastAsia="ru-RU"/>
        </w:rPr>
        <w:t>-</w:t>
      </w:r>
      <w:r w:rsidRPr="00F21A5B">
        <w:rPr>
          <w:rFonts w:ascii="Times New Roman" w:eastAsia="Times New Roman" w:hAnsi="Times New Roman"/>
          <w:i/>
          <w:iCs/>
          <w:sz w:val="28"/>
          <w:szCs w:val="28"/>
          <w:lang w:val="kk-KZ" w:eastAsia="ru-RU"/>
        </w:rPr>
        <w:t>Euonymus europaeus</w:t>
      </w:r>
      <w:r w:rsidRPr="00F21A5B">
        <w:rPr>
          <w:rFonts w:ascii="Times New Roman" w:eastAsia="Times New Roman" w:hAnsi="Times New Roman"/>
          <w:sz w:val="28"/>
          <w:szCs w:val="28"/>
          <w:lang w:val="kk-KZ" w:eastAsia="ru-RU"/>
        </w:rPr>
        <w:t xml:space="preserve">, </w:t>
      </w:r>
      <w:r w:rsidR="00ED7732" w:rsidRPr="00F21A5B">
        <w:rPr>
          <w:rFonts w:ascii="Times New Roman" w:eastAsia="Times New Roman" w:hAnsi="Times New Roman"/>
          <w:iCs/>
          <w:sz w:val="28"/>
          <w:szCs w:val="28"/>
          <w:lang w:val="kk-KZ" w:eastAsia="ru-RU"/>
        </w:rPr>
        <w:t>0,001%</w:t>
      </w:r>
      <w:r w:rsidR="00ED7732">
        <w:rPr>
          <w:rFonts w:ascii="Times New Roman" w:eastAsia="Times New Roman" w:hAnsi="Times New Roman"/>
          <w:iCs/>
          <w:sz w:val="28"/>
          <w:szCs w:val="28"/>
          <w:lang w:val="kk-KZ" w:eastAsia="ru-RU"/>
        </w:rPr>
        <w:t xml:space="preserve"> </w:t>
      </w:r>
      <w:r w:rsidR="00ED7732">
        <w:rPr>
          <w:rFonts w:ascii="Times New Roman" w:eastAsia="Times New Roman" w:hAnsi="Times New Roman"/>
          <w:sz w:val="28"/>
          <w:szCs w:val="28"/>
          <w:lang w:val="kk-KZ" w:eastAsia="ru-RU"/>
        </w:rPr>
        <w:t>-</w:t>
      </w:r>
      <w:r w:rsidR="00ED7732" w:rsidRPr="00F21A5B">
        <w:rPr>
          <w:rFonts w:ascii="Times New Roman" w:hAnsi="Times New Roman"/>
          <w:i/>
          <w:sz w:val="28"/>
          <w:szCs w:val="28"/>
          <w:lang w:val="kk-KZ"/>
        </w:rPr>
        <w:t xml:space="preserve"> </w:t>
      </w:r>
      <w:r w:rsidRPr="00F21A5B">
        <w:rPr>
          <w:rFonts w:ascii="Times New Roman" w:hAnsi="Times New Roman"/>
          <w:i/>
          <w:sz w:val="28"/>
          <w:szCs w:val="28"/>
          <w:lang w:val="kk-KZ"/>
        </w:rPr>
        <w:t>Berberis vulgaris</w:t>
      </w:r>
      <w:r w:rsidRPr="00F21A5B">
        <w:rPr>
          <w:rFonts w:ascii="Times New Roman" w:eastAsia="Times New Roman" w:hAnsi="Times New Roman"/>
          <w:i/>
          <w:sz w:val="28"/>
          <w:szCs w:val="28"/>
          <w:lang w:val="kk-KZ" w:eastAsia="ru-RU"/>
        </w:rPr>
        <w:t xml:space="preserve">, ал  </w:t>
      </w:r>
      <w:r w:rsidRPr="00F21A5B">
        <w:rPr>
          <w:rFonts w:ascii="Times New Roman" w:hAnsi="Times New Roman"/>
          <w:iCs/>
          <w:color w:val="333333"/>
          <w:sz w:val="28"/>
          <w:szCs w:val="28"/>
          <w:shd w:val="clear" w:color="auto" w:fill="FBFBFB"/>
          <w:lang w:val="kk-KZ"/>
        </w:rPr>
        <w:t xml:space="preserve">0,0001% </w:t>
      </w:r>
      <w:r>
        <w:rPr>
          <w:rFonts w:ascii="Times New Roman" w:hAnsi="Times New Roman"/>
          <w:iCs/>
          <w:color w:val="333333"/>
          <w:sz w:val="28"/>
          <w:szCs w:val="28"/>
          <w:shd w:val="clear" w:color="auto" w:fill="FBFBFB"/>
          <w:lang w:val="kk-KZ"/>
        </w:rPr>
        <w:t xml:space="preserve"> қоспасында </w:t>
      </w:r>
      <w:r w:rsidRPr="00F21A5B">
        <w:rPr>
          <w:rFonts w:ascii="Times New Roman" w:eastAsia="Times New Roman" w:hAnsi="Times New Roman"/>
          <w:i/>
          <w:iCs/>
          <w:sz w:val="28"/>
          <w:szCs w:val="28"/>
          <w:lang w:val="kk-KZ" w:eastAsia="ru-RU"/>
        </w:rPr>
        <w:t>Spiraea</w:t>
      </w:r>
      <w:r w:rsidRPr="00F21A5B">
        <w:rPr>
          <w:rFonts w:ascii="Times New Roman" w:eastAsia="Times New Roman" w:hAnsi="Times New Roman"/>
          <w:i/>
          <w:sz w:val="28"/>
          <w:szCs w:val="28"/>
          <w:lang w:val="kk-KZ" w:eastAsia="ru-RU"/>
        </w:rPr>
        <w:t xml:space="preserve"> media </w:t>
      </w:r>
      <w:r w:rsidRPr="00387E71">
        <w:rPr>
          <w:rFonts w:ascii="Times New Roman" w:eastAsia="Times New Roman" w:hAnsi="Times New Roman"/>
          <w:sz w:val="28"/>
          <w:szCs w:val="28"/>
          <w:lang w:val="kk-KZ" w:eastAsia="ru-RU"/>
        </w:rPr>
        <w:t>жоғарғы.</w:t>
      </w:r>
      <w:r w:rsidRPr="00F21A5B">
        <w:rPr>
          <w:rFonts w:ascii="Times New Roman" w:eastAsia="Times New Roman" w:hAnsi="Times New Roman"/>
          <w:i/>
          <w:sz w:val="28"/>
          <w:szCs w:val="28"/>
          <w:lang w:val="kk-KZ" w:eastAsia="ru-RU"/>
        </w:rPr>
        <w:t xml:space="preserve"> </w:t>
      </w:r>
      <w:r w:rsidR="00ED7732" w:rsidRPr="004F0C93">
        <w:rPr>
          <w:rFonts w:ascii="Times New Roman" w:eastAsia="Times New Roman" w:hAnsi="Times New Roman"/>
          <w:i/>
          <w:sz w:val="28"/>
          <w:szCs w:val="28"/>
          <w:lang w:val="kk-KZ" w:eastAsia="ru-RU"/>
        </w:rPr>
        <w:t xml:space="preserve">Caragana </w:t>
      </w:r>
      <w:r w:rsidR="00ED7732" w:rsidRPr="004F0C93">
        <w:rPr>
          <w:rFonts w:ascii="Times New Roman" w:hAnsi="Times New Roman"/>
          <w:i/>
          <w:sz w:val="28"/>
          <w:szCs w:val="28"/>
          <w:shd w:val="clear" w:color="auto" w:fill="FBFBFB"/>
          <w:lang w:val="kk-KZ"/>
        </w:rPr>
        <w:t>frutex</w:t>
      </w:r>
      <w:r w:rsidR="00ED7732">
        <w:rPr>
          <w:rFonts w:ascii="Times New Roman" w:hAnsi="Times New Roman"/>
          <w:i/>
          <w:sz w:val="28"/>
          <w:szCs w:val="28"/>
          <w:shd w:val="clear" w:color="auto" w:fill="FBFBFB"/>
          <w:lang w:val="kk-KZ"/>
        </w:rPr>
        <w:t xml:space="preserve"> </w:t>
      </w:r>
      <w:r w:rsidR="00ED7732" w:rsidRPr="00ED7732">
        <w:rPr>
          <w:rFonts w:ascii="Times New Roman" w:hAnsi="Times New Roman"/>
          <w:sz w:val="28"/>
          <w:szCs w:val="28"/>
          <w:shd w:val="clear" w:color="auto" w:fill="FBFBFB"/>
          <w:lang w:val="kk-KZ"/>
        </w:rPr>
        <w:t xml:space="preserve">барлық қоспаларда төменгі көрсеткішті көрсетті. </w:t>
      </w:r>
    </w:p>
    <w:p w14:paraId="7B776531" w14:textId="77777777" w:rsidR="0059100F" w:rsidRPr="004F0C93" w:rsidRDefault="0059100F" w:rsidP="0059100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Ақмола және Астана қалаларында </w:t>
      </w:r>
      <w:r w:rsidRPr="004F0C93">
        <w:rPr>
          <w:rFonts w:ascii="Times New Roman" w:hAnsi="Times New Roman"/>
          <w:i/>
          <w:iCs/>
          <w:sz w:val="28"/>
          <w:szCs w:val="28"/>
          <w:lang w:val="kk-KZ"/>
        </w:rPr>
        <w:t>Tamarix ramosissima</w:t>
      </w:r>
      <w:r w:rsidRPr="004F0C93">
        <w:rPr>
          <w:rFonts w:ascii="Times New Roman" w:hAnsi="Times New Roman"/>
          <w:sz w:val="28"/>
          <w:szCs w:val="28"/>
          <w:lang w:val="kk-KZ"/>
        </w:rPr>
        <w:t xml:space="preserve">, </w:t>
      </w:r>
      <w:r w:rsidRPr="004F0C93">
        <w:rPr>
          <w:rFonts w:ascii="Times New Roman" w:hAnsi="Times New Roman"/>
          <w:i/>
          <w:iCs/>
          <w:sz w:val="28"/>
          <w:szCs w:val="28"/>
          <w:lang w:val="kk-KZ"/>
        </w:rPr>
        <w:t>Berberis vulgaris</w:t>
      </w:r>
      <w:r w:rsidRPr="004F0C93">
        <w:rPr>
          <w:rFonts w:ascii="Times New Roman" w:hAnsi="Times New Roman"/>
          <w:sz w:val="28"/>
          <w:szCs w:val="28"/>
          <w:lang w:val="kk-KZ"/>
        </w:rPr>
        <w:t xml:space="preserve"> және </w:t>
      </w:r>
      <w:r w:rsidRPr="004F0C93">
        <w:rPr>
          <w:rFonts w:ascii="Times New Roman" w:hAnsi="Times New Roman"/>
          <w:i/>
          <w:iCs/>
          <w:sz w:val="28"/>
          <w:szCs w:val="28"/>
          <w:lang w:val="kk-KZ"/>
        </w:rPr>
        <w:t xml:space="preserve">Salix purpurea </w:t>
      </w:r>
      <w:r w:rsidRPr="004F0C93">
        <w:rPr>
          <w:rFonts w:ascii="Times New Roman" w:hAnsi="Times New Roman" w:cs="Times New Roman"/>
          <w:sz w:val="28"/>
          <w:szCs w:val="28"/>
          <w:lang w:val="kk-KZ"/>
        </w:rPr>
        <w:t>бейімделу</w:t>
      </w:r>
      <w:r>
        <w:rPr>
          <w:rFonts w:ascii="Times New Roman" w:hAnsi="Times New Roman" w:cs="Times New Roman"/>
          <w:sz w:val="28"/>
          <w:szCs w:val="28"/>
          <w:lang w:val="kk-KZ"/>
        </w:rPr>
        <w:t xml:space="preserve">, жерсіну қабілеттері жоғары болғандықтан </w:t>
      </w:r>
      <w:r w:rsidRPr="004F0C93">
        <w:rPr>
          <w:rFonts w:ascii="Times New Roman" w:hAnsi="Times New Roman" w:cs="Times New Roman"/>
          <w:sz w:val="28"/>
          <w:szCs w:val="28"/>
          <w:lang w:val="kk-KZ"/>
        </w:rPr>
        <w:t>өндіріске</w:t>
      </w:r>
      <w:r>
        <w:rPr>
          <w:rFonts w:ascii="Times New Roman" w:hAnsi="Times New Roman" w:cs="Times New Roman"/>
          <w:sz w:val="28"/>
          <w:szCs w:val="28"/>
          <w:lang w:val="kk-KZ"/>
        </w:rPr>
        <w:t xml:space="preserve"> және </w:t>
      </w:r>
      <w:r w:rsidRPr="004F0C93">
        <w:rPr>
          <w:rFonts w:ascii="Times New Roman" w:hAnsi="Times New Roman" w:cs="Times New Roman"/>
          <w:sz w:val="28"/>
          <w:szCs w:val="28"/>
          <w:lang w:val="kk-KZ"/>
        </w:rPr>
        <w:t>көгалдандыруға енгізуге жарамды</w:t>
      </w:r>
      <w:r w:rsidR="00E3420B">
        <w:rPr>
          <w:rFonts w:ascii="Times New Roman" w:hAnsi="Times New Roman" w:cs="Times New Roman"/>
          <w:sz w:val="28"/>
          <w:szCs w:val="28"/>
          <w:lang w:val="kk-KZ"/>
        </w:rPr>
        <w:t>;</w:t>
      </w:r>
      <w:r w:rsidRPr="004F0C93">
        <w:rPr>
          <w:rFonts w:ascii="Times New Roman" w:hAnsi="Times New Roman" w:cs="Times New Roman"/>
          <w:sz w:val="28"/>
          <w:szCs w:val="28"/>
          <w:lang w:val="kk-KZ"/>
        </w:rPr>
        <w:t xml:space="preserve"> </w:t>
      </w:r>
    </w:p>
    <w:p w14:paraId="2E71FF30" w14:textId="77777777" w:rsidR="004F0C93" w:rsidRPr="004F0C93" w:rsidRDefault="00ED7732" w:rsidP="0059100F">
      <w:pPr>
        <w:spacing w:after="0" w:line="240" w:lineRule="auto"/>
        <w:ind w:firstLine="567"/>
        <w:jc w:val="both"/>
        <w:rPr>
          <w:rFonts w:ascii="Times New Roman" w:hAnsi="Times New Roman" w:cs="Times New Roman"/>
          <w:sz w:val="28"/>
          <w:szCs w:val="28"/>
          <w:lang w:val="kk-KZ"/>
        </w:rPr>
      </w:pPr>
      <w:r>
        <w:rPr>
          <w:rFonts w:ascii="Times New Roman" w:hAnsi="Times New Roman"/>
          <w:sz w:val="28"/>
          <w:szCs w:val="28"/>
          <w:shd w:val="clear" w:color="auto" w:fill="FBFBFB"/>
          <w:lang w:val="kk-KZ"/>
        </w:rPr>
        <w:t xml:space="preserve">  </w:t>
      </w:r>
      <w:r w:rsidR="00E31D5E">
        <w:rPr>
          <w:rFonts w:ascii="Times New Roman" w:hAnsi="Times New Roman"/>
          <w:sz w:val="28"/>
          <w:szCs w:val="28"/>
          <w:shd w:val="clear" w:color="auto" w:fill="FBFBFB"/>
          <w:lang w:val="kk-KZ"/>
        </w:rPr>
        <w:t xml:space="preserve"> </w:t>
      </w:r>
      <w:r w:rsidR="00C15D8E" w:rsidRPr="0059100F">
        <w:rPr>
          <w:rFonts w:ascii="Times New Roman" w:hAnsi="Times New Roman"/>
          <w:sz w:val="28"/>
          <w:szCs w:val="28"/>
          <w:lang w:val="kk-KZ"/>
        </w:rPr>
        <w:t>Ө</w:t>
      </w:r>
      <w:r w:rsidR="004F0C93" w:rsidRPr="0059100F">
        <w:rPr>
          <w:rFonts w:ascii="Times New Roman" w:hAnsi="Times New Roman"/>
          <w:sz w:val="28"/>
          <w:szCs w:val="28"/>
          <w:lang w:val="kk-KZ"/>
        </w:rPr>
        <w:t>неркәсіптік өңірлерінде бұталы өсімдіктер көшетжайларын құруға т</w:t>
      </w:r>
      <w:r w:rsidR="00C15D8E" w:rsidRPr="0059100F">
        <w:rPr>
          <w:rFonts w:ascii="Times New Roman" w:hAnsi="Times New Roman"/>
          <w:sz w:val="28"/>
          <w:szCs w:val="28"/>
          <w:lang w:val="kk-KZ"/>
        </w:rPr>
        <w:t>ехникалық-экономикалық негіздемесі бойынша:</w:t>
      </w:r>
      <w:r w:rsidR="004F0C93" w:rsidRPr="004F0C93">
        <w:rPr>
          <w:rFonts w:ascii="Times New Roman" w:hAnsi="Times New Roman" w:cs="Times New Roman"/>
          <w:sz w:val="28"/>
          <w:szCs w:val="28"/>
          <w:lang w:val="kk-KZ"/>
        </w:rPr>
        <w:t xml:space="preserve"> жабық жерде</w:t>
      </w:r>
      <w:r w:rsidR="00A70E76">
        <w:rPr>
          <w:rFonts w:ascii="Times New Roman" w:hAnsi="Times New Roman" w:cs="Times New Roman"/>
          <w:sz w:val="28"/>
          <w:szCs w:val="28"/>
          <w:lang w:val="kk-KZ"/>
        </w:rPr>
        <w:t>,</w:t>
      </w:r>
      <w:r w:rsidR="004F0C93" w:rsidRPr="004F0C93">
        <w:rPr>
          <w:rFonts w:ascii="Times New Roman" w:hAnsi="Times New Roman" w:cs="Times New Roman"/>
          <w:sz w:val="28"/>
          <w:szCs w:val="28"/>
          <w:lang w:val="kk-KZ"/>
        </w:rPr>
        <w:t xml:space="preserve"> </w:t>
      </w:r>
      <w:r w:rsidR="00A70E76" w:rsidRPr="004F0C93">
        <w:rPr>
          <w:rFonts w:ascii="Times New Roman" w:hAnsi="Times New Roman" w:cs="Times New Roman"/>
          <w:sz w:val="28"/>
          <w:szCs w:val="28"/>
          <w:lang w:val="kk-KZ"/>
        </w:rPr>
        <w:t>жабық тамыр жүйесі</w:t>
      </w:r>
      <w:r w:rsidR="00A70E76">
        <w:rPr>
          <w:rFonts w:ascii="Times New Roman" w:hAnsi="Times New Roman" w:cs="Times New Roman"/>
          <w:sz w:val="28"/>
          <w:szCs w:val="28"/>
          <w:lang w:val="kk-KZ"/>
        </w:rPr>
        <w:t>мен</w:t>
      </w:r>
      <w:r w:rsidR="00A70E76" w:rsidRPr="004F0C93">
        <w:rPr>
          <w:rFonts w:ascii="Times New Roman" w:hAnsi="Times New Roman" w:cs="Times New Roman"/>
          <w:sz w:val="28"/>
          <w:szCs w:val="28"/>
          <w:lang w:val="kk-KZ"/>
        </w:rPr>
        <w:t xml:space="preserve"> </w:t>
      </w:r>
      <w:r w:rsidR="004F0C93" w:rsidRPr="004F0C93">
        <w:rPr>
          <w:rFonts w:ascii="Times New Roman" w:hAnsi="Times New Roman" w:cs="Times New Roman"/>
          <w:i/>
          <w:sz w:val="28"/>
          <w:szCs w:val="28"/>
          <w:lang w:val="kk-KZ"/>
        </w:rPr>
        <w:t xml:space="preserve">Salix purpurea </w:t>
      </w:r>
      <w:r w:rsidR="004F0C93" w:rsidRPr="004F0C93">
        <w:rPr>
          <w:rFonts w:ascii="Times New Roman" w:hAnsi="Times New Roman" w:cs="Times New Roman"/>
          <w:sz w:val="28"/>
          <w:szCs w:val="28"/>
          <w:lang w:val="kk-KZ"/>
        </w:rPr>
        <w:t xml:space="preserve">және </w:t>
      </w:r>
      <w:r w:rsidR="004F0C93" w:rsidRPr="004F0C93">
        <w:rPr>
          <w:rFonts w:ascii="Times New Roman" w:hAnsi="Times New Roman" w:cs="Times New Roman"/>
          <w:i/>
          <w:sz w:val="28"/>
          <w:szCs w:val="28"/>
          <w:lang w:val="kk-KZ"/>
        </w:rPr>
        <w:t>Tamarix ramosissima</w:t>
      </w:r>
      <w:r w:rsidR="00A70E76">
        <w:rPr>
          <w:rFonts w:ascii="Times New Roman" w:hAnsi="Times New Roman" w:cs="Times New Roman"/>
          <w:i/>
          <w:sz w:val="28"/>
          <w:szCs w:val="28"/>
          <w:lang w:val="kk-KZ"/>
        </w:rPr>
        <w:t xml:space="preserve">-ны </w:t>
      </w:r>
      <w:r w:rsidR="00C15D8E">
        <w:rPr>
          <w:rFonts w:ascii="Times New Roman" w:hAnsi="Times New Roman" w:cs="Times New Roman"/>
          <w:sz w:val="28"/>
          <w:szCs w:val="28"/>
          <w:lang w:val="kk-KZ"/>
        </w:rPr>
        <w:t>қалемшеден</w:t>
      </w:r>
      <w:r w:rsidR="004F0C93" w:rsidRPr="004F0C93">
        <w:rPr>
          <w:rFonts w:ascii="Times New Roman" w:hAnsi="Times New Roman" w:cs="Times New Roman"/>
          <w:sz w:val="28"/>
          <w:szCs w:val="28"/>
          <w:lang w:val="kk-KZ"/>
        </w:rPr>
        <w:t xml:space="preserve"> өсіру</w:t>
      </w:r>
      <w:r w:rsidR="0059100F">
        <w:rPr>
          <w:rFonts w:ascii="Times New Roman" w:hAnsi="Times New Roman" w:cs="Times New Roman"/>
          <w:sz w:val="28"/>
          <w:szCs w:val="28"/>
          <w:lang w:val="kk-KZ"/>
        </w:rPr>
        <w:t>дің тиімділігі -</w:t>
      </w:r>
      <w:r w:rsidR="004F0C93" w:rsidRPr="004F0C93">
        <w:rPr>
          <w:rFonts w:ascii="Times New Roman" w:hAnsi="Times New Roman" w:cs="Times New Roman"/>
          <w:sz w:val="28"/>
          <w:szCs w:val="28"/>
          <w:lang w:val="kk-KZ"/>
        </w:rPr>
        <w:t xml:space="preserve"> </w:t>
      </w:r>
      <w:r w:rsidR="0059100F">
        <w:rPr>
          <w:rFonts w:ascii="Times New Roman" w:hAnsi="Times New Roman" w:cs="Times New Roman"/>
          <w:sz w:val="28"/>
          <w:szCs w:val="28"/>
          <w:lang w:val="kk-KZ"/>
        </w:rPr>
        <w:t>8016745,0тг. құрады</w:t>
      </w:r>
      <w:r w:rsidR="00E3420B">
        <w:rPr>
          <w:rFonts w:ascii="Times New Roman" w:hAnsi="Times New Roman" w:cs="Times New Roman"/>
          <w:sz w:val="28"/>
          <w:szCs w:val="28"/>
          <w:lang w:val="kk-KZ"/>
        </w:rPr>
        <w:t>.</w:t>
      </w:r>
    </w:p>
    <w:p w14:paraId="6657ADFA" w14:textId="77777777" w:rsidR="004F0C93" w:rsidRPr="004F0C93" w:rsidRDefault="0059100F" w:rsidP="004F0C9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Ашық жерде қалемшеден </w:t>
      </w:r>
      <w:r w:rsidR="004F0C93" w:rsidRPr="004F0C93">
        <w:rPr>
          <w:rFonts w:ascii="Times New Roman" w:hAnsi="Times New Roman" w:cs="Times New Roman"/>
          <w:i/>
          <w:sz w:val="28"/>
          <w:szCs w:val="28"/>
          <w:lang w:val="kk-KZ"/>
        </w:rPr>
        <w:t xml:space="preserve">Salix purpurea </w:t>
      </w:r>
      <w:r w:rsidR="004F0C93" w:rsidRPr="004F0C93">
        <w:rPr>
          <w:rFonts w:ascii="Times New Roman" w:hAnsi="Times New Roman" w:cs="Times New Roman"/>
          <w:sz w:val="28"/>
          <w:szCs w:val="28"/>
          <w:lang w:val="kk-KZ"/>
        </w:rPr>
        <w:t xml:space="preserve">және </w:t>
      </w:r>
      <w:r w:rsidR="004F0C93" w:rsidRPr="004F0C93">
        <w:rPr>
          <w:rFonts w:ascii="Times New Roman" w:hAnsi="Times New Roman" w:cs="Times New Roman"/>
          <w:i/>
          <w:sz w:val="28"/>
          <w:szCs w:val="28"/>
          <w:lang w:val="kk-KZ"/>
        </w:rPr>
        <w:t xml:space="preserve">Tamarix ramosissima </w:t>
      </w:r>
      <w:r w:rsidR="004F0C93" w:rsidRPr="004F0C93">
        <w:rPr>
          <w:rFonts w:ascii="Times New Roman" w:hAnsi="Times New Roman" w:cs="Times New Roman"/>
          <w:sz w:val="28"/>
          <w:szCs w:val="28"/>
          <w:lang w:val="kk-KZ"/>
        </w:rPr>
        <w:t>өсіру</w:t>
      </w:r>
      <w:r>
        <w:rPr>
          <w:rFonts w:ascii="Times New Roman" w:hAnsi="Times New Roman" w:cs="Times New Roman"/>
          <w:sz w:val="28"/>
          <w:szCs w:val="28"/>
          <w:lang w:val="kk-KZ"/>
        </w:rPr>
        <w:t>дің тиімділігі</w:t>
      </w:r>
      <w:r w:rsidR="004F0C93" w:rsidRPr="004F0C93">
        <w:rPr>
          <w:rFonts w:ascii="Times New Roman" w:hAnsi="Times New Roman" w:cs="Times New Roman"/>
          <w:sz w:val="28"/>
          <w:szCs w:val="28"/>
          <w:lang w:val="kk-KZ"/>
        </w:rPr>
        <w:t xml:space="preserve"> -11208734,4 тг</w:t>
      </w:r>
      <w:r>
        <w:rPr>
          <w:rFonts w:ascii="Times New Roman" w:hAnsi="Times New Roman" w:cs="Times New Roman"/>
          <w:sz w:val="28"/>
          <w:szCs w:val="28"/>
          <w:lang w:val="kk-KZ"/>
        </w:rPr>
        <w:t>.;</w:t>
      </w:r>
    </w:p>
    <w:p w14:paraId="4CBA2BFB" w14:textId="590B3B5D" w:rsidR="004F0C93" w:rsidRPr="004F0C93" w:rsidRDefault="00C101D6" w:rsidP="004F0C93">
      <w:pPr>
        <w:spacing w:after="0" w:line="240" w:lineRule="auto"/>
        <w:ind w:firstLine="709"/>
        <w:jc w:val="both"/>
        <w:rPr>
          <w:rFonts w:ascii="Times New Roman" w:hAnsi="Times New Roman" w:cs="Times New Roman"/>
          <w:sz w:val="28"/>
          <w:szCs w:val="28"/>
          <w:lang w:val="kk-KZ"/>
        </w:rPr>
      </w:pPr>
      <w:r w:rsidRPr="008A7DD3">
        <w:rPr>
          <w:rFonts w:ascii="Times New Roman" w:hAnsi="Times New Roman" w:cs="Times New Roman"/>
          <w:sz w:val="28"/>
          <w:szCs w:val="28"/>
          <w:lang w:val="kk-KZ"/>
        </w:rPr>
        <w:t xml:space="preserve">Зерттеу нәтижелеріне сүйене отырып: өндіріске және ЖОО-ның </w:t>
      </w:r>
      <w:r w:rsidR="004A4784" w:rsidRPr="008A7DD3">
        <w:rPr>
          <w:rFonts w:ascii="Times New Roman" w:hAnsi="Times New Roman" w:cs="Times New Roman"/>
          <w:sz w:val="28"/>
          <w:szCs w:val="28"/>
          <w:lang w:val="kk-KZ"/>
        </w:rPr>
        <w:t>6В08304</w:t>
      </w:r>
      <w:r w:rsidR="004A4784">
        <w:rPr>
          <w:rFonts w:ascii="Times New Roman" w:hAnsi="Times New Roman" w:cs="Times New Roman"/>
          <w:sz w:val="28"/>
          <w:szCs w:val="28"/>
          <w:lang w:val="kk-KZ"/>
        </w:rPr>
        <w:t xml:space="preserve"> </w:t>
      </w:r>
      <w:r>
        <w:rPr>
          <w:rFonts w:ascii="Times New Roman" w:hAnsi="Times New Roman" w:cs="Times New Roman"/>
          <w:sz w:val="28"/>
          <w:szCs w:val="28"/>
          <w:lang w:val="kk-KZ"/>
        </w:rPr>
        <w:t>Ландшафты дизайн және көгалдандыру Б</w:t>
      </w:r>
      <w:r w:rsidR="004A4784">
        <w:rPr>
          <w:rFonts w:ascii="Times New Roman" w:hAnsi="Times New Roman" w:cs="Times New Roman"/>
          <w:sz w:val="28"/>
          <w:szCs w:val="28"/>
          <w:lang w:val="kk-KZ"/>
        </w:rPr>
        <w:t>ілім беру бағдарламасы</w:t>
      </w:r>
      <w:r w:rsidRPr="004F0C9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бойынша оқу үрдісіне жалпы </w:t>
      </w:r>
      <w:r w:rsidR="004A4784">
        <w:rPr>
          <w:rFonts w:ascii="Times New Roman" w:hAnsi="Times New Roman" w:cs="Times New Roman"/>
          <w:sz w:val="28"/>
          <w:szCs w:val="28"/>
          <w:lang w:val="kk-KZ"/>
        </w:rPr>
        <w:t>1</w:t>
      </w:r>
      <w:r>
        <w:rPr>
          <w:rFonts w:ascii="Times New Roman" w:hAnsi="Times New Roman" w:cs="Times New Roman"/>
          <w:sz w:val="28"/>
          <w:szCs w:val="28"/>
          <w:lang w:val="kk-KZ"/>
        </w:rPr>
        <w:t xml:space="preserve"> АКТ-і</w:t>
      </w:r>
      <w:r w:rsidR="004A4784">
        <w:rPr>
          <w:rFonts w:ascii="Times New Roman" w:hAnsi="Times New Roman" w:cs="Times New Roman"/>
          <w:sz w:val="28"/>
          <w:szCs w:val="28"/>
          <w:lang w:val="kk-KZ"/>
        </w:rPr>
        <w:t xml:space="preserve"> және өндіріске 2 АКТ-і енгізілді.</w:t>
      </w:r>
      <w:r w:rsidR="004F0C93" w:rsidRPr="004F0C93">
        <w:rPr>
          <w:rFonts w:ascii="Times New Roman" w:hAnsi="Times New Roman" w:cs="Times New Roman"/>
          <w:sz w:val="28"/>
          <w:szCs w:val="28"/>
          <w:lang w:val="kk-KZ"/>
        </w:rPr>
        <w:t xml:space="preserve"> 2 авторлық куәлік алынды.</w:t>
      </w:r>
    </w:p>
    <w:p w14:paraId="1D36260F" w14:textId="77777777" w:rsidR="001E273F" w:rsidRDefault="001E273F" w:rsidP="004F0C93">
      <w:pPr>
        <w:spacing w:after="200" w:line="276" w:lineRule="auto"/>
        <w:jc w:val="center"/>
        <w:rPr>
          <w:rFonts w:ascii="Times New Roman" w:hAnsi="Times New Roman" w:cs="Times New Roman"/>
          <w:b/>
          <w:sz w:val="28"/>
          <w:szCs w:val="28"/>
          <w:lang w:val="kk-KZ"/>
        </w:rPr>
      </w:pPr>
    </w:p>
    <w:p w14:paraId="415EDA2D" w14:textId="77777777" w:rsidR="001E273F" w:rsidRDefault="001E273F" w:rsidP="004F0C93">
      <w:pPr>
        <w:spacing w:after="200" w:line="276" w:lineRule="auto"/>
        <w:jc w:val="center"/>
        <w:rPr>
          <w:rFonts w:ascii="Times New Roman" w:hAnsi="Times New Roman" w:cs="Times New Roman"/>
          <w:b/>
          <w:sz w:val="28"/>
          <w:szCs w:val="28"/>
          <w:lang w:val="kk-KZ"/>
        </w:rPr>
      </w:pPr>
    </w:p>
    <w:p w14:paraId="1A8CBCB7" w14:textId="1EF13E52" w:rsidR="001E273F" w:rsidRDefault="001E273F" w:rsidP="004A4784">
      <w:pPr>
        <w:spacing w:after="200" w:line="276" w:lineRule="auto"/>
        <w:rPr>
          <w:rFonts w:ascii="Times New Roman" w:hAnsi="Times New Roman" w:cs="Times New Roman"/>
          <w:b/>
          <w:sz w:val="28"/>
          <w:szCs w:val="28"/>
          <w:lang w:val="kk-KZ"/>
        </w:rPr>
      </w:pPr>
    </w:p>
    <w:p w14:paraId="27F0A56F" w14:textId="77777777" w:rsidR="004A4784" w:rsidRDefault="004A4784" w:rsidP="004A4784">
      <w:pPr>
        <w:spacing w:after="200" w:line="276" w:lineRule="auto"/>
        <w:rPr>
          <w:rFonts w:ascii="Times New Roman" w:hAnsi="Times New Roman" w:cs="Times New Roman"/>
          <w:b/>
          <w:sz w:val="28"/>
          <w:szCs w:val="28"/>
          <w:lang w:val="kk-KZ"/>
        </w:rPr>
      </w:pPr>
    </w:p>
    <w:p w14:paraId="24306E48" w14:textId="77777777" w:rsidR="004F0C93" w:rsidRPr="004F0C93" w:rsidRDefault="004F0C93" w:rsidP="004F0C93">
      <w:pPr>
        <w:spacing w:after="200" w:line="276" w:lineRule="auto"/>
        <w:jc w:val="center"/>
        <w:rPr>
          <w:rFonts w:ascii="Times New Roman" w:hAnsi="Times New Roman" w:cs="Times New Roman"/>
          <w:b/>
          <w:sz w:val="28"/>
          <w:szCs w:val="28"/>
          <w:lang w:val="kk-KZ"/>
        </w:rPr>
      </w:pPr>
      <w:r w:rsidRPr="004F0C93">
        <w:rPr>
          <w:rFonts w:ascii="Times New Roman" w:hAnsi="Times New Roman" w:cs="Times New Roman"/>
          <w:b/>
          <w:sz w:val="28"/>
          <w:szCs w:val="28"/>
          <w:lang w:val="kk-KZ"/>
        </w:rPr>
        <w:t>Ұсыныстар:</w:t>
      </w:r>
    </w:p>
    <w:p w14:paraId="710383AA" w14:textId="77777777" w:rsidR="006E5D26" w:rsidRPr="006E5D26" w:rsidRDefault="006E5D26" w:rsidP="006E5D26">
      <w:pPr>
        <w:spacing w:after="0" w:line="240" w:lineRule="auto"/>
        <w:ind w:firstLine="709"/>
        <w:rPr>
          <w:rFonts w:ascii="Times New Roman" w:hAnsi="Times New Roman" w:cs="Times New Roman"/>
          <w:b/>
          <w:sz w:val="28"/>
          <w:szCs w:val="28"/>
          <w:lang w:val="kk-KZ"/>
        </w:rPr>
      </w:pPr>
    </w:p>
    <w:p w14:paraId="2EDF03D9" w14:textId="77777777" w:rsidR="004F0C93" w:rsidRPr="004F0C93" w:rsidRDefault="004F0C93" w:rsidP="004F0C93">
      <w:pPr>
        <w:spacing w:after="0" w:line="240" w:lineRule="auto"/>
        <w:ind w:firstLine="709"/>
        <w:jc w:val="both"/>
        <w:rPr>
          <w:rFonts w:ascii="Times New Roman" w:hAnsi="Times New Roman" w:cs="Times New Roman"/>
          <w:sz w:val="28"/>
          <w:szCs w:val="28"/>
          <w:lang w:val="kk-KZ"/>
        </w:rPr>
      </w:pPr>
      <w:r w:rsidRPr="004F0C93">
        <w:rPr>
          <w:rFonts w:ascii="Times New Roman" w:hAnsi="Times New Roman" w:cs="Times New Roman"/>
          <w:sz w:val="28"/>
          <w:szCs w:val="28"/>
          <w:lang w:val="kk-KZ"/>
        </w:rPr>
        <w:t xml:space="preserve">Ақмола облысының құрғақ жағдайында бұталы ағаш түрлерін отырғызу материалын өсіру </w:t>
      </w:r>
      <w:r w:rsidR="00F148A1">
        <w:rPr>
          <w:rFonts w:ascii="Times New Roman" w:hAnsi="Times New Roman" w:cs="Times New Roman"/>
          <w:sz w:val="28"/>
          <w:szCs w:val="28"/>
          <w:lang w:val="kk-KZ"/>
        </w:rPr>
        <w:t xml:space="preserve"> жолында</w:t>
      </w:r>
      <w:r w:rsidRPr="004F0C93">
        <w:rPr>
          <w:rFonts w:ascii="Times New Roman" w:hAnsi="Times New Roman" w:cs="Times New Roman"/>
          <w:sz w:val="28"/>
          <w:szCs w:val="28"/>
          <w:lang w:val="kk-KZ"/>
        </w:rPr>
        <w:t xml:space="preserve"> келесі</w:t>
      </w:r>
      <w:r w:rsidR="00F148A1">
        <w:rPr>
          <w:rFonts w:ascii="Times New Roman" w:hAnsi="Times New Roman" w:cs="Times New Roman"/>
          <w:sz w:val="28"/>
          <w:szCs w:val="28"/>
          <w:lang w:val="kk-KZ"/>
        </w:rPr>
        <w:t>дей</w:t>
      </w:r>
      <w:r w:rsidRPr="004F0C93">
        <w:rPr>
          <w:rFonts w:ascii="Times New Roman" w:hAnsi="Times New Roman" w:cs="Times New Roman"/>
          <w:sz w:val="28"/>
          <w:szCs w:val="28"/>
          <w:lang w:val="kk-KZ"/>
        </w:rPr>
        <w:t xml:space="preserve"> ұсыныстар </w:t>
      </w:r>
      <w:r w:rsidR="00F148A1">
        <w:rPr>
          <w:rFonts w:ascii="Times New Roman" w:hAnsi="Times New Roman" w:cs="Times New Roman"/>
          <w:sz w:val="28"/>
          <w:szCs w:val="28"/>
          <w:lang w:val="kk-KZ"/>
        </w:rPr>
        <w:t>беріледі</w:t>
      </w:r>
      <w:r w:rsidRPr="004F0C93">
        <w:rPr>
          <w:rFonts w:ascii="Times New Roman" w:hAnsi="Times New Roman" w:cs="Times New Roman"/>
          <w:sz w:val="28"/>
          <w:szCs w:val="28"/>
          <w:lang w:val="kk-KZ"/>
        </w:rPr>
        <w:t>:</w:t>
      </w:r>
    </w:p>
    <w:p w14:paraId="3CA375AC" w14:textId="77777777" w:rsidR="00FD0523" w:rsidRDefault="004F0C93" w:rsidP="004F0C93">
      <w:pPr>
        <w:spacing w:after="0" w:line="240" w:lineRule="auto"/>
        <w:ind w:firstLine="709"/>
        <w:jc w:val="both"/>
        <w:rPr>
          <w:rFonts w:ascii="Times New Roman" w:hAnsi="Times New Roman" w:cs="Times New Roman"/>
          <w:sz w:val="28"/>
          <w:szCs w:val="28"/>
          <w:lang w:val="kk-KZ"/>
        </w:rPr>
      </w:pPr>
      <w:r w:rsidRPr="004F0C93">
        <w:rPr>
          <w:rFonts w:ascii="Times New Roman" w:hAnsi="Times New Roman" w:cs="Times New Roman"/>
          <w:sz w:val="28"/>
          <w:szCs w:val="28"/>
          <w:lang w:val="kk-KZ"/>
        </w:rPr>
        <w:t>1. Ақмола облысының құрғақ</w:t>
      </w:r>
      <w:r w:rsidR="00881977">
        <w:rPr>
          <w:rFonts w:ascii="Times New Roman" w:hAnsi="Times New Roman" w:cs="Times New Roman"/>
          <w:sz w:val="28"/>
          <w:szCs w:val="28"/>
          <w:lang w:val="kk-KZ"/>
        </w:rPr>
        <w:t xml:space="preserve"> климат</w:t>
      </w:r>
      <w:r w:rsidRPr="004F0C93">
        <w:rPr>
          <w:rFonts w:ascii="Times New Roman" w:hAnsi="Times New Roman" w:cs="Times New Roman"/>
          <w:sz w:val="28"/>
          <w:szCs w:val="28"/>
          <w:lang w:val="kk-KZ"/>
        </w:rPr>
        <w:t xml:space="preserve"> жағдайында</w:t>
      </w:r>
      <w:r w:rsidR="00FD0523">
        <w:rPr>
          <w:rFonts w:ascii="Times New Roman" w:hAnsi="Times New Roman" w:cs="Times New Roman"/>
          <w:sz w:val="28"/>
          <w:szCs w:val="28"/>
          <w:lang w:val="kk-KZ"/>
        </w:rPr>
        <w:t xml:space="preserve"> өнеркәсіптік көгалдандыруда</w:t>
      </w:r>
      <w:r w:rsidRPr="004F0C93">
        <w:rPr>
          <w:rFonts w:ascii="Times New Roman" w:hAnsi="Times New Roman" w:cs="Times New Roman"/>
          <w:sz w:val="28"/>
          <w:szCs w:val="28"/>
          <w:lang w:val="kk-KZ"/>
        </w:rPr>
        <w:t xml:space="preserve"> </w:t>
      </w:r>
      <w:r w:rsidRPr="004F0C93">
        <w:rPr>
          <w:rFonts w:ascii="Times New Roman" w:hAnsi="Times New Roman" w:cs="Times New Roman"/>
          <w:i/>
          <w:sz w:val="28"/>
          <w:szCs w:val="28"/>
          <w:lang w:val="kk-KZ"/>
        </w:rPr>
        <w:t>Tamarix ramosissima</w:t>
      </w:r>
      <w:r w:rsidRPr="004F0C93">
        <w:rPr>
          <w:rFonts w:ascii="Times New Roman" w:hAnsi="Times New Roman" w:cs="Times New Roman"/>
          <w:sz w:val="28"/>
          <w:szCs w:val="28"/>
          <w:lang w:val="kk-KZ"/>
        </w:rPr>
        <w:t xml:space="preserve"> және </w:t>
      </w:r>
      <w:r w:rsidRPr="004F0C93">
        <w:rPr>
          <w:rFonts w:ascii="Times New Roman" w:hAnsi="Times New Roman" w:cs="Times New Roman"/>
          <w:i/>
          <w:sz w:val="28"/>
          <w:szCs w:val="28"/>
          <w:lang w:val="kk-KZ"/>
        </w:rPr>
        <w:t>Salix purpurea</w:t>
      </w:r>
      <w:r w:rsidR="00881977">
        <w:rPr>
          <w:rFonts w:ascii="Times New Roman" w:hAnsi="Times New Roman" w:cs="Times New Roman"/>
          <w:i/>
          <w:sz w:val="28"/>
          <w:szCs w:val="28"/>
          <w:lang w:val="kk-KZ"/>
        </w:rPr>
        <w:t xml:space="preserve">, </w:t>
      </w:r>
      <w:r w:rsidR="00881977" w:rsidRPr="004F0C93">
        <w:rPr>
          <w:rFonts w:ascii="Times New Roman" w:hAnsi="Times New Roman"/>
          <w:i/>
          <w:iCs/>
          <w:sz w:val="28"/>
          <w:szCs w:val="28"/>
          <w:lang w:val="kk-KZ"/>
        </w:rPr>
        <w:t>Berberis vulgaris</w:t>
      </w:r>
      <w:r w:rsidR="00881977">
        <w:rPr>
          <w:rFonts w:ascii="Times New Roman" w:hAnsi="Times New Roman"/>
          <w:i/>
          <w:iCs/>
          <w:sz w:val="28"/>
          <w:szCs w:val="28"/>
          <w:lang w:val="kk-KZ"/>
        </w:rPr>
        <w:t xml:space="preserve"> </w:t>
      </w:r>
      <w:r w:rsidRPr="004F0C93">
        <w:rPr>
          <w:rFonts w:ascii="Times New Roman" w:hAnsi="Times New Roman" w:cs="Times New Roman"/>
          <w:sz w:val="28"/>
          <w:szCs w:val="28"/>
          <w:lang w:val="kk-KZ"/>
        </w:rPr>
        <w:t xml:space="preserve"> </w:t>
      </w:r>
      <w:r w:rsidR="00FD0523">
        <w:rPr>
          <w:rFonts w:ascii="Times New Roman" w:hAnsi="Times New Roman" w:cs="Times New Roman"/>
          <w:sz w:val="28"/>
          <w:szCs w:val="28"/>
          <w:lang w:val="kk-KZ"/>
        </w:rPr>
        <w:t xml:space="preserve"> өсіру ұсынылады;</w:t>
      </w:r>
    </w:p>
    <w:p w14:paraId="65E61927" w14:textId="77777777" w:rsidR="001B4CDA" w:rsidRDefault="004F0C93" w:rsidP="004F0C93">
      <w:pPr>
        <w:spacing w:after="0" w:line="240" w:lineRule="auto"/>
        <w:ind w:firstLine="709"/>
        <w:jc w:val="both"/>
        <w:rPr>
          <w:rFonts w:ascii="Times New Roman" w:hAnsi="Times New Roman" w:cs="Times New Roman"/>
          <w:sz w:val="28"/>
          <w:szCs w:val="28"/>
          <w:lang w:val="kk-KZ"/>
        </w:rPr>
      </w:pPr>
      <w:r w:rsidRPr="004F0C93">
        <w:rPr>
          <w:rFonts w:ascii="Times New Roman" w:hAnsi="Times New Roman" w:cs="Times New Roman"/>
          <w:sz w:val="28"/>
          <w:szCs w:val="28"/>
          <w:lang w:val="kk-KZ"/>
        </w:rPr>
        <w:t xml:space="preserve">2. </w:t>
      </w:r>
      <w:r w:rsidR="001B4CDA">
        <w:rPr>
          <w:rFonts w:ascii="Times New Roman" w:hAnsi="Times New Roman" w:cs="Times New Roman"/>
          <w:sz w:val="28"/>
          <w:szCs w:val="28"/>
          <w:lang w:val="kk-KZ"/>
        </w:rPr>
        <w:t xml:space="preserve">Мемлекеттік мекемелер, сквер, саябақ пен бульварлар аумағын көгалдандыруда </w:t>
      </w:r>
      <w:r w:rsidR="001B4CDA" w:rsidRPr="004F0C93">
        <w:rPr>
          <w:rFonts w:ascii="Times New Roman" w:hAnsi="Times New Roman" w:cs="Times New Roman"/>
          <w:i/>
          <w:sz w:val="28"/>
          <w:szCs w:val="28"/>
          <w:lang w:val="kk-KZ"/>
        </w:rPr>
        <w:t>Tamarix ramosissima</w:t>
      </w:r>
      <w:r w:rsidR="001B4CDA" w:rsidRPr="001B4CDA">
        <w:rPr>
          <w:rFonts w:ascii="Times New Roman" w:hAnsi="Times New Roman" w:cs="Times New Roman"/>
          <w:i/>
          <w:sz w:val="28"/>
          <w:szCs w:val="28"/>
          <w:lang w:val="kk-KZ"/>
        </w:rPr>
        <w:t xml:space="preserve"> </w:t>
      </w:r>
      <w:r w:rsidR="001B4CDA" w:rsidRPr="004F0C93">
        <w:rPr>
          <w:rFonts w:ascii="Times New Roman" w:hAnsi="Times New Roman" w:cs="Times New Roman"/>
          <w:i/>
          <w:sz w:val="28"/>
          <w:szCs w:val="28"/>
          <w:lang w:val="kk-KZ"/>
        </w:rPr>
        <w:t>Salix purpurea</w:t>
      </w:r>
      <w:r w:rsidR="001B4CDA">
        <w:rPr>
          <w:rFonts w:ascii="Times New Roman" w:hAnsi="Times New Roman" w:cs="Times New Roman"/>
          <w:i/>
          <w:sz w:val="28"/>
          <w:szCs w:val="28"/>
          <w:lang w:val="kk-KZ"/>
        </w:rPr>
        <w:t xml:space="preserve"> </w:t>
      </w:r>
      <w:r w:rsidR="001B4CDA">
        <w:rPr>
          <w:rFonts w:ascii="Times New Roman" w:hAnsi="Times New Roman" w:cs="Times New Roman"/>
          <w:sz w:val="28"/>
          <w:szCs w:val="28"/>
          <w:lang w:val="kk-KZ"/>
        </w:rPr>
        <w:t xml:space="preserve">қалемшеден отырғызу </w:t>
      </w:r>
      <w:r w:rsidR="001B4CDA" w:rsidRPr="001B4CDA">
        <w:rPr>
          <w:rFonts w:ascii="Times New Roman" w:hAnsi="Times New Roman" w:cs="Times New Roman"/>
          <w:sz w:val="28"/>
          <w:szCs w:val="28"/>
          <w:lang w:val="kk-KZ"/>
        </w:rPr>
        <w:t>ұсынылады</w:t>
      </w:r>
      <w:r w:rsidR="001B4CDA">
        <w:rPr>
          <w:rFonts w:ascii="Times New Roman" w:hAnsi="Times New Roman" w:cs="Times New Roman"/>
          <w:sz w:val="28"/>
          <w:szCs w:val="28"/>
          <w:lang w:val="kk-KZ"/>
        </w:rPr>
        <w:t>;</w:t>
      </w:r>
    </w:p>
    <w:p w14:paraId="475FECEC" w14:textId="77777777" w:rsidR="001E273F" w:rsidRDefault="001E273F" w:rsidP="004F0C9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58128D">
        <w:rPr>
          <w:rFonts w:ascii="Times New Roman" w:hAnsi="Times New Roman" w:cs="Times New Roman"/>
          <w:sz w:val="28"/>
          <w:szCs w:val="28"/>
          <w:lang w:val="kk-KZ"/>
        </w:rPr>
        <w:t xml:space="preserve"> </w:t>
      </w:r>
      <w:r w:rsidR="0058128D" w:rsidRPr="004F0C93">
        <w:rPr>
          <w:rFonts w:ascii="Times New Roman" w:hAnsi="Times New Roman" w:cs="Times New Roman"/>
          <w:i/>
          <w:sz w:val="28"/>
          <w:szCs w:val="28"/>
          <w:lang w:val="kk-KZ"/>
        </w:rPr>
        <w:t>Tamarix ramosissima</w:t>
      </w:r>
      <w:r w:rsidR="0058128D" w:rsidRPr="001B4CDA">
        <w:rPr>
          <w:rFonts w:ascii="Times New Roman" w:hAnsi="Times New Roman" w:cs="Times New Roman"/>
          <w:i/>
          <w:sz w:val="28"/>
          <w:szCs w:val="28"/>
          <w:lang w:val="kk-KZ"/>
        </w:rPr>
        <w:t xml:space="preserve"> </w:t>
      </w:r>
      <w:r w:rsidR="0058128D" w:rsidRPr="004F0C93">
        <w:rPr>
          <w:rFonts w:ascii="Times New Roman" w:hAnsi="Times New Roman" w:cs="Times New Roman"/>
          <w:i/>
          <w:sz w:val="28"/>
          <w:szCs w:val="28"/>
          <w:lang w:val="kk-KZ"/>
        </w:rPr>
        <w:t>Salix purpurea</w:t>
      </w:r>
      <w:r w:rsidR="0058128D">
        <w:rPr>
          <w:rFonts w:ascii="Times New Roman" w:hAnsi="Times New Roman" w:cs="Times New Roman"/>
          <w:i/>
          <w:sz w:val="28"/>
          <w:szCs w:val="28"/>
          <w:lang w:val="kk-KZ"/>
        </w:rPr>
        <w:t xml:space="preserve"> </w:t>
      </w:r>
      <w:r w:rsidR="0058128D">
        <w:rPr>
          <w:rFonts w:ascii="Times New Roman" w:hAnsi="Times New Roman" w:cs="Times New Roman"/>
          <w:sz w:val="28"/>
          <w:szCs w:val="28"/>
          <w:lang w:val="kk-KZ"/>
        </w:rPr>
        <w:t>өсу даму динамикасы жақсы нәтиже көрсеткендіктен бұл түрлер жабық тамыр жүйесі арқылы отырғызылып, көгалдандыруға ұсынылады</w:t>
      </w:r>
      <w:r w:rsidR="002464C8">
        <w:rPr>
          <w:rFonts w:ascii="Times New Roman" w:hAnsi="Times New Roman" w:cs="Times New Roman"/>
          <w:sz w:val="28"/>
          <w:szCs w:val="28"/>
          <w:lang w:val="kk-KZ"/>
        </w:rPr>
        <w:t>;</w:t>
      </w:r>
    </w:p>
    <w:p w14:paraId="4610E7F6" w14:textId="77777777" w:rsidR="002464C8" w:rsidRDefault="002464C8" w:rsidP="004F0C9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 Өсу ынталандырғыштары (</w:t>
      </w:r>
      <w:r w:rsidR="00AA3EB8">
        <w:rPr>
          <w:rFonts w:ascii="Times New Roman" w:hAnsi="Times New Roman" w:cs="Times New Roman"/>
          <w:sz w:val="28"/>
          <w:szCs w:val="28"/>
          <w:lang w:val="kk-KZ"/>
        </w:rPr>
        <w:t>КН-2</w:t>
      </w:r>
      <w:r>
        <w:rPr>
          <w:rFonts w:ascii="Times New Roman" w:hAnsi="Times New Roman" w:cs="Times New Roman"/>
          <w:sz w:val="28"/>
          <w:szCs w:val="28"/>
          <w:lang w:val="kk-KZ"/>
        </w:rPr>
        <w:t xml:space="preserve"> </w:t>
      </w:r>
      <w:r w:rsidR="00AA3EB8">
        <w:rPr>
          <w:rFonts w:ascii="Times New Roman" w:hAnsi="Times New Roman" w:cs="Times New Roman"/>
          <w:sz w:val="28"/>
          <w:szCs w:val="28"/>
          <w:lang w:val="kk-KZ"/>
        </w:rPr>
        <w:t>және АЕС-2</w:t>
      </w:r>
      <w:r>
        <w:rPr>
          <w:rFonts w:ascii="Times New Roman" w:hAnsi="Times New Roman" w:cs="Times New Roman"/>
          <w:sz w:val="28"/>
          <w:szCs w:val="28"/>
          <w:lang w:val="kk-KZ"/>
        </w:rPr>
        <w:t>)</w:t>
      </w:r>
      <w:r w:rsidR="00AA3EB8">
        <w:rPr>
          <w:rFonts w:ascii="Times New Roman" w:hAnsi="Times New Roman" w:cs="Times New Roman"/>
          <w:sz w:val="28"/>
          <w:szCs w:val="28"/>
          <w:lang w:val="kk-KZ"/>
        </w:rPr>
        <w:t xml:space="preserve"> қолдана отырып жасыл қалемше өсіру жұмыстарын патенттеу ұсынылады.</w:t>
      </w:r>
    </w:p>
    <w:p w14:paraId="119F941F" w14:textId="77777777" w:rsidR="002464C8" w:rsidRDefault="002464C8" w:rsidP="004F0C93">
      <w:pPr>
        <w:spacing w:after="0" w:line="240" w:lineRule="auto"/>
        <w:ind w:firstLine="709"/>
        <w:jc w:val="both"/>
        <w:rPr>
          <w:rFonts w:ascii="Times New Roman" w:hAnsi="Times New Roman" w:cs="Times New Roman"/>
          <w:sz w:val="28"/>
          <w:szCs w:val="28"/>
          <w:lang w:val="kk-KZ"/>
        </w:rPr>
      </w:pPr>
    </w:p>
    <w:p w14:paraId="3202353D" w14:textId="77777777" w:rsidR="001E273F" w:rsidRDefault="001E273F" w:rsidP="004F0C93">
      <w:pPr>
        <w:spacing w:after="0" w:line="240" w:lineRule="auto"/>
        <w:ind w:firstLine="709"/>
        <w:jc w:val="both"/>
        <w:rPr>
          <w:rFonts w:ascii="Times New Roman" w:hAnsi="Times New Roman" w:cs="Times New Roman"/>
          <w:sz w:val="28"/>
          <w:szCs w:val="28"/>
          <w:lang w:val="kk-KZ"/>
        </w:rPr>
      </w:pPr>
    </w:p>
    <w:p w14:paraId="19C1460C" w14:textId="77777777" w:rsidR="001E273F" w:rsidRDefault="001E273F" w:rsidP="004F0C93">
      <w:pPr>
        <w:spacing w:after="0" w:line="240" w:lineRule="auto"/>
        <w:ind w:firstLine="709"/>
        <w:jc w:val="both"/>
        <w:rPr>
          <w:rFonts w:ascii="Times New Roman" w:hAnsi="Times New Roman" w:cs="Times New Roman"/>
          <w:sz w:val="28"/>
          <w:szCs w:val="28"/>
          <w:lang w:val="kk-KZ"/>
        </w:rPr>
      </w:pPr>
    </w:p>
    <w:p w14:paraId="26A8E884" w14:textId="77777777" w:rsidR="001E273F" w:rsidRDefault="001E273F" w:rsidP="004F0C93">
      <w:pPr>
        <w:spacing w:after="0" w:line="240" w:lineRule="auto"/>
        <w:ind w:firstLine="709"/>
        <w:jc w:val="both"/>
        <w:rPr>
          <w:rFonts w:ascii="Times New Roman" w:hAnsi="Times New Roman" w:cs="Times New Roman"/>
          <w:sz w:val="28"/>
          <w:szCs w:val="28"/>
          <w:lang w:val="kk-KZ"/>
        </w:rPr>
      </w:pPr>
    </w:p>
    <w:p w14:paraId="38ECE599" w14:textId="77777777" w:rsidR="001E273F" w:rsidRDefault="001E273F" w:rsidP="004F0C93">
      <w:pPr>
        <w:spacing w:after="0" w:line="240" w:lineRule="auto"/>
        <w:ind w:firstLine="709"/>
        <w:jc w:val="both"/>
        <w:rPr>
          <w:rFonts w:ascii="Times New Roman" w:hAnsi="Times New Roman" w:cs="Times New Roman"/>
          <w:sz w:val="28"/>
          <w:szCs w:val="28"/>
          <w:lang w:val="kk-KZ"/>
        </w:rPr>
      </w:pPr>
    </w:p>
    <w:p w14:paraId="7330E9A8" w14:textId="77777777" w:rsidR="001E273F" w:rsidRDefault="001E273F" w:rsidP="004F0C93">
      <w:pPr>
        <w:spacing w:after="0" w:line="240" w:lineRule="auto"/>
        <w:ind w:firstLine="709"/>
        <w:jc w:val="both"/>
        <w:rPr>
          <w:rFonts w:ascii="Times New Roman" w:hAnsi="Times New Roman" w:cs="Times New Roman"/>
          <w:sz w:val="28"/>
          <w:szCs w:val="28"/>
          <w:lang w:val="kk-KZ"/>
        </w:rPr>
      </w:pPr>
    </w:p>
    <w:p w14:paraId="3680D262" w14:textId="77777777" w:rsidR="001E273F" w:rsidRDefault="001E273F" w:rsidP="004F0C93">
      <w:pPr>
        <w:spacing w:after="0" w:line="240" w:lineRule="auto"/>
        <w:ind w:firstLine="709"/>
        <w:jc w:val="both"/>
        <w:rPr>
          <w:rFonts w:ascii="Times New Roman" w:hAnsi="Times New Roman" w:cs="Times New Roman"/>
          <w:sz w:val="28"/>
          <w:szCs w:val="28"/>
          <w:lang w:val="kk-KZ"/>
        </w:rPr>
      </w:pPr>
    </w:p>
    <w:p w14:paraId="0713D94A" w14:textId="77777777" w:rsidR="001E273F" w:rsidRDefault="001E273F" w:rsidP="004F0C93">
      <w:pPr>
        <w:spacing w:after="0" w:line="240" w:lineRule="auto"/>
        <w:ind w:firstLine="709"/>
        <w:jc w:val="both"/>
        <w:rPr>
          <w:rFonts w:ascii="Times New Roman" w:hAnsi="Times New Roman" w:cs="Times New Roman"/>
          <w:sz w:val="28"/>
          <w:szCs w:val="28"/>
          <w:lang w:val="kk-KZ"/>
        </w:rPr>
      </w:pPr>
    </w:p>
    <w:p w14:paraId="1F839DA3" w14:textId="77777777" w:rsidR="001E273F" w:rsidRDefault="001E273F" w:rsidP="004F0C93">
      <w:pPr>
        <w:spacing w:after="0" w:line="240" w:lineRule="auto"/>
        <w:ind w:firstLine="709"/>
        <w:jc w:val="both"/>
        <w:rPr>
          <w:rFonts w:ascii="Times New Roman" w:hAnsi="Times New Roman" w:cs="Times New Roman"/>
          <w:sz w:val="28"/>
          <w:szCs w:val="28"/>
          <w:lang w:val="kk-KZ"/>
        </w:rPr>
      </w:pPr>
    </w:p>
    <w:p w14:paraId="17434112" w14:textId="77777777" w:rsidR="001E273F" w:rsidRDefault="001E273F" w:rsidP="004F0C93">
      <w:pPr>
        <w:spacing w:after="0" w:line="240" w:lineRule="auto"/>
        <w:ind w:firstLine="709"/>
        <w:jc w:val="both"/>
        <w:rPr>
          <w:rFonts w:ascii="Times New Roman" w:hAnsi="Times New Roman" w:cs="Times New Roman"/>
          <w:sz w:val="28"/>
          <w:szCs w:val="28"/>
          <w:lang w:val="kk-KZ"/>
        </w:rPr>
      </w:pPr>
    </w:p>
    <w:p w14:paraId="0A2414A0" w14:textId="77777777" w:rsidR="001E273F" w:rsidRDefault="001E273F" w:rsidP="004F0C93">
      <w:pPr>
        <w:spacing w:after="0" w:line="240" w:lineRule="auto"/>
        <w:ind w:firstLine="709"/>
        <w:jc w:val="both"/>
        <w:rPr>
          <w:rFonts w:ascii="Times New Roman" w:hAnsi="Times New Roman" w:cs="Times New Roman"/>
          <w:sz w:val="28"/>
          <w:szCs w:val="28"/>
          <w:lang w:val="kk-KZ"/>
        </w:rPr>
      </w:pPr>
    </w:p>
    <w:p w14:paraId="253803BC" w14:textId="77777777" w:rsidR="001E273F" w:rsidRDefault="001E273F" w:rsidP="004F0C93">
      <w:pPr>
        <w:spacing w:after="0" w:line="240" w:lineRule="auto"/>
        <w:ind w:firstLine="709"/>
        <w:jc w:val="both"/>
        <w:rPr>
          <w:rFonts w:ascii="Times New Roman" w:hAnsi="Times New Roman" w:cs="Times New Roman"/>
          <w:sz w:val="28"/>
          <w:szCs w:val="28"/>
          <w:lang w:val="kk-KZ"/>
        </w:rPr>
      </w:pPr>
    </w:p>
    <w:p w14:paraId="70F41351" w14:textId="77777777" w:rsidR="001E273F" w:rsidRDefault="001E273F" w:rsidP="004F0C93">
      <w:pPr>
        <w:spacing w:after="0" w:line="240" w:lineRule="auto"/>
        <w:ind w:firstLine="709"/>
        <w:jc w:val="both"/>
        <w:rPr>
          <w:rFonts w:ascii="Times New Roman" w:hAnsi="Times New Roman" w:cs="Times New Roman"/>
          <w:sz w:val="28"/>
          <w:szCs w:val="28"/>
          <w:lang w:val="kk-KZ"/>
        </w:rPr>
      </w:pPr>
    </w:p>
    <w:p w14:paraId="5E960A54" w14:textId="77777777" w:rsidR="001E273F" w:rsidRDefault="001E273F" w:rsidP="004F0C93">
      <w:pPr>
        <w:spacing w:after="0" w:line="240" w:lineRule="auto"/>
        <w:ind w:firstLine="709"/>
        <w:jc w:val="both"/>
        <w:rPr>
          <w:rFonts w:ascii="Times New Roman" w:hAnsi="Times New Roman" w:cs="Times New Roman"/>
          <w:sz w:val="28"/>
          <w:szCs w:val="28"/>
          <w:lang w:val="kk-KZ"/>
        </w:rPr>
      </w:pPr>
    </w:p>
    <w:p w14:paraId="3D1714C1" w14:textId="77777777" w:rsidR="001E273F" w:rsidRDefault="001E273F" w:rsidP="004F0C93">
      <w:pPr>
        <w:spacing w:after="0" w:line="240" w:lineRule="auto"/>
        <w:ind w:firstLine="709"/>
        <w:jc w:val="both"/>
        <w:rPr>
          <w:rFonts w:ascii="Times New Roman" w:hAnsi="Times New Roman" w:cs="Times New Roman"/>
          <w:sz w:val="28"/>
          <w:szCs w:val="28"/>
          <w:lang w:val="kk-KZ"/>
        </w:rPr>
      </w:pPr>
    </w:p>
    <w:p w14:paraId="3983FA98" w14:textId="77777777" w:rsidR="001E273F" w:rsidRDefault="001E273F" w:rsidP="004F0C93">
      <w:pPr>
        <w:spacing w:after="0" w:line="240" w:lineRule="auto"/>
        <w:ind w:firstLine="709"/>
        <w:jc w:val="both"/>
        <w:rPr>
          <w:rFonts w:ascii="Times New Roman" w:hAnsi="Times New Roman" w:cs="Times New Roman"/>
          <w:sz w:val="28"/>
          <w:szCs w:val="28"/>
          <w:lang w:val="kk-KZ"/>
        </w:rPr>
      </w:pPr>
    </w:p>
    <w:p w14:paraId="173161D4" w14:textId="77777777" w:rsidR="001E273F" w:rsidRDefault="001E273F" w:rsidP="004F0C93">
      <w:pPr>
        <w:spacing w:after="0" w:line="240" w:lineRule="auto"/>
        <w:ind w:firstLine="709"/>
        <w:jc w:val="both"/>
        <w:rPr>
          <w:rFonts w:ascii="Times New Roman" w:hAnsi="Times New Roman" w:cs="Times New Roman"/>
          <w:sz w:val="28"/>
          <w:szCs w:val="28"/>
          <w:lang w:val="kk-KZ"/>
        </w:rPr>
      </w:pPr>
    </w:p>
    <w:p w14:paraId="5C82B5DD" w14:textId="77777777" w:rsidR="001E273F" w:rsidRDefault="001E273F" w:rsidP="004F0C93">
      <w:pPr>
        <w:spacing w:after="0" w:line="240" w:lineRule="auto"/>
        <w:ind w:firstLine="709"/>
        <w:jc w:val="both"/>
        <w:rPr>
          <w:rFonts w:ascii="Times New Roman" w:hAnsi="Times New Roman" w:cs="Times New Roman"/>
          <w:sz w:val="28"/>
          <w:szCs w:val="28"/>
          <w:lang w:val="kk-KZ"/>
        </w:rPr>
      </w:pPr>
    </w:p>
    <w:p w14:paraId="1D87D3CD" w14:textId="77777777" w:rsidR="001E273F" w:rsidRDefault="001E273F" w:rsidP="004F0C93">
      <w:pPr>
        <w:spacing w:after="0" w:line="240" w:lineRule="auto"/>
        <w:ind w:firstLine="709"/>
        <w:jc w:val="both"/>
        <w:rPr>
          <w:rFonts w:ascii="Times New Roman" w:hAnsi="Times New Roman" w:cs="Times New Roman"/>
          <w:sz w:val="28"/>
          <w:szCs w:val="28"/>
          <w:lang w:val="kk-KZ"/>
        </w:rPr>
      </w:pPr>
    </w:p>
    <w:p w14:paraId="7ED52441" w14:textId="77777777" w:rsidR="001E273F" w:rsidRDefault="001E273F" w:rsidP="004F0C93">
      <w:pPr>
        <w:spacing w:after="0" w:line="240" w:lineRule="auto"/>
        <w:ind w:firstLine="709"/>
        <w:jc w:val="both"/>
        <w:rPr>
          <w:rFonts w:ascii="Times New Roman" w:hAnsi="Times New Roman" w:cs="Times New Roman"/>
          <w:sz w:val="28"/>
          <w:szCs w:val="28"/>
          <w:lang w:val="kk-KZ"/>
        </w:rPr>
      </w:pPr>
    </w:p>
    <w:p w14:paraId="51DCC813" w14:textId="77777777" w:rsidR="001E273F" w:rsidRDefault="001E273F" w:rsidP="004F0C93">
      <w:pPr>
        <w:spacing w:after="0" w:line="240" w:lineRule="auto"/>
        <w:ind w:firstLine="709"/>
        <w:jc w:val="both"/>
        <w:rPr>
          <w:rFonts w:ascii="Times New Roman" w:hAnsi="Times New Roman" w:cs="Times New Roman"/>
          <w:sz w:val="28"/>
          <w:szCs w:val="28"/>
          <w:lang w:val="kk-KZ"/>
        </w:rPr>
      </w:pPr>
    </w:p>
    <w:p w14:paraId="1DF4617D" w14:textId="77777777" w:rsidR="001E273F" w:rsidRDefault="001E273F" w:rsidP="004F0C93">
      <w:pPr>
        <w:spacing w:after="0" w:line="240" w:lineRule="auto"/>
        <w:ind w:firstLine="709"/>
        <w:jc w:val="both"/>
        <w:rPr>
          <w:rFonts w:ascii="Times New Roman" w:hAnsi="Times New Roman" w:cs="Times New Roman"/>
          <w:sz w:val="28"/>
          <w:szCs w:val="28"/>
          <w:lang w:val="kk-KZ"/>
        </w:rPr>
      </w:pPr>
    </w:p>
    <w:p w14:paraId="434CB10E" w14:textId="77777777" w:rsidR="001E273F" w:rsidRDefault="001E273F" w:rsidP="004F0C93">
      <w:pPr>
        <w:spacing w:after="0" w:line="240" w:lineRule="auto"/>
        <w:ind w:firstLine="709"/>
        <w:jc w:val="both"/>
        <w:rPr>
          <w:rFonts w:ascii="Times New Roman" w:hAnsi="Times New Roman" w:cs="Times New Roman"/>
          <w:sz w:val="28"/>
          <w:szCs w:val="28"/>
          <w:lang w:val="kk-KZ"/>
        </w:rPr>
      </w:pPr>
    </w:p>
    <w:p w14:paraId="70314C36" w14:textId="77777777" w:rsidR="001E273F" w:rsidRDefault="001E273F" w:rsidP="004F0C93">
      <w:pPr>
        <w:spacing w:after="0" w:line="240" w:lineRule="auto"/>
        <w:ind w:firstLine="709"/>
        <w:jc w:val="both"/>
        <w:rPr>
          <w:rFonts w:ascii="Times New Roman" w:hAnsi="Times New Roman" w:cs="Times New Roman"/>
          <w:sz w:val="28"/>
          <w:szCs w:val="28"/>
          <w:lang w:val="kk-KZ"/>
        </w:rPr>
      </w:pPr>
    </w:p>
    <w:p w14:paraId="2E45A390" w14:textId="77777777" w:rsidR="001E273F" w:rsidRDefault="001E273F" w:rsidP="004F0C93">
      <w:pPr>
        <w:spacing w:after="0" w:line="240" w:lineRule="auto"/>
        <w:ind w:firstLine="709"/>
        <w:jc w:val="both"/>
        <w:rPr>
          <w:rFonts w:ascii="Times New Roman" w:hAnsi="Times New Roman" w:cs="Times New Roman"/>
          <w:sz w:val="28"/>
          <w:szCs w:val="28"/>
          <w:lang w:val="kk-KZ"/>
        </w:rPr>
      </w:pPr>
    </w:p>
    <w:p w14:paraId="40A08D2D" w14:textId="77777777" w:rsidR="001E273F" w:rsidRDefault="001E273F" w:rsidP="004F0C93">
      <w:pPr>
        <w:spacing w:after="0" w:line="240" w:lineRule="auto"/>
        <w:ind w:firstLine="709"/>
        <w:jc w:val="both"/>
        <w:rPr>
          <w:rFonts w:ascii="Times New Roman" w:hAnsi="Times New Roman" w:cs="Times New Roman"/>
          <w:sz w:val="28"/>
          <w:szCs w:val="28"/>
          <w:lang w:val="kk-KZ"/>
        </w:rPr>
      </w:pPr>
    </w:p>
    <w:p w14:paraId="6A54C439" w14:textId="77777777" w:rsidR="001E273F" w:rsidRDefault="001E273F" w:rsidP="004F0C93">
      <w:pPr>
        <w:spacing w:after="0" w:line="240" w:lineRule="auto"/>
        <w:ind w:firstLine="709"/>
        <w:jc w:val="both"/>
        <w:rPr>
          <w:rFonts w:ascii="Times New Roman" w:hAnsi="Times New Roman" w:cs="Times New Roman"/>
          <w:sz w:val="28"/>
          <w:szCs w:val="28"/>
          <w:lang w:val="kk-KZ"/>
        </w:rPr>
      </w:pPr>
    </w:p>
    <w:p w14:paraId="50F8A67B" w14:textId="77777777" w:rsidR="001E273F" w:rsidRDefault="001E273F" w:rsidP="004F0C93">
      <w:pPr>
        <w:spacing w:after="0" w:line="240" w:lineRule="auto"/>
        <w:ind w:firstLine="709"/>
        <w:jc w:val="both"/>
        <w:rPr>
          <w:rFonts w:ascii="Times New Roman" w:hAnsi="Times New Roman" w:cs="Times New Roman"/>
          <w:sz w:val="28"/>
          <w:szCs w:val="28"/>
          <w:lang w:val="kk-KZ"/>
        </w:rPr>
      </w:pPr>
    </w:p>
    <w:p w14:paraId="51279AD9" w14:textId="77777777" w:rsidR="001E273F" w:rsidRDefault="001E273F" w:rsidP="004F0C93">
      <w:pPr>
        <w:spacing w:after="0" w:line="240" w:lineRule="auto"/>
        <w:ind w:firstLine="709"/>
        <w:jc w:val="both"/>
        <w:rPr>
          <w:rFonts w:ascii="Times New Roman" w:hAnsi="Times New Roman" w:cs="Times New Roman"/>
          <w:sz w:val="28"/>
          <w:szCs w:val="28"/>
          <w:lang w:val="kk-KZ"/>
        </w:rPr>
      </w:pPr>
    </w:p>
    <w:p w14:paraId="712EEFF9" w14:textId="0D3BE31D" w:rsidR="005B0D38" w:rsidRPr="002372E8" w:rsidRDefault="005B0D38" w:rsidP="005B0D38">
      <w:pPr>
        <w:spacing w:after="200" w:line="276" w:lineRule="auto"/>
        <w:jc w:val="center"/>
        <w:rPr>
          <w:rFonts w:ascii="Times New Roman" w:hAnsi="Times New Roman"/>
          <w:b/>
          <w:bCs/>
          <w:sz w:val="28"/>
          <w:szCs w:val="28"/>
          <w:lang w:val="kk-KZ"/>
        </w:rPr>
      </w:pPr>
      <w:r w:rsidRPr="002372E8">
        <w:rPr>
          <w:rFonts w:ascii="Times New Roman" w:hAnsi="Times New Roman" w:cs="Times New Roman"/>
          <w:b/>
          <w:bCs/>
          <w:sz w:val="28"/>
          <w:szCs w:val="28"/>
          <w:lang w:val="kk-KZ"/>
        </w:rPr>
        <w:t>ПАЙДАНЫЛҒАН ӘДЕБИЕТТЕР ТІЗІМІ</w:t>
      </w:r>
    </w:p>
    <w:p w14:paraId="13AA0DC7" w14:textId="77777777" w:rsidR="004F0C93" w:rsidRPr="004F0C93" w:rsidRDefault="004F0C93" w:rsidP="004F0C93">
      <w:pPr>
        <w:spacing w:after="0" w:line="240" w:lineRule="auto"/>
        <w:ind w:firstLine="709"/>
        <w:jc w:val="both"/>
        <w:rPr>
          <w:rFonts w:ascii="Times New Roman" w:hAnsi="Times New Roman" w:cs="Times New Roman"/>
          <w:sz w:val="28"/>
          <w:szCs w:val="28"/>
          <w:lang w:val="kk-KZ"/>
        </w:rPr>
      </w:pPr>
    </w:p>
    <w:p w14:paraId="7DDF41C3" w14:textId="77777777" w:rsidR="004F0C93" w:rsidRPr="004F0C93" w:rsidRDefault="004F0C93" w:rsidP="004F0C93">
      <w:pPr>
        <w:numPr>
          <w:ilvl w:val="0"/>
          <w:numId w:val="22"/>
        </w:numPr>
        <w:tabs>
          <w:tab w:val="left" w:pos="1134"/>
        </w:tabs>
        <w:spacing w:after="0" w:line="240" w:lineRule="auto"/>
        <w:ind w:left="0" w:firstLine="709"/>
        <w:contextualSpacing/>
        <w:jc w:val="both"/>
        <w:rPr>
          <w:rFonts w:ascii="Times New Roman" w:hAnsi="Times New Roman" w:cs="Times New Roman"/>
          <w:sz w:val="28"/>
          <w:szCs w:val="28"/>
          <w:lang w:val="kk-KZ"/>
        </w:rPr>
      </w:pPr>
      <w:proofErr w:type="spellStart"/>
      <w:r w:rsidRPr="004F0C93">
        <w:rPr>
          <w:rFonts w:ascii="Times New Roman" w:hAnsi="Times New Roman" w:cs="Times New Roman"/>
          <w:sz w:val="28"/>
          <w:szCs w:val="28"/>
        </w:rPr>
        <w:t>Нысанбаев</w:t>
      </w:r>
      <w:proofErr w:type="spellEnd"/>
      <w:r w:rsidRPr="004F0C93">
        <w:rPr>
          <w:rFonts w:ascii="Times New Roman" w:hAnsi="Times New Roman" w:cs="Times New Roman"/>
          <w:sz w:val="28"/>
          <w:szCs w:val="28"/>
        </w:rPr>
        <w:t xml:space="preserve"> Е.Н. Принципы и пути совершенствования зеленого строительства на основе комплексной оценки природных и техногенных факторов на территории г. Астаны [Текст]: </w:t>
      </w:r>
      <w:proofErr w:type="spellStart"/>
      <w:r w:rsidRPr="004F0C93">
        <w:rPr>
          <w:rFonts w:ascii="Times New Roman" w:hAnsi="Times New Roman" w:cs="Times New Roman"/>
          <w:sz w:val="28"/>
          <w:szCs w:val="28"/>
        </w:rPr>
        <w:t>автореф</w:t>
      </w:r>
      <w:proofErr w:type="spellEnd"/>
      <w:r w:rsidRPr="004F0C93">
        <w:rPr>
          <w:rFonts w:ascii="Times New Roman" w:hAnsi="Times New Roman" w:cs="Times New Roman"/>
          <w:sz w:val="28"/>
          <w:szCs w:val="28"/>
        </w:rPr>
        <w:t xml:space="preserve">. ... канд. </w:t>
      </w:r>
      <w:proofErr w:type="spellStart"/>
      <w:r w:rsidRPr="004F0C93">
        <w:rPr>
          <w:rFonts w:ascii="Times New Roman" w:hAnsi="Times New Roman" w:cs="Times New Roman"/>
          <w:sz w:val="28"/>
          <w:szCs w:val="28"/>
        </w:rPr>
        <w:t>дисс</w:t>
      </w:r>
      <w:proofErr w:type="spellEnd"/>
      <w:r w:rsidRPr="004F0C93">
        <w:rPr>
          <w:rFonts w:ascii="Times New Roman" w:hAnsi="Times New Roman" w:cs="Times New Roman"/>
          <w:sz w:val="28"/>
          <w:szCs w:val="28"/>
        </w:rPr>
        <w:t>. ... - Алматы, 2009. - 25 с.</w:t>
      </w:r>
    </w:p>
    <w:p w14:paraId="78EAD810" w14:textId="77777777" w:rsidR="004F0C93" w:rsidRPr="004F0C93" w:rsidRDefault="004F0C93" w:rsidP="004F0C93">
      <w:pPr>
        <w:numPr>
          <w:ilvl w:val="0"/>
          <w:numId w:val="22"/>
        </w:numPr>
        <w:tabs>
          <w:tab w:val="left" w:pos="1134"/>
        </w:tabs>
        <w:spacing w:after="0" w:line="240" w:lineRule="auto"/>
        <w:ind w:left="0" w:firstLine="709"/>
        <w:contextualSpacing/>
        <w:jc w:val="both"/>
        <w:rPr>
          <w:rFonts w:ascii="Times New Roman" w:hAnsi="Times New Roman" w:cs="Times New Roman"/>
          <w:sz w:val="28"/>
          <w:szCs w:val="28"/>
          <w:lang w:val="kk-KZ"/>
        </w:rPr>
      </w:pPr>
      <w:proofErr w:type="spellStart"/>
      <w:r w:rsidRPr="004F0C93">
        <w:rPr>
          <w:rFonts w:ascii="Times New Roman" w:hAnsi="Times New Roman" w:cs="Times New Roman"/>
          <w:sz w:val="28"/>
          <w:szCs w:val="28"/>
        </w:rPr>
        <w:t>Жумагулов</w:t>
      </w:r>
      <w:proofErr w:type="spellEnd"/>
      <w:r w:rsidRPr="004F0C93">
        <w:rPr>
          <w:rFonts w:ascii="Times New Roman" w:hAnsi="Times New Roman" w:cs="Times New Roman"/>
          <w:sz w:val="28"/>
          <w:szCs w:val="28"/>
        </w:rPr>
        <w:t xml:space="preserve"> Ж.Ж. Оценка устойчивости хвойных </w:t>
      </w:r>
      <w:proofErr w:type="spellStart"/>
      <w:r w:rsidRPr="004F0C93">
        <w:rPr>
          <w:rFonts w:ascii="Times New Roman" w:hAnsi="Times New Roman" w:cs="Times New Roman"/>
          <w:sz w:val="28"/>
          <w:szCs w:val="28"/>
        </w:rPr>
        <w:t>интродуцентов</w:t>
      </w:r>
      <w:proofErr w:type="spellEnd"/>
      <w:r w:rsidRPr="004F0C93">
        <w:rPr>
          <w:rFonts w:ascii="Times New Roman" w:hAnsi="Times New Roman" w:cs="Times New Roman"/>
          <w:sz w:val="28"/>
          <w:szCs w:val="28"/>
        </w:rPr>
        <w:t xml:space="preserve"> в озеленительных насаждениях </w:t>
      </w:r>
      <w:proofErr w:type="spellStart"/>
      <w:r w:rsidRPr="004F0C93">
        <w:rPr>
          <w:rFonts w:ascii="Times New Roman" w:hAnsi="Times New Roman" w:cs="Times New Roman"/>
          <w:sz w:val="28"/>
          <w:szCs w:val="28"/>
        </w:rPr>
        <w:t>г.Астаны</w:t>
      </w:r>
      <w:proofErr w:type="spellEnd"/>
      <w:r w:rsidRPr="004F0C93">
        <w:rPr>
          <w:rFonts w:ascii="Times New Roman" w:hAnsi="Times New Roman" w:cs="Times New Roman"/>
          <w:sz w:val="28"/>
          <w:szCs w:val="28"/>
        </w:rPr>
        <w:t xml:space="preserve"> [Текст]: </w:t>
      </w:r>
      <w:proofErr w:type="spellStart"/>
      <w:r w:rsidRPr="004F0C93">
        <w:rPr>
          <w:rFonts w:ascii="Times New Roman" w:hAnsi="Times New Roman" w:cs="Times New Roman"/>
          <w:sz w:val="28"/>
          <w:szCs w:val="28"/>
        </w:rPr>
        <w:t>автореф</w:t>
      </w:r>
      <w:proofErr w:type="spellEnd"/>
      <w:r w:rsidRPr="004F0C93">
        <w:rPr>
          <w:rFonts w:ascii="Times New Roman" w:hAnsi="Times New Roman" w:cs="Times New Roman"/>
          <w:sz w:val="28"/>
          <w:szCs w:val="28"/>
        </w:rPr>
        <w:t xml:space="preserve">. ... канд. </w:t>
      </w:r>
      <w:proofErr w:type="spellStart"/>
      <w:r w:rsidRPr="004F0C93">
        <w:rPr>
          <w:rFonts w:ascii="Times New Roman" w:hAnsi="Times New Roman" w:cs="Times New Roman"/>
          <w:sz w:val="28"/>
          <w:szCs w:val="28"/>
        </w:rPr>
        <w:t>дисс</w:t>
      </w:r>
      <w:proofErr w:type="spellEnd"/>
      <w:r w:rsidRPr="004F0C93">
        <w:rPr>
          <w:rFonts w:ascii="Times New Roman" w:hAnsi="Times New Roman" w:cs="Times New Roman"/>
          <w:sz w:val="28"/>
          <w:szCs w:val="28"/>
        </w:rPr>
        <w:t>. ... – Алматы 2010. – 26 с</w:t>
      </w:r>
      <w:r w:rsidRPr="004F0C93">
        <w:rPr>
          <w:rFonts w:ascii="Times New Roman" w:hAnsi="Times New Roman" w:cs="Times New Roman"/>
          <w:sz w:val="28"/>
          <w:szCs w:val="28"/>
          <w:lang w:val="kk-KZ"/>
        </w:rPr>
        <w:t>.</w:t>
      </w:r>
    </w:p>
    <w:p w14:paraId="646FD253" w14:textId="77777777" w:rsidR="004F0C93" w:rsidRPr="004F0C93" w:rsidRDefault="004F0C93" w:rsidP="004F0C93">
      <w:pPr>
        <w:numPr>
          <w:ilvl w:val="0"/>
          <w:numId w:val="22"/>
        </w:numPr>
        <w:tabs>
          <w:tab w:val="left" w:pos="1134"/>
        </w:tabs>
        <w:spacing w:after="0" w:line="240" w:lineRule="auto"/>
        <w:ind w:left="0" w:firstLine="709"/>
        <w:contextualSpacing/>
        <w:jc w:val="both"/>
        <w:rPr>
          <w:rFonts w:ascii="Times New Roman" w:hAnsi="Times New Roman" w:cs="Times New Roman"/>
          <w:sz w:val="28"/>
          <w:szCs w:val="28"/>
          <w:lang w:val="kk-KZ"/>
        </w:rPr>
      </w:pPr>
      <w:r w:rsidRPr="004F0C93">
        <w:rPr>
          <w:rFonts w:ascii="Times New Roman" w:hAnsi="Times New Roman" w:cs="Times New Roman"/>
          <w:sz w:val="28"/>
          <w:szCs w:val="28"/>
          <w:lang w:val="kk-KZ"/>
        </w:rPr>
        <w:t>Боранбай Ж.Т., Нурушев А.Х., Абжанов Т.С. Ақмола облысы аумағындағы қорғаныштық орман алқаағаштарының орналасу жағдайы.- Алматы, 2014. – С. 88-90.</w:t>
      </w:r>
    </w:p>
    <w:p w14:paraId="30E4A560" w14:textId="77777777" w:rsidR="004F0C93" w:rsidRPr="004F0C93" w:rsidRDefault="004F0C93" w:rsidP="004F0C93">
      <w:pPr>
        <w:numPr>
          <w:ilvl w:val="0"/>
          <w:numId w:val="22"/>
        </w:numPr>
        <w:tabs>
          <w:tab w:val="left" w:pos="1134"/>
        </w:tabs>
        <w:spacing w:after="0" w:line="240" w:lineRule="auto"/>
        <w:ind w:left="0" w:firstLine="709"/>
        <w:contextualSpacing/>
        <w:jc w:val="both"/>
        <w:rPr>
          <w:rFonts w:ascii="Times New Roman" w:hAnsi="Times New Roman" w:cs="Times New Roman"/>
          <w:sz w:val="28"/>
          <w:szCs w:val="28"/>
          <w:lang w:val="kk-KZ"/>
        </w:rPr>
      </w:pPr>
      <w:proofErr w:type="spellStart"/>
      <w:r w:rsidRPr="004F0C93">
        <w:rPr>
          <w:rFonts w:ascii="Times New Roman" w:hAnsi="Times New Roman" w:cs="Times New Roman"/>
          <w:sz w:val="28"/>
          <w:szCs w:val="28"/>
          <w:lang w:val="en-US"/>
        </w:rPr>
        <w:t>Dubenok</w:t>
      </w:r>
      <w:proofErr w:type="spellEnd"/>
      <w:r w:rsidRPr="004F0C93">
        <w:rPr>
          <w:rFonts w:ascii="Times New Roman" w:hAnsi="Times New Roman" w:cs="Times New Roman"/>
          <w:sz w:val="28"/>
          <w:szCs w:val="28"/>
          <w:lang w:val="en-US"/>
        </w:rPr>
        <w:t xml:space="preserve"> N.N, </w:t>
      </w:r>
      <w:proofErr w:type="spellStart"/>
      <w:r w:rsidRPr="004F0C93">
        <w:rPr>
          <w:rFonts w:ascii="Times New Roman" w:hAnsi="Times New Roman" w:cs="Times New Roman"/>
          <w:sz w:val="28"/>
          <w:szCs w:val="28"/>
          <w:lang w:val="en-US"/>
        </w:rPr>
        <w:t>Kuzmichev</w:t>
      </w:r>
      <w:proofErr w:type="spellEnd"/>
      <w:r w:rsidRPr="004F0C93">
        <w:rPr>
          <w:rFonts w:ascii="Times New Roman" w:hAnsi="Times New Roman" w:cs="Times New Roman"/>
          <w:sz w:val="28"/>
          <w:szCs w:val="28"/>
          <w:lang w:val="en-US"/>
        </w:rPr>
        <w:t xml:space="preserve"> V.V., Lebedev A.V. Ecological functions of forest stands in urbanized environment of Moscow [</w:t>
      </w:r>
      <w:r w:rsidRPr="004F0C93">
        <w:rPr>
          <w:rFonts w:ascii="Times New Roman" w:hAnsi="Times New Roman" w:cs="Times New Roman"/>
          <w:sz w:val="28"/>
          <w:szCs w:val="28"/>
        </w:rPr>
        <w:t>Те</w:t>
      </w:r>
      <w:proofErr w:type="spellStart"/>
      <w:r w:rsidRPr="004F0C93">
        <w:rPr>
          <w:rFonts w:ascii="Times New Roman" w:hAnsi="Times New Roman" w:cs="Times New Roman"/>
          <w:sz w:val="28"/>
          <w:szCs w:val="28"/>
          <w:lang w:val="en-US"/>
        </w:rPr>
        <w:t>xt</w:t>
      </w:r>
      <w:proofErr w:type="spellEnd"/>
      <w:r w:rsidRPr="004F0C93">
        <w:rPr>
          <w:rFonts w:ascii="Times New Roman" w:hAnsi="Times New Roman" w:cs="Times New Roman"/>
          <w:sz w:val="28"/>
          <w:szCs w:val="28"/>
          <w:lang w:val="en-US"/>
        </w:rPr>
        <w:t xml:space="preserve">] / N.N. </w:t>
      </w:r>
      <w:proofErr w:type="spellStart"/>
      <w:r w:rsidRPr="004F0C93">
        <w:rPr>
          <w:rFonts w:ascii="Times New Roman" w:hAnsi="Times New Roman" w:cs="Times New Roman"/>
          <w:sz w:val="28"/>
          <w:szCs w:val="28"/>
          <w:lang w:val="en-US"/>
        </w:rPr>
        <w:t>Dubenuk</w:t>
      </w:r>
      <w:proofErr w:type="spellEnd"/>
      <w:r w:rsidRPr="004F0C93">
        <w:rPr>
          <w:rFonts w:ascii="Times New Roman" w:hAnsi="Times New Roman" w:cs="Times New Roman"/>
          <w:sz w:val="28"/>
          <w:szCs w:val="28"/>
          <w:lang w:val="en-US"/>
        </w:rPr>
        <w:t xml:space="preserve"> // RUDN Journal of agronomy and animal industries. – 2019. – Vol. 14, Issue 2. – </w:t>
      </w:r>
      <w:r w:rsidRPr="004F0C93">
        <w:rPr>
          <w:rFonts w:ascii="Times New Roman" w:hAnsi="Times New Roman" w:cs="Times New Roman"/>
          <w:sz w:val="28"/>
          <w:szCs w:val="28"/>
        </w:rPr>
        <w:t>Р</w:t>
      </w:r>
      <w:r w:rsidRPr="004F0C93">
        <w:rPr>
          <w:rFonts w:ascii="Times New Roman" w:hAnsi="Times New Roman" w:cs="Times New Roman"/>
          <w:sz w:val="28"/>
          <w:szCs w:val="28"/>
          <w:lang w:val="en-US"/>
        </w:rPr>
        <w:t xml:space="preserve">. 154-161. http://dx.doi.org/10.22363/2312-797X-2019-14-2-154- 161. </w:t>
      </w:r>
    </w:p>
    <w:p w14:paraId="4EA92AF1" w14:textId="77777777" w:rsidR="004F0C93" w:rsidRPr="004F0C93" w:rsidRDefault="004F0C93" w:rsidP="004F0C93">
      <w:pPr>
        <w:numPr>
          <w:ilvl w:val="0"/>
          <w:numId w:val="22"/>
        </w:numPr>
        <w:tabs>
          <w:tab w:val="left" w:pos="1134"/>
        </w:tabs>
        <w:spacing w:after="0" w:line="240" w:lineRule="auto"/>
        <w:ind w:left="0" w:firstLine="709"/>
        <w:contextualSpacing/>
        <w:jc w:val="both"/>
        <w:rPr>
          <w:rFonts w:ascii="Times New Roman" w:hAnsi="Times New Roman" w:cs="Times New Roman"/>
          <w:sz w:val="28"/>
          <w:szCs w:val="28"/>
          <w:lang w:val="kk-KZ"/>
        </w:rPr>
      </w:pPr>
      <w:proofErr w:type="spellStart"/>
      <w:r w:rsidRPr="004F0C93">
        <w:rPr>
          <w:rFonts w:ascii="Times New Roman" w:hAnsi="Times New Roman" w:cs="Times New Roman"/>
          <w:sz w:val="28"/>
          <w:szCs w:val="28"/>
          <w:lang w:val="en-US"/>
        </w:rPr>
        <w:t>Giyasov</w:t>
      </w:r>
      <w:proofErr w:type="spellEnd"/>
      <w:r w:rsidRPr="004F0C93">
        <w:rPr>
          <w:rFonts w:ascii="Times New Roman" w:hAnsi="Times New Roman" w:cs="Times New Roman"/>
          <w:sz w:val="28"/>
          <w:szCs w:val="28"/>
          <w:lang w:val="en-US"/>
        </w:rPr>
        <w:t xml:space="preserve"> A. System of greening of urban spaces and its role in optimization of the micro- and bioclimate environment [</w:t>
      </w:r>
      <w:r w:rsidRPr="004F0C93">
        <w:rPr>
          <w:rFonts w:ascii="Times New Roman" w:hAnsi="Times New Roman" w:cs="Times New Roman"/>
          <w:sz w:val="28"/>
          <w:szCs w:val="28"/>
        </w:rPr>
        <w:t>Те</w:t>
      </w:r>
      <w:proofErr w:type="spellStart"/>
      <w:r w:rsidRPr="004F0C93">
        <w:rPr>
          <w:rFonts w:ascii="Times New Roman" w:hAnsi="Times New Roman" w:cs="Times New Roman"/>
          <w:sz w:val="28"/>
          <w:szCs w:val="28"/>
          <w:lang w:val="en-US"/>
        </w:rPr>
        <w:t>xt</w:t>
      </w:r>
      <w:proofErr w:type="spellEnd"/>
      <w:r w:rsidRPr="004F0C93">
        <w:rPr>
          <w:rFonts w:ascii="Times New Roman" w:hAnsi="Times New Roman" w:cs="Times New Roman"/>
          <w:sz w:val="28"/>
          <w:szCs w:val="28"/>
          <w:lang w:val="en-US"/>
        </w:rPr>
        <w:t xml:space="preserve">] / A. </w:t>
      </w:r>
      <w:proofErr w:type="spellStart"/>
      <w:r w:rsidRPr="004F0C93">
        <w:rPr>
          <w:rFonts w:ascii="Times New Roman" w:hAnsi="Times New Roman" w:cs="Times New Roman"/>
          <w:sz w:val="28"/>
          <w:szCs w:val="28"/>
          <w:lang w:val="en-US"/>
        </w:rPr>
        <w:t>Giyasov</w:t>
      </w:r>
      <w:proofErr w:type="spellEnd"/>
      <w:r w:rsidRPr="004F0C93">
        <w:rPr>
          <w:rFonts w:ascii="Times New Roman" w:hAnsi="Times New Roman" w:cs="Times New Roman"/>
          <w:sz w:val="28"/>
          <w:szCs w:val="28"/>
          <w:lang w:val="en-US"/>
        </w:rPr>
        <w:t xml:space="preserve">// Web of Conferences. – 2019.– </w:t>
      </w:r>
      <w:proofErr w:type="spellStart"/>
      <w:r w:rsidRPr="004F0C93">
        <w:rPr>
          <w:rFonts w:ascii="Times New Roman" w:hAnsi="Times New Roman" w:cs="Times New Roman"/>
          <w:sz w:val="28"/>
          <w:szCs w:val="28"/>
        </w:rPr>
        <w:t>Vol</w:t>
      </w:r>
      <w:proofErr w:type="spellEnd"/>
      <w:r w:rsidRPr="004F0C93">
        <w:rPr>
          <w:rFonts w:ascii="Times New Roman" w:hAnsi="Times New Roman" w:cs="Times New Roman"/>
          <w:sz w:val="28"/>
          <w:szCs w:val="28"/>
        </w:rPr>
        <w:t xml:space="preserve">. 135 – P.147-152. </w:t>
      </w:r>
    </w:p>
    <w:p w14:paraId="4AE13BF0" w14:textId="77777777" w:rsidR="004F0C93" w:rsidRPr="004F0C93" w:rsidRDefault="004F0C93" w:rsidP="004F0C93">
      <w:pPr>
        <w:numPr>
          <w:ilvl w:val="0"/>
          <w:numId w:val="22"/>
        </w:numPr>
        <w:tabs>
          <w:tab w:val="left" w:pos="1134"/>
        </w:tabs>
        <w:spacing w:after="0" w:line="240" w:lineRule="auto"/>
        <w:ind w:left="0" w:firstLine="709"/>
        <w:contextualSpacing/>
        <w:jc w:val="both"/>
        <w:rPr>
          <w:rFonts w:ascii="Times New Roman" w:hAnsi="Times New Roman" w:cs="Times New Roman"/>
          <w:sz w:val="28"/>
          <w:szCs w:val="28"/>
          <w:lang w:val="kk-KZ"/>
        </w:rPr>
      </w:pPr>
      <w:r w:rsidRPr="004F0C93">
        <w:rPr>
          <w:rFonts w:ascii="Times New Roman" w:hAnsi="Times New Roman" w:cs="Times New Roman"/>
          <w:sz w:val="28"/>
          <w:szCs w:val="28"/>
          <w:lang w:val="en-US"/>
        </w:rPr>
        <w:t>Welles S. R., Funk J. L. Patterns of intraspecific trait variation along an aridity gradient suggest both drought escape and drought tolerance strategies in an invasive herb [</w:t>
      </w:r>
      <w:r w:rsidRPr="004F0C93">
        <w:rPr>
          <w:rFonts w:ascii="Times New Roman" w:hAnsi="Times New Roman" w:cs="Times New Roman"/>
          <w:sz w:val="28"/>
          <w:szCs w:val="28"/>
        </w:rPr>
        <w:t>Те</w:t>
      </w:r>
      <w:proofErr w:type="spellStart"/>
      <w:r w:rsidRPr="004F0C93">
        <w:rPr>
          <w:rFonts w:ascii="Times New Roman" w:hAnsi="Times New Roman" w:cs="Times New Roman"/>
          <w:sz w:val="28"/>
          <w:szCs w:val="28"/>
          <w:lang w:val="en-US"/>
        </w:rPr>
        <w:t>xt</w:t>
      </w:r>
      <w:proofErr w:type="spellEnd"/>
      <w:r w:rsidRPr="004F0C93">
        <w:rPr>
          <w:rFonts w:ascii="Times New Roman" w:hAnsi="Times New Roman" w:cs="Times New Roman"/>
          <w:sz w:val="28"/>
          <w:szCs w:val="28"/>
          <w:lang w:val="en-US"/>
        </w:rPr>
        <w:t xml:space="preserve">] /S.R. Welles// Ann. Bot. – 2021. – Vol. 127, Issue 4.-P. </w:t>
      </w:r>
      <w:r w:rsidRPr="004F0C93">
        <w:rPr>
          <w:rFonts w:ascii="Times New Roman" w:hAnsi="Times New Roman" w:cs="Times New Roman"/>
          <w:sz w:val="28"/>
          <w:szCs w:val="28"/>
        </w:rPr>
        <w:t xml:space="preserve">461–471. </w:t>
      </w:r>
      <w:proofErr w:type="spellStart"/>
      <w:r w:rsidRPr="004F0C93">
        <w:rPr>
          <w:rFonts w:ascii="Times New Roman" w:hAnsi="Times New Roman" w:cs="Times New Roman"/>
          <w:sz w:val="28"/>
          <w:szCs w:val="28"/>
        </w:rPr>
        <w:t>doi</w:t>
      </w:r>
      <w:proofErr w:type="spellEnd"/>
      <w:r w:rsidRPr="004F0C93">
        <w:rPr>
          <w:rFonts w:ascii="Times New Roman" w:hAnsi="Times New Roman" w:cs="Times New Roman"/>
          <w:sz w:val="28"/>
          <w:szCs w:val="28"/>
        </w:rPr>
        <w:t>: 10.1093/</w:t>
      </w:r>
      <w:proofErr w:type="spellStart"/>
      <w:r w:rsidRPr="004F0C93">
        <w:rPr>
          <w:rFonts w:ascii="Times New Roman" w:hAnsi="Times New Roman" w:cs="Times New Roman"/>
          <w:sz w:val="28"/>
          <w:szCs w:val="28"/>
        </w:rPr>
        <w:t>aob</w:t>
      </w:r>
      <w:proofErr w:type="spellEnd"/>
      <w:r w:rsidRPr="004F0C93">
        <w:rPr>
          <w:rFonts w:ascii="Times New Roman" w:hAnsi="Times New Roman" w:cs="Times New Roman"/>
          <w:sz w:val="28"/>
          <w:szCs w:val="28"/>
        </w:rPr>
        <w:t>/mcaa173.</w:t>
      </w:r>
    </w:p>
    <w:p w14:paraId="3DC53E9A" w14:textId="77777777" w:rsidR="004F0C93" w:rsidRPr="004F0C93" w:rsidRDefault="004F0C93" w:rsidP="004F0C93">
      <w:pPr>
        <w:numPr>
          <w:ilvl w:val="0"/>
          <w:numId w:val="22"/>
        </w:numPr>
        <w:tabs>
          <w:tab w:val="left" w:pos="1134"/>
        </w:tabs>
        <w:spacing w:after="0" w:line="240" w:lineRule="auto"/>
        <w:ind w:left="0" w:firstLine="709"/>
        <w:contextualSpacing/>
        <w:jc w:val="both"/>
        <w:rPr>
          <w:rFonts w:ascii="Times New Roman" w:hAnsi="Times New Roman" w:cs="Times New Roman"/>
          <w:sz w:val="28"/>
          <w:szCs w:val="28"/>
          <w:lang w:val="kk-KZ"/>
        </w:rPr>
      </w:pPr>
      <w:proofErr w:type="spellStart"/>
      <w:r w:rsidRPr="004F0C93">
        <w:rPr>
          <w:rFonts w:ascii="Times New Roman" w:hAnsi="Times New Roman" w:cs="Times New Roman"/>
          <w:sz w:val="28"/>
          <w:szCs w:val="28"/>
          <w:lang w:val="en-US"/>
        </w:rPr>
        <w:t>Sturiale</w:t>
      </w:r>
      <w:proofErr w:type="spellEnd"/>
      <w:r w:rsidRPr="004F0C93">
        <w:rPr>
          <w:rFonts w:ascii="Times New Roman" w:hAnsi="Times New Roman" w:cs="Times New Roman"/>
          <w:sz w:val="28"/>
          <w:szCs w:val="28"/>
          <w:lang w:val="en-US"/>
        </w:rPr>
        <w:t xml:space="preserve"> L., Scuderi A. The role of green infrastructures in urban planning for climate change adaptation [</w:t>
      </w:r>
      <w:r w:rsidRPr="004F0C93">
        <w:rPr>
          <w:rFonts w:ascii="Times New Roman" w:hAnsi="Times New Roman" w:cs="Times New Roman"/>
          <w:sz w:val="28"/>
          <w:szCs w:val="28"/>
        </w:rPr>
        <w:t>Те</w:t>
      </w:r>
      <w:proofErr w:type="spellStart"/>
      <w:r w:rsidRPr="004F0C93">
        <w:rPr>
          <w:rFonts w:ascii="Times New Roman" w:hAnsi="Times New Roman" w:cs="Times New Roman"/>
          <w:sz w:val="28"/>
          <w:szCs w:val="28"/>
          <w:lang w:val="en-US"/>
        </w:rPr>
        <w:t>xt</w:t>
      </w:r>
      <w:proofErr w:type="spellEnd"/>
      <w:r w:rsidRPr="004F0C93">
        <w:rPr>
          <w:rFonts w:ascii="Times New Roman" w:hAnsi="Times New Roman" w:cs="Times New Roman"/>
          <w:sz w:val="28"/>
          <w:szCs w:val="28"/>
          <w:lang w:val="en-US"/>
        </w:rPr>
        <w:t xml:space="preserve">] / </w:t>
      </w:r>
      <w:proofErr w:type="spellStart"/>
      <w:proofErr w:type="gramStart"/>
      <w:r w:rsidRPr="004F0C93">
        <w:rPr>
          <w:rFonts w:ascii="Times New Roman" w:hAnsi="Times New Roman" w:cs="Times New Roman"/>
          <w:sz w:val="28"/>
          <w:szCs w:val="28"/>
          <w:lang w:val="en-US"/>
        </w:rPr>
        <w:t>L.Sturiale</w:t>
      </w:r>
      <w:proofErr w:type="spellEnd"/>
      <w:proofErr w:type="gramEnd"/>
      <w:r w:rsidRPr="004F0C93">
        <w:rPr>
          <w:rFonts w:ascii="Times New Roman" w:hAnsi="Times New Roman" w:cs="Times New Roman"/>
          <w:sz w:val="28"/>
          <w:szCs w:val="28"/>
          <w:lang w:val="en-US"/>
        </w:rPr>
        <w:t xml:space="preserve"> // Climate. – 2019. – Vol. 7, Issue 10. – P. 119-123. </w:t>
      </w:r>
    </w:p>
    <w:p w14:paraId="52FF80AC" w14:textId="77777777" w:rsidR="004F0C93" w:rsidRPr="004F0C93" w:rsidRDefault="004F0C93" w:rsidP="004F0C93">
      <w:pPr>
        <w:numPr>
          <w:ilvl w:val="0"/>
          <w:numId w:val="22"/>
        </w:numPr>
        <w:tabs>
          <w:tab w:val="left" w:pos="1134"/>
        </w:tabs>
        <w:spacing w:after="0" w:line="240" w:lineRule="auto"/>
        <w:ind w:left="0" w:firstLine="709"/>
        <w:contextualSpacing/>
        <w:jc w:val="both"/>
        <w:rPr>
          <w:rFonts w:ascii="Times New Roman" w:hAnsi="Times New Roman" w:cs="Times New Roman"/>
          <w:sz w:val="28"/>
          <w:szCs w:val="28"/>
          <w:lang w:val="kk-KZ"/>
        </w:rPr>
      </w:pPr>
      <w:proofErr w:type="spellStart"/>
      <w:r w:rsidRPr="004F0C93">
        <w:rPr>
          <w:rFonts w:ascii="Times New Roman" w:hAnsi="Times New Roman" w:cs="Times New Roman"/>
          <w:sz w:val="28"/>
          <w:szCs w:val="28"/>
        </w:rPr>
        <w:t>Байтулин</w:t>
      </w:r>
      <w:proofErr w:type="spellEnd"/>
      <w:r w:rsidRPr="004F0C93">
        <w:rPr>
          <w:rFonts w:ascii="Times New Roman" w:hAnsi="Times New Roman" w:cs="Times New Roman"/>
          <w:sz w:val="28"/>
          <w:szCs w:val="28"/>
        </w:rPr>
        <w:t xml:space="preserve"> И.О., </w:t>
      </w:r>
      <w:proofErr w:type="spellStart"/>
      <w:r w:rsidRPr="004F0C93">
        <w:rPr>
          <w:rFonts w:ascii="Times New Roman" w:hAnsi="Times New Roman" w:cs="Times New Roman"/>
          <w:sz w:val="28"/>
          <w:szCs w:val="28"/>
        </w:rPr>
        <w:t>Рубаник</w:t>
      </w:r>
      <w:proofErr w:type="spellEnd"/>
      <w:r w:rsidRPr="004F0C93">
        <w:rPr>
          <w:rFonts w:ascii="Times New Roman" w:hAnsi="Times New Roman" w:cs="Times New Roman"/>
          <w:sz w:val="28"/>
          <w:szCs w:val="28"/>
        </w:rPr>
        <w:t xml:space="preserve"> И.Г. Интродукция деревьев и кустарников в Казахстане [Текст] / И. О. </w:t>
      </w:r>
      <w:proofErr w:type="spellStart"/>
      <w:r w:rsidRPr="004F0C93">
        <w:rPr>
          <w:rFonts w:ascii="Times New Roman" w:hAnsi="Times New Roman" w:cs="Times New Roman"/>
          <w:sz w:val="28"/>
          <w:szCs w:val="28"/>
        </w:rPr>
        <w:t>Байтулин</w:t>
      </w:r>
      <w:proofErr w:type="spellEnd"/>
      <w:r w:rsidRPr="004F0C93">
        <w:rPr>
          <w:rFonts w:ascii="Times New Roman" w:hAnsi="Times New Roman" w:cs="Times New Roman"/>
          <w:sz w:val="28"/>
          <w:szCs w:val="28"/>
        </w:rPr>
        <w:t xml:space="preserve">. – Алма-Ата: Наука, 1985. – 160 с. </w:t>
      </w:r>
    </w:p>
    <w:p w14:paraId="2EF82173" w14:textId="77777777" w:rsidR="004F0C93" w:rsidRPr="004F0C93" w:rsidRDefault="004F0C93" w:rsidP="004F0C93">
      <w:pPr>
        <w:numPr>
          <w:ilvl w:val="0"/>
          <w:numId w:val="22"/>
        </w:numPr>
        <w:tabs>
          <w:tab w:val="left" w:pos="1134"/>
        </w:tabs>
        <w:spacing w:after="0" w:line="240" w:lineRule="auto"/>
        <w:ind w:left="0" w:firstLine="709"/>
        <w:contextualSpacing/>
        <w:jc w:val="both"/>
        <w:rPr>
          <w:rFonts w:ascii="Times New Roman" w:hAnsi="Times New Roman" w:cs="Times New Roman"/>
          <w:sz w:val="28"/>
          <w:szCs w:val="28"/>
          <w:lang w:val="kk-KZ"/>
        </w:rPr>
      </w:pPr>
      <w:proofErr w:type="spellStart"/>
      <w:r w:rsidRPr="004F0C93">
        <w:rPr>
          <w:rFonts w:ascii="Times New Roman" w:hAnsi="Times New Roman" w:cs="Times New Roman"/>
          <w:sz w:val="28"/>
          <w:szCs w:val="28"/>
        </w:rPr>
        <w:t>Беспаев</w:t>
      </w:r>
      <w:proofErr w:type="spellEnd"/>
      <w:r w:rsidRPr="004F0C93">
        <w:rPr>
          <w:rFonts w:ascii="Times New Roman" w:hAnsi="Times New Roman" w:cs="Times New Roman"/>
          <w:sz w:val="28"/>
          <w:szCs w:val="28"/>
        </w:rPr>
        <w:t xml:space="preserve"> С.Б., Ситникова А.С., </w:t>
      </w:r>
      <w:proofErr w:type="spellStart"/>
      <w:r w:rsidRPr="004F0C93">
        <w:rPr>
          <w:rFonts w:ascii="Times New Roman" w:hAnsi="Times New Roman" w:cs="Times New Roman"/>
          <w:sz w:val="28"/>
          <w:szCs w:val="28"/>
        </w:rPr>
        <w:t>Байтулин</w:t>
      </w:r>
      <w:proofErr w:type="spellEnd"/>
      <w:r w:rsidRPr="004F0C93">
        <w:rPr>
          <w:rFonts w:ascii="Times New Roman" w:hAnsi="Times New Roman" w:cs="Times New Roman"/>
          <w:sz w:val="28"/>
          <w:szCs w:val="28"/>
        </w:rPr>
        <w:t xml:space="preserve"> И.О. Ассортимент декоративных растений для озеленения промышленных центров Карагандинской области [Текст] / С.Б. </w:t>
      </w:r>
      <w:proofErr w:type="spellStart"/>
      <w:r w:rsidRPr="004F0C93">
        <w:rPr>
          <w:rFonts w:ascii="Times New Roman" w:hAnsi="Times New Roman" w:cs="Times New Roman"/>
          <w:sz w:val="28"/>
          <w:szCs w:val="28"/>
        </w:rPr>
        <w:t>Беспаев</w:t>
      </w:r>
      <w:proofErr w:type="spellEnd"/>
      <w:r w:rsidRPr="004F0C93">
        <w:rPr>
          <w:rFonts w:ascii="Times New Roman" w:hAnsi="Times New Roman" w:cs="Times New Roman"/>
          <w:sz w:val="28"/>
          <w:szCs w:val="28"/>
        </w:rPr>
        <w:t xml:space="preserve">. – Алма-Ата, 1978. – 45 с. </w:t>
      </w:r>
    </w:p>
    <w:p w14:paraId="0027FFE3" w14:textId="77777777" w:rsidR="004F0C93" w:rsidRPr="004F0C93" w:rsidRDefault="004F0C93" w:rsidP="004F0C93">
      <w:pPr>
        <w:numPr>
          <w:ilvl w:val="0"/>
          <w:numId w:val="22"/>
        </w:numPr>
        <w:tabs>
          <w:tab w:val="left" w:pos="1134"/>
        </w:tabs>
        <w:spacing w:after="0" w:line="240" w:lineRule="auto"/>
        <w:ind w:left="0" w:firstLine="709"/>
        <w:contextualSpacing/>
        <w:jc w:val="both"/>
        <w:rPr>
          <w:rFonts w:ascii="Times New Roman" w:hAnsi="Times New Roman" w:cs="Times New Roman"/>
          <w:sz w:val="28"/>
          <w:szCs w:val="28"/>
          <w:lang w:val="kk-KZ"/>
        </w:rPr>
      </w:pPr>
      <w:r w:rsidRPr="004F0C93">
        <w:rPr>
          <w:rFonts w:ascii="Times New Roman" w:hAnsi="Times New Roman" w:cs="Times New Roman"/>
          <w:sz w:val="28"/>
          <w:szCs w:val="28"/>
        </w:rPr>
        <w:t xml:space="preserve">Шаталина В.Ф. Ассортимент декоративных растений для озеленения Джезказганского промышленного района [Текст] / В.Ф. Шаталина. – Алма-Ата, 1981. – 40 с. </w:t>
      </w:r>
    </w:p>
    <w:p w14:paraId="19906968" w14:textId="77777777" w:rsidR="004F0C93" w:rsidRPr="004F0C93" w:rsidRDefault="004F0C93" w:rsidP="004F0C93">
      <w:pPr>
        <w:numPr>
          <w:ilvl w:val="0"/>
          <w:numId w:val="22"/>
        </w:numPr>
        <w:tabs>
          <w:tab w:val="left" w:pos="1134"/>
        </w:tabs>
        <w:spacing w:after="0" w:line="240" w:lineRule="auto"/>
        <w:ind w:left="0" w:firstLine="709"/>
        <w:contextualSpacing/>
        <w:jc w:val="both"/>
        <w:rPr>
          <w:rFonts w:ascii="Times New Roman" w:hAnsi="Times New Roman" w:cs="Times New Roman"/>
          <w:sz w:val="28"/>
          <w:szCs w:val="28"/>
          <w:lang w:val="kk-KZ"/>
        </w:rPr>
      </w:pPr>
      <w:r w:rsidRPr="004F0C93">
        <w:rPr>
          <w:rFonts w:ascii="Times New Roman" w:hAnsi="Times New Roman" w:cs="Times New Roman"/>
          <w:sz w:val="28"/>
          <w:szCs w:val="28"/>
        </w:rPr>
        <w:t xml:space="preserve">Шаталина В.Ф. Ассортимент декоративных растений для озеленения поселка </w:t>
      </w:r>
      <w:proofErr w:type="spellStart"/>
      <w:r w:rsidRPr="004F0C93">
        <w:rPr>
          <w:rFonts w:ascii="Times New Roman" w:hAnsi="Times New Roman" w:cs="Times New Roman"/>
          <w:sz w:val="28"/>
          <w:szCs w:val="28"/>
        </w:rPr>
        <w:t>Жайрем</w:t>
      </w:r>
      <w:proofErr w:type="spellEnd"/>
      <w:r w:rsidRPr="004F0C93">
        <w:rPr>
          <w:rFonts w:ascii="Times New Roman" w:hAnsi="Times New Roman" w:cs="Times New Roman"/>
          <w:sz w:val="28"/>
          <w:szCs w:val="28"/>
        </w:rPr>
        <w:t xml:space="preserve"> Джезказганской области [Текст] / В.Ф. Шаталина. – Джезказган, 1990. – 28 с. </w:t>
      </w:r>
    </w:p>
    <w:p w14:paraId="54286843" w14:textId="77777777" w:rsidR="004F0C93" w:rsidRPr="004F0C93" w:rsidRDefault="004F0C93" w:rsidP="004F0C93">
      <w:pPr>
        <w:numPr>
          <w:ilvl w:val="0"/>
          <w:numId w:val="22"/>
        </w:numPr>
        <w:tabs>
          <w:tab w:val="left" w:pos="1134"/>
        </w:tabs>
        <w:spacing w:after="0" w:line="240" w:lineRule="auto"/>
        <w:ind w:left="0" w:firstLine="709"/>
        <w:contextualSpacing/>
        <w:jc w:val="both"/>
        <w:rPr>
          <w:rFonts w:ascii="Times New Roman" w:hAnsi="Times New Roman" w:cs="Times New Roman"/>
          <w:sz w:val="28"/>
          <w:szCs w:val="28"/>
          <w:lang w:val="kk-KZ"/>
        </w:rPr>
      </w:pPr>
      <w:proofErr w:type="spellStart"/>
      <w:r w:rsidRPr="004F0C93">
        <w:rPr>
          <w:rFonts w:ascii="Times New Roman" w:hAnsi="Times New Roman" w:cs="Times New Roman"/>
          <w:sz w:val="28"/>
          <w:szCs w:val="28"/>
          <w:lang w:val="en-US"/>
        </w:rPr>
        <w:t>Sarsekova</w:t>
      </w:r>
      <w:proofErr w:type="spellEnd"/>
      <w:r w:rsidRPr="004F0C93">
        <w:rPr>
          <w:rFonts w:ascii="Times New Roman" w:hAnsi="Times New Roman" w:cs="Times New Roman"/>
          <w:sz w:val="28"/>
          <w:szCs w:val="28"/>
          <w:lang w:val="en-US"/>
        </w:rPr>
        <w:t xml:space="preserve"> D., </w:t>
      </w:r>
      <w:proofErr w:type="spellStart"/>
      <w:r w:rsidRPr="004F0C93">
        <w:rPr>
          <w:rFonts w:ascii="Times New Roman" w:hAnsi="Times New Roman" w:cs="Times New Roman"/>
          <w:sz w:val="28"/>
          <w:szCs w:val="28"/>
          <w:lang w:val="en-US"/>
        </w:rPr>
        <w:t>Mukhtubayeva</w:t>
      </w:r>
      <w:proofErr w:type="spellEnd"/>
      <w:r w:rsidRPr="004F0C93">
        <w:rPr>
          <w:rFonts w:ascii="Times New Roman" w:hAnsi="Times New Roman" w:cs="Times New Roman"/>
          <w:sz w:val="28"/>
          <w:szCs w:val="28"/>
          <w:lang w:val="en-US"/>
        </w:rPr>
        <w:t xml:space="preserve"> S., </w:t>
      </w:r>
      <w:proofErr w:type="spellStart"/>
      <w:r w:rsidRPr="004F0C93">
        <w:rPr>
          <w:rFonts w:ascii="Times New Roman" w:hAnsi="Times New Roman" w:cs="Times New Roman"/>
          <w:sz w:val="28"/>
          <w:szCs w:val="28"/>
          <w:lang w:val="en-US"/>
        </w:rPr>
        <w:t>Shaldybayev</w:t>
      </w:r>
      <w:proofErr w:type="spellEnd"/>
      <w:r w:rsidRPr="004F0C93">
        <w:rPr>
          <w:rFonts w:ascii="Times New Roman" w:hAnsi="Times New Roman" w:cs="Times New Roman"/>
          <w:sz w:val="28"/>
          <w:szCs w:val="28"/>
        </w:rPr>
        <w:t>а</w:t>
      </w:r>
      <w:r w:rsidRPr="004F0C93">
        <w:rPr>
          <w:rFonts w:ascii="Times New Roman" w:hAnsi="Times New Roman" w:cs="Times New Roman"/>
          <w:sz w:val="28"/>
          <w:szCs w:val="28"/>
          <w:lang w:val="en-US"/>
        </w:rPr>
        <w:t xml:space="preserve"> A. Viability and reproducibility of </w:t>
      </w:r>
      <w:proofErr w:type="spellStart"/>
      <w:r w:rsidRPr="004F0C93">
        <w:rPr>
          <w:rFonts w:ascii="Times New Roman" w:hAnsi="Times New Roman" w:cs="Times New Roman"/>
          <w:sz w:val="28"/>
          <w:szCs w:val="28"/>
          <w:lang w:val="en-US"/>
        </w:rPr>
        <w:t>acclimatizedshrubby</w:t>
      </w:r>
      <w:proofErr w:type="spellEnd"/>
      <w:r w:rsidRPr="004F0C93">
        <w:rPr>
          <w:rFonts w:ascii="Times New Roman" w:hAnsi="Times New Roman" w:cs="Times New Roman"/>
          <w:sz w:val="28"/>
          <w:szCs w:val="28"/>
          <w:lang w:val="en-US"/>
        </w:rPr>
        <w:t xml:space="preserve"> plants in the conditions of Akmola region [</w:t>
      </w:r>
      <w:r w:rsidRPr="004F0C93">
        <w:rPr>
          <w:rFonts w:ascii="Times New Roman" w:hAnsi="Times New Roman" w:cs="Times New Roman"/>
          <w:sz w:val="28"/>
          <w:szCs w:val="28"/>
        </w:rPr>
        <w:t>Те</w:t>
      </w:r>
      <w:proofErr w:type="spellStart"/>
      <w:r w:rsidRPr="004F0C93">
        <w:rPr>
          <w:rFonts w:ascii="Times New Roman" w:hAnsi="Times New Roman" w:cs="Times New Roman"/>
          <w:sz w:val="28"/>
          <w:szCs w:val="28"/>
          <w:lang w:val="en-US"/>
        </w:rPr>
        <w:t>xt</w:t>
      </w:r>
      <w:proofErr w:type="spellEnd"/>
      <w:r w:rsidRPr="004F0C93">
        <w:rPr>
          <w:rFonts w:ascii="Times New Roman" w:hAnsi="Times New Roman" w:cs="Times New Roman"/>
          <w:sz w:val="28"/>
          <w:szCs w:val="28"/>
          <w:lang w:val="en-US"/>
        </w:rPr>
        <w:t xml:space="preserve">] / D. </w:t>
      </w:r>
      <w:proofErr w:type="spellStart"/>
      <w:r w:rsidRPr="004F0C93">
        <w:rPr>
          <w:rFonts w:ascii="Times New Roman" w:hAnsi="Times New Roman" w:cs="Times New Roman"/>
          <w:sz w:val="28"/>
          <w:szCs w:val="28"/>
          <w:lang w:val="en-US"/>
        </w:rPr>
        <w:t>Sarsekova</w:t>
      </w:r>
      <w:proofErr w:type="spellEnd"/>
      <w:r w:rsidRPr="004F0C93">
        <w:rPr>
          <w:rFonts w:ascii="Times New Roman" w:hAnsi="Times New Roman" w:cs="Times New Roman"/>
          <w:sz w:val="28"/>
          <w:szCs w:val="28"/>
          <w:lang w:val="en-US"/>
        </w:rPr>
        <w:t xml:space="preserve"> // IOP Conf. Ser.: Earth Environ. </w:t>
      </w:r>
      <w:proofErr w:type="spellStart"/>
      <w:r w:rsidRPr="004F0C93">
        <w:rPr>
          <w:rFonts w:ascii="Times New Roman" w:hAnsi="Times New Roman" w:cs="Times New Roman"/>
          <w:sz w:val="28"/>
          <w:szCs w:val="28"/>
        </w:rPr>
        <w:t>Sci</w:t>
      </w:r>
      <w:proofErr w:type="spellEnd"/>
      <w:r w:rsidRPr="004F0C93">
        <w:rPr>
          <w:rFonts w:ascii="Times New Roman" w:hAnsi="Times New Roman" w:cs="Times New Roman"/>
          <w:sz w:val="28"/>
          <w:szCs w:val="28"/>
        </w:rPr>
        <w:t xml:space="preserve">. – 2023. – </w:t>
      </w:r>
      <w:proofErr w:type="spellStart"/>
      <w:r w:rsidRPr="004F0C93">
        <w:rPr>
          <w:rFonts w:ascii="Times New Roman" w:hAnsi="Times New Roman" w:cs="Times New Roman"/>
          <w:sz w:val="28"/>
          <w:szCs w:val="28"/>
        </w:rPr>
        <w:t>Vol</w:t>
      </w:r>
      <w:proofErr w:type="spellEnd"/>
      <w:r w:rsidRPr="004F0C93">
        <w:rPr>
          <w:rFonts w:ascii="Times New Roman" w:hAnsi="Times New Roman" w:cs="Times New Roman"/>
          <w:sz w:val="28"/>
          <w:szCs w:val="28"/>
        </w:rPr>
        <w:t>. 1142. – P. 64. doi:10.1088/1755-1315/1142/1/01206.</w:t>
      </w:r>
    </w:p>
    <w:p w14:paraId="2D34C45D" w14:textId="77777777" w:rsidR="004F0C93" w:rsidRPr="004F0C93" w:rsidRDefault="004F0C93" w:rsidP="004F0C93">
      <w:pPr>
        <w:numPr>
          <w:ilvl w:val="0"/>
          <w:numId w:val="22"/>
        </w:numPr>
        <w:spacing w:after="0" w:line="240" w:lineRule="auto"/>
        <w:ind w:left="0" w:firstLine="709"/>
        <w:contextualSpacing/>
        <w:jc w:val="both"/>
        <w:rPr>
          <w:rFonts w:ascii="Times New Roman" w:hAnsi="Times New Roman" w:cs="Times New Roman"/>
          <w:sz w:val="28"/>
          <w:szCs w:val="28"/>
        </w:rPr>
      </w:pPr>
      <w:proofErr w:type="spellStart"/>
      <w:r w:rsidRPr="004F0C93">
        <w:rPr>
          <w:rFonts w:ascii="Times New Roman" w:hAnsi="Times New Roman" w:cs="Times New Roman"/>
          <w:sz w:val="28"/>
          <w:szCs w:val="28"/>
        </w:rPr>
        <w:t>Масалова</w:t>
      </w:r>
      <w:proofErr w:type="spellEnd"/>
      <w:r w:rsidRPr="004F0C93">
        <w:rPr>
          <w:rFonts w:ascii="Times New Roman" w:hAnsi="Times New Roman" w:cs="Times New Roman"/>
          <w:sz w:val="28"/>
          <w:szCs w:val="28"/>
        </w:rPr>
        <w:t xml:space="preserve"> Л.И. Адаптивность некоторых декоративных североамериканских плодовых и орехоплодных растений в условиях изменяющегося климата / Л.И. </w:t>
      </w:r>
      <w:proofErr w:type="spellStart"/>
      <w:r w:rsidRPr="004F0C93">
        <w:rPr>
          <w:rFonts w:ascii="Times New Roman" w:hAnsi="Times New Roman" w:cs="Times New Roman"/>
          <w:sz w:val="28"/>
          <w:szCs w:val="28"/>
        </w:rPr>
        <w:t>Масалова</w:t>
      </w:r>
      <w:proofErr w:type="spellEnd"/>
      <w:r w:rsidRPr="004F0C93">
        <w:rPr>
          <w:rFonts w:ascii="Times New Roman" w:hAnsi="Times New Roman" w:cs="Times New Roman"/>
          <w:sz w:val="28"/>
          <w:szCs w:val="28"/>
        </w:rPr>
        <w:t xml:space="preserve"> // Селекция и </w:t>
      </w:r>
      <w:proofErr w:type="spellStart"/>
      <w:r w:rsidRPr="004F0C93">
        <w:rPr>
          <w:rFonts w:ascii="Times New Roman" w:hAnsi="Times New Roman" w:cs="Times New Roman"/>
          <w:sz w:val="28"/>
          <w:szCs w:val="28"/>
        </w:rPr>
        <w:t>сорторазведение</w:t>
      </w:r>
      <w:proofErr w:type="spellEnd"/>
      <w:r w:rsidRPr="004F0C93">
        <w:rPr>
          <w:rFonts w:ascii="Times New Roman" w:hAnsi="Times New Roman" w:cs="Times New Roman"/>
          <w:sz w:val="28"/>
          <w:szCs w:val="28"/>
        </w:rPr>
        <w:t xml:space="preserve"> садовых культур. 2019. Т. 6. № 1. С. 69-71.</w:t>
      </w:r>
    </w:p>
    <w:p w14:paraId="5C5DF0A9" w14:textId="77777777" w:rsidR="004F0C93" w:rsidRPr="004F0C93" w:rsidRDefault="004F0C93" w:rsidP="004F0C93">
      <w:pPr>
        <w:widowControl w:val="0"/>
        <w:numPr>
          <w:ilvl w:val="0"/>
          <w:numId w:val="22"/>
        </w:numPr>
        <w:autoSpaceDE w:val="0"/>
        <w:autoSpaceDN w:val="0"/>
        <w:spacing w:after="0" w:line="240" w:lineRule="auto"/>
        <w:ind w:left="0" w:firstLine="709"/>
        <w:contextualSpacing/>
        <w:jc w:val="both"/>
        <w:rPr>
          <w:rFonts w:ascii="Times New Roman" w:hAnsi="Times New Roman" w:cs="Times New Roman"/>
          <w:sz w:val="28"/>
          <w:szCs w:val="28"/>
        </w:rPr>
      </w:pPr>
      <w:r w:rsidRPr="004F0C93">
        <w:rPr>
          <w:rFonts w:ascii="Times New Roman" w:hAnsi="Times New Roman" w:cs="Times New Roman"/>
          <w:sz w:val="28"/>
          <w:szCs w:val="28"/>
        </w:rPr>
        <w:t xml:space="preserve">Михеев А.Д. О некоторых более редких древесных </w:t>
      </w:r>
      <w:proofErr w:type="spellStart"/>
      <w:r w:rsidRPr="004F0C93">
        <w:rPr>
          <w:rFonts w:ascii="Times New Roman" w:hAnsi="Times New Roman" w:cs="Times New Roman"/>
          <w:sz w:val="28"/>
          <w:szCs w:val="28"/>
        </w:rPr>
        <w:t>интродуцентах</w:t>
      </w:r>
      <w:proofErr w:type="spellEnd"/>
      <w:r w:rsidRPr="004F0C93">
        <w:rPr>
          <w:rFonts w:ascii="Times New Roman" w:hAnsi="Times New Roman" w:cs="Times New Roman"/>
          <w:sz w:val="28"/>
          <w:szCs w:val="28"/>
        </w:rPr>
        <w:t xml:space="preserve"> региона Кавминвод // Мат-</w:t>
      </w:r>
      <w:proofErr w:type="spellStart"/>
      <w:r w:rsidRPr="004F0C93">
        <w:rPr>
          <w:rFonts w:ascii="Times New Roman" w:hAnsi="Times New Roman" w:cs="Times New Roman"/>
          <w:sz w:val="28"/>
          <w:szCs w:val="28"/>
        </w:rPr>
        <w:t>лымеждунар</w:t>
      </w:r>
      <w:proofErr w:type="spellEnd"/>
      <w:r w:rsidRPr="004F0C93">
        <w:rPr>
          <w:rFonts w:ascii="Times New Roman" w:hAnsi="Times New Roman" w:cs="Times New Roman"/>
          <w:sz w:val="28"/>
          <w:szCs w:val="28"/>
        </w:rPr>
        <w:t xml:space="preserve">. науч. </w:t>
      </w:r>
      <w:proofErr w:type="spellStart"/>
      <w:r w:rsidRPr="004F0C93">
        <w:rPr>
          <w:rFonts w:ascii="Times New Roman" w:hAnsi="Times New Roman" w:cs="Times New Roman"/>
          <w:sz w:val="28"/>
          <w:szCs w:val="28"/>
        </w:rPr>
        <w:t>конф</w:t>
      </w:r>
      <w:proofErr w:type="spellEnd"/>
      <w:r w:rsidRPr="004F0C93">
        <w:rPr>
          <w:rFonts w:ascii="Times New Roman" w:hAnsi="Times New Roman" w:cs="Times New Roman"/>
          <w:sz w:val="28"/>
          <w:szCs w:val="28"/>
        </w:rPr>
        <w:t xml:space="preserve">., </w:t>
      </w:r>
      <w:proofErr w:type="spellStart"/>
      <w:r w:rsidRPr="004F0C93">
        <w:rPr>
          <w:rFonts w:ascii="Times New Roman" w:hAnsi="Times New Roman" w:cs="Times New Roman"/>
          <w:sz w:val="28"/>
          <w:szCs w:val="28"/>
        </w:rPr>
        <w:t>посвящ</w:t>
      </w:r>
      <w:proofErr w:type="spellEnd"/>
      <w:r w:rsidRPr="004F0C93">
        <w:rPr>
          <w:rFonts w:ascii="Times New Roman" w:hAnsi="Times New Roman" w:cs="Times New Roman"/>
          <w:sz w:val="28"/>
          <w:szCs w:val="28"/>
        </w:rPr>
        <w:t>. 100-летию со дня рождения член-корр. АН СССР П.И. Лапина. – М.: Товарищество науч. изд. КМК, 2009. – С. 480–482.</w:t>
      </w:r>
    </w:p>
    <w:p w14:paraId="1AE66B2C" w14:textId="6EB3C6DD" w:rsidR="004F0C93" w:rsidRPr="004F0C93" w:rsidRDefault="004F0C93" w:rsidP="004F0C93">
      <w:pPr>
        <w:widowControl w:val="0"/>
        <w:numPr>
          <w:ilvl w:val="0"/>
          <w:numId w:val="22"/>
        </w:numPr>
        <w:autoSpaceDE w:val="0"/>
        <w:autoSpaceDN w:val="0"/>
        <w:spacing w:after="0" w:line="240" w:lineRule="auto"/>
        <w:ind w:left="0" w:firstLine="709"/>
        <w:contextualSpacing/>
        <w:jc w:val="both"/>
        <w:rPr>
          <w:rFonts w:ascii="Times New Roman" w:hAnsi="Times New Roman" w:cs="Times New Roman"/>
          <w:sz w:val="28"/>
          <w:szCs w:val="28"/>
        </w:rPr>
      </w:pPr>
      <w:r w:rsidRPr="004F0C93">
        <w:rPr>
          <w:rFonts w:ascii="Times New Roman" w:hAnsi="Times New Roman" w:cs="Times New Roman"/>
          <w:sz w:val="28"/>
          <w:szCs w:val="28"/>
        </w:rPr>
        <w:t xml:space="preserve">Кабанова С. А., </w:t>
      </w:r>
      <w:proofErr w:type="spellStart"/>
      <w:r w:rsidRPr="004F0C93">
        <w:rPr>
          <w:rFonts w:ascii="Times New Roman" w:hAnsi="Times New Roman" w:cs="Times New Roman"/>
          <w:sz w:val="28"/>
          <w:szCs w:val="28"/>
        </w:rPr>
        <w:t>Рахимжанов</w:t>
      </w:r>
      <w:proofErr w:type="spellEnd"/>
      <w:r w:rsidRPr="004F0C93">
        <w:rPr>
          <w:rFonts w:ascii="Times New Roman" w:hAnsi="Times New Roman" w:cs="Times New Roman"/>
          <w:sz w:val="28"/>
          <w:szCs w:val="28"/>
        </w:rPr>
        <w:t xml:space="preserve"> А.Н., Данченко М.А. Создание зеленой зоны г. Астаны: история, современное состояние и перспективы// Лесотехнический журнал</w:t>
      </w:r>
      <w:r w:rsidRPr="004F0C93">
        <w:rPr>
          <w:rFonts w:ascii="Times New Roman" w:hAnsi="Times New Roman" w:cs="Times New Roman"/>
          <w:sz w:val="28"/>
          <w:szCs w:val="28"/>
          <w:lang w:val="kk-KZ"/>
        </w:rPr>
        <w:t>,</w:t>
      </w:r>
      <w:r w:rsidR="008A7DD3">
        <w:rPr>
          <w:rFonts w:ascii="Times New Roman" w:hAnsi="Times New Roman" w:cs="Times New Roman"/>
          <w:sz w:val="28"/>
          <w:szCs w:val="28"/>
          <w:lang w:val="kk-KZ"/>
        </w:rPr>
        <w:t xml:space="preserve"> </w:t>
      </w:r>
      <w:r w:rsidRPr="004F0C93">
        <w:rPr>
          <w:rFonts w:ascii="Times New Roman" w:hAnsi="Times New Roman" w:cs="Times New Roman"/>
          <w:sz w:val="28"/>
          <w:szCs w:val="28"/>
          <w:lang w:val="kk-KZ"/>
        </w:rPr>
        <w:t>-</w:t>
      </w:r>
      <w:r w:rsidR="008A7DD3">
        <w:rPr>
          <w:rFonts w:ascii="Times New Roman" w:hAnsi="Times New Roman" w:cs="Times New Roman"/>
          <w:sz w:val="28"/>
          <w:szCs w:val="28"/>
          <w:lang w:val="kk-KZ"/>
        </w:rPr>
        <w:t xml:space="preserve"> </w:t>
      </w:r>
      <w:r w:rsidRPr="004F0C93">
        <w:rPr>
          <w:rFonts w:ascii="Times New Roman" w:hAnsi="Times New Roman" w:cs="Times New Roman"/>
          <w:sz w:val="28"/>
          <w:szCs w:val="28"/>
          <w:lang w:val="kk-KZ"/>
        </w:rPr>
        <w:t>2016.-.2.-С. 16-22.</w:t>
      </w:r>
    </w:p>
    <w:p w14:paraId="14AA406B" w14:textId="2F1ADCFE" w:rsidR="004F0C93" w:rsidRPr="004F0C93" w:rsidRDefault="004F0C93" w:rsidP="004F0C93">
      <w:pPr>
        <w:widowControl w:val="0"/>
        <w:numPr>
          <w:ilvl w:val="0"/>
          <w:numId w:val="22"/>
        </w:numPr>
        <w:tabs>
          <w:tab w:val="left" w:pos="1210"/>
        </w:tabs>
        <w:autoSpaceDE w:val="0"/>
        <w:autoSpaceDN w:val="0"/>
        <w:spacing w:after="0" w:line="240" w:lineRule="auto"/>
        <w:ind w:left="0" w:firstLine="709"/>
        <w:contextualSpacing/>
        <w:jc w:val="both"/>
        <w:rPr>
          <w:rFonts w:ascii="Times New Roman" w:hAnsi="Times New Roman" w:cs="Times New Roman"/>
          <w:sz w:val="28"/>
          <w:szCs w:val="28"/>
        </w:rPr>
      </w:pPr>
      <w:r w:rsidRPr="004F0C93">
        <w:rPr>
          <w:rFonts w:ascii="Times New Roman" w:hAnsi="Times New Roman" w:cs="Times New Roman"/>
          <w:sz w:val="28"/>
          <w:szCs w:val="28"/>
        </w:rPr>
        <w:t xml:space="preserve">Деденко Т. </w:t>
      </w:r>
      <w:proofErr w:type="spellStart"/>
      <w:r w:rsidRPr="004F0C93">
        <w:rPr>
          <w:rFonts w:ascii="Times New Roman" w:hAnsi="Times New Roman" w:cs="Times New Roman"/>
          <w:sz w:val="28"/>
          <w:szCs w:val="28"/>
        </w:rPr>
        <w:t>П.Интродукция</w:t>
      </w:r>
      <w:proofErr w:type="spellEnd"/>
      <w:r w:rsidRPr="004F0C93">
        <w:rPr>
          <w:rFonts w:ascii="Times New Roman" w:hAnsi="Times New Roman" w:cs="Times New Roman"/>
          <w:sz w:val="28"/>
          <w:szCs w:val="28"/>
        </w:rPr>
        <w:t xml:space="preserve"> декоративных древесных и </w:t>
      </w:r>
      <w:proofErr w:type="spellStart"/>
      <w:r w:rsidRPr="004F0C93">
        <w:rPr>
          <w:rFonts w:ascii="Times New Roman" w:hAnsi="Times New Roman" w:cs="Times New Roman"/>
          <w:sz w:val="28"/>
          <w:szCs w:val="28"/>
        </w:rPr>
        <w:t>кустарниковыхпород</w:t>
      </w:r>
      <w:proofErr w:type="spellEnd"/>
      <w:r w:rsidRPr="004F0C93">
        <w:rPr>
          <w:rFonts w:ascii="Times New Roman" w:hAnsi="Times New Roman" w:cs="Times New Roman"/>
          <w:sz w:val="28"/>
          <w:szCs w:val="28"/>
        </w:rPr>
        <w:t xml:space="preserve">: учебное пособие / Т. П. Деденко, Е. П. </w:t>
      </w:r>
      <w:proofErr w:type="spellStart"/>
      <w:r w:rsidRPr="004F0C93">
        <w:rPr>
          <w:rFonts w:ascii="Times New Roman" w:hAnsi="Times New Roman" w:cs="Times New Roman"/>
          <w:sz w:val="28"/>
          <w:szCs w:val="28"/>
        </w:rPr>
        <w:t>Хазова</w:t>
      </w:r>
      <w:proofErr w:type="spellEnd"/>
      <w:r w:rsidRPr="004F0C93">
        <w:rPr>
          <w:rFonts w:ascii="Times New Roman" w:hAnsi="Times New Roman" w:cs="Times New Roman"/>
          <w:sz w:val="28"/>
          <w:szCs w:val="28"/>
        </w:rPr>
        <w:t xml:space="preserve">; М-во образования </w:t>
      </w:r>
      <w:proofErr w:type="spellStart"/>
      <w:r w:rsidRPr="004F0C93">
        <w:rPr>
          <w:rFonts w:ascii="Times New Roman" w:hAnsi="Times New Roman" w:cs="Times New Roman"/>
          <w:sz w:val="28"/>
          <w:szCs w:val="28"/>
        </w:rPr>
        <w:t>инауки</w:t>
      </w:r>
      <w:proofErr w:type="spellEnd"/>
      <w:r w:rsidRPr="004F0C93">
        <w:rPr>
          <w:rFonts w:ascii="Times New Roman" w:hAnsi="Times New Roman" w:cs="Times New Roman"/>
          <w:sz w:val="28"/>
          <w:szCs w:val="28"/>
        </w:rPr>
        <w:t xml:space="preserve"> РФ,</w:t>
      </w:r>
      <w:r w:rsidR="008A7DD3">
        <w:rPr>
          <w:rFonts w:ascii="Times New Roman" w:hAnsi="Times New Roman" w:cs="Times New Roman"/>
          <w:sz w:val="28"/>
          <w:szCs w:val="28"/>
        </w:rPr>
        <w:t xml:space="preserve"> </w:t>
      </w:r>
      <w:r w:rsidRPr="004F0C93">
        <w:rPr>
          <w:rFonts w:ascii="Times New Roman" w:hAnsi="Times New Roman" w:cs="Times New Roman"/>
          <w:sz w:val="28"/>
          <w:szCs w:val="28"/>
        </w:rPr>
        <w:t>ФГБОУВПО</w:t>
      </w:r>
      <w:r w:rsidR="008A7DD3">
        <w:rPr>
          <w:rFonts w:ascii="Times New Roman" w:hAnsi="Times New Roman" w:cs="Times New Roman"/>
          <w:sz w:val="28"/>
          <w:szCs w:val="28"/>
        </w:rPr>
        <w:t xml:space="preserve"> </w:t>
      </w:r>
      <w:r w:rsidRPr="004F0C93">
        <w:rPr>
          <w:rFonts w:ascii="Times New Roman" w:hAnsi="Times New Roman" w:cs="Times New Roman"/>
          <w:sz w:val="28"/>
          <w:szCs w:val="28"/>
        </w:rPr>
        <w:t>«ВГЛТА». –Воронеж.</w:t>
      </w:r>
      <w:r w:rsidR="008A7DD3">
        <w:rPr>
          <w:rFonts w:ascii="Times New Roman" w:hAnsi="Times New Roman" w:cs="Times New Roman"/>
          <w:sz w:val="28"/>
          <w:szCs w:val="28"/>
        </w:rPr>
        <w:t xml:space="preserve"> </w:t>
      </w:r>
      <w:r w:rsidRPr="004F0C93">
        <w:rPr>
          <w:rFonts w:ascii="Times New Roman" w:hAnsi="Times New Roman" w:cs="Times New Roman"/>
          <w:sz w:val="28"/>
          <w:szCs w:val="28"/>
        </w:rPr>
        <w:t>-</w:t>
      </w:r>
      <w:r w:rsidR="008A7DD3">
        <w:rPr>
          <w:rFonts w:ascii="Times New Roman" w:hAnsi="Times New Roman" w:cs="Times New Roman"/>
          <w:sz w:val="28"/>
          <w:szCs w:val="28"/>
        </w:rPr>
        <w:t xml:space="preserve"> </w:t>
      </w:r>
      <w:r w:rsidRPr="004F0C93">
        <w:rPr>
          <w:rFonts w:ascii="Times New Roman" w:hAnsi="Times New Roman" w:cs="Times New Roman"/>
          <w:sz w:val="28"/>
          <w:szCs w:val="28"/>
        </w:rPr>
        <w:t>2015.– 95с.</w:t>
      </w:r>
    </w:p>
    <w:p w14:paraId="6275FCA5" w14:textId="3DCAF4D8" w:rsidR="004F0C93" w:rsidRPr="004F0C93" w:rsidRDefault="004F0C93" w:rsidP="004F0C93">
      <w:pPr>
        <w:widowControl w:val="0"/>
        <w:numPr>
          <w:ilvl w:val="0"/>
          <w:numId w:val="22"/>
        </w:numPr>
        <w:tabs>
          <w:tab w:val="left" w:pos="1210"/>
        </w:tabs>
        <w:autoSpaceDE w:val="0"/>
        <w:autoSpaceDN w:val="0"/>
        <w:spacing w:after="0" w:line="240" w:lineRule="auto"/>
        <w:ind w:left="0" w:firstLine="709"/>
        <w:contextualSpacing/>
        <w:jc w:val="both"/>
        <w:rPr>
          <w:rFonts w:ascii="Times New Roman" w:hAnsi="Times New Roman" w:cs="Times New Roman"/>
          <w:sz w:val="28"/>
          <w:szCs w:val="28"/>
        </w:rPr>
      </w:pPr>
      <w:proofErr w:type="spellStart"/>
      <w:r w:rsidRPr="004F0C93">
        <w:rPr>
          <w:rFonts w:ascii="Times New Roman" w:hAnsi="Times New Roman" w:cs="Times New Roman"/>
          <w:sz w:val="28"/>
          <w:szCs w:val="28"/>
        </w:rPr>
        <w:t>БазилевскаяН.А.Теориииметодыинтродукциирастений</w:t>
      </w:r>
      <w:proofErr w:type="spellEnd"/>
      <w:r w:rsidRPr="004F0C93">
        <w:rPr>
          <w:rFonts w:ascii="Times New Roman" w:hAnsi="Times New Roman" w:cs="Times New Roman"/>
          <w:sz w:val="28"/>
          <w:szCs w:val="28"/>
        </w:rPr>
        <w:t>/</w:t>
      </w:r>
      <w:r w:rsidR="008A7DD3">
        <w:rPr>
          <w:rFonts w:ascii="Times New Roman" w:hAnsi="Times New Roman" w:cs="Times New Roman"/>
          <w:sz w:val="28"/>
          <w:szCs w:val="28"/>
        </w:rPr>
        <w:t xml:space="preserve"> </w:t>
      </w:r>
      <w:proofErr w:type="spellStart"/>
      <w:r w:rsidRPr="004F0C93">
        <w:rPr>
          <w:rFonts w:ascii="Times New Roman" w:hAnsi="Times New Roman" w:cs="Times New Roman"/>
          <w:sz w:val="28"/>
          <w:szCs w:val="28"/>
        </w:rPr>
        <w:t>Н.А.Базилевская</w:t>
      </w:r>
      <w:proofErr w:type="spellEnd"/>
      <w:r w:rsidRPr="004F0C93">
        <w:rPr>
          <w:rFonts w:ascii="Times New Roman" w:hAnsi="Times New Roman" w:cs="Times New Roman"/>
          <w:sz w:val="28"/>
          <w:szCs w:val="28"/>
        </w:rPr>
        <w:t>.</w:t>
      </w:r>
      <w:r w:rsidR="008A7DD3">
        <w:rPr>
          <w:rFonts w:ascii="Times New Roman" w:hAnsi="Times New Roman" w:cs="Times New Roman"/>
          <w:sz w:val="28"/>
          <w:szCs w:val="28"/>
        </w:rPr>
        <w:t xml:space="preserve"> </w:t>
      </w:r>
      <w:r w:rsidRPr="004F0C93">
        <w:rPr>
          <w:rFonts w:ascii="Times New Roman" w:hAnsi="Times New Roman" w:cs="Times New Roman"/>
          <w:sz w:val="28"/>
          <w:szCs w:val="28"/>
        </w:rPr>
        <w:t>–</w:t>
      </w:r>
      <w:r w:rsidR="008A7DD3">
        <w:rPr>
          <w:rFonts w:ascii="Times New Roman" w:hAnsi="Times New Roman" w:cs="Times New Roman"/>
          <w:sz w:val="28"/>
          <w:szCs w:val="28"/>
        </w:rPr>
        <w:t xml:space="preserve"> </w:t>
      </w:r>
      <w:r w:rsidRPr="004F0C93">
        <w:rPr>
          <w:rFonts w:ascii="Times New Roman" w:hAnsi="Times New Roman" w:cs="Times New Roman"/>
          <w:sz w:val="28"/>
          <w:szCs w:val="28"/>
        </w:rPr>
        <w:t>М.:</w:t>
      </w:r>
      <w:r w:rsidR="008A7DD3">
        <w:rPr>
          <w:rFonts w:ascii="Times New Roman" w:hAnsi="Times New Roman" w:cs="Times New Roman"/>
          <w:sz w:val="28"/>
          <w:szCs w:val="28"/>
        </w:rPr>
        <w:t xml:space="preserve"> </w:t>
      </w:r>
      <w:r w:rsidRPr="004F0C93">
        <w:rPr>
          <w:rFonts w:ascii="Times New Roman" w:hAnsi="Times New Roman" w:cs="Times New Roman"/>
          <w:sz w:val="28"/>
          <w:szCs w:val="28"/>
        </w:rPr>
        <w:t>Изд-во</w:t>
      </w:r>
      <w:r w:rsidR="005D277C">
        <w:rPr>
          <w:rFonts w:ascii="Times New Roman" w:hAnsi="Times New Roman" w:cs="Times New Roman"/>
          <w:sz w:val="28"/>
          <w:szCs w:val="28"/>
        </w:rPr>
        <w:t xml:space="preserve"> </w:t>
      </w:r>
      <w:proofErr w:type="spellStart"/>
      <w:r w:rsidRPr="004F0C93">
        <w:rPr>
          <w:rFonts w:ascii="Times New Roman" w:hAnsi="Times New Roman" w:cs="Times New Roman"/>
          <w:sz w:val="28"/>
          <w:szCs w:val="28"/>
        </w:rPr>
        <w:t>Московскогоун</w:t>
      </w:r>
      <w:proofErr w:type="spellEnd"/>
      <w:r w:rsidRPr="004F0C93">
        <w:rPr>
          <w:rFonts w:ascii="Times New Roman" w:hAnsi="Times New Roman" w:cs="Times New Roman"/>
          <w:sz w:val="28"/>
          <w:szCs w:val="28"/>
        </w:rPr>
        <w:t>.</w:t>
      </w:r>
      <w:r w:rsidR="005D277C">
        <w:rPr>
          <w:rFonts w:ascii="Times New Roman" w:hAnsi="Times New Roman" w:cs="Times New Roman"/>
          <w:sz w:val="28"/>
          <w:szCs w:val="28"/>
        </w:rPr>
        <w:t xml:space="preserve"> </w:t>
      </w:r>
      <w:r w:rsidRPr="004F0C93">
        <w:rPr>
          <w:rFonts w:ascii="Times New Roman" w:hAnsi="Times New Roman" w:cs="Times New Roman"/>
          <w:sz w:val="28"/>
          <w:szCs w:val="28"/>
        </w:rPr>
        <w:t>– 1964.–129 с.</w:t>
      </w:r>
    </w:p>
    <w:p w14:paraId="636A337C" w14:textId="77777777" w:rsidR="004F0C93" w:rsidRPr="004F0C93" w:rsidRDefault="004F0C93" w:rsidP="004F0C93">
      <w:pPr>
        <w:widowControl w:val="0"/>
        <w:numPr>
          <w:ilvl w:val="0"/>
          <w:numId w:val="22"/>
        </w:numPr>
        <w:tabs>
          <w:tab w:val="left" w:pos="1210"/>
        </w:tabs>
        <w:autoSpaceDE w:val="0"/>
        <w:autoSpaceDN w:val="0"/>
        <w:spacing w:after="0" w:line="240" w:lineRule="auto"/>
        <w:ind w:left="0" w:firstLine="709"/>
        <w:contextualSpacing/>
        <w:jc w:val="both"/>
        <w:rPr>
          <w:rFonts w:ascii="Times New Roman" w:hAnsi="Times New Roman" w:cs="Times New Roman"/>
          <w:sz w:val="28"/>
          <w:szCs w:val="28"/>
        </w:rPr>
      </w:pPr>
      <w:proofErr w:type="spellStart"/>
      <w:r w:rsidRPr="004F0C93">
        <w:rPr>
          <w:rFonts w:ascii="Times New Roman" w:hAnsi="Times New Roman" w:cs="Times New Roman"/>
          <w:sz w:val="28"/>
          <w:szCs w:val="28"/>
        </w:rPr>
        <w:t>КоропочинскийИ.Ю.Очередныезадачиинтродукциидревесныхрастений</w:t>
      </w:r>
      <w:proofErr w:type="spellEnd"/>
      <w:r w:rsidRPr="004F0C93">
        <w:rPr>
          <w:rFonts w:ascii="Times New Roman" w:hAnsi="Times New Roman" w:cs="Times New Roman"/>
          <w:sz w:val="28"/>
          <w:szCs w:val="28"/>
        </w:rPr>
        <w:t xml:space="preserve"> в Азиатской России//Сибирский экологический журнал. - №2.-2011.-С.147-170.</w:t>
      </w:r>
    </w:p>
    <w:p w14:paraId="7C460B50" w14:textId="1A878FD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rPr>
      </w:pPr>
      <w:proofErr w:type="spellStart"/>
      <w:r w:rsidRPr="004F0C93">
        <w:rPr>
          <w:rFonts w:ascii="Times New Roman" w:hAnsi="Times New Roman" w:cs="Times New Roman"/>
          <w:sz w:val="28"/>
          <w:szCs w:val="28"/>
        </w:rPr>
        <w:t>БахановаМ.В</w:t>
      </w:r>
      <w:proofErr w:type="spellEnd"/>
      <w:r w:rsidRPr="004F0C93">
        <w:rPr>
          <w:rFonts w:ascii="Times New Roman" w:hAnsi="Times New Roman" w:cs="Times New Roman"/>
          <w:sz w:val="28"/>
          <w:szCs w:val="28"/>
        </w:rPr>
        <w:t>.</w:t>
      </w:r>
      <w:r w:rsidR="005D277C">
        <w:rPr>
          <w:rFonts w:ascii="Times New Roman" w:hAnsi="Times New Roman" w:cs="Times New Roman"/>
          <w:sz w:val="28"/>
          <w:szCs w:val="28"/>
        </w:rPr>
        <w:t xml:space="preserve"> </w:t>
      </w:r>
      <w:proofErr w:type="spellStart"/>
      <w:r w:rsidRPr="004F0C93">
        <w:rPr>
          <w:rFonts w:ascii="Times New Roman" w:hAnsi="Times New Roman" w:cs="Times New Roman"/>
          <w:sz w:val="28"/>
          <w:szCs w:val="28"/>
        </w:rPr>
        <w:t>Интродукциярастений</w:t>
      </w:r>
      <w:proofErr w:type="spellEnd"/>
      <w:r w:rsidRPr="004F0C93">
        <w:rPr>
          <w:rFonts w:ascii="Times New Roman" w:hAnsi="Times New Roman" w:cs="Times New Roman"/>
          <w:sz w:val="28"/>
          <w:szCs w:val="28"/>
        </w:rPr>
        <w:t>:</w:t>
      </w:r>
      <w:r w:rsidR="005D277C">
        <w:rPr>
          <w:rFonts w:ascii="Times New Roman" w:hAnsi="Times New Roman" w:cs="Times New Roman"/>
          <w:sz w:val="28"/>
          <w:szCs w:val="28"/>
        </w:rPr>
        <w:t xml:space="preserve"> </w:t>
      </w:r>
      <w:r w:rsidRPr="004F0C93">
        <w:rPr>
          <w:rFonts w:ascii="Times New Roman" w:hAnsi="Times New Roman" w:cs="Times New Roman"/>
          <w:sz w:val="28"/>
          <w:szCs w:val="28"/>
        </w:rPr>
        <w:t>учеб.</w:t>
      </w:r>
      <w:r w:rsidR="005D277C">
        <w:rPr>
          <w:rFonts w:ascii="Times New Roman" w:hAnsi="Times New Roman" w:cs="Times New Roman"/>
          <w:sz w:val="28"/>
          <w:szCs w:val="28"/>
        </w:rPr>
        <w:t xml:space="preserve"> </w:t>
      </w:r>
      <w:r w:rsidRPr="004F0C93">
        <w:rPr>
          <w:rFonts w:ascii="Times New Roman" w:hAnsi="Times New Roman" w:cs="Times New Roman"/>
          <w:sz w:val="28"/>
          <w:szCs w:val="28"/>
        </w:rPr>
        <w:t>-</w:t>
      </w:r>
      <w:r w:rsidR="005D277C">
        <w:rPr>
          <w:rFonts w:ascii="Times New Roman" w:hAnsi="Times New Roman" w:cs="Times New Roman"/>
          <w:sz w:val="28"/>
          <w:szCs w:val="28"/>
        </w:rPr>
        <w:t xml:space="preserve"> </w:t>
      </w:r>
      <w:r w:rsidRPr="004F0C93">
        <w:rPr>
          <w:rFonts w:ascii="Times New Roman" w:hAnsi="Times New Roman" w:cs="Times New Roman"/>
          <w:sz w:val="28"/>
          <w:szCs w:val="28"/>
        </w:rPr>
        <w:t>метод.</w:t>
      </w:r>
      <w:r w:rsidR="005D277C">
        <w:rPr>
          <w:rFonts w:ascii="Times New Roman" w:hAnsi="Times New Roman" w:cs="Times New Roman"/>
          <w:sz w:val="28"/>
          <w:szCs w:val="28"/>
        </w:rPr>
        <w:t xml:space="preserve"> </w:t>
      </w:r>
      <w:r w:rsidRPr="004F0C93">
        <w:rPr>
          <w:rFonts w:ascii="Times New Roman" w:hAnsi="Times New Roman" w:cs="Times New Roman"/>
          <w:sz w:val="28"/>
          <w:szCs w:val="28"/>
        </w:rPr>
        <w:t>пособие</w:t>
      </w:r>
      <w:r w:rsidR="005D277C">
        <w:rPr>
          <w:rFonts w:ascii="Times New Roman" w:hAnsi="Times New Roman" w:cs="Times New Roman"/>
          <w:sz w:val="28"/>
          <w:szCs w:val="28"/>
        </w:rPr>
        <w:t xml:space="preserve"> </w:t>
      </w:r>
      <w:r w:rsidRPr="004F0C93">
        <w:rPr>
          <w:rFonts w:ascii="Times New Roman" w:hAnsi="Times New Roman" w:cs="Times New Roman"/>
          <w:sz w:val="28"/>
          <w:szCs w:val="28"/>
        </w:rPr>
        <w:t>/М.В.</w:t>
      </w:r>
      <w:r w:rsidR="005D277C">
        <w:rPr>
          <w:rFonts w:ascii="Times New Roman" w:hAnsi="Times New Roman" w:cs="Times New Roman"/>
          <w:sz w:val="28"/>
          <w:szCs w:val="28"/>
        </w:rPr>
        <w:t xml:space="preserve"> </w:t>
      </w:r>
      <w:proofErr w:type="spellStart"/>
      <w:r w:rsidRPr="004F0C93">
        <w:rPr>
          <w:rFonts w:ascii="Times New Roman" w:hAnsi="Times New Roman" w:cs="Times New Roman"/>
          <w:sz w:val="28"/>
          <w:szCs w:val="28"/>
        </w:rPr>
        <w:t>Баханова</w:t>
      </w:r>
      <w:proofErr w:type="spellEnd"/>
      <w:r w:rsidRPr="004F0C93">
        <w:rPr>
          <w:rFonts w:ascii="Times New Roman" w:hAnsi="Times New Roman" w:cs="Times New Roman"/>
          <w:sz w:val="28"/>
          <w:szCs w:val="28"/>
        </w:rPr>
        <w:t>,</w:t>
      </w:r>
      <w:r w:rsidR="005D277C">
        <w:rPr>
          <w:rFonts w:ascii="Times New Roman" w:hAnsi="Times New Roman" w:cs="Times New Roman"/>
          <w:sz w:val="28"/>
          <w:szCs w:val="28"/>
        </w:rPr>
        <w:t xml:space="preserve"> </w:t>
      </w:r>
      <w:r w:rsidRPr="004F0C93">
        <w:rPr>
          <w:rFonts w:ascii="Times New Roman" w:hAnsi="Times New Roman" w:cs="Times New Roman"/>
          <w:sz w:val="28"/>
          <w:szCs w:val="28"/>
        </w:rPr>
        <w:t>Б.Б.</w:t>
      </w:r>
      <w:r w:rsidR="005D277C">
        <w:rPr>
          <w:rFonts w:ascii="Times New Roman" w:hAnsi="Times New Roman" w:cs="Times New Roman"/>
          <w:sz w:val="28"/>
          <w:szCs w:val="28"/>
        </w:rPr>
        <w:t xml:space="preserve"> </w:t>
      </w:r>
      <w:proofErr w:type="spellStart"/>
      <w:r w:rsidRPr="004F0C93">
        <w:rPr>
          <w:rFonts w:ascii="Times New Roman" w:hAnsi="Times New Roman" w:cs="Times New Roman"/>
          <w:sz w:val="28"/>
          <w:szCs w:val="28"/>
        </w:rPr>
        <w:t>Намзалов</w:t>
      </w:r>
      <w:proofErr w:type="spellEnd"/>
      <w:r w:rsidRPr="004F0C93">
        <w:rPr>
          <w:rFonts w:ascii="Times New Roman" w:hAnsi="Times New Roman" w:cs="Times New Roman"/>
          <w:sz w:val="28"/>
          <w:szCs w:val="28"/>
        </w:rPr>
        <w:t>.</w:t>
      </w:r>
      <w:r w:rsidR="005D277C">
        <w:rPr>
          <w:rFonts w:ascii="Times New Roman" w:hAnsi="Times New Roman" w:cs="Times New Roman"/>
          <w:sz w:val="28"/>
          <w:szCs w:val="28"/>
        </w:rPr>
        <w:t xml:space="preserve"> </w:t>
      </w:r>
      <w:r w:rsidRPr="004F0C93">
        <w:rPr>
          <w:rFonts w:ascii="Times New Roman" w:hAnsi="Times New Roman" w:cs="Times New Roman"/>
          <w:sz w:val="28"/>
          <w:szCs w:val="28"/>
        </w:rPr>
        <w:t>–Улан-</w:t>
      </w:r>
      <w:proofErr w:type="gramStart"/>
      <w:r w:rsidRPr="004F0C93">
        <w:rPr>
          <w:rFonts w:ascii="Times New Roman" w:hAnsi="Times New Roman" w:cs="Times New Roman"/>
          <w:sz w:val="28"/>
          <w:szCs w:val="28"/>
        </w:rPr>
        <w:t>Удэ:Изд</w:t>
      </w:r>
      <w:proofErr w:type="gramEnd"/>
      <w:r w:rsidRPr="004F0C93">
        <w:rPr>
          <w:rFonts w:ascii="Times New Roman" w:hAnsi="Times New Roman" w:cs="Times New Roman"/>
          <w:sz w:val="28"/>
          <w:szCs w:val="28"/>
        </w:rPr>
        <w:t>-воБурятскогогос.Ун-та,2009.– 207с.</w:t>
      </w:r>
    </w:p>
    <w:p w14:paraId="262CF227" w14:textId="09B4FAC5" w:rsidR="004F0C93" w:rsidRPr="004F0C93" w:rsidRDefault="004F0C93" w:rsidP="004F0C93">
      <w:pPr>
        <w:widowControl w:val="0"/>
        <w:numPr>
          <w:ilvl w:val="0"/>
          <w:numId w:val="22"/>
        </w:numPr>
        <w:tabs>
          <w:tab w:val="left" w:pos="1210"/>
        </w:tabs>
        <w:autoSpaceDE w:val="0"/>
        <w:autoSpaceDN w:val="0"/>
        <w:spacing w:after="0" w:line="240" w:lineRule="auto"/>
        <w:ind w:left="0" w:firstLine="709"/>
        <w:contextualSpacing/>
        <w:jc w:val="both"/>
        <w:rPr>
          <w:rFonts w:ascii="Times New Roman" w:hAnsi="Times New Roman" w:cs="Times New Roman"/>
          <w:sz w:val="28"/>
          <w:szCs w:val="28"/>
        </w:rPr>
      </w:pPr>
      <w:proofErr w:type="spellStart"/>
      <w:r w:rsidRPr="004F0C93">
        <w:rPr>
          <w:rFonts w:ascii="Times New Roman" w:hAnsi="Times New Roman" w:cs="Times New Roman"/>
          <w:sz w:val="28"/>
          <w:szCs w:val="28"/>
        </w:rPr>
        <w:t>Культиасов</w:t>
      </w:r>
      <w:proofErr w:type="spellEnd"/>
      <w:r w:rsidRPr="004F0C93">
        <w:rPr>
          <w:rFonts w:ascii="Times New Roman" w:hAnsi="Times New Roman" w:cs="Times New Roman"/>
          <w:sz w:val="28"/>
          <w:szCs w:val="28"/>
        </w:rPr>
        <w:t xml:space="preserve"> М.В. Эколого-исторический метод и его значение в теории и практике интродукции растений // Известия Академии наук СССР.</w:t>
      </w:r>
      <w:r w:rsidR="005D277C">
        <w:rPr>
          <w:rFonts w:ascii="Times New Roman" w:hAnsi="Times New Roman" w:cs="Times New Roman"/>
          <w:sz w:val="28"/>
          <w:szCs w:val="28"/>
        </w:rPr>
        <w:t xml:space="preserve"> </w:t>
      </w:r>
      <w:r w:rsidRPr="004F0C93">
        <w:rPr>
          <w:rFonts w:ascii="Times New Roman" w:hAnsi="Times New Roman" w:cs="Times New Roman"/>
          <w:sz w:val="28"/>
          <w:szCs w:val="28"/>
        </w:rPr>
        <w:t>-</w:t>
      </w:r>
      <w:r w:rsidR="005D277C">
        <w:rPr>
          <w:rFonts w:ascii="Times New Roman" w:hAnsi="Times New Roman" w:cs="Times New Roman"/>
          <w:sz w:val="28"/>
          <w:szCs w:val="28"/>
        </w:rPr>
        <w:t xml:space="preserve"> </w:t>
      </w:r>
      <w:r w:rsidRPr="004F0C93">
        <w:rPr>
          <w:rFonts w:ascii="Times New Roman" w:hAnsi="Times New Roman" w:cs="Times New Roman"/>
          <w:sz w:val="28"/>
          <w:szCs w:val="28"/>
        </w:rPr>
        <w:t xml:space="preserve">1963. - </w:t>
      </w:r>
      <w:proofErr w:type="spellStart"/>
      <w:r w:rsidRPr="004F0C93">
        <w:rPr>
          <w:rFonts w:ascii="Times New Roman" w:hAnsi="Times New Roman" w:cs="Times New Roman"/>
          <w:sz w:val="28"/>
          <w:szCs w:val="28"/>
        </w:rPr>
        <w:t>Вып</w:t>
      </w:r>
      <w:proofErr w:type="spellEnd"/>
      <w:r w:rsidRPr="004F0C93">
        <w:rPr>
          <w:rFonts w:ascii="Times New Roman" w:hAnsi="Times New Roman" w:cs="Times New Roman"/>
          <w:sz w:val="28"/>
          <w:szCs w:val="28"/>
        </w:rPr>
        <w:t>. З.-С. 257-269.</w:t>
      </w:r>
    </w:p>
    <w:p w14:paraId="25527FD6" w14:textId="78B36622"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rPr>
      </w:pPr>
      <w:r w:rsidRPr="004F0C93">
        <w:rPr>
          <w:rFonts w:ascii="Times New Roman" w:hAnsi="Times New Roman" w:cs="Times New Roman"/>
          <w:sz w:val="28"/>
          <w:szCs w:val="28"/>
        </w:rPr>
        <w:t>Андреев</w:t>
      </w:r>
      <w:r w:rsidR="005D277C">
        <w:rPr>
          <w:rFonts w:ascii="Times New Roman" w:hAnsi="Times New Roman" w:cs="Times New Roman"/>
          <w:sz w:val="28"/>
          <w:szCs w:val="28"/>
        </w:rPr>
        <w:t xml:space="preserve"> </w:t>
      </w:r>
      <w:r w:rsidRPr="004F0C93">
        <w:rPr>
          <w:rFonts w:ascii="Times New Roman" w:hAnsi="Times New Roman" w:cs="Times New Roman"/>
          <w:sz w:val="28"/>
          <w:szCs w:val="28"/>
        </w:rPr>
        <w:t>Л.Н.,</w:t>
      </w:r>
      <w:r w:rsidR="005D277C">
        <w:rPr>
          <w:rFonts w:ascii="Times New Roman" w:hAnsi="Times New Roman" w:cs="Times New Roman"/>
          <w:sz w:val="28"/>
          <w:szCs w:val="28"/>
        </w:rPr>
        <w:t xml:space="preserve"> </w:t>
      </w:r>
      <w:r w:rsidRPr="004F0C93">
        <w:rPr>
          <w:rFonts w:ascii="Times New Roman" w:hAnsi="Times New Roman" w:cs="Times New Roman"/>
          <w:sz w:val="28"/>
          <w:szCs w:val="28"/>
        </w:rPr>
        <w:t>Горбунов</w:t>
      </w:r>
      <w:r w:rsidR="005D277C">
        <w:rPr>
          <w:rFonts w:ascii="Times New Roman" w:hAnsi="Times New Roman" w:cs="Times New Roman"/>
          <w:sz w:val="28"/>
          <w:szCs w:val="28"/>
        </w:rPr>
        <w:t xml:space="preserve"> </w:t>
      </w:r>
      <w:r w:rsidRPr="004F0C93">
        <w:rPr>
          <w:rFonts w:ascii="Times New Roman" w:hAnsi="Times New Roman" w:cs="Times New Roman"/>
          <w:sz w:val="28"/>
          <w:szCs w:val="28"/>
        </w:rPr>
        <w:t>Ю.Н.</w:t>
      </w:r>
      <w:r w:rsidR="005D277C">
        <w:rPr>
          <w:rFonts w:ascii="Times New Roman" w:hAnsi="Times New Roman" w:cs="Times New Roman"/>
          <w:sz w:val="28"/>
          <w:szCs w:val="28"/>
        </w:rPr>
        <w:t xml:space="preserve"> </w:t>
      </w:r>
      <w:proofErr w:type="spellStart"/>
      <w:r w:rsidRPr="004F0C93">
        <w:rPr>
          <w:rFonts w:ascii="Times New Roman" w:hAnsi="Times New Roman" w:cs="Times New Roman"/>
          <w:sz w:val="28"/>
          <w:szCs w:val="28"/>
        </w:rPr>
        <w:t>Сохранениередкихиисчезающихрастенийexsitu</w:t>
      </w:r>
      <w:proofErr w:type="spellEnd"/>
      <w:r w:rsidRPr="004F0C93">
        <w:rPr>
          <w:rFonts w:ascii="Times New Roman" w:hAnsi="Times New Roman" w:cs="Times New Roman"/>
          <w:sz w:val="28"/>
          <w:szCs w:val="28"/>
        </w:rPr>
        <w:t>:</w:t>
      </w:r>
      <w:r w:rsidR="005D277C">
        <w:rPr>
          <w:rFonts w:ascii="Times New Roman" w:hAnsi="Times New Roman" w:cs="Times New Roman"/>
          <w:sz w:val="28"/>
          <w:szCs w:val="28"/>
        </w:rPr>
        <w:t xml:space="preserve"> </w:t>
      </w:r>
      <w:proofErr w:type="spellStart"/>
      <w:r w:rsidRPr="004F0C93">
        <w:rPr>
          <w:rFonts w:ascii="Times New Roman" w:hAnsi="Times New Roman" w:cs="Times New Roman"/>
          <w:sz w:val="28"/>
          <w:szCs w:val="28"/>
        </w:rPr>
        <w:t>достиженияипроблемы</w:t>
      </w:r>
      <w:proofErr w:type="spellEnd"/>
      <w:r w:rsidRPr="004F0C93">
        <w:rPr>
          <w:rFonts w:ascii="Times New Roman" w:hAnsi="Times New Roman" w:cs="Times New Roman"/>
          <w:sz w:val="28"/>
          <w:szCs w:val="28"/>
        </w:rPr>
        <w:t>//</w:t>
      </w:r>
      <w:proofErr w:type="spellStart"/>
      <w:r w:rsidRPr="004F0C93">
        <w:rPr>
          <w:rFonts w:ascii="Times New Roman" w:hAnsi="Times New Roman" w:cs="Times New Roman"/>
          <w:sz w:val="28"/>
          <w:szCs w:val="28"/>
        </w:rPr>
        <w:t>Изучениеиохранаразнообразия</w:t>
      </w:r>
      <w:proofErr w:type="spellEnd"/>
      <w:r w:rsidRPr="004F0C93">
        <w:rPr>
          <w:rFonts w:ascii="Times New Roman" w:hAnsi="Times New Roman" w:cs="Times New Roman"/>
          <w:sz w:val="28"/>
          <w:szCs w:val="28"/>
        </w:rPr>
        <w:t xml:space="preserve"> фауны, флоры и основных экосистем Евразии. М., 2000. - С.19-23.</w:t>
      </w:r>
    </w:p>
    <w:p w14:paraId="68FEFB06" w14:textId="0E1B5431" w:rsidR="004F0C93" w:rsidRPr="004F0C93" w:rsidRDefault="004F0C93" w:rsidP="004F0C93">
      <w:pPr>
        <w:widowControl w:val="0"/>
        <w:numPr>
          <w:ilvl w:val="0"/>
          <w:numId w:val="22"/>
        </w:numPr>
        <w:tabs>
          <w:tab w:val="left" w:pos="1071"/>
        </w:tabs>
        <w:autoSpaceDE w:val="0"/>
        <w:autoSpaceDN w:val="0"/>
        <w:spacing w:after="0" w:line="240" w:lineRule="auto"/>
        <w:ind w:left="0" w:firstLine="709"/>
        <w:contextualSpacing/>
        <w:jc w:val="both"/>
        <w:rPr>
          <w:rFonts w:ascii="Times New Roman" w:hAnsi="Times New Roman" w:cs="Times New Roman"/>
          <w:sz w:val="28"/>
          <w:szCs w:val="28"/>
        </w:rPr>
      </w:pPr>
      <w:proofErr w:type="spellStart"/>
      <w:r w:rsidRPr="004F0C93">
        <w:rPr>
          <w:rFonts w:ascii="Times New Roman" w:hAnsi="Times New Roman" w:cs="Times New Roman"/>
          <w:sz w:val="28"/>
          <w:szCs w:val="28"/>
        </w:rPr>
        <w:t>Трулевич</w:t>
      </w:r>
      <w:proofErr w:type="spellEnd"/>
      <w:r w:rsidRPr="004F0C93">
        <w:rPr>
          <w:rFonts w:ascii="Times New Roman" w:hAnsi="Times New Roman" w:cs="Times New Roman"/>
          <w:sz w:val="28"/>
          <w:szCs w:val="28"/>
        </w:rPr>
        <w:t xml:space="preserve"> Н. В. </w:t>
      </w:r>
      <w:proofErr w:type="spellStart"/>
      <w:r w:rsidRPr="004F0C93">
        <w:rPr>
          <w:rFonts w:ascii="Times New Roman" w:hAnsi="Times New Roman" w:cs="Times New Roman"/>
          <w:sz w:val="28"/>
          <w:szCs w:val="28"/>
        </w:rPr>
        <w:t>Экологофитоценотические</w:t>
      </w:r>
      <w:proofErr w:type="spellEnd"/>
      <w:r w:rsidRPr="004F0C93">
        <w:rPr>
          <w:rFonts w:ascii="Times New Roman" w:hAnsi="Times New Roman" w:cs="Times New Roman"/>
          <w:sz w:val="28"/>
          <w:szCs w:val="28"/>
        </w:rPr>
        <w:t xml:space="preserve"> основы интродукции растений</w:t>
      </w:r>
      <w:r w:rsidR="005D277C">
        <w:rPr>
          <w:rFonts w:ascii="Times New Roman" w:hAnsi="Times New Roman" w:cs="Times New Roman"/>
          <w:sz w:val="28"/>
          <w:szCs w:val="28"/>
        </w:rPr>
        <w:t xml:space="preserve"> </w:t>
      </w:r>
      <w:r w:rsidRPr="004F0C93">
        <w:rPr>
          <w:rFonts w:ascii="Times New Roman" w:hAnsi="Times New Roman" w:cs="Times New Roman"/>
          <w:sz w:val="28"/>
          <w:szCs w:val="28"/>
        </w:rPr>
        <w:t>[Текст]/</w:t>
      </w:r>
      <w:proofErr w:type="spellStart"/>
      <w:r w:rsidRPr="004F0C93">
        <w:rPr>
          <w:rFonts w:ascii="Times New Roman" w:hAnsi="Times New Roman" w:cs="Times New Roman"/>
          <w:sz w:val="28"/>
          <w:szCs w:val="28"/>
        </w:rPr>
        <w:t>Н.В.Трулевич</w:t>
      </w:r>
      <w:proofErr w:type="spellEnd"/>
      <w:r w:rsidRPr="004F0C93">
        <w:rPr>
          <w:rFonts w:ascii="Times New Roman" w:hAnsi="Times New Roman" w:cs="Times New Roman"/>
          <w:sz w:val="28"/>
          <w:szCs w:val="28"/>
        </w:rPr>
        <w:t>/АНСССР</w:t>
      </w:r>
      <w:r w:rsidR="005D277C">
        <w:rPr>
          <w:rFonts w:ascii="Times New Roman" w:hAnsi="Times New Roman" w:cs="Times New Roman"/>
          <w:sz w:val="28"/>
          <w:szCs w:val="28"/>
        </w:rPr>
        <w:t xml:space="preserve"> </w:t>
      </w:r>
      <w:r w:rsidRPr="004F0C93">
        <w:rPr>
          <w:rFonts w:ascii="Times New Roman" w:hAnsi="Times New Roman" w:cs="Times New Roman"/>
          <w:sz w:val="28"/>
          <w:szCs w:val="28"/>
        </w:rPr>
        <w:t>Гл.</w:t>
      </w:r>
      <w:r w:rsidR="005D277C">
        <w:rPr>
          <w:rFonts w:ascii="Times New Roman" w:hAnsi="Times New Roman" w:cs="Times New Roman"/>
          <w:sz w:val="28"/>
          <w:szCs w:val="28"/>
        </w:rPr>
        <w:t xml:space="preserve"> </w:t>
      </w:r>
      <w:r w:rsidRPr="004F0C93">
        <w:rPr>
          <w:rFonts w:ascii="Times New Roman" w:hAnsi="Times New Roman" w:cs="Times New Roman"/>
          <w:sz w:val="28"/>
          <w:szCs w:val="28"/>
        </w:rPr>
        <w:t>ботан.</w:t>
      </w:r>
      <w:r w:rsidR="005D277C">
        <w:rPr>
          <w:rFonts w:ascii="Times New Roman" w:hAnsi="Times New Roman" w:cs="Times New Roman"/>
          <w:sz w:val="28"/>
          <w:szCs w:val="28"/>
        </w:rPr>
        <w:t xml:space="preserve"> </w:t>
      </w:r>
      <w:r w:rsidR="005D277C" w:rsidRPr="004F0C93">
        <w:rPr>
          <w:rFonts w:ascii="Times New Roman" w:hAnsi="Times New Roman" w:cs="Times New Roman"/>
          <w:sz w:val="28"/>
          <w:szCs w:val="28"/>
        </w:rPr>
        <w:t>С</w:t>
      </w:r>
      <w:r w:rsidRPr="004F0C93">
        <w:rPr>
          <w:rFonts w:ascii="Times New Roman" w:hAnsi="Times New Roman" w:cs="Times New Roman"/>
          <w:sz w:val="28"/>
          <w:szCs w:val="28"/>
        </w:rPr>
        <w:t>ад</w:t>
      </w:r>
      <w:r w:rsidR="005D277C">
        <w:rPr>
          <w:rFonts w:ascii="Times New Roman" w:hAnsi="Times New Roman" w:cs="Times New Roman"/>
          <w:sz w:val="28"/>
          <w:szCs w:val="28"/>
        </w:rPr>
        <w:t xml:space="preserve"> </w:t>
      </w:r>
      <w:r w:rsidRPr="004F0C93">
        <w:rPr>
          <w:rFonts w:ascii="Times New Roman" w:hAnsi="Times New Roman" w:cs="Times New Roman"/>
          <w:sz w:val="28"/>
          <w:szCs w:val="28"/>
        </w:rPr>
        <w:t>М.:</w:t>
      </w:r>
      <w:r w:rsidR="005D277C">
        <w:rPr>
          <w:rFonts w:ascii="Times New Roman" w:hAnsi="Times New Roman" w:cs="Times New Roman"/>
          <w:sz w:val="28"/>
          <w:szCs w:val="28"/>
        </w:rPr>
        <w:t xml:space="preserve"> </w:t>
      </w:r>
      <w:r w:rsidRPr="004F0C93">
        <w:rPr>
          <w:rFonts w:ascii="Times New Roman" w:hAnsi="Times New Roman" w:cs="Times New Roman"/>
          <w:sz w:val="28"/>
          <w:szCs w:val="28"/>
        </w:rPr>
        <w:t>Наука.</w:t>
      </w:r>
      <w:r w:rsidR="005D277C">
        <w:rPr>
          <w:rFonts w:ascii="Times New Roman" w:hAnsi="Times New Roman" w:cs="Times New Roman"/>
          <w:sz w:val="28"/>
          <w:szCs w:val="28"/>
        </w:rPr>
        <w:t xml:space="preserve"> </w:t>
      </w:r>
      <w:r w:rsidRPr="004F0C93">
        <w:rPr>
          <w:rFonts w:ascii="Times New Roman" w:hAnsi="Times New Roman" w:cs="Times New Roman"/>
          <w:sz w:val="28"/>
          <w:szCs w:val="28"/>
        </w:rPr>
        <w:t>-</w:t>
      </w:r>
      <w:r w:rsidR="005D277C">
        <w:rPr>
          <w:rFonts w:ascii="Times New Roman" w:hAnsi="Times New Roman" w:cs="Times New Roman"/>
          <w:sz w:val="28"/>
          <w:szCs w:val="28"/>
        </w:rPr>
        <w:t xml:space="preserve"> </w:t>
      </w:r>
      <w:r w:rsidRPr="004F0C93">
        <w:rPr>
          <w:rFonts w:ascii="Times New Roman" w:hAnsi="Times New Roman" w:cs="Times New Roman"/>
          <w:sz w:val="28"/>
          <w:szCs w:val="28"/>
        </w:rPr>
        <w:t>1991.-213 с.</w:t>
      </w:r>
    </w:p>
    <w:p w14:paraId="18F0FD8F" w14:textId="77777777" w:rsidR="004F0C93" w:rsidRPr="004F6BD2" w:rsidRDefault="004F0C93" w:rsidP="004F0C93">
      <w:pPr>
        <w:widowControl w:val="0"/>
        <w:numPr>
          <w:ilvl w:val="0"/>
          <w:numId w:val="22"/>
        </w:numPr>
        <w:tabs>
          <w:tab w:val="left" w:pos="1071"/>
        </w:tabs>
        <w:autoSpaceDE w:val="0"/>
        <w:autoSpaceDN w:val="0"/>
        <w:spacing w:after="0" w:line="240" w:lineRule="auto"/>
        <w:ind w:left="0" w:firstLine="709"/>
        <w:contextualSpacing/>
        <w:jc w:val="both"/>
        <w:rPr>
          <w:rFonts w:ascii="Times New Roman" w:hAnsi="Times New Roman" w:cs="Times New Roman"/>
          <w:sz w:val="28"/>
          <w:szCs w:val="28"/>
          <w:lang w:val="en-US"/>
        </w:rPr>
      </w:pPr>
      <w:r w:rsidRPr="004F0C93">
        <w:rPr>
          <w:rFonts w:ascii="Times New Roman" w:hAnsi="Times New Roman" w:cs="Times New Roman"/>
          <w:sz w:val="28"/>
          <w:szCs w:val="28"/>
          <w:lang w:val="en-US"/>
        </w:rPr>
        <w:t xml:space="preserve">Fischer M. Uber die </w:t>
      </w:r>
      <w:proofErr w:type="spellStart"/>
      <w:r w:rsidRPr="004F0C93">
        <w:rPr>
          <w:rFonts w:ascii="Times New Roman" w:hAnsi="Times New Roman" w:cs="Times New Roman"/>
          <w:sz w:val="28"/>
          <w:szCs w:val="28"/>
          <w:lang w:val="en-US"/>
        </w:rPr>
        <w:t>uraschen</w:t>
      </w:r>
      <w:proofErr w:type="spellEnd"/>
      <w:r w:rsidRPr="004F0C93">
        <w:rPr>
          <w:rFonts w:ascii="Times New Roman" w:hAnsi="Times New Roman" w:cs="Times New Roman"/>
          <w:sz w:val="28"/>
          <w:szCs w:val="28"/>
          <w:lang w:val="en-US"/>
        </w:rPr>
        <w:t xml:space="preserve"> der </w:t>
      </w:r>
      <w:proofErr w:type="spellStart"/>
      <w:r w:rsidRPr="004F0C93">
        <w:rPr>
          <w:rFonts w:ascii="Times New Roman" w:hAnsi="Times New Roman" w:cs="Times New Roman"/>
          <w:sz w:val="28"/>
          <w:szCs w:val="28"/>
          <w:lang w:val="en-US"/>
        </w:rPr>
        <w:t>GefahrdunglokalerPflazenpopulationen</w:t>
      </w:r>
      <w:proofErr w:type="spellEnd"/>
      <w:r w:rsidRPr="004F0C93">
        <w:rPr>
          <w:rFonts w:ascii="Times New Roman" w:hAnsi="Times New Roman" w:cs="Times New Roman"/>
          <w:sz w:val="28"/>
          <w:szCs w:val="28"/>
          <w:lang w:val="en-US"/>
        </w:rPr>
        <w:t xml:space="preserve"> //Bauhinia.</w:t>
      </w:r>
      <w:r w:rsidRPr="004F6BD2">
        <w:rPr>
          <w:rFonts w:ascii="Times New Roman" w:hAnsi="Times New Roman" w:cs="Times New Roman"/>
          <w:sz w:val="28"/>
          <w:szCs w:val="28"/>
          <w:lang w:val="en-US"/>
        </w:rPr>
        <w:t>1998. -Bd.12. -№1-2.-S.9-21.</w:t>
      </w:r>
    </w:p>
    <w:p w14:paraId="703C0B65" w14:textId="3CA76AFE" w:rsidR="004F0C93" w:rsidRPr="004F0C93" w:rsidRDefault="004F0C93" w:rsidP="004F0C93">
      <w:pPr>
        <w:widowControl w:val="0"/>
        <w:numPr>
          <w:ilvl w:val="0"/>
          <w:numId w:val="22"/>
        </w:numPr>
        <w:tabs>
          <w:tab w:val="left" w:pos="1210"/>
        </w:tabs>
        <w:autoSpaceDE w:val="0"/>
        <w:autoSpaceDN w:val="0"/>
        <w:spacing w:after="0" w:line="240" w:lineRule="auto"/>
        <w:ind w:left="0" w:firstLine="709"/>
        <w:contextualSpacing/>
        <w:jc w:val="both"/>
        <w:rPr>
          <w:rFonts w:ascii="Times New Roman" w:hAnsi="Times New Roman" w:cs="Times New Roman"/>
          <w:sz w:val="28"/>
          <w:szCs w:val="28"/>
        </w:rPr>
      </w:pPr>
      <w:r w:rsidRPr="004F0C93">
        <w:rPr>
          <w:rFonts w:ascii="Times New Roman" w:hAnsi="Times New Roman" w:cs="Times New Roman"/>
          <w:sz w:val="28"/>
          <w:szCs w:val="28"/>
        </w:rPr>
        <w:t xml:space="preserve">Андреев Т.Н., Головкин Б.Н. Интродукция как метод сохранения </w:t>
      </w:r>
      <w:proofErr w:type="spellStart"/>
      <w:r w:rsidRPr="004F0C93">
        <w:rPr>
          <w:rFonts w:ascii="Times New Roman" w:hAnsi="Times New Roman" w:cs="Times New Roman"/>
          <w:sz w:val="28"/>
          <w:szCs w:val="28"/>
        </w:rPr>
        <w:t>редкихи</w:t>
      </w:r>
      <w:proofErr w:type="spellEnd"/>
      <w:r w:rsidRPr="004F0C93">
        <w:rPr>
          <w:rFonts w:ascii="Times New Roman" w:hAnsi="Times New Roman" w:cs="Times New Roman"/>
          <w:sz w:val="28"/>
          <w:szCs w:val="28"/>
        </w:rPr>
        <w:t xml:space="preserve"> исчезающих видов растений Крайнего Севера и Высокогорий // </w:t>
      </w:r>
      <w:proofErr w:type="spellStart"/>
      <w:r w:rsidRPr="004F0C93">
        <w:rPr>
          <w:rFonts w:ascii="Times New Roman" w:hAnsi="Times New Roman" w:cs="Times New Roman"/>
          <w:sz w:val="28"/>
          <w:szCs w:val="28"/>
        </w:rPr>
        <w:t>Бюлл</w:t>
      </w:r>
      <w:proofErr w:type="spellEnd"/>
      <w:r w:rsidRPr="004F0C93">
        <w:rPr>
          <w:rFonts w:ascii="Times New Roman" w:hAnsi="Times New Roman" w:cs="Times New Roman"/>
          <w:sz w:val="28"/>
          <w:szCs w:val="28"/>
        </w:rPr>
        <w:t>.</w:t>
      </w:r>
      <w:r w:rsidR="005D277C">
        <w:rPr>
          <w:rFonts w:ascii="Times New Roman" w:hAnsi="Times New Roman" w:cs="Times New Roman"/>
          <w:sz w:val="28"/>
          <w:szCs w:val="28"/>
        </w:rPr>
        <w:t xml:space="preserve"> </w:t>
      </w:r>
      <w:proofErr w:type="gramStart"/>
      <w:r w:rsidRPr="004F0C93">
        <w:rPr>
          <w:rFonts w:ascii="Times New Roman" w:hAnsi="Times New Roman" w:cs="Times New Roman"/>
          <w:sz w:val="28"/>
          <w:szCs w:val="28"/>
        </w:rPr>
        <w:t>ГБС.-</w:t>
      </w:r>
      <w:proofErr w:type="gramEnd"/>
      <w:r w:rsidRPr="004F0C93">
        <w:rPr>
          <w:rFonts w:ascii="Times New Roman" w:hAnsi="Times New Roman" w:cs="Times New Roman"/>
          <w:sz w:val="28"/>
          <w:szCs w:val="28"/>
        </w:rPr>
        <w:t>1978.-Вып.79.-С.3-6.</w:t>
      </w:r>
    </w:p>
    <w:p w14:paraId="4A8E2797" w14:textId="77777777" w:rsidR="004F0C93" w:rsidRPr="004F0C93" w:rsidRDefault="004F0C93" w:rsidP="004F0C93">
      <w:pPr>
        <w:widowControl w:val="0"/>
        <w:numPr>
          <w:ilvl w:val="0"/>
          <w:numId w:val="22"/>
        </w:numPr>
        <w:tabs>
          <w:tab w:val="left" w:pos="1210"/>
        </w:tabs>
        <w:autoSpaceDE w:val="0"/>
        <w:autoSpaceDN w:val="0"/>
        <w:spacing w:after="0" w:line="240" w:lineRule="auto"/>
        <w:ind w:left="0" w:firstLine="709"/>
        <w:contextualSpacing/>
        <w:jc w:val="both"/>
        <w:rPr>
          <w:rFonts w:ascii="Times New Roman" w:hAnsi="Times New Roman" w:cs="Times New Roman"/>
          <w:sz w:val="28"/>
          <w:szCs w:val="28"/>
        </w:rPr>
      </w:pPr>
      <w:r w:rsidRPr="004F0C93">
        <w:rPr>
          <w:rFonts w:ascii="Times New Roman" w:hAnsi="Times New Roman" w:cs="Times New Roman"/>
          <w:sz w:val="28"/>
          <w:szCs w:val="28"/>
        </w:rPr>
        <w:t>МалеевВ.П.МетодыакклиматизациивприменениикфитоклиматическимусловиямЮжногоКрыма//Никитскийбот.сад.1929.-40с.</w:t>
      </w:r>
    </w:p>
    <w:p w14:paraId="4A91961C" w14:textId="47AF3185" w:rsidR="004F0C93" w:rsidRPr="004F0C93" w:rsidRDefault="004F0C93" w:rsidP="004F0C93">
      <w:pPr>
        <w:widowControl w:val="0"/>
        <w:numPr>
          <w:ilvl w:val="0"/>
          <w:numId w:val="22"/>
        </w:numPr>
        <w:autoSpaceDE w:val="0"/>
        <w:autoSpaceDN w:val="0"/>
        <w:spacing w:after="0" w:line="240" w:lineRule="auto"/>
        <w:ind w:left="0" w:firstLine="709"/>
        <w:jc w:val="both"/>
        <w:rPr>
          <w:rFonts w:ascii="Times New Roman" w:eastAsia="Calibri" w:hAnsi="Times New Roman" w:cs="Times New Roman"/>
          <w:sz w:val="28"/>
          <w:szCs w:val="28"/>
        </w:rPr>
      </w:pPr>
      <w:r w:rsidRPr="004F0C93">
        <w:rPr>
          <w:rFonts w:ascii="Times New Roman" w:eastAsia="Calibri" w:hAnsi="Times New Roman" w:cs="Times New Roman"/>
          <w:sz w:val="28"/>
          <w:szCs w:val="28"/>
        </w:rPr>
        <w:t xml:space="preserve">Гусев, А.В. Перспективность использования древесных </w:t>
      </w:r>
      <w:proofErr w:type="spellStart"/>
      <w:r w:rsidRPr="004F0C93">
        <w:rPr>
          <w:rFonts w:ascii="Times New Roman" w:eastAsia="Calibri" w:hAnsi="Times New Roman" w:cs="Times New Roman"/>
          <w:sz w:val="28"/>
          <w:szCs w:val="28"/>
        </w:rPr>
        <w:t>интродуцентов</w:t>
      </w:r>
      <w:proofErr w:type="spellEnd"/>
      <w:r w:rsidR="005D277C">
        <w:rPr>
          <w:rFonts w:ascii="Times New Roman" w:eastAsia="Calibri" w:hAnsi="Times New Roman" w:cs="Times New Roman"/>
          <w:sz w:val="28"/>
          <w:szCs w:val="28"/>
        </w:rPr>
        <w:t xml:space="preserve"> </w:t>
      </w:r>
      <w:proofErr w:type="spellStart"/>
      <w:r w:rsidRPr="004F0C93">
        <w:rPr>
          <w:rFonts w:ascii="Times New Roman" w:eastAsia="Calibri" w:hAnsi="Times New Roman" w:cs="Times New Roman"/>
          <w:sz w:val="28"/>
          <w:szCs w:val="28"/>
        </w:rPr>
        <w:t>возелененииг</w:t>
      </w:r>
      <w:proofErr w:type="spellEnd"/>
      <w:r w:rsidRPr="004F0C93">
        <w:rPr>
          <w:rFonts w:ascii="Times New Roman" w:eastAsia="Calibri" w:hAnsi="Times New Roman" w:cs="Times New Roman"/>
          <w:sz w:val="28"/>
          <w:szCs w:val="28"/>
        </w:rPr>
        <w:t>.</w:t>
      </w:r>
      <w:r w:rsidR="005D277C">
        <w:rPr>
          <w:rFonts w:ascii="Times New Roman" w:eastAsia="Calibri" w:hAnsi="Times New Roman" w:cs="Times New Roman"/>
          <w:sz w:val="28"/>
          <w:szCs w:val="28"/>
        </w:rPr>
        <w:t xml:space="preserve"> </w:t>
      </w:r>
      <w:r w:rsidRPr="004F0C93">
        <w:rPr>
          <w:rFonts w:ascii="Times New Roman" w:eastAsia="Calibri" w:hAnsi="Times New Roman" w:cs="Times New Roman"/>
          <w:sz w:val="28"/>
          <w:szCs w:val="28"/>
        </w:rPr>
        <w:t>Ханты-</w:t>
      </w:r>
      <w:proofErr w:type="gramStart"/>
      <w:r w:rsidRPr="004F0C93">
        <w:rPr>
          <w:rFonts w:ascii="Times New Roman" w:eastAsia="Calibri" w:hAnsi="Times New Roman" w:cs="Times New Roman"/>
          <w:sz w:val="28"/>
          <w:szCs w:val="28"/>
        </w:rPr>
        <w:t>Мансийска(</w:t>
      </w:r>
      <w:proofErr w:type="spellStart"/>
      <w:proofErr w:type="gramEnd"/>
      <w:r w:rsidRPr="004F0C93">
        <w:rPr>
          <w:rFonts w:ascii="Times New Roman" w:eastAsia="Calibri" w:hAnsi="Times New Roman" w:cs="Times New Roman"/>
          <w:sz w:val="28"/>
          <w:szCs w:val="28"/>
        </w:rPr>
        <w:t>СредняяподзонатайгиЗападнойСибири</w:t>
      </w:r>
      <w:proofErr w:type="spellEnd"/>
      <w:r w:rsidRPr="004F0C93">
        <w:rPr>
          <w:rFonts w:ascii="Times New Roman" w:eastAsia="Calibri" w:hAnsi="Times New Roman" w:cs="Times New Roman"/>
          <w:sz w:val="28"/>
          <w:szCs w:val="28"/>
        </w:rPr>
        <w:t xml:space="preserve">): </w:t>
      </w:r>
      <w:proofErr w:type="spellStart"/>
      <w:r w:rsidRPr="004F0C93">
        <w:rPr>
          <w:rFonts w:ascii="Times New Roman" w:eastAsia="Calibri" w:hAnsi="Times New Roman" w:cs="Times New Roman"/>
          <w:sz w:val="28"/>
          <w:szCs w:val="28"/>
        </w:rPr>
        <w:t>Автореф</w:t>
      </w:r>
      <w:proofErr w:type="spellEnd"/>
      <w:r w:rsidRPr="004F0C93">
        <w:rPr>
          <w:rFonts w:ascii="Times New Roman" w:eastAsia="Calibri" w:hAnsi="Times New Roman" w:cs="Times New Roman"/>
          <w:sz w:val="28"/>
          <w:szCs w:val="28"/>
        </w:rPr>
        <w:t xml:space="preserve">. </w:t>
      </w:r>
      <w:proofErr w:type="spellStart"/>
      <w:r w:rsidRPr="004F0C93">
        <w:rPr>
          <w:rFonts w:ascii="Times New Roman" w:eastAsia="Calibri" w:hAnsi="Times New Roman" w:cs="Times New Roman"/>
          <w:sz w:val="28"/>
          <w:szCs w:val="28"/>
        </w:rPr>
        <w:t>дис</w:t>
      </w:r>
      <w:proofErr w:type="spellEnd"/>
      <w:r w:rsidRPr="004F0C93">
        <w:rPr>
          <w:rFonts w:ascii="Times New Roman" w:eastAsia="Calibri" w:hAnsi="Times New Roman" w:cs="Times New Roman"/>
          <w:sz w:val="28"/>
          <w:szCs w:val="28"/>
        </w:rPr>
        <w:t>. … канд. с.-х. наук. – Екатеринбург, 2011. 20 с.</w:t>
      </w:r>
    </w:p>
    <w:p w14:paraId="4E388A3C" w14:textId="15D12DC5" w:rsidR="004F0C93" w:rsidRPr="004F0C93" w:rsidRDefault="004F0C93" w:rsidP="004F0C93">
      <w:pPr>
        <w:widowControl w:val="0"/>
        <w:numPr>
          <w:ilvl w:val="0"/>
          <w:numId w:val="22"/>
        </w:numPr>
        <w:autoSpaceDE w:val="0"/>
        <w:autoSpaceDN w:val="0"/>
        <w:spacing w:after="0" w:line="240" w:lineRule="auto"/>
        <w:ind w:left="0" w:firstLine="709"/>
        <w:jc w:val="both"/>
        <w:rPr>
          <w:rFonts w:ascii="Times New Roman" w:eastAsia="Calibri" w:hAnsi="Times New Roman" w:cs="Times New Roman"/>
          <w:sz w:val="28"/>
          <w:szCs w:val="28"/>
        </w:rPr>
      </w:pPr>
      <w:r w:rsidRPr="004F0C93">
        <w:rPr>
          <w:rFonts w:ascii="Times New Roman" w:eastAsia="Calibri" w:hAnsi="Times New Roman" w:cs="Times New Roman"/>
          <w:sz w:val="28"/>
          <w:szCs w:val="28"/>
        </w:rPr>
        <w:t>Писаренко,</w:t>
      </w:r>
      <w:r w:rsidR="005D277C">
        <w:rPr>
          <w:rFonts w:ascii="Times New Roman" w:eastAsia="Calibri" w:hAnsi="Times New Roman" w:cs="Times New Roman"/>
          <w:sz w:val="28"/>
          <w:szCs w:val="28"/>
        </w:rPr>
        <w:t xml:space="preserve"> </w:t>
      </w:r>
      <w:r w:rsidRPr="004F0C93">
        <w:rPr>
          <w:rFonts w:ascii="Times New Roman" w:eastAsia="Calibri" w:hAnsi="Times New Roman" w:cs="Times New Roman"/>
          <w:sz w:val="28"/>
          <w:szCs w:val="28"/>
        </w:rPr>
        <w:t>А.И.</w:t>
      </w:r>
      <w:r w:rsidR="005D277C">
        <w:rPr>
          <w:rFonts w:ascii="Times New Roman" w:eastAsia="Calibri" w:hAnsi="Times New Roman" w:cs="Times New Roman"/>
          <w:sz w:val="28"/>
          <w:szCs w:val="28"/>
        </w:rPr>
        <w:t xml:space="preserve"> </w:t>
      </w:r>
      <w:proofErr w:type="spellStart"/>
      <w:r w:rsidRPr="004F0C93">
        <w:rPr>
          <w:rFonts w:ascii="Times New Roman" w:eastAsia="Calibri" w:hAnsi="Times New Roman" w:cs="Times New Roman"/>
          <w:sz w:val="28"/>
          <w:szCs w:val="28"/>
        </w:rPr>
        <w:t>Созданиеискусственныхлесов</w:t>
      </w:r>
      <w:proofErr w:type="spellEnd"/>
      <w:r w:rsidRPr="004F0C93">
        <w:rPr>
          <w:rFonts w:ascii="Times New Roman" w:eastAsia="Calibri" w:hAnsi="Times New Roman" w:cs="Times New Roman"/>
          <w:sz w:val="28"/>
          <w:szCs w:val="28"/>
        </w:rPr>
        <w:t>.</w:t>
      </w:r>
      <w:r w:rsidR="005D277C">
        <w:rPr>
          <w:rFonts w:ascii="Times New Roman" w:eastAsia="Calibri" w:hAnsi="Times New Roman" w:cs="Times New Roman"/>
          <w:sz w:val="28"/>
          <w:szCs w:val="28"/>
        </w:rPr>
        <w:t xml:space="preserve"> </w:t>
      </w:r>
      <w:r w:rsidRPr="004F0C93">
        <w:rPr>
          <w:rFonts w:ascii="Times New Roman" w:eastAsia="Calibri" w:hAnsi="Times New Roman" w:cs="Times New Roman"/>
          <w:sz w:val="28"/>
          <w:szCs w:val="28"/>
        </w:rPr>
        <w:t>/</w:t>
      </w:r>
      <w:proofErr w:type="spellStart"/>
      <w:proofErr w:type="gramStart"/>
      <w:r w:rsidRPr="004F0C93">
        <w:rPr>
          <w:rFonts w:ascii="Times New Roman" w:eastAsia="Calibri" w:hAnsi="Times New Roman" w:cs="Times New Roman"/>
          <w:sz w:val="28"/>
          <w:szCs w:val="28"/>
        </w:rPr>
        <w:t>А.И.Писаренко,М.Д</w:t>
      </w:r>
      <w:proofErr w:type="spellEnd"/>
      <w:r w:rsidRPr="004F0C93">
        <w:rPr>
          <w:rFonts w:ascii="Times New Roman" w:eastAsia="Calibri" w:hAnsi="Times New Roman" w:cs="Times New Roman"/>
          <w:sz w:val="28"/>
          <w:szCs w:val="28"/>
        </w:rPr>
        <w:t>.</w:t>
      </w:r>
      <w:proofErr w:type="gramEnd"/>
      <w:r w:rsidRPr="004F0C93">
        <w:rPr>
          <w:rFonts w:ascii="Times New Roman" w:eastAsia="Calibri" w:hAnsi="Times New Roman" w:cs="Times New Roman"/>
          <w:sz w:val="28"/>
          <w:szCs w:val="28"/>
        </w:rPr>
        <w:t xml:space="preserve"> </w:t>
      </w:r>
      <w:proofErr w:type="spellStart"/>
      <w:r w:rsidRPr="004F0C93">
        <w:rPr>
          <w:rFonts w:ascii="Times New Roman" w:eastAsia="Calibri" w:hAnsi="Times New Roman" w:cs="Times New Roman"/>
          <w:sz w:val="28"/>
          <w:szCs w:val="28"/>
        </w:rPr>
        <w:t>Мерзленко</w:t>
      </w:r>
      <w:proofErr w:type="spellEnd"/>
      <w:r w:rsidRPr="004F0C93">
        <w:rPr>
          <w:rFonts w:ascii="Times New Roman" w:eastAsia="Calibri" w:hAnsi="Times New Roman" w:cs="Times New Roman"/>
          <w:sz w:val="28"/>
          <w:szCs w:val="28"/>
        </w:rPr>
        <w:t>. – М., 1990. 270 с.</w:t>
      </w:r>
    </w:p>
    <w:p w14:paraId="6A1C065F" w14:textId="1F3E8600" w:rsidR="004F0C93" w:rsidRPr="004F0C93" w:rsidRDefault="004F0C93" w:rsidP="004F0C93">
      <w:pPr>
        <w:widowControl w:val="0"/>
        <w:numPr>
          <w:ilvl w:val="0"/>
          <w:numId w:val="22"/>
        </w:numPr>
        <w:tabs>
          <w:tab w:val="left" w:pos="1071"/>
        </w:tabs>
        <w:autoSpaceDE w:val="0"/>
        <w:autoSpaceDN w:val="0"/>
        <w:spacing w:after="0" w:line="240" w:lineRule="auto"/>
        <w:ind w:left="0" w:firstLine="709"/>
        <w:contextualSpacing/>
        <w:jc w:val="both"/>
        <w:rPr>
          <w:rFonts w:ascii="Times New Roman" w:hAnsi="Times New Roman" w:cs="Times New Roman"/>
          <w:sz w:val="28"/>
          <w:szCs w:val="28"/>
        </w:rPr>
      </w:pPr>
      <w:proofErr w:type="spellStart"/>
      <w:r w:rsidRPr="004F0C93">
        <w:rPr>
          <w:rFonts w:ascii="Times New Roman" w:hAnsi="Times New Roman" w:cs="Times New Roman"/>
          <w:sz w:val="28"/>
          <w:szCs w:val="28"/>
        </w:rPr>
        <w:t>Тростенюк</w:t>
      </w:r>
      <w:proofErr w:type="spellEnd"/>
      <w:r w:rsidRPr="004F0C93">
        <w:rPr>
          <w:rFonts w:ascii="Times New Roman" w:hAnsi="Times New Roman" w:cs="Times New Roman"/>
          <w:sz w:val="28"/>
          <w:szCs w:val="28"/>
        </w:rPr>
        <w:t xml:space="preserve"> Н.Н. и др. Интродукция многолетних травянистых </w:t>
      </w:r>
      <w:proofErr w:type="spellStart"/>
      <w:r w:rsidRPr="004F0C93">
        <w:rPr>
          <w:rFonts w:ascii="Times New Roman" w:hAnsi="Times New Roman" w:cs="Times New Roman"/>
          <w:sz w:val="28"/>
          <w:szCs w:val="28"/>
        </w:rPr>
        <w:t>растенийСибиривусловияхМурманскойобласти</w:t>
      </w:r>
      <w:proofErr w:type="spellEnd"/>
      <w:r w:rsidRPr="004F0C93">
        <w:rPr>
          <w:rFonts w:ascii="Times New Roman" w:hAnsi="Times New Roman" w:cs="Times New Roman"/>
          <w:sz w:val="28"/>
          <w:szCs w:val="28"/>
        </w:rPr>
        <w:t>/</w:t>
      </w:r>
      <w:r w:rsidR="005D277C">
        <w:rPr>
          <w:rFonts w:ascii="Times New Roman" w:hAnsi="Times New Roman" w:cs="Times New Roman"/>
          <w:sz w:val="28"/>
          <w:szCs w:val="28"/>
        </w:rPr>
        <w:t xml:space="preserve"> </w:t>
      </w:r>
      <w:r w:rsidRPr="004F0C93">
        <w:rPr>
          <w:rFonts w:ascii="Times New Roman" w:hAnsi="Times New Roman" w:cs="Times New Roman"/>
          <w:sz w:val="28"/>
          <w:szCs w:val="28"/>
        </w:rPr>
        <w:t>Н.Н.</w:t>
      </w:r>
      <w:r w:rsidR="005D277C">
        <w:rPr>
          <w:rFonts w:ascii="Times New Roman" w:hAnsi="Times New Roman" w:cs="Times New Roman"/>
          <w:sz w:val="28"/>
          <w:szCs w:val="28"/>
        </w:rPr>
        <w:t xml:space="preserve"> </w:t>
      </w:r>
      <w:proofErr w:type="spellStart"/>
      <w:r w:rsidRPr="004F0C93">
        <w:rPr>
          <w:rFonts w:ascii="Times New Roman" w:hAnsi="Times New Roman" w:cs="Times New Roman"/>
          <w:sz w:val="28"/>
          <w:szCs w:val="28"/>
        </w:rPr>
        <w:t>Тростенюк</w:t>
      </w:r>
      <w:proofErr w:type="spellEnd"/>
      <w:r w:rsidRPr="004F0C93">
        <w:rPr>
          <w:rFonts w:ascii="Times New Roman" w:hAnsi="Times New Roman" w:cs="Times New Roman"/>
          <w:sz w:val="28"/>
          <w:szCs w:val="28"/>
        </w:rPr>
        <w:t>,</w:t>
      </w:r>
      <w:r w:rsidR="005D277C">
        <w:rPr>
          <w:rFonts w:ascii="Times New Roman" w:hAnsi="Times New Roman" w:cs="Times New Roman"/>
          <w:sz w:val="28"/>
          <w:szCs w:val="28"/>
        </w:rPr>
        <w:t xml:space="preserve"> </w:t>
      </w:r>
      <w:r w:rsidRPr="004F0C93">
        <w:rPr>
          <w:rFonts w:ascii="Times New Roman" w:hAnsi="Times New Roman" w:cs="Times New Roman"/>
          <w:sz w:val="28"/>
          <w:szCs w:val="28"/>
        </w:rPr>
        <w:t>Е.А.</w:t>
      </w:r>
      <w:r w:rsidR="005D277C">
        <w:rPr>
          <w:rFonts w:ascii="Times New Roman" w:hAnsi="Times New Roman" w:cs="Times New Roman"/>
          <w:sz w:val="28"/>
          <w:szCs w:val="28"/>
        </w:rPr>
        <w:t xml:space="preserve"> </w:t>
      </w:r>
      <w:proofErr w:type="spellStart"/>
      <w:r w:rsidRPr="004F0C93">
        <w:rPr>
          <w:rFonts w:ascii="Times New Roman" w:hAnsi="Times New Roman" w:cs="Times New Roman"/>
          <w:sz w:val="28"/>
          <w:szCs w:val="28"/>
        </w:rPr>
        <w:t>Святковская</w:t>
      </w:r>
      <w:proofErr w:type="spellEnd"/>
      <w:r w:rsidRPr="004F0C93">
        <w:rPr>
          <w:rFonts w:ascii="Times New Roman" w:hAnsi="Times New Roman" w:cs="Times New Roman"/>
          <w:sz w:val="28"/>
          <w:szCs w:val="28"/>
        </w:rPr>
        <w:t>,</w:t>
      </w:r>
      <w:r w:rsidR="005D277C">
        <w:rPr>
          <w:rFonts w:ascii="Times New Roman" w:hAnsi="Times New Roman" w:cs="Times New Roman"/>
          <w:sz w:val="28"/>
          <w:szCs w:val="28"/>
        </w:rPr>
        <w:t xml:space="preserve"> </w:t>
      </w:r>
      <w:proofErr w:type="gramStart"/>
      <w:r w:rsidRPr="004F0C93">
        <w:rPr>
          <w:rFonts w:ascii="Times New Roman" w:hAnsi="Times New Roman" w:cs="Times New Roman"/>
          <w:sz w:val="28"/>
          <w:szCs w:val="28"/>
        </w:rPr>
        <w:t>О.Б.Гонтарь,В.К.Жиров</w:t>
      </w:r>
      <w:proofErr w:type="gramEnd"/>
      <w:r w:rsidRPr="004F0C93">
        <w:rPr>
          <w:rFonts w:ascii="Times New Roman" w:hAnsi="Times New Roman" w:cs="Times New Roman"/>
          <w:sz w:val="28"/>
          <w:szCs w:val="28"/>
        </w:rPr>
        <w:t>//ВестникИркутскойгосударственнойсельскохозяйственнойакадемии.-2011.-№44.-С.124-131.</w:t>
      </w:r>
    </w:p>
    <w:p w14:paraId="502D5DE7" w14:textId="7C033CBB" w:rsidR="004F0C93" w:rsidRPr="004F0C93" w:rsidRDefault="004F0C93" w:rsidP="004F0C93">
      <w:pPr>
        <w:widowControl w:val="0"/>
        <w:numPr>
          <w:ilvl w:val="0"/>
          <w:numId w:val="22"/>
        </w:numPr>
        <w:autoSpaceDE w:val="0"/>
        <w:autoSpaceDN w:val="0"/>
        <w:spacing w:after="0" w:line="240" w:lineRule="auto"/>
        <w:ind w:left="0" w:firstLine="709"/>
        <w:jc w:val="both"/>
        <w:rPr>
          <w:rFonts w:ascii="Times New Roman" w:eastAsia="Calibri" w:hAnsi="Times New Roman" w:cs="Times New Roman"/>
          <w:sz w:val="28"/>
          <w:szCs w:val="28"/>
        </w:rPr>
      </w:pPr>
      <w:r w:rsidRPr="004F0C93">
        <w:rPr>
          <w:rFonts w:ascii="Times New Roman" w:eastAsia="Calibri" w:hAnsi="Times New Roman" w:cs="Times New Roman"/>
          <w:sz w:val="28"/>
          <w:szCs w:val="28"/>
        </w:rPr>
        <w:t>Черкас,</w:t>
      </w:r>
      <w:r w:rsidR="005D277C">
        <w:rPr>
          <w:rFonts w:ascii="Times New Roman" w:eastAsia="Calibri" w:hAnsi="Times New Roman" w:cs="Times New Roman"/>
          <w:sz w:val="28"/>
          <w:szCs w:val="28"/>
        </w:rPr>
        <w:t xml:space="preserve"> </w:t>
      </w:r>
      <w:proofErr w:type="spellStart"/>
      <w:r w:rsidRPr="004F0C93">
        <w:rPr>
          <w:rFonts w:ascii="Times New Roman" w:eastAsia="Calibri" w:hAnsi="Times New Roman" w:cs="Times New Roman"/>
          <w:sz w:val="28"/>
          <w:szCs w:val="28"/>
        </w:rPr>
        <w:t>Е.В.Влияние</w:t>
      </w:r>
      <w:proofErr w:type="spellEnd"/>
      <w:r w:rsidRPr="004F0C93">
        <w:rPr>
          <w:rFonts w:ascii="Times New Roman" w:eastAsia="Calibri" w:hAnsi="Times New Roman" w:cs="Times New Roman"/>
          <w:sz w:val="28"/>
          <w:szCs w:val="28"/>
        </w:rPr>
        <w:t xml:space="preserve"> дуба красного (</w:t>
      </w:r>
      <w:proofErr w:type="spellStart"/>
      <w:r w:rsidRPr="004F0C93">
        <w:rPr>
          <w:rFonts w:ascii="Times New Roman" w:eastAsia="Calibri" w:hAnsi="Times New Roman" w:cs="Times New Roman"/>
          <w:sz w:val="28"/>
          <w:szCs w:val="28"/>
        </w:rPr>
        <w:t>Quercusrubra</w:t>
      </w:r>
      <w:proofErr w:type="spellEnd"/>
      <w:r w:rsidRPr="004F0C93">
        <w:rPr>
          <w:rFonts w:ascii="Times New Roman" w:eastAsia="Calibri" w:hAnsi="Times New Roman" w:cs="Times New Roman"/>
          <w:sz w:val="28"/>
          <w:szCs w:val="28"/>
        </w:rPr>
        <w:t xml:space="preserve">)на компоненты лес- </w:t>
      </w:r>
      <w:proofErr w:type="spellStart"/>
      <w:r w:rsidRPr="004F0C93">
        <w:rPr>
          <w:rFonts w:ascii="Times New Roman" w:eastAsia="Calibri" w:hAnsi="Times New Roman" w:cs="Times New Roman"/>
          <w:sz w:val="28"/>
          <w:szCs w:val="28"/>
        </w:rPr>
        <w:t>ныхнасаждений</w:t>
      </w:r>
      <w:proofErr w:type="spellEnd"/>
      <w:r w:rsidR="005D277C">
        <w:rPr>
          <w:rFonts w:ascii="Times New Roman" w:eastAsia="Calibri" w:hAnsi="Times New Roman" w:cs="Times New Roman"/>
          <w:sz w:val="28"/>
          <w:szCs w:val="28"/>
        </w:rPr>
        <w:t xml:space="preserve"> </w:t>
      </w:r>
      <w:r w:rsidRPr="004F0C93">
        <w:rPr>
          <w:rFonts w:ascii="Times New Roman" w:eastAsia="Calibri" w:hAnsi="Times New Roman" w:cs="Times New Roman"/>
          <w:sz w:val="28"/>
          <w:szCs w:val="28"/>
        </w:rPr>
        <w:t>ГПУНП</w:t>
      </w:r>
      <w:r w:rsidR="005D277C">
        <w:rPr>
          <w:rFonts w:ascii="Times New Roman" w:eastAsia="Calibri" w:hAnsi="Times New Roman" w:cs="Times New Roman"/>
          <w:sz w:val="28"/>
          <w:szCs w:val="28"/>
        </w:rPr>
        <w:t xml:space="preserve"> </w:t>
      </w:r>
      <w:r w:rsidRPr="004F0C93">
        <w:rPr>
          <w:rFonts w:ascii="Times New Roman" w:eastAsia="Calibri" w:hAnsi="Times New Roman" w:cs="Times New Roman"/>
          <w:sz w:val="28"/>
          <w:szCs w:val="28"/>
        </w:rPr>
        <w:t>«</w:t>
      </w:r>
      <w:proofErr w:type="spellStart"/>
      <w:r w:rsidRPr="004F0C93">
        <w:rPr>
          <w:rFonts w:ascii="Times New Roman" w:eastAsia="Calibri" w:hAnsi="Times New Roman" w:cs="Times New Roman"/>
          <w:sz w:val="28"/>
          <w:szCs w:val="28"/>
        </w:rPr>
        <w:t>Беловежскаяпуща</w:t>
      </w:r>
      <w:proofErr w:type="spellEnd"/>
      <w:proofErr w:type="gramStart"/>
      <w:r w:rsidRPr="004F0C93">
        <w:rPr>
          <w:rFonts w:ascii="Times New Roman" w:eastAsia="Calibri" w:hAnsi="Times New Roman" w:cs="Times New Roman"/>
          <w:sz w:val="28"/>
          <w:szCs w:val="28"/>
        </w:rPr>
        <w:t>»./</w:t>
      </w:r>
      <w:proofErr w:type="spellStart"/>
      <w:proofErr w:type="gramEnd"/>
      <w:r w:rsidRPr="004F0C93">
        <w:rPr>
          <w:rFonts w:ascii="Times New Roman" w:eastAsia="Calibri" w:hAnsi="Times New Roman" w:cs="Times New Roman"/>
          <w:sz w:val="28"/>
          <w:szCs w:val="28"/>
        </w:rPr>
        <w:t>Е.В.Черкас,О.В.Морозов</w:t>
      </w:r>
      <w:proofErr w:type="spellEnd"/>
      <w:r w:rsidRPr="004F0C93">
        <w:rPr>
          <w:rFonts w:ascii="Times New Roman" w:eastAsia="Calibri" w:hAnsi="Times New Roman" w:cs="Times New Roman"/>
          <w:sz w:val="28"/>
          <w:szCs w:val="28"/>
        </w:rPr>
        <w:t>// Проблемылесоведенияилесоводства:Сб.науч.тр.ИЛНАНБеларуси.</w:t>
      </w:r>
      <w:r w:rsidRPr="004F0C93">
        <w:rPr>
          <w:rFonts w:ascii="Times New Roman" w:eastAsia="Calibri" w:hAnsi="Times New Roman" w:cs="Times New Roman"/>
          <w:spacing w:val="-4"/>
          <w:sz w:val="28"/>
          <w:szCs w:val="28"/>
        </w:rPr>
        <w:t>Вып.</w:t>
      </w:r>
      <w:r w:rsidRPr="004F0C93">
        <w:rPr>
          <w:rFonts w:ascii="Times New Roman" w:eastAsia="Calibri" w:hAnsi="Times New Roman" w:cs="Times New Roman"/>
          <w:sz w:val="28"/>
          <w:szCs w:val="28"/>
        </w:rPr>
        <w:t>72.–Гомель:ИЛНАНБеларуси,2012.С.150-</w:t>
      </w:r>
      <w:r w:rsidRPr="004F0C93">
        <w:rPr>
          <w:rFonts w:ascii="Times New Roman" w:eastAsia="Calibri" w:hAnsi="Times New Roman" w:cs="Times New Roman"/>
          <w:spacing w:val="-4"/>
          <w:sz w:val="28"/>
          <w:szCs w:val="28"/>
        </w:rPr>
        <w:t>156.</w:t>
      </w:r>
    </w:p>
    <w:p w14:paraId="77783644" w14:textId="5B136F6E" w:rsidR="004F0C93" w:rsidRPr="004F0C93" w:rsidRDefault="004F0C93" w:rsidP="004F0C93">
      <w:pPr>
        <w:widowControl w:val="0"/>
        <w:numPr>
          <w:ilvl w:val="0"/>
          <w:numId w:val="22"/>
        </w:numPr>
        <w:autoSpaceDE w:val="0"/>
        <w:autoSpaceDN w:val="0"/>
        <w:spacing w:after="0" w:line="240" w:lineRule="auto"/>
        <w:ind w:left="0" w:firstLine="709"/>
        <w:jc w:val="both"/>
        <w:rPr>
          <w:rFonts w:ascii="Times New Roman" w:eastAsia="Calibri" w:hAnsi="Times New Roman" w:cs="Times New Roman"/>
          <w:sz w:val="28"/>
          <w:szCs w:val="28"/>
        </w:rPr>
      </w:pPr>
      <w:proofErr w:type="spellStart"/>
      <w:r w:rsidRPr="004F0C93">
        <w:rPr>
          <w:rFonts w:ascii="Times New Roman" w:eastAsia="Calibri" w:hAnsi="Times New Roman" w:cs="Times New Roman"/>
          <w:sz w:val="28"/>
          <w:szCs w:val="28"/>
        </w:rPr>
        <w:t>Сиротин.Ю.Д</w:t>
      </w:r>
      <w:proofErr w:type="spellEnd"/>
      <w:r w:rsidRPr="004F0C93">
        <w:rPr>
          <w:rFonts w:ascii="Times New Roman" w:eastAsia="Calibri" w:hAnsi="Times New Roman" w:cs="Times New Roman"/>
          <w:sz w:val="28"/>
          <w:szCs w:val="28"/>
        </w:rPr>
        <w:t>.</w:t>
      </w:r>
      <w:r w:rsidR="005D277C">
        <w:rPr>
          <w:rFonts w:ascii="Times New Roman" w:eastAsia="Calibri" w:hAnsi="Times New Roman" w:cs="Times New Roman"/>
          <w:sz w:val="28"/>
          <w:szCs w:val="28"/>
        </w:rPr>
        <w:t xml:space="preserve"> </w:t>
      </w:r>
      <w:proofErr w:type="spellStart"/>
      <w:r w:rsidRPr="004F0C93">
        <w:rPr>
          <w:rFonts w:ascii="Times New Roman" w:eastAsia="Calibri" w:hAnsi="Times New Roman" w:cs="Times New Roman"/>
          <w:sz w:val="28"/>
          <w:szCs w:val="28"/>
        </w:rPr>
        <w:t>Дубкрасныйвлесных</w:t>
      </w:r>
      <w:proofErr w:type="spellEnd"/>
      <w:r w:rsidR="005D277C">
        <w:rPr>
          <w:rFonts w:ascii="Times New Roman" w:eastAsia="Calibri" w:hAnsi="Times New Roman" w:cs="Times New Roman"/>
          <w:sz w:val="28"/>
          <w:szCs w:val="28"/>
        </w:rPr>
        <w:t xml:space="preserve"> </w:t>
      </w:r>
      <w:r w:rsidRPr="004F0C93">
        <w:rPr>
          <w:rFonts w:ascii="Times New Roman" w:eastAsia="Calibri" w:hAnsi="Times New Roman" w:cs="Times New Roman"/>
          <w:sz w:val="28"/>
          <w:szCs w:val="28"/>
        </w:rPr>
        <w:t>культурах</w:t>
      </w:r>
      <w:r w:rsidR="005D277C">
        <w:rPr>
          <w:rFonts w:ascii="Times New Roman" w:eastAsia="Calibri" w:hAnsi="Times New Roman" w:cs="Times New Roman"/>
          <w:sz w:val="28"/>
          <w:szCs w:val="28"/>
        </w:rPr>
        <w:t xml:space="preserve"> </w:t>
      </w:r>
      <w:r w:rsidRPr="004F0C93">
        <w:rPr>
          <w:rFonts w:ascii="Times New Roman" w:eastAsia="Calibri" w:hAnsi="Times New Roman" w:cs="Times New Roman"/>
          <w:sz w:val="28"/>
          <w:szCs w:val="28"/>
        </w:rPr>
        <w:t>БССР.</w:t>
      </w:r>
      <w:r w:rsidR="005D277C">
        <w:rPr>
          <w:rFonts w:ascii="Times New Roman" w:eastAsia="Calibri" w:hAnsi="Times New Roman" w:cs="Times New Roman"/>
          <w:sz w:val="28"/>
          <w:szCs w:val="28"/>
        </w:rPr>
        <w:t xml:space="preserve"> </w:t>
      </w:r>
      <w:r w:rsidRPr="004F0C93">
        <w:rPr>
          <w:rFonts w:ascii="Times New Roman" w:eastAsia="Calibri" w:hAnsi="Times New Roman" w:cs="Times New Roman"/>
          <w:sz w:val="28"/>
          <w:szCs w:val="28"/>
        </w:rPr>
        <w:t>/</w:t>
      </w:r>
      <w:proofErr w:type="spellStart"/>
      <w:r w:rsidRPr="004F0C93">
        <w:rPr>
          <w:rFonts w:ascii="Times New Roman" w:eastAsia="Calibri" w:hAnsi="Times New Roman" w:cs="Times New Roman"/>
          <w:sz w:val="28"/>
          <w:szCs w:val="28"/>
        </w:rPr>
        <w:t>Ю.Д.Сиротин</w:t>
      </w:r>
      <w:proofErr w:type="spellEnd"/>
      <w:r w:rsidRPr="004F0C93">
        <w:rPr>
          <w:rFonts w:ascii="Times New Roman" w:eastAsia="Calibri" w:hAnsi="Times New Roman" w:cs="Times New Roman"/>
          <w:sz w:val="28"/>
          <w:szCs w:val="28"/>
        </w:rPr>
        <w:t xml:space="preserve">, А.В. </w:t>
      </w:r>
      <w:proofErr w:type="spellStart"/>
      <w:r w:rsidRPr="004F0C93">
        <w:rPr>
          <w:rFonts w:ascii="Times New Roman" w:eastAsia="Calibri" w:hAnsi="Times New Roman" w:cs="Times New Roman"/>
          <w:sz w:val="28"/>
          <w:szCs w:val="28"/>
        </w:rPr>
        <w:t>Углянц</w:t>
      </w:r>
      <w:proofErr w:type="spellEnd"/>
      <w:r w:rsidRPr="004F0C93">
        <w:rPr>
          <w:rFonts w:ascii="Times New Roman" w:eastAsia="Calibri" w:hAnsi="Times New Roman" w:cs="Times New Roman"/>
          <w:sz w:val="28"/>
          <w:szCs w:val="28"/>
        </w:rPr>
        <w:t xml:space="preserve"> // Лесное хозяйство. – Минск, 1988. </w:t>
      </w:r>
      <w:proofErr w:type="spellStart"/>
      <w:r w:rsidRPr="004F0C93">
        <w:rPr>
          <w:rFonts w:ascii="Times New Roman" w:eastAsia="Calibri" w:hAnsi="Times New Roman" w:cs="Times New Roman"/>
          <w:sz w:val="28"/>
          <w:szCs w:val="28"/>
        </w:rPr>
        <w:t>Вып</w:t>
      </w:r>
      <w:proofErr w:type="spellEnd"/>
      <w:r w:rsidRPr="004F0C93">
        <w:rPr>
          <w:rFonts w:ascii="Times New Roman" w:eastAsia="Calibri" w:hAnsi="Times New Roman" w:cs="Times New Roman"/>
          <w:sz w:val="28"/>
          <w:szCs w:val="28"/>
        </w:rPr>
        <w:t>. 8. С. 31-37.</w:t>
      </w:r>
    </w:p>
    <w:p w14:paraId="59C6B641" w14:textId="7AC3935C" w:rsidR="004F0C93" w:rsidRPr="004F0C93" w:rsidRDefault="004F0C93" w:rsidP="004F0C93">
      <w:pPr>
        <w:widowControl w:val="0"/>
        <w:numPr>
          <w:ilvl w:val="0"/>
          <w:numId w:val="22"/>
        </w:numPr>
        <w:tabs>
          <w:tab w:val="left" w:pos="1210"/>
        </w:tabs>
        <w:autoSpaceDE w:val="0"/>
        <w:autoSpaceDN w:val="0"/>
        <w:spacing w:after="0" w:line="240" w:lineRule="auto"/>
        <w:ind w:left="0" w:firstLine="709"/>
        <w:contextualSpacing/>
        <w:jc w:val="both"/>
        <w:rPr>
          <w:rFonts w:ascii="Times New Roman" w:hAnsi="Times New Roman" w:cs="Times New Roman"/>
          <w:sz w:val="28"/>
          <w:szCs w:val="28"/>
        </w:rPr>
      </w:pPr>
      <w:r w:rsidRPr="004F0C93">
        <w:rPr>
          <w:rFonts w:ascii="Times New Roman" w:hAnsi="Times New Roman" w:cs="Times New Roman"/>
          <w:sz w:val="28"/>
          <w:szCs w:val="28"/>
        </w:rPr>
        <w:t xml:space="preserve">Дворак, Л.Е. Иноземные древесные виды в растительных сообществах белорусской части Беловежской пущи. / Л.Е. Дворак, И.Г. Романюк, В. </w:t>
      </w:r>
      <w:proofErr w:type="gramStart"/>
      <w:r w:rsidRPr="004F0C93">
        <w:rPr>
          <w:rFonts w:ascii="Times New Roman" w:hAnsi="Times New Roman" w:cs="Times New Roman"/>
          <w:sz w:val="28"/>
          <w:szCs w:val="28"/>
        </w:rPr>
        <w:t xml:space="preserve">Ада- </w:t>
      </w:r>
      <w:proofErr w:type="spellStart"/>
      <w:r w:rsidRPr="004F0C93">
        <w:rPr>
          <w:rFonts w:ascii="Times New Roman" w:hAnsi="Times New Roman" w:cs="Times New Roman"/>
          <w:sz w:val="28"/>
          <w:szCs w:val="28"/>
        </w:rPr>
        <w:t>мовский</w:t>
      </w:r>
      <w:proofErr w:type="spellEnd"/>
      <w:proofErr w:type="gramEnd"/>
      <w:r w:rsidR="005D277C">
        <w:rPr>
          <w:rFonts w:ascii="Times New Roman" w:hAnsi="Times New Roman" w:cs="Times New Roman"/>
          <w:sz w:val="28"/>
          <w:szCs w:val="28"/>
        </w:rPr>
        <w:t xml:space="preserve"> </w:t>
      </w:r>
      <w:r w:rsidRPr="004F0C93">
        <w:rPr>
          <w:rFonts w:ascii="Times New Roman" w:hAnsi="Times New Roman" w:cs="Times New Roman"/>
          <w:sz w:val="28"/>
          <w:szCs w:val="28"/>
        </w:rPr>
        <w:t>//</w:t>
      </w:r>
      <w:proofErr w:type="spellStart"/>
      <w:r w:rsidRPr="004F0C93">
        <w:rPr>
          <w:rFonts w:ascii="Times New Roman" w:hAnsi="Times New Roman" w:cs="Times New Roman"/>
          <w:sz w:val="28"/>
          <w:szCs w:val="28"/>
        </w:rPr>
        <w:t>Беловежскаяпуща</w:t>
      </w:r>
      <w:proofErr w:type="spellEnd"/>
      <w:r w:rsidRPr="004F0C93">
        <w:rPr>
          <w:rFonts w:ascii="Times New Roman" w:hAnsi="Times New Roman" w:cs="Times New Roman"/>
          <w:sz w:val="28"/>
          <w:szCs w:val="28"/>
        </w:rPr>
        <w:t>.</w:t>
      </w:r>
      <w:r w:rsidR="005D277C">
        <w:rPr>
          <w:rFonts w:ascii="Times New Roman" w:hAnsi="Times New Roman" w:cs="Times New Roman"/>
          <w:sz w:val="28"/>
          <w:szCs w:val="28"/>
        </w:rPr>
        <w:t xml:space="preserve"> </w:t>
      </w:r>
      <w:proofErr w:type="gramStart"/>
      <w:r w:rsidRPr="004F0C93">
        <w:rPr>
          <w:rFonts w:ascii="Times New Roman" w:hAnsi="Times New Roman" w:cs="Times New Roman"/>
          <w:sz w:val="28"/>
          <w:szCs w:val="28"/>
        </w:rPr>
        <w:t>Исследования.–</w:t>
      </w:r>
      <w:proofErr w:type="gramEnd"/>
      <w:r w:rsidRPr="004F0C93">
        <w:rPr>
          <w:rFonts w:ascii="Times New Roman" w:hAnsi="Times New Roman" w:cs="Times New Roman"/>
          <w:sz w:val="28"/>
          <w:szCs w:val="28"/>
        </w:rPr>
        <w:t>Брест,2006.Вып.12.С.27-43.</w:t>
      </w:r>
    </w:p>
    <w:p w14:paraId="374AB6A7" w14:textId="16E03316" w:rsidR="004F0C93" w:rsidRPr="004F0C93" w:rsidRDefault="004F0C93" w:rsidP="004F0C93">
      <w:pPr>
        <w:widowControl w:val="0"/>
        <w:numPr>
          <w:ilvl w:val="0"/>
          <w:numId w:val="22"/>
        </w:numPr>
        <w:autoSpaceDE w:val="0"/>
        <w:autoSpaceDN w:val="0"/>
        <w:spacing w:after="0" w:line="240" w:lineRule="auto"/>
        <w:ind w:left="0" w:firstLine="709"/>
        <w:jc w:val="both"/>
        <w:rPr>
          <w:rFonts w:ascii="Times New Roman" w:eastAsia="Calibri" w:hAnsi="Times New Roman" w:cs="Times New Roman"/>
          <w:sz w:val="28"/>
          <w:szCs w:val="28"/>
        </w:rPr>
      </w:pPr>
      <w:proofErr w:type="spellStart"/>
      <w:r w:rsidRPr="004F0C93">
        <w:rPr>
          <w:rFonts w:ascii="Times New Roman" w:eastAsia="Calibri" w:hAnsi="Times New Roman" w:cs="Times New Roman"/>
          <w:sz w:val="28"/>
          <w:szCs w:val="28"/>
        </w:rPr>
        <w:t>Юськевич</w:t>
      </w:r>
      <w:proofErr w:type="spellEnd"/>
      <w:r w:rsidRPr="004F0C93">
        <w:rPr>
          <w:rFonts w:ascii="Times New Roman" w:eastAsia="Calibri" w:hAnsi="Times New Roman" w:cs="Times New Roman"/>
          <w:sz w:val="28"/>
          <w:szCs w:val="28"/>
        </w:rPr>
        <w:t xml:space="preserve">, Т.В. </w:t>
      </w:r>
      <w:proofErr w:type="spellStart"/>
      <w:r w:rsidRPr="004F0C93">
        <w:rPr>
          <w:rFonts w:ascii="Times New Roman" w:eastAsia="Calibri" w:hAnsi="Times New Roman" w:cs="Times New Roman"/>
          <w:sz w:val="28"/>
          <w:szCs w:val="28"/>
        </w:rPr>
        <w:t>Смолопродуктивностьинтродуцированных</w:t>
      </w:r>
      <w:proofErr w:type="spellEnd"/>
      <w:r w:rsidRPr="004F0C93">
        <w:rPr>
          <w:rFonts w:ascii="Times New Roman" w:eastAsia="Calibri" w:hAnsi="Times New Roman" w:cs="Times New Roman"/>
          <w:sz w:val="28"/>
          <w:szCs w:val="28"/>
        </w:rPr>
        <w:t xml:space="preserve"> видов рода </w:t>
      </w:r>
      <w:proofErr w:type="spellStart"/>
      <w:r w:rsidRPr="004F0C93">
        <w:rPr>
          <w:rFonts w:ascii="Times New Roman" w:eastAsia="Calibri" w:hAnsi="Times New Roman" w:cs="Times New Roman"/>
          <w:sz w:val="28"/>
          <w:szCs w:val="28"/>
        </w:rPr>
        <w:t>PinusL</w:t>
      </w:r>
      <w:proofErr w:type="spellEnd"/>
      <w:r w:rsidRPr="004F0C93">
        <w:rPr>
          <w:rFonts w:ascii="Times New Roman" w:eastAsia="Calibri" w:hAnsi="Times New Roman" w:cs="Times New Roman"/>
          <w:sz w:val="28"/>
          <w:szCs w:val="28"/>
        </w:rPr>
        <w:t>.</w:t>
      </w:r>
      <w:r w:rsidR="005D277C">
        <w:rPr>
          <w:rFonts w:ascii="Times New Roman" w:eastAsia="Calibri" w:hAnsi="Times New Roman" w:cs="Times New Roman"/>
          <w:sz w:val="28"/>
          <w:szCs w:val="28"/>
        </w:rPr>
        <w:t xml:space="preserve"> </w:t>
      </w:r>
      <w:proofErr w:type="spellStart"/>
      <w:r w:rsidR="005D277C" w:rsidRPr="004F0C93">
        <w:rPr>
          <w:rFonts w:ascii="Times New Roman" w:eastAsia="Calibri" w:hAnsi="Times New Roman" w:cs="Times New Roman"/>
          <w:sz w:val="28"/>
          <w:szCs w:val="28"/>
        </w:rPr>
        <w:t>В</w:t>
      </w:r>
      <w:r w:rsidRPr="004F0C93">
        <w:rPr>
          <w:rFonts w:ascii="Times New Roman" w:eastAsia="Calibri" w:hAnsi="Times New Roman" w:cs="Times New Roman"/>
          <w:sz w:val="28"/>
          <w:szCs w:val="28"/>
        </w:rPr>
        <w:t>условиях</w:t>
      </w:r>
      <w:proofErr w:type="spellEnd"/>
      <w:r w:rsidR="005D277C">
        <w:rPr>
          <w:rFonts w:ascii="Times New Roman" w:eastAsia="Calibri" w:hAnsi="Times New Roman" w:cs="Times New Roman"/>
          <w:sz w:val="28"/>
          <w:szCs w:val="28"/>
        </w:rPr>
        <w:t xml:space="preserve"> </w:t>
      </w:r>
      <w:proofErr w:type="spellStart"/>
      <w:proofErr w:type="gramStart"/>
      <w:r w:rsidRPr="004F0C93">
        <w:rPr>
          <w:rFonts w:ascii="Times New Roman" w:eastAsia="Calibri" w:hAnsi="Times New Roman" w:cs="Times New Roman"/>
          <w:sz w:val="28"/>
          <w:szCs w:val="28"/>
        </w:rPr>
        <w:t>Малогополесья:Автореф.дис</w:t>
      </w:r>
      <w:proofErr w:type="spellEnd"/>
      <w:r w:rsidRPr="004F0C93">
        <w:rPr>
          <w:rFonts w:ascii="Times New Roman" w:eastAsia="Calibri" w:hAnsi="Times New Roman" w:cs="Times New Roman"/>
          <w:sz w:val="28"/>
          <w:szCs w:val="28"/>
        </w:rPr>
        <w:t>.…</w:t>
      </w:r>
      <w:proofErr w:type="gramEnd"/>
      <w:r w:rsidRPr="004F0C93">
        <w:rPr>
          <w:rFonts w:ascii="Times New Roman" w:eastAsia="Calibri" w:hAnsi="Times New Roman" w:cs="Times New Roman"/>
          <w:sz w:val="28"/>
          <w:szCs w:val="28"/>
        </w:rPr>
        <w:t>канд.с.-</w:t>
      </w:r>
      <w:proofErr w:type="spellStart"/>
      <w:r w:rsidRPr="004F0C93">
        <w:rPr>
          <w:rFonts w:ascii="Times New Roman" w:eastAsia="Calibri" w:hAnsi="Times New Roman" w:cs="Times New Roman"/>
          <w:sz w:val="28"/>
          <w:szCs w:val="28"/>
        </w:rPr>
        <w:t>х.наук</w:t>
      </w:r>
      <w:proofErr w:type="spellEnd"/>
      <w:r w:rsidRPr="004F0C93">
        <w:rPr>
          <w:rFonts w:ascii="Times New Roman" w:eastAsia="Calibri" w:hAnsi="Times New Roman" w:cs="Times New Roman"/>
          <w:sz w:val="28"/>
          <w:szCs w:val="28"/>
        </w:rPr>
        <w:t>.–Львов, 2000. 18 с.</w:t>
      </w:r>
    </w:p>
    <w:p w14:paraId="484DF2BE" w14:textId="2FFD7622" w:rsidR="004F0C93" w:rsidRPr="004F0C93" w:rsidRDefault="004F0C93" w:rsidP="004F0C93">
      <w:pPr>
        <w:widowControl w:val="0"/>
        <w:numPr>
          <w:ilvl w:val="0"/>
          <w:numId w:val="22"/>
        </w:numPr>
        <w:autoSpaceDE w:val="0"/>
        <w:autoSpaceDN w:val="0"/>
        <w:spacing w:after="0" w:line="240" w:lineRule="auto"/>
        <w:ind w:left="0" w:firstLine="709"/>
        <w:jc w:val="both"/>
        <w:rPr>
          <w:rFonts w:ascii="Times New Roman" w:eastAsia="Calibri" w:hAnsi="Times New Roman" w:cs="Times New Roman"/>
          <w:sz w:val="28"/>
          <w:szCs w:val="28"/>
        </w:rPr>
      </w:pPr>
      <w:proofErr w:type="spellStart"/>
      <w:r w:rsidRPr="004F0C93">
        <w:rPr>
          <w:rFonts w:ascii="Times New Roman" w:eastAsia="Calibri" w:hAnsi="Times New Roman" w:cs="Times New Roman"/>
          <w:sz w:val="28"/>
          <w:szCs w:val="28"/>
        </w:rPr>
        <w:t>Скробач</w:t>
      </w:r>
      <w:proofErr w:type="spellEnd"/>
      <w:r w:rsidRPr="004F0C93">
        <w:rPr>
          <w:rFonts w:ascii="Times New Roman" w:eastAsia="Calibri" w:hAnsi="Times New Roman" w:cs="Times New Roman"/>
          <w:sz w:val="28"/>
          <w:szCs w:val="28"/>
        </w:rPr>
        <w:t>,</w:t>
      </w:r>
      <w:r w:rsidR="008A7DD3">
        <w:rPr>
          <w:rFonts w:ascii="Times New Roman" w:eastAsia="Calibri" w:hAnsi="Times New Roman" w:cs="Times New Roman"/>
          <w:sz w:val="28"/>
          <w:szCs w:val="28"/>
        </w:rPr>
        <w:t xml:space="preserve"> </w:t>
      </w:r>
      <w:proofErr w:type="spellStart"/>
      <w:r w:rsidRPr="004F0C93">
        <w:rPr>
          <w:rFonts w:ascii="Times New Roman" w:eastAsia="Calibri" w:hAnsi="Times New Roman" w:cs="Times New Roman"/>
          <w:sz w:val="28"/>
          <w:szCs w:val="28"/>
        </w:rPr>
        <w:t>Т.Б.Сосначерная</w:t>
      </w:r>
      <w:proofErr w:type="spellEnd"/>
      <w:r w:rsidRPr="004F0C93">
        <w:rPr>
          <w:rFonts w:ascii="Times New Roman" w:eastAsia="Calibri" w:hAnsi="Times New Roman" w:cs="Times New Roman"/>
          <w:sz w:val="28"/>
          <w:szCs w:val="28"/>
        </w:rPr>
        <w:t>(</w:t>
      </w:r>
      <w:proofErr w:type="spellStart"/>
      <w:r w:rsidRPr="004F0C93">
        <w:rPr>
          <w:rFonts w:ascii="Times New Roman" w:eastAsia="Calibri" w:hAnsi="Times New Roman" w:cs="Times New Roman"/>
          <w:sz w:val="28"/>
          <w:szCs w:val="28"/>
        </w:rPr>
        <w:t>PinusnigraArn</w:t>
      </w:r>
      <w:proofErr w:type="spellEnd"/>
      <w:r w:rsidRPr="004F0C93">
        <w:rPr>
          <w:rFonts w:ascii="Times New Roman" w:eastAsia="Calibri" w:hAnsi="Times New Roman" w:cs="Times New Roman"/>
          <w:sz w:val="28"/>
          <w:szCs w:val="28"/>
        </w:rPr>
        <w:t>.)</w:t>
      </w:r>
      <w:r w:rsidR="008A7DD3">
        <w:rPr>
          <w:rFonts w:ascii="Times New Roman" w:eastAsia="Calibri" w:hAnsi="Times New Roman" w:cs="Times New Roman"/>
          <w:sz w:val="28"/>
          <w:szCs w:val="28"/>
        </w:rPr>
        <w:t xml:space="preserve"> </w:t>
      </w:r>
      <w:proofErr w:type="spellStart"/>
      <w:r w:rsidRPr="004F0C93">
        <w:rPr>
          <w:rFonts w:ascii="Times New Roman" w:eastAsia="Calibri" w:hAnsi="Times New Roman" w:cs="Times New Roman"/>
          <w:sz w:val="28"/>
          <w:szCs w:val="28"/>
        </w:rPr>
        <w:t>влесных</w:t>
      </w:r>
      <w:proofErr w:type="spellEnd"/>
      <w:r w:rsidR="008A7DD3">
        <w:rPr>
          <w:rFonts w:ascii="Times New Roman" w:eastAsia="Calibri" w:hAnsi="Times New Roman" w:cs="Times New Roman"/>
          <w:sz w:val="28"/>
          <w:szCs w:val="28"/>
        </w:rPr>
        <w:t xml:space="preserve"> </w:t>
      </w:r>
      <w:r w:rsidRPr="004F0C93">
        <w:rPr>
          <w:rFonts w:ascii="Times New Roman" w:eastAsia="Calibri" w:hAnsi="Times New Roman" w:cs="Times New Roman"/>
          <w:sz w:val="28"/>
          <w:szCs w:val="28"/>
        </w:rPr>
        <w:t>культурах</w:t>
      </w:r>
      <w:r w:rsidR="008A7DD3">
        <w:rPr>
          <w:rFonts w:ascii="Times New Roman" w:eastAsia="Calibri" w:hAnsi="Times New Roman" w:cs="Times New Roman"/>
          <w:sz w:val="28"/>
          <w:szCs w:val="28"/>
        </w:rPr>
        <w:t xml:space="preserve"> </w:t>
      </w:r>
      <w:r w:rsidRPr="004F0C93">
        <w:rPr>
          <w:rFonts w:ascii="Times New Roman" w:eastAsia="Calibri" w:hAnsi="Times New Roman" w:cs="Times New Roman"/>
          <w:sz w:val="28"/>
          <w:szCs w:val="28"/>
        </w:rPr>
        <w:t xml:space="preserve">Львов- </w:t>
      </w:r>
      <w:proofErr w:type="gramStart"/>
      <w:r w:rsidRPr="004F0C93">
        <w:rPr>
          <w:rFonts w:ascii="Times New Roman" w:eastAsia="Calibri" w:hAnsi="Times New Roman" w:cs="Times New Roman"/>
          <w:sz w:val="28"/>
          <w:szCs w:val="28"/>
        </w:rPr>
        <w:t>щины./</w:t>
      </w:r>
      <w:proofErr w:type="gramEnd"/>
      <w:r w:rsidRPr="004F0C93">
        <w:rPr>
          <w:rFonts w:ascii="Times New Roman" w:eastAsia="Calibri" w:hAnsi="Times New Roman" w:cs="Times New Roman"/>
          <w:sz w:val="28"/>
          <w:szCs w:val="28"/>
        </w:rPr>
        <w:t xml:space="preserve">Т.Б.Скробач,Н.М.Гузь,Т.В.Юськевич//Селекция,генетическиере- </w:t>
      </w:r>
      <w:proofErr w:type="spellStart"/>
      <w:r w:rsidRPr="004F0C93">
        <w:rPr>
          <w:rFonts w:ascii="Times New Roman" w:eastAsia="Calibri" w:hAnsi="Times New Roman" w:cs="Times New Roman"/>
          <w:sz w:val="28"/>
          <w:szCs w:val="28"/>
        </w:rPr>
        <w:t>сурсыисохранениегенофондалесныхдревесныхрастений</w:t>
      </w:r>
      <w:proofErr w:type="spellEnd"/>
      <w:r w:rsidRPr="004F0C93">
        <w:rPr>
          <w:rFonts w:ascii="Times New Roman" w:eastAsia="Calibri" w:hAnsi="Times New Roman" w:cs="Times New Roman"/>
          <w:sz w:val="28"/>
          <w:szCs w:val="28"/>
        </w:rPr>
        <w:t>(</w:t>
      </w:r>
      <w:proofErr w:type="spellStart"/>
      <w:r w:rsidRPr="004F0C93">
        <w:rPr>
          <w:rFonts w:ascii="Times New Roman" w:eastAsia="Calibri" w:hAnsi="Times New Roman" w:cs="Times New Roman"/>
          <w:sz w:val="28"/>
          <w:szCs w:val="28"/>
        </w:rPr>
        <w:t>Вавиловскиечте</w:t>
      </w:r>
      <w:proofErr w:type="spellEnd"/>
      <w:r w:rsidRPr="004F0C93">
        <w:rPr>
          <w:rFonts w:ascii="Times New Roman" w:eastAsia="Calibri" w:hAnsi="Times New Roman" w:cs="Times New Roman"/>
          <w:sz w:val="28"/>
          <w:szCs w:val="28"/>
        </w:rPr>
        <w:t xml:space="preserve">- </w:t>
      </w:r>
      <w:proofErr w:type="spellStart"/>
      <w:r w:rsidRPr="004F0C93">
        <w:rPr>
          <w:rFonts w:ascii="Times New Roman" w:eastAsia="Calibri" w:hAnsi="Times New Roman" w:cs="Times New Roman"/>
          <w:sz w:val="28"/>
          <w:szCs w:val="28"/>
        </w:rPr>
        <w:t>ния</w:t>
      </w:r>
      <w:proofErr w:type="spellEnd"/>
      <w:r w:rsidRPr="004F0C93">
        <w:rPr>
          <w:rFonts w:ascii="Times New Roman" w:eastAsia="Calibri" w:hAnsi="Times New Roman" w:cs="Times New Roman"/>
          <w:sz w:val="28"/>
          <w:szCs w:val="28"/>
        </w:rPr>
        <w:t xml:space="preserve">): Сб. науч. тр. ИЛ НАН Беларуси. </w:t>
      </w:r>
      <w:proofErr w:type="spellStart"/>
      <w:r w:rsidRPr="004F0C93">
        <w:rPr>
          <w:rFonts w:ascii="Times New Roman" w:eastAsia="Calibri" w:hAnsi="Times New Roman" w:cs="Times New Roman"/>
          <w:sz w:val="28"/>
          <w:szCs w:val="28"/>
        </w:rPr>
        <w:t>Вып</w:t>
      </w:r>
      <w:proofErr w:type="spellEnd"/>
      <w:r w:rsidRPr="004F0C93">
        <w:rPr>
          <w:rFonts w:ascii="Times New Roman" w:eastAsia="Calibri" w:hAnsi="Times New Roman" w:cs="Times New Roman"/>
          <w:sz w:val="28"/>
          <w:szCs w:val="28"/>
        </w:rPr>
        <w:t>. 59. – Гомель: ИЛ НАН Беларуси, 2003. С. 306-310.</w:t>
      </w:r>
    </w:p>
    <w:p w14:paraId="71664733" w14:textId="77777777" w:rsidR="004F0C93" w:rsidRPr="004F0C93" w:rsidRDefault="004F0C93" w:rsidP="004F0C93">
      <w:pPr>
        <w:widowControl w:val="0"/>
        <w:numPr>
          <w:ilvl w:val="0"/>
          <w:numId w:val="22"/>
        </w:numPr>
        <w:autoSpaceDE w:val="0"/>
        <w:autoSpaceDN w:val="0"/>
        <w:spacing w:after="0" w:line="240" w:lineRule="auto"/>
        <w:ind w:left="0" w:firstLine="709"/>
        <w:jc w:val="both"/>
        <w:rPr>
          <w:rFonts w:ascii="Times New Roman" w:eastAsia="Calibri" w:hAnsi="Times New Roman" w:cs="Times New Roman"/>
          <w:sz w:val="28"/>
          <w:szCs w:val="28"/>
        </w:rPr>
      </w:pPr>
      <w:r w:rsidRPr="004F0C93">
        <w:rPr>
          <w:rFonts w:ascii="Times New Roman" w:eastAsia="Calibri" w:hAnsi="Times New Roman" w:cs="Times New Roman"/>
          <w:sz w:val="28"/>
          <w:szCs w:val="28"/>
        </w:rPr>
        <w:t xml:space="preserve">Редько, Г.И. </w:t>
      </w:r>
      <w:proofErr w:type="spellStart"/>
      <w:r w:rsidRPr="004F0C93">
        <w:rPr>
          <w:rFonts w:ascii="Times New Roman" w:eastAsia="Calibri" w:hAnsi="Times New Roman" w:cs="Times New Roman"/>
          <w:sz w:val="28"/>
          <w:szCs w:val="28"/>
        </w:rPr>
        <w:t>Линдуловская</w:t>
      </w:r>
      <w:proofErr w:type="spellEnd"/>
      <w:r w:rsidRPr="004F0C93">
        <w:rPr>
          <w:rFonts w:ascii="Times New Roman" w:eastAsia="Calibri" w:hAnsi="Times New Roman" w:cs="Times New Roman"/>
          <w:sz w:val="28"/>
          <w:szCs w:val="28"/>
        </w:rPr>
        <w:t xml:space="preserve"> лиственничная роща. / Г.И. Редько. – Л., 1984. 94 с.</w:t>
      </w:r>
    </w:p>
    <w:p w14:paraId="7BC66A1B" w14:textId="77777777" w:rsidR="004F0C93" w:rsidRPr="004F0C93" w:rsidRDefault="004F0C93" w:rsidP="004F0C93">
      <w:pPr>
        <w:widowControl w:val="0"/>
        <w:numPr>
          <w:ilvl w:val="0"/>
          <w:numId w:val="22"/>
        </w:numPr>
        <w:autoSpaceDE w:val="0"/>
        <w:autoSpaceDN w:val="0"/>
        <w:spacing w:after="0" w:line="240" w:lineRule="auto"/>
        <w:ind w:left="0" w:firstLine="709"/>
        <w:jc w:val="both"/>
        <w:rPr>
          <w:rFonts w:ascii="Times New Roman" w:eastAsia="Calibri" w:hAnsi="Times New Roman" w:cs="Times New Roman"/>
          <w:sz w:val="28"/>
          <w:szCs w:val="28"/>
        </w:rPr>
      </w:pPr>
      <w:proofErr w:type="spellStart"/>
      <w:r w:rsidRPr="004F0C93">
        <w:rPr>
          <w:rFonts w:ascii="Times New Roman" w:eastAsia="Calibri" w:hAnsi="Times New Roman" w:cs="Times New Roman"/>
          <w:sz w:val="28"/>
          <w:szCs w:val="28"/>
        </w:rPr>
        <w:t>Гладышевский</w:t>
      </w:r>
      <w:proofErr w:type="spellEnd"/>
      <w:r w:rsidRPr="004F0C93">
        <w:rPr>
          <w:rFonts w:ascii="Times New Roman" w:eastAsia="Calibri" w:hAnsi="Times New Roman" w:cs="Times New Roman"/>
          <w:sz w:val="28"/>
          <w:szCs w:val="28"/>
        </w:rPr>
        <w:t xml:space="preserve">, М.К. </w:t>
      </w:r>
      <w:proofErr w:type="spellStart"/>
      <w:r w:rsidRPr="004F0C93">
        <w:rPr>
          <w:rFonts w:ascii="Times New Roman" w:eastAsia="Calibri" w:hAnsi="Times New Roman" w:cs="Times New Roman"/>
          <w:sz w:val="28"/>
          <w:szCs w:val="28"/>
        </w:rPr>
        <w:t>Шатиловский</w:t>
      </w:r>
      <w:proofErr w:type="spellEnd"/>
      <w:r w:rsidRPr="004F0C93">
        <w:rPr>
          <w:rFonts w:ascii="Times New Roman" w:eastAsia="Calibri" w:hAnsi="Times New Roman" w:cs="Times New Roman"/>
          <w:sz w:val="28"/>
          <w:szCs w:val="28"/>
        </w:rPr>
        <w:t xml:space="preserve"> лес. / М.К. </w:t>
      </w:r>
      <w:proofErr w:type="spellStart"/>
      <w:r w:rsidRPr="004F0C93">
        <w:rPr>
          <w:rFonts w:ascii="Times New Roman" w:eastAsia="Calibri" w:hAnsi="Times New Roman" w:cs="Times New Roman"/>
          <w:sz w:val="28"/>
          <w:szCs w:val="28"/>
        </w:rPr>
        <w:t>Гладышевский</w:t>
      </w:r>
      <w:proofErr w:type="spellEnd"/>
      <w:r w:rsidRPr="004F0C93">
        <w:rPr>
          <w:rFonts w:ascii="Times New Roman" w:eastAsia="Calibri" w:hAnsi="Times New Roman" w:cs="Times New Roman"/>
          <w:sz w:val="28"/>
          <w:szCs w:val="28"/>
        </w:rPr>
        <w:t>. – М., 1959. 45 с.</w:t>
      </w:r>
    </w:p>
    <w:p w14:paraId="05E1944F" w14:textId="77777777" w:rsidR="004F0C93" w:rsidRPr="004F0C93" w:rsidRDefault="004F0C93" w:rsidP="004F0C93">
      <w:pPr>
        <w:widowControl w:val="0"/>
        <w:numPr>
          <w:ilvl w:val="0"/>
          <w:numId w:val="22"/>
        </w:numPr>
        <w:autoSpaceDE w:val="0"/>
        <w:autoSpaceDN w:val="0"/>
        <w:spacing w:after="0" w:line="240" w:lineRule="auto"/>
        <w:ind w:left="0" w:firstLine="709"/>
        <w:jc w:val="both"/>
        <w:rPr>
          <w:rFonts w:ascii="Times New Roman" w:eastAsia="Calibri" w:hAnsi="Times New Roman" w:cs="Times New Roman"/>
          <w:sz w:val="28"/>
          <w:szCs w:val="28"/>
        </w:rPr>
      </w:pPr>
      <w:proofErr w:type="spellStart"/>
      <w:r w:rsidRPr="004F0C93">
        <w:rPr>
          <w:rFonts w:ascii="Times New Roman" w:eastAsia="Calibri" w:hAnsi="Times New Roman" w:cs="Times New Roman"/>
          <w:sz w:val="28"/>
          <w:szCs w:val="28"/>
        </w:rPr>
        <w:t>Туймала</w:t>
      </w:r>
      <w:proofErr w:type="spellEnd"/>
      <w:r w:rsidRPr="004F0C93">
        <w:rPr>
          <w:rFonts w:ascii="Times New Roman" w:eastAsia="Calibri" w:hAnsi="Times New Roman" w:cs="Times New Roman"/>
          <w:sz w:val="28"/>
          <w:szCs w:val="28"/>
        </w:rPr>
        <w:t xml:space="preserve">, А. Выращивание лиственницы в Финляндии. / А. </w:t>
      </w:r>
      <w:proofErr w:type="spellStart"/>
      <w:r w:rsidRPr="004F0C93">
        <w:rPr>
          <w:rFonts w:ascii="Times New Roman" w:eastAsia="Calibri" w:hAnsi="Times New Roman" w:cs="Times New Roman"/>
          <w:sz w:val="28"/>
          <w:szCs w:val="28"/>
        </w:rPr>
        <w:t>Туймала</w:t>
      </w:r>
      <w:proofErr w:type="spellEnd"/>
      <w:r w:rsidRPr="004F0C93">
        <w:rPr>
          <w:rFonts w:ascii="Times New Roman" w:eastAsia="Calibri" w:hAnsi="Times New Roman" w:cs="Times New Roman"/>
          <w:sz w:val="28"/>
          <w:szCs w:val="28"/>
        </w:rPr>
        <w:t xml:space="preserve"> // Российско-Финский семинар по рубкам ухода. </w:t>
      </w:r>
      <w:proofErr w:type="spellStart"/>
      <w:r w:rsidRPr="004F0C93">
        <w:rPr>
          <w:rFonts w:ascii="Times New Roman" w:eastAsia="Calibri" w:hAnsi="Times New Roman" w:cs="Times New Roman"/>
          <w:sz w:val="28"/>
          <w:szCs w:val="28"/>
        </w:rPr>
        <w:t>Изв</w:t>
      </w:r>
      <w:proofErr w:type="spellEnd"/>
      <w:r w:rsidRPr="004F0C93">
        <w:rPr>
          <w:rFonts w:ascii="Times New Roman" w:eastAsia="Calibri" w:hAnsi="Times New Roman" w:cs="Times New Roman"/>
          <w:sz w:val="28"/>
          <w:szCs w:val="28"/>
        </w:rPr>
        <w:t xml:space="preserve">. университета г. </w:t>
      </w:r>
      <w:proofErr w:type="spellStart"/>
      <w:r w:rsidRPr="004F0C93">
        <w:rPr>
          <w:rFonts w:ascii="Times New Roman" w:eastAsia="Calibri" w:hAnsi="Times New Roman" w:cs="Times New Roman"/>
          <w:sz w:val="28"/>
          <w:szCs w:val="28"/>
        </w:rPr>
        <w:t>Йоэнсу</w:t>
      </w:r>
      <w:proofErr w:type="spellEnd"/>
      <w:r w:rsidRPr="004F0C93">
        <w:rPr>
          <w:rFonts w:ascii="Times New Roman" w:eastAsia="Calibri" w:hAnsi="Times New Roman" w:cs="Times New Roman"/>
          <w:sz w:val="28"/>
          <w:szCs w:val="28"/>
        </w:rPr>
        <w:t>. 1993. № 7. С. 25-31.</w:t>
      </w:r>
    </w:p>
    <w:p w14:paraId="3A034FF9" w14:textId="77777777" w:rsidR="004F0C93" w:rsidRPr="004F0C93" w:rsidRDefault="004F0C93" w:rsidP="004F0C93">
      <w:pPr>
        <w:widowControl w:val="0"/>
        <w:numPr>
          <w:ilvl w:val="0"/>
          <w:numId w:val="22"/>
        </w:numPr>
        <w:autoSpaceDE w:val="0"/>
        <w:autoSpaceDN w:val="0"/>
        <w:spacing w:after="0" w:line="240" w:lineRule="auto"/>
        <w:ind w:left="0" w:firstLine="709"/>
        <w:jc w:val="both"/>
        <w:rPr>
          <w:rFonts w:ascii="Times New Roman" w:eastAsia="Calibri" w:hAnsi="Times New Roman" w:cs="Times New Roman"/>
          <w:sz w:val="28"/>
          <w:szCs w:val="28"/>
        </w:rPr>
      </w:pPr>
      <w:r w:rsidRPr="004F0C93">
        <w:rPr>
          <w:rFonts w:ascii="Times New Roman" w:eastAsia="Calibri" w:hAnsi="Times New Roman" w:cs="Times New Roman"/>
          <w:sz w:val="28"/>
          <w:szCs w:val="28"/>
        </w:rPr>
        <w:t xml:space="preserve">Бабич, Н.А. </w:t>
      </w:r>
      <w:proofErr w:type="spellStart"/>
      <w:r w:rsidRPr="004F0C93">
        <w:rPr>
          <w:rFonts w:ascii="Times New Roman" w:eastAsia="Calibri" w:hAnsi="Times New Roman" w:cs="Times New Roman"/>
          <w:sz w:val="28"/>
          <w:szCs w:val="28"/>
        </w:rPr>
        <w:t>Интродуценты</w:t>
      </w:r>
      <w:proofErr w:type="spellEnd"/>
      <w:r w:rsidRPr="004F0C93">
        <w:rPr>
          <w:rFonts w:ascii="Times New Roman" w:eastAsia="Calibri" w:hAnsi="Times New Roman" w:cs="Times New Roman"/>
          <w:sz w:val="28"/>
          <w:szCs w:val="28"/>
        </w:rPr>
        <w:t xml:space="preserve"> и </w:t>
      </w:r>
      <w:proofErr w:type="spellStart"/>
      <w:r w:rsidRPr="004F0C93">
        <w:rPr>
          <w:rFonts w:ascii="Times New Roman" w:eastAsia="Calibri" w:hAnsi="Times New Roman" w:cs="Times New Roman"/>
          <w:sz w:val="28"/>
          <w:szCs w:val="28"/>
        </w:rPr>
        <w:t>эстразональные</w:t>
      </w:r>
      <w:proofErr w:type="spellEnd"/>
      <w:r w:rsidRPr="004F0C93">
        <w:rPr>
          <w:rFonts w:ascii="Times New Roman" w:eastAsia="Calibri" w:hAnsi="Times New Roman" w:cs="Times New Roman"/>
          <w:sz w:val="28"/>
          <w:szCs w:val="28"/>
        </w:rPr>
        <w:t xml:space="preserve"> виды в антропогенной среде (на примере г. Вологды): монография. / Н.А. Бабич, Е.Б. Карбасникова, И.С. Долинская. – Архангельск: ИПЦ САФУ, 2012. 184 с.</w:t>
      </w:r>
    </w:p>
    <w:p w14:paraId="2C1FE2EB" w14:textId="77777777" w:rsidR="004F0C93" w:rsidRPr="004F0C93" w:rsidRDefault="004F0C93" w:rsidP="004F0C93">
      <w:pPr>
        <w:widowControl w:val="0"/>
        <w:numPr>
          <w:ilvl w:val="0"/>
          <w:numId w:val="22"/>
        </w:numPr>
        <w:autoSpaceDE w:val="0"/>
        <w:autoSpaceDN w:val="0"/>
        <w:spacing w:after="0" w:line="240" w:lineRule="auto"/>
        <w:ind w:left="0" w:firstLine="709"/>
        <w:jc w:val="both"/>
        <w:rPr>
          <w:rFonts w:ascii="Times New Roman" w:eastAsia="Calibri" w:hAnsi="Times New Roman" w:cs="Times New Roman"/>
          <w:sz w:val="28"/>
          <w:szCs w:val="28"/>
        </w:rPr>
      </w:pPr>
      <w:proofErr w:type="spellStart"/>
      <w:r w:rsidRPr="004F0C93">
        <w:rPr>
          <w:rFonts w:ascii="Times New Roman" w:eastAsia="Calibri" w:hAnsi="Times New Roman" w:cs="Times New Roman"/>
          <w:sz w:val="28"/>
          <w:szCs w:val="28"/>
        </w:rPr>
        <w:t>Мурзов</w:t>
      </w:r>
      <w:proofErr w:type="spellEnd"/>
      <w:r w:rsidRPr="004F0C93">
        <w:rPr>
          <w:rFonts w:ascii="Times New Roman" w:eastAsia="Calibri" w:hAnsi="Times New Roman" w:cs="Times New Roman"/>
          <w:sz w:val="28"/>
          <w:szCs w:val="28"/>
        </w:rPr>
        <w:t xml:space="preserve">, А.И. Формирование целевых лесонасаждений </w:t>
      </w:r>
      <w:proofErr w:type="spellStart"/>
      <w:r w:rsidRPr="004F0C93">
        <w:rPr>
          <w:rFonts w:ascii="Times New Roman" w:eastAsia="Calibri" w:hAnsi="Times New Roman" w:cs="Times New Roman"/>
          <w:sz w:val="28"/>
          <w:szCs w:val="28"/>
        </w:rPr>
        <w:t>лесоводствен</w:t>
      </w:r>
      <w:proofErr w:type="spellEnd"/>
      <w:r w:rsidRPr="004F0C93">
        <w:rPr>
          <w:rFonts w:ascii="Times New Roman" w:eastAsia="Calibri" w:hAnsi="Times New Roman" w:cs="Times New Roman"/>
          <w:sz w:val="28"/>
          <w:szCs w:val="28"/>
        </w:rPr>
        <w:t xml:space="preserve">- </w:t>
      </w:r>
      <w:proofErr w:type="spellStart"/>
      <w:r w:rsidRPr="004F0C93">
        <w:rPr>
          <w:rFonts w:ascii="Times New Roman" w:eastAsia="Calibri" w:hAnsi="Times New Roman" w:cs="Times New Roman"/>
          <w:sz w:val="28"/>
          <w:szCs w:val="28"/>
        </w:rPr>
        <w:t>ными</w:t>
      </w:r>
      <w:proofErr w:type="spellEnd"/>
      <w:r w:rsidRPr="004F0C93">
        <w:rPr>
          <w:rFonts w:ascii="Times New Roman" w:eastAsia="Calibri" w:hAnsi="Times New Roman" w:cs="Times New Roman"/>
          <w:sz w:val="28"/>
          <w:szCs w:val="28"/>
        </w:rPr>
        <w:t xml:space="preserve"> методами в Среднем Поволжье. / А.И. </w:t>
      </w:r>
      <w:proofErr w:type="spellStart"/>
      <w:r w:rsidRPr="004F0C93">
        <w:rPr>
          <w:rFonts w:ascii="Times New Roman" w:eastAsia="Calibri" w:hAnsi="Times New Roman" w:cs="Times New Roman"/>
          <w:sz w:val="28"/>
          <w:szCs w:val="28"/>
        </w:rPr>
        <w:t>Мурзов</w:t>
      </w:r>
      <w:proofErr w:type="spellEnd"/>
      <w:r w:rsidRPr="004F0C93">
        <w:rPr>
          <w:rFonts w:ascii="Times New Roman" w:eastAsia="Calibri" w:hAnsi="Times New Roman" w:cs="Times New Roman"/>
          <w:sz w:val="28"/>
          <w:szCs w:val="28"/>
        </w:rPr>
        <w:t xml:space="preserve">, Г.С. </w:t>
      </w:r>
      <w:proofErr w:type="spellStart"/>
      <w:r w:rsidRPr="004F0C93">
        <w:rPr>
          <w:rFonts w:ascii="Times New Roman" w:eastAsia="Calibri" w:hAnsi="Times New Roman" w:cs="Times New Roman"/>
          <w:sz w:val="28"/>
          <w:szCs w:val="28"/>
        </w:rPr>
        <w:t>Хасанкалевидр</w:t>
      </w:r>
      <w:proofErr w:type="spellEnd"/>
      <w:r w:rsidRPr="004F0C93">
        <w:rPr>
          <w:rFonts w:ascii="Times New Roman" w:eastAsia="Calibri" w:hAnsi="Times New Roman" w:cs="Times New Roman"/>
          <w:sz w:val="28"/>
          <w:szCs w:val="28"/>
        </w:rPr>
        <w:t>. – Пушкино, 1976. 23 с.</w:t>
      </w:r>
    </w:p>
    <w:p w14:paraId="5E511495" w14:textId="77777777" w:rsidR="004F0C93" w:rsidRPr="004F0C93" w:rsidRDefault="004F0C93" w:rsidP="004F0C93">
      <w:pPr>
        <w:widowControl w:val="0"/>
        <w:numPr>
          <w:ilvl w:val="0"/>
          <w:numId w:val="22"/>
        </w:numPr>
        <w:autoSpaceDE w:val="0"/>
        <w:autoSpaceDN w:val="0"/>
        <w:spacing w:after="0" w:line="240" w:lineRule="auto"/>
        <w:ind w:left="0" w:firstLine="709"/>
        <w:jc w:val="both"/>
        <w:rPr>
          <w:rFonts w:ascii="Times New Roman" w:eastAsia="Calibri" w:hAnsi="Times New Roman" w:cs="Times New Roman"/>
          <w:sz w:val="28"/>
          <w:szCs w:val="28"/>
        </w:rPr>
      </w:pPr>
      <w:proofErr w:type="spellStart"/>
      <w:r w:rsidRPr="004F0C93">
        <w:rPr>
          <w:rFonts w:ascii="Times New Roman" w:eastAsia="Calibri" w:hAnsi="Times New Roman" w:cs="Times New Roman"/>
          <w:sz w:val="28"/>
          <w:szCs w:val="28"/>
        </w:rPr>
        <w:t>Булко</w:t>
      </w:r>
      <w:proofErr w:type="spellEnd"/>
      <w:r w:rsidRPr="004F0C93">
        <w:rPr>
          <w:rFonts w:ascii="Times New Roman" w:eastAsia="Calibri" w:hAnsi="Times New Roman" w:cs="Times New Roman"/>
          <w:sz w:val="28"/>
          <w:szCs w:val="28"/>
        </w:rPr>
        <w:t>, Н.И. Об интродукции хозяйственно-ценных древесных пород в юго-</w:t>
      </w:r>
      <w:proofErr w:type="spellStart"/>
      <w:r w:rsidRPr="004F0C93">
        <w:rPr>
          <w:rFonts w:ascii="Times New Roman" w:eastAsia="Calibri" w:hAnsi="Times New Roman" w:cs="Times New Roman"/>
          <w:sz w:val="28"/>
          <w:szCs w:val="28"/>
        </w:rPr>
        <w:t>восточнойчасти</w:t>
      </w:r>
      <w:proofErr w:type="spellEnd"/>
      <w:r w:rsidRPr="004F0C93">
        <w:rPr>
          <w:rFonts w:ascii="Times New Roman" w:eastAsia="Calibri" w:hAnsi="Times New Roman" w:cs="Times New Roman"/>
          <w:sz w:val="28"/>
          <w:szCs w:val="28"/>
        </w:rPr>
        <w:t xml:space="preserve"> </w:t>
      </w:r>
      <w:proofErr w:type="spellStart"/>
      <w:r w:rsidRPr="004F0C93">
        <w:rPr>
          <w:rFonts w:ascii="Times New Roman" w:eastAsia="Calibri" w:hAnsi="Times New Roman" w:cs="Times New Roman"/>
          <w:sz w:val="28"/>
          <w:szCs w:val="28"/>
        </w:rPr>
        <w:t>Белоруси</w:t>
      </w:r>
      <w:proofErr w:type="spellEnd"/>
      <w:r w:rsidRPr="004F0C93">
        <w:rPr>
          <w:rFonts w:ascii="Times New Roman" w:eastAsia="Calibri" w:hAnsi="Times New Roman" w:cs="Times New Roman"/>
          <w:sz w:val="28"/>
          <w:szCs w:val="28"/>
        </w:rPr>
        <w:t xml:space="preserve"> (</w:t>
      </w:r>
      <w:proofErr w:type="spellStart"/>
      <w:r w:rsidRPr="004F0C93">
        <w:rPr>
          <w:rFonts w:ascii="Times New Roman" w:eastAsia="Calibri" w:hAnsi="Times New Roman" w:cs="Times New Roman"/>
          <w:sz w:val="28"/>
          <w:szCs w:val="28"/>
        </w:rPr>
        <w:t>напримереКореневской</w:t>
      </w:r>
      <w:proofErr w:type="spellEnd"/>
      <w:r w:rsidRPr="004F0C93">
        <w:rPr>
          <w:rFonts w:ascii="Times New Roman" w:eastAsia="Calibri" w:hAnsi="Times New Roman" w:cs="Times New Roman"/>
          <w:sz w:val="28"/>
          <w:szCs w:val="28"/>
        </w:rPr>
        <w:t xml:space="preserve"> ЭЛБ ИЛ НАН Бело- </w:t>
      </w:r>
      <w:proofErr w:type="gramStart"/>
      <w:r w:rsidRPr="004F0C93">
        <w:rPr>
          <w:rFonts w:ascii="Times New Roman" w:eastAsia="Calibri" w:hAnsi="Times New Roman" w:cs="Times New Roman"/>
          <w:sz w:val="28"/>
          <w:szCs w:val="28"/>
        </w:rPr>
        <w:t>руси./</w:t>
      </w:r>
      <w:proofErr w:type="gramEnd"/>
      <w:r w:rsidRPr="004F0C93">
        <w:rPr>
          <w:rFonts w:ascii="Times New Roman" w:eastAsia="Calibri" w:hAnsi="Times New Roman" w:cs="Times New Roman"/>
          <w:sz w:val="28"/>
          <w:szCs w:val="28"/>
        </w:rPr>
        <w:t>Н.И.Булко//Селекция,генетическиересурсыисохранениегенофонда лесных древесных растений (</w:t>
      </w:r>
      <w:proofErr w:type="spellStart"/>
      <w:r w:rsidRPr="004F0C93">
        <w:rPr>
          <w:rFonts w:ascii="Times New Roman" w:eastAsia="Calibri" w:hAnsi="Times New Roman" w:cs="Times New Roman"/>
          <w:sz w:val="28"/>
          <w:szCs w:val="28"/>
        </w:rPr>
        <w:t>Вавиловские</w:t>
      </w:r>
      <w:proofErr w:type="spellEnd"/>
      <w:r w:rsidRPr="004F0C93">
        <w:rPr>
          <w:rFonts w:ascii="Times New Roman" w:eastAsia="Calibri" w:hAnsi="Times New Roman" w:cs="Times New Roman"/>
          <w:sz w:val="28"/>
          <w:szCs w:val="28"/>
        </w:rPr>
        <w:t xml:space="preserve"> чтения): Сб. науч. тр. ИЛ НАН Бе- </w:t>
      </w:r>
      <w:proofErr w:type="spellStart"/>
      <w:r w:rsidRPr="004F0C93">
        <w:rPr>
          <w:rFonts w:ascii="Times New Roman" w:eastAsia="Calibri" w:hAnsi="Times New Roman" w:cs="Times New Roman"/>
          <w:sz w:val="28"/>
          <w:szCs w:val="28"/>
        </w:rPr>
        <w:t>ларуси</w:t>
      </w:r>
      <w:proofErr w:type="spellEnd"/>
      <w:r w:rsidRPr="004F0C93">
        <w:rPr>
          <w:rFonts w:ascii="Times New Roman" w:eastAsia="Calibri" w:hAnsi="Times New Roman" w:cs="Times New Roman"/>
          <w:sz w:val="28"/>
          <w:szCs w:val="28"/>
        </w:rPr>
        <w:t xml:space="preserve">. </w:t>
      </w:r>
      <w:proofErr w:type="spellStart"/>
      <w:r w:rsidRPr="004F0C93">
        <w:rPr>
          <w:rFonts w:ascii="Times New Roman" w:eastAsia="Calibri" w:hAnsi="Times New Roman" w:cs="Times New Roman"/>
          <w:sz w:val="28"/>
          <w:szCs w:val="28"/>
        </w:rPr>
        <w:t>Вып</w:t>
      </w:r>
      <w:proofErr w:type="spellEnd"/>
      <w:r w:rsidRPr="004F0C93">
        <w:rPr>
          <w:rFonts w:ascii="Times New Roman" w:eastAsia="Calibri" w:hAnsi="Times New Roman" w:cs="Times New Roman"/>
          <w:sz w:val="28"/>
          <w:szCs w:val="28"/>
        </w:rPr>
        <w:t>. 59. – Гомель: ИЛ НАН Беларуси, 2003. С. 263-272.</w:t>
      </w:r>
    </w:p>
    <w:p w14:paraId="678F6F58" w14:textId="77777777" w:rsidR="004F0C93" w:rsidRPr="004F0C93" w:rsidRDefault="004F0C93" w:rsidP="004F0C93">
      <w:pPr>
        <w:widowControl w:val="0"/>
        <w:numPr>
          <w:ilvl w:val="0"/>
          <w:numId w:val="22"/>
        </w:numPr>
        <w:autoSpaceDE w:val="0"/>
        <w:autoSpaceDN w:val="0"/>
        <w:spacing w:after="0" w:line="240" w:lineRule="auto"/>
        <w:ind w:left="0" w:firstLine="709"/>
        <w:jc w:val="both"/>
        <w:rPr>
          <w:rFonts w:ascii="Times New Roman" w:eastAsia="Calibri" w:hAnsi="Times New Roman" w:cs="Times New Roman"/>
          <w:sz w:val="28"/>
          <w:szCs w:val="28"/>
        </w:rPr>
      </w:pPr>
      <w:proofErr w:type="spellStart"/>
      <w:r w:rsidRPr="004F0C93">
        <w:rPr>
          <w:rFonts w:ascii="Times New Roman" w:eastAsia="Calibri" w:hAnsi="Times New Roman" w:cs="Times New Roman"/>
          <w:sz w:val="28"/>
          <w:szCs w:val="28"/>
        </w:rPr>
        <w:t>Холопук</w:t>
      </w:r>
      <w:proofErr w:type="spellEnd"/>
      <w:r w:rsidRPr="004F0C93">
        <w:rPr>
          <w:rFonts w:ascii="Times New Roman" w:eastAsia="Calibri" w:hAnsi="Times New Roman" w:cs="Times New Roman"/>
          <w:sz w:val="28"/>
          <w:szCs w:val="28"/>
        </w:rPr>
        <w:t xml:space="preserve">, Г.А. Опыт вегетативного размножения </w:t>
      </w:r>
      <w:proofErr w:type="spellStart"/>
      <w:r w:rsidRPr="004F0C93">
        <w:rPr>
          <w:rFonts w:ascii="Times New Roman" w:eastAsia="Calibri" w:hAnsi="Times New Roman" w:cs="Times New Roman"/>
          <w:sz w:val="28"/>
          <w:szCs w:val="28"/>
        </w:rPr>
        <w:t>псевдотсуги</w:t>
      </w:r>
      <w:proofErr w:type="spellEnd"/>
      <w:r w:rsidRPr="004F0C93">
        <w:rPr>
          <w:rFonts w:ascii="Times New Roman" w:eastAsia="Calibri" w:hAnsi="Times New Roman" w:cs="Times New Roman"/>
          <w:sz w:val="28"/>
          <w:szCs w:val="28"/>
        </w:rPr>
        <w:t xml:space="preserve"> Мензиса (</w:t>
      </w:r>
      <w:proofErr w:type="spellStart"/>
      <w:r w:rsidRPr="004F0C93">
        <w:rPr>
          <w:rFonts w:ascii="Times New Roman" w:eastAsia="Calibri" w:hAnsi="Times New Roman" w:cs="Times New Roman"/>
          <w:sz w:val="28"/>
          <w:szCs w:val="28"/>
        </w:rPr>
        <w:t>PseudotsugaMenziesii</w:t>
      </w:r>
      <w:proofErr w:type="spellEnd"/>
      <w:r w:rsidRPr="004F0C93">
        <w:rPr>
          <w:rFonts w:ascii="Times New Roman" w:eastAsia="Calibri" w:hAnsi="Times New Roman" w:cs="Times New Roman"/>
          <w:sz w:val="28"/>
          <w:szCs w:val="28"/>
        </w:rPr>
        <w:t xml:space="preserve"> (</w:t>
      </w:r>
      <w:proofErr w:type="spellStart"/>
      <w:r w:rsidRPr="004F0C93">
        <w:rPr>
          <w:rFonts w:ascii="Times New Roman" w:eastAsia="Calibri" w:hAnsi="Times New Roman" w:cs="Times New Roman"/>
          <w:sz w:val="28"/>
          <w:szCs w:val="28"/>
        </w:rPr>
        <w:t>Mirb</w:t>
      </w:r>
      <w:proofErr w:type="spellEnd"/>
      <w:proofErr w:type="gramStart"/>
      <w:r w:rsidRPr="004F0C93">
        <w:rPr>
          <w:rFonts w:ascii="Times New Roman" w:eastAsia="Calibri" w:hAnsi="Times New Roman" w:cs="Times New Roman"/>
          <w:sz w:val="28"/>
          <w:szCs w:val="28"/>
        </w:rPr>
        <w:t>.)</w:t>
      </w:r>
      <w:proofErr w:type="spellStart"/>
      <w:r w:rsidRPr="004F0C93">
        <w:rPr>
          <w:rFonts w:ascii="Times New Roman" w:eastAsia="Calibri" w:hAnsi="Times New Roman" w:cs="Times New Roman"/>
          <w:sz w:val="28"/>
          <w:szCs w:val="28"/>
        </w:rPr>
        <w:t>Frango</w:t>
      </w:r>
      <w:proofErr w:type="spellEnd"/>
      <w:proofErr w:type="gramEnd"/>
      <w:r w:rsidRPr="004F0C93">
        <w:rPr>
          <w:rFonts w:ascii="Times New Roman" w:eastAsia="Calibri" w:hAnsi="Times New Roman" w:cs="Times New Roman"/>
          <w:sz w:val="28"/>
          <w:szCs w:val="28"/>
        </w:rPr>
        <w:t xml:space="preserve">) в </w:t>
      </w:r>
      <w:proofErr w:type="spellStart"/>
      <w:r w:rsidRPr="004F0C93">
        <w:rPr>
          <w:rFonts w:ascii="Times New Roman" w:eastAsia="Calibri" w:hAnsi="Times New Roman" w:cs="Times New Roman"/>
          <w:sz w:val="28"/>
          <w:szCs w:val="28"/>
        </w:rPr>
        <w:t>Белоруси</w:t>
      </w:r>
      <w:proofErr w:type="spellEnd"/>
      <w:r w:rsidRPr="004F0C93">
        <w:rPr>
          <w:rFonts w:ascii="Times New Roman" w:eastAsia="Calibri" w:hAnsi="Times New Roman" w:cs="Times New Roman"/>
          <w:sz w:val="28"/>
          <w:szCs w:val="28"/>
        </w:rPr>
        <w:t xml:space="preserve">./ Г.А. </w:t>
      </w:r>
      <w:proofErr w:type="spellStart"/>
      <w:r w:rsidRPr="004F0C93">
        <w:rPr>
          <w:rFonts w:ascii="Times New Roman" w:eastAsia="Calibri" w:hAnsi="Times New Roman" w:cs="Times New Roman"/>
          <w:sz w:val="28"/>
          <w:szCs w:val="28"/>
        </w:rPr>
        <w:t>Холопук</w:t>
      </w:r>
      <w:proofErr w:type="spellEnd"/>
      <w:r w:rsidRPr="004F0C93">
        <w:rPr>
          <w:rFonts w:ascii="Times New Roman" w:eastAsia="Calibri" w:hAnsi="Times New Roman" w:cs="Times New Roman"/>
          <w:sz w:val="28"/>
          <w:szCs w:val="28"/>
        </w:rPr>
        <w:t xml:space="preserve">, В.И. Тор- чик // Проблемы лесоведения и лесоводства: Сб. науч. тр. ИЛ НАН Беларуси. </w:t>
      </w:r>
      <w:proofErr w:type="spellStart"/>
      <w:r w:rsidRPr="004F0C93">
        <w:rPr>
          <w:rFonts w:ascii="Times New Roman" w:eastAsia="Calibri" w:hAnsi="Times New Roman" w:cs="Times New Roman"/>
          <w:sz w:val="28"/>
          <w:szCs w:val="28"/>
        </w:rPr>
        <w:t>Вып</w:t>
      </w:r>
      <w:proofErr w:type="spellEnd"/>
      <w:r w:rsidRPr="004F0C93">
        <w:rPr>
          <w:rFonts w:ascii="Times New Roman" w:eastAsia="Calibri" w:hAnsi="Times New Roman" w:cs="Times New Roman"/>
          <w:sz w:val="28"/>
          <w:szCs w:val="28"/>
        </w:rPr>
        <w:t>. 73. – Гомель: ИЛ НАН Беларуси, 2013. С. 277-287.</w:t>
      </w:r>
    </w:p>
    <w:p w14:paraId="04AF6D4C" w14:textId="77777777" w:rsidR="004F0C93" w:rsidRPr="004F0C93" w:rsidRDefault="004F0C93" w:rsidP="004F0C93">
      <w:pPr>
        <w:widowControl w:val="0"/>
        <w:numPr>
          <w:ilvl w:val="0"/>
          <w:numId w:val="22"/>
        </w:numPr>
        <w:autoSpaceDE w:val="0"/>
        <w:autoSpaceDN w:val="0"/>
        <w:spacing w:after="0" w:line="240" w:lineRule="auto"/>
        <w:ind w:left="0" w:firstLine="709"/>
        <w:jc w:val="both"/>
        <w:rPr>
          <w:rFonts w:ascii="Times New Roman" w:eastAsia="Calibri" w:hAnsi="Times New Roman" w:cs="Times New Roman"/>
          <w:sz w:val="28"/>
          <w:szCs w:val="28"/>
          <w:lang w:val="en-US"/>
        </w:rPr>
      </w:pPr>
      <w:proofErr w:type="gramStart"/>
      <w:r w:rsidRPr="004F0C93">
        <w:rPr>
          <w:rFonts w:ascii="Times New Roman" w:eastAsia="Calibri" w:hAnsi="Times New Roman" w:cs="Times New Roman"/>
          <w:sz w:val="28"/>
          <w:szCs w:val="28"/>
          <w:lang w:val="en-US"/>
        </w:rPr>
        <w:t>Copes,D.J.FuldtestsofgraftcompatibleDouglas-firseedlingrootstocks.</w:t>
      </w:r>
      <w:r w:rsidRPr="004F0C93">
        <w:rPr>
          <w:rFonts w:ascii="Times New Roman" w:eastAsia="Calibri" w:hAnsi="Times New Roman" w:cs="Times New Roman"/>
          <w:spacing w:val="-10"/>
          <w:sz w:val="28"/>
          <w:szCs w:val="28"/>
          <w:lang w:val="en-US"/>
        </w:rPr>
        <w:t>/</w:t>
      </w:r>
      <w:r w:rsidRPr="004F0C93">
        <w:rPr>
          <w:rFonts w:ascii="Times New Roman" w:eastAsia="Calibri" w:hAnsi="Times New Roman" w:cs="Times New Roman"/>
          <w:sz w:val="28"/>
          <w:szCs w:val="28"/>
          <w:lang w:val="en-US"/>
        </w:rPr>
        <w:t>D.J.Copes</w:t>
      </w:r>
      <w:proofErr w:type="gramEnd"/>
      <w:r w:rsidRPr="004F0C93">
        <w:rPr>
          <w:rFonts w:ascii="Times New Roman" w:eastAsia="Calibri" w:hAnsi="Times New Roman" w:cs="Times New Roman"/>
          <w:sz w:val="28"/>
          <w:szCs w:val="28"/>
          <w:lang w:val="en-US"/>
        </w:rPr>
        <w:t>//Silvaegenet.1982.Vol.31.№5-6.P.183-</w:t>
      </w:r>
      <w:r w:rsidRPr="004F0C93">
        <w:rPr>
          <w:rFonts w:ascii="Times New Roman" w:eastAsia="Calibri" w:hAnsi="Times New Roman" w:cs="Times New Roman"/>
          <w:spacing w:val="-4"/>
          <w:sz w:val="28"/>
          <w:szCs w:val="28"/>
          <w:lang w:val="en-US"/>
        </w:rPr>
        <w:t>187/</w:t>
      </w:r>
    </w:p>
    <w:p w14:paraId="5900A66B" w14:textId="77777777" w:rsidR="004F0C93" w:rsidRPr="004F0C93" w:rsidRDefault="004F0C93" w:rsidP="004F0C93">
      <w:pPr>
        <w:widowControl w:val="0"/>
        <w:numPr>
          <w:ilvl w:val="0"/>
          <w:numId w:val="22"/>
        </w:numPr>
        <w:autoSpaceDE w:val="0"/>
        <w:autoSpaceDN w:val="0"/>
        <w:spacing w:after="0" w:line="240" w:lineRule="auto"/>
        <w:ind w:left="0" w:firstLine="709"/>
        <w:jc w:val="both"/>
        <w:rPr>
          <w:rFonts w:ascii="Times New Roman" w:eastAsia="Calibri" w:hAnsi="Times New Roman" w:cs="Times New Roman"/>
          <w:sz w:val="28"/>
          <w:szCs w:val="28"/>
        </w:rPr>
      </w:pPr>
      <w:r w:rsidRPr="004F0C93">
        <w:rPr>
          <w:rFonts w:ascii="Times New Roman" w:eastAsia="Calibri" w:hAnsi="Times New Roman" w:cs="Times New Roman"/>
          <w:sz w:val="28"/>
          <w:szCs w:val="28"/>
          <w:lang w:val="en-US"/>
        </w:rPr>
        <w:t xml:space="preserve">Rou R. </w:t>
      </w:r>
      <w:proofErr w:type="spellStart"/>
      <w:r w:rsidRPr="004F0C93">
        <w:rPr>
          <w:rFonts w:ascii="Times New Roman" w:eastAsia="Calibri" w:hAnsi="Times New Roman" w:cs="Times New Roman"/>
          <w:sz w:val="28"/>
          <w:szCs w:val="28"/>
          <w:lang w:val="en-US"/>
        </w:rPr>
        <w:t>Silen</w:t>
      </w:r>
      <w:proofErr w:type="spellEnd"/>
      <w:r w:rsidRPr="004F0C93">
        <w:rPr>
          <w:rFonts w:ascii="Times New Roman" w:eastAsia="Calibri" w:hAnsi="Times New Roman" w:cs="Times New Roman"/>
          <w:sz w:val="28"/>
          <w:szCs w:val="28"/>
          <w:lang w:val="en-US"/>
        </w:rPr>
        <w:t xml:space="preserve">. Genetics of Douglas-fir. / R. </w:t>
      </w:r>
      <w:proofErr w:type="spellStart"/>
      <w:r w:rsidRPr="004F0C93">
        <w:rPr>
          <w:rFonts w:ascii="Times New Roman" w:eastAsia="Calibri" w:hAnsi="Times New Roman" w:cs="Times New Roman"/>
          <w:sz w:val="28"/>
          <w:szCs w:val="28"/>
          <w:lang w:val="en-US"/>
        </w:rPr>
        <w:t>Silen</w:t>
      </w:r>
      <w:proofErr w:type="spellEnd"/>
      <w:r w:rsidRPr="004F0C93">
        <w:rPr>
          <w:rFonts w:ascii="Times New Roman" w:eastAsia="Calibri" w:hAnsi="Times New Roman" w:cs="Times New Roman"/>
          <w:sz w:val="28"/>
          <w:szCs w:val="28"/>
          <w:lang w:val="en-US"/>
        </w:rPr>
        <w:t xml:space="preserve"> Rou // </w:t>
      </w:r>
      <w:proofErr w:type="spellStart"/>
      <w:r w:rsidRPr="004F0C93">
        <w:rPr>
          <w:rFonts w:ascii="Times New Roman" w:eastAsia="Calibri" w:hAnsi="Times New Roman" w:cs="Times New Roman"/>
          <w:sz w:val="28"/>
          <w:szCs w:val="28"/>
          <w:lang w:val="en-US"/>
        </w:rPr>
        <w:t>DepartamentAgri</w:t>
      </w:r>
      <w:proofErr w:type="spellEnd"/>
      <w:r w:rsidRPr="004F0C93">
        <w:rPr>
          <w:rFonts w:ascii="Times New Roman" w:eastAsia="Calibri" w:hAnsi="Times New Roman" w:cs="Times New Roman"/>
          <w:sz w:val="28"/>
          <w:szCs w:val="28"/>
          <w:lang w:val="en-US"/>
        </w:rPr>
        <w:t xml:space="preserve">- culture of Service, </w:t>
      </w:r>
      <w:proofErr w:type="spellStart"/>
      <w:r w:rsidRPr="004F0C93">
        <w:rPr>
          <w:rFonts w:ascii="Times New Roman" w:eastAsia="Calibri" w:hAnsi="Times New Roman" w:cs="Times New Roman"/>
          <w:sz w:val="28"/>
          <w:szCs w:val="28"/>
          <w:lang w:val="en-US"/>
        </w:rPr>
        <w:t>Reseurch</w:t>
      </w:r>
      <w:proofErr w:type="spellEnd"/>
      <w:r w:rsidRPr="004F0C93">
        <w:rPr>
          <w:rFonts w:ascii="Times New Roman" w:eastAsia="Calibri" w:hAnsi="Times New Roman" w:cs="Times New Roman"/>
          <w:sz w:val="28"/>
          <w:szCs w:val="28"/>
          <w:lang w:val="en-US"/>
        </w:rPr>
        <w:t xml:space="preserve"> Paper WO-35. </w:t>
      </w:r>
      <w:r w:rsidRPr="004F0C93">
        <w:rPr>
          <w:rFonts w:ascii="Times New Roman" w:eastAsia="Calibri" w:hAnsi="Times New Roman" w:cs="Times New Roman"/>
          <w:sz w:val="28"/>
          <w:szCs w:val="28"/>
        </w:rPr>
        <w:t>1979. P. 35.</w:t>
      </w:r>
    </w:p>
    <w:p w14:paraId="08FD3E5A" w14:textId="77777777" w:rsidR="004F0C93" w:rsidRPr="004F0C93" w:rsidRDefault="004F0C93" w:rsidP="004F0C93">
      <w:pPr>
        <w:widowControl w:val="0"/>
        <w:numPr>
          <w:ilvl w:val="0"/>
          <w:numId w:val="22"/>
        </w:numPr>
        <w:autoSpaceDE w:val="0"/>
        <w:autoSpaceDN w:val="0"/>
        <w:spacing w:after="0" w:line="240" w:lineRule="auto"/>
        <w:ind w:left="0" w:firstLine="709"/>
        <w:jc w:val="both"/>
        <w:rPr>
          <w:rFonts w:ascii="Times New Roman" w:eastAsia="Calibri" w:hAnsi="Times New Roman" w:cs="Times New Roman"/>
          <w:sz w:val="28"/>
          <w:szCs w:val="28"/>
        </w:rPr>
      </w:pPr>
      <w:r w:rsidRPr="004F0C93">
        <w:rPr>
          <w:rFonts w:ascii="Times New Roman" w:eastAsia="Calibri" w:hAnsi="Times New Roman" w:cs="Times New Roman"/>
          <w:sz w:val="28"/>
          <w:szCs w:val="28"/>
        </w:rPr>
        <w:t>Герасимов, А.О. Состояние насаждений ели колючей и сосны горной в Санкт-</w:t>
      </w:r>
      <w:proofErr w:type="gramStart"/>
      <w:r w:rsidRPr="004F0C93">
        <w:rPr>
          <w:rFonts w:ascii="Times New Roman" w:eastAsia="Calibri" w:hAnsi="Times New Roman" w:cs="Times New Roman"/>
          <w:sz w:val="28"/>
          <w:szCs w:val="28"/>
        </w:rPr>
        <w:t>Петербурге./</w:t>
      </w:r>
      <w:proofErr w:type="gramEnd"/>
      <w:r w:rsidRPr="004F0C93">
        <w:rPr>
          <w:rFonts w:ascii="Times New Roman" w:eastAsia="Calibri" w:hAnsi="Times New Roman" w:cs="Times New Roman"/>
          <w:sz w:val="28"/>
          <w:szCs w:val="28"/>
        </w:rPr>
        <w:t xml:space="preserve">А.О.Герасимов//ТрудыСанкт-ПетербургскогоНИИлес- </w:t>
      </w:r>
      <w:proofErr w:type="spellStart"/>
      <w:r w:rsidRPr="004F0C93">
        <w:rPr>
          <w:rFonts w:ascii="Times New Roman" w:eastAsia="Calibri" w:hAnsi="Times New Roman" w:cs="Times New Roman"/>
          <w:sz w:val="28"/>
          <w:szCs w:val="28"/>
        </w:rPr>
        <w:t>ного</w:t>
      </w:r>
      <w:proofErr w:type="spellEnd"/>
      <w:r w:rsidRPr="004F0C93">
        <w:rPr>
          <w:rFonts w:ascii="Times New Roman" w:eastAsia="Calibri" w:hAnsi="Times New Roman" w:cs="Times New Roman"/>
          <w:sz w:val="28"/>
          <w:szCs w:val="28"/>
        </w:rPr>
        <w:t xml:space="preserve"> хозяйства. – СПб., 2000. </w:t>
      </w:r>
      <w:proofErr w:type="spellStart"/>
      <w:r w:rsidRPr="004F0C93">
        <w:rPr>
          <w:rFonts w:ascii="Times New Roman" w:eastAsia="Calibri" w:hAnsi="Times New Roman" w:cs="Times New Roman"/>
          <w:sz w:val="28"/>
          <w:szCs w:val="28"/>
        </w:rPr>
        <w:t>Вып</w:t>
      </w:r>
      <w:proofErr w:type="spellEnd"/>
      <w:r w:rsidRPr="004F0C93">
        <w:rPr>
          <w:rFonts w:ascii="Times New Roman" w:eastAsia="Calibri" w:hAnsi="Times New Roman" w:cs="Times New Roman"/>
          <w:sz w:val="28"/>
          <w:szCs w:val="28"/>
        </w:rPr>
        <w:t>. 1 (2). С. 142-147.</w:t>
      </w:r>
    </w:p>
    <w:p w14:paraId="764DB040" w14:textId="77777777" w:rsidR="004F0C93" w:rsidRPr="004F0C93" w:rsidRDefault="004F0C93" w:rsidP="004F0C93">
      <w:pPr>
        <w:widowControl w:val="0"/>
        <w:numPr>
          <w:ilvl w:val="0"/>
          <w:numId w:val="22"/>
        </w:numPr>
        <w:autoSpaceDE w:val="0"/>
        <w:autoSpaceDN w:val="0"/>
        <w:spacing w:after="0" w:line="240" w:lineRule="auto"/>
        <w:ind w:left="0" w:firstLine="709"/>
        <w:jc w:val="both"/>
        <w:rPr>
          <w:rFonts w:ascii="Times New Roman" w:eastAsia="Calibri" w:hAnsi="Times New Roman" w:cs="Times New Roman"/>
          <w:sz w:val="28"/>
          <w:szCs w:val="28"/>
          <w:lang w:val="en-US"/>
        </w:rPr>
      </w:pPr>
      <w:proofErr w:type="spellStart"/>
      <w:r w:rsidRPr="004F0C93">
        <w:rPr>
          <w:rFonts w:ascii="Times New Roman" w:eastAsia="Calibri" w:hAnsi="Times New Roman" w:cs="Times New Roman"/>
          <w:sz w:val="28"/>
          <w:szCs w:val="28"/>
          <w:lang w:val="en-US"/>
        </w:rPr>
        <w:t>Mayt</w:t>
      </w:r>
      <w:proofErr w:type="spellEnd"/>
      <w:r w:rsidRPr="004F0C93">
        <w:rPr>
          <w:rFonts w:ascii="Times New Roman" w:eastAsia="Calibri" w:hAnsi="Times New Roman" w:cs="Times New Roman"/>
          <w:sz w:val="28"/>
          <w:szCs w:val="28"/>
          <w:lang w:val="en-US"/>
        </w:rPr>
        <w:t xml:space="preserve">, H. </w:t>
      </w:r>
      <w:proofErr w:type="spellStart"/>
      <w:r w:rsidRPr="004F0C93">
        <w:rPr>
          <w:rFonts w:ascii="Times New Roman" w:eastAsia="Calibri" w:hAnsi="Times New Roman" w:cs="Times New Roman"/>
          <w:sz w:val="28"/>
          <w:szCs w:val="28"/>
          <w:lang w:val="en-US"/>
        </w:rPr>
        <w:t>Fremdlandishe</w:t>
      </w:r>
      <w:proofErr w:type="spellEnd"/>
      <w:r w:rsidRPr="004F0C93">
        <w:rPr>
          <w:rFonts w:ascii="Times New Roman" w:eastAsia="Calibri" w:hAnsi="Times New Roman" w:cs="Times New Roman"/>
          <w:sz w:val="28"/>
          <w:szCs w:val="28"/>
          <w:lang w:val="en-US"/>
        </w:rPr>
        <w:t xml:space="preserve"> Wald und </w:t>
      </w:r>
      <w:proofErr w:type="spellStart"/>
      <w:r w:rsidRPr="004F0C93">
        <w:rPr>
          <w:rFonts w:ascii="Times New Roman" w:eastAsia="Calibri" w:hAnsi="Times New Roman" w:cs="Times New Roman"/>
          <w:sz w:val="28"/>
          <w:szCs w:val="28"/>
          <w:lang w:val="en-US"/>
        </w:rPr>
        <w:t>Parkbaume</w:t>
      </w:r>
      <w:proofErr w:type="spellEnd"/>
      <w:r w:rsidRPr="004F0C93">
        <w:rPr>
          <w:rFonts w:ascii="Times New Roman" w:eastAsia="Calibri" w:hAnsi="Times New Roman" w:cs="Times New Roman"/>
          <w:sz w:val="28"/>
          <w:szCs w:val="28"/>
          <w:lang w:val="en-US"/>
        </w:rPr>
        <w:t xml:space="preserve"> fur Europa. / H. </w:t>
      </w:r>
      <w:proofErr w:type="spellStart"/>
      <w:r w:rsidRPr="004F0C93">
        <w:rPr>
          <w:rFonts w:ascii="Times New Roman" w:eastAsia="Calibri" w:hAnsi="Times New Roman" w:cs="Times New Roman"/>
          <w:sz w:val="28"/>
          <w:szCs w:val="28"/>
          <w:lang w:val="en-US"/>
        </w:rPr>
        <w:t>Mayt</w:t>
      </w:r>
      <w:proofErr w:type="spellEnd"/>
      <w:r w:rsidRPr="004F0C93">
        <w:rPr>
          <w:rFonts w:ascii="Times New Roman" w:eastAsia="Calibri" w:hAnsi="Times New Roman" w:cs="Times New Roman"/>
          <w:sz w:val="28"/>
          <w:szCs w:val="28"/>
          <w:lang w:val="en-US"/>
        </w:rPr>
        <w:t xml:space="preserve">. – Ber- </w:t>
      </w:r>
      <w:proofErr w:type="spellStart"/>
      <w:r w:rsidRPr="004F0C93">
        <w:rPr>
          <w:rFonts w:ascii="Times New Roman" w:eastAsia="Calibri" w:hAnsi="Times New Roman" w:cs="Times New Roman"/>
          <w:sz w:val="28"/>
          <w:szCs w:val="28"/>
          <w:lang w:val="en-US"/>
        </w:rPr>
        <w:t>lin</w:t>
      </w:r>
      <w:proofErr w:type="spellEnd"/>
      <w:r w:rsidRPr="004F0C93">
        <w:rPr>
          <w:rFonts w:ascii="Times New Roman" w:eastAsia="Calibri" w:hAnsi="Times New Roman" w:cs="Times New Roman"/>
          <w:sz w:val="28"/>
          <w:szCs w:val="28"/>
          <w:lang w:val="en-US"/>
        </w:rPr>
        <w:t xml:space="preserve">: Verlag. P. </w:t>
      </w:r>
      <w:proofErr w:type="spellStart"/>
      <w:r w:rsidRPr="004F0C93">
        <w:rPr>
          <w:rFonts w:ascii="Times New Roman" w:eastAsia="Calibri" w:hAnsi="Times New Roman" w:cs="Times New Roman"/>
          <w:sz w:val="28"/>
          <w:szCs w:val="28"/>
          <w:lang w:val="en-US"/>
        </w:rPr>
        <w:t>Parey</w:t>
      </w:r>
      <w:proofErr w:type="spellEnd"/>
      <w:r w:rsidRPr="004F0C93">
        <w:rPr>
          <w:rFonts w:ascii="Times New Roman" w:eastAsia="Calibri" w:hAnsi="Times New Roman" w:cs="Times New Roman"/>
          <w:sz w:val="28"/>
          <w:szCs w:val="28"/>
          <w:lang w:val="en-US"/>
        </w:rPr>
        <w:t>. 1906. T. VIII. 622 s.</w:t>
      </w:r>
    </w:p>
    <w:p w14:paraId="1D6F71E0" w14:textId="77777777" w:rsidR="004F0C93" w:rsidRPr="004F0C93" w:rsidRDefault="004F0C93" w:rsidP="004F0C93">
      <w:pPr>
        <w:widowControl w:val="0"/>
        <w:numPr>
          <w:ilvl w:val="0"/>
          <w:numId w:val="22"/>
        </w:numPr>
        <w:autoSpaceDE w:val="0"/>
        <w:autoSpaceDN w:val="0"/>
        <w:spacing w:after="0" w:line="240" w:lineRule="auto"/>
        <w:ind w:left="0" w:firstLine="709"/>
        <w:jc w:val="both"/>
        <w:rPr>
          <w:rFonts w:ascii="Times New Roman" w:eastAsia="Calibri" w:hAnsi="Times New Roman" w:cs="Times New Roman"/>
          <w:sz w:val="28"/>
          <w:szCs w:val="28"/>
        </w:rPr>
      </w:pPr>
      <w:proofErr w:type="spellStart"/>
      <w:proofErr w:type="gramStart"/>
      <w:r w:rsidRPr="004F0C93">
        <w:rPr>
          <w:rFonts w:ascii="Times New Roman" w:eastAsia="Calibri" w:hAnsi="Times New Roman" w:cs="Times New Roman"/>
          <w:sz w:val="28"/>
          <w:szCs w:val="28"/>
        </w:rPr>
        <w:t>Лапин,П.И.Оценкаперспективностиинтродукциидревесныхрастений</w:t>
      </w:r>
      <w:proofErr w:type="spellEnd"/>
      <w:proofErr w:type="gramEnd"/>
      <w:r w:rsidRPr="004F0C93">
        <w:rPr>
          <w:rFonts w:ascii="Times New Roman" w:eastAsia="Calibri" w:hAnsi="Times New Roman" w:cs="Times New Roman"/>
          <w:sz w:val="28"/>
          <w:szCs w:val="28"/>
        </w:rPr>
        <w:t xml:space="preserve"> по данным визуальных наблюдений. / П.И. Лапин, С.В. Сиднева // Опыт </w:t>
      </w:r>
      <w:proofErr w:type="gramStart"/>
      <w:r w:rsidRPr="004F0C93">
        <w:rPr>
          <w:rFonts w:ascii="Times New Roman" w:eastAsia="Calibri" w:hAnsi="Times New Roman" w:cs="Times New Roman"/>
          <w:sz w:val="28"/>
          <w:szCs w:val="28"/>
        </w:rPr>
        <w:t xml:space="preserve">ин- </w:t>
      </w:r>
      <w:proofErr w:type="spellStart"/>
      <w:r w:rsidRPr="004F0C93">
        <w:rPr>
          <w:rFonts w:ascii="Times New Roman" w:eastAsia="Calibri" w:hAnsi="Times New Roman" w:cs="Times New Roman"/>
          <w:sz w:val="28"/>
          <w:szCs w:val="28"/>
        </w:rPr>
        <w:t>тродукции</w:t>
      </w:r>
      <w:proofErr w:type="spellEnd"/>
      <w:proofErr w:type="gramEnd"/>
      <w:r w:rsidRPr="004F0C93">
        <w:rPr>
          <w:rFonts w:ascii="Times New Roman" w:eastAsia="Calibri" w:hAnsi="Times New Roman" w:cs="Times New Roman"/>
          <w:sz w:val="28"/>
          <w:szCs w:val="28"/>
        </w:rPr>
        <w:t xml:space="preserve"> древесных растений. / - М.: ГБС АН СССР, 1973. С. 7-67.</w:t>
      </w:r>
    </w:p>
    <w:p w14:paraId="57706422" w14:textId="77777777" w:rsidR="004F0C93" w:rsidRPr="004F0C93" w:rsidRDefault="004F0C93" w:rsidP="004F0C93">
      <w:pPr>
        <w:widowControl w:val="0"/>
        <w:numPr>
          <w:ilvl w:val="0"/>
          <w:numId w:val="22"/>
        </w:numPr>
        <w:autoSpaceDE w:val="0"/>
        <w:autoSpaceDN w:val="0"/>
        <w:spacing w:after="0" w:line="240" w:lineRule="auto"/>
        <w:ind w:left="0" w:firstLine="709"/>
        <w:jc w:val="both"/>
        <w:rPr>
          <w:rFonts w:ascii="Times New Roman" w:eastAsia="Calibri" w:hAnsi="Times New Roman" w:cs="Times New Roman"/>
          <w:sz w:val="28"/>
          <w:szCs w:val="28"/>
        </w:rPr>
      </w:pPr>
      <w:r w:rsidRPr="004F0C93">
        <w:rPr>
          <w:rFonts w:ascii="Times New Roman" w:eastAsia="Calibri" w:hAnsi="Times New Roman" w:cs="Times New Roman"/>
          <w:sz w:val="28"/>
          <w:szCs w:val="28"/>
        </w:rPr>
        <w:t xml:space="preserve">Некрасов, В.И. Основы семеноведения древесных растений при интро- </w:t>
      </w:r>
      <w:proofErr w:type="spellStart"/>
      <w:r w:rsidRPr="004F0C93">
        <w:rPr>
          <w:rFonts w:ascii="Times New Roman" w:eastAsia="Calibri" w:hAnsi="Times New Roman" w:cs="Times New Roman"/>
          <w:sz w:val="28"/>
          <w:szCs w:val="28"/>
        </w:rPr>
        <w:t>дукции</w:t>
      </w:r>
      <w:proofErr w:type="spellEnd"/>
      <w:r w:rsidRPr="004F0C93">
        <w:rPr>
          <w:rFonts w:ascii="Times New Roman" w:eastAsia="Calibri" w:hAnsi="Times New Roman" w:cs="Times New Roman"/>
          <w:sz w:val="28"/>
          <w:szCs w:val="28"/>
        </w:rPr>
        <w:t>. / В.И. Некрасов. – М.: Наука, 1973. 280 с.</w:t>
      </w:r>
    </w:p>
    <w:p w14:paraId="0DBE4A51" w14:textId="77777777" w:rsidR="004F0C93" w:rsidRPr="004F0C93" w:rsidRDefault="004F0C93" w:rsidP="004F0C93">
      <w:pPr>
        <w:widowControl w:val="0"/>
        <w:numPr>
          <w:ilvl w:val="0"/>
          <w:numId w:val="22"/>
        </w:numPr>
        <w:autoSpaceDE w:val="0"/>
        <w:autoSpaceDN w:val="0"/>
        <w:spacing w:after="0" w:line="240" w:lineRule="auto"/>
        <w:ind w:left="0" w:firstLine="709"/>
        <w:jc w:val="both"/>
        <w:rPr>
          <w:rFonts w:ascii="Times New Roman" w:eastAsia="Calibri" w:hAnsi="Times New Roman" w:cs="Times New Roman"/>
          <w:sz w:val="28"/>
          <w:szCs w:val="28"/>
        </w:rPr>
      </w:pPr>
      <w:proofErr w:type="gramStart"/>
      <w:r w:rsidRPr="004F0C93">
        <w:rPr>
          <w:rFonts w:ascii="Times New Roman" w:eastAsia="Calibri" w:hAnsi="Times New Roman" w:cs="Times New Roman"/>
          <w:sz w:val="28"/>
          <w:szCs w:val="28"/>
        </w:rPr>
        <w:t>Рубаник,В.Г.ИнтродукцияголосеменныхвКазахстане</w:t>
      </w:r>
      <w:proofErr w:type="gramEnd"/>
      <w:r w:rsidRPr="004F0C93">
        <w:rPr>
          <w:rFonts w:ascii="Times New Roman" w:eastAsia="Calibri" w:hAnsi="Times New Roman" w:cs="Times New Roman"/>
          <w:sz w:val="28"/>
          <w:szCs w:val="28"/>
        </w:rPr>
        <w:t>./В.Г.</w:t>
      </w:r>
      <w:r w:rsidRPr="004F0C93">
        <w:rPr>
          <w:rFonts w:ascii="Times New Roman" w:eastAsia="Calibri" w:hAnsi="Times New Roman" w:cs="Times New Roman"/>
          <w:spacing w:val="-2"/>
          <w:sz w:val="28"/>
          <w:szCs w:val="28"/>
        </w:rPr>
        <w:t>Руба</w:t>
      </w:r>
      <w:r w:rsidRPr="004F0C93">
        <w:rPr>
          <w:rFonts w:ascii="Times New Roman" w:eastAsia="Calibri" w:hAnsi="Times New Roman" w:cs="Times New Roman"/>
          <w:sz w:val="28"/>
          <w:szCs w:val="28"/>
        </w:rPr>
        <w:t>ник.–Алма-ата:Изд-во«Наука»КазССР,Центр.Бот.Сад,1974.271</w:t>
      </w:r>
      <w:r w:rsidRPr="004F0C93">
        <w:rPr>
          <w:rFonts w:ascii="Times New Roman" w:eastAsia="Calibri" w:hAnsi="Times New Roman" w:cs="Times New Roman"/>
          <w:spacing w:val="-5"/>
          <w:sz w:val="28"/>
          <w:szCs w:val="28"/>
        </w:rPr>
        <w:t>с.</w:t>
      </w:r>
    </w:p>
    <w:p w14:paraId="5835B05C" w14:textId="77777777" w:rsidR="004F0C93" w:rsidRPr="004F0C93" w:rsidRDefault="004F0C93" w:rsidP="004F0C93">
      <w:pPr>
        <w:widowControl w:val="0"/>
        <w:numPr>
          <w:ilvl w:val="0"/>
          <w:numId w:val="22"/>
        </w:numPr>
        <w:autoSpaceDE w:val="0"/>
        <w:autoSpaceDN w:val="0"/>
        <w:spacing w:after="0" w:line="240" w:lineRule="auto"/>
        <w:ind w:left="0" w:firstLine="709"/>
        <w:jc w:val="both"/>
        <w:rPr>
          <w:rFonts w:ascii="Times New Roman" w:eastAsia="Calibri" w:hAnsi="Times New Roman" w:cs="Times New Roman"/>
          <w:sz w:val="28"/>
          <w:szCs w:val="28"/>
        </w:rPr>
      </w:pPr>
      <w:proofErr w:type="spellStart"/>
      <w:proofErr w:type="gramStart"/>
      <w:r w:rsidRPr="004F0C93">
        <w:rPr>
          <w:rFonts w:ascii="Times New Roman" w:eastAsia="Calibri" w:hAnsi="Times New Roman" w:cs="Times New Roman"/>
          <w:sz w:val="28"/>
          <w:szCs w:val="28"/>
        </w:rPr>
        <w:t>Бозрикова,Г.С.Биоэкологическиеособенностиростаиразвитияинтро</w:t>
      </w:r>
      <w:proofErr w:type="spellEnd"/>
      <w:proofErr w:type="gramEnd"/>
      <w:r w:rsidRPr="004F0C93">
        <w:rPr>
          <w:rFonts w:ascii="Times New Roman" w:eastAsia="Calibri" w:hAnsi="Times New Roman" w:cs="Times New Roman"/>
          <w:sz w:val="28"/>
          <w:szCs w:val="28"/>
        </w:rPr>
        <w:t>- дуцированныхдеревьевикустарниковСеверногоКазахстана:Автореф.</w:t>
      </w:r>
      <w:r w:rsidRPr="004F0C93">
        <w:rPr>
          <w:rFonts w:ascii="Times New Roman" w:eastAsia="Calibri" w:hAnsi="Times New Roman" w:cs="Times New Roman"/>
          <w:spacing w:val="-4"/>
          <w:sz w:val="28"/>
          <w:szCs w:val="28"/>
        </w:rPr>
        <w:t>дис.</w:t>
      </w:r>
      <w:r w:rsidRPr="004F0C93">
        <w:rPr>
          <w:rFonts w:ascii="Times New Roman" w:eastAsia="Calibri" w:hAnsi="Times New Roman" w:cs="Times New Roman"/>
          <w:sz w:val="28"/>
          <w:szCs w:val="28"/>
        </w:rPr>
        <w:t>…кан.с.-х.наук.–Свердловск,1972.26</w:t>
      </w:r>
      <w:r w:rsidRPr="004F0C93">
        <w:rPr>
          <w:rFonts w:ascii="Times New Roman" w:eastAsia="Calibri" w:hAnsi="Times New Roman" w:cs="Times New Roman"/>
          <w:spacing w:val="-5"/>
          <w:sz w:val="28"/>
          <w:szCs w:val="28"/>
        </w:rPr>
        <w:t>с.</w:t>
      </w:r>
    </w:p>
    <w:p w14:paraId="1EBB9656" w14:textId="77777777" w:rsidR="004F0C93" w:rsidRPr="004F0C93" w:rsidRDefault="004F0C93" w:rsidP="004F0C93">
      <w:pPr>
        <w:widowControl w:val="0"/>
        <w:numPr>
          <w:ilvl w:val="0"/>
          <w:numId w:val="22"/>
        </w:numPr>
        <w:autoSpaceDE w:val="0"/>
        <w:autoSpaceDN w:val="0"/>
        <w:spacing w:after="0" w:line="240" w:lineRule="auto"/>
        <w:ind w:left="0" w:firstLine="709"/>
        <w:jc w:val="both"/>
        <w:rPr>
          <w:rFonts w:ascii="Times New Roman" w:eastAsia="Calibri" w:hAnsi="Times New Roman" w:cs="Times New Roman"/>
          <w:sz w:val="28"/>
          <w:szCs w:val="28"/>
        </w:rPr>
      </w:pPr>
      <w:proofErr w:type="spellStart"/>
      <w:r w:rsidRPr="004F0C93">
        <w:rPr>
          <w:rFonts w:ascii="Times New Roman" w:eastAsia="Calibri" w:hAnsi="Times New Roman" w:cs="Times New Roman"/>
          <w:sz w:val="28"/>
          <w:szCs w:val="28"/>
        </w:rPr>
        <w:t>Верзунов</w:t>
      </w:r>
      <w:proofErr w:type="spellEnd"/>
      <w:r w:rsidRPr="004F0C93">
        <w:rPr>
          <w:rFonts w:ascii="Times New Roman" w:eastAsia="Calibri" w:hAnsi="Times New Roman" w:cs="Times New Roman"/>
          <w:sz w:val="28"/>
          <w:szCs w:val="28"/>
        </w:rPr>
        <w:t xml:space="preserve">, А.И. Характеристика некоторых </w:t>
      </w:r>
      <w:proofErr w:type="spellStart"/>
      <w:r w:rsidRPr="004F0C93">
        <w:rPr>
          <w:rFonts w:ascii="Times New Roman" w:eastAsia="Calibri" w:hAnsi="Times New Roman" w:cs="Times New Roman"/>
          <w:sz w:val="28"/>
          <w:szCs w:val="28"/>
        </w:rPr>
        <w:t>интродуцентов</w:t>
      </w:r>
      <w:proofErr w:type="spellEnd"/>
      <w:r w:rsidRPr="004F0C93">
        <w:rPr>
          <w:rFonts w:ascii="Times New Roman" w:eastAsia="Calibri" w:hAnsi="Times New Roman" w:cs="Times New Roman"/>
          <w:sz w:val="28"/>
          <w:szCs w:val="28"/>
        </w:rPr>
        <w:t xml:space="preserve">, </w:t>
      </w:r>
      <w:proofErr w:type="spellStart"/>
      <w:r w:rsidRPr="004F0C93">
        <w:rPr>
          <w:rFonts w:ascii="Times New Roman" w:eastAsia="Calibri" w:hAnsi="Times New Roman" w:cs="Times New Roman"/>
          <w:sz w:val="28"/>
          <w:szCs w:val="28"/>
        </w:rPr>
        <w:t>произраста</w:t>
      </w:r>
      <w:proofErr w:type="spellEnd"/>
      <w:r w:rsidRPr="004F0C93">
        <w:rPr>
          <w:rFonts w:ascii="Times New Roman" w:eastAsia="Calibri" w:hAnsi="Times New Roman" w:cs="Times New Roman"/>
          <w:sz w:val="28"/>
          <w:szCs w:val="28"/>
        </w:rPr>
        <w:t xml:space="preserve">- </w:t>
      </w:r>
      <w:proofErr w:type="spellStart"/>
      <w:r w:rsidRPr="004F0C93">
        <w:rPr>
          <w:rFonts w:ascii="Times New Roman" w:eastAsia="Calibri" w:hAnsi="Times New Roman" w:cs="Times New Roman"/>
          <w:sz w:val="28"/>
          <w:szCs w:val="28"/>
        </w:rPr>
        <w:t>ющих</w:t>
      </w:r>
      <w:proofErr w:type="spellEnd"/>
      <w:r w:rsidRPr="004F0C93">
        <w:rPr>
          <w:rFonts w:ascii="Times New Roman" w:eastAsia="Calibri" w:hAnsi="Times New Roman" w:cs="Times New Roman"/>
          <w:sz w:val="28"/>
          <w:szCs w:val="28"/>
        </w:rPr>
        <w:t xml:space="preserve"> в дендропарке и арборетуме НПЦ Лесного хозяйства. / А.И. </w:t>
      </w:r>
      <w:proofErr w:type="spellStart"/>
      <w:r w:rsidRPr="004F0C93">
        <w:rPr>
          <w:rFonts w:ascii="Times New Roman" w:eastAsia="Calibri" w:hAnsi="Times New Roman" w:cs="Times New Roman"/>
          <w:sz w:val="28"/>
          <w:szCs w:val="28"/>
        </w:rPr>
        <w:t>Верзунов</w:t>
      </w:r>
      <w:proofErr w:type="spellEnd"/>
      <w:r w:rsidRPr="004F0C93">
        <w:rPr>
          <w:rFonts w:ascii="Times New Roman" w:eastAsia="Calibri" w:hAnsi="Times New Roman" w:cs="Times New Roman"/>
          <w:sz w:val="28"/>
          <w:szCs w:val="28"/>
        </w:rPr>
        <w:t>, С.В.Маловик//СовременноесостояниелесногохозяйстваиозеленениявРес- публике Казахстан (Тез.мат.Междунар.науч.-</w:t>
      </w:r>
      <w:proofErr w:type="gramStart"/>
      <w:r w:rsidRPr="004F0C93">
        <w:rPr>
          <w:rFonts w:ascii="Times New Roman" w:eastAsia="Calibri" w:hAnsi="Times New Roman" w:cs="Times New Roman"/>
          <w:sz w:val="28"/>
          <w:szCs w:val="28"/>
        </w:rPr>
        <w:t>практ.конф</w:t>
      </w:r>
      <w:proofErr w:type="gramEnd"/>
      <w:r w:rsidRPr="004F0C93">
        <w:rPr>
          <w:rFonts w:ascii="Times New Roman" w:eastAsia="Calibri" w:hAnsi="Times New Roman" w:cs="Times New Roman"/>
          <w:sz w:val="28"/>
          <w:szCs w:val="28"/>
        </w:rPr>
        <w:t xml:space="preserve">.,посвященной50- </w:t>
      </w:r>
      <w:proofErr w:type="spellStart"/>
      <w:r w:rsidRPr="004F0C93">
        <w:rPr>
          <w:rFonts w:ascii="Times New Roman" w:eastAsia="Calibri" w:hAnsi="Times New Roman" w:cs="Times New Roman"/>
          <w:sz w:val="28"/>
          <w:szCs w:val="28"/>
        </w:rPr>
        <w:t>летию</w:t>
      </w:r>
      <w:proofErr w:type="spellEnd"/>
      <w:r w:rsidRPr="004F0C93">
        <w:rPr>
          <w:rFonts w:ascii="Times New Roman" w:eastAsia="Calibri" w:hAnsi="Times New Roman" w:cs="Times New Roman"/>
          <w:sz w:val="28"/>
          <w:szCs w:val="28"/>
        </w:rPr>
        <w:t xml:space="preserve"> организации НПЦ лесного хозяйства МСХ РК 23-24 августа 2007 г. – Алматы: НПЦ ЛХ, 2007. С. 138-144.</w:t>
      </w:r>
    </w:p>
    <w:p w14:paraId="1D831DB6" w14:textId="77777777" w:rsidR="004F0C93" w:rsidRPr="004F0C93" w:rsidRDefault="004F0C93" w:rsidP="004F0C93">
      <w:pPr>
        <w:widowControl w:val="0"/>
        <w:numPr>
          <w:ilvl w:val="0"/>
          <w:numId w:val="22"/>
        </w:numPr>
        <w:tabs>
          <w:tab w:val="left" w:pos="965"/>
          <w:tab w:val="left" w:pos="1836"/>
          <w:tab w:val="left" w:pos="4923"/>
        </w:tabs>
        <w:autoSpaceDE w:val="0"/>
        <w:autoSpaceDN w:val="0"/>
        <w:spacing w:after="0" w:line="240" w:lineRule="auto"/>
        <w:ind w:left="0" w:firstLine="709"/>
        <w:jc w:val="both"/>
        <w:rPr>
          <w:rFonts w:ascii="Times New Roman" w:eastAsia="Calibri" w:hAnsi="Times New Roman" w:cs="Times New Roman"/>
          <w:sz w:val="28"/>
          <w:szCs w:val="28"/>
        </w:rPr>
      </w:pPr>
      <w:proofErr w:type="spellStart"/>
      <w:proofErr w:type="gramStart"/>
      <w:r w:rsidRPr="004F0C93">
        <w:rPr>
          <w:rFonts w:ascii="Times New Roman" w:eastAsia="Calibri" w:hAnsi="Times New Roman" w:cs="Times New Roman"/>
          <w:sz w:val="28"/>
          <w:szCs w:val="28"/>
        </w:rPr>
        <w:t>Чеботько,Н.К.Комплекциядревесно</w:t>
      </w:r>
      <w:proofErr w:type="gramEnd"/>
      <w:r w:rsidRPr="004F0C93">
        <w:rPr>
          <w:rFonts w:ascii="Times New Roman" w:eastAsia="Calibri" w:hAnsi="Times New Roman" w:cs="Times New Roman"/>
          <w:sz w:val="28"/>
          <w:szCs w:val="28"/>
        </w:rPr>
        <w:t>-кустарниковыхрастенийварборе</w:t>
      </w:r>
      <w:proofErr w:type="spellEnd"/>
      <w:r w:rsidRPr="004F0C93">
        <w:rPr>
          <w:rFonts w:ascii="Times New Roman" w:eastAsia="Calibri" w:hAnsi="Times New Roman" w:cs="Times New Roman"/>
          <w:sz w:val="28"/>
          <w:szCs w:val="28"/>
        </w:rPr>
        <w:t xml:space="preserve">- </w:t>
      </w:r>
      <w:proofErr w:type="spellStart"/>
      <w:r w:rsidRPr="004F0C93">
        <w:rPr>
          <w:rFonts w:ascii="Times New Roman" w:eastAsia="Calibri" w:hAnsi="Times New Roman" w:cs="Times New Roman"/>
          <w:sz w:val="28"/>
          <w:szCs w:val="28"/>
        </w:rPr>
        <w:t>тумеКазахскогоНИИлесногохозяйства</w:t>
      </w:r>
      <w:proofErr w:type="spellEnd"/>
      <w:r w:rsidRPr="004F0C93">
        <w:rPr>
          <w:rFonts w:ascii="Times New Roman" w:eastAsia="Calibri" w:hAnsi="Times New Roman" w:cs="Times New Roman"/>
          <w:sz w:val="28"/>
          <w:szCs w:val="28"/>
        </w:rPr>
        <w:t>./</w:t>
      </w:r>
      <w:proofErr w:type="spellStart"/>
      <w:r w:rsidRPr="004F0C93">
        <w:rPr>
          <w:rFonts w:ascii="Times New Roman" w:eastAsia="Calibri" w:hAnsi="Times New Roman" w:cs="Times New Roman"/>
          <w:sz w:val="28"/>
          <w:szCs w:val="28"/>
        </w:rPr>
        <w:t>Н.К.Чеботько,С.В.Маловик</w:t>
      </w:r>
      <w:proofErr w:type="spellEnd"/>
      <w:r w:rsidRPr="004F0C93">
        <w:rPr>
          <w:rFonts w:ascii="Times New Roman" w:eastAsia="Calibri" w:hAnsi="Times New Roman" w:cs="Times New Roman"/>
          <w:sz w:val="28"/>
          <w:szCs w:val="28"/>
        </w:rPr>
        <w:t xml:space="preserve">// </w:t>
      </w:r>
      <w:hyperlink r:id="rId38" w:history="1">
        <w:r w:rsidRPr="004F0C93">
          <w:rPr>
            <w:rFonts w:ascii="Times New Roman" w:eastAsiaTheme="majorEastAsia" w:hAnsi="Times New Roman" w:cs="Times New Roman"/>
            <w:color w:val="0000FF"/>
            <w:sz w:val="28"/>
            <w:szCs w:val="28"/>
            <w:u w:val="single"/>
          </w:rPr>
          <w:t>http:research-journal.org/:</w:t>
        </w:r>
      </w:hyperlink>
      <w:r w:rsidRPr="004F0C93">
        <w:rPr>
          <w:rFonts w:ascii="Times New Roman" w:eastAsia="Calibri" w:hAnsi="Times New Roman" w:cs="Times New Roman"/>
          <w:sz w:val="28"/>
          <w:szCs w:val="28"/>
        </w:rPr>
        <w:t xml:space="preserve">Международныйнаучно-исследовательскийжурнал. </w:t>
      </w:r>
      <w:r w:rsidRPr="004F0C93">
        <w:rPr>
          <w:rFonts w:ascii="Times New Roman" w:eastAsia="Calibri" w:hAnsi="Times New Roman" w:cs="Times New Roman"/>
          <w:spacing w:val="-2"/>
          <w:sz w:val="28"/>
          <w:szCs w:val="28"/>
        </w:rPr>
        <w:t>2012.</w:t>
      </w:r>
      <w:r w:rsidRPr="004F0C93">
        <w:rPr>
          <w:rFonts w:ascii="Times New Roman" w:eastAsia="Calibri" w:hAnsi="Times New Roman" w:cs="Times New Roman"/>
          <w:sz w:val="28"/>
          <w:szCs w:val="28"/>
        </w:rPr>
        <w:tab/>
      </w:r>
      <w:r w:rsidRPr="004F0C93">
        <w:rPr>
          <w:rFonts w:ascii="Times New Roman" w:eastAsia="Calibri" w:hAnsi="Times New Roman" w:cs="Times New Roman"/>
          <w:spacing w:val="-4"/>
          <w:sz w:val="28"/>
          <w:szCs w:val="28"/>
        </w:rPr>
        <w:t>URL:</w:t>
      </w:r>
      <w:r w:rsidRPr="004F0C93">
        <w:rPr>
          <w:rFonts w:ascii="Times New Roman" w:eastAsia="Calibri" w:hAnsi="Times New Roman" w:cs="Times New Roman"/>
          <w:sz w:val="28"/>
          <w:szCs w:val="28"/>
        </w:rPr>
        <w:tab/>
      </w:r>
      <w:proofErr w:type="gramStart"/>
      <w:r w:rsidRPr="004F0C93">
        <w:rPr>
          <w:rFonts w:ascii="Times New Roman" w:eastAsia="Calibri" w:hAnsi="Times New Roman" w:cs="Times New Roman"/>
          <w:spacing w:val="-2"/>
          <w:sz w:val="28"/>
          <w:szCs w:val="28"/>
        </w:rPr>
        <w:t>http:research-journal.org</w:t>
      </w:r>
      <w:proofErr w:type="gramEnd"/>
      <w:r w:rsidRPr="004F0C93">
        <w:rPr>
          <w:rFonts w:ascii="Times New Roman" w:eastAsia="Calibri" w:hAnsi="Times New Roman" w:cs="Times New Roman"/>
          <w:spacing w:val="-2"/>
          <w:sz w:val="28"/>
          <w:szCs w:val="28"/>
        </w:rPr>
        <w:t>/</w:t>
      </w:r>
      <w:r w:rsidRPr="004F0C93">
        <w:rPr>
          <w:rFonts w:ascii="Times New Roman" w:eastAsia="Calibri" w:hAnsi="Times New Roman" w:cs="Times New Roman"/>
          <w:sz w:val="28"/>
          <w:szCs w:val="28"/>
        </w:rPr>
        <w:tab/>
      </w:r>
      <w:r w:rsidRPr="004F0C93">
        <w:rPr>
          <w:rFonts w:ascii="Times New Roman" w:eastAsia="Calibri" w:hAnsi="Times New Roman" w:cs="Times New Roman"/>
          <w:color w:val="0000FF"/>
          <w:spacing w:val="-2"/>
          <w:sz w:val="28"/>
          <w:szCs w:val="28"/>
          <w:u w:val="single" w:color="0000FF"/>
        </w:rPr>
        <w:t>http://research-journal.org/featured/biol-ogy/kollekciya-drevesno-kustarnikovyx-rastenij-v-arboretume-kazaxskogo-nii-le-</w:t>
      </w:r>
      <w:r w:rsidRPr="004F0C93">
        <w:rPr>
          <w:rFonts w:ascii="Times New Roman" w:eastAsia="Calibri" w:hAnsi="Times New Roman" w:cs="Times New Roman"/>
          <w:color w:val="0000FF"/>
          <w:sz w:val="28"/>
          <w:szCs w:val="28"/>
          <w:u w:val="single" w:color="0000FF"/>
        </w:rPr>
        <w:t>snogo-xozyajstva/</w:t>
      </w:r>
      <w:r w:rsidRPr="004F0C93">
        <w:rPr>
          <w:rFonts w:ascii="Times New Roman" w:eastAsia="Calibri" w:hAnsi="Times New Roman" w:cs="Times New Roman"/>
          <w:sz w:val="28"/>
          <w:szCs w:val="28"/>
        </w:rPr>
        <w:t>(дата обращения: 26.11.2014).</w:t>
      </w:r>
    </w:p>
    <w:p w14:paraId="4A1798FF" w14:textId="77777777" w:rsidR="004F0C93" w:rsidRPr="004F0C93" w:rsidRDefault="004F0C93" w:rsidP="004F0C93">
      <w:pPr>
        <w:widowControl w:val="0"/>
        <w:numPr>
          <w:ilvl w:val="0"/>
          <w:numId w:val="22"/>
        </w:numPr>
        <w:autoSpaceDE w:val="0"/>
        <w:autoSpaceDN w:val="0"/>
        <w:spacing w:after="0" w:line="240" w:lineRule="auto"/>
        <w:ind w:left="0" w:firstLine="709"/>
        <w:jc w:val="both"/>
        <w:rPr>
          <w:rFonts w:ascii="Times New Roman" w:eastAsia="Calibri" w:hAnsi="Times New Roman" w:cs="Times New Roman"/>
          <w:sz w:val="28"/>
          <w:szCs w:val="28"/>
        </w:rPr>
      </w:pPr>
      <w:r w:rsidRPr="004F0C93">
        <w:rPr>
          <w:rFonts w:ascii="Times New Roman" w:eastAsia="Calibri" w:hAnsi="Times New Roman" w:cs="Times New Roman"/>
          <w:sz w:val="28"/>
          <w:szCs w:val="28"/>
        </w:rPr>
        <w:t xml:space="preserve">Савельева, Л.С. Устойчивость деревьев и кустарников в защитных </w:t>
      </w:r>
      <w:proofErr w:type="gramStart"/>
      <w:r w:rsidRPr="004F0C93">
        <w:rPr>
          <w:rFonts w:ascii="Times New Roman" w:eastAsia="Calibri" w:hAnsi="Times New Roman" w:cs="Times New Roman"/>
          <w:sz w:val="28"/>
          <w:szCs w:val="28"/>
        </w:rPr>
        <w:t xml:space="preserve">лес- </w:t>
      </w:r>
      <w:proofErr w:type="spellStart"/>
      <w:r w:rsidRPr="004F0C93">
        <w:rPr>
          <w:rFonts w:ascii="Times New Roman" w:eastAsia="Calibri" w:hAnsi="Times New Roman" w:cs="Times New Roman"/>
          <w:sz w:val="28"/>
          <w:szCs w:val="28"/>
        </w:rPr>
        <w:t>ных</w:t>
      </w:r>
      <w:proofErr w:type="spellEnd"/>
      <w:proofErr w:type="gramEnd"/>
      <w:r w:rsidRPr="004F0C93">
        <w:rPr>
          <w:rFonts w:ascii="Times New Roman" w:eastAsia="Calibri" w:hAnsi="Times New Roman" w:cs="Times New Roman"/>
          <w:sz w:val="28"/>
          <w:szCs w:val="28"/>
        </w:rPr>
        <w:t xml:space="preserve"> насаждениях. / Л.С. Савельева. – М., 1975. 17 с.</w:t>
      </w:r>
    </w:p>
    <w:p w14:paraId="06554C3A" w14:textId="77777777" w:rsidR="004F0C93" w:rsidRPr="004F0C93" w:rsidRDefault="004F0C93" w:rsidP="004F0C93">
      <w:pPr>
        <w:widowControl w:val="0"/>
        <w:numPr>
          <w:ilvl w:val="0"/>
          <w:numId w:val="22"/>
        </w:numPr>
        <w:autoSpaceDE w:val="0"/>
        <w:autoSpaceDN w:val="0"/>
        <w:spacing w:after="0" w:line="240" w:lineRule="auto"/>
        <w:ind w:left="0" w:firstLine="709"/>
        <w:jc w:val="both"/>
        <w:rPr>
          <w:rFonts w:ascii="Times New Roman" w:eastAsia="Calibri" w:hAnsi="Times New Roman" w:cs="Times New Roman"/>
          <w:sz w:val="28"/>
          <w:szCs w:val="28"/>
        </w:rPr>
      </w:pPr>
      <w:proofErr w:type="spellStart"/>
      <w:r w:rsidRPr="004F0C93">
        <w:rPr>
          <w:rFonts w:ascii="Times New Roman" w:eastAsia="Calibri" w:hAnsi="Times New Roman" w:cs="Times New Roman"/>
          <w:sz w:val="28"/>
          <w:szCs w:val="28"/>
        </w:rPr>
        <w:t>Обезинская</w:t>
      </w:r>
      <w:proofErr w:type="spellEnd"/>
      <w:r w:rsidRPr="004F0C93">
        <w:rPr>
          <w:rFonts w:ascii="Times New Roman" w:eastAsia="Calibri" w:hAnsi="Times New Roman" w:cs="Times New Roman"/>
          <w:sz w:val="28"/>
          <w:szCs w:val="28"/>
        </w:rPr>
        <w:t xml:space="preserve">, Э.В. Комплексная оценка состояния зеленых насаждений города Станы. / Э.В. </w:t>
      </w:r>
      <w:proofErr w:type="spellStart"/>
      <w:r w:rsidRPr="004F0C93">
        <w:rPr>
          <w:rFonts w:ascii="Times New Roman" w:eastAsia="Calibri" w:hAnsi="Times New Roman" w:cs="Times New Roman"/>
          <w:sz w:val="28"/>
          <w:szCs w:val="28"/>
        </w:rPr>
        <w:t>Обезинская</w:t>
      </w:r>
      <w:proofErr w:type="spellEnd"/>
      <w:r w:rsidRPr="004F0C93">
        <w:rPr>
          <w:rFonts w:ascii="Times New Roman" w:eastAsia="Calibri" w:hAnsi="Times New Roman" w:cs="Times New Roman"/>
          <w:sz w:val="28"/>
          <w:szCs w:val="28"/>
        </w:rPr>
        <w:t xml:space="preserve">, Е.Т. </w:t>
      </w:r>
      <w:proofErr w:type="spellStart"/>
      <w:r w:rsidRPr="004F0C93">
        <w:rPr>
          <w:rFonts w:ascii="Times New Roman" w:eastAsia="Calibri" w:hAnsi="Times New Roman" w:cs="Times New Roman"/>
          <w:sz w:val="28"/>
          <w:szCs w:val="28"/>
        </w:rPr>
        <w:t>Такмурзин</w:t>
      </w:r>
      <w:proofErr w:type="spellEnd"/>
      <w:r w:rsidRPr="004F0C93">
        <w:rPr>
          <w:rFonts w:ascii="Times New Roman" w:eastAsia="Calibri" w:hAnsi="Times New Roman" w:cs="Times New Roman"/>
          <w:sz w:val="28"/>
          <w:szCs w:val="28"/>
        </w:rPr>
        <w:t xml:space="preserve">, А.Е. </w:t>
      </w:r>
      <w:proofErr w:type="spellStart"/>
      <w:r w:rsidRPr="004F0C93">
        <w:rPr>
          <w:rFonts w:ascii="Times New Roman" w:eastAsia="Calibri" w:hAnsi="Times New Roman" w:cs="Times New Roman"/>
          <w:sz w:val="28"/>
          <w:szCs w:val="28"/>
        </w:rPr>
        <w:t>Кебекбаев</w:t>
      </w:r>
      <w:proofErr w:type="spellEnd"/>
      <w:r w:rsidRPr="004F0C93">
        <w:rPr>
          <w:rFonts w:ascii="Times New Roman" w:eastAsia="Calibri" w:hAnsi="Times New Roman" w:cs="Times New Roman"/>
          <w:sz w:val="28"/>
          <w:szCs w:val="28"/>
        </w:rPr>
        <w:t>, Е.И. Крижановская//</w:t>
      </w:r>
      <w:proofErr w:type="gramStart"/>
      <w:r w:rsidRPr="004F0C93">
        <w:rPr>
          <w:rFonts w:ascii="Times New Roman" w:eastAsia="Calibri" w:hAnsi="Times New Roman" w:cs="Times New Roman"/>
          <w:sz w:val="28"/>
          <w:szCs w:val="28"/>
        </w:rPr>
        <w:t>Развитие«</w:t>
      </w:r>
      <w:proofErr w:type="gramEnd"/>
      <w:r w:rsidRPr="004F0C93">
        <w:rPr>
          <w:rFonts w:ascii="Times New Roman" w:eastAsia="Calibri" w:hAnsi="Times New Roman" w:cs="Times New Roman"/>
          <w:sz w:val="28"/>
          <w:szCs w:val="28"/>
        </w:rPr>
        <w:t xml:space="preserve">зеленойэкономики»исохранениебиологическогораз- </w:t>
      </w:r>
      <w:proofErr w:type="spellStart"/>
      <w:r w:rsidRPr="004F0C93">
        <w:rPr>
          <w:rFonts w:ascii="Times New Roman" w:eastAsia="Calibri" w:hAnsi="Times New Roman" w:cs="Times New Roman"/>
          <w:sz w:val="28"/>
          <w:szCs w:val="28"/>
        </w:rPr>
        <w:t>нообразия</w:t>
      </w:r>
      <w:proofErr w:type="spellEnd"/>
      <w:r w:rsidRPr="004F0C93">
        <w:rPr>
          <w:rFonts w:ascii="Times New Roman" w:eastAsia="Calibri" w:hAnsi="Times New Roman" w:cs="Times New Roman"/>
          <w:sz w:val="28"/>
          <w:szCs w:val="28"/>
        </w:rPr>
        <w:t xml:space="preserve">: Мат. </w:t>
      </w:r>
      <w:proofErr w:type="spellStart"/>
      <w:r w:rsidRPr="004F0C93">
        <w:rPr>
          <w:rFonts w:ascii="Times New Roman" w:eastAsia="Calibri" w:hAnsi="Times New Roman" w:cs="Times New Roman"/>
          <w:sz w:val="28"/>
          <w:szCs w:val="28"/>
        </w:rPr>
        <w:t>междунар</w:t>
      </w:r>
      <w:proofErr w:type="spellEnd"/>
      <w:r w:rsidRPr="004F0C93">
        <w:rPr>
          <w:rFonts w:ascii="Times New Roman" w:eastAsia="Calibri" w:hAnsi="Times New Roman" w:cs="Times New Roman"/>
          <w:sz w:val="28"/>
          <w:szCs w:val="28"/>
        </w:rPr>
        <w:t>. науч.-</w:t>
      </w:r>
      <w:proofErr w:type="spellStart"/>
      <w:r w:rsidRPr="004F0C93">
        <w:rPr>
          <w:rFonts w:ascii="Times New Roman" w:eastAsia="Calibri" w:hAnsi="Times New Roman" w:cs="Times New Roman"/>
          <w:sz w:val="28"/>
          <w:szCs w:val="28"/>
        </w:rPr>
        <w:t>практ</w:t>
      </w:r>
      <w:proofErr w:type="spellEnd"/>
      <w:r w:rsidRPr="004F0C93">
        <w:rPr>
          <w:rFonts w:ascii="Times New Roman" w:eastAsia="Calibri" w:hAnsi="Times New Roman" w:cs="Times New Roman"/>
          <w:sz w:val="28"/>
          <w:szCs w:val="28"/>
        </w:rPr>
        <w:t xml:space="preserve">. </w:t>
      </w:r>
      <w:proofErr w:type="spellStart"/>
      <w:r w:rsidRPr="004F0C93">
        <w:rPr>
          <w:rFonts w:ascii="Times New Roman" w:eastAsia="Calibri" w:hAnsi="Times New Roman" w:cs="Times New Roman"/>
          <w:sz w:val="28"/>
          <w:szCs w:val="28"/>
        </w:rPr>
        <w:t>конф</w:t>
      </w:r>
      <w:proofErr w:type="spellEnd"/>
      <w:r w:rsidRPr="004F0C93">
        <w:rPr>
          <w:rFonts w:ascii="Times New Roman" w:eastAsia="Calibri" w:hAnsi="Times New Roman" w:cs="Times New Roman"/>
          <w:sz w:val="28"/>
          <w:szCs w:val="28"/>
        </w:rPr>
        <w:t>. г. Щучинск, 8-10 октября 2013 г. – Щучинск: ТОО «</w:t>
      </w:r>
      <w:proofErr w:type="spellStart"/>
      <w:r w:rsidRPr="004F0C93">
        <w:rPr>
          <w:rFonts w:ascii="Times New Roman" w:eastAsia="Calibri" w:hAnsi="Times New Roman" w:cs="Times New Roman"/>
          <w:sz w:val="28"/>
          <w:szCs w:val="28"/>
        </w:rPr>
        <w:t>КазНИИЛХА</w:t>
      </w:r>
      <w:proofErr w:type="spellEnd"/>
      <w:r w:rsidRPr="004F0C93">
        <w:rPr>
          <w:rFonts w:ascii="Times New Roman" w:eastAsia="Calibri" w:hAnsi="Times New Roman" w:cs="Times New Roman"/>
          <w:sz w:val="28"/>
          <w:szCs w:val="28"/>
        </w:rPr>
        <w:t>», 2013. С. 253-257.</w:t>
      </w:r>
    </w:p>
    <w:p w14:paraId="1159FB87" w14:textId="77777777" w:rsidR="004F0C93" w:rsidRPr="004F0C93" w:rsidRDefault="004F0C93" w:rsidP="004F0C93">
      <w:pPr>
        <w:widowControl w:val="0"/>
        <w:numPr>
          <w:ilvl w:val="0"/>
          <w:numId w:val="22"/>
        </w:numPr>
        <w:autoSpaceDE w:val="0"/>
        <w:autoSpaceDN w:val="0"/>
        <w:spacing w:after="0" w:line="240" w:lineRule="auto"/>
        <w:ind w:left="0" w:firstLine="709"/>
        <w:jc w:val="both"/>
        <w:rPr>
          <w:rFonts w:ascii="Times New Roman" w:eastAsia="Calibri" w:hAnsi="Times New Roman" w:cs="Times New Roman"/>
          <w:sz w:val="28"/>
          <w:szCs w:val="28"/>
        </w:rPr>
      </w:pPr>
      <w:proofErr w:type="spellStart"/>
      <w:proofErr w:type="gramStart"/>
      <w:r w:rsidRPr="004F0C93">
        <w:rPr>
          <w:rFonts w:ascii="Times New Roman" w:eastAsia="Calibri" w:hAnsi="Times New Roman" w:cs="Times New Roman"/>
          <w:sz w:val="28"/>
          <w:szCs w:val="28"/>
        </w:rPr>
        <w:t>Крекова,Я.А.Оценкадекоративныхпризнаковувидоврода</w:t>
      </w:r>
      <w:proofErr w:type="gramEnd"/>
      <w:r w:rsidRPr="004F0C93">
        <w:rPr>
          <w:rFonts w:ascii="Times New Roman" w:eastAsia="Calibri" w:hAnsi="Times New Roman" w:cs="Times New Roman"/>
          <w:sz w:val="28"/>
          <w:szCs w:val="28"/>
        </w:rPr>
        <w:t>PiceaDieter</w:t>
      </w:r>
      <w:proofErr w:type="spellEnd"/>
      <w:r w:rsidRPr="004F0C93">
        <w:rPr>
          <w:rFonts w:ascii="Times New Roman" w:eastAsia="Calibri" w:hAnsi="Times New Roman" w:cs="Times New Roman"/>
          <w:sz w:val="28"/>
          <w:szCs w:val="28"/>
        </w:rPr>
        <w:t xml:space="preserve"> в Северном Казахстане. / Я.А. </w:t>
      </w:r>
      <w:proofErr w:type="spellStart"/>
      <w:r w:rsidRPr="004F0C93">
        <w:rPr>
          <w:rFonts w:ascii="Times New Roman" w:eastAsia="Calibri" w:hAnsi="Times New Roman" w:cs="Times New Roman"/>
          <w:sz w:val="28"/>
          <w:szCs w:val="28"/>
        </w:rPr>
        <w:t>Крекова</w:t>
      </w:r>
      <w:proofErr w:type="spellEnd"/>
      <w:r w:rsidRPr="004F0C93">
        <w:rPr>
          <w:rFonts w:ascii="Times New Roman" w:eastAsia="Calibri" w:hAnsi="Times New Roman" w:cs="Times New Roman"/>
          <w:sz w:val="28"/>
          <w:szCs w:val="28"/>
        </w:rPr>
        <w:t xml:space="preserve">, А.В. Данчева, С.В, </w:t>
      </w:r>
      <w:proofErr w:type="spellStart"/>
      <w:r w:rsidRPr="004F0C93">
        <w:rPr>
          <w:rFonts w:ascii="Times New Roman" w:eastAsia="Calibri" w:hAnsi="Times New Roman" w:cs="Times New Roman"/>
          <w:sz w:val="28"/>
          <w:szCs w:val="28"/>
        </w:rPr>
        <w:t>Залесов</w:t>
      </w:r>
      <w:proofErr w:type="spellEnd"/>
      <w:r w:rsidRPr="004F0C93">
        <w:rPr>
          <w:rFonts w:ascii="Times New Roman" w:eastAsia="Calibri" w:hAnsi="Times New Roman" w:cs="Times New Roman"/>
          <w:sz w:val="28"/>
          <w:szCs w:val="28"/>
        </w:rPr>
        <w:t xml:space="preserve"> // </w:t>
      </w:r>
      <w:proofErr w:type="spellStart"/>
      <w:r w:rsidRPr="004F0C93">
        <w:rPr>
          <w:rFonts w:ascii="Times New Roman" w:eastAsia="Calibri" w:hAnsi="Times New Roman" w:cs="Times New Roman"/>
          <w:sz w:val="28"/>
          <w:szCs w:val="28"/>
        </w:rPr>
        <w:t>Совре</w:t>
      </w:r>
      <w:proofErr w:type="spellEnd"/>
      <w:r w:rsidRPr="004F0C93">
        <w:rPr>
          <w:rFonts w:ascii="Times New Roman" w:eastAsia="Calibri" w:hAnsi="Times New Roman" w:cs="Times New Roman"/>
          <w:sz w:val="28"/>
          <w:szCs w:val="28"/>
        </w:rPr>
        <w:t xml:space="preserve">- </w:t>
      </w:r>
      <w:proofErr w:type="spellStart"/>
      <w:r w:rsidRPr="004F0C93">
        <w:rPr>
          <w:rFonts w:ascii="Times New Roman" w:eastAsia="Calibri" w:hAnsi="Times New Roman" w:cs="Times New Roman"/>
          <w:sz w:val="28"/>
          <w:szCs w:val="28"/>
        </w:rPr>
        <w:t>менные</w:t>
      </w:r>
      <w:proofErr w:type="spellEnd"/>
      <w:r w:rsidRPr="004F0C93">
        <w:rPr>
          <w:rFonts w:ascii="Times New Roman" w:eastAsia="Calibri" w:hAnsi="Times New Roman" w:cs="Times New Roman"/>
          <w:sz w:val="28"/>
          <w:szCs w:val="28"/>
        </w:rPr>
        <w:t xml:space="preserve"> проблемы науки и образования. 2015. № 1. URL: </w:t>
      </w:r>
      <w:r w:rsidRPr="004F0C93">
        <w:rPr>
          <w:rFonts w:ascii="Times New Roman" w:eastAsiaTheme="majorEastAsia" w:hAnsi="Times New Roman" w:cs="Times New Roman"/>
          <w:sz w:val="28"/>
          <w:szCs w:val="28"/>
        </w:rPr>
        <w:t>www.science-edica-tion.ru/121-17204</w:t>
      </w:r>
      <w:r w:rsidRPr="004F0C93">
        <w:rPr>
          <w:rFonts w:ascii="Times New Roman" w:eastAsia="Calibri" w:hAnsi="Times New Roman" w:cs="Times New Roman"/>
          <w:sz w:val="28"/>
          <w:szCs w:val="28"/>
        </w:rPr>
        <w:t>(дата обращения: 30.01.2015).</w:t>
      </w:r>
    </w:p>
    <w:p w14:paraId="44133532" w14:textId="77777777" w:rsidR="004F0C93" w:rsidRPr="004F0C93" w:rsidRDefault="004F0C93" w:rsidP="004F0C93">
      <w:pPr>
        <w:widowControl w:val="0"/>
        <w:numPr>
          <w:ilvl w:val="0"/>
          <w:numId w:val="22"/>
        </w:numPr>
        <w:autoSpaceDE w:val="0"/>
        <w:autoSpaceDN w:val="0"/>
        <w:spacing w:after="0" w:line="240" w:lineRule="auto"/>
        <w:ind w:left="0" w:firstLine="709"/>
        <w:jc w:val="both"/>
        <w:rPr>
          <w:rFonts w:ascii="Times New Roman" w:eastAsia="Calibri" w:hAnsi="Times New Roman" w:cs="Times New Roman"/>
          <w:sz w:val="28"/>
          <w:szCs w:val="28"/>
        </w:rPr>
      </w:pPr>
      <w:proofErr w:type="spellStart"/>
      <w:r w:rsidRPr="004F0C93">
        <w:rPr>
          <w:rFonts w:ascii="Times New Roman" w:eastAsia="Calibri" w:hAnsi="Times New Roman" w:cs="Times New Roman"/>
          <w:sz w:val="28"/>
          <w:szCs w:val="28"/>
        </w:rPr>
        <w:t>Верзунов</w:t>
      </w:r>
      <w:proofErr w:type="spellEnd"/>
      <w:r w:rsidRPr="004F0C93">
        <w:rPr>
          <w:rFonts w:ascii="Times New Roman" w:eastAsia="Calibri" w:hAnsi="Times New Roman" w:cs="Times New Roman"/>
          <w:sz w:val="28"/>
          <w:szCs w:val="28"/>
        </w:rPr>
        <w:t xml:space="preserve">, А.И. Рост лиственницы и устойчивость культурных </w:t>
      </w:r>
      <w:proofErr w:type="spellStart"/>
      <w:r w:rsidRPr="004F0C93">
        <w:rPr>
          <w:rFonts w:ascii="Times New Roman" w:eastAsia="Calibri" w:hAnsi="Times New Roman" w:cs="Times New Roman"/>
          <w:sz w:val="28"/>
          <w:szCs w:val="28"/>
        </w:rPr>
        <w:t>фитоце</w:t>
      </w:r>
      <w:proofErr w:type="spellEnd"/>
      <w:r w:rsidRPr="004F0C93">
        <w:rPr>
          <w:rFonts w:ascii="Times New Roman" w:eastAsia="Calibri" w:hAnsi="Times New Roman" w:cs="Times New Roman"/>
          <w:sz w:val="28"/>
          <w:szCs w:val="28"/>
        </w:rPr>
        <w:t xml:space="preserve">- </w:t>
      </w:r>
      <w:proofErr w:type="spellStart"/>
      <w:r w:rsidRPr="004F0C93">
        <w:rPr>
          <w:rFonts w:ascii="Times New Roman" w:eastAsia="Calibri" w:hAnsi="Times New Roman" w:cs="Times New Roman"/>
          <w:sz w:val="28"/>
          <w:szCs w:val="28"/>
        </w:rPr>
        <w:t>нозов</w:t>
      </w:r>
      <w:proofErr w:type="spellEnd"/>
      <w:r w:rsidRPr="004F0C93">
        <w:rPr>
          <w:rFonts w:ascii="Times New Roman" w:eastAsia="Calibri" w:hAnsi="Times New Roman" w:cs="Times New Roman"/>
          <w:sz w:val="28"/>
          <w:szCs w:val="28"/>
        </w:rPr>
        <w:t xml:space="preserve"> с ее господством на </w:t>
      </w:r>
      <w:proofErr w:type="spellStart"/>
      <w:r w:rsidRPr="004F0C93">
        <w:rPr>
          <w:rFonts w:ascii="Times New Roman" w:eastAsia="Calibri" w:hAnsi="Times New Roman" w:cs="Times New Roman"/>
          <w:sz w:val="28"/>
          <w:szCs w:val="28"/>
        </w:rPr>
        <w:t>полугидроморфных</w:t>
      </w:r>
      <w:proofErr w:type="spellEnd"/>
      <w:r w:rsidRPr="004F0C93">
        <w:rPr>
          <w:rFonts w:ascii="Times New Roman" w:eastAsia="Calibri" w:hAnsi="Times New Roman" w:cs="Times New Roman"/>
          <w:sz w:val="28"/>
          <w:szCs w:val="28"/>
        </w:rPr>
        <w:t xml:space="preserve"> почвах лесостепи Северного Казахстана. / А.И. </w:t>
      </w:r>
      <w:proofErr w:type="spellStart"/>
      <w:r w:rsidRPr="004F0C93">
        <w:rPr>
          <w:rFonts w:ascii="Times New Roman" w:eastAsia="Calibri" w:hAnsi="Times New Roman" w:cs="Times New Roman"/>
          <w:sz w:val="28"/>
          <w:szCs w:val="28"/>
        </w:rPr>
        <w:t>Верозунов</w:t>
      </w:r>
      <w:proofErr w:type="spellEnd"/>
      <w:r w:rsidRPr="004F0C93">
        <w:rPr>
          <w:rFonts w:ascii="Times New Roman" w:eastAsia="Calibri" w:hAnsi="Times New Roman" w:cs="Times New Roman"/>
          <w:sz w:val="28"/>
          <w:szCs w:val="28"/>
        </w:rPr>
        <w:t xml:space="preserve"> // Экология, 1980. № 2. С. 38-44.</w:t>
      </w:r>
    </w:p>
    <w:p w14:paraId="2FECA01F" w14:textId="77777777" w:rsidR="004F0C93" w:rsidRPr="004F0C93" w:rsidRDefault="004F0C93" w:rsidP="004F0C93">
      <w:pPr>
        <w:widowControl w:val="0"/>
        <w:numPr>
          <w:ilvl w:val="0"/>
          <w:numId w:val="22"/>
        </w:numPr>
        <w:autoSpaceDE w:val="0"/>
        <w:autoSpaceDN w:val="0"/>
        <w:spacing w:after="0" w:line="240" w:lineRule="auto"/>
        <w:ind w:left="0" w:firstLine="709"/>
        <w:jc w:val="both"/>
        <w:rPr>
          <w:rFonts w:ascii="Times New Roman" w:eastAsia="Calibri" w:hAnsi="Times New Roman" w:cs="Times New Roman"/>
          <w:sz w:val="28"/>
          <w:szCs w:val="28"/>
        </w:rPr>
      </w:pPr>
      <w:proofErr w:type="spellStart"/>
      <w:proofErr w:type="gramStart"/>
      <w:r w:rsidRPr="004F0C93">
        <w:rPr>
          <w:rFonts w:ascii="Times New Roman" w:eastAsia="Calibri" w:hAnsi="Times New Roman" w:cs="Times New Roman"/>
          <w:sz w:val="28"/>
          <w:szCs w:val="28"/>
        </w:rPr>
        <w:t>Верзунов,А.И.Культурылиственницысибирскойвзонеюжныхчерно</w:t>
      </w:r>
      <w:proofErr w:type="spellEnd"/>
      <w:proofErr w:type="gramEnd"/>
      <w:r w:rsidRPr="004F0C93">
        <w:rPr>
          <w:rFonts w:ascii="Times New Roman" w:eastAsia="Calibri" w:hAnsi="Times New Roman" w:cs="Times New Roman"/>
          <w:sz w:val="28"/>
          <w:szCs w:val="28"/>
        </w:rPr>
        <w:t xml:space="preserve">- </w:t>
      </w:r>
      <w:proofErr w:type="spellStart"/>
      <w:r w:rsidRPr="004F0C93">
        <w:rPr>
          <w:rFonts w:ascii="Times New Roman" w:eastAsia="Calibri" w:hAnsi="Times New Roman" w:cs="Times New Roman"/>
          <w:sz w:val="28"/>
          <w:szCs w:val="28"/>
        </w:rPr>
        <w:t>земов</w:t>
      </w:r>
      <w:proofErr w:type="spellEnd"/>
      <w:r w:rsidRPr="004F0C93">
        <w:rPr>
          <w:rFonts w:ascii="Times New Roman" w:eastAsia="Calibri" w:hAnsi="Times New Roman" w:cs="Times New Roman"/>
          <w:sz w:val="28"/>
          <w:szCs w:val="28"/>
        </w:rPr>
        <w:t xml:space="preserve"> Кустанайской области. / А.И. </w:t>
      </w:r>
      <w:proofErr w:type="spellStart"/>
      <w:r w:rsidRPr="004F0C93">
        <w:rPr>
          <w:rFonts w:ascii="Times New Roman" w:eastAsia="Calibri" w:hAnsi="Times New Roman" w:cs="Times New Roman"/>
          <w:sz w:val="28"/>
          <w:szCs w:val="28"/>
        </w:rPr>
        <w:t>Верзунов</w:t>
      </w:r>
      <w:proofErr w:type="spellEnd"/>
      <w:r w:rsidRPr="004F0C93">
        <w:rPr>
          <w:rFonts w:ascii="Times New Roman" w:eastAsia="Calibri" w:hAnsi="Times New Roman" w:cs="Times New Roman"/>
          <w:sz w:val="28"/>
          <w:szCs w:val="28"/>
        </w:rPr>
        <w:t xml:space="preserve">, Р.А. </w:t>
      </w:r>
      <w:proofErr w:type="spellStart"/>
      <w:r w:rsidRPr="004F0C93">
        <w:rPr>
          <w:rFonts w:ascii="Times New Roman" w:eastAsia="Calibri" w:hAnsi="Times New Roman" w:cs="Times New Roman"/>
          <w:sz w:val="28"/>
          <w:szCs w:val="28"/>
        </w:rPr>
        <w:t>Витман</w:t>
      </w:r>
      <w:proofErr w:type="spellEnd"/>
      <w:r w:rsidRPr="004F0C93">
        <w:rPr>
          <w:rFonts w:ascii="Times New Roman" w:eastAsia="Calibri" w:hAnsi="Times New Roman" w:cs="Times New Roman"/>
          <w:sz w:val="28"/>
          <w:szCs w:val="28"/>
        </w:rPr>
        <w:t xml:space="preserve">, В.И. Иванова // </w:t>
      </w:r>
      <w:proofErr w:type="gramStart"/>
      <w:r w:rsidRPr="004F0C93">
        <w:rPr>
          <w:rFonts w:ascii="Times New Roman" w:eastAsia="Calibri" w:hAnsi="Times New Roman" w:cs="Times New Roman"/>
          <w:spacing w:val="-2"/>
          <w:sz w:val="28"/>
          <w:szCs w:val="28"/>
        </w:rPr>
        <w:t>ЛесаидревесныепородыСеверногоКазахстана.–</w:t>
      </w:r>
      <w:proofErr w:type="gramEnd"/>
      <w:r w:rsidRPr="004F0C93">
        <w:rPr>
          <w:rFonts w:ascii="Times New Roman" w:eastAsia="Calibri" w:hAnsi="Times New Roman" w:cs="Times New Roman"/>
          <w:spacing w:val="-2"/>
          <w:sz w:val="28"/>
          <w:szCs w:val="28"/>
        </w:rPr>
        <w:t xml:space="preserve">Л.:«Наука»,Ленинградское </w:t>
      </w:r>
      <w:r w:rsidRPr="004F0C93">
        <w:rPr>
          <w:rFonts w:ascii="Times New Roman" w:eastAsia="Calibri" w:hAnsi="Times New Roman" w:cs="Times New Roman"/>
          <w:sz w:val="28"/>
          <w:szCs w:val="28"/>
        </w:rPr>
        <w:t>отделение, 1974. С. 126-134.</w:t>
      </w:r>
    </w:p>
    <w:p w14:paraId="23C7A0C0" w14:textId="77777777" w:rsidR="004F0C93" w:rsidRPr="004F0C93" w:rsidRDefault="004F0C93" w:rsidP="004F0C93">
      <w:pPr>
        <w:widowControl w:val="0"/>
        <w:numPr>
          <w:ilvl w:val="0"/>
          <w:numId w:val="22"/>
        </w:numPr>
        <w:autoSpaceDE w:val="0"/>
        <w:autoSpaceDN w:val="0"/>
        <w:spacing w:after="0" w:line="240" w:lineRule="auto"/>
        <w:ind w:left="0" w:firstLine="709"/>
        <w:jc w:val="both"/>
        <w:rPr>
          <w:rFonts w:ascii="Times New Roman" w:eastAsia="Calibri" w:hAnsi="Times New Roman" w:cs="Times New Roman"/>
          <w:sz w:val="28"/>
          <w:szCs w:val="28"/>
        </w:rPr>
      </w:pPr>
      <w:proofErr w:type="spellStart"/>
      <w:proofErr w:type="gramStart"/>
      <w:r w:rsidRPr="004F0C93">
        <w:rPr>
          <w:rFonts w:ascii="Times New Roman" w:eastAsia="Calibri" w:hAnsi="Times New Roman" w:cs="Times New Roman"/>
          <w:sz w:val="28"/>
          <w:szCs w:val="28"/>
        </w:rPr>
        <w:t>Бозриков,В.В.Лиственницасибирская</w:t>
      </w:r>
      <w:proofErr w:type="spellEnd"/>
      <w:proofErr w:type="gramEnd"/>
      <w:r w:rsidRPr="004F0C93">
        <w:rPr>
          <w:rFonts w:ascii="Times New Roman" w:eastAsia="Calibri" w:hAnsi="Times New Roman" w:cs="Times New Roman"/>
          <w:sz w:val="28"/>
          <w:szCs w:val="28"/>
        </w:rPr>
        <w:t>–</w:t>
      </w:r>
      <w:proofErr w:type="spellStart"/>
      <w:r w:rsidRPr="004F0C93">
        <w:rPr>
          <w:rFonts w:ascii="Times New Roman" w:eastAsia="Calibri" w:hAnsi="Times New Roman" w:cs="Times New Roman"/>
          <w:sz w:val="28"/>
          <w:szCs w:val="28"/>
        </w:rPr>
        <w:t>перспективныйвидвзащитном</w:t>
      </w:r>
      <w:proofErr w:type="spellEnd"/>
      <w:r w:rsidRPr="004F0C93">
        <w:rPr>
          <w:rFonts w:ascii="Times New Roman" w:eastAsia="Calibri" w:hAnsi="Times New Roman" w:cs="Times New Roman"/>
          <w:sz w:val="28"/>
          <w:szCs w:val="28"/>
        </w:rPr>
        <w:t xml:space="preserve"> лесоразведении Северного Казахстана. / В.В. </w:t>
      </w:r>
      <w:proofErr w:type="spellStart"/>
      <w:r w:rsidRPr="004F0C93">
        <w:rPr>
          <w:rFonts w:ascii="Times New Roman" w:eastAsia="Calibri" w:hAnsi="Times New Roman" w:cs="Times New Roman"/>
          <w:sz w:val="28"/>
          <w:szCs w:val="28"/>
        </w:rPr>
        <w:t>Бозриков</w:t>
      </w:r>
      <w:proofErr w:type="spellEnd"/>
      <w:r w:rsidRPr="004F0C93">
        <w:rPr>
          <w:rFonts w:ascii="Times New Roman" w:eastAsia="Calibri" w:hAnsi="Times New Roman" w:cs="Times New Roman"/>
          <w:sz w:val="28"/>
          <w:szCs w:val="28"/>
        </w:rPr>
        <w:t xml:space="preserve">, Б.Ф. Данчев // </w:t>
      </w:r>
      <w:proofErr w:type="spellStart"/>
      <w:r w:rsidRPr="004F0C93">
        <w:rPr>
          <w:rFonts w:ascii="Times New Roman" w:eastAsia="Calibri" w:hAnsi="Times New Roman" w:cs="Times New Roman"/>
          <w:sz w:val="28"/>
          <w:szCs w:val="28"/>
        </w:rPr>
        <w:t>Эколо</w:t>
      </w:r>
      <w:proofErr w:type="spellEnd"/>
      <w:r w:rsidRPr="004F0C93">
        <w:rPr>
          <w:rFonts w:ascii="Times New Roman" w:eastAsia="Calibri" w:hAnsi="Times New Roman" w:cs="Times New Roman"/>
          <w:sz w:val="28"/>
          <w:szCs w:val="28"/>
        </w:rPr>
        <w:t xml:space="preserve">- </w:t>
      </w:r>
      <w:proofErr w:type="spellStart"/>
      <w:r w:rsidRPr="004F0C93">
        <w:rPr>
          <w:rFonts w:ascii="Times New Roman" w:eastAsia="Calibri" w:hAnsi="Times New Roman" w:cs="Times New Roman"/>
          <w:sz w:val="28"/>
          <w:szCs w:val="28"/>
        </w:rPr>
        <w:t>гия</w:t>
      </w:r>
      <w:proofErr w:type="spellEnd"/>
      <w:r w:rsidRPr="004F0C93">
        <w:rPr>
          <w:rFonts w:ascii="Times New Roman" w:eastAsia="Calibri" w:hAnsi="Times New Roman" w:cs="Times New Roman"/>
          <w:sz w:val="28"/>
          <w:szCs w:val="28"/>
        </w:rPr>
        <w:t xml:space="preserve"> лесных сообществ Северного Казахстана: сб. науч. тр. – Л.: «Наука», Ле- </w:t>
      </w:r>
      <w:proofErr w:type="spellStart"/>
      <w:r w:rsidRPr="004F0C93">
        <w:rPr>
          <w:rFonts w:ascii="Times New Roman" w:eastAsia="Calibri" w:hAnsi="Times New Roman" w:cs="Times New Roman"/>
          <w:sz w:val="28"/>
          <w:szCs w:val="28"/>
        </w:rPr>
        <w:t>нинградское</w:t>
      </w:r>
      <w:proofErr w:type="spellEnd"/>
      <w:r w:rsidRPr="004F0C93">
        <w:rPr>
          <w:rFonts w:ascii="Times New Roman" w:eastAsia="Calibri" w:hAnsi="Times New Roman" w:cs="Times New Roman"/>
          <w:sz w:val="28"/>
          <w:szCs w:val="28"/>
        </w:rPr>
        <w:t xml:space="preserve"> отделение, 1984. С. 16-23.</w:t>
      </w:r>
    </w:p>
    <w:p w14:paraId="3C6EB746" w14:textId="77777777" w:rsidR="004F0C93" w:rsidRPr="004F0C93" w:rsidRDefault="004F0C93" w:rsidP="004F0C93">
      <w:pPr>
        <w:numPr>
          <w:ilvl w:val="0"/>
          <w:numId w:val="22"/>
        </w:numPr>
        <w:tabs>
          <w:tab w:val="left" w:pos="1134"/>
        </w:tabs>
        <w:spacing w:after="0" w:line="240" w:lineRule="auto"/>
        <w:ind w:left="0" w:firstLine="709"/>
        <w:contextualSpacing/>
        <w:jc w:val="both"/>
        <w:rPr>
          <w:rFonts w:ascii="Times New Roman" w:hAnsi="Times New Roman" w:cs="Times New Roman"/>
          <w:sz w:val="28"/>
          <w:szCs w:val="28"/>
          <w:lang w:val="kk-KZ"/>
        </w:rPr>
      </w:pPr>
      <w:r w:rsidRPr="004F0C93">
        <w:rPr>
          <w:rFonts w:ascii="Times New Roman" w:hAnsi="Times New Roman" w:cs="Times New Roman"/>
          <w:sz w:val="28"/>
          <w:szCs w:val="28"/>
        </w:rPr>
        <w:t xml:space="preserve">Усольцев, В.А. Лесные арабески, или этюды из жизни наших деревьев. Изд. 2-е, дополненное. – Екатеринбург: Урал. гос. </w:t>
      </w:r>
      <w:proofErr w:type="spellStart"/>
      <w:r w:rsidRPr="004F0C93">
        <w:rPr>
          <w:rFonts w:ascii="Times New Roman" w:hAnsi="Times New Roman" w:cs="Times New Roman"/>
          <w:sz w:val="28"/>
          <w:szCs w:val="28"/>
        </w:rPr>
        <w:t>лесотехн</w:t>
      </w:r>
      <w:proofErr w:type="spellEnd"/>
      <w:r w:rsidRPr="004F0C93">
        <w:rPr>
          <w:rFonts w:ascii="Times New Roman" w:hAnsi="Times New Roman" w:cs="Times New Roman"/>
          <w:sz w:val="28"/>
          <w:szCs w:val="28"/>
        </w:rPr>
        <w:t>. ун-т, 2014. 161 с.</w:t>
      </w:r>
    </w:p>
    <w:p w14:paraId="7E79C3E1" w14:textId="77777777" w:rsidR="004F0C93" w:rsidRPr="004F0C93" w:rsidRDefault="004F0C93" w:rsidP="004F0C93">
      <w:pPr>
        <w:widowControl w:val="0"/>
        <w:numPr>
          <w:ilvl w:val="0"/>
          <w:numId w:val="22"/>
        </w:numPr>
        <w:autoSpaceDE w:val="0"/>
        <w:autoSpaceDN w:val="0"/>
        <w:spacing w:after="0" w:line="240" w:lineRule="auto"/>
        <w:ind w:left="0" w:firstLine="709"/>
        <w:jc w:val="both"/>
        <w:rPr>
          <w:rFonts w:ascii="Times New Roman" w:eastAsia="Calibri" w:hAnsi="Times New Roman" w:cs="Times New Roman"/>
          <w:sz w:val="28"/>
          <w:szCs w:val="28"/>
        </w:rPr>
      </w:pPr>
      <w:proofErr w:type="spellStart"/>
      <w:proofErr w:type="gramStart"/>
      <w:r w:rsidRPr="004F0C93">
        <w:rPr>
          <w:rFonts w:ascii="Times New Roman" w:eastAsia="Calibri" w:hAnsi="Times New Roman" w:cs="Times New Roman"/>
          <w:sz w:val="28"/>
          <w:szCs w:val="28"/>
        </w:rPr>
        <w:t>Манаенков,А.С.ЛесноехозяйствоюгаРоссии</w:t>
      </w:r>
      <w:proofErr w:type="spellEnd"/>
      <w:proofErr w:type="gramEnd"/>
      <w:r w:rsidRPr="004F0C93">
        <w:rPr>
          <w:rFonts w:ascii="Times New Roman" w:eastAsia="Calibri" w:hAnsi="Times New Roman" w:cs="Times New Roman"/>
          <w:sz w:val="28"/>
          <w:szCs w:val="28"/>
        </w:rPr>
        <w:t>./</w:t>
      </w:r>
      <w:proofErr w:type="spellStart"/>
      <w:r w:rsidRPr="004F0C93">
        <w:rPr>
          <w:rFonts w:ascii="Times New Roman" w:eastAsia="Calibri" w:hAnsi="Times New Roman" w:cs="Times New Roman"/>
          <w:sz w:val="28"/>
          <w:szCs w:val="28"/>
        </w:rPr>
        <w:t>А.С.Манаенков</w:t>
      </w:r>
      <w:proofErr w:type="spellEnd"/>
      <w:r w:rsidRPr="004F0C93">
        <w:rPr>
          <w:rFonts w:ascii="Times New Roman" w:eastAsia="Calibri" w:hAnsi="Times New Roman" w:cs="Times New Roman"/>
          <w:sz w:val="28"/>
          <w:szCs w:val="28"/>
        </w:rPr>
        <w:t xml:space="preserve">//Лес- </w:t>
      </w:r>
      <w:proofErr w:type="spellStart"/>
      <w:r w:rsidRPr="004F0C93">
        <w:rPr>
          <w:rFonts w:ascii="Times New Roman" w:eastAsia="Calibri" w:hAnsi="Times New Roman" w:cs="Times New Roman"/>
          <w:sz w:val="28"/>
          <w:szCs w:val="28"/>
        </w:rPr>
        <w:t>ное</w:t>
      </w:r>
      <w:proofErr w:type="spellEnd"/>
      <w:r w:rsidRPr="004F0C93">
        <w:rPr>
          <w:rFonts w:ascii="Times New Roman" w:eastAsia="Calibri" w:hAnsi="Times New Roman" w:cs="Times New Roman"/>
          <w:sz w:val="28"/>
          <w:szCs w:val="28"/>
        </w:rPr>
        <w:t xml:space="preserve"> хозяйство, 1993. № 3. С. 11-13.</w:t>
      </w:r>
    </w:p>
    <w:p w14:paraId="205C8B92" w14:textId="77777777" w:rsidR="004F0C93" w:rsidRPr="004F0C93" w:rsidRDefault="004F0C93" w:rsidP="004F0C93">
      <w:pPr>
        <w:numPr>
          <w:ilvl w:val="0"/>
          <w:numId w:val="22"/>
        </w:numPr>
        <w:tabs>
          <w:tab w:val="left" w:pos="1134"/>
        </w:tabs>
        <w:spacing w:after="0" w:line="240" w:lineRule="auto"/>
        <w:ind w:left="0" w:firstLine="709"/>
        <w:contextualSpacing/>
        <w:jc w:val="both"/>
        <w:rPr>
          <w:rFonts w:ascii="Times New Roman" w:hAnsi="Times New Roman" w:cs="Times New Roman"/>
          <w:sz w:val="28"/>
          <w:szCs w:val="28"/>
          <w:lang w:val="kk-KZ"/>
        </w:rPr>
      </w:pPr>
      <w:proofErr w:type="spellStart"/>
      <w:r w:rsidRPr="004F0C93">
        <w:rPr>
          <w:rFonts w:ascii="Times New Roman" w:hAnsi="Times New Roman" w:cs="Times New Roman"/>
          <w:sz w:val="28"/>
          <w:szCs w:val="28"/>
        </w:rPr>
        <w:t>КокшееваИ.М.ИнтродукциявидовродаRhodooendronL.наюгеПриморского</w:t>
      </w:r>
      <w:proofErr w:type="spellEnd"/>
      <w:r w:rsidRPr="004F0C93">
        <w:rPr>
          <w:rFonts w:ascii="Times New Roman" w:hAnsi="Times New Roman" w:cs="Times New Roman"/>
          <w:sz w:val="28"/>
          <w:szCs w:val="28"/>
        </w:rPr>
        <w:t xml:space="preserve"> края/М.И. </w:t>
      </w:r>
      <w:proofErr w:type="spellStart"/>
      <w:r w:rsidRPr="004F0C93">
        <w:rPr>
          <w:rFonts w:ascii="Times New Roman" w:hAnsi="Times New Roman" w:cs="Times New Roman"/>
          <w:sz w:val="28"/>
          <w:szCs w:val="28"/>
        </w:rPr>
        <w:t>Кокшеева</w:t>
      </w:r>
      <w:proofErr w:type="spellEnd"/>
      <w:r w:rsidRPr="004F0C93">
        <w:rPr>
          <w:rFonts w:ascii="Times New Roman" w:hAnsi="Times New Roman" w:cs="Times New Roman"/>
          <w:sz w:val="28"/>
          <w:szCs w:val="28"/>
        </w:rPr>
        <w:t xml:space="preserve">//Вестник Иркутской </w:t>
      </w:r>
      <w:proofErr w:type="gramStart"/>
      <w:r w:rsidRPr="004F0C93">
        <w:rPr>
          <w:rFonts w:ascii="Times New Roman" w:hAnsi="Times New Roman" w:cs="Times New Roman"/>
          <w:sz w:val="28"/>
          <w:szCs w:val="28"/>
        </w:rPr>
        <w:t>государственнойсельскохозяйственнойакадемии.-</w:t>
      </w:r>
      <w:proofErr w:type="gramEnd"/>
      <w:r w:rsidRPr="004F0C93">
        <w:rPr>
          <w:rFonts w:ascii="Times New Roman" w:hAnsi="Times New Roman" w:cs="Times New Roman"/>
          <w:sz w:val="28"/>
          <w:szCs w:val="28"/>
        </w:rPr>
        <w:t>2011.-№ 44.-С.84-91.</w:t>
      </w:r>
    </w:p>
    <w:p w14:paraId="19632B32" w14:textId="77777777" w:rsidR="004F0C93" w:rsidRPr="004F0C93" w:rsidRDefault="004F0C93" w:rsidP="004F0C93">
      <w:pPr>
        <w:widowControl w:val="0"/>
        <w:numPr>
          <w:ilvl w:val="0"/>
          <w:numId w:val="22"/>
        </w:numPr>
        <w:autoSpaceDE w:val="0"/>
        <w:autoSpaceDN w:val="0"/>
        <w:spacing w:after="0" w:line="240" w:lineRule="auto"/>
        <w:ind w:left="0" w:firstLine="709"/>
        <w:jc w:val="both"/>
        <w:rPr>
          <w:rFonts w:ascii="Times New Roman" w:eastAsia="Calibri" w:hAnsi="Times New Roman" w:cs="Times New Roman"/>
          <w:sz w:val="28"/>
          <w:szCs w:val="28"/>
        </w:rPr>
      </w:pPr>
      <w:proofErr w:type="spellStart"/>
      <w:r w:rsidRPr="004F0C93">
        <w:rPr>
          <w:rFonts w:ascii="Times New Roman" w:eastAsia="Calibri" w:hAnsi="Times New Roman" w:cs="Times New Roman"/>
          <w:sz w:val="28"/>
          <w:szCs w:val="28"/>
        </w:rPr>
        <w:t>Обезинская</w:t>
      </w:r>
      <w:proofErr w:type="spellEnd"/>
      <w:r w:rsidRPr="004F0C93">
        <w:rPr>
          <w:rFonts w:ascii="Times New Roman" w:eastAsia="Calibri" w:hAnsi="Times New Roman" w:cs="Times New Roman"/>
          <w:sz w:val="28"/>
          <w:szCs w:val="28"/>
        </w:rPr>
        <w:t xml:space="preserve">, Э.В. Комплексная оценка состояния зеленых насаждений города Станы. / Э.В. </w:t>
      </w:r>
      <w:proofErr w:type="spellStart"/>
      <w:r w:rsidRPr="004F0C93">
        <w:rPr>
          <w:rFonts w:ascii="Times New Roman" w:eastAsia="Calibri" w:hAnsi="Times New Roman" w:cs="Times New Roman"/>
          <w:sz w:val="28"/>
          <w:szCs w:val="28"/>
        </w:rPr>
        <w:t>Обезинская</w:t>
      </w:r>
      <w:proofErr w:type="spellEnd"/>
      <w:r w:rsidRPr="004F0C93">
        <w:rPr>
          <w:rFonts w:ascii="Times New Roman" w:eastAsia="Calibri" w:hAnsi="Times New Roman" w:cs="Times New Roman"/>
          <w:sz w:val="28"/>
          <w:szCs w:val="28"/>
        </w:rPr>
        <w:t xml:space="preserve">, Е.Т. </w:t>
      </w:r>
      <w:proofErr w:type="spellStart"/>
      <w:r w:rsidRPr="004F0C93">
        <w:rPr>
          <w:rFonts w:ascii="Times New Roman" w:eastAsia="Calibri" w:hAnsi="Times New Roman" w:cs="Times New Roman"/>
          <w:sz w:val="28"/>
          <w:szCs w:val="28"/>
        </w:rPr>
        <w:t>Такмурзин</w:t>
      </w:r>
      <w:proofErr w:type="spellEnd"/>
      <w:r w:rsidRPr="004F0C93">
        <w:rPr>
          <w:rFonts w:ascii="Times New Roman" w:eastAsia="Calibri" w:hAnsi="Times New Roman" w:cs="Times New Roman"/>
          <w:sz w:val="28"/>
          <w:szCs w:val="28"/>
        </w:rPr>
        <w:t xml:space="preserve">, А.Е. </w:t>
      </w:r>
      <w:proofErr w:type="spellStart"/>
      <w:r w:rsidRPr="004F0C93">
        <w:rPr>
          <w:rFonts w:ascii="Times New Roman" w:eastAsia="Calibri" w:hAnsi="Times New Roman" w:cs="Times New Roman"/>
          <w:sz w:val="28"/>
          <w:szCs w:val="28"/>
        </w:rPr>
        <w:t>Кебекбаев</w:t>
      </w:r>
      <w:proofErr w:type="spellEnd"/>
      <w:r w:rsidRPr="004F0C93">
        <w:rPr>
          <w:rFonts w:ascii="Times New Roman" w:eastAsia="Calibri" w:hAnsi="Times New Roman" w:cs="Times New Roman"/>
          <w:sz w:val="28"/>
          <w:szCs w:val="28"/>
        </w:rPr>
        <w:t>, Е.И. Крижановская//</w:t>
      </w:r>
      <w:proofErr w:type="gramStart"/>
      <w:r w:rsidRPr="004F0C93">
        <w:rPr>
          <w:rFonts w:ascii="Times New Roman" w:eastAsia="Calibri" w:hAnsi="Times New Roman" w:cs="Times New Roman"/>
          <w:sz w:val="28"/>
          <w:szCs w:val="28"/>
        </w:rPr>
        <w:t>Развитие«</w:t>
      </w:r>
      <w:proofErr w:type="gramEnd"/>
      <w:r w:rsidRPr="004F0C93">
        <w:rPr>
          <w:rFonts w:ascii="Times New Roman" w:eastAsia="Calibri" w:hAnsi="Times New Roman" w:cs="Times New Roman"/>
          <w:sz w:val="28"/>
          <w:szCs w:val="28"/>
        </w:rPr>
        <w:t xml:space="preserve">зеленойэкономики»исохранениебиологическогораз- </w:t>
      </w:r>
      <w:proofErr w:type="spellStart"/>
      <w:r w:rsidRPr="004F0C93">
        <w:rPr>
          <w:rFonts w:ascii="Times New Roman" w:eastAsia="Calibri" w:hAnsi="Times New Roman" w:cs="Times New Roman"/>
          <w:sz w:val="28"/>
          <w:szCs w:val="28"/>
        </w:rPr>
        <w:t>нообразия</w:t>
      </w:r>
      <w:proofErr w:type="spellEnd"/>
      <w:r w:rsidRPr="004F0C93">
        <w:rPr>
          <w:rFonts w:ascii="Times New Roman" w:eastAsia="Calibri" w:hAnsi="Times New Roman" w:cs="Times New Roman"/>
          <w:sz w:val="28"/>
          <w:szCs w:val="28"/>
        </w:rPr>
        <w:t xml:space="preserve">: Мат. </w:t>
      </w:r>
      <w:proofErr w:type="spellStart"/>
      <w:r w:rsidRPr="004F0C93">
        <w:rPr>
          <w:rFonts w:ascii="Times New Roman" w:eastAsia="Calibri" w:hAnsi="Times New Roman" w:cs="Times New Roman"/>
          <w:sz w:val="28"/>
          <w:szCs w:val="28"/>
        </w:rPr>
        <w:t>междунар</w:t>
      </w:r>
      <w:proofErr w:type="spellEnd"/>
      <w:r w:rsidRPr="004F0C93">
        <w:rPr>
          <w:rFonts w:ascii="Times New Roman" w:eastAsia="Calibri" w:hAnsi="Times New Roman" w:cs="Times New Roman"/>
          <w:sz w:val="28"/>
          <w:szCs w:val="28"/>
        </w:rPr>
        <w:t>. науч.-</w:t>
      </w:r>
      <w:proofErr w:type="spellStart"/>
      <w:r w:rsidRPr="004F0C93">
        <w:rPr>
          <w:rFonts w:ascii="Times New Roman" w:eastAsia="Calibri" w:hAnsi="Times New Roman" w:cs="Times New Roman"/>
          <w:sz w:val="28"/>
          <w:szCs w:val="28"/>
        </w:rPr>
        <w:t>практ</w:t>
      </w:r>
      <w:proofErr w:type="spellEnd"/>
      <w:r w:rsidRPr="004F0C93">
        <w:rPr>
          <w:rFonts w:ascii="Times New Roman" w:eastAsia="Calibri" w:hAnsi="Times New Roman" w:cs="Times New Roman"/>
          <w:sz w:val="28"/>
          <w:szCs w:val="28"/>
        </w:rPr>
        <w:t xml:space="preserve">. </w:t>
      </w:r>
      <w:proofErr w:type="spellStart"/>
      <w:r w:rsidRPr="004F0C93">
        <w:rPr>
          <w:rFonts w:ascii="Times New Roman" w:eastAsia="Calibri" w:hAnsi="Times New Roman" w:cs="Times New Roman"/>
          <w:sz w:val="28"/>
          <w:szCs w:val="28"/>
        </w:rPr>
        <w:t>конф</w:t>
      </w:r>
      <w:proofErr w:type="spellEnd"/>
      <w:r w:rsidRPr="004F0C93">
        <w:rPr>
          <w:rFonts w:ascii="Times New Roman" w:eastAsia="Calibri" w:hAnsi="Times New Roman" w:cs="Times New Roman"/>
          <w:sz w:val="28"/>
          <w:szCs w:val="28"/>
        </w:rPr>
        <w:t>. г. Щучинск, 8-10 октября 2013 г. – Щучинск: ТОО «</w:t>
      </w:r>
      <w:proofErr w:type="spellStart"/>
      <w:r w:rsidRPr="004F0C93">
        <w:rPr>
          <w:rFonts w:ascii="Times New Roman" w:eastAsia="Calibri" w:hAnsi="Times New Roman" w:cs="Times New Roman"/>
          <w:sz w:val="28"/>
          <w:szCs w:val="28"/>
        </w:rPr>
        <w:t>КазНИИЛХА</w:t>
      </w:r>
      <w:proofErr w:type="spellEnd"/>
      <w:r w:rsidRPr="004F0C93">
        <w:rPr>
          <w:rFonts w:ascii="Times New Roman" w:eastAsia="Calibri" w:hAnsi="Times New Roman" w:cs="Times New Roman"/>
          <w:sz w:val="28"/>
          <w:szCs w:val="28"/>
        </w:rPr>
        <w:t>», 2013. С. 253-257.</w:t>
      </w:r>
    </w:p>
    <w:p w14:paraId="0C7CD7C3" w14:textId="77777777" w:rsidR="004F0C93" w:rsidRPr="004F0C93" w:rsidRDefault="004F0C93" w:rsidP="004F0C93">
      <w:pPr>
        <w:widowControl w:val="0"/>
        <w:numPr>
          <w:ilvl w:val="0"/>
          <w:numId w:val="22"/>
        </w:numPr>
        <w:tabs>
          <w:tab w:val="left" w:pos="1071"/>
        </w:tabs>
        <w:autoSpaceDE w:val="0"/>
        <w:autoSpaceDN w:val="0"/>
        <w:spacing w:after="0" w:line="240" w:lineRule="auto"/>
        <w:ind w:left="0" w:firstLine="709"/>
        <w:contextualSpacing/>
        <w:jc w:val="both"/>
        <w:rPr>
          <w:rFonts w:ascii="Times New Roman" w:hAnsi="Times New Roman" w:cs="Times New Roman"/>
          <w:sz w:val="28"/>
          <w:szCs w:val="28"/>
        </w:rPr>
      </w:pPr>
      <w:r w:rsidRPr="004F0C93">
        <w:rPr>
          <w:rFonts w:ascii="Times New Roman" w:hAnsi="Times New Roman" w:cs="Times New Roman"/>
          <w:sz w:val="28"/>
          <w:szCs w:val="28"/>
        </w:rPr>
        <w:t xml:space="preserve">Русанов Ф. Н. Новые методы интродукции растений // </w:t>
      </w:r>
      <w:proofErr w:type="spellStart"/>
      <w:r w:rsidRPr="004F0C93">
        <w:rPr>
          <w:rFonts w:ascii="Times New Roman" w:hAnsi="Times New Roman" w:cs="Times New Roman"/>
          <w:sz w:val="28"/>
          <w:szCs w:val="28"/>
        </w:rPr>
        <w:t>Бюлл</w:t>
      </w:r>
      <w:proofErr w:type="spellEnd"/>
      <w:r w:rsidRPr="004F0C93">
        <w:rPr>
          <w:rFonts w:ascii="Times New Roman" w:hAnsi="Times New Roman" w:cs="Times New Roman"/>
          <w:sz w:val="28"/>
          <w:szCs w:val="28"/>
        </w:rPr>
        <w:t>. ГБС АНСССР.1950. -</w:t>
      </w:r>
      <w:proofErr w:type="spellStart"/>
      <w:r w:rsidRPr="004F0C93">
        <w:rPr>
          <w:rFonts w:ascii="Times New Roman" w:hAnsi="Times New Roman" w:cs="Times New Roman"/>
          <w:sz w:val="28"/>
          <w:szCs w:val="28"/>
        </w:rPr>
        <w:t>Вып</w:t>
      </w:r>
      <w:proofErr w:type="spellEnd"/>
      <w:r w:rsidRPr="004F0C93">
        <w:rPr>
          <w:rFonts w:ascii="Times New Roman" w:hAnsi="Times New Roman" w:cs="Times New Roman"/>
          <w:sz w:val="28"/>
          <w:szCs w:val="28"/>
        </w:rPr>
        <w:t xml:space="preserve"> 7.-С.27-36.</w:t>
      </w:r>
    </w:p>
    <w:p w14:paraId="2C6E08F7" w14:textId="77777777" w:rsidR="004F0C93" w:rsidRPr="004F0C93" w:rsidRDefault="004F0C93" w:rsidP="004F0C93">
      <w:pPr>
        <w:widowControl w:val="0"/>
        <w:numPr>
          <w:ilvl w:val="0"/>
          <w:numId w:val="22"/>
        </w:numPr>
        <w:tabs>
          <w:tab w:val="left" w:pos="1071"/>
        </w:tabs>
        <w:autoSpaceDE w:val="0"/>
        <w:autoSpaceDN w:val="0"/>
        <w:spacing w:after="0" w:line="240" w:lineRule="auto"/>
        <w:ind w:left="0" w:firstLine="709"/>
        <w:contextualSpacing/>
        <w:jc w:val="both"/>
        <w:rPr>
          <w:rFonts w:ascii="Times New Roman" w:hAnsi="Times New Roman" w:cs="Times New Roman"/>
          <w:sz w:val="28"/>
          <w:szCs w:val="28"/>
        </w:rPr>
      </w:pPr>
      <w:r w:rsidRPr="004F0C93">
        <w:rPr>
          <w:rFonts w:ascii="Times New Roman" w:hAnsi="Times New Roman" w:cs="Times New Roman"/>
          <w:sz w:val="28"/>
          <w:szCs w:val="28"/>
        </w:rPr>
        <w:t>АвроринН.А.ПереселениерастенийнаПолярныйСевер.М.-</w:t>
      </w:r>
      <w:proofErr w:type="gramStart"/>
      <w:r w:rsidRPr="004F0C93">
        <w:rPr>
          <w:rFonts w:ascii="Times New Roman" w:hAnsi="Times New Roman" w:cs="Times New Roman"/>
          <w:sz w:val="28"/>
          <w:szCs w:val="28"/>
        </w:rPr>
        <w:t>Л..-</w:t>
      </w:r>
      <w:proofErr w:type="gramEnd"/>
      <w:r w:rsidRPr="004F0C93">
        <w:rPr>
          <w:rFonts w:ascii="Times New Roman" w:hAnsi="Times New Roman" w:cs="Times New Roman"/>
          <w:sz w:val="28"/>
          <w:szCs w:val="28"/>
        </w:rPr>
        <w:t>1956.-286 с.</w:t>
      </w:r>
    </w:p>
    <w:p w14:paraId="145ABD41"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rPr>
      </w:pPr>
      <w:r w:rsidRPr="004F0C93">
        <w:rPr>
          <w:rFonts w:ascii="Times New Roman" w:hAnsi="Times New Roman" w:cs="Times New Roman"/>
          <w:sz w:val="28"/>
          <w:szCs w:val="28"/>
        </w:rPr>
        <w:t xml:space="preserve">Кучеров Е. В., </w:t>
      </w:r>
      <w:proofErr w:type="spellStart"/>
      <w:r w:rsidRPr="004F0C93">
        <w:rPr>
          <w:rFonts w:ascii="Times New Roman" w:hAnsi="Times New Roman" w:cs="Times New Roman"/>
          <w:sz w:val="28"/>
          <w:szCs w:val="28"/>
        </w:rPr>
        <w:t>Гуфранова</w:t>
      </w:r>
      <w:proofErr w:type="spellEnd"/>
      <w:r w:rsidRPr="004F0C93">
        <w:rPr>
          <w:rFonts w:ascii="Times New Roman" w:hAnsi="Times New Roman" w:cs="Times New Roman"/>
          <w:sz w:val="28"/>
          <w:szCs w:val="28"/>
        </w:rPr>
        <w:t xml:space="preserve"> И. Б. Дикорастущие лекарственные растения </w:t>
      </w:r>
      <w:proofErr w:type="gramStart"/>
      <w:r w:rsidRPr="004F0C93">
        <w:rPr>
          <w:rFonts w:ascii="Times New Roman" w:hAnsi="Times New Roman" w:cs="Times New Roman"/>
          <w:sz w:val="28"/>
          <w:szCs w:val="28"/>
        </w:rPr>
        <w:t>врайонахюжногоУралаиперспективыихиспользования.—</w:t>
      </w:r>
      <w:proofErr w:type="gramEnd"/>
      <w:r w:rsidRPr="004F0C93">
        <w:rPr>
          <w:rFonts w:ascii="Times New Roman" w:hAnsi="Times New Roman" w:cs="Times New Roman"/>
          <w:sz w:val="28"/>
          <w:szCs w:val="28"/>
        </w:rPr>
        <w:t>Всб.:ДикорастущиеиинтродуцируемыеполезныерастениявБашкирии.Вып.2.Казань.-Изд-воКазанск.ун-та.-1968.</w:t>
      </w:r>
      <w:r w:rsidRPr="004F0C93">
        <w:rPr>
          <w:rFonts w:ascii="Times New Roman" w:hAnsi="Times New Roman" w:cs="Times New Roman"/>
          <w:sz w:val="28"/>
          <w:szCs w:val="28"/>
          <w:lang w:val="kk-KZ"/>
        </w:rPr>
        <w:t>-С.4-30.</w:t>
      </w:r>
    </w:p>
    <w:p w14:paraId="781B3210"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rPr>
      </w:pPr>
      <w:proofErr w:type="spellStart"/>
      <w:r w:rsidRPr="004F0C93">
        <w:rPr>
          <w:rFonts w:ascii="Times New Roman" w:hAnsi="Times New Roman" w:cs="Times New Roman"/>
          <w:sz w:val="28"/>
          <w:szCs w:val="28"/>
        </w:rPr>
        <w:t>Байтулин</w:t>
      </w:r>
      <w:proofErr w:type="spellEnd"/>
      <w:r w:rsidRPr="004F0C93">
        <w:rPr>
          <w:rFonts w:ascii="Times New Roman" w:hAnsi="Times New Roman" w:cs="Times New Roman"/>
          <w:sz w:val="28"/>
          <w:szCs w:val="28"/>
        </w:rPr>
        <w:tab/>
        <w:t>И.О.</w:t>
      </w:r>
      <w:r w:rsidRPr="004F0C93">
        <w:rPr>
          <w:rFonts w:ascii="Times New Roman" w:hAnsi="Times New Roman" w:cs="Times New Roman"/>
          <w:sz w:val="28"/>
          <w:szCs w:val="28"/>
        </w:rPr>
        <w:tab/>
        <w:t>Системно</w:t>
      </w:r>
      <w:r w:rsidRPr="004F0C93">
        <w:rPr>
          <w:rFonts w:ascii="Times New Roman" w:hAnsi="Times New Roman" w:cs="Times New Roman"/>
          <w:sz w:val="28"/>
          <w:szCs w:val="28"/>
        </w:rPr>
        <w:tab/>
        <w:t xml:space="preserve">-экологический подход </w:t>
      </w:r>
      <w:proofErr w:type="spellStart"/>
      <w:r w:rsidRPr="004F0C93">
        <w:rPr>
          <w:rFonts w:ascii="Times New Roman" w:hAnsi="Times New Roman" w:cs="Times New Roman"/>
          <w:sz w:val="28"/>
          <w:szCs w:val="28"/>
        </w:rPr>
        <w:t>кинтродукции</w:t>
      </w:r>
      <w:proofErr w:type="spellEnd"/>
      <w:r w:rsidRPr="004F0C93">
        <w:rPr>
          <w:rFonts w:ascii="Times New Roman" w:hAnsi="Times New Roman" w:cs="Times New Roman"/>
          <w:sz w:val="28"/>
          <w:szCs w:val="28"/>
        </w:rPr>
        <w:t xml:space="preserve"> растений в Казахстане/ И.О. </w:t>
      </w:r>
      <w:proofErr w:type="spellStart"/>
      <w:r w:rsidRPr="004F0C93">
        <w:rPr>
          <w:rFonts w:ascii="Times New Roman" w:hAnsi="Times New Roman" w:cs="Times New Roman"/>
          <w:sz w:val="28"/>
          <w:szCs w:val="28"/>
        </w:rPr>
        <w:t>Байтулин</w:t>
      </w:r>
      <w:proofErr w:type="spellEnd"/>
      <w:r w:rsidRPr="004F0C93">
        <w:rPr>
          <w:rFonts w:ascii="Times New Roman" w:hAnsi="Times New Roman" w:cs="Times New Roman"/>
          <w:sz w:val="28"/>
          <w:szCs w:val="28"/>
        </w:rPr>
        <w:t xml:space="preserve">, М.А. </w:t>
      </w:r>
      <w:proofErr w:type="spellStart"/>
      <w:proofErr w:type="gramStart"/>
      <w:r w:rsidRPr="004F0C93">
        <w:rPr>
          <w:rFonts w:ascii="Times New Roman" w:hAnsi="Times New Roman" w:cs="Times New Roman"/>
          <w:sz w:val="28"/>
          <w:szCs w:val="28"/>
        </w:rPr>
        <w:t>Проскуряков,С.В.Чекалин</w:t>
      </w:r>
      <w:proofErr w:type="spellEnd"/>
      <w:proofErr w:type="gramEnd"/>
      <w:r w:rsidRPr="004F0C93">
        <w:rPr>
          <w:rFonts w:ascii="Times New Roman" w:hAnsi="Times New Roman" w:cs="Times New Roman"/>
          <w:sz w:val="28"/>
          <w:szCs w:val="28"/>
        </w:rPr>
        <w:t xml:space="preserve">. – Алма-Ата: Изд. </w:t>
      </w:r>
      <w:proofErr w:type="gramStart"/>
      <w:r w:rsidRPr="004F0C93">
        <w:rPr>
          <w:rFonts w:ascii="Times New Roman" w:hAnsi="Times New Roman" w:cs="Times New Roman"/>
          <w:sz w:val="28"/>
          <w:szCs w:val="28"/>
        </w:rPr>
        <w:t>Ғылым.-</w:t>
      </w:r>
      <w:proofErr w:type="gramEnd"/>
      <w:r w:rsidRPr="004F0C93">
        <w:rPr>
          <w:rFonts w:ascii="Times New Roman" w:hAnsi="Times New Roman" w:cs="Times New Roman"/>
          <w:sz w:val="28"/>
          <w:szCs w:val="28"/>
        </w:rPr>
        <w:t>1992.– 300с.</w:t>
      </w:r>
    </w:p>
    <w:p w14:paraId="465C8CA5" w14:textId="77777777" w:rsidR="004F0C93" w:rsidRPr="004F0C93" w:rsidRDefault="004F0C93" w:rsidP="004F0C93">
      <w:pPr>
        <w:numPr>
          <w:ilvl w:val="0"/>
          <w:numId w:val="22"/>
        </w:numPr>
        <w:shd w:val="clear" w:color="auto" w:fill="FFFFFF"/>
        <w:spacing w:after="0" w:line="240" w:lineRule="auto"/>
        <w:ind w:left="0" w:firstLine="709"/>
        <w:contextualSpacing/>
        <w:rPr>
          <w:rFonts w:ascii="Times New Roman" w:eastAsia="Times New Roman" w:hAnsi="Times New Roman" w:cs="Times New Roman"/>
          <w:color w:val="1A1A1A"/>
          <w:sz w:val="28"/>
          <w:szCs w:val="28"/>
        </w:rPr>
      </w:pPr>
      <w:r w:rsidRPr="004F0C93">
        <w:rPr>
          <w:rFonts w:ascii="Times New Roman" w:eastAsia="Times New Roman" w:hAnsi="Times New Roman" w:cs="Times New Roman"/>
          <w:color w:val="1A1A1A"/>
          <w:sz w:val="28"/>
          <w:szCs w:val="28"/>
        </w:rPr>
        <w:t>Шевченко Л. Я. Биоразнообразие древесно-кустарниковых пород, применяемых для озеленения города //Вестник Костанайского государственного педагогического института, 2014 – С. 191–192.</w:t>
      </w:r>
    </w:p>
    <w:p w14:paraId="678C6118"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rPr>
      </w:pPr>
      <w:r w:rsidRPr="004F0C93">
        <w:rPr>
          <w:rFonts w:ascii="Times New Roman" w:hAnsi="Times New Roman" w:cs="Times New Roman"/>
          <w:color w:val="000000"/>
          <w:sz w:val="28"/>
          <w:szCs w:val="28"/>
        </w:rPr>
        <w:t xml:space="preserve">История лесоразведения в санитарно-защитной зоне г. Астаны [Текст] / Б.О. </w:t>
      </w:r>
      <w:proofErr w:type="spellStart"/>
      <w:r w:rsidRPr="004F0C93">
        <w:rPr>
          <w:rFonts w:ascii="Times New Roman" w:hAnsi="Times New Roman" w:cs="Times New Roman"/>
          <w:color w:val="000000"/>
          <w:sz w:val="28"/>
          <w:szCs w:val="28"/>
        </w:rPr>
        <w:t>Азбаев</w:t>
      </w:r>
      <w:proofErr w:type="spellEnd"/>
      <w:r w:rsidRPr="004F0C93">
        <w:rPr>
          <w:rFonts w:ascii="Times New Roman" w:hAnsi="Times New Roman" w:cs="Times New Roman"/>
          <w:color w:val="000000"/>
          <w:sz w:val="28"/>
          <w:szCs w:val="28"/>
        </w:rPr>
        <w:t xml:space="preserve">, А.Н. </w:t>
      </w:r>
      <w:proofErr w:type="spellStart"/>
      <w:r w:rsidRPr="004F0C93">
        <w:rPr>
          <w:rFonts w:ascii="Times New Roman" w:hAnsi="Times New Roman" w:cs="Times New Roman"/>
          <w:color w:val="000000"/>
          <w:sz w:val="28"/>
          <w:szCs w:val="28"/>
        </w:rPr>
        <w:t>Рахимжанов</w:t>
      </w:r>
      <w:proofErr w:type="spellEnd"/>
      <w:r w:rsidRPr="004F0C93">
        <w:rPr>
          <w:rFonts w:ascii="Times New Roman" w:hAnsi="Times New Roman" w:cs="Times New Roman"/>
          <w:color w:val="000000"/>
          <w:sz w:val="28"/>
          <w:szCs w:val="28"/>
        </w:rPr>
        <w:t xml:space="preserve">, М.Р. </w:t>
      </w:r>
      <w:proofErr w:type="spellStart"/>
      <w:r w:rsidRPr="004F0C93">
        <w:rPr>
          <w:rFonts w:ascii="Times New Roman" w:hAnsi="Times New Roman" w:cs="Times New Roman"/>
          <w:color w:val="000000"/>
          <w:sz w:val="28"/>
          <w:szCs w:val="28"/>
        </w:rPr>
        <w:t>Ражанов</w:t>
      </w:r>
      <w:proofErr w:type="spellEnd"/>
      <w:r w:rsidRPr="004F0C93">
        <w:rPr>
          <w:rFonts w:ascii="Times New Roman" w:hAnsi="Times New Roman" w:cs="Times New Roman"/>
          <w:color w:val="000000"/>
          <w:sz w:val="28"/>
          <w:szCs w:val="28"/>
        </w:rPr>
        <w:t xml:space="preserve">, Ж.О. </w:t>
      </w:r>
      <w:proofErr w:type="spellStart"/>
      <w:r w:rsidRPr="004F0C93">
        <w:rPr>
          <w:rFonts w:ascii="Times New Roman" w:hAnsi="Times New Roman" w:cs="Times New Roman"/>
          <w:color w:val="000000"/>
          <w:sz w:val="28"/>
          <w:szCs w:val="28"/>
        </w:rPr>
        <w:t>Суюндиков</w:t>
      </w:r>
      <w:proofErr w:type="spellEnd"/>
      <w:r w:rsidRPr="004F0C93">
        <w:rPr>
          <w:rFonts w:ascii="Times New Roman" w:hAnsi="Times New Roman" w:cs="Times New Roman"/>
          <w:color w:val="000000"/>
          <w:sz w:val="28"/>
          <w:szCs w:val="28"/>
        </w:rPr>
        <w:t xml:space="preserve"> // Лесовосстановление в Поволжье: состояние и пути совершенствования. -Йошкар-Ола, 2013. - С. 14-18.</w:t>
      </w:r>
    </w:p>
    <w:p w14:paraId="0F75B6AE"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r w:rsidRPr="004F0C93">
        <w:rPr>
          <w:rFonts w:ascii="Times New Roman" w:hAnsi="Times New Roman" w:cs="Times New Roman"/>
          <w:sz w:val="28"/>
          <w:szCs w:val="28"/>
        </w:rPr>
        <w:t>Морозова Г.Ю. Растения в урбанизированной среде / Г.Ю. Морозова. – Хабаровск: Хабар. Гос. Техн. Ун-т. 2003. 104с</w:t>
      </w:r>
      <w:r w:rsidRPr="004F0C93">
        <w:rPr>
          <w:rFonts w:ascii="Times New Roman" w:hAnsi="Times New Roman" w:cs="Times New Roman"/>
          <w:sz w:val="28"/>
          <w:szCs w:val="28"/>
          <w:lang w:val="kk-KZ"/>
        </w:rPr>
        <w:t>.</w:t>
      </w:r>
    </w:p>
    <w:p w14:paraId="31EDE656"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rPr>
      </w:pPr>
      <w:r w:rsidRPr="004F0C93">
        <w:rPr>
          <w:rFonts w:ascii="Times New Roman" w:hAnsi="Times New Roman" w:cs="Times New Roman"/>
          <w:color w:val="000000"/>
          <w:sz w:val="28"/>
          <w:szCs w:val="28"/>
        </w:rPr>
        <w:t xml:space="preserve">Создание </w:t>
      </w:r>
      <w:proofErr w:type="spellStart"/>
      <w:r w:rsidRPr="004F0C93">
        <w:rPr>
          <w:rFonts w:ascii="Times New Roman" w:hAnsi="Times New Roman" w:cs="Times New Roman"/>
          <w:color w:val="000000"/>
          <w:sz w:val="28"/>
          <w:szCs w:val="28"/>
        </w:rPr>
        <w:t>двухприемных</w:t>
      </w:r>
      <w:proofErr w:type="spellEnd"/>
      <w:r w:rsidRPr="004F0C93">
        <w:rPr>
          <w:rFonts w:ascii="Times New Roman" w:hAnsi="Times New Roman" w:cs="Times New Roman"/>
          <w:color w:val="000000"/>
          <w:sz w:val="28"/>
          <w:szCs w:val="28"/>
        </w:rPr>
        <w:t xml:space="preserve"> лесных культур в условиях зеленых зон городов (на примере г. Астаны) [Текст] / А.М. Данченко, С.А. Кабанова, М.А. Данченко, А.Г. Мясников // В мире научных открытий. - 2014. -№ 8 (56). - С. 54-68.</w:t>
      </w:r>
    </w:p>
    <w:p w14:paraId="0EAA42C4"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proofErr w:type="spellStart"/>
      <w:r w:rsidRPr="004F0C93">
        <w:rPr>
          <w:rFonts w:ascii="Times New Roman" w:hAnsi="Times New Roman" w:cs="Times New Roman"/>
          <w:sz w:val="28"/>
          <w:szCs w:val="28"/>
        </w:rPr>
        <w:t>Алпыспаева</w:t>
      </w:r>
      <w:proofErr w:type="spellEnd"/>
      <w:r w:rsidRPr="004F0C93">
        <w:rPr>
          <w:rFonts w:ascii="Times New Roman" w:hAnsi="Times New Roman" w:cs="Times New Roman"/>
          <w:sz w:val="28"/>
          <w:szCs w:val="28"/>
        </w:rPr>
        <w:t xml:space="preserve"> Г.А., </w:t>
      </w:r>
      <w:proofErr w:type="spellStart"/>
      <w:r w:rsidRPr="004F0C93">
        <w:rPr>
          <w:rFonts w:ascii="Times New Roman" w:hAnsi="Times New Roman" w:cs="Times New Roman"/>
          <w:sz w:val="28"/>
          <w:szCs w:val="28"/>
        </w:rPr>
        <w:t>Жуман</w:t>
      </w:r>
      <w:proofErr w:type="spellEnd"/>
      <w:r w:rsidRPr="004F0C93">
        <w:rPr>
          <w:rFonts w:ascii="Times New Roman" w:hAnsi="Times New Roman" w:cs="Times New Roman"/>
          <w:sz w:val="28"/>
          <w:szCs w:val="28"/>
        </w:rPr>
        <w:t xml:space="preserve"> Г., </w:t>
      </w:r>
      <w:proofErr w:type="spellStart"/>
      <w:r w:rsidRPr="004F0C93">
        <w:rPr>
          <w:rFonts w:ascii="Times New Roman" w:hAnsi="Times New Roman" w:cs="Times New Roman"/>
          <w:sz w:val="28"/>
          <w:szCs w:val="28"/>
        </w:rPr>
        <w:t>Саяхимова</w:t>
      </w:r>
      <w:proofErr w:type="spellEnd"/>
      <w:r w:rsidRPr="004F0C93">
        <w:rPr>
          <w:rFonts w:ascii="Times New Roman" w:hAnsi="Times New Roman" w:cs="Times New Roman"/>
          <w:sz w:val="28"/>
          <w:szCs w:val="28"/>
        </w:rPr>
        <w:t xml:space="preserve"> Ш.Н. История формирования зеленой экосистемы </w:t>
      </w:r>
      <w:r w:rsidRPr="004F0C93">
        <w:rPr>
          <w:rFonts w:ascii="Times New Roman" w:hAnsi="Times New Roman" w:cs="Times New Roman"/>
          <w:sz w:val="28"/>
          <w:szCs w:val="28"/>
          <w:lang w:val="kk-KZ"/>
        </w:rPr>
        <w:t>А</w:t>
      </w:r>
      <w:proofErr w:type="spellStart"/>
      <w:r w:rsidRPr="004F0C93">
        <w:rPr>
          <w:rFonts w:ascii="Times New Roman" w:hAnsi="Times New Roman" w:cs="Times New Roman"/>
          <w:sz w:val="28"/>
          <w:szCs w:val="28"/>
        </w:rPr>
        <w:t>кмолинской</w:t>
      </w:r>
      <w:proofErr w:type="spellEnd"/>
      <w:r w:rsidRPr="004F0C93">
        <w:rPr>
          <w:rFonts w:ascii="Times New Roman" w:hAnsi="Times New Roman" w:cs="Times New Roman"/>
          <w:sz w:val="28"/>
          <w:szCs w:val="28"/>
        </w:rPr>
        <w:t xml:space="preserve"> области (конец XIX –XX вв.)</w:t>
      </w:r>
      <w:r w:rsidRPr="004F0C93">
        <w:rPr>
          <w:rFonts w:ascii="Times New Roman" w:hAnsi="Times New Roman" w:cs="Times New Roman"/>
          <w:sz w:val="28"/>
          <w:szCs w:val="28"/>
          <w:lang w:val="kk-KZ"/>
        </w:rPr>
        <w:t>//</w:t>
      </w:r>
      <w:r w:rsidRPr="004F0C93">
        <w:rPr>
          <w:rFonts w:ascii="Times New Roman" w:hAnsi="Times New Roman" w:cs="Times New Roman"/>
          <w:sz w:val="28"/>
          <w:szCs w:val="28"/>
        </w:rPr>
        <w:t xml:space="preserve"> Вестник науки Казахского агротехнического университета им. </w:t>
      </w:r>
      <w:proofErr w:type="spellStart"/>
      <w:r w:rsidRPr="004F0C93">
        <w:rPr>
          <w:rFonts w:ascii="Times New Roman" w:hAnsi="Times New Roman" w:cs="Times New Roman"/>
          <w:sz w:val="28"/>
          <w:szCs w:val="28"/>
        </w:rPr>
        <w:t>С.Сейфуллина</w:t>
      </w:r>
      <w:proofErr w:type="spellEnd"/>
      <w:r w:rsidRPr="004F0C93">
        <w:rPr>
          <w:rFonts w:ascii="Times New Roman" w:hAnsi="Times New Roman" w:cs="Times New Roman"/>
          <w:sz w:val="28"/>
          <w:szCs w:val="28"/>
        </w:rPr>
        <w:t xml:space="preserve"> (междисциплинарный). - 2019. - №2 (101). - С.137-146</w:t>
      </w:r>
      <w:r w:rsidRPr="004F0C93">
        <w:rPr>
          <w:rFonts w:ascii="Times New Roman" w:hAnsi="Times New Roman" w:cs="Times New Roman"/>
          <w:sz w:val="28"/>
          <w:szCs w:val="28"/>
          <w:lang w:val="kk-KZ"/>
        </w:rPr>
        <w:t>.</w:t>
      </w:r>
    </w:p>
    <w:p w14:paraId="34D024A8"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r w:rsidRPr="004F0C93">
        <w:rPr>
          <w:rFonts w:ascii="Times New Roman" w:hAnsi="Times New Roman" w:cs="Times New Roman"/>
          <w:sz w:val="28"/>
          <w:szCs w:val="28"/>
        </w:rPr>
        <w:t>Государственный архив г. Астаны (ГАГА). Ф.407. Оп.1. Д. 60.</w:t>
      </w:r>
    </w:p>
    <w:p w14:paraId="301B1780"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r w:rsidRPr="004F0C93">
        <w:rPr>
          <w:rFonts w:ascii="Times New Roman" w:hAnsi="Times New Roman" w:cs="Times New Roman"/>
          <w:sz w:val="28"/>
          <w:szCs w:val="28"/>
        </w:rPr>
        <w:t xml:space="preserve">Государственный архив Акмолинской области (ГААО). Путеводитель. Справка об изменениях в административно-территориальном делении Акмолинской области, 1846-2009. - </w:t>
      </w:r>
      <w:proofErr w:type="spellStart"/>
      <w:r w:rsidRPr="004F0C93">
        <w:rPr>
          <w:rFonts w:ascii="Times New Roman" w:hAnsi="Times New Roman" w:cs="Times New Roman"/>
          <w:sz w:val="28"/>
          <w:szCs w:val="28"/>
        </w:rPr>
        <w:t>Көкшетау</w:t>
      </w:r>
      <w:proofErr w:type="spellEnd"/>
      <w:r w:rsidRPr="004F0C93">
        <w:rPr>
          <w:rFonts w:ascii="Times New Roman" w:hAnsi="Times New Roman" w:cs="Times New Roman"/>
          <w:sz w:val="28"/>
          <w:szCs w:val="28"/>
        </w:rPr>
        <w:t>, 2011. - 251 с.</w:t>
      </w:r>
    </w:p>
    <w:p w14:paraId="1A615481"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r w:rsidRPr="004F0C93">
        <w:rPr>
          <w:rFonts w:ascii="Times New Roman" w:hAnsi="Times New Roman" w:cs="Times New Roman"/>
          <w:sz w:val="28"/>
          <w:szCs w:val="28"/>
        </w:rPr>
        <w:t>Ситникова А.С. Влияние промышленных загрязнений на устойчивость растений. – Алма-Ата: Наука Казахской ССР, 1990. 86с.</w:t>
      </w:r>
    </w:p>
    <w:p w14:paraId="22F3ABE3"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r w:rsidRPr="004F0C93">
        <w:rPr>
          <w:rFonts w:ascii="Times New Roman" w:hAnsi="Times New Roman" w:cs="Times New Roman"/>
          <w:sz w:val="28"/>
          <w:szCs w:val="28"/>
        </w:rPr>
        <w:t xml:space="preserve">Агроклиматические ресурсы Акмолинской области: научно-прикладной справочник / Под ред. С.С. </w:t>
      </w:r>
      <w:proofErr w:type="spellStart"/>
      <w:r w:rsidRPr="004F0C93">
        <w:rPr>
          <w:rFonts w:ascii="Times New Roman" w:hAnsi="Times New Roman" w:cs="Times New Roman"/>
          <w:sz w:val="28"/>
          <w:szCs w:val="28"/>
        </w:rPr>
        <w:t>Байшоланова</w:t>
      </w:r>
      <w:proofErr w:type="spellEnd"/>
      <w:r w:rsidRPr="004F0C93">
        <w:rPr>
          <w:rFonts w:ascii="Times New Roman" w:hAnsi="Times New Roman" w:cs="Times New Roman"/>
          <w:sz w:val="28"/>
          <w:szCs w:val="28"/>
        </w:rPr>
        <w:t xml:space="preserve"> - Астана, 2017. - 133 с.</w:t>
      </w:r>
    </w:p>
    <w:p w14:paraId="7915E0D4" w14:textId="77777777" w:rsidR="004F0C93" w:rsidRPr="004F0C93" w:rsidRDefault="004F0C93" w:rsidP="004F0C93">
      <w:pPr>
        <w:widowControl w:val="0"/>
        <w:numPr>
          <w:ilvl w:val="0"/>
          <w:numId w:val="22"/>
        </w:numPr>
        <w:autoSpaceDE w:val="0"/>
        <w:autoSpaceDN w:val="0"/>
        <w:spacing w:after="0" w:line="240" w:lineRule="auto"/>
        <w:ind w:left="0" w:firstLine="709"/>
        <w:jc w:val="both"/>
        <w:rPr>
          <w:rFonts w:ascii="Times New Roman" w:eastAsia="Calibri" w:hAnsi="Times New Roman" w:cs="Times New Roman"/>
          <w:sz w:val="28"/>
          <w:szCs w:val="28"/>
        </w:rPr>
      </w:pPr>
      <w:proofErr w:type="gramStart"/>
      <w:r w:rsidRPr="004F0C93">
        <w:rPr>
          <w:rFonts w:ascii="Times New Roman" w:eastAsia="Calibri" w:hAnsi="Times New Roman" w:cs="Times New Roman"/>
          <w:sz w:val="28"/>
          <w:szCs w:val="28"/>
        </w:rPr>
        <w:t>Поляков,А.Н.Продуктивностьлесныхкультур</w:t>
      </w:r>
      <w:proofErr w:type="gramEnd"/>
      <w:r w:rsidRPr="004F0C93">
        <w:rPr>
          <w:rFonts w:ascii="Times New Roman" w:eastAsia="Calibri" w:hAnsi="Times New Roman" w:cs="Times New Roman"/>
          <w:sz w:val="28"/>
          <w:szCs w:val="28"/>
        </w:rPr>
        <w:t>./А.Н.Поляков,</w:t>
      </w:r>
      <w:r w:rsidRPr="004F0C93">
        <w:rPr>
          <w:rFonts w:ascii="Times New Roman" w:eastAsia="Calibri" w:hAnsi="Times New Roman" w:cs="Times New Roman"/>
          <w:spacing w:val="-4"/>
          <w:sz w:val="28"/>
          <w:szCs w:val="28"/>
        </w:rPr>
        <w:t>П.Ф.</w:t>
      </w:r>
      <w:r w:rsidRPr="004F0C93">
        <w:rPr>
          <w:rFonts w:ascii="Times New Roman" w:eastAsia="Calibri" w:hAnsi="Times New Roman" w:cs="Times New Roman"/>
          <w:sz w:val="28"/>
          <w:szCs w:val="28"/>
        </w:rPr>
        <w:t>Ипатов,В.В.Успенский.-М.:Агропромиздат,1986.240</w:t>
      </w:r>
      <w:r w:rsidRPr="004F0C93">
        <w:rPr>
          <w:rFonts w:ascii="Times New Roman" w:eastAsia="Calibri" w:hAnsi="Times New Roman" w:cs="Times New Roman"/>
          <w:spacing w:val="-5"/>
          <w:sz w:val="28"/>
          <w:szCs w:val="28"/>
        </w:rPr>
        <w:t>с.</w:t>
      </w:r>
    </w:p>
    <w:p w14:paraId="575F1C27" w14:textId="77777777" w:rsidR="004F0C93" w:rsidRPr="004F0C93" w:rsidRDefault="004F0C93" w:rsidP="004F0C93">
      <w:pPr>
        <w:widowControl w:val="0"/>
        <w:numPr>
          <w:ilvl w:val="0"/>
          <w:numId w:val="22"/>
        </w:numPr>
        <w:autoSpaceDE w:val="0"/>
        <w:autoSpaceDN w:val="0"/>
        <w:spacing w:after="0" w:line="240" w:lineRule="auto"/>
        <w:ind w:left="0" w:firstLine="709"/>
        <w:jc w:val="both"/>
        <w:rPr>
          <w:rFonts w:ascii="Times New Roman" w:eastAsia="Calibri" w:hAnsi="Times New Roman" w:cs="Times New Roman"/>
          <w:sz w:val="28"/>
          <w:szCs w:val="28"/>
        </w:rPr>
      </w:pPr>
      <w:proofErr w:type="spellStart"/>
      <w:proofErr w:type="gramStart"/>
      <w:r w:rsidRPr="004F0C93">
        <w:rPr>
          <w:rFonts w:ascii="Times New Roman" w:eastAsia="Calibri" w:hAnsi="Times New Roman" w:cs="Times New Roman"/>
          <w:sz w:val="28"/>
          <w:szCs w:val="28"/>
        </w:rPr>
        <w:t>Куприянов,А.Н.Интродукциярастений</w:t>
      </w:r>
      <w:proofErr w:type="gramEnd"/>
      <w:r w:rsidRPr="004F0C93">
        <w:rPr>
          <w:rFonts w:ascii="Times New Roman" w:eastAsia="Calibri" w:hAnsi="Times New Roman" w:cs="Times New Roman"/>
          <w:sz w:val="28"/>
          <w:szCs w:val="28"/>
        </w:rPr>
        <w:t>:учебноепособие</w:t>
      </w:r>
      <w:proofErr w:type="spellEnd"/>
      <w:r w:rsidRPr="004F0C93">
        <w:rPr>
          <w:rFonts w:ascii="Times New Roman" w:eastAsia="Calibri" w:hAnsi="Times New Roman" w:cs="Times New Roman"/>
          <w:sz w:val="28"/>
          <w:szCs w:val="28"/>
        </w:rPr>
        <w:t>./</w:t>
      </w:r>
      <w:proofErr w:type="spellStart"/>
      <w:r w:rsidRPr="004F0C93">
        <w:rPr>
          <w:rFonts w:ascii="Times New Roman" w:eastAsia="Calibri" w:hAnsi="Times New Roman" w:cs="Times New Roman"/>
          <w:sz w:val="28"/>
          <w:szCs w:val="28"/>
        </w:rPr>
        <w:t>А.Н.Купри</w:t>
      </w:r>
      <w:proofErr w:type="spellEnd"/>
      <w:r w:rsidRPr="004F0C93">
        <w:rPr>
          <w:rFonts w:ascii="Times New Roman" w:eastAsia="Calibri" w:hAnsi="Times New Roman" w:cs="Times New Roman"/>
          <w:sz w:val="28"/>
          <w:szCs w:val="28"/>
        </w:rPr>
        <w:t xml:space="preserve">- </w:t>
      </w:r>
      <w:proofErr w:type="spellStart"/>
      <w:r w:rsidRPr="004F0C93">
        <w:rPr>
          <w:rFonts w:ascii="Times New Roman" w:eastAsia="Calibri" w:hAnsi="Times New Roman" w:cs="Times New Roman"/>
          <w:sz w:val="28"/>
          <w:szCs w:val="28"/>
        </w:rPr>
        <w:t>янов</w:t>
      </w:r>
      <w:proofErr w:type="spellEnd"/>
      <w:r w:rsidRPr="004F0C93">
        <w:rPr>
          <w:rFonts w:ascii="Times New Roman" w:eastAsia="Calibri" w:hAnsi="Times New Roman" w:cs="Times New Roman"/>
          <w:sz w:val="28"/>
          <w:szCs w:val="28"/>
        </w:rPr>
        <w:t xml:space="preserve">. - Кемерово: </w:t>
      </w:r>
      <w:proofErr w:type="spellStart"/>
      <w:r w:rsidRPr="004F0C93">
        <w:rPr>
          <w:rFonts w:ascii="Times New Roman" w:eastAsia="Calibri" w:hAnsi="Times New Roman" w:cs="Times New Roman"/>
          <w:sz w:val="28"/>
          <w:szCs w:val="28"/>
        </w:rPr>
        <w:t>Кузбасвузиздат</w:t>
      </w:r>
      <w:proofErr w:type="spellEnd"/>
      <w:r w:rsidRPr="004F0C93">
        <w:rPr>
          <w:rFonts w:ascii="Times New Roman" w:eastAsia="Calibri" w:hAnsi="Times New Roman" w:cs="Times New Roman"/>
          <w:sz w:val="28"/>
          <w:szCs w:val="28"/>
        </w:rPr>
        <w:t>, 2004. 96 с.</w:t>
      </w:r>
    </w:p>
    <w:p w14:paraId="76C7D6D0" w14:textId="77777777" w:rsidR="004F0C93" w:rsidRPr="004F0C93" w:rsidRDefault="004F0C93" w:rsidP="004F0C93">
      <w:pPr>
        <w:widowControl w:val="0"/>
        <w:numPr>
          <w:ilvl w:val="0"/>
          <w:numId w:val="22"/>
        </w:numPr>
        <w:tabs>
          <w:tab w:val="left" w:pos="1071"/>
        </w:tabs>
        <w:autoSpaceDE w:val="0"/>
        <w:autoSpaceDN w:val="0"/>
        <w:spacing w:after="0" w:line="240" w:lineRule="auto"/>
        <w:ind w:left="0" w:firstLine="709"/>
        <w:contextualSpacing/>
        <w:jc w:val="both"/>
        <w:rPr>
          <w:rFonts w:ascii="Times New Roman" w:hAnsi="Times New Roman" w:cs="Times New Roman"/>
          <w:sz w:val="28"/>
          <w:szCs w:val="28"/>
        </w:rPr>
      </w:pPr>
      <w:r w:rsidRPr="004F0C93">
        <w:rPr>
          <w:rFonts w:ascii="Times New Roman" w:hAnsi="Times New Roman" w:cs="Times New Roman"/>
          <w:sz w:val="28"/>
          <w:szCs w:val="28"/>
        </w:rPr>
        <w:t>СмирноваВ.С.Некоторыеаспектыэкологическойхарактеристикидекоративныхрастенийиспользуемыхдлядизайнасадовипарков/В.С.Смирнова//</w:t>
      </w:r>
      <w:proofErr w:type="gramStart"/>
      <w:r w:rsidRPr="004F0C93">
        <w:rPr>
          <w:rFonts w:ascii="Times New Roman" w:hAnsi="Times New Roman" w:cs="Times New Roman"/>
          <w:sz w:val="28"/>
          <w:szCs w:val="28"/>
        </w:rPr>
        <w:t>Десятилетиеобразованиядляустойчивогоразвития(</w:t>
      </w:r>
      <w:proofErr w:type="gramEnd"/>
      <w:r w:rsidRPr="004F0C93">
        <w:rPr>
          <w:rFonts w:ascii="Times New Roman" w:hAnsi="Times New Roman" w:cs="Times New Roman"/>
          <w:sz w:val="28"/>
          <w:szCs w:val="28"/>
        </w:rPr>
        <w:t>2005-2014):итогииперспективыэколого-географическогообразования, науки и практики в формировании культуры безопасности.Кластерныйподход:сборникматериаловВсероссийскойнаучно-практическойочно-заочнойконференциисмеждународнымучастием13-14ноября2014года.–Курган.-2014.– С.51-53.</w:t>
      </w:r>
    </w:p>
    <w:p w14:paraId="6B88D0D0" w14:textId="77777777" w:rsidR="004F0C93" w:rsidRPr="004F0C93" w:rsidRDefault="004F0C93" w:rsidP="004F0C93">
      <w:pPr>
        <w:widowControl w:val="0"/>
        <w:numPr>
          <w:ilvl w:val="0"/>
          <w:numId w:val="22"/>
        </w:numPr>
        <w:autoSpaceDE w:val="0"/>
        <w:autoSpaceDN w:val="0"/>
        <w:spacing w:after="0" w:line="240" w:lineRule="auto"/>
        <w:ind w:left="0" w:firstLine="709"/>
        <w:jc w:val="both"/>
        <w:rPr>
          <w:rFonts w:ascii="Times New Roman" w:eastAsia="Calibri" w:hAnsi="Times New Roman" w:cs="Times New Roman"/>
          <w:sz w:val="28"/>
          <w:szCs w:val="28"/>
        </w:rPr>
      </w:pPr>
      <w:r w:rsidRPr="004F0C93">
        <w:rPr>
          <w:rFonts w:ascii="Times New Roman" w:eastAsia="Calibri" w:hAnsi="Times New Roman" w:cs="Times New Roman"/>
          <w:sz w:val="28"/>
          <w:szCs w:val="28"/>
        </w:rPr>
        <w:t xml:space="preserve">Лесоведение и лесоводство: Практикум / Г.В. Агафонова, Л.И. </w:t>
      </w:r>
      <w:proofErr w:type="spellStart"/>
      <w:r w:rsidRPr="004F0C93">
        <w:rPr>
          <w:rFonts w:ascii="Times New Roman" w:eastAsia="Calibri" w:hAnsi="Times New Roman" w:cs="Times New Roman"/>
          <w:sz w:val="28"/>
          <w:szCs w:val="28"/>
        </w:rPr>
        <w:t>Аткина</w:t>
      </w:r>
      <w:proofErr w:type="spellEnd"/>
      <w:r w:rsidRPr="004F0C93">
        <w:rPr>
          <w:rFonts w:ascii="Times New Roman" w:eastAsia="Calibri" w:hAnsi="Times New Roman" w:cs="Times New Roman"/>
          <w:sz w:val="28"/>
          <w:szCs w:val="28"/>
        </w:rPr>
        <w:t xml:space="preserve">, С.В. </w:t>
      </w:r>
      <w:proofErr w:type="spellStart"/>
      <w:r w:rsidRPr="004F0C93">
        <w:rPr>
          <w:rFonts w:ascii="Times New Roman" w:eastAsia="Calibri" w:hAnsi="Times New Roman" w:cs="Times New Roman"/>
          <w:sz w:val="28"/>
          <w:szCs w:val="28"/>
        </w:rPr>
        <w:t>Залесов</w:t>
      </w:r>
      <w:proofErr w:type="spellEnd"/>
      <w:r w:rsidRPr="004F0C93">
        <w:rPr>
          <w:rFonts w:ascii="Times New Roman" w:eastAsia="Calibri" w:hAnsi="Times New Roman" w:cs="Times New Roman"/>
          <w:sz w:val="28"/>
          <w:szCs w:val="28"/>
        </w:rPr>
        <w:t xml:space="preserve">, А.Л. Клебанов, А.С. Коростелев, Г.М. Куликов, В.Д. Луганская, В.Н. Луганский, Н.А. Луганский, В.А. Шаргунова, И.А. Юсупов. - </w:t>
      </w:r>
      <w:proofErr w:type="gramStart"/>
      <w:r w:rsidRPr="004F0C93">
        <w:rPr>
          <w:rFonts w:ascii="Times New Roman" w:eastAsia="Calibri" w:hAnsi="Times New Roman" w:cs="Times New Roman"/>
          <w:sz w:val="28"/>
          <w:szCs w:val="28"/>
        </w:rPr>
        <w:t>Екатерин- бург</w:t>
      </w:r>
      <w:proofErr w:type="gramEnd"/>
      <w:r w:rsidRPr="004F0C93">
        <w:rPr>
          <w:rFonts w:ascii="Times New Roman" w:eastAsia="Calibri" w:hAnsi="Times New Roman" w:cs="Times New Roman"/>
          <w:sz w:val="28"/>
          <w:szCs w:val="28"/>
        </w:rPr>
        <w:t xml:space="preserve">: Урал. гос. </w:t>
      </w:r>
      <w:proofErr w:type="spellStart"/>
      <w:r w:rsidRPr="004F0C93">
        <w:rPr>
          <w:rFonts w:ascii="Times New Roman" w:eastAsia="Calibri" w:hAnsi="Times New Roman" w:cs="Times New Roman"/>
          <w:sz w:val="28"/>
          <w:szCs w:val="28"/>
        </w:rPr>
        <w:t>лесотехн</w:t>
      </w:r>
      <w:proofErr w:type="spellEnd"/>
      <w:r w:rsidRPr="004F0C93">
        <w:rPr>
          <w:rFonts w:ascii="Times New Roman" w:eastAsia="Calibri" w:hAnsi="Times New Roman" w:cs="Times New Roman"/>
          <w:sz w:val="28"/>
          <w:szCs w:val="28"/>
        </w:rPr>
        <w:t>. акад., 1999. 238 с.</w:t>
      </w:r>
    </w:p>
    <w:p w14:paraId="7ABFA116"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r w:rsidRPr="004F0C93">
        <w:rPr>
          <w:rFonts w:ascii="Times New Roman" w:hAnsi="Times New Roman" w:cs="Times New Roman"/>
          <w:sz w:val="28"/>
          <w:szCs w:val="28"/>
        </w:rPr>
        <w:t>Морозова Г.Ю. Растения в урбанизированной среде / Г.Ю. Морозова. – Хабаровск: Хабар. Гос. Техн. Ун-т. 2003. 104с</w:t>
      </w:r>
      <w:r w:rsidRPr="004F0C93">
        <w:rPr>
          <w:rFonts w:ascii="Times New Roman" w:hAnsi="Times New Roman" w:cs="Times New Roman"/>
          <w:sz w:val="28"/>
          <w:szCs w:val="28"/>
          <w:lang w:val="kk-KZ"/>
        </w:rPr>
        <w:t>.</w:t>
      </w:r>
    </w:p>
    <w:p w14:paraId="2493CDFE"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r w:rsidRPr="004F0C93">
        <w:rPr>
          <w:rFonts w:ascii="Times New Roman" w:hAnsi="Times New Roman" w:cs="Times New Roman"/>
          <w:sz w:val="28"/>
          <w:szCs w:val="28"/>
          <w:lang w:val="kk-KZ"/>
        </w:rPr>
        <w:t xml:space="preserve">Дубовицкая О.Ю. Перспективы использования интродуцированной флоры дендрария ГНУ ВНИИСПК в средоулучшающих фитотехнологиях. – Russian Agricultural Science Review. </w:t>
      </w:r>
      <w:r w:rsidRPr="004F0C93">
        <w:rPr>
          <w:rFonts w:ascii="Times New Roman" w:hAnsi="Times New Roman" w:cs="Times New Roman"/>
          <w:sz w:val="28"/>
          <w:szCs w:val="28"/>
        </w:rPr>
        <w:t>2015. Т. 6. №6 1. С. 173-179</w:t>
      </w:r>
      <w:r w:rsidRPr="004F0C93">
        <w:rPr>
          <w:rFonts w:ascii="Times New Roman" w:hAnsi="Times New Roman" w:cs="Times New Roman"/>
          <w:sz w:val="28"/>
          <w:szCs w:val="28"/>
          <w:lang w:val="kk-KZ"/>
        </w:rPr>
        <w:t>.</w:t>
      </w:r>
    </w:p>
    <w:p w14:paraId="55524CA2"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proofErr w:type="spellStart"/>
      <w:r w:rsidRPr="004F0C93">
        <w:rPr>
          <w:rFonts w:ascii="Times New Roman" w:hAnsi="Times New Roman" w:cs="Times New Roman"/>
          <w:sz w:val="28"/>
          <w:szCs w:val="28"/>
        </w:rPr>
        <w:t>Масалова</w:t>
      </w:r>
      <w:proofErr w:type="spellEnd"/>
      <w:r w:rsidRPr="004F0C93">
        <w:rPr>
          <w:rFonts w:ascii="Times New Roman" w:hAnsi="Times New Roman" w:cs="Times New Roman"/>
          <w:sz w:val="28"/>
          <w:szCs w:val="28"/>
        </w:rPr>
        <w:t xml:space="preserve">, Л. И. Перспективные декоративные кустарники дендрария ВНИИСПК зон Северной Америки и Дальнего Востока / Л.И. </w:t>
      </w:r>
      <w:proofErr w:type="spellStart"/>
      <w:r w:rsidRPr="004F0C93">
        <w:rPr>
          <w:rFonts w:ascii="Times New Roman" w:hAnsi="Times New Roman" w:cs="Times New Roman"/>
          <w:sz w:val="28"/>
          <w:szCs w:val="28"/>
        </w:rPr>
        <w:t>Масалова</w:t>
      </w:r>
      <w:proofErr w:type="spellEnd"/>
      <w:r w:rsidRPr="004F0C93">
        <w:rPr>
          <w:rFonts w:ascii="Times New Roman" w:hAnsi="Times New Roman" w:cs="Times New Roman"/>
          <w:sz w:val="28"/>
          <w:szCs w:val="28"/>
        </w:rPr>
        <w:t xml:space="preserve">, А.Н. Фирсов // Современное садоводство – </w:t>
      </w:r>
      <w:proofErr w:type="spellStart"/>
      <w:r w:rsidRPr="004F0C93">
        <w:rPr>
          <w:rFonts w:ascii="Times New Roman" w:hAnsi="Times New Roman" w:cs="Times New Roman"/>
          <w:sz w:val="28"/>
          <w:szCs w:val="28"/>
        </w:rPr>
        <w:t>ContemporaryHorticulture</w:t>
      </w:r>
      <w:proofErr w:type="spellEnd"/>
      <w:r w:rsidRPr="004F0C93">
        <w:rPr>
          <w:rFonts w:ascii="Times New Roman" w:hAnsi="Times New Roman" w:cs="Times New Roman"/>
          <w:sz w:val="28"/>
          <w:szCs w:val="28"/>
        </w:rPr>
        <w:t>. – 2015. № 4 (16). С. 105-112.</w:t>
      </w:r>
    </w:p>
    <w:p w14:paraId="5152C801"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proofErr w:type="spellStart"/>
      <w:r w:rsidRPr="004F0C93">
        <w:rPr>
          <w:rFonts w:ascii="Times New Roman" w:hAnsi="Times New Roman" w:cs="Times New Roman"/>
          <w:sz w:val="28"/>
          <w:szCs w:val="28"/>
        </w:rPr>
        <w:t>Масалова</w:t>
      </w:r>
      <w:proofErr w:type="spellEnd"/>
      <w:r w:rsidRPr="004F0C93">
        <w:rPr>
          <w:rFonts w:ascii="Times New Roman" w:hAnsi="Times New Roman" w:cs="Times New Roman"/>
          <w:sz w:val="28"/>
          <w:szCs w:val="28"/>
        </w:rPr>
        <w:t xml:space="preserve"> Л.И.  Оценка перспективности интродукции некоторых видов и форм лиственных Североамериканских растений / Л.И. </w:t>
      </w:r>
      <w:proofErr w:type="spellStart"/>
      <w:r w:rsidRPr="004F0C93">
        <w:rPr>
          <w:rFonts w:ascii="Times New Roman" w:hAnsi="Times New Roman" w:cs="Times New Roman"/>
          <w:sz w:val="28"/>
          <w:szCs w:val="28"/>
        </w:rPr>
        <w:t>Масалова</w:t>
      </w:r>
      <w:proofErr w:type="spellEnd"/>
      <w:r w:rsidRPr="004F0C93">
        <w:rPr>
          <w:rFonts w:ascii="Times New Roman" w:hAnsi="Times New Roman" w:cs="Times New Roman"/>
          <w:sz w:val="28"/>
          <w:szCs w:val="28"/>
        </w:rPr>
        <w:t xml:space="preserve"> // Современное садоводство. 2016. №3 (19). С. 75-81.</w:t>
      </w:r>
    </w:p>
    <w:p w14:paraId="6FCFB071"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r w:rsidRPr="004F0C93">
        <w:rPr>
          <w:rFonts w:ascii="Times New Roman" w:hAnsi="Times New Roman" w:cs="Times New Roman"/>
          <w:sz w:val="28"/>
          <w:szCs w:val="28"/>
        </w:rPr>
        <w:t>Шадрина Е.Г. Оценка качества среды по показателям нарушения стабильности развития растений и животных в условиях хронически повышенного радиационного фона (на примере Якутии) / Е.Г. Шадрина, В.Ю. Солдатова, Д.Я. Шадрин // Проблемы экологии и рационального использования природных ресурсов в Дальневосточном регионе: Мат. рег. научно-</w:t>
      </w:r>
      <w:proofErr w:type="spellStart"/>
      <w:r w:rsidRPr="004F0C93">
        <w:rPr>
          <w:rFonts w:ascii="Times New Roman" w:hAnsi="Times New Roman" w:cs="Times New Roman"/>
          <w:sz w:val="28"/>
          <w:szCs w:val="28"/>
        </w:rPr>
        <w:t>практ</w:t>
      </w:r>
      <w:proofErr w:type="spellEnd"/>
      <w:r w:rsidRPr="004F0C93">
        <w:rPr>
          <w:rFonts w:ascii="Times New Roman" w:hAnsi="Times New Roman" w:cs="Times New Roman"/>
          <w:sz w:val="28"/>
          <w:szCs w:val="28"/>
        </w:rPr>
        <w:t xml:space="preserve">. </w:t>
      </w:r>
      <w:proofErr w:type="spellStart"/>
      <w:r w:rsidRPr="004F0C93">
        <w:rPr>
          <w:rFonts w:ascii="Times New Roman" w:hAnsi="Times New Roman" w:cs="Times New Roman"/>
          <w:sz w:val="28"/>
          <w:szCs w:val="28"/>
        </w:rPr>
        <w:t>конф</w:t>
      </w:r>
      <w:proofErr w:type="spellEnd"/>
      <w:r w:rsidRPr="004F0C93">
        <w:rPr>
          <w:rFonts w:ascii="Times New Roman" w:hAnsi="Times New Roman" w:cs="Times New Roman"/>
          <w:sz w:val="28"/>
          <w:szCs w:val="28"/>
        </w:rPr>
        <w:t>. – Благовещенск, 2004. – С. 133 – 135.</w:t>
      </w:r>
    </w:p>
    <w:p w14:paraId="0DB0D657"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r w:rsidRPr="004F0C93">
        <w:rPr>
          <w:rFonts w:ascii="Times New Roman" w:hAnsi="Times New Roman" w:cs="Times New Roman"/>
          <w:sz w:val="28"/>
          <w:szCs w:val="28"/>
        </w:rPr>
        <w:t>Судакова С.С. Особенности флоры железнодорожных путей Ульяновской области / С.С. Судакова // Вестник Чувашского государственного педагогического университета им. И.Я. Яковлева, 2013. № 2 (78). С. 150 – 154</w:t>
      </w:r>
    </w:p>
    <w:p w14:paraId="541B81AD"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proofErr w:type="spellStart"/>
      <w:r w:rsidRPr="004F0C93">
        <w:rPr>
          <w:rFonts w:ascii="Times New Roman" w:hAnsi="Times New Roman" w:cs="Times New Roman"/>
          <w:sz w:val="28"/>
          <w:szCs w:val="28"/>
        </w:rPr>
        <w:t>Хикматуллина</w:t>
      </w:r>
      <w:proofErr w:type="spellEnd"/>
      <w:r w:rsidRPr="004F0C93">
        <w:rPr>
          <w:rFonts w:ascii="Times New Roman" w:hAnsi="Times New Roman" w:cs="Times New Roman"/>
          <w:sz w:val="28"/>
          <w:szCs w:val="28"/>
        </w:rPr>
        <w:t xml:space="preserve"> Г.Р. Сравнение морфологических признаков листа </w:t>
      </w:r>
      <w:proofErr w:type="spellStart"/>
      <w:r w:rsidRPr="004F0C93">
        <w:rPr>
          <w:rFonts w:ascii="Times New Roman" w:hAnsi="Times New Roman" w:cs="Times New Roman"/>
          <w:sz w:val="28"/>
          <w:szCs w:val="28"/>
        </w:rPr>
        <w:t>BetulaPendula</w:t>
      </w:r>
      <w:proofErr w:type="spellEnd"/>
      <w:r w:rsidRPr="004F0C93">
        <w:rPr>
          <w:rFonts w:ascii="Times New Roman" w:hAnsi="Times New Roman" w:cs="Times New Roman"/>
          <w:sz w:val="28"/>
          <w:szCs w:val="28"/>
        </w:rPr>
        <w:t xml:space="preserve"> в условиях </w:t>
      </w:r>
      <w:proofErr w:type="spellStart"/>
      <w:r w:rsidRPr="004F0C93">
        <w:rPr>
          <w:rFonts w:ascii="Times New Roman" w:hAnsi="Times New Roman" w:cs="Times New Roman"/>
          <w:sz w:val="28"/>
          <w:szCs w:val="28"/>
        </w:rPr>
        <w:t>урбаносреды</w:t>
      </w:r>
      <w:proofErr w:type="spellEnd"/>
      <w:r w:rsidRPr="004F0C93">
        <w:rPr>
          <w:rFonts w:ascii="Times New Roman" w:hAnsi="Times New Roman" w:cs="Times New Roman"/>
          <w:sz w:val="28"/>
          <w:szCs w:val="28"/>
        </w:rPr>
        <w:t xml:space="preserve"> / Г.Р. </w:t>
      </w:r>
      <w:proofErr w:type="spellStart"/>
      <w:r w:rsidRPr="004F0C93">
        <w:rPr>
          <w:rFonts w:ascii="Times New Roman" w:hAnsi="Times New Roman" w:cs="Times New Roman"/>
          <w:sz w:val="28"/>
          <w:szCs w:val="28"/>
        </w:rPr>
        <w:t>Хикматуллина</w:t>
      </w:r>
      <w:proofErr w:type="spellEnd"/>
      <w:r w:rsidRPr="004F0C93">
        <w:rPr>
          <w:rFonts w:ascii="Times New Roman" w:hAnsi="Times New Roman" w:cs="Times New Roman"/>
          <w:sz w:val="28"/>
          <w:szCs w:val="28"/>
        </w:rPr>
        <w:t xml:space="preserve"> // Вестник Удмуртского университета. Серия Биология. Науки о Земле, 2013. № 6 – 2. С. 48 – 56</w:t>
      </w:r>
    </w:p>
    <w:p w14:paraId="3E4A9AEC"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proofErr w:type="spellStart"/>
      <w:r w:rsidRPr="004F0C93">
        <w:rPr>
          <w:rFonts w:ascii="Times New Roman" w:hAnsi="Times New Roman" w:cs="Times New Roman"/>
          <w:sz w:val="28"/>
          <w:szCs w:val="28"/>
        </w:rPr>
        <w:t>Маргайлик</w:t>
      </w:r>
      <w:proofErr w:type="spellEnd"/>
      <w:r w:rsidRPr="004F0C93">
        <w:rPr>
          <w:rFonts w:ascii="Times New Roman" w:hAnsi="Times New Roman" w:cs="Times New Roman"/>
          <w:sz w:val="28"/>
          <w:szCs w:val="28"/>
        </w:rPr>
        <w:t xml:space="preserve"> Г.И. Методика </w:t>
      </w:r>
      <w:proofErr w:type="spellStart"/>
      <w:r w:rsidRPr="004F0C93">
        <w:rPr>
          <w:rFonts w:ascii="Times New Roman" w:hAnsi="Times New Roman" w:cs="Times New Roman"/>
          <w:sz w:val="28"/>
          <w:szCs w:val="28"/>
        </w:rPr>
        <w:t>фенонаблюдений</w:t>
      </w:r>
      <w:proofErr w:type="spellEnd"/>
      <w:r w:rsidRPr="004F0C93">
        <w:rPr>
          <w:rFonts w:ascii="Times New Roman" w:hAnsi="Times New Roman" w:cs="Times New Roman"/>
          <w:sz w:val="28"/>
          <w:szCs w:val="28"/>
        </w:rPr>
        <w:t xml:space="preserve"> за </w:t>
      </w:r>
      <w:proofErr w:type="spellStart"/>
      <w:r w:rsidRPr="004F0C93">
        <w:rPr>
          <w:rFonts w:ascii="Times New Roman" w:hAnsi="Times New Roman" w:cs="Times New Roman"/>
          <w:sz w:val="28"/>
          <w:szCs w:val="28"/>
        </w:rPr>
        <w:t>облиствением</w:t>
      </w:r>
      <w:proofErr w:type="spellEnd"/>
      <w:r w:rsidRPr="004F0C93">
        <w:rPr>
          <w:rFonts w:ascii="Times New Roman" w:hAnsi="Times New Roman" w:cs="Times New Roman"/>
          <w:sz w:val="28"/>
          <w:szCs w:val="28"/>
        </w:rPr>
        <w:t xml:space="preserve"> древесных растений / Г.И. </w:t>
      </w:r>
      <w:proofErr w:type="spellStart"/>
      <w:r w:rsidRPr="004F0C93">
        <w:rPr>
          <w:rFonts w:ascii="Times New Roman" w:hAnsi="Times New Roman" w:cs="Times New Roman"/>
          <w:sz w:val="28"/>
          <w:szCs w:val="28"/>
        </w:rPr>
        <w:t>Маргайлик</w:t>
      </w:r>
      <w:proofErr w:type="spellEnd"/>
      <w:r w:rsidRPr="004F0C93">
        <w:rPr>
          <w:rFonts w:ascii="Times New Roman" w:hAnsi="Times New Roman" w:cs="Times New Roman"/>
          <w:sz w:val="28"/>
          <w:szCs w:val="28"/>
        </w:rPr>
        <w:t xml:space="preserve">, Д.С. </w:t>
      </w:r>
      <w:proofErr w:type="spellStart"/>
      <w:r w:rsidRPr="004F0C93">
        <w:rPr>
          <w:rFonts w:ascii="Times New Roman" w:hAnsi="Times New Roman" w:cs="Times New Roman"/>
          <w:sz w:val="28"/>
          <w:szCs w:val="28"/>
        </w:rPr>
        <w:t>Трухановский</w:t>
      </w:r>
      <w:proofErr w:type="spellEnd"/>
      <w:r w:rsidRPr="004F0C93">
        <w:rPr>
          <w:rFonts w:ascii="Times New Roman" w:hAnsi="Times New Roman" w:cs="Times New Roman"/>
          <w:sz w:val="28"/>
          <w:szCs w:val="28"/>
        </w:rPr>
        <w:t xml:space="preserve"> // Экологическое исследование растений. Минск: Наука и техника, 1969. С.76-82</w:t>
      </w:r>
    </w:p>
    <w:p w14:paraId="4F2617BD"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r w:rsidRPr="004F0C93">
        <w:rPr>
          <w:rFonts w:ascii="Times New Roman" w:hAnsi="Times New Roman" w:cs="Times New Roman"/>
          <w:sz w:val="28"/>
          <w:szCs w:val="28"/>
        </w:rPr>
        <w:t>Голицын, С.В. О «железнодорожных» растениях / С. В. Голицын // Сов. ботаника. –1947. –Т. XV. No 5. –С. 297–299.</w:t>
      </w:r>
    </w:p>
    <w:p w14:paraId="03699CDC"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r w:rsidRPr="004F0C93">
        <w:rPr>
          <w:rFonts w:ascii="Times New Roman" w:hAnsi="Times New Roman" w:cs="Times New Roman"/>
          <w:sz w:val="28"/>
          <w:szCs w:val="28"/>
        </w:rPr>
        <w:t>Захаров В.М. Биотест: интегральная оценка здоровья экосистем и отдельных видов / В.М. Захаров, Д.М. Кларк. – М.: Московское отделение международного фонда «Биотест», 1993. – С. 68</w:t>
      </w:r>
    </w:p>
    <w:p w14:paraId="05B34651"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r w:rsidRPr="004F0C93">
        <w:rPr>
          <w:rFonts w:ascii="Times New Roman" w:hAnsi="Times New Roman" w:cs="Times New Roman"/>
          <w:sz w:val="28"/>
          <w:szCs w:val="28"/>
        </w:rPr>
        <w:t xml:space="preserve">Захаров В.М. Мониторинг здоровья среды на охраняемых природных территориях/ В.М. Захаров, А.Т. </w:t>
      </w:r>
      <w:proofErr w:type="spellStart"/>
      <w:r w:rsidRPr="004F0C93">
        <w:rPr>
          <w:rFonts w:ascii="Times New Roman" w:hAnsi="Times New Roman" w:cs="Times New Roman"/>
          <w:sz w:val="28"/>
          <w:szCs w:val="28"/>
        </w:rPr>
        <w:t>Чубинишвили</w:t>
      </w:r>
      <w:proofErr w:type="spellEnd"/>
      <w:r w:rsidRPr="004F0C93">
        <w:rPr>
          <w:rFonts w:ascii="Times New Roman" w:hAnsi="Times New Roman" w:cs="Times New Roman"/>
          <w:sz w:val="28"/>
          <w:szCs w:val="28"/>
        </w:rPr>
        <w:t xml:space="preserve">. – М.: Изд. Центра </w:t>
      </w:r>
      <w:proofErr w:type="spellStart"/>
      <w:r w:rsidRPr="004F0C93">
        <w:rPr>
          <w:rFonts w:ascii="Times New Roman" w:hAnsi="Times New Roman" w:cs="Times New Roman"/>
          <w:sz w:val="28"/>
          <w:szCs w:val="28"/>
        </w:rPr>
        <w:t>экол</w:t>
      </w:r>
      <w:proofErr w:type="spellEnd"/>
      <w:r w:rsidRPr="004F0C93">
        <w:rPr>
          <w:rFonts w:ascii="Times New Roman" w:hAnsi="Times New Roman" w:cs="Times New Roman"/>
          <w:sz w:val="28"/>
          <w:szCs w:val="28"/>
        </w:rPr>
        <w:t>. политики России, 2001.</w:t>
      </w:r>
    </w:p>
    <w:p w14:paraId="499D5336"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r w:rsidRPr="004F0C93">
        <w:rPr>
          <w:rFonts w:ascii="Times New Roman" w:hAnsi="Times New Roman" w:cs="Times New Roman"/>
          <w:sz w:val="28"/>
          <w:szCs w:val="28"/>
          <w:lang w:val="en-US"/>
        </w:rPr>
        <w:t xml:space="preserve">Palmer A. R., Strobeck C. Fluctuating asymmetry analyses </w:t>
      </w:r>
      <w:proofErr w:type="gramStart"/>
      <w:r w:rsidRPr="004F0C93">
        <w:rPr>
          <w:rFonts w:ascii="Times New Roman" w:hAnsi="Times New Roman" w:cs="Times New Roman"/>
          <w:sz w:val="28"/>
          <w:szCs w:val="28"/>
          <w:lang w:val="en-US"/>
        </w:rPr>
        <w:t>revisited./</w:t>
      </w:r>
      <w:proofErr w:type="gramEnd"/>
      <w:r w:rsidRPr="004F0C93">
        <w:rPr>
          <w:rFonts w:ascii="Times New Roman" w:hAnsi="Times New Roman" w:cs="Times New Roman"/>
          <w:sz w:val="28"/>
          <w:szCs w:val="28"/>
          <w:lang w:val="en-US"/>
        </w:rPr>
        <w:t xml:space="preserve">/ In Developmental Instability (DI): Causes and Consequences, / M. </w:t>
      </w:r>
      <w:proofErr w:type="spellStart"/>
      <w:r w:rsidRPr="004F0C93">
        <w:rPr>
          <w:rFonts w:ascii="Times New Roman" w:hAnsi="Times New Roman" w:cs="Times New Roman"/>
          <w:sz w:val="28"/>
          <w:szCs w:val="28"/>
          <w:lang w:val="en-US"/>
        </w:rPr>
        <w:t>Polak</w:t>
      </w:r>
      <w:proofErr w:type="spellEnd"/>
      <w:r w:rsidRPr="004F0C93">
        <w:rPr>
          <w:rFonts w:ascii="Times New Roman" w:hAnsi="Times New Roman" w:cs="Times New Roman"/>
          <w:sz w:val="28"/>
          <w:szCs w:val="28"/>
          <w:lang w:val="en-US"/>
        </w:rPr>
        <w:t xml:space="preserve">, Ed. </w:t>
      </w:r>
      <w:proofErr w:type="spellStart"/>
      <w:r w:rsidRPr="004F0C93">
        <w:rPr>
          <w:rFonts w:ascii="Times New Roman" w:hAnsi="Times New Roman" w:cs="Times New Roman"/>
          <w:sz w:val="28"/>
          <w:szCs w:val="28"/>
        </w:rPr>
        <w:t>Oxford</w:t>
      </w:r>
      <w:proofErr w:type="spellEnd"/>
      <w:r w:rsidRPr="004F0C93">
        <w:rPr>
          <w:rFonts w:ascii="Times New Roman" w:hAnsi="Times New Roman" w:cs="Times New Roman"/>
          <w:sz w:val="28"/>
          <w:szCs w:val="28"/>
        </w:rPr>
        <w:t xml:space="preserve"> University Press, 2003. </w:t>
      </w:r>
      <w:proofErr w:type="spellStart"/>
      <w:r w:rsidRPr="004F0C93">
        <w:rPr>
          <w:rFonts w:ascii="Times New Roman" w:hAnsi="Times New Roman" w:cs="Times New Roman"/>
          <w:sz w:val="28"/>
          <w:szCs w:val="28"/>
        </w:rPr>
        <w:t>Oxford</w:t>
      </w:r>
      <w:proofErr w:type="spellEnd"/>
      <w:r w:rsidRPr="004F0C93">
        <w:rPr>
          <w:rFonts w:ascii="Times New Roman" w:hAnsi="Times New Roman" w:cs="Times New Roman"/>
          <w:sz w:val="28"/>
          <w:szCs w:val="28"/>
        </w:rPr>
        <w:t>. 484 p</w:t>
      </w:r>
    </w:p>
    <w:p w14:paraId="338E2AE4"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r w:rsidRPr="004F0C93">
        <w:rPr>
          <w:rFonts w:ascii="Times New Roman" w:hAnsi="Times New Roman" w:cs="Times New Roman"/>
          <w:sz w:val="28"/>
          <w:szCs w:val="28"/>
          <w:lang w:val="en-US"/>
        </w:rPr>
        <w:t xml:space="preserve">Van </w:t>
      </w:r>
      <w:proofErr w:type="spellStart"/>
      <w:r w:rsidRPr="004F0C93">
        <w:rPr>
          <w:rFonts w:ascii="Times New Roman" w:hAnsi="Times New Roman" w:cs="Times New Roman"/>
          <w:sz w:val="28"/>
          <w:szCs w:val="28"/>
          <w:lang w:val="en-US"/>
        </w:rPr>
        <w:t>Valen</w:t>
      </w:r>
      <w:proofErr w:type="spellEnd"/>
      <w:r w:rsidRPr="004F0C93">
        <w:rPr>
          <w:rFonts w:ascii="Times New Roman" w:hAnsi="Times New Roman" w:cs="Times New Roman"/>
          <w:sz w:val="28"/>
          <w:szCs w:val="28"/>
          <w:lang w:val="en-US"/>
        </w:rPr>
        <w:t xml:space="preserve"> L. A study of fluctuating asymmetry// Evolution. </w:t>
      </w:r>
      <w:r w:rsidRPr="004F0C93">
        <w:rPr>
          <w:rFonts w:ascii="Times New Roman" w:hAnsi="Times New Roman" w:cs="Times New Roman"/>
          <w:sz w:val="28"/>
          <w:szCs w:val="28"/>
        </w:rPr>
        <w:t>1962.Vol. 16.</w:t>
      </w:r>
    </w:p>
    <w:p w14:paraId="7010325C"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r w:rsidRPr="004F0C93">
        <w:rPr>
          <w:rFonts w:ascii="Times New Roman" w:hAnsi="Times New Roman" w:cs="Times New Roman"/>
          <w:sz w:val="28"/>
          <w:szCs w:val="28"/>
        </w:rPr>
        <w:t xml:space="preserve">Русанова Е.М. Видовой состав зеленых насаждений общего пользования г. Братска / Е.М. </w:t>
      </w:r>
      <w:proofErr w:type="spellStart"/>
      <w:r w:rsidRPr="004F0C93">
        <w:rPr>
          <w:rFonts w:ascii="Times New Roman" w:hAnsi="Times New Roman" w:cs="Times New Roman"/>
          <w:sz w:val="28"/>
          <w:szCs w:val="28"/>
        </w:rPr>
        <w:t>Рунова</w:t>
      </w:r>
      <w:proofErr w:type="spellEnd"/>
      <w:r w:rsidRPr="004F0C93">
        <w:rPr>
          <w:rFonts w:ascii="Times New Roman" w:hAnsi="Times New Roman" w:cs="Times New Roman"/>
          <w:sz w:val="28"/>
          <w:szCs w:val="28"/>
        </w:rPr>
        <w:t xml:space="preserve">, П.С. </w:t>
      </w:r>
      <w:proofErr w:type="spellStart"/>
      <w:r w:rsidRPr="004F0C93">
        <w:rPr>
          <w:rFonts w:ascii="Times New Roman" w:hAnsi="Times New Roman" w:cs="Times New Roman"/>
          <w:sz w:val="28"/>
          <w:szCs w:val="28"/>
        </w:rPr>
        <w:t>Гнаткович</w:t>
      </w:r>
      <w:proofErr w:type="spellEnd"/>
      <w:r w:rsidRPr="004F0C93">
        <w:rPr>
          <w:rFonts w:ascii="Times New Roman" w:hAnsi="Times New Roman" w:cs="Times New Roman"/>
          <w:sz w:val="28"/>
          <w:szCs w:val="28"/>
        </w:rPr>
        <w:t xml:space="preserve"> // Системы. Методы. Технологии. – 2013. – №2(18). – С. 156 – 160.</w:t>
      </w:r>
    </w:p>
    <w:p w14:paraId="3868E2D7"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r w:rsidRPr="004F0C93">
        <w:rPr>
          <w:rFonts w:ascii="Times New Roman" w:hAnsi="Times New Roman" w:cs="Times New Roman"/>
          <w:sz w:val="28"/>
          <w:szCs w:val="28"/>
        </w:rPr>
        <w:t xml:space="preserve">Косицына Э.С., Рубанова Е.Ю. К вопросу о роли и влияние микроклимата городов степной и полупустынной зон / Э.С. Косицына, Е.Ю. Рубанова // Вестник Волгоградского государственного </w:t>
      </w:r>
      <w:proofErr w:type="spellStart"/>
      <w:r w:rsidRPr="004F0C93">
        <w:rPr>
          <w:rFonts w:ascii="Times New Roman" w:hAnsi="Times New Roman" w:cs="Times New Roman"/>
          <w:sz w:val="28"/>
          <w:szCs w:val="28"/>
        </w:rPr>
        <w:t>архитектурностроительного</w:t>
      </w:r>
      <w:proofErr w:type="spellEnd"/>
      <w:r w:rsidRPr="004F0C93">
        <w:rPr>
          <w:rFonts w:ascii="Times New Roman" w:hAnsi="Times New Roman" w:cs="Times New Roman"/>
          <w:sz w:val="28"/>
          <w:szCs w:val="28"/>
        </w:rPr>
        <w:t xml:space="preserve"> университета. – Серия: Строительство и архитектура. 2012. № 27. С. 170 – 173</w:t>
      </w:r>
    </w:p>
    <w:p w14:paraId="2AD32FD8"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r w:rsidRPr="004F0C93">
        <w:rPr>
          <w:rFonts w:ascii="Times New Roman" w:hAnsi="Times New Roman" w:cs="Times New Roman"/>
          <w:sz w:val="28"/>
          <w:szCs w:val="28"/>
        </w:rPr>
        <w:t xml:space="preserve">Клименко К.В. Эколого-исторические особенности озеленения столиц мира и г. Киева // Дендрология. Цветоводство и садово-парковое строительство: материалы </w:t>
      </w:r>
      <w:proofErr w:type="spellStart"/>
      <w:r w:rsidRPr="004F0C93">
        <w:rPr>
          <w:rFonts w:ascii="Times New Roman" w:hAnsi="Times New Roman" w:cs="Times New Roman"/>
          <w:sz w:val="28"/>
          <w:szCs w:val="28"/>
        </w:rPr>
        <w:t>междунар</w:t>
      </w:r>
      <w:proofErr w:type="spellEnd"/>
      <w:r w:rsidRPr="004F0C93">
        <w:rPr>
          <w:rFonts w:ascii="Times New Roman" w:hAnsi="Times New Roman" w:cs="Times New Roman"/>
          <w:sz w:val="28"/>
          <w:szCs w:val="28"/>
        </w:rPr>
        <w:t xml:space="preserve">. </w:t>
      </w:r>
      <w:proofErr w:type="spellStart"/>
      <w:r w:rsidRPr="004F0C93">
        <w:rPr>
          <w:rFonts w:ascii="Times New Roman" w:hAnsi="Times New Roman" w:cs="Times New Roman"/>
          <w:sz w:val="28"/>
          <w:szCs w:val="28"/>
        </w:rPr>
        <w:t>научн</w:t>
      </w:r>
      <w:proofErr w:type="spellEnd"/>
      <w:r w:rsidRPr="004F0C93">
        <w:rPr>
          <w:rFonts w:ascii="Times New Roman" w:hAnsi="Times New Roman" w:cs="Times New Roman"/>
          <w:sz w:val="28"/>
          <w:szCs w:val="28"/>
        </w:rPr>
        <w:t xml:space="preserve">. </w:t>
      </w:r>
      <w:proofErr w:type="spellStart"/>
      <w:r w:rsidRPr="004F0C93">
        <w:rPr>
          <w:rFonts w:ascii="Times New Roman" w:hAnsi="Times New Roman" w:cs="Times New Roman"/>
          <w:sz w:val="28"/>
          <w:szCs w:val="28"/>
        </w:rPr>
        <w:t>конф</w:t>
      </w:r>
      <w:proofErr w:type="spellEnd"/>
      <w:r w:rsidRPr="004F0C93">
        <w:rPr>
          <w:rFonts w:ascii="Times New Roman" w:hAnsi="Times New Roman" w:cs="Times New Roman"/>
          <w:sz w:val="28"/>
          <w:szCs w:val="28"/>
        </w:rPr>
        <w:t>., посвященной 200-летию Никитского ботанического сада. – Ялта, 2012. С. 254</w:t>
      </w:r>
    </w:p>
    <w:p w14:paraId="02DF2DDD"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r w:rsidRPr="004F0C93">
        <w:rPr>
          <w:rFonts w:ascii="Times New Roman" w:hAnsi="Times New Roman" w:cs="Times New Roman"/>
          <w:sz w:val="28"/>
          <w:szCs w:val="28"/>
        </w:rPr>
        <w:t>Коляда Е.М. Исторические сады и парки в жизни современного человека. Вопросы сохранения и эксплуатации // Вестник Вятского государственного гуманитарного университета. 2011. № 1-2. С. 192-196.</w:t>
      </w:r>
    </w:p>
    <w:p w14:paraId="46EF3A32"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r w:rsidRPr="004F0C93">
        <w:rPr>
          <w:rFonts w:ascii="Times New Roman" w:hAnsi="Times New Roman" w:cs="Times New Roman"/>
          <w:sz w:val="28"/>
          <w:szCs w:val="28"/>
        </w:rPr>
        <w:t xml:space="preserve">Папков А.С. К вопросу озеленения малых садов в больших городах // Дендрология. Цветоводство и садово-парковое строительство: матер. </w:t>
      </w:r>
      <w:proofErr w:type="spellStart"/>
      <w:r w:rsidRPr="004F0C93">
        <w:rPr>
          <w:rFonts w:ascii="Times New Roman" w:hAnsi="Times New Roman" w:cs="Times New Roman"/>
          <w:sz w:val="28"/>
          <w:szCs w:val="28"/>
        </w:rPr>
        <w:t>междунар</w:t>
      </w:r>
      <w:proofErr w:type="spellEnd"/>
      <w:r w:rsidRPr="004F0C93">
        <w:rPr>
          <w:rFonts w:ascii="Times New Roman" w:hAnsi="Times New Roman" w:cs="Times New Roman"/>
          <w:sz w:val="28"/>
          <w:szCs w:val="28"/>
        </w:rPr>
        <w:t xml:space="preserve">. науч. </w:t>
      </w:r>
      <w:proofErr w:type="spellStart"/>
      <w:r w:rsidRPr="004F0C93">
        <w:rPr>
          <w:rFonts w:ascii="Times New Roman" w:hAnsi="Times New Roman" w:cs="Times New Roman"/>
          <w:sz w:val="28"/>
          <w:szCs w:val="28"/>
        </w:rPr>
        <w:t>конф</w:t>
      </w:r>
      <w:proofErr w:type="spellEnd"/>
      <w:r w:rsidRPr="004F0C93">
        <w:rPr>
          <w:rFonts w:ascii="Times New Roman" w:hAnsi="Times New Roman" w:cs="Times New Roman"/>
          <w:sz w:val="28"/>
          <w:szCs w:val="28"/>
        </w:rPr>
        <w:t xml:space="preserve">., </w:t>
      </w:r>
      <w:proofErr w:type="spellStart"/>
      <w:r w:rsidRPr="004F0C93">
        <w:rPr>
          <w:rFonts w:ascii="Times New Roman" w:hAnsi="Times New Roman" w:cs="Times New Roman"/>
          <w:sz w:val="28"/>
          <w:szCs w:val="28"/>
        </w:rPr>
        <w:t>посвящ</w:t>
      </w:r>
      <w:proofErr w:type="spellEnd"/>
      <w:r w:rsidRPr="004F0C93">
        <w:rPr>
          <w:rFonts w:ascii="Times New Roman" w:hAnsi="Times New Roman" w:cs="Times New Roman"/>
          <w:sz w:val="28"/>
          <w:szCs w:val="28"/>
        </w:rPr>
        <w:t>. 200-летию Никитского ботанического сада. – Ялта, 2012. С. 267.</w:t>
      </w:r>
    </w:p>
    <w:p w14:paraId="629871DF"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proofErr w:type="spellStart"/>
      <w:r w:rsidRPr="004F0C93">
        <w:rPr>
          <w:rFonts w:ascii="Times New Roman" w:hAnsi="Times New Roman" w:cs="Times New Roman"/>
          <w:sz w:val="28"/>
          <w:szCs w:val="28"/>
        </w:rPr>
        <w:t>Гаранович</w:t>
      </w:r>
      <w:proofErr w:type="spellEnd"/>
      <w:r w:rsidRPr="004F0C93">
        <w:rPr>
          <w:rFonts w:ascii="Times New Roman" w:hAnsi="Times New Roman" w:cs="Times New Roman"/>
          <w:sz w:val="28"/>
          <w:szCs w:val="28"/>
        </w:rPr>
        <w:t xml:space="preserve"> И.М. Особенности озеленения областных центров Беларуси // Наука и инновации. 2015. №3 (145). С. 4-8.</w:t>
      </w:r>
    </w:p>
    <w:p w14:paraId="0D556376"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r w:rsidRPr="004F0C93">
        <w:rPr>
          <w:rFonts w:ascii="Times New Roman" w:hAnsi="Times New Roman" w:cs="Times New Roman"/>
          <w:sz w:val="28"/>
          <w:szCs w:val="28"/>
        </w:rPr>
        <w:t xml:space="preserve">Ведерников К.Е. Особенности </w:t>
      </w:r>
      <w:proofErr w:type="spellStart"/>
      <w:r w:rsidRPr="004F0C93">
        <w:rPr>
          <w:rFonts w:ascii="Times New Roman" w:hAnsi="Times New Roman" w:cs="Times New Roman"/>
          <w:sz w:val="28"/>
          <w:szCs w:val="28"/>
        </w:rPr>
        <w:t>консортивных</w:t>
      </w:r>
      <w:proofErr w:type="spellEnd"/>
      <w:r w:rsidRPr="004F0C93">
        <w:rPr>
          <w:rFonts w:ascii="Times New Roman" w:hAnsi="Times New Roman" w:cs="Times New Roman"/>
          <w:sz w:val="28"/>
          <w:szCs w:val="28"/>
        </w:rPr>
        <w:t xml:space="preserve"> связей в формировании устойчивости и адаптивных реакций растений в условиях техногенной среды / К.Е. Ведерников, А.А. </w:t>
      </w:r>
      <w:proofErr w:type="spellStart"/>
      <w:r w:rsidRPr="004F0C93">
        <w:rPr>
          <w:rFonts w:ascii="Times New Roman" w:hAnsi="Times New Roman" w:cs="Times New Roman"/>
          <w:sz w:val="28"/>
          <w:szCs w:val="28"/>
        </w:rPr>
        <w:t>Двоегнадова</w:t>
      </w:r>
      <w:proofErr w:type="spellEnd"/>
      <w:r w:rsidRPr="004F0C93">
        <w:rPr>
          <w:rFonts w:ascii="Times New Roman" w:hAnsi="Times New Roman" w:cs="Times New Roman"/>
          <w:sz w:val="28"/>
          <w:szCs w:val="28"/>
        </w:rPr>
        <w:t xml:space="preserve"> // Вестник Ижевской государственной сельскохозяйственной академии, 2010. №4 (25). С. 5 – 7.</w:t>
      </w:r>
    </w:p>
    <w:p w14:paraId="1FD56B7A"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proofErr w:type="spellStart"/>
      <w:r w:rsidRPr="004F0C93">
        <w:rPr>
          <w:rFonts w:ascii="Times New Roman" w:hAnsi="Times New Roman" w:cs="Times New Roman"/>
          <w:sz w:val="28"/>
          <w:szCs w:val="28"/>
        </w:rPr>
        <w:t>Золотаревский</w:t>
      </w:r>
      <w:proofErr w:type="spellEnd"/>
      <w:r w:rsidRPr="004F0C93">
        <w:rPr>
          <w:rFonts w:ascii="Times New Roman" w:hAnsi="Times New Roman" w:cs="Times New Roman"/>
          <w:sz w:val="28"/>
          <w:szCs w:val="28"/>
        </w:rPr>
        <w:t xml:space="preserve"> А.А. Шор В.Б. Внутрипочвенное инъектирование – экологически безопасная технология в системе озеленения промышленных городов / А.А. </w:t>
      </w:r>
      <w:proofErr w:type="spellStart"/>
      <w:r w:rsidRPr="004F0C93">
        <w:rPr>
          <w:rFonts w:ascii="Times New Roman" w:hAnsi="Times New Roman" w:cs="Times New Roman"/>
          <w:sz w:val="28"/>
          <w:szCs w:val="28"/>
        </w:rPr>
        <w:t>Золотаревский</w:t>
      </w:r>
      <w:proofErr w:type="spellEnd"/>
      <w:r w:rsidRPr="004F0C93">
        <w:rPr>
          <w:rFonts w:ascii="Times New Roman" w:hAnsi="Times New Roman" w:cs="Times New Roman"/>
          <w:sz w:val="28"/>
          <w:szCs w:val="28"/>
        </w:rPr>
        <w:t>, В.Б. Шор // Вестник Московского государственного университета леса – Лесной вестник, 2000. № 6. С. 193-197.</w:t>
      </w:r>
    </w:p>
    <w:p w14:paraId="5988F758"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r w:rsidRPr="004F0C93">
        <w:rPr>
          <w:rFonts w:ascii="Times New Roman" w:hAnsi="Times New Roman" w:cs="Times New Roman"/>
          <w:sz w:val="28"/>
          <w:szCs w:val="28"/>
        </w:rPr>
        <w:t xml:space="preserve">Гостев В.Ф. Проектирование садов и парков / В.Ф. Гостев, Н.Н. </w:t>
      </w:r>
      <w:proofErr w:type="spellStart"/>
      <w:r w:rsidRPr="004F0C93">
        <w:rPr>
          <w:rFonts w:ascii="Times New Roman" w:hAnsi="Times New Roman" w:cs="Times New Roman"/>
          <w:sz w:val="28"/>
          <w:szCs w:val="28"/>
        </w:rPr>
        <w:t>Юскевич</w:t>
      </w:r>
      <w:proofErr w:type="spellEnd"/>
      <w:r w:rsidRPr="004F0C93">
        <w:rPr>
          <w:rFonts w:ascii="Times New Roman" w:hAnsi="Times New Roman" w:cs="Times New Roman"/>
          <w:sz w:val="28"/>
          <w:szCs w:val="28"/>
        </w:rPr>
        <w:t xml:space="preserve"> // учеб. для техникумов. – М.: </w:t>
      </w:r>
      <w:proofErr w:type="spellStart"/>
      <w:r w:rsidRPr="004F0C93">
        <w:rPr>
          <w:rFonts w:ascii="Times New Roman" w:hAnsi="Times New Roman" w:cs="Times New Roman"/>
          <w:sz w:val="28"/>
          <w:szCs w:val="28"/>
        </w:rPr>
        <w:t>Агропромиздат</w:t>
      </w:r>
      <w:proofErr w:type="spellEnd"/>
      <w:r w:rsidRPr="004F0C93">
        <w:rPr>
          <w:rFonts w:ascii="Times New Roman" w:hAnsi="Times New Roman" w:cs="Times New Roman"/>
          <w:sz w:val="28"/>
          <w:szCs w:val="28"/>
        </w:rPr>
        <w:t>, 1991. – 239 с.</w:t>
      </w:r>
    </w:p>
    <w:p w14:paraId="7685C481"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r w:rsidRPr="004F0C93">
        <w:rPr>
          <w:rFonts w:ascii="Times New Roman" w:hAnsi="Times New Roman" w:cs="Times New Roman"/>
          <w:sz w:val="28"/>
          <w:szCs w:val="28"/>
        </w:rPr>
        <w:t xml:space="preserve">Лукина Н.В. Никонов В.В. Биохимические циклы в лесах севера в условиях </w:t>
      </w:r>
      <w:proofErr w:type="spellStart"/>
      <w:r w:rsidRPr="004F0C93">
        <w:rPr>
          <w:rFonts w:ascii="Times New Roman" w:hAnsi="Times New Roman" w:cs="Times New Roman"/>
          <w:sz w:val="28"/>
          <w:szCs w:val="28"/>
        </w:rPr>
        <w:t>аэротехногенного</w:t>
      </w:r>
      <w:proofErr w:type="spellEnd"/>
      <w:r w:rsidRPr="004F0C93">
        <w:rPr>
          <w:rFonts w:ascii="Times New Roman" w:hAnsi="Times New Roman" w:cs="Times New Roman"/>
          <w:sz w:val="28"/>
          <w:szCs w:val="28"/>
        </w:rPr>
        <w:t xml:space="preserve"> загрязнения / Н.В. Лукина, В.В. Никонов // Ч. 2. Апатиты, 1996.</w:t>
      </w:r>
    </w:p>
    <w:p w14:paraId="04D08B64"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r w:rsidRPr="004F0C93">
        <w:rPr>
          <w:rFonts w:ascii="Times New Roman" w:hAnsi="Times New Roman" w:cs="Times New Roman"/>
          <w:sz w:val="28"/>
          <w:szCs w:val="28"/>
        </w:rPr>
        <w:t>Кулагин А.А. Шагиева Ю.А. Древесные растения и биологическая консервация промышленных загрязнителей / А.А. Кулагин, Ю.А. Шагиева. – М., 2005.</w:t>
      </w:r>
    </w:p>
    <w:p w14:paraId="4F803EFD"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rPr>
      </w:pPr>
      <w:r w:rsidRPr="004F0C93">
        <w:rPr>
          <w:rFonts w:ascii="Times New Roman" w:hAnsi="Times New Roman" w:cs="Times New Roman"/>
          <w:sz w:val="28"/>
          <w:szCs w:val="28"/>
        </w:rPr>
        <w:t xml:space="preserve">Бухарина И.Л. Эколого-биологические особенности древесных растений в урбанизированной среде / И.Л. Бухарина, Т.М. </w:t>
      </w:r>
      <w:proofErr w:type="spellStart"/>
      <w:r w:rsidRPr="004F0C93">
        <w:rPr>
          <w:rFonts w:ascii="Times New Roman" w:hAnsi="Times New Roman" w:cs="Times New Roman"/>
          <w:sz w:val="28"/>
          <w:szCs w:val="28"/>
        </w:rPr>
        <w:t>Поварницина</w:t>
      </w:r>
      <w:proofErr w:type="spellEnd"/>
      <w:r w:rsidRPr="004F0C93">
        <w:rPr>
          <w:rFonts w:ascii="Times New Roman" w:hAnsi="Times New Roman" w:cs="Times New Roman"/>
          <w:sz w:val="28"/>
          <w:szCs w:val="28"/>
        </w:rPr>
        <w:t>, К.Е. Ведерников. Ижевск: ФГОУ ВПО Ижевская ГСХА, 2007. 216 с</w:t>
      </w:r>
    </w:p>
    <w:p w14:paraId="05FD4A94"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r w:rsidRPr="004F0C93">
        <w:rPr>
          <w:rFonts w:ascii="Times New Roman" w:hAnsi="Times New Roman" w:cs="Times New Roman"/>
          <w:sz w:val="28"/>
          <w:szCs w:val="28"/>
        </w:rPr>
        <w:t xml:space="preserve">Горелова С. В. Жизненность древесных </w:t>
      </w:r>
      <w:proofErr w:type="spellStart"/>
      <w:r w:rsidRPr="004F0C93">
        <w:rPr>
          <w:rFonts w:ascii="Times New Roman" w:hAnsi="Times New Roman" w:cs="Times New Roman"/>
          <w:sz w:val="28"/>
          <w:szCs w:val="28"/>
        </w:rPr>
        <w:t>интродуцентов</w:t>
      </w:r>
      <w:proofErr w:type="spellEnd"/>
      <w:r w:rsidRPr="004F0C93">
        <w:rPr>
          <w:rFonts w:ascii="Times New Roman" w:hAnsi="Times New Roman" w:cs="Times New Roman"/>
          <w:sz w:val="28"/>
          <w:szCs w:val="28"/>
        </w:rPr>
        <w:t xml:space="preserve"> в </w:t>
      </w:r>
      <w:proofErr w:type="spellStart"/>
      <w:r w:rsidRPr="004F0C93">
        <w:rPr>
          <w:rFonts w:ascii="Times New Roman" w:hAnsi="Times New Roman" w:cs="Times New Roman"/>
          <w:sz w:val="28"/>
          <w:szCs w:val="28"/>
        </w:rPr>
        <w:t>урбоэкосистеме</w:t>
      </w:r>
      <w:proofErr w:type="spellEnd"/>
      <w:r w:rsidRPr="004F0C93">
        <w:rPr>
          <w:rFonts w:ascii="Times New Roman" w:hAnsi="Times New Roman" w:cs="Times New Roman"/>
          <w:sz w:val="28"/>
          <w:szCs w:val="28"/>
        </w:rPr>
        <w:t xml:space="preserve"> на примере г. Тулы // Всероссийская молодежная конференция «Актуальные проблемы химии и биологии»: сборник тезисов. – Пущино, 201</w:t>
      </w:r>
      <w:r w:rsidRPr="004F0C93">
        <w:rPr>
          <w:rFonts w:ascii="Times New Roman" w:hAnsi="Times New Roman" w:cs="Times New Roman"/>
          <w:sz w:val="28"/>
          <w:szCs w:val="28"/>
          <w:lang w:val="kk-KZ"/>
        </w:rPr>
        <w:t>2</w:t>
      </w:r>
      <w:r w:rsidRPr="004F0C93">
        <w:rPr>
          <w:rFonts w:ascii="Times New Roman" w:hAnsi="Times New Roman" w:cs="Times New Roman"/>
          <w:sz w:val="28"/>
          <w:szCs w:val="28"/>
        </w:rPr>
        <w:t>. С. 132-133.</w:t>
      </w:r>
    </w:p>
    <w:p w14:paraId="6122BAFF"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r w:rsidRPr="004F0C93">
        <w:rPr>
          <w:rFonts w:ascii="Times New Roman" w:hAnsi="Times New Roman" w:cs="Times New Roman"/>
          <w:sz w:val="28"/>
          <w:szCs w:val="28"/>
        </w:rPr>
        <w:t>Санаев И.В. Роль зеленых насаждений в создании оптимальной городской среды // Вестник Московского государственного университета леса - Лесной вестник. 2006. № 6. С. 71-767</w:t>
      </w:r>
    </w:p>
    <w:p w14:paraId="0C6CC16D"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rPr>
      </w:pPr>
      <w:r w:rsidRPr="004F0C93">
        <w:rPr>
          <w:rFonts w:ascii="Times New Roman" w:hAnsi="Times New Roman" w:cs="Times New Roman"/>
          <w:sz w:val="28"/>
          <w:szCs w:val="28"/>
        </w:rPr>
        <w:t>Бухарина И.Л. Состояние насаждений и их роль в экологической оптимизации среды крупного промышленного центра (на примере г. Ижевска) // Проблемы региональной экологии. – 2008. – №5. – С. 106-114</w:t>
      </w:r>
    </w:p>
    <w:p w14:paraId="43451E95"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proofErr w:type="spellStart"/>
      <w:r w:rsidRPr="004F0C93">
        <w:rPr>
          <w:rFonts w:ascii="Times New Roman" w:hAnsi="Times New Roman" w:cs="Times New Roman"/>
          <w:sz w:val="28"/>
          <w:szCs w:val="28"/>
        </w:rPr>
        <w:t>Черешнева</w:t>
      </w:r>
      <w:proofErr w:type="spellEnd"/>
      <w:r w:rsidRPr="004F0C93">
        <w:rPr>
          <w:rFonts w:ascii="Times New Roman" w:hAnsi="Times New Roman" w:cs="Times New Roman"/>
          <w:sz w:val="28"/>
          <w:szCs w:val="28"/>
        </w:rPr>
        <w:t xml:space="preserve"> Н.В. Значение зеленых насаждений и элементов внешнего благоустройства в улучшении микроклимата жилой застройки Волгограда / Н.В. </w:t>
      </w:r>
      <w:proofErr w:type="spellStart"/>
      <w:r w:rsidRPr="004F0C93">
        <w:rPr>
          <w:rFonts w:ascii="Times New Roman" w:hAnsi="Times New Roman" w:cs="Times New Roman"/>
          <w:sz w:val="28"/>
          <w:szCs w:val="28"/>
        </w:rPr>
        <w:t>Черешнева</w:t>
      </w:r>
      <w:proofErr w:type="spellEnd"/>
      <w:r w:rsidRPr="004F0C93">
        <w:rPr>
          <w:rFonts w:ascii="Times New Roman" w:hAnsi="Times New Roman" w:cs="Times New Roman"/>
          <w:sz w:val="28"/>
          <w:szCs w:val="28"/>
        </w:rPr>
        <w:t xml:space="preserve">, И.В. </w:t>
      </w:r>
      <w:proofErr w:type="spellStart"/>
      <w:r w:rsidRPr="004F0C93">
        <w:rPr>
          <w:rFonts w:ascii="Times New Roman" w:hAnsi="Times New Roman" w:cs="Times New Roman"/>
          <w:sz w:val="28"/>
          <w:szCs w:val="28"/>
        </w:rPr>
        <w:t>Черешнев</w:t>
      </w:r>
      <w:proofErr w:type="spellEnd"/>
      <w:r w:rsidRPr="004F0C93">
        <w:rPr>
          <w:rFonts w:ascii="Times New Roman" w:hAnsi="Times New Roman" w:cs="Times New Roman"/>
          <w:sz w:val="28"/>
          <w:szCs w:val="28"/>
        </w:rPr>
        <w:t xml:space="preserve"> // Вестник Волгоградского государственного 148 архитектурно-строительного университета. Серия: Строительство и архитектура. – 2006. №6. С. 198 – 201</w:t>
      </w:r>
      <w:r w:rsidRPr="004F0C93">
        <w:rPr>
          <w:rFonts w:ascii="Times New Roman" w:hAnsi="Times New Roman" w:cs="Times New Roman"/>
          <w:sz w:val="28"/>
          <w:szCs w:val="28"/>
          <w:lang w:val="kk-KZ"/>
        </w:rPr>
        <w:t>.</w:t>
      </w:r>
    </w:p>
    <w:p w14:paraId="4DB30582"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r w:rsidRPr="004F0C93">
        <w:rPr>
          <w:rFonts w:ascii="Times New Roman" w:hAnsi="Times New Roman" w:cs="Times New Roman"/>
          <w:sz w:val="28"/>
          <w:szCs w:val="28"/>
        </w:rPr>
        <w:t>Серикова, А. В. Функционирование древесной растительности г. Москвы в условиях антропогенных воздействий / А. В. Серикова // Проблемы окружающей среды и природных ресурсов: обзорная информация/ВИНИТИ. – 2003. – №6. – С. 9-29.</w:t>
      </w:r>
    </w:p>
    <w:p w14:paraId="67E71BB9"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r w:rsidRPr="004F0C93">
        <w:rPr>
          <w:rFonts w:ascii="Times New Roman" w:hAnsi="Times New Roman" w:cs="Times New Roman"/>
          <w:sz w:val="28"/>
          <w:szCs w:val="28"/>
        </w:rPr>
        <w:t>Ерошина Н.Л. Возможности использования альтернативного озеленения в городах Поволжья / Н.Л. Ерошина, А.Л. Калмыкова // Вестник ландшафтной архитектуры. – 2013. № 1. С. 19 – 21.</w:t>
      </w:r>
    </w:p>
    <w:p w14:paraId="281F7DB2"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proofErr w:type="spellStart"/>
      <w:r w:rsidRPr="004F0C93">
        <w:rPr>
          <w:rFonts w:ascii="Times New Roman" w:hAnsi="Times New Roman" w:cs="Times New Roman"/>
          <w:sz w:val="28"/>
          <w:szCs w:val="28"/>
        </w:rPr>
        <w:t>Рубаник</w:t>
      </w:r>
      <w:proofErr w:type="spellEnd"/>
      <w:r w:rsidRPr="004F0C93">
        <w:rPr>
          <w:rFonts w:ascii="Times New Roman" w:hAnsi="Times New Roman" w:cs="Times New Roman"/>
          <w:sz w:val="28"/>
          <w:szCs w:val="28"/>
        </w:rPr>
        <w:t xml:space="preserve"> В. Г. Зеленый наряд городам и селам / В. Г. </w:t>
      </w:r>
      <w:proofErr w:type="spellStart"/>
      <w:r w:rsidRPr="004F0C93">
        <w:rPr>
          <w:rFonts w:ascii="Times New Roman" w:hAnsi="Times New Roman" w:cs="Times New Roman"/>
          <w:sz w:val="28"/>
          <w:szCs w:val="28"/>
        </w:rPr>
        <w:t>Рубаник</w:t>
      </w:r>
      <w:proofErr w:type="spellEnd"/>
      <w:r w:rsidRPr="004F0C93">
        <w:rPr>
          <w:rFonts w:ascii="Times New Roman" w:hAnsi="Times New Roman" w:cs="Times New Roman"/>
          <w:sz w:val="28"/>
          <w:szCs w:val="28"/>
        </w:rPr>
        <w:t>, М. И. Черкасов. – Алма-Ата: Кайнар, 1971. – 156 с.</w:t>
      </w:r>
    </w:p>
    <w:p w14:paraId="5B25E84F"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r w:rsidRPr="004F0C93">
        <w:rPr>
          <w:rFonts w:ascii="Times New Roman" w:hAnsi="Times New Roman" w:cs="Times New Roman"/>
          <w:sz w:val="28"/>
          <w:szCs w:val="28"/>
        </w:rPr>
        <w:t xml:space="preserve">Ахматов К. А. Ассортимент деревьев и кустарников, рекомендуемых для озеленения Киргизии / К. А. Ахматов, А. А. </w:t>
      </w:r>
      <w:proofErr w:type="spellStart"/>
      <w:r w:rsidRPr="004F0C93">
        <w:rPr>
          <w:rFonts w:ascii="Times New Roman" w:hAnsi="Times New Roman" w:cs="Times New Roman"/>
          <w:sz w:val="28"/>
          <w:szCs w:val="28"/>
        </w:rPr>
        <w:t>Камчибеков</w:t>
      </w:r>
      <w:proofErr w:type="spellEnd"/>
      <w:r w:rsidRPr="004F0C93">
        <w:rPr>
          <w:rFonts w:ascii="Times New Roman" w:hAnsi="Times New Roman" w:cs="Times New Roman"/>
          <w:sz w:val="28"/>
          <w:szCs w:val="28"/>
        </w:rPr>
        <w:t>, С. А. Зотова. – Фрунзе: Илим, 1976. – 58 с.</w:t>
      </w:r>
    </w:p>
    <w:p w14:paraId="584E05F3"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r w:rsidRPr="004F0C93">
        <w:rPr>
          <w:rFonts w:ascii="Times New Roman" w:hAnsi="Times New Roman" w:cs="Times New Roman"/>
          <w:sz w:val="28"/>
          <w:szCs w:val="28"/>
        </w:rPr>
        <w:t xml:space="preserve">Рубцов В.И. Лиственные </w:t>
      </w:r>
      <w:proofErr w:type="spellStart"/>
      <w:r w:rsidRPr="004F0C93">
        <w:rPr>
          <w:rFonts w:ascii="Times New Roman" w:hAnsi="Times New Roman" w:cs="Times New Roman"/>
          <w:sz w:val="28"/>
          <w:szCs w:val="28"/>
        </w:rPr>
        <w:t>интродуценты</w:t>
      </w:r>
      <w:proofErr w:type="spellEnd"/>
      <w:r w:rsidRPr="004F0C93">
        <w:rPr>
          <w:rFonts w:ascii="Times New Roman" w:hAnsi="Times New Roman" w:cs="Times New Roman"/>
          <w:sz w:val="28"/>
          <w:szCs w:val="28"/>
        </w:rPr>
        <w:t xml:space="preserve"> - </w:t>
      </w:r>
      <w:proofErr w:type="spellStart"/>
      <w:r w:rsidRPr="004F0C93">
        <w:rPr>
          <w:rFonts w:ascii="Times New Roman" w:hAnsi="Times New Roman" w:cs="Times New Roman"/>
          <w:sz w:val="28"/>
          <w:szCs w:val="28"/>
        </w:rPr>
        <w:t>лесообразователи</w:t>
      </w:r>
      <w:proofErr w:type="spellEnd"/>
      <w:r w:rsidRPr="004F0C93">
        <w:rPr>
          <w:rFonts w:ascii="Times New Roman" w:hAnsi="Times New Roman" w:cs="Times New Roman"/>
          <w:sz w:val="28"/>
          <w:szCs w:val="28"/>
        </w:rPr>
        <w:t xml:space="preserve"> североамериканского происхождений в посадках Брянской области / В.И. Рубцов, З.А. Савельева // Актуальные проблемы лесного комплекса, 2008. Т. 1. С. 213 – 215.</w:t>
      </w:r>
    </w:p>
    <w:p w14:paraId="444720A8"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r w:rsidRPr="004F0C93">
        <w:rPr>
          <w:rFonts w:ascii="Times New Roman" w:hAnsi="Times New Roman" w:cs="Times New Roman"/>
          <w:sz w:val="28"/>
          <w:szCs w:val="28"/>
        </w:rPr>
        <w:t xml:space="preserve">Якушина Э. И. Древесные растения в озеленении Москвы / Э. И. Якушина. – Москва: </w:t>
      </w:r>
      <w:proofErr w:type="spellStart"/>
      <w:r w:rsidRPr="004F0C93">
        <w:rPr>
          <w:rFonts w:ascii="Times New Roman" w:hAnsi="Times New Roman" w:cs="Times New Roman"/>
          <w:sz w:val="28"/>
          <w:szCs w:val="28"/>
        </w:rPr>
        <w:t>Книж</w:t>
      </w:r>
      <w:proofErr w:type="spellEnd"/>
      <w:r w:rsidRPr="004F0C93">
        <w:rPr>
          <w:rFonts w:ascii="Times New Roman" w:hAnsi="Times New Roman" w:cs="Times New Roman"/>
          <w:sz w:val="28"/>
          <w:szCs w:val="28"/>
        </w:rPr>
        <w:t>. изд-во, 1982. – С. 26 – 44.</w:t>
      </w:r>
    </w:p>
    <w:p w14:paraId="77BC9DA7"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r w:rsidRPr="004F0C93">
        <w:rPr>
          <w:rFonts w:ascii="Times New Roman" w:hAnsi="Times New Roman" w:cs="Times New Roman"/>
          <w:sz w:val="28"/>
          <w:szCs w:val="28"/>
        </w:rPr>
        <w:t xml:space="preserve">Бакланов А. В. Анализ структуры городских древесных насаждений / А. В. Бакланов // Известия академии наук Украинской ССР. Донецкий БС. Интродукция и акклиматизация растений. – Донецк, 1988. – </w:t>
      </w:r>
      <w:proofErr w:type="spellStart"/>
      <w:r w:rsidRPr="004F0C93">
        <w:rPr>
          <w:rFonts w:ascii="Times New Roman" w:hAnsi="Times New Roman" w:cs="Times New Roman"/>
          <w:sz w:val="28"/>
          <w:szCs w:val="28"/>
        </w:rPr>
        <w:t>Вып</w:t>
      </w:r>
      <w:proofErr w:type="spellEnd"/>
      <w:r w:rsidRPr="004F0C93">
        <w:rPr>
          <w:rFonts w:ascii="Times New Roman" w:hAnsi="Times New Roman" w:cs="Times New Roman"/>
          <w:sz w:val="28"/>
          <w:szCs w:val="28"/>
        </w:rPr>
        <w:t>. 10. – С. 28–31.</w:t>
      </w:r>
    </w:p>
    <w:p w14:paraId="19F8FA98"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r w:rsidRPr="004F0C93">
        <w:rPr>
          <w:rFonts w:ascii="Times New Roman" w:hAnsi="Times New Roman" w:cs="Times New Roman"/>
          <w:sz w:val="28"/>
          <w:szCs w:val="28"/>
        </w:rPr>
        <w:t xml:space="preserve">Глухов А.З. Нетрадиционные декоративные растения в </w:t>
      </w:r>
      <w:proofErr w:type="spellStart"/>
      <w:r w:rsidRPr="004F0C93">
        <w:rPr>
          <w:rFonts w:ascii="Times New Roman" w:hAnsi="Times New Roman" w:cs="Times New Roman"/>
          <w:sz w:val="28"/>
          <w:szCs w:val="28"/>
        </w:rPr>
        <w:t>антропогенно</w:t>
      </w:r>
      <w:proofErr w:type="spellEnd"/>
      <w:r w:rsidRPr="004F0C93">
        <w:rPr>
          <w:rFonts w:ascii="Times New Roman" w:hAnsi="Times New Roman" w:cs="Times New Roman"/>
          <w:sz w:val="28"/>
          <w:szCs w:val="28"/>
        </w:rPr>
        <w:t xml:space="preserve"> трансформированной среде / А.З. Глухов, Д.Р. </w:t>
      </w:r>
      <w:proofErr w:type="spellStart"/>
      <w:r w:rsidRPr="004F0C93">
        <w:rPr>
          <w:rFonts w:ascii="Times New Roman" w:hAnsi="Times New Roman" w:cs="Times New Roman"/>
          <w:sz w:val="28"/>
          <w:szCs w:val="28"/>
        </w:rPr>
        <w:t>Костырко</w:t>
      </w:r>
      <w:proofErr w:type="spellEnd"/>
      <w:r w:rsidRPr="004F0C93">
        <w:rPr>
          <w:rFonts w:ascii="Times New Roman" w:hAnsi="Times New Roman" w:cs="Times New Roman"/>
          <w:sz w:val="28"/>
          <w:szCs w:val="28"/>
        </w:rPr>
        <w:t>, М.Н. Кравченко. – Донецк: Лебедь, 2000. – 128 с.</w:t>
      </w:r>
    </w:p>
    <w:p w14:paraId="7FB2547C"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r w:rsidRPr="004F0C93">
        <w:rPr>
          <w:rFonts w:ascii="Times New Roman" w:hAnsi="Times New Roman" w:cs="Times New Roman"/>
          <w:sz w:val="28"/>
          <w:szCs w:val="28"/>
        </w:rPr>
        <w:t xml:space="preserve">Кочарян К.С. </w:t>
      </w:r>
      <w:proofErr w:type="spellStart"/>
      <w:r w:rsidRPr="004F0C93">
        <w:rPr>
          <w:rFonts w:ascii="Times New Roman" w:hAnsi="Times New Roman" w:cs="Times New Roman"/>
          <w:sz w:val="28"/>
          <w:szCs w:val="28"/>
        </w:rPr>
        <w:t>Эколого</w:t>
      </w:r>
      <w:proofErr w:type="spellEnd"/>
      <w:r w:rsidRPr="004F0C93">
        <w:rPr>
          <w:rFonts w:ascii="Times New Roman" w:hAnsi="Times New Roman" w:cs="Times New Roman"/>
          <w:sz w:val="28"/>
          <w:szCs w:val="28"/>
        </w:rPr>
        <w:t xml:space="preserve"> – экспериментальные основы зеленого строительства в крупных городах Центральной части России (на примере Москвы) / К.С. Кочарян. – М.: Наука, 2000. – 184 с.</w:t>
      </w:r>
    </w:p>
    <w:p w14:paraId="77600CE2"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proofErr w:type="spellStart"/>
      <w:r w:rsidRPr="004F0C93">
        <w:rPr>
          <w:rFonts w:ascii="Times New Roman" w:hAnsi="Times New Roman" w:cs="Times New Roman"/>
          <w:sz w:val="28"/>
          <w:szCs w:val="28"/>
        </w:rPr>
        <w:t>Гаранович</w:t>
      </w:r>
      <w:proofErr w:type="spellEnd"/>
      <w:r w:rsidRPr="004F0C93">
        <w:rPr>
          <w:rFonts w:ascii="Times New Roman" w:hAnsi="Times New Roman" w:cs="Times New Roman"/>
          <w:sz w:val="28"/>
          <w:szCs w:val="28"/>
        </w:rPr>
        <w:t xml:space="preserve"> И.М. Использование </w:t>
      </w:r>
      <w:proofErr w:type="spellStart"/>
      <w:r w:rsidRPr="004F0C93">
        <w:rPr>
          <w:rFonts w:ascii="Times New Roman" w:hAnsi="Times New Roman" w:cs="Times New Roman"/>
          <w:sz w:val="28"/>
          <w:szCs w:val="28"/>
        </w:rPr>
        <w:t>плодово</w:t>
      </w:r>
      <w:proofErr w:type="spellEnd"/>
      <w:r w:rsidRPr="004F0C93">
        <w:rPr>
          <w:rFonts w:ascii="Times New Roman" w:hAnsi="Times New Roman" w:cs="Times New Roman"/>
          <w:sz w:val="28"/>
          <w:szCs w:val="28"/>
        </w:rPr>
        <w:t xml:space="preserve"> – ягодных растений в зеленом строительстве / И.М. </w:t>
      </w:r>
      <w:proofErr w:type="spellStart"/>
      <w:r w:rsidRPr="004F0C93">
        <w:rPr>
          <w:rFonts w:ascii="Times New Roman" w:hAnsi="Times New Roman" w:cs="Times New Roman"/>
          <w:sz w:val="28"/>
          <w:szCs w:val="28"/>
        </w:rPr>
        <w:t>Гаранович</w:t>
      </w:r>
      <w:proofErr w:type="spellEnd"/>
      <w:r w:rsidRPr="004F0C93">
        <w:rPr>
          <w:rFonts w:ascii="Times New Roman" w:hAnsi="Times New Roman" w:cs="Times New Roman"/>
          <w:sz w:val="28"/>
          <w:szCs w:val="28"/>
        </w:rPr>
        <w:t>, Е. В. Маслюк // Плодоводство: науч. тр. / РУП «Ин-т плодоводства». – Самохваловичи, 2006. – Т. 18, ч. 1. – С. 133 – 135.</w:t>
      </w:r>
    </w:p>
    <w:p w14:paraId="3ADB3369"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proofErr w:type="spellStart"/>
      <w:r w:rsidRPr="004F0C93">
        <w:rPr>
          <w:rFonts w:ascii="Times New Roman" w:hAnsi="Times New Roman" w:cs="Times New Roman"/>
          <w:sz w:val="28"/>
          <w:szCs w:val="28"/>
        </w:rPr>
        <w:t>Абаимов</w:t>
      </w:r>
      <w:proofErr w:type="spellEnd"/>
      <w:r w:rsidRPr="004F0C93">
        <w:rPr>
          <w:rFonts w:ascii="Times New Roman" w:hAnsi="Times New Roman" w:cs="Times New Roman"/>
          <w:sz w:val="28"/>
          <w:szCs w:val="28"/>
        </w:rPr>
        <w:t xml:space="preserve"> В.Ф. Создание городских зеленых насаждений в условиях степной зоны Южно-Уральского региона / В.Ф. </w:t>
      </w:r>
      <w:proofErr w:type="spellStart"/>
      <w:r w:rsidRPr="004F0C93">
        <w:rPr>
          <w:rFonts w:ascii="Times New Roman" w:hAnsi="Times New Roman" w:cs="Times New Roman"/>
          <w:sz w:val="28"/>
          <w:szCs w:val="28"/>
        </w:rPr>
        <w:t>Абаимов</w:t>
      </w:r>
      <w:proofErr w:type="spellEnd"/>
      <w:r w:rsidRPr="004F0C93">
        <w:rPr>
          <w:rFonts w:ascii="Times New Roman" w:hAnsi="Times New Roman" w:cs="Times New Roman"/>
          <w:sz w:val="28"/>
          <w:szCs w:val="28"/>
        </w:rPr>
        <w:t>, А. И. Колтунова, Г. А. Панина. – Оренбург: Изд. Центр ОГАУ, 2007. – 66 с.</w:t>
      </w:r>
    </w:p>
    <w:p w14:paraId="06501FFC"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r w:rsidRPr="004F0C93">
        <w:rPr>
          <w:rFonts w:ascii="Times New Roman" w:hAnsi="Times New Roman" w:cs="Times New Roman"/>
          <w:sz w:val="28"/>
          <w:szCs w:val="28"/>
          <w:lang w:val="kk-KZ"/>
        </w:rPr>
        <w:t>Овчаренко, А.А. Эколого-ценотическая характеристика и динамика пойменных дубрав Прихоперья / А.А. Овчаренко // Автореф. канд. дисс. . Саратов, 2005. - 16 с.</w:t>
      </w:r>
    </w:p>
    <w:p w14:paraId="4AE7BC0C"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r w:rsidRPr="004F0C93">
        <w:rPr>
          <w:rFonts w:ascii="Times New Roman" w:hAnsi="Times New Roman" w:cs="Times New Roman"/>
          <w:sz w:val="28"/>
          <w:szCs w:val="28"/>
        </w:rPr>
        <w:t xml:space="preserve">Золотарева Е.В. Видовой состав и состояние древесных </w:t>
      </w:r>
      <w:proofErr w:type="spellStart"/>
      <w:r w:rsidRPr="004F0C93">
        <w:rPr>
          <w:rFonts w:ascii="Times New Roman" w:hAnsi="Times New Roman" w:cs="Times New Roman"/>
          <w:sz w:val="28"/>
          <w:szCs w:val="28"/>
        </w:rPr>
        <w:t>интродуцентов</w:t>
      </w:r>
      <w:proofErr w:type="spellEnd"/>
      <w:r w:rsidRPr="004F0C93">
        <w:rPr>
          <w:rFonts w:ascii="Times New Roman" w:hAnsi="Times New Roman" w:cs="Times New Roman"/>
          <w:sz w:val="28"/>
          <w:szCs w:val="28"/>
        </w:rPr>
        <w:t xml:space="preserve"> в насаждениях г. Орла / Е.В. Золотарева, Е.Н. Самошкин // Лесной журнал, 2012. №3. – С. 41 – 45.</w:t>
      </w:r>
    </w:p>
    <w:p w14:paraId="3725E65C"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proofErr w:type="spellStart"/>
      <w:r w:rsidRPr="004F0C93">
        <w:rPr>
          <w:rFonts w:ascii="Times New Roman" w:hAnsi="Times New Roman" w:cs="Times New Roman"/>
          <w:sz w:val="28"/>
          <w:szCs w:val="28"/>
        </w:rPr>
        <w:t>Шайхутдинова</w:t>
      </w:r>
      <w:proofErr w:type="spellEnd"/>
      <w:r w:rsidRPr="004F0C93">
        <w:rPr>
          <w:rFonts w:ascii="Times New Roman" w:hAnsi="Times New Roman" w:cs="Times New Roman"/>
          <w:sz w:val="28"/>
          <w:szCs w:val="28"/>
        </w:rPr>
        <w:t xml:space="preserve"> А.А. Экологические аспекты планировочной структуры города Оренбурга / А.А. </w:t>
      </w:r>
      <w:proofErr w:type="spellStart"/>
      <w:r w:rsidRPr="004F0C93">
        <w:rPr>
          <w:rFonts w:ascii="Times New Roman" w:hAnsi="Times New Roman" w:cs="Times New Roman"/>
          <w:sz w:val="28"/>
          <w:szCs w:val="28"/>
        </w:rPr>
        <w:t>Шайхутдинова</w:t>
      </w:r>
      <w:proofErr w:type="spellEnd"/>
      <w:r w:rsidRPr="004F0C93">
        <w:rPr>
          <w:rFonts w:ascii="Times New Roman" w:hAnsi="Times New Roman" w:cs="Times New Roman"/>
          <w:sz w:val="28"/>
          <w:szCs w:val="28"/>
        </w:rPr>
        <w:t>, О.С. Маркова // Известия Оренбургского государственного аграрного университета. 2016. № 4 (60). С. 186- 189.</w:t>
      </w:r>
    </w:p>
    <w:p w14:paraId="440334A2" w14:textId="77777777" w:rsidR="004F0C93" w:rsidRPr="004F0C93" w:rsidRDefault="004F0C93" w:rsidP="004F0C93">
      <w:pPr>
        <w:numPr>
          <w:ilvl w:val="0"/>
          <w:numId w:val="22"/>
        </w:numPr>
        <w:spacing w:after="0" w:line="240" w:lineRule="auto"/>
        <w:ind w:left="0" w:firstLine="709"/>
        <w:contextualSpacing/>
        <w:rPr>
          <w:rFonts w:ascii="Times New Roman" w:hAnsi="Times New Roman" w:cs="Times New Roman"/>
          <w:sz w:val="28"/>
          <w:szCs w:val="28"/>
        </w:rPr>
      </w:pPr>
      <w:proofErr w:type="spellStart"/>
      <w:r w:rsidRPr="004F0C93">
        <w:rPr>
          <w:rFonts w:ascii="Times New Roman" w:hAnsi="Times New Roman" w:cs="Times New Roman"/>
          <w:sz w:val="28"/>
          <w:szCs w:val="28"/>
        </w:rPr>
        <w:t>Криволуцкий</w:t>
      </w:r>
      <w:proofErr w:type="spellEnd"/>
      <w:r w:rsidRPr="004F0C93">
        <w:rPr>
          <w:rFonts w:ascii="Times New Roman" w:hAnsi="Times New Roman" w:cs="Times New Roman"/>
          <w:sz w:val="28"/>
          <w:szCs w:val="28"/>
        </w:rPr>
        <w:t xml:space="preserve"> Д.А. </w:t>
      </w:r>
      <w:proofErr w:type="spellStart"/>
      <w:r w:rsidRPr="004F0C93">
        <w:rPr>
          <w:rFonts w:ascii="Times New Roman" w:hAnsi="Times New Roman" w:cs="Times New Roman"/>
          <w:sz w:val="28"/>
          <w:szCs w:val="28"/>
        </w:rPr>
        <w:t>Биоиндикация</w:t>
      </w:r>
      <w:proofErr w:type="spellEnd"/>
      <w:r w:rsidRPr="004F0C93">
        <w:rPr>
          <w:rFonts w:ascii="Times New Roman" w:hAnsi="Times New Roman" w:cs="Times New Roman"/>
          <w:sz w:val="28"/>
          <w:szCs w:val="28"/>
        </w:rPr>
        <w:t xml:space="preserve"> экологических последствий аварии на ЧАЭС // Биотестирование в решении экологических проблем. Зоол. Ин-т РАН. С-Пб, 1991. – С. 27 – 118.</w:t>
      </w:r>
    </w:p>
    <w:p w14:paraId="4A070331" w14:textId="77777777" w:rsidR="004F0C93" w:rsidRPr="004F0C93" w:rsidRDefault="004F0C93" w:rsidP="004F0C93">
      <w:pPr>
        <w:numPr>
          <w:ilvl w:val="0"/>
          <w:numId w:val="22"/>
        </w:numPr>
        <w:spacing w:after="0" w:line="240" w:lineRule="auto"/>
        <w:ind w:left="0" w:firstLine="709"/>
        <w:contextualSpacing/>
        <w:rPr>
          <w:rFonts w:ascii="Times New Roman" w:hAnsi="Times New Roman" w:cs="Times New Roman"/>
          <w:sz w:val="28"/>
          <w:szCs w:val="28"/>
        </w:rPr>
      </w:pPr>
      <w:r w:rsidRPr="004F0C93">
        <w:rPr>
          <w:rFonts w:ascii="Times New Roman" w:hAnsi="Times New Roman" w:cs="Times New Roman"/>
          <w:sz w:val="28"/>
          <w:szCs w:val="28"/>
        </w:rPr>
        <w:t xml:space="preserve">Николаевский В.С. Экологическая оценка загрязнения среды и состояния наземных экосистем методами </w:t>
      </w:r>
      <w:proofErr w:type="spellStart"/>
      <w:r w:rsidRPr="004F0C93">
        <w:rPr>
          <w:rFonts w:ascii="Times New Roman" w:hAnsi="Times New Roman" w:cs="Times New Roman"/>
          <w:sz w:val="28"/>
          <w:szCs w:val="28"/>
        </w:rPr>
        <w:t>фитоиндикации</w:t>
      </w:r>
      <w:proofErr w:type="spellEnd"/>
      <w:r w:rsidRPr="004F0C93">
        <w:rPr>
          <w:rFonts w:ascii="Times New Roman" w:hAnsi="Times New Roman" w:cs="Times New Roman"/>
          <w:sz w:val="28"/>
          <w:szCs w:val="28"/>
        </w:rPr>
        <w:t xml:space="preserve"> / В.С. Николаевский. – Пушкино: ВНИИЛМ, 2002. –220 с.</w:t>
      </w:r>
    </w:p>
    <w:p w14:paraId="0A124E90"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rPr>
      </w:pPr>
      <w:proofErr w:type="spellStart"/>
      <w:r w:rsidRPr="004F0C93">
        <w:rPr>
          <w:rFonts w:ascii="Times New Roman" w:hAnsi="Times New Roman" w:cs="Times New Roman"/>
          <w:sz w:val="28"/>
          <w:szCs w:val="28"/>
          <w:lang w:val="en-US"/>
        </w:rPr>
        <w:t>Kasperidus</w:t>
      </w:r>
      <w:proofErr w:type="spellEnd"/>
      <w:r w:rsidRPr="004F0C93">
        <w:rPr>
          <w:rFonts w:ascii="Times New Roman" w:hAnsi="Times New Roman" w:cs="Times New Roman"/>
          <w:sz w:val="28"/>
          <w:szCs w:val="28"/>
          <w:lang w:val="en-US"/>
        </w:rPr>
        <w:t xml:space="preserve"> H. D. </w:t>
      </w:r>
      <w:proofErr w:type="spellStart"/>
      <w:r w:rsidRPr="004F0C93">
        <w:rPr>
          <w:rFonts w:ascii="Times New Roman" w:hAnsi="Times New Roman" w:cs="Times New Roman"/>
          <w:sz w:val="28"/>
          <w:szCs w:val="28"/>
          <w:lang w:val="en-US"/>
        </w:rPr>
        <w:t>Stadte</w:t>
      </w:r>
      <w:proofErr w:type="spellEnd"/>
      <w:r w:rsidRPr="004F0C93">
        <w:rPr>
          <w:rFonts w:ascii="Times New Roman" w:hAnsi="Times New Roman" w:cs="Times New Roman"/>
          <w:sz w:val="28"/>
          <w:szCs w:val="28"/>
          <w:lang w:val="en-US"/>
        </w:rPr>
        <w:t xml:space="preserve">, </w:t>
      </w:r>
      <w:proofErr w:type="spellStart"/>
      <w:r w:rsidRPr="004F0C93">
        <w:rPr>
          <w:rFonts w:ascii="Times New Roman" w:hAnsi="Times New Roman" w:cs="Times New Roman"/>
          <w:sz w:val="28"/>
          <w:szCs w:val="28"/>
          <w:lang w:val="en-US"/>
        </w:rPr>
        <w:t>Urbanisierung</w:t>
      </w:r>
      <w:proofErr w:type="spellEnd"/>
      <w:r w:rsidRPr="004F0C93">
        <w:rPr>
          <w:rFonts w:ascii="Times New Roman" w:hAnsi="Times New Roman" w:cs="Times New Roman"/>
          <w:sz w:val="28"/>
          <w:szCs w:val="28"/>
          <w:lang w:val="en-US"/>
        </w:rPr>
        <w:t xml:space="preserve"> und </w:t>
      </w:r>
      <w:proofErr w:type="spellStart"/>
      <w:r w:rsidRPr="004F0C93">
        <w:rPr>
          <w:rFonts w:ascii="Times New Roman" w:hAnsi="Times New Roman" w:cs="Times New Roman"/>
          <w:sz w:val="28"/>
          <w:szCs w:val="28"/>
          <w:lang w:val="en-US"/>
        </w:rPr>
        <w:t>Struktur</w:t>
      </w:r>
      <w:proofErr w:type="spellEnd"/>
      <w:r w:rsidRPr="004F0C93">
        <w:rPr>
          <w:rFonts w:ascii="Times New Roman" w:hAnsi="Times New Roman" w:cs="Times New Roman"/>
          <w:sz w:val="28"/>
          <w:szCs w:val="28"/>
          <w:lang w:val="en-US"/>
        </w:rPr>
        <w:t xml:space="preserve"> der Stadt </w:t>
      </w:r>
      <w:proofErr w:type="spellStart"/>
      <w:r w:rsidRPr="004F0C93">
        <w:rPr>
          <w:rFonts w:ascii="Times New Roman" w:hAnsi="Times New Roman" w:cs="Times New Roman"/>
          <w:sz w:val="28"/>
          <w:szCs w:val="28"/>
          <w:lang w:val="en-US"/>
        </w:rPr>
        <w:t>ausokologischer</w:t>
      </w:r>
      <w:proofErr w:type="spellEnd"/>
      <w:r w:rsidRPr="004F0C93">
        <w:rPr>
          <w:rFonts w:ascii="Times New Roman" w:hAnsi="Times New Roman" w:cs="Times New Roman"/>
          <w:sz w:val="28"/>
          <w:szCs w:val="28"/>
          <w:lang w:val="en-US"/>
        </w:rPr>
        <w:t xml:space="preserve"> Sicht // </w:t>
      </w:r>
      <w:proofErr w:type="spellStart"/>
      <w:r w:rsidRPr="004F0C93">
        <w:rPr>
          <w:rFonts w:ascii="Times New Roman" w:hAnsi="Times New Roman" w:cs="Times New Roman"/>
          <w:sz w:val="28"/>
          <w:szCs w:val="28"/>
          <w:lang w:val="en-US"/>
        </w:rPr>
        <w:t>Stadtokologie</w:t>
      </w:r>
      <w:proofErr w:type="spellEnd"/>
      <w:r w:rsidRPr="004F0C93">
        <w:rPr>
          <w:rFonts w:ascii="Times New Roman" w:hAnsi="Times New Roman" w:cs="Times New Roman"/>
          <w:sz w:val="28"/>
          <w:szCs w:val="28"/>
          <w:lang w:val="en-US"/>
        </w:rPr>
        <w:t xml:space="preserve"> und </w:t>
      </w:r>
      <w:proofErr w:type="spellStart"/>
      <w:r w:rsidRPr="004F0C93">
        <w:rPr>
          <w:rFonts w:ascii="Times New Roman" w:hAnsi="Times New Roman" w:cs="Times New Roman"/>
          <w:sz w:val="28"/>
          <w:szCs w:val="28"/>
          <w:lang w:val="en-US"/>
        </w:rPr>
        <w:t>Kleingarten</w:t>
      </w:r>
      <w:proofErr w:type="spellEnd"/>
      <w:r w:rsidRPr="004F0C93">
        <w:rPr>
          <w:rFonts w:ascii="Times New Roman" w:hAnsi="Times New Roman" w:cs="Times New Roman"/>
          <w:sz w:val="28"/>
          <w:szCs w:val="28"/>
          <w:lang w:val="en-US"/>
        </w:rPr>
        <w:t xml:space="preserve"> – </w:t>
      </w:r>
      <w:proofErr w:type="spellStart"/>
      <w:r w:rsidRPr="004F0C93">
        <w:rPr>
          <w:rFonts w:ascii="Times New Roman" w:hAnsi="Times New Roman" w:cs="Times New Roman"/>
          <w:sz w:val="28"/>
          <w:szCs w:val="28"/>
          <w:lang w:val="en-US"/>
        </w:rPr>
        <w:t>verbesserteChancen</w:t>
      </w:r>
      <w:proofErr w:type="spellEnd"/>
      <w:r w:rsidRPr="004F0C93">
        <w:rPr>
          <w:rFonts w:ascii="Times New Roman" w:hAnsi="Times New Roman" w:cs="Times New Roman"/>
          <w:sz w:val="28"/>
          <w:szCs w:val="28"/>
          <w:lang w:val="en-US"/>
        </w:rPr>
        <w:t xml:space="preserve"> fur die Umwelt. </w:t>
      </w:r>
      <w:r w:rsidRPr="004F0C93">
        <w:rPr>
          <w:rFonts w:ascii="Times New Roman" w:hAnsi="Times New Roman" w:cs="Times New Roman"/>
          <w:sz w:val="28"/>
          <w:szCs w:val="28"/>
        </w:rPr>
        <w:t>− 2002. – S. 27-49.</w:t>
      </w:r>
    </w:p>
    <w:p w14:paraId="7B5CA308"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rPr>
      </w:pPr>
      <w:proofErr w:type="spellStart"/>
      <w:r w:rsidRPr="004F0C93">
        <w:rPr>
          <w:rFonts w:ascii="Times New Roman" w:hAnsi="Times New Roman" w:cs="Times New Roman"/>
          <w:sz w:val="28"/>
          <w:szCs w:val="28"/>
        </w:rPr>
        <w:t>Напрасникова</w:t>
      </w:r>
      <w:proofErr w:type="spellEnd"/>
      <w:r w:rsidRPr="004F0C93">
        <w:rPr>
          <w:rFonts w:ascii="Times New Roman" w:hAnsi="Times New Roman" w:cs="Times New Roman"/>
          <w:sz w:val="28"/>
          <w:szCs w:val="28"/>
        </w:rPr>
        <w:t xml:space="preserve"> Е.В. Оценка экологического состояния почв промышленных городов Восточной Сибири // Экологические проблемы промышленных городов: Сб. науч. тр. – Саратов, 2011. − С. 107-109.</w:t>
      </w:r>
    </w:p>
    <w:p w14:paraId="2BE75701"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rPr>
      </w:pPr>
      <w:proofErr w:type="spellStart"/>
      <w:r w:rsidRPr="004F0C93">
        <w:rPr>
          <w:rFonts w:ascii="Times New Roman" w:hAnsi="Times New Roman" w:cs="Times New Roman"/>
          <w:sz w:val="28"/>
          <w:szCs w:val="28"/>
        </w:rPr>
        <w:t>Берлянд</w:t>
      </w:r>
      <w:proofErr w:type="spellEnd"/>
      <w:r w:rsidRPr="004F0C93">
        <w:rPr>
          <w:rFonts w:ascii="Times New Roman" w:hAnsi="Times New Roman" w:cs="Times New Roman"/>
          <w:sz w:val="28"/>
          <w:szCs w:val="28"/>
        </w:rPr>
        <w:t xml:space="preserve"> М.Е., Кондратьев К.Я. Города и климат планеты. – Л.: </w:t>
      </w:r>
      <w:proofErr w:type="spellStart"/>
      <w:r w:rsidRPr="004F0C93">
        <w:rPr>
          <w:rFonts w:ascii="Times New Roman" w:hAnsi="Times New Roman" w:cs="Times New Roman"/>
          <w:sz w:val="28"/>
          <w:szCs w:val="28"/>
        </w:rPr>
        <w:t>Гидрометеоиздат</w:t>
      </w:r>
      <w:proofErr w:type="spellEnd"/>
      <w:r w:rsidRPr="004F0C93">
        <w:rPr>
          <w:rFonts w:ascii="Times New Roman" w:hAnsi="Times New Roman" w:cs="Times New Roman"/>
          <w:sz w:val="28"/>
          <w:szCs w:val="28"/>
        </w:rPr>
        <w:t>, 1972. – 40 с.</w:t>
      </w:r>
    </w:p>
    <w:p w14:paraId="650186D2"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rPr>
      </w:pPr>
      <w:r w:rsidRPr="004F0C93">
        <w:rPr>
          <w:rFonts w:ascii="Times New Roman" w:hAnsi="Times New Roman" w:cs="Times New Roman"/>
          <w:sz w:val="28"/>
          <w:szCs w:val="28"/>
        </w:rPr>
        <w:t xml:space="preserve">Израэль Ю.А. Экология и контроль состояния природной среды. – М.: </w:t>
      </w:r>
      <w:proofErr w:type="spellStart"/>
      <w:r w:rsidRPr="004F0C93">
        <w:rPr>
          <w:rFonts w:ascii="Times New Roman" w:hAnsi="Times New Roman" w:cs="Times New Roman"/>
          <w:sz w:val="28"/>
          <w:szCs w:val="28"/>
        </w:rPr>
        <w:t>Гидрометеоиздат</w:t>
      </w:r>
      <w:proofErr w:type="spellEnd"/>
      <w:r w:rsidRPr="004F0C93">
        <w:rPr>
          <w:rFonts w:ascii="Times New Roman" w:hAnsi="Times New Roman" w:cs="Times New Roman"/>
          <w:sz w:val="28"/>
          <w:szCs w:val="28"/>
        </w:rPr>
        <w:t>, 1984. – 560 с.</w:t>
      </w:r>
    </w:p>
    <w:p w14:paraId="069E0EBE"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rPr>
      </w:pPr>
      <w:r w:rsidRPr="004F0C93">
        <w:rPr>
          <w:rFonts w:ascii="Times New Roman" w:hAnsi="Times New Roman" w:cs="Times New Roman"/>
          <w:sz w:val="28"/>
          <w:szCs w:val="28"/>
        </w:rPr>
        <w:t>Неверова О.А., Колмогорова Е.Ю. Древесные растения и урбанизированная среда: экологические и биотехнологические аспекты. – Новосибирск: Наука, 2003. – 222 с.</w:t>
      </w:r>
    </w:p>
    <w:p w14:paraId="78A84A70"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rPr>
      </w:pPr>
      <w:r w:rsidRPr="004F0C93">
        <w:rPr>
          <w:rFonts w:ascii="Times New Roman" w:hAnsi="Times New Roman" w:cs="Times New Roman"/>
          <w:sz w:val="28"/>
          <w:szCs w:val="28"/>
        </w:rPr>
        <w:t xml:space="preserve">. </w:t>
      </w:r>
      <w:proofErr w:type="spellStart"/>
      <w:r w:rsidRPr="004F0C93">
        <w:rPr>
          <w:rFonts w:ascii="Times New Roman" w:hAnsi="Times New Roman" w:cs="Times New Roman"/>
          <w:sz w:val="28"/>
          <w:szCs w:val="28"/>
        </w:rPr>
        <w:t>Стурман</w:t>
      </w:r>
      <w:proofErr w:type="spellEnd"/>
      <w:r w:rsidRPr="004F0C93">
        <w:rPr>
          <w:rFonts w:ascii="Times New Roman" w:hAnsi="Times New Roman" w:cs="Times New Roman"/>
          <w:sz w:val="28"/>
          <w:szCs w:val="28"/>
        </w:rPr>
        <w:t xml:space="preserve"> В.И., Малькова И.Л., Загребина Т.А. Климат города. Основные параметры // Воздушный бассейн Ижевска. – </w:t>
      </w:r>
      <w:proofErr w:type="spellStart"/>
      <w:r w:rsidRPr="004F0C93">
        <w:rPr>
          <w:rFonts w:ascii="Times New Roman" w:hAnsi="Times New Roman" w:cs="Times New Roman"/>
          <w:sz w:val="28"/>
          <w:szCs w:val="28"/>
        </w:rPr>
        <w:t>МоскваИжевск</w:t>
      </w:r>
      <w:proofErr w:type="spellEnd"/>
      <w:r w:rsidRPr="004F0C93">
        <w:rPr>
          <w:rFonts w:ascii="Times New Roman" w:hAnsi="Times New Roman" w:cs="Times New Roman"/>
          <w:sz w:val="28"/>
          <w:szCs w:val="28"/>
        </w:rPr>
        <w:t>: Институт компьютерных исследований, 2002. – С. 16-23.</w:t>
      </w:r>
    </w:p>
    <w:p w14:paraId="6B3CAC76"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rPr>
      </w:pPr>
      <w:r w:rsidRPr="004F0C93">
        <w:rPr>
          <w:rFonts w:ascii="Times New Roman" w:hAnsi="Times New Roman" w:cs="Times New Roman"/>
          <w:sz w:val="28"/>
          <w:szCs w:val="28"/>
        </w:rPr>
        <w:t xml:space="preserve">Рылова Н.Г. Трансформация почвенного покрова в условиях промышленного города и ее воздействие на растительность (на примере г. Ижевска): </w:t>
      </w:r>
      <w:proofErr w:type="spellStart"/>
      <w:r w:rsidRPr="004F0C93">
        <w:rPr>
          <w:rFonts w:ascii="Times New Roman" w:hAnsi="Times New Roman" w:cs="Times New Roman"/>
          <w:sz w:val="28"/>
          <w:szCs w:val="28"/>
        </w:rPr>
        <w:t>Автореф</w:t>
      </w:r>
      <w:proofErr w:type="spellEnd"/>
      <w:r w:rsidRPr="004F0C93">
        <w:rPr>
          <w:rFonts w:ascii="Times New Roman" w:hAnsi="Times New Roman" w:cs="Times New Roman"/>
          <w:sz w:val="28"/>
          <w:szCs w:val="28"/>
        </w:rPr>
        <w:t xml:space="preserve">. </w:t>
      </w:r>
      <w:proofErr w:type="spellStart"/>
      <w:r w:rsidRPr="004F0C93">
        <w:rPr>
          <w:rFonts w:ascii="Times New Roman" w:hAnsi="Times New Roman" w:cs="Times New Roman"/>
          <w:sz w:val="28"/>
          <w:szCs w:val="28"/>
        </w:rPr>
        <w:t>дис</w:t>
      </w:r>
      <w:proofErr w:type="spellEnd"/>
      <w:r w:rsidRPr="004F0C93">
        <w:rPr>
          <w:rFonts w:ascii="Times New Roman" w:hAnsi="Times New Roman" w:cs="Times New Roman"/>
          <w:sz w:val="28"/>
          <w:szCs w:val="28"/>
        </w:rPr>
        <w:t>. … канд. биол. наук. – Ижевск, 2003. – 22 с.</w:t>
      </w:r>
    </w:p>
    <w:p w14:paraId="11B11BCA"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rPr>
      </w:pPr>
      <w:r w:rsidRPr="004F0C93">
        <w:rPr>
          <w:rFonts w:ascii="Times New Roman" w:hAnsi="Times New Roman" w:cs="Times New Roman"/>
          <w:sz w:val="28"/>
          <w:szCs w:val="28"/>
        </w:rPr>
        <w:t xml:space="preserve">Федорова А.И., Просвирина Ю.Г., </w:t>
      </w:r>
      <w:proofErr w:type="spellStart"/>
      <w:r w:rsidRPr="004F0C93">
        <w:rPr>
          <w:rFonts w:ascii="Times New Roman" w:hAnsi="Times New Roman" w:cs="Times New Roman"/>
          <w:sz w:val="28"/>
          <w:szCs w:val="28"/>
        </w:rPr>
        <w:t>Калаев</w:t>
      </w:r>
      <w:proofErr w:type="spellEnd"/>
      <w:r w:rsidRPr="004F0C93">
        <w:rPr>
          <w:rFonts w:ascii="Times New Roman" w:hAnsi="Times New Roman" w:cs="Times New Roman"/>
          <w:sz w:val="28"/>
          <w:szCs w:val="28"/>
        </w:rPr>
        <w:t xml:space="preserve"> В.Н. Загрязнение почв города тяжелыми металлами (</w:t>
      </w:r>
      <w:proofErr w:type="spellStart"/>
      <w:r w:rsidRPr="004F0C93">
        <w:rPr>
          <w:rFonts w:ascii="Times New Roman" w:hAnsi="Times New Roman" w:cs="Times New Roman"/>
          <w:sz w:val="28"/>
          <w:szCs w:val="28"/>
        </w:rPr>
        <w:t>экогеохимические</w:t>
      </w:r>
      <w:proofErr w:type="spellEnd"/>
      <w:r w:rsidRPr="004F0C93">
        <w:rPr>
          <w:rFonts w:ascii="Times New Roman" w:hAnsi="Times New Roman" w:cs="Times New Roman"/>
          <w:sz w:val="28"/>
          <w:szCs w:val="28"/>
        </w:rPr>
        <w:t xml:space="preserve"> аномалии, влияние на растения, мутагенный эффект) // Материалы </w:t>
      </w:r>
      <w:proofErr w:type="spellStart"/>
      <w:r w:rsidRPr="004F0C93">
        <w:rPr>
          <w:rFonts w:ascii="Times New Roman" w:hAnsi="Times New Roman" w:cs="Times New Roman"/>
          <w:sz w:val="28"/>
          <w:szCs w:val="28"/>
        </w:rPr>
        <w:t>всеросс</w:t>
      </w:r>
      <w:proofErr w:type="spellEnd"/>
      <w:r w:rsidRPr="004F0C93">
        <w:rPr>
          <w:rFonts w:ascii="Times New Roman" w:hAnsi="Times New Roman" w:cs="Times New Roman"/>
          <w:sz w:val="28"/>
          <w:szCs w:val="28"/>
        </w:rPr>
        <w:t xml:space="preserve">. </w:t>
      </w:r>
      <w:proofErr w:type="spellStart"/>
      <w:r w:rsidRPr="004F0C93">
        <w:rPr>
          <w:rFonts w:ascii="Times New Roman" w:hAnsi="Times New Roman" w:cs="Times New Roman"/>
          <w:sz w:val="28"/>
          <w:szCs w:val="28"/>
        </w:rPr>
        <w:t>конф</w:t>
      </w:r>
      <w:proofErr w:type="spellEnd"/>
      <w:r w:rsidRPr="004F0C93">
        <w:rPr>
          <w:rFonts w:ascii="Times New Roman" w:hAnsi="Times New Roman" w:cs="Times New Roman"/>
          <w:sz w:val="28"/>
          <w:szCs w:val="28"/>
        </w:rPr>
        <w:t>. «Современные аспекты экологии и экологического образования» – Казань: КГУ, 2005. – С. 490-492.</w:t>
      </w:r>
    </w:p>
    <w:p w14:paraId="5283BDAB"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rPr>
      </w:pPr>
      <w:proofErr w:type="spellStart"/>
      <w:r w:rsidRPr="004F0C93">
        <w:rPr>
          <w:rFonts w:ascii="Times New Roman" w:hAnsi="Times New Roman" w:cs="Times New Roman"/>
          <w:sz w:val="28"/>
          <w:szCs w:val="28"/>
          <w:lang w:val="en-US"/>
        </w:rPr>
        <w:t>Hegemeyer</w:t>
      </w:r>
      <w:proofErr w:type="spellEnd"/>
      <w:r w:rsidRPr="004F0C93">
        <w:rPr>
          <w:rFonts w:ascii="Times New Roman" w:hAnsi="Times New Roman" w:cs="Times New Roman"/>
          <w:sz w:val="28"/>
          <w:szCs w:val="28"/>
          <w:lang w:val="en-US"/>
        </w:rPr>
        <w:t xml:space="preserve"> J. Ecophysiology of plant growth under heavy metal stress // Heavy metal stress in plants. </w:t>
      </w:r>
      <w:r w:rsidRPr="004F0C93">
        <w:rPr>
          <w:rFonts w:ascii="Times New Roman" w:hAnsi="Times New Roman" w:cs="Times New Roman"/>
          <w:sz w:val="28"/>
          <w:szCs w:val="28"/>
        </w:rPr>
        <w:t xml:space="preserve">From </w:t>
      </w:r>
      <w:proofErr w:type="spellStart"/>
      <w:r w:rsidRPr="004F0C93">
        <w:rPr>
          <w:rFonts w:ascii="Times New Roman" w:hAnsi="Times New Roman" w:cs="Times New Roman"/>
          <w:sz w:val="28"/>
          <w:szCs w:val="28"/>
        </w:rPr>
        <w:t>moleculestoEcosystems</w:t>
      </w:r>
      <w:proofErr w:type="spellEnd"/>
      <w:r w:rsidRPr="004F0C93">
        <w:rPr>
          <w:rFonts w:ascii="Times New Roman" w:hAnsi="Times New Roman" w:cs="Times New Roman"/>
          <w:sz w:val="28"/>
          <w:szCs w:val="28"/>
        </w:rPr>
        <w:t xml:space="preserve"> – </w:t>
      </w:r>
      <w:proofErr w:type="spellStart"/>
      <w:r w:rsidRPr="004F0C93">
        <w:rPr>
          <w:rFonts w:ascii="Times New Roman" w:hAnsi="Times New Roman" w:cs="Times New Roman"/>
          <w:sz w:val="28"/>
          <w:szCs w:val="28"/>
        </w:rPr>
        <w:t>Germany</w:t>
      </w:r>
      <w:proofErr w:type="spellEnd"/>
      <w:r w:rsidRPr="004F0C93">
        <w:rPr>
          <w:rFonts w:ascii="Times New Roman" w:hAnsi="Times New Roman" w:cs="Times New Roman"/>
          <w:sz w:val="28"/>
          <w:szCs w:val="28"/>
        </w:rPr>
        <w:t>: Springer, 1999. – P. 170-172.</w:t>
      </w:r>
    </w:p>
    <w:p w14:paraId="2310262F"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rPr>
      </w:pPr>
      <w:r w:rsidRPr="004F0C93">
        <w:rPr>
          <w:rFonts w:ascii="Times New Roman" w:hAnsi="Times New Roman" w:cs="Times New Roman"/>
          <w:sz w:val="28"/>
          <w:szCs w:val="28"/>
        </w:rPr>
        <w:t>Юркова Н.Е., Юрков А.М., Смагин А.В. Экологическое состояние почвенных объектов Московского зоопарка // Почвоведение. – 2009. – №3. – С. 373-380.</w:t>
      </w:r>
    </w:p>
    <w:p w14:paraId="3D95A37A"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rPr>
      </w:pPr>
      <w:r w:rsidRPr="004F0C93">
        <w:rPr>
          <w:rFonts w:ascii="Times New Roman" w:hAnsi="Times New Roman" w:cs="Times New Roman"/>
          <w:sz w:val="28"/>
          <w:szCs w:val="28"/>
        </w:rPr>
        <w:t xml:space="preserve">Хрущева С.В. Оценка состояния </w:t>
      </w:r>
      <w:proofErr w:type="spellStart"/>
      <w:r w:rsidRPr="004F0C93">
        <w:rPr>
          <w:rFonts w:ascii="Times New Roman" w:hAnsi="Times New Roman" w:cs="Times New Roman"/>
          <w:sz w:val="28"/>
          <w:szCs w:val="28"/>
        </w:rPr>
        <w:t>дендрофлоры</w:t>
      </w:r>
      <w:proofErr w:type="spellEnd"/>
      <w:r w:rsidRPr="004F0C93">
        <w:rPr>
          <w:rFonts w:ascii="Times New Roman" w:hAnsi="Times New Roman" w:cs="Times New Roman"/>
          <w:sz w:val="28"/>
          <w:szCs w:val="28"/>
        </w:rPr>
        <w:t xml:space="preserve"> насаждений искусственного происхождения (на примере г. Новодвинска): </w:t>
      </w:r>
      <w:proofErr w:type="spellStart"/>
      <w:r w:rsidRPr="004F0C93">
        <w:rPr>
          <w:rFonts w:ascii="Times New Roman" w:hAnsi="Times New Roman" w:cs="Times New Roman"/>
          <w:sz w:val="28"/>
          <w:szCs w:val="28"/>
        </w:rPr>
        <w:t>Автореф</w:t>
      </w:r>
      <w:proofErr w:type="spellEnd"/>
      <w:r w:rsidRPr="004F0C93">
        <w:rPr>
          <w:rFonts w:ascii="Times New Roman" w:hAnsi="Times New Roman" w:cs="Times New Roman"/>
          <w:sz w:val="28"/>
          <w:szCs w:val="28"/>
        </w:rPr>
        <w:t xml:space="preserve">. </w:t>
      </w:r>
      <w:proofErr w:type="spellStart"/>
      <w:r w:rsidRPr="004F0C93">
        <w:rPr>
          <w:rFonts w:ascii="Times New Roman" w:hAnsi="Times New Roman" w:cs="Times New Roman"/>
          <w:sz w:val="28"/>
          <w:szCs w:val="28"/>
        </w:rPr>
        <w:t>дис</w:t>
      </w:r>
      <w:proofErr w:type="spellEnd"/>
      <w:r w:rsidRPr="004F0C93">
        <w:rPr>
          <w:rFonts w:ascii="Times New Roman" w:hAnsi="Times New Roman" w:cs="Times New Roman"/>
          <w:sz w:val="28"/>
          <w:szCs w:val="28"/>
        </w:rPr>
        <w:t>. … канд. биол. наук. – Архангельск, 2011. – 20 с.</w:t>
      </w:r>
    </w:p>
    <w:p w14:paraId="30AD6752"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rPr>
      </w:pPr>
      <w:r w:rsidRPr="004F0C93">
        <w:rPr>
          <w:rFonts w:ascii="Times New Roman" w:hAnsi="Times New Roman" w:cs="Times New Roman"/>
          <w:sz w:val="28"/>
          <w:szCs w:val="28"/>
        </w:rPr>
        <w:t xml:space="preserve">Соловьева Е.С., </w:t>
      </w:r>
      <w:proofErr w:type="spellStart"/>
      <w:r w:rsidRPr="004F0C93">
        <w:rPr>
          <w:rFonts w:ascii="Times New Roman" w:hAnsi="Times New Roman" w:cs="Times New Roman"/>
          <w:sz w:val="28"/>
          <w:szCs w:val="28"/>
        </w:rPr>
        <w:t>Ашихмина</w:t>
      </w:r>
      <w:proofErr w:type="spellEnd"/>
      <w:r w:rsidRPr="004F0C93">
        <w:rPr>
          <w:rFonts w:ascii="Times New Roman" w:hAnsi="Times New Roman" w:cs="Times New Roman"/>
          <w:sz w:val="28"/>
          <w:szCs w:val="28"/>
        </w:rPr>
        <w:t xml:space="preserve"> Т.Я., Широких И.Г. Оценка химического загрязнения </w:t>
      </w:r>
      <w:proofErr w:type="spellStart"/>
      <w:r w:rsidRPr="004F0C93">
        <w:rPr>
          <w:rFonts w:ascii="Times New Roman" w:hAnsi="Times New Roman" w:cs="Times New Roman"/>
          <w:sz w:val="28"/>
          <w:szCs w:val="28"/>
        </w:rPr>
        <w:t>урбанозёмов</w:t>
      </w:r>
      <w:proofErr w:type="spellEnd"/>
      <w:r w:rsidRPr="004F0C93">
        <w:rPr>
          <w:rFonts w:ascii="Times New Roman" w:hAnsi="Times New Roman" w:cs="Times New Roman"/>
          <w:sz w:val="28"/>
          <w:szCs w:val="28"/>
        </w:rPr>
        <w:t xml:space="preserve"> // Экологические проблемы промышленных городов: Сб. науч. трудов. – Саратов, 2011. − С. 136-139.</w:t>
      </w:r>
    </w:p>
    <w:p w14:paraId="07619321"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rPr>
      </w:pPr>
      <w:r w:rsidRPr="004F0C93">
        <w:rPr>
          <w:rFonts w:ascii="Times New Roman" w:hAnsi="Times New Roman" w:cs="Times New Roman"/>
          <w:sz w:val="28"/>
          <w:szCs w:val="28"/>
        </w:rPr>
        <w:t xml:space="preserve">Капитонова О.А. Особенности анатомо-морфологического строения вегетативных органов </w:t>
      </w:r>
      <w:proofErr w:type="spellStart"/>
      <w:r w:rsidRPr="004F0C93">
        <w:rPr>
          <w:rFonts w:ascii="Times New Roman" w:hAnsi="Times New Roman" w:cs="Times New Roman"/>
          <w:sz w:val="28"/>
          <w:szCs w:val="28"/>
        </w:rPr>
        <w:t>макрофитов</w:t>
      </w:r>
      <w:proofErr w:type="spellEnd"/>
      <w:r w:rsidRPr="004F0C93">
        <w:rPr>
          <w:rFonts w:ascii="Times New Roman" w:hAnsi="Times New Roman" w:cs="Times New Roman"/>
          <w:sz w:val="28"/>
          <w:szCs w:val="28"/>
        </w:rPr>
        <w:t xml:space="preserve"> (на примере листьев и </w:t>
      </w:r>
      <w:proofErr w:type="spellStart"/>
      <w:r w:rsidRPr="004F0C93">
        <w:rPr>
          <w:rFonts w:ascii="Times New Roman" w:hAnsi="Times New Roman" w:cs="Times New Roman"/>
          <w:sz w:val="28"/>
          <w:szCs w:val="28"/>
        </w:rPr>
        <w:t>фрондов</w:t>
      </w:r>
      <w:proofErr w:type="spellEnd"/>
      <w:r w:rsidRPr="004F0C93">
        <w:rPr>
          <w:rFonts w:ascii="Times New Roman" w:hAnsi="Times New Roman" w:cs="Times New Roman"/>
          <w:sz w:val="28"/>
          <w:szCs w:val="28"/>
        </w:rPr>
        <w:t xml:space="preserve">) в условиях промышленного загрязнения среды: </w:t>
      </w:r>
      <w:proofErr w:type="spellStart"/>
      <w:r w:rsidRPr="004F0C93">
        <w:rPr>
          <w:rFonts w:ascii="Times New Roman" w:hAnsi="Times New Roman" w:cs="Times New Roman"/>
          <w:sz w:val="28"/>
          <w:szCs w:val="28"/>
        </w:rPr>
        <w:t>Автореф</w:t>
      </w:r>
      <w:proofErr w:type="spellEnd"/>
      <w:r w:rsidRPr="004F0C93">
        <w:rPr>
          <w:rFonts w:ascii="Times New Roman" w:hAnsi="Times New Roman" w:cs="Times New Roman"/>
          <w:sz w:val="28"/>
          <w:szCs w:val="28"/>
        </w:rPr>
        <w:t xml:space="preserve">. </w:t>
      </w:r>
      <w:proofErr w:type="spellStart"/>
      <w:r w:rsidRPr="004F0C93">
        <w:rPr>
          <w:rFonts w:ascii="Times New Roman" w:hAnsi="Times New Roman" w:cs="Times New Roman"/>
          <w:sz w:val="28"/>
          <w:szCs w:val="28"/>
        </w:rPr>
        <w:t>дис</w:t>
      </w:r>
      <w:proofErr w:type="spellEnd"/>
      <w:r w:rsidRPr="004F0C93">
        <w:rPr>
          <w:rFonts w:ascii="Times New Roman" w:hAnsi="Times New Roman" w:cs="Times New Roman"/>
          <w:sz w:val="28"/>
          <w:szCs w:val="28"/>
        </w:rPr>
        <w:t xml:space="preserve">. ... </w:t>
      </w:r>
      <w:proofErr w:type="spellStart"/>
      <w:proofErr w:type="gramStart"/>
      <w:r w:rsidRPr="004F0C93">
        <w:rPr>
          <w:rFonts w:ascii="Times New Roman" w:hAnsi="Times New Roman" w:cs="Times New Roman"/>
          <w:sz w:val="28"/>
          <w:szCs w:val="28"/>
        </w:rPr>
        <w:t>канд.биол</w:t>
      </w:r>
      <w:proofErr w:type="gramEnd"/>
      <w:r w:rsidRPr="004F0C93">
        <w:rPr>
          <w:rFonts w:ascii="Times New Roman" w:hAnsi="Times New Roman" w:cs="Times New Roman"/>
          <w:sz w:val="28"/>
          <w:szCs w:val="28"/>
        </w:rPr>
        <w:t>.наук</w:t>
      </w:r>
      <w:proofErr w:type="spellEnd"/>
      <w:r w:rsidRPr="004F0C93">
        <w:rPr>
          <w:rFonts w:ascii="Times New Roman" w:hAnsi="Times New Roman" w:cs="Times New Roman"/>
          <w:sz w:val="28"/>
          <w:szCs w:val="28"/>
        </w:rPr>
        <w:t>. – Ижевск, 1999. – 18 с.</w:t>
      </w:r>
    </w:p>
    <w:p w14:paraId="45560067"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rPr>
      </w:pPr>
      <w:proofErr w:type="spellStart"/>
      <w:r w:rsidRPr="004F0C93">
        <w:rPr>
          <w:rFonts w:ascii="Times New Roman" w:hAnsi="Times New Roman" w:cs="Times New Roman"/>
          <w:sz w:val="28"/>
          <w:szCs w:val="28"/>
        </w:rPr>
        <w:t>Клауснитцер</w:t>
      </w:r>
      <w:proofErr w:type="spellEnd"/>
      <w:r w:rsidRPr="004F0C93">
        <w:rPr>
          <w:rFonts w:ascii="Times New Roman" w:hAnsi="Times New Roman" w:cs="Times New Roman"/>
          <w:sz w:val="28"/>
          <w:szCs w:val="28"/>
        </w:rPr>
        <w:t xml:space="preserve"> Б. Экология городской </w:t>
      </w:r>
      <w:proofErr w:type="gramStart"/>
      <w:r w:rsidRPr="004F0C93">
        <w:rPr>
          <w:rFonts w:ascii="Times New Roman" w:hAnsi="Times New Roman" w:cs="Times New Roman"/>
          <w:sz w:val="28"/>
          <w:szCs w:val="28"/>
        </w:rPr>
        <w:t>фауны.–</w:t>
      </w:r>
      <w:proofErr w:type="gramEnd"/>
      <w:r w:rsidRPr="004F0C93">
        <w:rPr>
          <w:rFonts w:ascii="Times New Roman" w:hAnsi="Times New Roman" w:cs="Times New Roman"/>
          <w:sz w:val="28"/>
          <w:szCs w:val="28"/>
        </w:rPr>
        <w:t xml:space="preserve"> М.: Мир, 1990.– 246 с.</w:t>
      </w:r>
    </w:p>
    <w:p w14:paraId="0F5A37BA"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rPr>
      </w:pPr>
      <w:r w:rsidRPr="004F0C93">
        <w:rPr>
          <w:rFonts w:ascii="Times New Roman" w:hAnsi="Times New Roman" w:cs="Times New Roman"/>
          <w:sz w:val="28"/>
          <w:szCs w:val="28"/>
        </w:rPr>
        <w:t xml:space="preserve">Краснощекова Н.С. Эколого-экономическая эффективность зеленых насаждений: Обзорная информация. – М.: ЦЕНТИ </w:t>
      </w:r>
      <w:proofErr w:type="spellStart"/>
      <w:r w:rsidRPr="004F0C93">
        <w:rPr>
          <w:rFonts w:ascii="Times New Roman" w:hAnsi="Times New Roman" w:cs="Times New Roman"/>
          <w:sz w:val="28"/>
          <w:szCs w:val="28"/>
        </w:rPr>
        <w:t>Минжилкомхоза</w:t>
      </w:r>
      <w:proofErr w:type="spellEnd"/>
      <w:r w:rsidRPr="004F0C93">
        <w:rPr>
          <w:rFonts w:ascii="Times New Roman" w:hAnsi="Times New Roman" w:cs="Times New Roman"/>
          <w:sz w:val="28"/>
          <w:szCs w:val="28"/>
        </w:rPr>
        <w:t xml:space="preserve"> РСФСР, 1987. – 44 с.</w:t>
      </w:r>
    </w:p>
    <w:p w14:paraId="131898EA"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rPr>
      </w:pPr>
      <w:proofErr w:type="spellStart"/>
      <w:r w:rsidRPr="004F0C93">
        <w:rPr>
          <w:rFonts w:ascii="Times New Roman" w:hAnsi="Times New Roman" w:cs="Times New Roman"/>
          <w:sz w:val="28"/>
          <w:szCs w:val="28"/>
        </w:rPr>
        <w:t>Горышина</w:t>
      </w:r>
      <w:proofErr w:type="spellEnd"/>
      <w:r w:rsidRPr="004F0C93">
        <w:rPr>
          <w:rFonts w:ascii="Times New Roman" w:hAnsi="Times New Roman" w:cs="Times New Roman"/>
          <w:sz w:val="28"/>
          <w:szCs w:val="28"/>
        </w:rPr>
        <w:t xml:space="preserve"> Т.К. Растение в городе. – Л.: ЛГУ, 1991. – 152 с.</w:t>
      </w:r>
    </w:p>
    <w:p w14:paraId="31AF0148"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rPr>
      </w:pPr>
      <w:proofErr w:type="spellStart"/>
      <w:r w:rsidRPr="004F0C93">
        <w:rPr>
          <w:rFonts w:ascii="Times New Roman" w:hAnsi="Times New Roman" w:cs="Times New Roman"/>
          <w:sz w:val="28"/>
          <w:szCs w:val="28"/>
        </w:rPr>
        <w:t>Митрюшкин</w:t>
      </w:r>
      <w:proofErr w:type="spellEnd"/>
      <w:r w:rsidRPr="004F0C93">
        <w:rPr>
          <w:rFonts w:ascii="Times New Roman" w:hAnsi="Times New Roman" w:cs="Times New Roman"/>
          <w:sz w:val="28"/>
          <w:szCs w:val="28"/>
        </w:rPr>
        <w:t xml:space="preserve"> К.П., Павловский Е.С. Лес и поле. – М.: Колос, 1979. – 279 с.</w:t>
      </w:r>
    </w:p>
    <w:p w14:paraId="21D0EA72"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rPr>
      </w:pPr>
      <w:r w:rsidRPr="004F0C93">
        <w:rPr>
          <w:rFonts w:ascii="Times New Roman" w:hAnsi="Times New Roman" w:cs="Times New Roman"/>
          <w:sz w:val="28"/>
          <w:szCs w:val="28"/>
        </w:rPr>
        <w:t xml:space="preserve">Глазунов В.Г. Ветровал и ветролом деревьев в городе // Экология, мониторинг и рациональное природопользование: Науч. тр. </w:t>
      </w:r>
      <w:proofErr w:type="spellStart"/>
      <w:r w:rsidRPr="004F0C93">
        <w:rPr>
          <w:rFonts w:ascii="Times New Roman" w:hAnsi="Times New Roman" w:cs="Times New Roman"/>
          <w:sz w:val="28"/>
          <w:szCs w:val="28"/>
        </w:rPr>
        <w:t>Вып</w:t>
      </w:r>
      <w:proofErr w:type="spellEnd"/>
      <w:r w:rsidRPr="004F0C93">
        <w:rPr>
          <w:rFonts w:ascii="Times New Roman" w:hAnsi="Times New Roman" w:cs="Times New Roman"/>
          <w:sz w:val="28"/>
          <w:szCs w:val="28"/>
        </w:rPr>
        <w:t>. 307 (1). – М., 2001. – С. 74-78.</w:t>
      </w:r>
    </w:p>
    <w:p w14:paraId="66BECF3C"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rPr>
      </w:pPr>
      <w:r w:rsidRPr="004F0C93">
        <w:rPr>
          <w:rFonts w:ascii="Times New Roman" w:hAnsi="Times New Roman" w:cs="Times New Roman"/>
          <w:sz w:val="28"/>
          <w:szCs w:val="28"/>
        </w:rPr>
        <w:t xml:space="preserve">Константинов В.М., </w:t>
      </w:r>
      <w:proofErr w:type="spellStart"/>
      <w:r w:rsidRPr="004F0C93">
        <w:rPr>
          <w:rFonts w:ascii="Times New Roman" w:hAnsi="Times New Roman" w:cs="Times New Roman"/>
          <w:sz w:val="28"/>
          <w:szCs w:val="28"/>
        </w:rPr>
        <w:t>Челидзе</w:t>
      </w:r>
      <w:proofErr w:type="spellEnd"/>
      <w:r w:rsidRPr="004F0C93">
        <w:rPr>
          <w:rFonts w:ascii="Times New Roman" w:hAnsi="Times New Roman" w:cs="Times New Roman"/>
          <w:sz w:val="28"/>
          <w:szCs w:val="28"/>
        </w:rPr>
        <w:t xml:space="preserve"> Ю.Б. Экологические основы природопользования. – М.: Академия, 2001. – 208 с.</w:t>
      </w:r>
    </w:p>
    <w:p w14:paraId="41211700"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rPr>
      </w:pPr>
      <w:r w:rsidRPr="004F0C93">
        <w:rPr>
          <w:rFonts w:ascii="Times New Roman" w:hAnsi="Times New Roman" w:cs="Times New Roman"/>
          <w:sz w:val="28"/>
          <w:szCs w:val="28"/>
        </w:rPr>
        <w:t xml:space="preserve">Захаров Ю.В., </w:t>
      </w:r>
      <w:proofErr w:type="spellStart"/>
      <w:r w:rsidRPr="004F0C93">
        <w:rPr>
          <w:rFonts w:ascii="Times New Roman" w:hAnsi="Times New Roman" w:cs="Times New Roman"/>
          <w:sz w:val="28"/>
          <w:szCs w:val="28"/>
        </w:rPr>
        <w:t>Суховольский</w:t>
      </w:r>
      <w:proofErr w:type="spellEnd"/>
      <w:r w:rsidRPr="004F0C93">
        <w:rPr>
          <w:rFonts w:ascii="Times New Roman" w:hAnsi="Times New Roman" w:cs="Times New Roman"/>
          <w:sz w:val="28"/>
          <w:szCs w:val="28"/>
        </w:rPr>
        <w:t xml:space="preserve"> В.Г. Модели устойчивости деревьев и насаждений к воздействию ветра. – Красноярск, 2002. – 87 с.</w:t>
      </w:r>
    </w:p>
    <w:p w14:paraId="2D7C2B8D"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rPr>
      </w:pPr>
      <w:r w:rsidRPr="004F0C93">
        <w:rPr>
          <w:rFonts w:ascii="Times New Roman" w:hAnsi="Times New Roman" w:cs="Times New Roman"/>
          <w:sz w:val="28"/>
          <w:szCs w:val="28"/>
        </w:rPr>
        <w:t>Кочергина М.В. К вопросу изучения бактерицидных свойств фитонцидов древесно-кустарниковых пород // Лес. Наука. Молодежь. – Воронеж, 2003. − С. 90-95.</w:t>
      </w:r>
    </w:p>
    <w:p w14:paraId="0F9F7DD1"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rPr>
      </w:pPr>
      <w:r w:rsidRPr="004F0C93">
        <w:rPr>
          <w:rFonts w:ascii="Times New Roman" w:hAnsi="Times New Roman" w:cs="Times New Roman"/>
          <w:sz w:val="28"/>
          <w:szCs w:val="28"/>
        </w:rPr>
        <w:t>Литвинова Л.И. Роль летучих фитонцидов растений в очищении атмосферного воздуха от некоторых токсичных выбросов предприятий и автотранспорта // Гигиена и санитария. − 1982. − №4. − С. 13-16.</w:t>
      </w:r>
    </w:p>
    <w:p w14:paraId="74AA7A3D"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rPr>
      </w:pPr>
      <w:proofErr w:type="spellStart"/>
      <w:r w:rsidRPr="004F0C93">
        <w:rPr>
          <w:rFonts w:ascii="Times New Roman" w:hAnsi="Times New Roman" w:cs="Times New Roman"/>
          <w:sz w:val="28"/>
          <w:szCs w:val="28"/>
        </w:rPr>
        <w:t>Скрипальщикова</w:t>
      </w:r>
      <w:proofErr w:type="spellEnd"/>
      <w:r w:rsidRPr="004F0C93">
        <w:rPr>
          <w:rFonts w:ascii="Times New Roman" w:hAnsi="Times New Roman" w:cs="Times New Roman"/>
          <w:sz w:val="28"/>
          <w:szCs w:val="28"/>
        </w:rPr>
        <w:t xml:space="preserve"> Л.Н. </w:t>
      </w:r>
      <w:proofErr w:type="spellStart"/>
      <w:r w:rsidRPr="004F0C93">
        <w:rPr>
          <w:rFonts w:ascii="Times New Roman" w:hAnsi="Times New Roman" w:cs="Times New Roman"/>
          <w:sz w:val="28"/>
          <w:szCs w:val="28"/>
        </w:rPr>
        <w:t>Пылеаккумулирующая</w:t>
      </w:r>
      <w:proofErr w:type="spellEnd"/>
      <w:r w:rsidRPr="004F0C93">
        <w:rPr>
          <w:rFonts w:ascii="Times New Roman" w:hAnsi="Times New Roman" w:cs="Times New Roman"/>
          <w:sz w:val="28"/>
          <w:szCs w:val="28"/>
        </w:rPr>
        <w:t xml:space="preserve"> способность сосновых и березовых фитоценозов лесостепных районов Сибири // География и природные ресурсы. − № 1. − 1992. − С. 39-44.</w:t>
      </w:r>
    </w:p>
    <w:p w14:paraId="4B2062A8"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rPr>
      </w:pPr>
      <w:r w:rsidRPr="004F0C93">
        <w:rPr>
          <w:rFonts w:ascii="Times New Roman" w:hAnsi="Times New Roman" w:cs="Times New Roman"/>
          <w:sz w:val="28"/>
          <w:szCs w:val="28"/>
        </w:rPr>
        <w:t xml:space="preserve">Спицына Н.Т., </w:t>
      </w:r>
      <w:proofErr w:type="spellStart"/>
      <w:r w:rsidRPr="004F0C93">
        <w:rPr>
          <w:rFonts w:ascii="Times New Roman" w:hAnsi="Times New Roman" w:cs="Times New Roman"/>
          <w:sz w:val="28"/>
          <w:szCs w:val="28"/>
        </w:rPr>
        <w:t>Скрипальщикова</w:t>
      </w:r>
      <w:proofErr w:type="spellEnd"/>
      <w:r w:rsidRPr="004F0C93">
        <w:rPr>
          <w:rFonts w:ascii="Times New Roman" w:hAnsi="Times New Roman" w:cs="Times New Roman"/>
          <w:sz w:val="28"/>
          <w:szCs w:val="28"/>
        </w:rPr>
        <w:t xml:space="preserve"> Л.Н. </w:t>
      </w:r>
      <w:proofErr w:type="spellStart"/>
      <w:r w:rsidRPr="004F0C93">
        <w:rPr>
          <w:rFonts w:ascii="Times New Roman" w:hAnsi="Times New Roman" w:cs="Times New Roman"/>
          <w:sz w:val="28"/>
          <w:szCs w:val="28"/>
        </w:rPr>
        <w:t>Фитомасса</w:t>
      </w:r>
      <w:proofErr w:type="spellEnd"/>
      <w:r w:rsidRPr="004F0C93">
        <w:rPr>
          <w:rFonts w:ascii="Times New Roman" w:hAnsi="Times New Roman" w:cs="Times New Roman"/>
          <w:sz w:val="28"/>
          <w:szCs w:val="28"/>
        </w:rPr>
        <w:t xml:space="preserve"> и </w:t>
      </w:r>
      <w:proofErr w:type="spellStart"/>
      <w:r w:rsidRPr="004F0C93">
        <w:rPr>
          <w:rFonts w:ascii="Times New Roman" w:hAnsi="Times New Roman" w:cs="Times New Roman"/>
          <w:sz w:val="28"/>
          <w:szCs w:val="28"/>
        </w:rPr>
        <w:t>пылеаккумулирующие</w:t>
      </w:r>
      <w:proofErr w:type="spellEnd"/>
      <w:r w:rsidRPr="004F0C93">
        <w:rPr>
          <w:rFonts w:ascii="Times New Roman" w:hAnsi="Times New Roman" w:cs="Times New Roman"/>
          <w:sz w:val="28"/>
          <w:szCs w:val="28"/>
        </w:rPr>
        <w:t xml:space="preserve"> свойства березовых лесов в условиях открытых горных разработок // Экология. – 1991. – №6. – С. 17-20.</w:t>
      </w:r>
    </w:p>
    <w:p w14:paraId="3475A179"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rPr>
      </w:pPr>
      <w:r w:rsidRPr="004F0C93">
        <w:rPr>
          <w:rFonts w:ascii="Times New Roman" w:hAnsi="Times New Roman" w:cs="Times New Roman"/>
          <w:sz w:val="28"/>
          <w:szCs w:val="28"/>
        </w:rPr>
        <w:t xml:space="preserve">Бухарина И.Л., </w:t>
      </w:r>
      <w:proofErr w:type="spellStart"/>
      <w:r w:rsidRPr="004F0C93">
        <w:rPr>
          <w:rFonts w:ascii="Times New Roman" w:hAnsi="Times New Roman" w:cs="Times New Roman"/>
          <w:sz w:val="28"/>
          <w:szCs w:val="28"/>
        </w:rPr>
        <w:t>Двоеглазова</w:t>
      </w:r>
      <w:proofErr w:type="spellEnd"/>
      <w:r w:rsidRPr="004F0C93">
        <w:rPr>
          <w:rFonts w:ascii="Times New Roman" w:hAnsi="Times New Roman" w:cs="Times New Roman"/>
          <w:sz w:val="28"/>
          <w:szCs w:val="28"/>
        </w:rPr>
        <w:t xml:space="preserve"> А.А. Биоэкологические особенности травянистых и древесных растений в городских насаждениях. – Ижевск, 2010. – 184 с.</w:t>
      </w:r>
    </w:p>
    <w:p w14:paraId="1FC05BA7"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rPr>
      </w:pPr>
      <w:r w:rsidRPr="004F0C93">
        <w:rPr>
          <w:rFonts w:ascii="Times New Roman" w:hAnsi="Times New Roman" w:cs="Times New Roman"/>
          <w:sz w:val="28"/>
          <w:szCs w:val="28"/>
        </w:rPr>
        <w:t>Артамонов В.И. Растения и чистота природы. – М.: Наука, 1986. – 172 с.</w:t>
      </w:r>
    </w:p>
    <w:p w14:paraId="3188CE17"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rPr>
      </w:pPr>
      <w:r w:rsidRPr="004F0C93">
        <w:rPr>
          <w:rFonts w:ascii="Times New Roman" w:hAnsi="Times New Roman" w:cs="Times New Roman"/>
          <w:sz w:val="28"/>
          <w:szCs w:val="28"/>
        </w:rPr>
        <w:t xml:space="preserve">Красинский Н.П. Методы изучения </w:t>
      </w:r>
      <w:proofErr w:type="spellStart"/>
      <w:r w:rsidRPr="004F0C93">
        <w:rPr>
          <w:rFonts w:ascii="Times New Roman" w:hAnsi="Times New Roman" w:cs="Times New Roman"/>
          <w:sz w:val="28"/>
          <w:szCs w:val="28"/>
        </w:rPr>
        <w:t>газоустойчивости</w:t>
      </w:r>
      <w:proofErr w:type="spellEnd"/>
      <w:r w:rsidRPr="004F0C93">
        <w:rPr>
          <w:rFonts w:ascii="Times New Roman" w:hAnsi="Times New Roman" w:cs="Times New Roman"/>
          <w:sz w:val="28"/>
          <w:szCs w:val="28"/>
        </w:rPr>
        <w:t xml:space="preserve"> растений // </w:t>
      </w:r>
      <w:proofErr w:type="spellStart"/>
      <w:r w:rsidRPr="004F0C93">
        <w:rPr>
          <w:rFonts w:ascii="Times New Roman" w:hAnsi="Times New Roman" w:cs="Times New Roman"/>
          <w:sz w:val="28"/>
          <w:szCs w:val="28"/>
        </w:rPr>
        <w:t>Дымоустойчивость</w:t>
      </w:r>
      <w:proofErr w:type="spellEnd"/>
      <w:r w:rsidRPr="004F0C93">
        <w:rPr>
          <w:rFonts w:ascii="Times New Roman" w:hAnsi="Times New Roman" w:cs="Times New Roman"/>
          <w:sz w:val="28"/>
          <w:szCs w:val="28"/>
        </w:rPr>
        <w:t xml:space="preserve"> растений и дымоустойчивые ассортименты. – Москва, 1950. – С. 14-21.</w:t>
      </w:r>
    </w:p>
    <w:p w14:paraId="68571993"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rPr>
      </w:pPr>
      <w:proofErr w:type="spellStart"/>
      <w:r w:rsidRPr="004F0C93">
        <w:rPr>
          <w:rFonts w:ascii="Times New Roman" w:hAnsi="Times New Roman" w:cs="Times New Roman"/>
          <w:sz w:val="28"/>
          <w:szCs w:val="28"/>
        </w:rPr>
        <w:t>Боговая</w:t>
      </w:r>
      <w:proofErr w:type="spellEnd"/>
      <w:r w:rsidRPr="004F0C93">
        <w:rPr>
          <w:rFonts w:ascii="Times New Roman" w:hAnsi="Times New Roman" w:cs="Times New Roman"/>
          <w:sz w:val="28"/>
          <w:szCs w:val="28"/>
        </w:rPr>
        <w:t xml:space="preserve"> И.О., </w:t>
      </w:r>
      <w:proofErr w:type="spellStart"/>
      <w:r w:rsidRPr="004F0C93">
        <w:rPr>
          <w:rFonts w:ascii="Times New Roman" w:hAnsi="Times New Roman" w:cs="Times New Roman"/>
          <w:sz w:val="28"/>
          <w:szCs w:val="28"/>
        </w:rPr>
        <w:t>Теодоронский</w:t>
      </w:r>
      <w:proofErr w:type="spellEnd"/>
      <w:r w:rsidRPr="004F0C93">
        <w:rPr>
          <w:rFonts w:ascii="Times New Roman" w:hAnsi="Times New Roman" w:cs="Times New Roman"/>
          <w:sz w:val="28"/>
          <w:szCs w:val="28"/>
        </w:rPr>
        <w:t xml:space="preserve"> В.С. Озеленение населенных мест. – М.: </w:t>
      </w:r>
      <w:proofErr w:type="spellStart"/>
      <w:r w:rsidRPr="004F0C93">
        <w:rPr>
          <w:rFonts w:ascii="Times New Roman" w:hAnsi="Times New Roman" w:cs="Times New Roman"/>
          <w:sz w:val="28"/>
          <w:szCs w:val="28"/>
        </w:rPr>
        <w:t>Агропромиздат</w:t>
      </w:r>
      <w:proofErr w:type="spellEnd"/>
      <w:r w:rsidRPr="004F0C93">
        <w:rPr>
          <w:rFonts w:ascii="Times New Roman" w:hAnsi="Times New Roman" w:cs="Times New Roman"/>
          <w:sz w:val="28"/>
          <w:szCs w:val="28"/>
        </w:rPr>
        <w:t>, 1990. – 239 с.</w:t>
      </w:r>
    </w:p>
    <w:p w14:paraId="707D18B5"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rPr>
      </w:pPr>
      <w:r w:rsidRPr="004F0C93">
        <w:rPr>
          <w:rFonts w:ascii="Times New Roman" w:hAnsi="Times New Roman" w:cs="Times New Roman"/>
          <w:sz w:val="28"/>
          <w:szCs w:val="28"/>
        </w:rPr>
        <w:t>Чернышенко О.В. Поглотительная способность и устойчивость древесных растений в озеленении Москвы // Городское хозяйство и экология. − №1. – 1996. – С. 37-39.</w:t>
      </w:r>
    </w:p>
    <w:p w14:paraId="0A29BEB6"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rPr>
      </w:pPr>
      <w:r w:rsidRPr="004F0C93">
        <w:rPr>
          <w:rFonts w:ascii="Times New Roman" w:hAnsi="Times New Roman" w:cs="Times New Roman"/>
          <w:sz w:val="28"/>
          <w:szCs w:val="28"/>
        </w:rPr>
        <w:t xml:space="preserve">Чернышенко О.В. Древесные растения в экстремальных условиях города // Экология, мониторинг и рациональное природопользование: Науч. тр. </w:t>
      </w:r>
      <w:proofErr w:type="spellStart"/>
      <w:r w:rsidRPr="004F0C93">
        <w:rPr>
          <w:rFonts w:ascii="Times New Roman" w:hAnsi="Times New Roman" w:cs="Times New Roman"/>
          <w:sz w:val="28"/>
          <w:szCs w:val="28"/>
        </w:rPr>
        <w:t>Вып</w:t>
      </w:r>
      <w:proofErr w:type="spellEnd"/>
      <w:r w:rsidRPr="004F0C93">
        <w:rPr>
          <w:rFonts w:ascii="Times New Roman" w:hAnsi="Times New Roman" w:cs="Times New Roman"/>
          <w:sz w:val="28"/>
          <w:szCs w:val="28"/>
        </w:rPr>
        <w:t>. 307(1). – М., 2001. – С. 140-146.</w:t>
      </w:r>
    </w:p>
    <w:p w14:paraId="7E85EF68"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rPr>
      </w:pPr>
      <w:r w:rsidRPr="004F0C93">
        <w:rPr>
          <w:rFonts w:ascii="Times New Roman" w:hAnsi="Times New Roman" w:cs="Times New Roman"/>
          <w:sz w:val="28"/>
          <w:szCs w:val="28"/>
        </w:rPr>
        <w:t xml:space="preserve">Зайцев В.М., </w:t>
      </w:r>
      <w:proofErr w:type="spellStart"/>
      <w:r w:rsidRPr="004F0C93">
        <w:rPr>
          <w:rFonts w:ascii="Times New Roman" w:hAnsi="Times New Roman" w:cs="Times New Roman"/>
          <w:sz w:val="28"/>
          <w:szCs w:val="28"/>
        </w:rPr>
        <w:t>Михайлуц</w:t>
      </w:r>
      <w:proofErr w:type="spellEnd"/>
      <w:r w:rsidRPr="004F0C93">
        <w:rPr>
          <w:rFonts w:ascii="Times New Roman" w:hAnsi="Times New Roman" w:cs="Times New Roman"/>
          <w:sz w:val="28"/>
          <w:szCs w:val="28"/>
        </w:rPr>
        <w:t xml:space="preserve"> А.П. Гигиеническая оценка загрязнения окружающей среды при многолетней эксплуатации сосредоточенных химических предприятий. – Кемерово, 2001. – 192 с.</w:t>
      </w:r>
    </w:p>
    <w:p w14:paraId="733E57D2"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rPr>
      </w:pPr>
      <w:proofErr w:type="spellStart"/>
      <w:r w:rsidRPr="004F0C93">
        <w:rPr>
          <w:rFonts w:ascii="Times New Roman" w:hAnsi="Times New Roman" w:cs="Times New Roman"/>
          <w:sz w:val="28"/>
          <w:szCs w:val="28"/>
        </w:rPr>
        <w:t>Кретинин</w:t>
      </w:r>
      <w:proofErr w:type="spellEnd"/>
      <w:r w:rsidRPr="004F0C93">
        <w:rPr>
          <w:rFonts w:ascii="Times New Roman" w:hAnsi="Times New Roman" w:cs="Times New Roman"/>
          <w:sz w:val="28"/>
          <w:szCs w:val="28"/>
        </w:rPr>
        <w:t xml:space="preserve"> В.М., Селянина З.М. Задержание пыли листьями деревьев и кустарников и ее накопление в светло-каштановых почвах под лесными полосами // Почвоведение. – 2006. – №3. – С. 373-377.</w:t>
      </w:r>
    </w:p>
    <w:p w14:paraId="39BC1AFC"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rPr>
      </w:pPr>
      <w:r w:rsidRPr="004F0C93">
        <w:rPr>
          <w:rFonts w:ascii="Times New Roman" w:hAnsi="Times New Roman" w:cs="Times New Roman"/>
          <w:sz w:val="28"/>
          <w:szCs w:val="28"/>
        </w:rPr>
        <w:t>Кулагин Ю.З. Древесные растения и промышленная среда / Ю.З. Кулагин. М.: Наука, 1974. 124 с.</w:t>
      </w:r>
    </w:p>
    <w:p w14:paraId="00640D98"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rPr>
      </w:pPr>
      <w:proofErr w:type="spellStart"/>
      <w:r w:rsidRPr="004F0C93">
        <w:rPr>
          <w:rFonts w:ascii="Times New Roman" w:hAnsi="Times New Roman" w:cs="Times New Roman"/>
          <w:sz w:val="28"/>
          <w:szCs w:val="28"/>
        </w:rPr>
        <w:t>Машинский</w:t>
      </w:r>
      <w:proofErr w:type="spellEnd"/>
      <w:r w:rsidRPr="004F0C93">
        <w:rPr>
          <w:rFonts w:ascii="Times New Roman" w:hAnsi="Times New Roman" w:cs="Times New Roman"/>
          <w:sz w:val="28"/>
          <w:szCs w:val="28"/>
        </w:rPr>
        <w:t xml:space="preserve"> В.Л., Залогина Е.Г. Проектирование озеленения жилых районов. – М.: </w:t>
      </w:r>
      <w:proofErr w:type="spellStart"/>
      <w:r w:rsidRPr="004F0C93">
        <w:rPr>
          <w:rFonts w:ascii="Times New Roman" w:hAnsi="Times New Roman" w:cs="Times New Roman"/>
          <w:sz w:val="28"/>
          <w:szCs w:val="28"/>
        </w:rPr>
        <w:t>Стройиздат</w:t>
      </w:r>
      <w:proofErr w:type="spellEnd"/>
      <w:r w:rsidRPr="004F0C93">
        <w:rPr>
          <w:rFonts w:ascii="Times New Roman" w:hAnsi="Times New Roman" w:cs="Times New Roman"/>
          <w:sz w:val="28"/>
          <w:szCs w:val="28"/>
        </w:rPr>
        <w:t>, 1978. – 113 с.</w:t>
      </w:r>
    </w:p>
    <w:p w14:paraId="196A1DBE"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rPr>
      </w:pPr>
      <w:r w:rsidRPr="004F0C93">
        <w:rPr>
          <w:rFonts w:ascii="Times New Roman" w:hAnsi="Times New Roman" w:cs="Times New Roman"/>
          <w:sz w:val="28"/>
          <w:szCs w:val="28"/>
        </w:rPr>
        <w:t xml:space="preserve">Владимиров </w:t>
      </w:r>
      <w:proofErr w:type="gramStart"/>
      <w:r w:rsidRPr="004F0C93">
        <w:rPr>
          <w:rFonts w:ascii="Times New Roman" w:hAnsi="Times New Roman" w:cs="Times New Roman"/>
          <w:sz w:val="28"/>
          <w:szCs w:val="28"/>
        </w:rPr>
        <w:t>В.В</w:t>
      </w:r>
      <w:proofErr w:type="gramEnd"/>
      <w:r w:rsidRPr="004F0C93">
        <w:rPr>
          <w:rFonts w:ascii="Times New Roman" w:hAnsi="Times New Roman" w:cs="Times New Roman"/>
          <w:sz w:val="28"/>
          <w:szCs w:val="28"/>
        </w:rPr>
        <w:t xml:space="preserve">, </w:t>
      </w:r>
      <w:proofErr w:type="spellStart"/>
      <w:r w:rsidRPr="004F0C93">
        <w:rPr>
          <w:rFonts w:ascii="Times New Roman" w:hAnsi="Times New Roman" w:cs="Times New Roman"/>
          <w:sz w:val="28"/>
          <w:szCs w:val="28"/>
        </w:rPr>
        <w:t>Давидянц</w:t>
      </w:r>
      <w:proofErr w:type="spellEnd"/>
      <w:r w:rsidRPr="004F0C93">
        <w:rPr>
          <w:rFonts w:ascii="Times New Roman" w:hAnsi="Times New Roman" w:cs="Times New Roman"/>
          <w:sz w:val="28"/>
          <w:szCs w:val="28"/>
        </w:rPr>
        <w:t xml:space="preserve"> Г.Н., Расторгуев О.С., Шафран В.Л. Инженерная подготовка и благоустройство городских территорий. – М.: Архитектура-С, 2004. – 240 с.</w:t>
      </w:r>
    </w:p>
    <w:p w14:paraId="1703CB3C"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r w:rsidRPr="004F0C93">
        <w:rPr>
          <w:rFonts w:ascii="Times New Roman" w:hAnsi="Times New Roman" w:cs="Times New Roman"/>
          <w:sz w:val="28"/>
          <w:szCs w:val="28"/>
        </w:rPr>
        <w:t>Официальный Интернет-</w:t>
      </w:r>
      <w:proofErr w:type="spellStart"/>
      <w:r w:rsidRPr="004F0C93">
        <w:rPr>
          <w:rFonts w:ascii="Times New Roman" w:hAnsi="Times New Roman" w:cs="Times New Roman"/>
          <w:sz w:val="28"/>
          <w:szCs w:val="28"/>
        </w:rPr>
        <w:t>ресурс</w:t>
      </w:r>
      <w:r w:rsidRPr="004F0C93">
        <w:rPr>
          <w:rFonts w:ascii="Times New Roman" w:hAnsi="Times New Roman" w:cs="Times New Roman"/>
          <w:i/>
          <w:iCs/>
          <w:color w:val="000000"/>
          <w:sz w:val="28"/>
          <w:szCs w:val="28"/>
          <w:shd w:val="clear" w:color="auto" w:fill="FFFFFF"/>
        </w:rPr>
        <w:t>ThePlant</w:t>
      </w:r>
      <w:proofErr w:type="spellEnd"/>
      <w:r w:rsidRPr="004F0C93">
        <w:rPr>
          <w:rFonts w:ascii="Times New Roman" w:hAnsi="Times New Roman" w:cs="Times New Roman"/>
          <w:i/>
          <w:iCs/>
          <w:color w:val="000000"/>
          <w:sz w:val="28"/>
          <w:szCs w:val="28"/>
          <w:shd w:val="clear" w:color="auto" w:fill="FFFFFF"/>
        </w:rPr>
        <w:t xml:space="preserve"> List</w:t>
      </w:r>
      <w:r w:rsidRPr="004F0C93">
        <w:rPr>
          <w:rFonts w:ascii="Times New Roman" w:hAnsi="Times New Roman" w:cs="Times New Roman"/>
          <w:color w:val="000000"/>
          <w:sz w:val="28"/>
          <w:szCs w:val="28"/>
          <w:shd w:val="clear" w:color="auto" w:fill="FFFFFF"/>
        </w:rPr>
        <w:t xml:space="preserve">. </w:t>
      </w:r>
      <w:r w:rsidRPr="004F0C93">
        <w:rPr>
          <w:rFonts w:ascii="Times New Roman" w:hAnsi="Times New Roman" w:cs="Times New Roman"/>
          <w:color w:val="000000"/>
          <w:sz w:val="28"/>
          <w:szCs w:val="28"/>
          <w:shd w:val="clear" w:color="auto" w:fill="FFFFFF"/>
          <w:lang w:val="en-US"/>
        </w:rPr>
        <w:t>Version</w:t>
      </w:r>
      <w:r w:rsidRPr="004F6BD2">
        <w:rPr>
          <w:rFonts w:ascii="Times New Roman" w:hAnsi="Times New Roman" w:cs="Times New Roman"/>
          <w:color w:val="000000"/>
          <w:sz w:val="28"/>
          <w:szCs w:val="28"/>
          <w:shd w:val="clear" w:color="auto" w:fill="FFFFFF"/>
        </w:rPr>
        <w:t xml:space="preserve"> 1.1 </w:t>
      </w:r>
      <w:r w:rsidRPr="004F0C93">
        <w:rPr>
          <w:rFonts w:ascii="Times New Roman" w:hAnsi="Times New Roman" w:cs="Times New Roman"/>
          <w:sz w:val="28"/>
          <w:szCs w:val="28"/>
          <w:lang w:val="en-US"/>
        </w:rPr>
        <w:t>URL</w:t>
      </w:r>
      <w:r w:rsidRPr="004F6BD2">
        <w:rPr>
          <w:rFonts w:ascii="Times New Roman" w:hAnsi="Times New Roman" w:cs="Times New Roman"/>
          <w:sz w:val="28"/>
          <w:szCs w:val="28"/>
        </w:rPr>
        <w:t xml:space="preserve">:  </w:t>
      </w:r>
      <w:hyperlink r:id="rId39" w:history="1">
        <w:r w:rsidRPr="004F0C93">
          <w:rPr>
            <w:rFonts w:ascii="Times New Roman" w:hAnsi="Times New Roman" w:cs="Times New Roman"/>
            <w:color w:val="0000FF"/>
            <w:sz w:val="28"/>
            <w:szCs w:val="28"/>
            <w:u w:val="single"/>
            <w:lang w:val="en-US"/>
          </w:rPr>
          <w:t>Home</w:t>
        </w:r>
        <w:r w:rsidRPr="004F6BD2">
          <w:rPr>
            <w:rFonts w:ascii="Times New Roman" w:hAnsi="Times New Roman" w:cs="Times New Roman"/>
            <w:color w:val="0000FF"/>
            <w:sz w:val="28"/>
            <w:szCs w:val="28"/>
            <w:u w:val="single"/>
          </w:rPr>
          <w:t xml:space="preserve"> — </w:t>
        </w:r>
        <w:r w:rsidRPr="004F0C93">
          <w:rPr>
            <w:rFonts w:ascii="Times New Roman" w:hAnsi="Times New Roman" w:cs="Times New Roman"/>
            <w:color w:val="0000FF"/>
            <w:sz w:val="28"/>
            <w:szCs w:val="28"/>
            <w:u w:val="single"/>
            <w:lang w:val="en-US"/>
          </w:rPr>
          <w:t>The</w:t>
        </w:r>
        <w:r w:rsidRPr="004F6BD2">
          <w:rPr>
            <w:rFonts w:ascii="Times New Roman" w:hAnsi="Times New Roman" w:cs="Times New Roman"/>
            <w:color w:val="0000FF"/>
            <w:sz w:val="28"/>
            <w:szCs w:val="28"/>
            <w:u w:val="single"/>
          </w:rPr>
          <w:t xml:space="preserve"> </w:t>
        </w:r>
        <w:r w:rsidRPr="004F0C93">
          <w:rPr>
            <w:rFonts w:ascii="Times New Roman" w:hAnsi="Times New Roman" w:cs="Times New Roman"/>
            <w:color w:val="0000FF"/>
            <w:sz w:val="28"/>
            <w:szCs w:val="28"/>
            <w:u w:val="single"/>
            <w:lang w:val="en-US"/>
          </w:rPr>
          <w:t>Plant</w:t>
        </w:r>
        <w:r w:rsidRPr="004F6BD2">
          <w:rPr>
            <w:rFonts w:ascii="Times New Roman" w:hAnsi="Times New Roman" w:cs="Times New Roman"/>
            <w:color w:val="0000FF"/>
            <w:sz w:val="28"/>
            <w:szCs w:val="28"/>
            <w:u w:val="single"/>
          </w:rPr>
          <w:t xml:space="preserve"> </w:t>
        </w:r>
        <w:r w:rsidRPr="004F0C93">
          <w:rPr>
            <w:rFonts w:ascii="Times New Roman" w:hAnsi="Times New Roman" w:cs="Times New Roman"/>
            <w:color w:val="0000FF"/>
            <w:sz w:val="28"/>
            <w:szCs w:val="28"/>
            <w:u w:val="single"/>
            <w:lang w:val="en-US"/>
          </w:rPr>
          <w:t>List</w:t>
        </w:r>
      </w:hyperlink>
      <w:r w:rsidRPr="004F6BD2">
        <w:rPr>
          <w:rFonts w:ascii="Times New Roman" w:hAnsi="Times New Roman" w:cs="Times New Roman"/>
          <w:sz w:val="28"/>
          <w:szCs w:val="28"/>
        </w:rPr>
        <w:t xml:space="preserve"> [</w:t>
      </w:r>
      <w:proofErr w:type="spellStart"/>
      <w:r w:rsidRPr="004F0C93">
        <w:rPr>
          <w:rFonts w:ascii="Times New Roman" w:hAnsi="Times New Roman" w:cs="Times New Roman"/>
          <w:sz w:val="28"/>
          <w:szCs w:val="28"/>
        </w:rPr>
        <w:t>электронныйресурс</w:t>
      </w:r>
      <w:proofErr w:type="spellEnd"/>
      <w:r w:rsidRPr="004F6BD2">
        <w:rPr>
          <w:rFonts w:ascii="Times New Roman" w:hAnsi="Times New Roman" w:cs="Times New Roman"/>
          <w:sz w:val="28"/>
          <w:szCs w:val="28"/>
        </w:rPr>
        <w:t xml:space="preserve">].  </w:t>
      </w:r>
      <w:r w:rsidRPr="004F0C93">
        <w:rPr>
          <w:rFonts w:ascii="Times New Roman" w:hAnsi="Times New Roman" w:cs="Times New Roman"/>
          <w:sz w:val="28"/>
          <w:szCs w:val="28"/>
        </w:rPr>
        <w:t>(дата обращения 14.01.20</w:t>
      </w:r>
      <w:r w:rsidRPr="004F0C93">
        <w:rPr>
          <w:rFonts w:ascii="Times New Roman" w:hAnsi="Times New Roman" w:cs="Times New Roman"/>
          <w:sz w:val="28"/>
          <w:szCs w:val="28"/>
          <w:lang w:val="kk-KZ"/>
        </w:rPr>
        <w:t>24</w:t>
      </w:r>
      <w:r w:rsidRPr="004F0C93">
        <w:rPr>
          <w:rFonts w:ascii="Times New Roman" w:hAnsi="Times New Roman" w:cs="Times New Roman"/>
          <w:sz w:val="28"/>
          <w:szCs w:val="28"/>
        </w:rPr>
        <w:t>).</w:t>
      </w:r>
    </w:p>
    <w:p w14:paraId="07986A0A"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r w:rsidRPr="004F0C93">
        <w:rPr>
          <w:rFonts w:ascii="Times New Roman" w:hAnsi="Times New Roman" w:cs="Times New Roman"/>
          <w:sz w:val="28"/>
          <w:szCs w:val="28"/>
          <w:lang w:val="kk-KZ"/>
        </w:rPr>
        <w:t>Гемеджиева Н.Г., Грудзинская Л.М., Каржаубекова Ж.Ж., Рамазанова М.С., Арысбаева Р.Б., Кердяшкин А.В., Токенова А. М., Рыбаков И.А. Алматы облысының шаруашылық құнды өсімдіктердің ресурстық түрлерінің кадастры. – Алматы, 2023. – 180 б.</w:t>
      </w:r>
    </w:p>
    <w:p w14:paraId="7D28B1DD"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r w:rsidRPr="004F0C93">
        <w:rPr>
          <w:rFonts w:ascii="Times New Roman" w:hAnsi="Times New Roman" w:cs="Times New Roman"/>
          <w:sz w:val="28"/>
          <w:szCs w:val="28"/>
          <w:lang w:val="kk-KZ"/>
        </w:rPr>
        <w:t>Ванин, А. И. Дендрология [Текст] : [Учебник для техникумов лесного хозяйства]. - Москва ; Ленинград : Гослесбумиздат, 1960. - 248 с.</w:t>
      </w:r>
    </w:p>
    <w:p w14:paraId="1D3C7271"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r w:rsidRPr="004F0C93">
        <w:rPr>
          <w:rFonts w:ascii="Times New Roman" w:hAnsi="Times New Roman" w:cs="Times New Roman"/>
          <w:sz w:val="28"/>
          <w:szCs w:val="28"/>
          <w:lang w:val="kk-KZ"/>
        </w:rPr>
        <w:t xml:space="preserve">Губанов И. А. 620. </w:t>
      </w:r>
      <w:r w:rsidRPr="004F0C93">
        <w:rPr>
          <w:rFonts w:ascii="Times New Roman" w:hAnsi="Times New Roman" w:cs="Times New Roman"/>
          <w:i/>
          <w:iCs/>
          <w:sz w:val="28"/>
          <w:szCs w:val="28"/>
          <w:lang w:val="kk-KZ"/>
        </w:rPr>
        <w:t>Berberis vulgaris</w:t>
      </w:r>
      <w:r w:rsidRPr="004F0C93">
        <w:rPr>
          <w:rFonts w:ascii="Times New Roman" w:hAnsi="Times New Roman" w:cs="Times New Roman"/>
          <w:sz w:val="28"/>
          <w:szCs w:val="28"/>
          <w:lang w:val="kk-KZ"/>
        </w:rPr>
        <w:t xml:space="preserve"> L. — Барбарис обыкновенный // Иллюстрированный определитель растений Средней России : в 3 т. / И. А. Губанов, К. В. Киселёва, В. С. Новиков, В. Н. Тихомиров. — М. : Товарищество науч. изд. КМК : Ин-т технол. исслед., 2003. — Т. 2 : Покрытосеменные (двудольные: раздельнолепестные). — С. 235.  </w:t>
      </w:r>
    </w:p>
    <w:p w14:paraId="32FF082F"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r w:rsidRPr="004F0C93">
        <w:rPr>
          <w:rFonts w:ascii="Times New Roman" w:hAnsi="Times New Roman" w:cs="Times New Roman"/>
          <w:sz w:val="28"/>
          <w:szCs w:val="28"/>
          <w:lang w:val="kk-KZ"/>
        </w:rPr>
        <w:t xml:space="preserve">Работнов Т. А. </w:t>
      </w:r>
      <w:r w:rsidRPr="004F0C93">
        <w:rPr>
          <w:rFonts w:ascii="Times New Roman" w:hAnsi="Times New Roman" w:cs="Times New Roman"/>
          <w:i/>
          <w:iCs/>
          <w:sz w:val="28"/>
          <w:szCs w:val="28"/>
          <w:lang w:val="kk-KZ"/>
        </w:rPr>
        <w:t>Salix purpurea</w:t>
      </w:r>
      <w:r w:rsidRPr="004F0C93">
        <w:rPr>
          <w:rFonts w:ascii="Times New Roman" w:hAnsi="Times New Roman" w:cs="Times New Roman"/>
          <w:sz w:val="28"/>
          <w:szCs w:val="28"/>
          <w:lang w:val="kk-KZ"/>
        </w:rPr>
        <w:t xml:space="preserve"> — ива пурпурная // Кормовые растения сенокосов и пастбищ СССР : в 3 т. / под ред. И. В. Ларина. — М. ; Л. : Сельхозгиз, 1951. — Т. 2 : Двудольные (Хлорантовые — Бобовые). — С. 21—22.</w:t>
      </w:r>
    </w:p>
    <w:p w14:paraId="7CE9B036"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r w:rsidRPr="004F0C93">
        <w:rPr>
          <w:rFonts w:ascii="Times New Roman" w:hAnsi="Times New Roman" w:cs="Times New Roman"/>
          <w:i/>
          <w:iCs/>
          <w:color w:val="202122"/>
          <w:sz w:val="28"/>
          <w:szCs w:val="28"/>
          <w:shd w:val="clear" w:color="auto" w:fill="FFFFFF"/>
        </w:rPr>
        <w:t>Коновалова Т. Ю., Шевырева В. А.</w:t>
      </w:r>
      <w:r w:rsidRPr="004F0C93">
        <w:rPr>
          <w:rFonts w:ascii="Times New Roman" w:hAnsi="Times New Roman" w:cs="Times New Roman"/>
          <w:color w:val="202122"/>
          <w:sz w:val="28"/>
          <w:szCs w:val="28"/>
          <w:shd w:val="clear" w:color="auto" w:fill="FFFFFF"/>
        </w:rPr>
        <w:t> Бересклет // Ядовитые растения: Атлас-определитель. — </w:t>
      </w:r>
      <w:r w:rsidRPr="004F0C93">
        <w:rPr>
          <w:rFonts w:ascii="Times New Roman" w:hAnsi="Times New Roman" w:cs="Times New Roman"/>
          <w:sz w:val="28"/>
          <w:szCs w:val="28"/>
        </w:rPr>
        <w:t>М.</w:t>
      </w:r>
      <w:r w:rsidRPr="004F0C93">
        <w:rPr>
          <w:rFonts w:ascii="Times New Roman" w:hAnsi="Times New Roman" w:cs="Times New Roman"/>
          <w:color w:val="202122"/>
          <w:sz w:val="28"/>
          <w:szCs w:val="28"/>
          <w:shd w:val="clear" w:color="auto" w:fill="FFFFFF"/>
        </w:rPr>
        <w:t>: ЗАО «</w:t>
      </w:r>
      <w:proofErr w:type="spellStart"/>
      <w:r w:rsidRPr="004F0C93">
        <w:rPr>
          <w:rFonts w:ascii="Times New Roman" w:hAnsi="Times New Roman" w:cs="Times New Roman"/>
          <w:color w:val="202122"/>
          <w:sz w:val="28"/>
          <w:szCs w:val="28"/>
          <w:shd w:val="clear" w:color="auto" w:fill="FFFFFF"/>
        </w:rPr>
        <w:t>Фитон</w:t>
      </w:r>
      <w:proofErr w:type="spellEnd"/>
      <w:r w:rsidRPr="004F0C93">
        <w:rPr>
          <w:rFonts w:ascii="Times New Roman" w:hAnsi="Times New Roman" w:cs="Times New Roman"/>
          <w:color w:val="202122"/>
          <w:sz w:val="28"/>
          <w:szCs w:val="28"/>
          <w:shd w:val="clear" w:color="auto" w:fill="FFFFFF"/>
        </w:rPr>
        <w:t>+», 2011. — С. 22—23. </w:t>
      </w:r>
    </w:p>
    <w:p w14:paraId="2C1A1037"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r w:rsidRPr="004F0C93">
        <w:rPr>
          <w:rFonts w:ascii="Times New Roman" w:hAnsi="Times New Roman" w:cs="Times New Roman"/>
          <w:sz w:val="28"/>
          <w:szCs w:val="28"/>
          <w:lang w:val="kk-KZ"/>
        </w:rPr>
        <w:t>Шарловская, Л</w:t>
      </w:r>
      <w:r w:rsidRPr="004F0C93">
        <w:rPr>
          <w:rFonts w:ascii="Times New Roman" w:hAnsi="Times New Roman" w:cs="Times New Roman"/>
          <w:sz w:val="28"/>
          <w:szCs w:val="28"/>
        </w:rPr>
        <w:t>.</w:t>
      </w:r>
      <w:r w:rsidRPr="004F0C93">
        <w:rPr>
          <w:rFonts w:ascii="Times New Roman" w:hAnsi="Times New Roman" w:cs="Times New Roman"/>
          <w:sz w:val="28"/>
          <w:szCs w:val="28"/>
          <w:lang w:val="kk-KZ"/>
        </w:rPr>
        <w:t xml:space="preserve"> П. Интродукция видов рода </w:t>
      </w:r>
      <w:r w:rsidRPr="004F0C93">
        <w:rPr>
          <w:rFonts w:ascii="Times New Roman" w:hAnsi="Times New Roman" w:cs="Times New Roman"/>
          <w:i/>
          <w:iCs/>
          <w:sz w:val="28"/>
          <w:szCs w:val="28"/>
          <w:lang w:val="kk-KZ"/>
        </w:rPr>
        <w:t xml:space="preserve">Spiraea </w:t>
      </w:r>
      <w:r w:rsidRPr="004F0C93">
        <w:rPr>
          <w:rFonts w:ascii="Times New Roman" w:hAnsi="Times New Roman" w:cs="Times New Roman"/>
          <w:sz w:val="28"/>
          <w:szCs w:val="28"/>
          <w:lang w:val="kk-KZ"/>
        </w:rPr>
        <w:t>L. в Центральный Казахстан</w:t>
      </w:r>
      <w:r w:rsidRPr="004F0C93">
        <w:rPr>
          <w:rFonts w:ascii="Times New Roman" w:hAnsi="Times New Roman" w:cs="Times New Roman"/>
          <w:sz w:val="28"/>
          <w:szCs w:val="28"/>
        </w:rPr>
        <w:t>.-</w:t>
      </w:r>
      <w:r w:rsidRPr="004F0C93">
        <w:rPr>
          <w:rFonts w:ascii="Times New Roman" w:hAnsi="Times New Roman" w:cs="Times New Roman"/>
          <w:sz w:val="28"/>
          <w:szCs w:val="28"/>
          <w:lang w:val="kk-KZ"/>
        </w:rPr>
        <w:t xml:space="preserve"> дисс., канд.биол. наук. -Алма-Ата, 1984. – 220 с.</w:t>
      </w:r>
    </w:p>
    <w:p w14:paraId="7EECC68C"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r w:rsidRPr="004F0C93">
        <w:rPr>
          <w:rFonts w:ascii="Times New Roman" w:hAnsi="Times New Roman" w:cs="Times New Roman"/>
          <w:i/>
          <w:iCs/>
          <w:sz w:val="28"/>
          <w:szCs w:val="28"/>
          <w:lang w:val="kk-KZ"/>
        </w:rPr>
        <w:t>Tamarix ramosissima</w:t>
      </w:r>
      <w:r w:rsidRPr="004F0C93">
        <w:rPr>
          <w:rFonts w:ascii="Times New Roman" w:hAnsi="Times New Roman" w:cs="Times New Roman"/>
          <w:sz w:val="28"/>
          <w:szCs w:val="28"/>
          <w:lang w:val="kk-KZ"/>
        </w:rPr>
        <w:t xml:space="preserve"> Ledeb. // Плантариум. Растения и лишайники России и сопредельных стран: открытый онлайн атлас и определитель растений. [Электронный ресурс] URL: https://www.plantarium.ru/page/view/item/37315.html (дата обращения: 06.04.2024).</w:t>
      </w:r>
    </w:p>
    <w:p w14:paraId="5C89EE61" w14:textId="77777777" w:rsidR="004F0C93" w:rsidRPr="004F0C93" w:rsidRDefault="004F0C93" w:rsidP="004F0C93">
      <w:pPr>
        <w:widowControl w:val="0"/>
        <w:numPr>
          <w:ilvl w:val="0"/>
          <w:numId w:val="22"/>
        </w:numPr>
        <w:shd w:val="clear" w:color="auto" w:fill="FFFFFF"/>
        <w:tabs>
          <w:tab w:val="left" w:pos="1141"/>
        </w:tabs>
        <w:autoSpaceDE w:val="0"/>
        <w:autoSpaceDN w:val="0"/>
        <w:spacing w:after="0" w:line="240" w:lineRule="auto"/>
        <w:ind w:left="0" w:firstLine="709"/>
        <w:jc w:val="both"/>
        <w:rPr>
          <w:rFonts w:ascii="Times New Roman" w:hAnsi="Times New Roman" w:cs="Times New Roman"/>
          <w:sz w:val="28"/>
          <w:szCs w:val="28"/>
          <w:lang w:val="kk-KZ"/>
        </w:rPr>
      </w:pPr>
      <w:r w:rsidRPr="004F0C93">
        <w:rPr>
          <w:rFonts w:ascii="Times New Roman" w:eastAsia="Times New Roman" w:hAnsi="Times New Roman" w:cs="Times New Roman"/>
          <w:color w:val="202122"/>
          <w:sz w:val="28"/>
          <w:szCs w:val="28"/>
        </w:rPr>
        <w:t xml:space="preserve">Виноградова Ю. К. Инвазионные виды растений семейства бобовых: Люпин, </w:t>
      </w:r>
      <w:proofErr w:type="spellStart"/>
      <w:r w:rsidRPr="004F0C93">
        <w:rPr>
          <w:rFonts w:ascii="Times New Roman" w:eastAsia="Times New Roman" w:hAnsi="Times New Roman" w:cs="Times New Roman"/>
          <w:color w:val="202122"/>
          <w:sz w:val="28"/>
          <w:szCs w:val="28"/>
        </w:rPr>
        <w:t>Галега</w:t>
      </w:r>
      <w:proofErr w:type="spellEnd"/>
      <w:r w:rsidRPr="004F0C93">
        <w:rPr>
          <w:rFonts w:ascii="Times New Roman" w:eastAsia="Times New Roman" w:hAnsi="Times New Roman" w:cs="Times New Roman"/>
          <w:color w:val="202122"/>
          <w:sz w:val="28"/>
          <w:szCs w:val="28"/>
        </w:rPr>
        <w:t xml:space="preserve">, Робиния, </w:t>
      </w:r>
      <w:proofErr w:type="spellStart"/>
      <w:r w:rsidRPr="004F0C93">
        <w:rPr>
          <w:rFonts w:ascii="Times New Roman" w:eastAsia="Times New Roman" w:hAnsi="Times New Roman" w:cs="Times New Roman"/>
          <w:color w:val="202122"/>
          <w:sz w:val="28"/>
          <w:szCs w:val="28"/>
        </w:rPr>
        <w:t>Аморфа</w:t>
      </w:r>
      <w:proofErr w:type="spellEnd"/>
      <w:r w:rsidRPr="004F0C93">
        <w:rPr>
          <w:rFonts w:ascii="Times New Roman" w:eastAsia="Times New Roman" w:hAnsi="Times New Roman" w:cs="Times New Roman"/>
          <w:color w:val="202122"/>
          <w:sz w:val="28"/>
          <w:szCs w:val="28"/>
        </w:rPr>
        <w:t>, Карагана. — М., 2014.</w:t>
      </w:r>
      <w:r w:rsidRPr="004F0C93">
        <w:rPr>
          <w:rFonts w:ascii="Times New Roman" w:hAnsi="Times New Roman" w:cs="Times New Roman"/>
          <w:sz w:val="28"/>
          <w:szCs w:val="28"/>
          <w:lang w:val="kk-KZ"/>
        </w:rPr>
        <w:t>-214 с.</w:t>
      </w:r>
    </w:p>
    <w:p w14:paraId="328AF374" w14:textId="77777777" w:rsidR="004F0C93" w:rsidRPr="004F0C93" w:rsidRDefault="004F0C93" w:rsidP="004F0C93">
      <w:pPr>
        <w:widowControl w:val="0"/>
        <w:numPr>
          <w:ilvl w:val="0"/>
          <w:numId w:val="22"/>
        </w:numPr>
        <w:suppressAutoHyphens/>
        <w:autoSpaceDE w:val="0"/>
        <w:autoSpaceDN w:val="0"/>
        <w:spacing w:after="0" w:line="240" w:lineRule="auto"/>
        <w:ind w:left="0" w:firstLine="709"/>
        <w:contextualSpacing/>
        <w:jc w:val="both"/>
        <w:rPr>
          <w:rFonts w:ascii="Times New Roman" w:hAnsi="Times New Roman" w:cs="Times New Roman"/>
          <w:sz w:val="28"/>
          <w:szCs w:val="28"/>
        </w:rPr>
      </w:pPr>
      <w:r w:rsidRPr="004F0C93">
        <w:rPr>
          <w:rFonts w:ascii="Times New Roman" w:hAnsi="Times New Roman" w:cs="Times New Roman"/>
          <w:sz w:val="28"/>
          <w:szCs w:val="28"/>
          <w:lang w:val="kk-KZ"/>
        </w:rPr>
        <w:t xml:space="preserve">«Ақмола облысындағы жасыл екпелерді күтіп-ұстау және қорғау қағидаларын бекіту туралы» Ақмола облыстық мәслихатының 2020 жылғы 19 наурыздағы № 6С-41-5 шешімі. </w:t>
      </w:r>
      <w:proofErr w:type="spellStart"/>
      <w:r w:rsidRPr="004F0C93">
        <w:rPr>
          <w:rFonts w:ascii="Times New Roman" w:hAnsi="Times New Roman" w:cs="Times New Roman"/>
          <w:sz w:val="28"/>
          <w:szCs w:val="28"/>
        </w:rPr>
        <w:t>АқмолаоблысыныңӘділетдепартаментінде</w:t>
      </w:r>
      <w:proofErr w:type="spellEnd"/>
      <w:r w:rsidRPr="004F0C93">
        <w:rPr>
          <w:rFonts w:ascii="Times New Roman" w:hAnsi="Times New Roman" w:cs="Times New Roman"/>
          <w:sz w:val="28"/>
          <w:szCs w:val="28"/>
        </w:rPr>
        <w:t xml:space="preserve"> 2020 </w:t>
      </w:r>
      <w:proofErr w:type="spellStart"/>
      <w:r w:rsidRPr="004F0C93">
        <w:rPr>
          <w:rFonts w:ascii="Times New Roman" w:hAnsi="Times New Roman" w:cs="Times New Roman"/>
          <w:sz w:val="28"/>
          <w:szCs w:val="28"/>
        </w:rPr>
        <w:t>жылғы</w:t>
      </w:r>
      <w:proofErr w:type="spellEnd"/>
      <w:r w:rsidRPr="004F0C93">
        <w:rPr>
          <w:rFonts w:ascii="Times New Roman" w:hAnsi="Times New Roman" w:cs="Times New Roman"/>
          <w:sz w:val="28"/>
          <w:szCs w:val="28"/>
        </w:rPr>
        <w:t xml:space="preserve"> 30 </w:t>
      </w:r>
      <w:proofErr w:type="spellStart"/>
      <w:r w:rsidRPr="004F0C93">
        <w:rPr>
          <w:rFonts w:ascii="Times New Roman" w:hAnsi="Times New Roman" w:cs="Times New Roman"/>
          <w:sz w:val="28"/>
          <w:szCs w:val="28"/>
        </w:rPr>
        <w:t>наурызда</w:t>
      </w:r>
      <w:proofErr w:type="spellEnd"/>
      <w:r w:rsidRPr="004F0C93">
        <w:rPr>
          <w:rFonts w:ascii="Times New Roman" w:hAnsi="Times New Roman" w:cs="Times New Roman"/>
          <w:sz w:val="28"/>
          <w:szCs w:val="28"/>
        </w:rPr>
        <w:t xml:space="preserve"> № 7758 </w:t>
      </w:r>
      <w:proofErr w:type="spellStart"/>
      <w:r w:rsidRPr="004F0C93">
        <w:rPr>
          <w:rFonts w:ascii="Times New Roman" w:hAnsi="Times New Roman" w:cs="Times New Roman"/>
          <w:sz w:val="28"/>
          <w:szCs w:val="28"/>
        </w:rPr>
        <w:t>болыптіркелді</w:t>
      </w:r>
      <w:proofErr w:type="spellEnd"/>
      <w:r w:rsidRPr="004F0C93">
        <w:rPr>
          <w:rFonts w:ascii="Times New Roman" w:hAnsi="Times New Roman" w:cs="Times New Roman"/>
          <w:sz w:val="28"/>
          <w:szCs w:val="28"/>
        </w:rPr>
        <w:t xml:space="preserve">. </w:t>
      </w:r>
    </w:p>
    <w:p w14:paraId="17AA786B" w14:textId="77777777" w:rsidR="004F0C93" w:rsidRPr="004F0C93" w:rsidRDefault="004F0C93" w:rsidP="004F0C93">
      <w:pPr>
        <w:widowControl w:val="0"/>
        <w:numPr>
          <w:ilvl w:val="0"/>
          <w:numId w:val="22"/>
        </w:numPr>
        <w:suppressAutoHyphens/>
        <w:autoSpaceDE w:val="0"/>
        <w:autoSpaceDN w:val="0"/>
        <w:spacing w:after="0" w:line="240" w:lineRule="auto"/>
        <w:ind w:left="0" w:firstLine="709"/>
        <w:contextualSpacing/>
        <w:jc w:val="both"/>
        <w:rPr>
          <w:rFonts w:ascii="Times New Roman" w:hAnsi="Times New Roman" w:cs="Times New Roman"/>
          <w:b/>
          <w:sz w:val="28"/>
          <w:szCs w:val="28"/>
        </w:rPr>
      </w:pPr>
      <w:r w:rsidRPr="004F0C93">
        <w:rPr>
          <w:rFonts w:ascii="Times New Roman" w:hAnsi="Times New Roman" w:cs="Times New Roman"/>
          <w:sz w:val="28"/>
          <w:szCs w:val="28"/>
        </w:rPr>
        <w:t>"</w:t>
      </w:r>
      <w:proofErr w:type="spellStart"/>
      <w:r w:rsidRPr="004F0C93">
        <w:rPr>
          <w:rFonts w:ascii="Times New Roman" w:hAnsi="Times New Roman" w:cs="Times New Roman"/>
          <w:sz w:val="28"/>
          <w:szCs w:val="28"/>
        </w:rPr>
        <w:t>Жасылекпелердікүтіп-ұстаудыңжәнеқорғаудыңүлгілікқағидаларын</w:t>
      </w:r>
      <w:proofErr w:type="spellEnd"/>
      <w:r w:rsidRPr="004F0C93">
        <w:rPr>
          <w:rFonts w:ascii="Times New Roman" w:hAnsi="Times New Roman" w:cs="Times New Roman"/>
          <w:sz w:val="28"/>
          <w:szCs w:val="28"/>
        </w:rPr>
        <w:t xml:space="preserve">, </w:t>
      </w:r>
      <w:proofErr w:type="spellStart"/>
      <w:r w:rsidRPr="004F0C93">
        <w:rPr>
          <w:rFonts w:ascii="Times New Roman" w:hAnsi="Times New Roman" w:cs="Times New Roman"/>
          <w:sz w:val="28"/>
          <w:szCs w:val="28"/>
        </w:rPr>
        <w:t>қалалар</w:t>
      </w:r>
      <w:proofErr w:type="spellEnd"/>
      <w:r w:rsidRPr="004F0C93">
        <w:rPr>
          <w:rFonts w:ascii="Times New Roman" w:hAnsi="Times New Roman" w:cs="Times New Roman"/>
          <w:sz w:val="28"/>
          <w:szCs w:val="28"/>
        </w:rPr>
        <w:t xml:space="preserve"> мен </w:t>
      </w:r>
      <w:proofErr w:type="spellStart"/>
      <w:r w:rsidRPr="004F0C93">
        <w:rPr>
          <w:rFonts w:ascii="Times New Roman" w:hAnsi="Times New Roman" w:cs="Times New Roman"/>
          <w:sz w:val="28"/>
          <w:szCs w:val="28"/>
        </w:rPr>
        <w:t>елдімекендердіңаумақтарынабаттандырудыңқағидаларынжәне</w:t>
      </w:r>
      <w:proofErr w:type="spellEnd"/>
      <w:r w:rsidRPr="004F0C93">
        <w:rPr>
          <w:rFonts w:ascii="Times New Roman" w:hAnsi="Times New Roman" w:cs="Times New Roman"/>
          <w:sz w:val="28"/>
          <w:szCs w:val="28"/>
        </w:rPr>
        <w:t xml:space="preserve"> "</w:t>
      </w:r>
      <w:proofErr w:type="spellStart"/>
      <w:r w:rsidRPr="004F0C93">
        <w:rPr>
          <w:rFonts w:ascii="Times New Roman" w:hAnsi="Times New Roman" w:cs="Times New Roman"/>
          <w:sz w:val="28"/>
          <w:szCs w:val="28"/>
        </w:rPr>
        <w:t>Ағаштардыкесугерұқсат</w:t>
      </w:r>
      <w:proofErr w:type="spellEnd"/>
      <w:r w:rsidRPr="004F0C93">
        <w:rPr>
          <w:rFonts w:ascii="Times New Roman" w:hAnsi="Times New Roman" w:cs="Times New Roman"/>
          <w:sz w:val="28"/>
          <w:szCs w:val="28"/>
        </w:rPr>
        <w:t xml:space="preserve"> беру" </w:t>
      </w:r>
      <w:proofErr w:type="spellStart"/>
      <w:r w:rsidRPr="004F0C93">
        <w:rPr>
          <w:rFonts w:ascii="Times New Roman" w:hAnsi="Times New Roman" w:cs="Times New Roman"/>
          <w:sz w:val="28"/>
          <w:szCs w:val="28"/>
        </w:rPr>
        <w:t>мемлекеттікқызметкөрсетуқағидаларынбекітутуралы</w:t>
      </w:r>
      <w:proofErr w:type="spellEnd"/>
      <w:r w:rsidRPr="004F0C93">
        <w:rPr>
          <w:rFonts w:ascii="Times New Roman" w:hAnsi="Times New Roman" w:cs="Times New Roman"/>
          <w:sz w:val="28"/>
          <w:szCs w:val="28"/>
        </w:rPr>
        <w:t xml:space="preserve">" </w:t>
      </w:r>
      <w:proofErr w:type="spellStart"/>
      <w:r w:rsidRPr="004F0C93">
        <w:rPr>
          <w:rFonts w:ascii="Times New Roman" w:hAnsi="Times New Roman" w:cs="Times New Roman"/>
          <w:sz w:val="28"/>
          <w:szCs w:val="28"/>
        </w:rPr>
        <w:t>ҚазақстанРеспубликасыҰлттық</w:t>
      </w:r>
      <w:proofErr w:type="spellEnd"/>
      <w:r w:rsidRPr="004F0C93">
        <w:rPr>
          <w:rFonts w:ascii="Times New Roman" w:hAnsi="Times New Roman" w:cs="Times New Roman"/>
          <w:sz w:val="28"/>
          <w:szCs w:val="28"/>
        </w:rPr>
        <w:t xml:space="preserve"> экономика </w:t>
      </w:r>
      <w:proofErr w:type="spellStart"/>
      <w:r w:rsidRPr="004F0C93">
        <w:rPr>
          <w:rFonts w:ascii="Times New Roman" w:hAnsi="Times New Roman" w:cs="Times New Roman"/>
          <w:sz w:val="28"/>
          <w:szCs w:val="28"/>
        </w:rPr>
        <w:t>министрінің</w:t>
      </w:r>
      <w:proofErr w:type="spellEnd"/>
      <w:r w:rsidRPr="004F0C93">
        <w:rPr>
          <w:rFonts w:ascii="Times New Roman" w:hAnsi="Times New Roman" w:cs="Times New Roman"/>
          <w:sz w:val="28"/>
          <w:szCs w:val="28"/>
        </w:rPr>
        <w:t xml:space="preserve"> 2015 </w:t>
      </w:r>
      <w:proofErr w:type="spellStart"/>
      <w:r w:rsidRPr="004F0C93">
        <w:rPr>
          <w:rFonts w:ascii="Times New Roman" w:hAnsi="Times New Roman" w:cs="Times New Roman"/>
          <w:sz w:val="28"/>
          <w:szCs w:val="28"/>
        </w:rPr>
        <w:t>жылғы</w:t>
      </w:r>
      <w:proofErr w:type="spellEnd"/>
      <w:r w:rsidRPr="004F0C93">
        <w:rPr>
          <w:rFonts w:ascii="Times New Roman" w:hAnsi="Times New Roman" w:cs="Times New Roman"/>
          <w:sz w:val="28"/>
          <w:szCs w:val="28"/>
        </w:rPr>
        <w:t xml:space="preserve"> 20 </w:t>
      </w:r>
      <w:proofErr w:type="spellStart"/>
      <w:r w:rsidRPr="004F0C93">
        <w:rPr>
          <w:rFonts w:ascii="Times New Roman" w:hAnsi="Times New Roman" w:cs="Times New Roman"/>
          <w:sz w:val="28"/>
          <w:szCs w:val="28"/>
        </w:rPr>
        <w:t>наурыздағы</w:t>
      </w:r>
      <w:proofErr w:type="spellEnd"/>
      <w:r w:rsidRPr="004F0C93">
        <w:rPr>
          <w:rFonts w:ascii="Times New Roman" w:hAnsi="Times New Roman" w:cs="Times New Roman"/>
          <w:sz w:val="28"/>
          <w:szCs w:val="28"/>
        </w:rPr>
        <w:t xml:space="preserve"> № 235 </w:t>
      </w:r>
      <w:proofErr w:type="spellStart"/>
      <w:r w:rsidRPr="004F0C93">
        <w:rPr>
          <w:rFonts w:ascii="Times New Roman" w:hAnsi="Times New Roman" w:cs="Times New Roman"/>
          <w:sz w:val="28"/>
          <w:szCs w:val="28"/>
        </w:rPr>
        <w:t>бұйрығынаөзгерісенгізутуралыҚазақстанРеспубликасы</w:t>
      </w:r>
      <w:proofErr w:type="spellEnd"/>
      <w:r w:rsidRPr="004F0C93">
        <w:rPr>
          <w:rFonts w:ascii="Times New Roman" w:hAnsi="Times New Roman" w:cs="Times New Roman"/>
          <w:sz w:val="28"/>
          <w:szCs w:val="28"/>
        </w:rPr>
        <w:t xml:space="preserve"> Индустрия </w:t>
      </w:r>
      <w:proofErr w:type="spellStart"/>
      <w:r w:rsidRPr="004F0C93">
        <w:rPr>
          <w:rFonts w:ascii="Times New Roman" w:hAnsi="Times New Roman" w:cs="Times New Roman"/>
          <w:sz w:val="28"/>
          <w:szCs w:val="28"/>
        </w:rPr>
        <w:t>жәнеинфрақұрылымдық</w:t>
      </w:r>
      <w:proofErr w:type="spellEnd"/>
      <w:r w:rsidRPr="004F0C93">
        <w:rPr>
          <w:rFonts w:ascii="Times New Roman" w:hAnsi="Times New Roman" w:cs="Times New Roman"/>
          <w:sz w:val="28"/>
          <w:szCs w:val="28"/>
        </w:rPr>
        <w:t xml:space="preserve"> даму </w:t>
      </w:r>
      <w:proofErr w:type="spellStart"/>
      <w:r w:rsidRPr="004F0C93">
        <w:rPr>
          <w:rFonts w:ascii="Times New Roman" w:hAnsi="Times New Roman" w:cs="Times New Roman"/>
          <w:sz w:val="28"/>
          <w:szCs w:val="28"/>
        </w:rPr>
        <w:t>министрінің</w:t>
      </w:r>
      <w:proofErr w:type="spellEnd"/>
      <w:r w:rsidRPr="004F0C93">
        <w:rPr>
          <w:rFonts w:ascii="Times New Roman" w:hAnsi="Times New Roman" w:cs="Times New Roman"/>
          <w:sz w:val="28"/>
          <w:szCs w:val="28"/>
        </w:rPr>
        <w:t xml:space="preserve"> 2020 </w:t>
      </w:r>
      <w:proofErr w:type="spellStart"/>
      <w:r w:rsidRPr="004F0C93">
        <w:rPr>
          <w:rFonts w:ascii="Times New Roman" w:hAnsi="Times New Roman" w:cs="Times New Roman"/>
          <w:sz w:val="28"/>
          <w:szCs w:val="28"/>
        </w:rPr>
        <w:t>жылғы</w:t>
      </w:r>
      <w:proofErr w:type="spellEnd"/>
      <w:r w:rsidRPr="004F0C93">
        <w:rPr>
          <w:rFonts w:ascii="Times New Roman" w:hAnsi="Times New Roman" w:cs="Times New Roman"/>
          <w:sz w:val="28"/>
          <w:szCs w:val="28"/>
        </w:rPr>
        <w:t xml:space="preserve"> 12 </w:t>
      </w:r>
      <w:proofErr w:type="spellStart"/>
      <w:r w:rsidRPr="004F0C93">
        <w:rPr>
          <w:rFonts w:ascii="Times New Roman" w:hAnsi="Times New Roman" w:cs="Times New Roman"/>
          <w:sz w:val="28"/>
          <w:szCs w:val="28"/>
        </w:rPr>
        <w:t>қарашадағы</w:t>
      </w:r>
      <w:proofErr w:type="spellEnd"/>
      <w:r w:rsidRPr="004F0C93">
        <w:rPr>
          <w:rFonts w:ascii="Times New Roman" w:hAnsi="Times New Roman" w:cs="Times New Roman"/>
          <w:sz w:val="28"/>
          <w:szCs w:val="28"/>
        </w:rPr>
        <w:t xml:space="preserve"> № 606 </w:t>
      </w:r>
      <w:proofErr w:type="spellStart"/>
      <w:r w:rsidRPr="004F0C93">
        <w:rPr>
          <w:rFonts w:ascii="Times New Roman" w:hAnsi="Times New Roman" w:cs="Times New Roman"/>
          <w:sz w:val="28"/>
          <w:szCs w:val="28"/>
        </w:rPr>
        <w:t>бұйрығы</w:t>
      </w:r>
      <w:proofErr w:type="spellEnd"/>
      <w:r w:rsidRPr="004F0C93">
        <w:rPr>
          <w:rFonts w:ascii="Times New Roman" w:hAnsi="Times New Roman" w:cs="Times New Roman"/>
          <w:sz w:val="28"/>
          <w:szCs w:val="28"/>
        </w:rPr>
        <w:t xml:space="preserve">. </w:t>
      </w:r>
      <w:proofErr w:type="spellStart"/>
      <w:r w:rsidRPr="004F0C93">
        <w:rPr>
          <w:rFonts w:ascii="Times New Roman" w:hAnsi="Times New Roman" w:cs="Times New Roman"/>
          <w:sz w:val="28"/>
          <w:szCs w:val="28"/>
        </w:rPr>
        <w:t>ҚазақстанРеспубликасыныңӘділетминистрлігінде</w:t>
      </w:r>
      <w:proofErr w:type="spellEnd"/>
      <w:r w:rsidRPr="004F0C93">
        <w:rPr>
          <w:rFonts w:ascii="Times New Roman" w:hAnsi="Times New Roman" w:cs="Times New Roman"/>
          <w:sz w:val="28"/>
          <w:szCs w:val="28"/>
        </w:rPr>
        <w:t xml:space="preserve"> 2020 </w:t>
      </w:r>
      <w:proofErr w:type="spellStart"/>
      <w:r w:rsidRPr="004F0C93">
        <w:rPr>
          <w:rFonts w:ascii="Times New Roman" w:hAnsi="Times New Roman" w:cs="Times New Roman"/>
          <w:sz w:val="28"/>
          <w:szCs w:val="28"/>
        </w:rPr>
        <w:t>жылғы</w:t>
      </w:r>
      <w:proofErr w:type="spellEnd"/>
      <w:r w:rsidRPr="004F0C93">
        <w:rPr>
          <w:rFonts w:ascii="Times New Roman" w:hAnsi="Times New Roman" w:cs="Times New Roman"/>
          <w:sz w:val="28"/>
          <w:szCs w:val="28"/>
        </w:rPr>
        <w:t xml:space="preserve"> 16 </w:t>
      </w:r>
      <w:proofErr w:type="spellStart"/>
      <w:r w:rsidRPr="004F0C93">
        <w:rPr>
          <w:rFonts w:ascii="Times New Roman" w:hAnsi="Times New Roman" w:cs="Times New Roman"/>
          <w:sz w:val="28"/>
          <w:szCs w:val="28"/>
        </w:rPr>
        <w:t>қарашада</w:t>
      </w:r>
      <w:proofErr w:type="spellEnd"/>
      <w:r w:rsidRPr="004F0C93">
        <w:rPr>
          <w:rFonts w:ascii="Times New Roman" w:hAnsi="Times New Roman" w:cs="Times New Roman"/>
          <w:sz w:val="28"/>
          <w:szCs w:val="28"/>
        </w:rPr>
        <w:t xml:space="preserve"> № 21635 </w:t>
      </w:r>
      <w:proofErr w:type="spellStart"/>
      <w:r w:rsidRPr="004F0C93">
        <w:rPr>
          <w:rFonts w:ascii="Times New Roman" w:hAnsi="Times New Roman" w:cs="Times New Roman"/>
          <w:sz w:val="28"/>
          <w:szCs w:val="28"/>
        </w:rPr>
        <w:t>болыптіркелді</w:t>
      </w:r>
      <w:proofErr w:type="spellEnd"/>
    </w:p>
    <w:p w14:paraId="01DA5B18" w14:textId="77777777" w:rsidR="004F0C93" w:rsidRPr="004F0C93" w:rsidRDefault="004F0C93" w:rsidP="004F0C93">
      <w:pPr>
        <w:numPr>
          <w:ilvl w:val="0"/>
          <w:numId w:val="22"/>
        </w:numPr>
        <w:spacing w:after="0" w:line="240" w:lineRule="auto"/>
        <w:ind w:left="0" w:firstLine="709"/>
        <w:contextualSpacing/>
        <w:jc w:val="both"/>
        <w:rPr>
          <w:rFonts w:ascii="Times New Roman" w:hAnsi="Times New Roman" w:cs="Times New Roman"/>
          <w:sz w:val="28"/>
          <w:szCs w:val="28"/>
        </w:rPr>
      </w:pPr>
      <w:r w:rsidRPr="004F0C93">
        <w:rPr>
          <w:rFonts w:ascii="Times New Roman" w:hAnsi="Times New Roman" w:cs="Times New Roman"/>
          <w:sz w:val="28"/>
          <w:szCs w:val="28"/>
        </w:rPr>
        <w:t>Методики интродукционных исследований в Казахстане. - Алма-Ата: Наука, 1986. – 136 с.</w:t>
      </w:r>
    </w:p>
    <w:p w14:paraId="30E5605E" w14:textId="77777777" w:rsidR="004F0C93" w:rsidRPr="004F0C93" w:rsidRDefault="004F0C93" w:rsidP="004F0C93">
      <w:pPr>
        <w:numPr>
          <w:ilvl w:val="0"/>
          <w:numId w:val="22"/>
        </w:numPr>
        <w:spacing w:after="0" w:line="240" w:lineRule="auto"/>
        <w:ind w:left="0" w:firstLine="709"/>
        <w:contextualSpacing/>
        <w:jc w:val="both"/>
        <w:rPr>
          <w:rFonts w:ascii="Times New Roman" w:hAnsi="Times New Roman" w:cs="Times New Roman"/>
          <w:sz w:val="28"/>
          <w:szCs w:val="28"/>
        </w:rPr>
      </w:pPr>
      <w:proofErr w:type="spellStart"/>
      <w:r w:rsidRPr="004F0C93">
        <w:rPr>
          <w:rFonts w:ascii="Times New Roman" w:hAnsi="Times New Roman" w:cs="Times New Roman"/>
          <w:sz w:val="28"/>
          <w:szCs w:val="28"/>
        </w:rPr>
        <w:t>Байтулин</w:t>
      </w:r>
      <w:proofErr w:type="spellEnd"/>
      <w:r w:rsidRPr="004F0C93">
        <w:rPr>
          <w:rFonts w:ascii="Times New Roman" w:hAnsi="Times New Roman" w:cs="Times New Roman"/>
          <w:sz w:val="28"/>
          <w:szCs w:val="28"/>
        </w:rPr>
        <w:t xml:space="preserve"> И.О. Создание лесного питомника и технология выращивания посадочного материала. – Костанай: Костанай-Полиграфия, 2009. – 48 с.</w:t>
      </w:r>
    </w:p>
    <w:p w14:paraId="6AAEB5EA" w14:textId="77777777" w:rsidR="004F0C93" w:rsidRPr="004F0C93" w:rsidRDefault="004F0C93" w:rsidP="004F0C93">
      <w:pPr>
        <w:widowControl w:val="0"/>
        <w:numPr>
          <w:ilvl w:val="0"/>
          <w:numId w:val="22"/>
        </w:numPr>
        <w:suppressAutoHyphens/>
        <w:autoSpaceDE w:val="0"/>
        <w:autoSpaceDN w:val="0"/>
        <w:spacing w:after="0" w:line="240" w:lineRule="auto"/>
        <w:ind w:left="0" w:firstLine="709"/>
        <w:contextualSpacing/>
        <w:jc w:val="both"/>
        <w:rPr>
          <w:rFonts w:ascii="Times New Roman" w:hAnsi="Times New Roman" w:cs="Times New Roman"/>
          <w:sz w:val="28"/>
          <w:szCs w:val="28"/>
        </w:rPr>
      </w:pPr>
      <w:proofErr w:type="spellStart"/>
      <w:proofErr w:type="gramStart"/>
      <w:r w:rsidRPr="004F0C93">
        <w:rPr>
          <w:rFonts w:ascii="Times New Roman" w:hAnsi="Times New Roman" w:cs="Times New Roman"/>
          <w:sz w:val="28"/>
          <w:szCs w:val="28"/>
        </w:rPr>
        <w:t>Котелова</w:t>
      </w:r>
      <w:proofErr w:type="spellEnd"/>
      <w:r w:rsidRPr="004F0C93">
        <w:rPr>
          <w:rFonts w:ascii="Times New Roman" w:hAnsi="Times New Roman" w:cs="Times New Roman"/>
          <w:sz w:val="28"/>
          <w:szCs w:val="28"/>
        </w:rPr>
        <w:t xml:space="preserve">  Н.</w:t>
      </w:r>
      <w:proofErr w:type="gramEnd"/>
      <w:r w:rsidRPr="004F0C93">
        <w:rPr>
          <w:rFonts w:ascii="Times New Roman" w:hAnsi="Times New Roman" w:cs="Times New Roman"/>
          <w:sz w:val="28"/>
          <w:szCs w:val="28"/>
        </w:rPr>
        <w:t xml:space="preserve"> В. Оценка декоративности деревьев и кустарников по сезонам года / Н.В. </w:t>
      </w:r>
      <w:proofErr w:type="spellStart"/>
      <w:r w:rsidRPr="004F0C93">
        <w:rPr>
          <w:rFonts w:ascii="Times New Roman" w:hAnsi="Times New Roman" w:cs="Times New Roman"/>
          <w:sz w:val="28"/>
          <w:szCs w:val="28"/>
        </w:rPr>
        <w:t>Котелова</w:t>
      </w:r>
      <w:proofErr w:type="spellEnd"/>
      <w:r w:rsidRPr="004F0C93">
        <w:rPr>
          <w:rFonts w:ascii="Times New Roman" w:hAnsi="Times New Roman" w:cs="Times New Roman"/>
          <w:sz w:val="28"/>
          <w:szCs w:val="28"/>
        </w:rPr>
        <w:t>, О.Н. Виноградова // Физиология и селекция растений, озеленение городов. – М.: МЛТИ, 1974. – С. 37–44.</w:t>
      </w:r>
    </w:p>
    <w:p w14:paraId="4B85B297" w14:textId="77777777" w:rsidR="004F0C93" w:rsidRPr="004F0C93" w:rsidRDefault="004F0C93" w:rsidP="004F0C93">
      <w:pPr>
        <w:widowControl w:val="0"/>
        <w:numPr>
          <w:ilvl w:val="0"/>
          <w:numId w:val="22"/>
        </w:numPr>
        <w:suppressAutoHyphens/>
        <w:autoSpaceDE w:val="0"/>
        <w:autoSpaceDN w:val="0"/>
        <w:spacing w:after="0" w:line="240" w:lineRule="auto"/>
        <w:ind w:left="0" w:firstLine="709"/>
        <w:contextualSpacing/>
        <w:jc w:val="both"/>
        <w:rPr>
          <w:rFonts w:ascii="Times New Roman" w:hAnsi="Times New Roman" w:cs="Times New Roman"/>
          <w:sz w:val="28"/>
          <w:szCs w:val="28"/>
        </w:rPr>
      </w:pPr>
      <w:r w:rsidRPr="004F0C93">
        <w:rPr>
          <w:rFonts w:ascii="Times New Roman" w:hAnsi="Times New Roman" w:cs="Times New Roman"/>
          <w:sz w:val="28"/>
          <w:szCs w:val="28"/>
        </w:rPr>
        <w:t xml:space="preserve">Емельянова О.Ю. Оценка состояния и сохранение генофонда растений бореальных ландшафтов дендрария ВНИИСПК / О.Ю. Емельянова, </w:t>
      </w:r>
      <w:proofErr w:type="gramStart"/>
      <w:r w:rsidRPr="004F0C93">
        <w:rPr>
          <w:rFonts w:ascii="Times New Roman" w:hAnsi="Times New Roman" w:cs="Times New Roman"/>
          <w:sz w:val="28"/>
          <w:szCs w:val="28"/>
        </w:rPr>
        <w:t>М.Ф</w:t>
      </w:r>
      <w:proofErr w:type="gramEnd"/>
      <w:r w:rsidRPr="004F0C93">
        <w:rPr>
          <w:rFonts w:ascii="Times New Roman" w:hAnsi="Times New Roman" w:cs="Times New Roman"/>
          <w:sz w:val="28"/>
          <w:szCs w:val="28"/>
        </w:rPr>
        <w:t xml:space="preserve"> Цой. / Селекция и </w:t>
      </w:r>
      <w:proofErr w:type="spellStart"/>
      <w:r w:rsidRPr="004F0C93">
        <w:rPr>
          <w:rFonts w:ascii="Times New Roman" w:hAnsi="Times New Roman" w:cs="Times New Roman"/>
          <w:sz w:val="28"/>
          <w:szCs w:val="28"/>
        </w:rPr>
        <w:t>сорторазведение</w:t>
      </w:r>
      <w:proofErr w:type="spellEnd"/>
      <w:r w:rsidRPr="004F0C93">
        <w:rPr>
          <w:rFonts w:ascii="Times New Roman" w:hAnsi="Times New Roman" w:cs="Times New Roman"/>
          <w:sz w:val="28"/>
          <w:szCs w:val="28"/>
        </w:rPr>
        <w:t xml:space="preserve"> садовых культур. – 2016. Т. 3. – С. 44-48.</w:t>
      </w:r>
    </w:p>
    <w:p w14:paraId="632129DD" w14:textId="77777777" w:rsidR="004F0C93" w:rsidRPr="004F0C93" w:rsidRDefault="004F0C93" w:rsidP="004F0C93">
      <w:pPr>
        <w:numPr>
          <w:ilvl w:val="0"/>
          <w:numId w:val="22"/>
        </w:numPr>
        <w:suppressAutoHyphens/>
        <w:spacing w:after="0" w:line="240" w:lineRule="auto"/>
        <w:ind w:left="0" w:firstLine="709"/>
        <w:contextualSpacing/>
        <w:jc w:val="both"/>
        <w:rPr>
          <w:rFonts w:ascii="Times New Roman" w:hAnsi="Times New Roman" w:cs="Times New Roman"/>
          <w:sz w:val="28"/>
          <w:szCs w:val="28"/>
        </w:rPr>
      </w:pPr>
      <w:r w:rsidRPr="004F0C93">
        <w:rPr>
          <w:rFonts w:ascii="Times New Roman" w:hAnsi="Times New Roman" w:cs="Times New Roman"/>
          <w:sz w:val="28"/>
          <w:szCs w:val="28"/>
        </w:rPr>
        <w:t xml:space="preserve">Программа и методика </w:t>
      </w:r>
      <w:proofErr w:type="spellStart"/>
      <w:r w:rsidRPr="004F0C93">
        <w:rPr>
          <w:rFonts w:ascii="Times New Roman" w:hAnsi="Times New Roman" w:cs="Times New Roman"/>
          <w:sz w:val="28"/>
          <w:szCs w:val="28"/>
        </w:rPr>
        <w:t>сортоизучения</w:t>
      </w:r>
      <w:proofErr w:type="spellEnd"/>
      <w:r w:rsidRPr="004F0C93">
        <w:rPr>
          <w:rFonts w:ascii="Times New Roman" w:hAnsi="Times New Roman" w:cs="Times New Roman"/>
          <w:sz w:val="28"/>
          <w:szCs w:val="28"/>
        </w:rPr>
        <w:t xml:space="preserve"> плодовых, ягодных и орехоплодных культур. – Орел: Изд-во ВНИИ селекции плодовых культур, 1999. – 608 с.</w:t>
      </w:r>
    </w:p>
    <w:p w14:paraId="0A4FE96B" w14:textId="77777777" w:rsidR="004F0C93" w:rsidRPr="004F0C93" w:rsidRDefault="004F0C93" w:rsidP="004F0C93">
      <w:pPr>
        <w:numPr>
          <w:ilvl w:val="0"/>
          <w:numId w:val="22"/>
        </w:numPr>
        <w:spacing w:after="0" w:line="240" w:lineRule="auto"/>
        <w:ind w:left="0" w:firstLine="709"/>
        <w:contextualSpacing/>
        <w:jc w:val="both"/>
        <w:rPr>
          <w:rFonts w:ascii="Times New Roman" w:hAnsi="Times New Roman" w:cs="Times New Roman"/>
          <w:sz w:val="28"/>
          <w:szCs w:val="28"/>
        </w:rPr>
      </w:pPr>
      <w:proofErr w:type="spellStart"/>
      <w:r w:rsidRPr="004F0C93">
        <w:rPr>
          <w:rFonts w:ascii="Times New Roman" w:hAnsi="Times New Roman" w:cs="Times New Roman"/>
          <w:color w:val="000000"/>
          <w:sz w:val="28"/>
          <w:szCs w:val="28"/>
          <w:lang w:bidi="ru-RU"/>
        </w:rPr>
        <w:t>Байтулин</w:t>
      </w:r>
      <w:proofErr w:type="spellEnd"/>
      <w:r w:rsidRPr="004F0C93">
        <w:rPr>
          <w:rFonts w:ascii="Times New Roman" w:hAnsi="Times New Roman" w:cs="Times New Roman"/>
          <w:color w:val="000000"/>
          <w:sz w:val="28"/>
          <w:szCs w:val="28"/>
          <w:lang w:bidi="ru-RU"/>
        </w:rPr>
        <w:t xml:space="preserve"> И.О. Теоретические основы и методические подходы к интродукции растений в регионах с экстремальными климатическими условиями // Известия НАН РК. Серия биологическая и медицинская - 2010. - № 2 (278). – С.</w:t>
      </w:r>
      <w:r w:rsidRPr="004F0C93">
        <w:rPr>
          <w:rFonts w:ascii="Times New Roman" w:hAnsi="Times New Roman" w:cs="Times New Roman"/>
          <w:color w:val="000000"/>
          <w:sz w:val="28"/>
          <w:szCs w:val="28"/>
          <w:lang w:val="en-US" w:bidi="ru-RU"/>
        </w:rPr>
        <w:t>  </w:t>
      </w:r>
      <w:r w:rsidRPr="004F0C93">
        <w:rPr>
          <w:rFonts w:ascii="Times New Roman" w:hAnsi="Times New Roman" w:cs="Times New Roman"/>
          <w:color w:val="000000"/>
          <w:sz w:val="28"/>
          <w:szCs w:val="28"/>
          <w:lang w:bidi="ru-RU"/>
        </w:rPr>
        <w:t>18–25.</w:t>
      </w:r>
    </w:p>
    <w:p w14:paraId="36BA5117" w14:textId="77777777" w:rsidR="004F0C93" w:rsidRPr="004F0C93" w:rsidRDefault="004F0C93" w:rsidP="004F0C93">
      <w:pPr>
        <w:numPr>
          <w:ilvl w:val="0"/>
          <w:numId w:val="22"/>
        </w:numPr>
        <w:suppressAutoHyphens/>
        <w:spacing w:after="0" w:line="240" w:lineRule="auto"/>
        <w:ind w:left="0" w:firstLine="709"/>
        <w:contextualSpacing/>
        <w:jc w:val="both"/>
        <w:rPr>
          <w:rFonts w:ascii="Times New Roman" w:hAnsi="Times New Roman" w:cs="Times New Roman"/>
          <w:sz w:val="28"/>
          <w:szCs w:val="28"/>
          <w:lang w:val="en-US"/>
        </w:rPr>
      </w:pPr>
      <w:r w:rsidRPr="004F0C93">
        <w:rPr>
          <w:rFonts w:ascii="Times New Roman" w:hAnsi="Times New Roman" w:cs="Times New Roman"/>
          <w:sz w:val="28"/>
          <w:szCs w:val="28"/>
          <w:lang w:val="en-US"/>
        </w:rPr>
        <w:t>International rules for seed testing. – Japan: Sapporo, 2019. – 20 p.</w:t>
      </w:r>
    </w:p>
    <w:p w14:paraId="24C5A112" w14:textId="77777777" w:rsidR="004F0C93" w:rsidRPr="004F0C93" w:rsidRDefault="004F0C93" w:rsidP="004F0C93">
      <w:pPr>
        <w:numPr>
          <w:ilvl w:val="0"/>
          <w:numId w:val="22"/>
        </w:numPr>
        <w:suppressAutoHyphens/>
        <w:spacing w:after="0" w:line="240" w:lineRule="auto"/>
        <w:ind w:left="0" w:firstLine="709"/>
        <w:contextualSpacing/>
        <w:jc w:val="both"/>
        <w:rPr>
          <w:rFonts w:ascii="Times New Roman" w:hAnsi="Times New Roman" w:cs="Times New Roman"/>
          <w:sz w:val="28"/>
          <w:szCs w:val="28"/>
        </w:rPr>
      </w:pPr>
      <w:proofErr w:type="spellStart"/>
      <w:r w:rsidRPr="004F0C93">
        <w:rPr>
          <w:rFonts w:ascii="Times New Roman" w:hAnsi="Times New Roman" w:cs="Times New Roman"/>
          <w:sz w:val="28"/>
          <w:szCs w:val="28"/>
        </w:rPr>
        <w:t>Алексейчук</w:t>
      </w:r>
      <w:proofErr w:type="spellEnd"/>
      <w:r w:rsidRPr="004F0C93">
        <w:rPr>
          <w:rFonts w:ascii="Times New Roman" w:hAnsi="Times New Roman" w:cs="Times New Roman"/>
          <w:sz w:val="28"/>
          <w:szCs w:val="28"/>
        </w:rPr>
        <w:t xml:space="preserve"> Г.Н., </w:t>
      </w:r>
      <w:proofErr w:type="spellStart"/>
      <w:r w:rsidRPr="004F0C93">
        <w:rPr>
          <w:rFonts w:ascii="Times New Roman" w:hAnsi="Times New Roman" w:cs="Times New Roman"/>
          <w:sz w:val="28"/>
          <w:szCs w:val="28"/>
        </w:rPr>
        <w:t>Ламан</w:t>
      </w:r>
      <w:proofErr w:type="spellEnd"/>
      <w:r w:rsidRPr="004F0C93">
        <w:rPr>
          <w:rFonts w:ascii="Times New Roman" w:hAnsi="Times New Roman" w:cs="Times New Roman"/>
          <w:sz w:val="28"/>
          <w:szCs w:val="28"/>
        </w:rPr>
        <w:t xml:space="preserve"> Н.А. Физиологическое качество семян сельскохозяйственных культур и методы его оценки. - Минск: Право и экономика, 2005. - 48 с.</w:t>
      </w:r>
    </w:p>
    <w:p w14:paraId="4CC0EE7A" w14:textId="77777777" w:rsidR="004F0C93" w:rsidRPr="004F0C93" w:rsidRDefault="004F0C93" w:rsidP="004F0C93">
      <w:pPr>
        <w:numPr>
          <w:ilvl w:val="0"/>
          <w:numId w:val="22"/>
        </w:numPr>
        <w:suppressAutoHyphens/>
        <w:spacing w:after="0" w:line="240" w:lineRule="auto"/>
        <w:ind w:left="0" w:firstLine="709"/>
        <w:contextualSpacing/>
        <w:jc w:val="both"/>
        <w:rPr>
          <w:rFonts w:ascii="Times New Roman" w:hAnsi="Times New Roman" w:cs="Times New Roman"/>
          <w:sz w:val="28"/>
          <w:szCs w:val="28"/>
        </w:rPr>
      </w:pPr>
      <w:proofErr w:type="spellStart"/>
      <w:r w:rsidRPr="004F0C93">
        <w:rPr>
          <w:rFonts w:ascii="Times New Roman" w:hAnsi="Times New Roman" w:cs="Times New Roman"/>
          <w:sz w:val="28"/>
          <w:szCs w:val="28"/>
        </w:rPr>
        <w:t>Острошенко</w:t>
      </w:r>
      <w:proofErr w:type="spellEnd"/>
      <w:r w:rsidRPr="004F0C93">
        <w:rPr>
          <w:rFonts w:ascii="Times New Roman" w:hAnsi="Times New Roman" w:cs="Times New Roman"/>
          <w:sz w:val="28"/>
          <w:szCs w:val="28"/>
        </w:rPr>
        <w:t xml:space="preserve"> В.Ю. Влияние стимулятора роста «</w:t>
      </w:r>
      <w:proofErr w:type="spellStart"/>
      <w:r w:rsidRPr="004F0C93">
        <w:rPr>
          <w:rFonts w:ascii="Times New Roman" w:hAnsi="Times New Roman" w:cs="Times New Roman"/>
          <w:sz w:val="28"/>
          <w:szCs w:val="28"/>
        </w:rPr>
        <w:t>Эпин</w:t>
      </w:r>
      <w:proofErr w:type="spellEnd"/>
      <w:r w:rsidRPr="004F0C93">
        <w:rPr>
          <w:rFonts w:ascii="Times New Roman" w:hAnsi="Times New Roman" w:cs="Times New Roman"/>
          <w:sz w:val="28"/>
          <w:szCs w:val="28"/>
        </w:rPr>
        <w:t>-Экстра» на энергию прорастания и лабораторную всхожесть семян сосны обыкновенной (</w:t>
      </w:r>
      <w:proofErr w:type="spellStart"/>
      <w:r w:rsidRPr="004F0C93">
        <w:rPr>
          <w:rFonts w:ascii="Times New Roman" w:hAnsi="Times New Roman" w:cs="Times New Roman"/>
          <w:i/>
          <w:sz w:val="28"/>
          <w:szCs w:val="28"/>
          <w:lang w:val="en-US"/>
        </w:rPr>
        <w:t>Pinussylvestris</w:t>
      </w:r>
      <w:r w:rsidRPr="004F0C93">
        <w:rPr>
          <w:rFonts w:ascii="Times New Roman" w:hAnsi="Times New Roman" w:cs="Times New Roman"/>
          <w:sz w:val="28"/>
          <w:szCs w:val="28"/>
          <w:lang w:val="en-US"/>
        </w:rPr>
        <w:t>L</w:t>
      </w:r>
      <w:proofErr w:type="spellEnd"/>
      <w:r w:rsidRPr="004F0C93">
        <w:rPr>
          <w:rFonts w:ascii="Times New Roman" w:hAnsi="Times New Roman" w:cs="Times New Roman"/>
          <w:sz w:val="28"/>
          <w:szCs w:val="28"/>
        </w:rPr>
        <w:t xml:space="preserve">.) // Вестник </w:t>
      </w:r>
      <w:proofErr w:type="spellStart"/>
      <w:r w:rsidRPr="004F0C93">
        <w:rPr>
          <w:rFonts w:ascii="Times New Roman" w:hAnsi="Times New Roman" w:cs="Times New Roman"/>
          <w:sz w:val="28"/>
          <w:szCs w:val="28"/>
        </w:rPr>
        <w:t>КрасГАУ</w:t>
      </w:r>
      <w:proofErr w:type="spellEnd"/>
      <w:r w:rsidRPr="004F0C93">
        <w:rPr>
          <w:rFonts w:ascii="Times New Roman" w:hAnsi="Times New Roman" w:cs="Times New Roman"/>
          <w:sz w:val="28"/>
          <w:szCs w:val="28"/>
        </w:rPr>
        <w:t>, серия биологические науки. – 2017. - № 11. – С. 208-218.</w:t>
      </w:r>
    </w:p>
    <w:p w14:paraId="2089AE57" w14:textId="77777777" w:rsidR="004F0C93" w:rsidRPr="004F0C93" w:rsidRDefault="004F0C93" w:rsidP="004F0C93">
      <w:pPr>
        <w:numPr>
          <w:ilvl w:val="0"/>
          <w:numId w:val="22"/>
        </w:numPr>
        <w:suppressAutoHyphens/>
        <w:spacing w:after="0" w:line="240" w:lineRule="auto"/>
        <w:ind w:left="0" w:firstLine="709"/>
        <w:contextualSpacing/>
        <w:jc w:val="both"/>
        <w:rPr>
          <w:rFonts w:ascii="Times New Roman" w:hAnsi="Times New Roman" w:cs="Times New Roman"/>
          <w:sz w:val="28"/>
          <w:szCs w:val="28"/>
        </w:rPr>
      </w:pPr>
      <w:proofErr w:type="spellStart"/>
      <w:r w:rsidRPr="004F0C93">
        <w:rPr>
          <w:rFonts w:ascii="Times New Roman" w:hAnsi="Times New Roman" w:cs="Times New Roman"/>
          <w:sz w:val="28"/>
          <w:szCs w:val="28"/>
        </w:rPr>
        <w:t>Теленгатор</w:t>
      </w:r>
      <w:proofErr w:type="spellEnd"/>
      <w:r w:rsidRPr="004F0C93">
        <w:rPr>
          <w:rFonts w:ascii="Times New Roman" w:hAnsi="Times New Roman" w:cs="Times New Roman"/>
          <w:sz w:val="28"/>
          <w:szCs w:val="28"/>
        </w:rPr>
        <w:t xml:space="preserve"> М.А., Уколов B.C., Кузьмин И.И. Обработка и хранение семян. - М.: Колос, 1980. - 272 с.</w:t>
      </w:r>
    </w:p>
    <w:p w14:paraId="5CF20849" w14:textId="77777777" w:rsidR="004F0C93" w:rsidRPr="004F0C93" w:rsidRDefault="004F0C93" w:rsidP="004F0C93">
      <w:pPr>
        <w:numPr>
          <w:ilvl w:val="0"/>
          <w:numId w:val="22"/>
        </w:numPr>
        <w:spacing w:after="0" w:line="240" w:lineRule="auto"/>
        <w:ind w:left="0" w:firstLine="709"/>
        <w:contextualSpacing/>
        <w:jc w:val="both"/>
        <w:rPr>
          <w:rFonts w:ascii="Times New Roman" w:hAnsi="Times New Roman" w:cs="Times New Roman"/>
          <w:sz w:val="28"/>
          <w:szCs w:val="28"/>
          <w:lang w:val="en-US"/>
        </w:rPr>
      </w:pPr>
      <w:proofErr w:type="spellStart"/>
      <w:r w:rsidRPr="004F0C93">
        <w:rPr>
          <w:rFonts w:ascii="Times New Roman" w:hAnsi="Times New Roman" w:cs="Times New Roman"/>
          <w:color w:val="000000"/>
          <w:sz w:val="28"/>
          <w:szCs w:val="28"/>
          <w:lang w:val="en-US" w:bidi="ru-RU"/>
        </w:rPr>
        <w:t>Ouedraogo</w:t>
      </w:r>
      <w:proofErr w:type="spellEnd"/>
      <w:r w:rsidRPr="004F0C93">
        <w:rPr>
          <w:rFonts w:ascii="Times New Roman" w:hAnsi="Times New Roman" w:cs="Times New Roman"/>
          <w:color w:val="000000"/>
          <w:sz w:val="28"/>
          <w:szCs w:val="28"/>
          <w:lang w:val="en-US" w:bidi="ru-RU"/>
        </w:rPr>
        <w:t xml:space="preserve"> S.K.L., </w:t>
      </w:r>
      <w:proofErr w:type="spellStart"/>
      <w:r w:rsidRPr="004F0C93">
        <w:rPr>
          <w:rFonts w:ascii="Times New Roman" w:hAnsi="Times New Roman" w:cs="Times New Roman"/>
          <w:color w:val="000000"/>
          <w:sz w:val="28"/>
          <w:szCs w:val="28"/>
          <w:lang w:val="en-US" w:bidi="ru-RU"/>
        </w:rPr>
        <w:t>Kebre</w:t>
      </w:r>
      <w:proofErr w:type="spellEnd"/>
      <w:r w:rsidRPr="004F0C93">
        <w:rPr>
          <w:rFonts w:ascii="Times New Roman" w:hAnsi="Times New Roman" w:cs="Times New Roman"/>
          <w:color w:val="000000"/>
          <w:sz w:val="28"/>
          <w:szCs w:val="28"/>
          <w:lang w:val="en-US" w:bidi="ru-RU"/>
        </w:rPr>
        <w:t xml:space="preserve"> M. B., </w:t>
      </w:r>
      <w:proofErr w:type="spellStart"/>
      <w:r w:rsidRPr="004F0C93">
        <w:rPr>
          <w:rFonts w:ascii="Times New Roman" w:hAnsi="Times New Roman" w:cs="Times New Roman"/>
          <w:color w:val="000000"/>
          <w:sz w:val="28"/>
          <w:szCs w:val="28"/>
          <w:lang w:val="en-US" w:bidi="ru-RU"/>
        </w:rPr>
        <w:t>Zougmore</w:t>
      </w:r>
      <w:proofErr w:type="spellEnd"/>
      <w:r w:rsidRPr="004F0C93">
        <w:rPr>
          <w:rFonts w:ascii="Times New Roman" w:hAnsi="Times New Roman" w:cs="Times New Roman"/>
          <w:color w:val="000000"/>
          <w:sz w:val="28"/>
          <w:szCs w:val="28"/>
          <w:lang w:val="en-US" w:bidi="ru-RU"/>
        </w:rPr>
        <w:t xml:space="preserve"> F. Water dynamics under drip irrigation to proper manage water use in arid zone // Journal of </w:t>
      </w:r>
      <w:proofErr w:type="gramStart"/>
      <w:r w:rsidRPr="004F0C93">
        <w:rPr>
          <w:rFonts w:ascii="Times New Roman" w:hAnsi="Times New Roman" w:cs="Times New Roman"/>
          <w:color w:val="000000"/>
          <w:sz w:val="28"/>
          <w:szCs w:val="28"/>
          <w:lang w:val="en-US" w:bidi="ru-RU"/>
        </w:rPr>
        <w:t>Agricultural  Chemistry</w:t>
      </w:r>
      <w:proofErr w:type="gramEnd"/>
      <w:r w:rsidRPr="004F0C93">
        <w:rPr>
          <w:rFonts w:ascii="Times New Roman" w:hAnsi="Times New Roman" w:cs="Times New Roman"/>
          <w:color w:val="000000"/>
          <w:sz w:val="28"/>
          <w:szCs w:val="28"/>
          <w:lang w:val="en-US" w:bidi="ru-RU"/>
        </w:rPr>
        <w:t xml:space="preserve"> and Environment. – 2021. – Vol. 10. – P. 57-68. </w:t>
      </w:r>
      <w:hyperlink r:id="rId40" w:history="1">
        <w:r w:rsidRPr="004F0C93">
          <w:rPr>
            <w:rFonts w:ascii="Times New Roman" w:hAnsi="Times New Roman" w:cs="Times New Roman"/>
            <w:color w:val="0000FF"/>
            <w:sz w:val="28"/>
            <w:szCs w:val="28"/>
            <w:u w:val="single"/>
            <w:lang w:val="en-US" w:bidi="ru-RU"/>
          </w:rPr>
          <w:t>https://doi.org/10.4236/jacen.2021.101004</w:t>
        </w:r>
      </w:hyperlink>
    </w:p>
    <w:p w14:paraId="4C34B9B3" w14:textId="77777777" w:rsidR="004F0C93" w:rsidRPr="004F0C93" w:rsidRDefault="004F0C93" w:rsidP="004F0C93">
      <w:pPr>
        <w:numPr>
          <w:ilvl w:val="0"/>
          <w:numId w:val="22"/>
        </w:numPr>
        <w:spacing w:after="0" w:line="240" w:lineRule="auto"/>
        <w:ind w:left="0" w:firstLine="709"/>
        <w:contextualSpacing/>
        <w:jc w:val="both"/>
        <w:rPr>
          <w:rFonts w:ascii="Times New Roman" w:hAnsi="Times New Roman" w:cs="Times New Roman"/>
          <w:sz w:val="28"/>
          <w:szCs w:val="28"/>
        </w:rPr>
      </w:pPr>
      <w:r w:rsidRPr="004F0C93">
        <w:rPr>
          <w:rFonts w:ascii="Times New Roman" w:hAnsi="Times New Roman" w:cs="Times New Roman"/>
          <w:color w:val="000000"/>
          <w:sz w:val="28"/>
          <w:szCs w:val="28"/>
          <w:lang w:bidi="ru-RU"/>
        </w:rPr>
        <w:t xml:space="preserve">Капельный полив. Продвижение агротехнологий, содействующих адаптации к изменению климата в условиях пустынной зоны </w:t>
      </w:r>
      <w:proofErr w:type="spellStart"/>
      <w:r w:rsidRPr="004F0C93">
        <w:rPr>
          <w:rFonts w:ascii="Times New Roman" w:hAnsi="Times New Roman" w:cs="Times New Roman"/>
          <w:color w:val="000000"/>
          <w:sz w:val="28"/>
          <w:szCs w:val="28"/>
          <w:lang w:bidi="ru-RU"/>
        </w:rPr>
        <w:t>Жезказганского</w:t>
      </w:r>
      <w:proofErr w:type="spellEnd"/>
      <w:r w:rsidRPr="004F0C93">
        <w:rPr>
          <w:rFonts w:ascii="Times New Roman" w:hAnsi="Times New Roman" w:cs="Times New Roman"/>
          <w:color w:val="000000"/>
          <w:sz w:val="28"/>
          <w:szCs w:val="28"/>
          <w:lang w:bidi="ru-RU"/>
        </w:rPr>
        <w:t xml:space="preserve"> региона. – Жезказган: </w:t>
      </w:r>
      <w:proofErr w:type="spellStart"/>
      <w:r w:rsidRPr="004F0C93">
        <w:rPr>
          <w:rFonts w:ascii="Times New Roman" w:hAnsi="Times New Roman" w:cs="Times New Roman"/>
          <w:color w:val="000000"/>
          <w:sz w:val="28"/>
          <w:szCs w:val="28"/>
          <w:lang w:val="en-US" w:bidi="ru-RU"/>
        </w:rPr>
        <w:t>TheSmallGrantsProgramme</w:t>
      </w:r>
      <w:proofErr w:type="spellEnd"/>
      <w:r w:rsidRPr="004F0C93">
        <w:rPr>
          <w:rFonts w:ascii="Times New Roman" w:hAnsi="Times New Roman" w:cs="Times New Roman"/>
          <w:color w:val="000000"/>
          <w:sz w:val="28"/>
          <w:szCs w:val="28"/>
          <w:lang w:bidi="ru-RU"/>
        </w:rPr>
        <w:t xml:space="preserve">, 2020. – 6 </w:t>
      </w:r>
      <w:r w:rsidRPr="004F0C93">
        <w:rPr>
          <w:rFonts w:ascii="Times New Roman" w:hAnsi="Times New Roman" w:cs="Times New Roman"/>
          <w:color w:val="000000"/>
          <w:sz w:val="28"/>
          <w:szCs w:val="28"/>
          <w:lang w:val="en-US" w:bidi="ru-RU"/>
        </w:rPr>
        <w:t>c</w:t>
      </w:r>
      <w:r w:rsidRPr="004F0C93">
        <w:rPr>
          <w:rFonts w:ascii="Times New Roman" w:hAnsi="Times New Roman" w:cs="Times New Roman"/>
          <w:color w:val="000000"/>
          <w:sz w:val="28"/>
          <w:szCs w:val="28"/>
          <w:lang w:bidi="ru-RU"/>
        </w:rPr>
        <w:t>.</w:t>
      </w:r>
    </w:p>
    <w:p w14:paraId="1DC4F86C" w14:textId="77777777" w:rsidR="004F0C93" w:rsidRPr="004F0C93" w:rsidRDefault="004F0C93" w:rsidP="004F0C93">
      <w:pPr>
        <w:numPr>
          <w:ilvl w:val="0"/>
          <w:numId w:val="22"/>
        </w:numPr>
        <w:suppressAutoHyphens/>
        <w:spacing w:after="0" w:line="240" w:lineRule="auto"/>
        <w:ind w:left="0" w:firstLine="709"/>
        <w:contextualSpacing/>
        <w:jc w:val="both"/>
        <w:rPr>
          <w:rFonts w:ascii="Times New Roman" w:hAnsi="Times New Roman" w:cs="Times New Roman"/>
          <w:sz w:val="28"/>
          <w:szCs w:val="28"/>
        </w:rPr>
      </w:pPr>
      <w:proofErr w:type="spellStart"/>
      <w:r w:rsidRPr="004F0C93">
        <w:rPr>
          <w:rFonts w:ascii="Times New Roman" w:hAnsi="Times New Roman" w:cs="Times New Roman"/>
          <w:sz w:val="28"/>
          <w:szCs w:val="28"/>
        </w:rPr>
        <w:t>Тайчибекова</w:t>
      </w:r>
      <w:proofErr w:type="spellEnd"/>
      <w:r w:rsidRPr="004F0C93">
        <w:rPr>
          <w:rFonts w:ascii="Times New Roman" w:hAnsi="Times New Roman" w:cs="Times New Roman"/>
          <w:sz w:val="28"/>
          <w:szCs w:val="28"/>
        </w:rPr>
        <w:t xml:space="preserve">, А. У. Эффективность стимулятора роста растений КН-2 </w:t>
      </w:r>
      <w:proofErr w:type="spellStart"/>
      <w:r w:rsidRPr="004F0C93">
        <w:rPr>
          <w:rFonts w:ascii="Times New Roman" w:hAnsi="Times New Roman" w:cs="Times New Roman"/>
          <w:sz w:val="28"/>
          <w:szCs w:val="28"/>
        </w:rPr>
        <w:t>Акпинол</w:t>
      </w:r>
      <w:proofErr w:type="spellEnd"/>
      <w:r w:rsidRPr="004F0C93">
        <w:rPr>
          <w:rFonts w:ascii="Times New Roman" w:hAnsi="Times New Roman" w:cs="Times New Roman"/>
          <w:sz w:val="28"/>
          <w:szCs w:val="28"/>
        </w:rPr>
        <w:t xml:space="preserve">-Альфа на урожай и сахаристость сахарной свеклы / А. У. </w:t>
      </w:r>
      <w:proofErr w:type="spellStart"/>
      <w:r w:rsidRPr="004F0C93">
        <w:rPr>
          <w:rFonts w:ascii="Times New Roman" w:hAnsi="Times New Roman" w:cs="Times New Roman"/>
          <w:sz w:val="28"/>
          <w:szCs w:val="28"/>
        </w:rPr>
        <w:t>Тайчибекова</w:t>
      </w:r>
      <w:proofErr w:type="spellEnd"/>
      <w:r w:rsidRPr="004F0C93">
        <w:rPr>
          <w:rFonts w:ascii="Times New Roman" w:hAnsi="Times New Roman" w:cs="Times New Roman"/>
          <w:sz w:val="28"/>
          <w:szCs w:val="28"/>
        </w:rPr>
        <w:t xml:space="preserve">, К. Б. Ержанов, М. К. </w:t>
      </w:r>
      <w:proofErr w:type="spellStart"/>
      <w:r w:rsidRPr="004F0C93">
        <w:rPr>
          <w:rFonts w:ascii="Times New Roman" w:hAnsi="Times New Roman" w:cs="Times New Roman"/>
          <w:sz w:val="28"/>
          <w:szCs w:val="28"/>
        </w:rPr>
        <w:t>АбдраковБейсембаев</w:t>
      </w:r>
      <w:proofErr w:type="spellEnd"/>
      <w:r w:rsidRPr="004F0C93">
        <w:rPr>
          <w:rFonts w:ascii="Times New Roman" w:hAnsi="Times New Roman" w:cs="Times New Roman"/>
          <w:sz w:val="28"/>
          <w:szCs w:val="28"/>
        </w:rPr>
        <w:t>, С. С. Ералиев // Международный журнал прикладных и фундаментальных исследований. - 2018. - № 12-2. - С. 298-302.</w:t>
      </w:r>
    </w:p>
    <w:p w14:paraId="287B0C65" w14:textId="77777777" w:rsidR="004F0C93" w:rsidRPr="004F0C93" w:rsidRDefault="004F0C93" w:rsidP="004F0C93">
      <w:pPr>
        <w:numPr>
          <w:ilvl w:val="0"/>
          <w:numId w:val="22"/>
        </w:numPr>
        <w:spacing w:after="0" w:line="240" w:lineRule="auto"/>
        <w:ind w:left="0" w:firstLine="709"/>
        <w:contextualSpacing/>
        <w:jc w:val="both"/>
        <w:rPr>
          <w:rFonts w:ascii="Times New Roman" w:hAnsi="Times New Roman" w:cs="Times New Roman"/>
          <w:sz w:val="28"/>
          <w:szCs w:val="28"/>
        </w:rPr>
      </w:pPr>
      <w:proofErr w:type="spellStart"/>
      <w:r w:rsidRPr="004F0C93">
        <w:rPr>
          <w:rFonts w:ascii="Times New Roman" w:hAnsi="Times New Roman" w:cs="Times New Roman"/>
          <w:sz w:val="28"/>
          <w:szCs w:val="28"/>
        </w:rPr>
        <w:t>Лакин</w:t>
      </w:r>
      <w:proofErr w:type="spellEnd"/>
      <w:r w:rsidRPr="004F0C93">
        <w:rPr>
          <w:rFonts w:ascii="Times New Roman" w:hAnsi="Times New Roman" w:cs="Times New Roman"/>
          <w:sz w:val="28"/>
          <w:szCs w:val="28"/>
        </w:rPr>
        <w:t xml:space="preserve"> Г.Ф. Биометрия. – Москва: высшая школа, 1990. – 352 с.</w:t>
      </w:r>
    </w:p>
    <w:p w14:paraId="13974B45" w14:textId="77777777" w:rsidR="004F0C93" w:rsidRPr="004F0C93" w:rsidRDefault="004F0C93" w:rsidP="004F0C93">
      <w:pPr>
        <w:numPr>
          <w:ilvl w:val="0"/>
          <w:numId w:val="22"/>
        </w:numPr>
        <w:spacing w:after="0" w:line="240" w:lineRule="auto"/>
        <w:ind w:left="0" w:firstLine="709"/>
        <w:contextualSpacing/>
        <w:jc w:val="both"/>
        <w:rPr>
          <w:rFonts w:ascii="Times New Roman" w:hAnsi="Times New Roman" w:cs="Times New Roman"/>
          <w:sz w:val="28"/>
          <w:szCs w:val="28"/>
        </w:rPr>
      </w:pPr>
      <w:proofErr w:type="spellStart"/>
      <w:r w:rsidRPr="004F0C93">
        <w:rPr>
          <w:rFonts w:ascii="Times New Roman" w:hAnsi="Times New Roman" w:cs="Times New Roman"/>
          <w:sz w:val="28"/>
          <w:szCs w:val="28"/>
        </w:rPr>
        <w:t>Асмоловский</w:t>
      </w:r>
      <w:proofErr w:type="spellEnd"/>
      <w:r w:rsidRPr="004F0C93">
        <w:rPr>
          <w:rFonts w:ascii="Times New Roman" w:hAnsi="Times New Roman" w:cs="Times New Roman"/>
          <w:sz w:val="28"/>
          <w:szCs w:val="28"/>
        </w:rPr>
        <w:t xml:space="preserve"> М.К., Граник А.М. Совершенствование технологии выращивания саженцев в питомнике // Труды БГТУ, серия Лесное хозяйство. – 2014. - № 1. – С. 117-120.</w:t>
      </w:r>
    </w:p>
    <w:p w14:paraId="2E2F61F8" w14:textId="77777777" w:rsidR="004F0C93" w:rsidRPr="004F0C93" w:rsidRDefault="004F0C93" w:rsidP="004F0C93">
      <w:pPr>
        <w:numPr>
          <w:ilvl w:val="0"/>
          <w:numId w:val="22"/>
        </w:numPr>
        <w:suppressAutoHyphens/>
        <w:spacing w:after="0" w:line="240" w:lineRule="auto"/>
        <w:ind w:left="0" w:firstLine="709"/>
        <w:contextualSpacing/>
        <w:jc w:val="both"/>
        <w:rPr>
          <w:rFonts w:ascii="Times New Roman" w:hAnsi="Times New Roman" w:cs="Times New Roman"/>
          <w:sz w:val="28"/>
          <w:szCs w:val="28"/>
        </w:rPr>
      </w:pPr>
      <w:r w:rsidRPr="004F0C93">
        <w:rPr>
          <w:rFonts w:ascii="Times New Roman" w:hAnsi="Times New Roman" w:cs="Times New Roman"/>
          <w:sz w:val="28"/>
          <w:szCs w:val="28"/>
        </w:rPr>
        <w:t>Жигунов А.В., Соколов А.И., Харитонов В.А. Выращивание посадочного материала с закрытой корневой системой в Устьянском тепличном комплексе. Практические рекомендации. - Петрозаводск: Карельский науч. центр РАН, 2016. - 43 с.</w:t>
      </w:r>
    </w:p>
    <w:p w14:paraId="6ACE4101"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r w:rsidRPr="004F0C93">
        <w:rPr>
          <w:rFonts w:ascii="Times New Roman" w:hAnsi="Times New Roman" w:cs="Times New Roman"/>
          <w:sz w:val="28"/>
          <w:szCs w:val="28"/>
        </w:rPr>
        <w:t xml:space="preserve">Агроклиматические ресурсы Акмолинской области: научно-прикладной справочник / Под ред. С.С. </w:t>
      </w:r>
      <w:proofErr w:type="spellStart"/>
      <w:r w:rsidRPr="004F0C93">
        <w:rPr>
          <w:rFonts w:ascii="Times New Roman" w:hAnsi="Times New Roman" w:cs="Times New Roman"/>
          <w:sz w:val="28"/>
          <w:szCs w:val="28"/>
        </w:rPr>
        <w:t>Байшоланова</w:t>
      </w:r>
      <w:proofErr w:type="spellEnd"/>
      <w:r w:rsidRPr="004F0C93">
        <w:rPr>
          <w:rFonts w:ascii="Times New Roman" w:hAnsi="Times New Roman" w:cs="Times New Roman"/>
          <w:sz w:val="28"/>
          <w:szCs w:val="28"/>
        </w:rPr>
        <w:t xml:space="preserve"> - Астана, 2017. - 133 с.</w:t>
      </w:r>
    </w:p>
    <w:p w14:paraId="05A0C25F"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r w:rsidRPr="004F0C93">
        <w:rPr>
          <w:rFonts w:ascii="Times New Roman" w:hAnsi="Times New Roman" w:cs="Times New Roman"/>
          <w:sz w:val="28"/>
          <w:szCs w:val="28"/>
        </w:rPr>
        <w:t xml:space="preserve">Акмолинская область. Казахстан. Национальная энциклопедия. - Алматы: «Казак; </w:t>
      </w:r>
      <w:proofErr w:type="spellStart"/>
      <w:r w:rsidRPr="004F0C93">
        <w:rPr>
          <w:rFonts w:ascii="Times New Roman" w:hAnsi="Times New Roman" w:cs="Times New Roman"/>
          <w:sz w:val="28"/>
          <w:szCs w:val="28"/>
        </w:rPr>
        <w:t>энциклопедиясы</w:t>
      </w:r>
      <w:proofErr w:type="spellEnd"/>
      <w:r w:rsidRPr="004F0C93">
        <w:rPr>
          <w:rFonts w:ascii="Times New Roman" w:hAnsi="Times New Roman" w:cs="Times New Roman"/>
          <w:sz w:val="28"/>
          <w:szCs w:val="28"/>
        </w:rPr>
        <w:t>», 2004. Т.1. - 560 с.</w:t>
      </w:r>
    </w:p>
    <w:p w14:paraId="034D657F"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r w:rsidRPr="004F0C93">
        <w:rPr>
          <w:rFonts w:ascii="Times New Roman" w:hAnsi="Times New Roman" w:cs="Times New Roman"/>
          <w:sz w:val="28"/>
          <w:szCs w:val="28"/>
        </w:rPr>
        <w:t>Официальный Интернет-ресурс Управление природных ресурсов и регулирования природопользования Акмолинской области [электронный ресурс]. - 20</w:t>
      </w:r>
      <w:r w:rsidRPr="004F0C93">
        <w:rPr>
          <w:rFonts w:ascii="Times New Roman" w:hAnsi="Times New Roman" w:cs="Times New Roman"/>
          <w:sz w:val="28"/>
          <w:szCs w:val="28"/>
          <w:lang w:val="kk-KZ"/>
        </w:rPr>
        <w:t>23</w:t>
      </w:r>
      <w:r w:rsidRPr="004F0C93">
        <w:rPr>
          <w:rFonts w:ascii="Times New Roman" w:hAnsi="Times New Roman" w:cs="Times New Roman"/>
          <w:sz w:val="28"/>
          <w:szCs w:val="28"/>
        </w:rPr>
        <w:t>. - URL: http://upr.akmol.kz/zjivotnij_mir.html (дата обращения 14.03.20</w:t>
      </w:r>
      <w:r w:rsidRPr="004F0C93">
        <w:rPr>
          <w:rFonts w:ascii="Times New Roman" w:hAnsi="Times New Roman" w:cs="Times New Roman"/>
          <w:sz w:val="28"/>
          <w:szCs w:val="28"/>
          <w:lang w:val="kk-KZ"/>
        </w:rPr>
        <w:t>24</w:t>
      </w:r>
      <w:r w:rsidRPr="004F0C93">
        <w:rPr>
          <w:rFonts w:ascii="Times New Roman" w:hAnsi="Times New Roman" w:cs="Times New Roman"/>
          <w:sz w:val="28"/>
          <w:szCs w:val="28"/>
        </w:rPr>
        <w:t>).</w:t>
      </w:r>
    </w:p>
    <w:p w14:paraId="4B3B6857"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proofErr w:type="spellStart"/>
      <w:r w:rsidRPr="004F0C93">
        <w:rPr>
          <w:rFonts w:ascii="Times New Roman" w:hAnsi="Times New Roman" w:cs="Times New Roman"/>
          <w:sz w:val="28"/>
          <w:szCs w:val="28"/>
        </w:rPr>
        <w:t>Сарсенбаев</w:t>
      </w:r>
      <w:proofErr w:type="spellEnd"/>
      <w:r w:rsidRPr="004F0C93">
        <w:rPr>
          <w:rFonts w:ascii="Times New Roman" w:hAnsi="Times New Roman" w:cs="Times New Roman"/>
          <w:sz w:val="28"/>
          <w:szCs w:val="28"/>
        </w:rPr>
        <w:t xml:space="preserve"> М.Х., </w:t>
      </w:r>
      <w:proofErr w:type="spellStart"/>
      <w:r w:rsidRPr="004F0C93">
        <w:rPr>
          <w:rFonts w:ascii="Times New Roman" w:hAnsi="Times New Roman" w:cs="Times New Roman"/>
          <w:sz w:val="28"/>
          <w:szCs w:val="28"/>
        </w:rPr>
        <w:t>Калдарбекова</w:t>
      </w:r>
      <w:proofErr w:type="spellEnd"/>
      <w:r w:rsidRPr="004F0C93">
        <w:rPr>
          <w:rFonts w:ascii="Times New Roman" w:hAnsi="Times New Roman" w:cs="Times New Roman"/>
          <w:sz w:val="28"/>
          <w:szCs w:val="28"/>
        </w:rPr>
        <w:t xml:space="preserve"> Ж.М. Испаряемость, ее определение и распределение по ландшафтным зонам Казахстана // Гидрометеорология и экология. № 3. -Алматы, 2014. РГП «</w:t>
      </w:r>
      <w:proofErr w:type="spellStart"/>
      <w:r w:rsidRPr="004F0C93">
        <w:rPr>
          <w:rFonts w:ascii="Times New Roman" w:hAnsi="Times New Roman" w:cs="Times New Roman"/>
          <w:sz w:val="28"/>
          <w:szCs w:val="28"/>
        </w:rPr>
        <w:t>Казгидромет</w:t>
      </w:r>
      <w:proofErr w:type="spellEnd"/>
      <w:r w:rsidRPr="004F0C93">
        <w:rPr>
          <w:rFonts w:ascii="Times New Roman" w:hAnsi="Times New Roman" w:cs="Times New Roman"/>
          <w:sz w:val="28"/>
          <w:szCs w:val="28"/>
        </w:rPr>
        <w:t>» С.105-112.</w:t>
      </w:r>
    </w:p>
    <w:p w14:paraId="411EBC15" w14:textId="77777777" w:rsidR="004F0C93" w:rsidRPr="004F0C93" w:rsidRDefault="004F0C93" w:rsidP="004F0C93">
      <w:pPr>
        <w:widowControl w:val="0"/>
        <w:numPr>
          <w:ilvl w:val="0"/>
          <w:numId w:val="22"/>
        </w:numPr>
        <w:tabs>
          <w:tab w:val="left" w:pos="1141"/>
        </w:tabs>
        <w:autoSpaceDE w:val="0"/>
        <w:autoSpaceDN w:val="0"/>
        <w:spacing w:after="0" w:line="240" w:lineRule="auto"/>
        <w:ind w:left="0" w:firstLine="709"/>
        <w:contextualSpacing/>
        <w:jc w:val="both"/>
        <w:rPr>
          <w:rFonts w:ascii="Times New Roman" w:hAnsi="Times New Roman" w:cs="Times New Roman"/>
          <w:sz w:val="28"/>
          <w:szCs w:val="28"/>
          <w:lang w:val="kk-KZ"/>
        </w:rPr>
      </w:pPr>
      <w:r w:rsidRPr="004F0C93">
        <w:rPr>
          <w:rFonts w:ascii="Times New Roman" w:hAnsi="Times New Roman" w:cs="Times New Roman"/>
          <w:sz w:val="28"/>
          <w:szCs w:val="28"/>
        </w:rPr>
        <w:t xml:space="preserve">Ерохина О.Г., </w:t>
      </w:r>
      <w:proofErr w:type="spellStart"/>
      <w:r w:rsidRPr="004F0C93">
        <w:rPr>
          <w:rFonts w:ascii="Times New Roman" w:hAnsi="Times New Roman" w:cs="Times New Roman"/>
          <w:sz w:val="28"/>
          <w:szCs w:val="28"/>
        </w:rPr>
        <w:t>Кусаинова</w:t>
      </w:r>
      <w:proofErr w:type="spellEnd"/>
      <w:r w:rsidRPr="004F0C93">
        <w:rPr>
          <w:rFonts w:ascii="Times New Roman" w:hAnsi="Times New Roman" w:cs="Times New Roman"/>
          <w:sz w:val="28"/>
          <w:szCs w:val="28"/>
        </w:rPr>
        <w:t xml:space="preserve"> М.М., Соколов А.А., </w:t>
      </w:r>
      <w:proofErr w:type="spellStart"/>
      <w:r w:rsidRPr="004F0C93">
        <w:rPr>
          <w:rFonts w:ascii="Times New Roman" w:hAnsi="Times New Roman" w:cs="Times New Roman"/>
          <w:sz w:val="28"/>
          <w:szCs w:val="28"/>
        </w:rPr>
        <w:t>Пачикин</w:t>
      </w:r>
      <w:proofErr w:type="spellEnd"/>
      <w:r w:rsidRPr="004F0C93">
        <w:rPr>
          <w:rFonts w:ascii="Times New Roman" w:hAnsi="Times New Roman" w:cs="Times New Roman"/>
          <w:sz w:val="28"/>
          <w:szCs w:val="28"/>
        </w:rPr>
        <w:t xml:space="preserve"> К.М. Почвы Казахстана // Республика Казахстан. Том 1: Природные условия и ресурсы. -Алматы, 2006. - С. 316</w:t>
      </w:r>
      <w:r w:rsidRPr="004F0C93">
        <w:rPr>
          <w:rFonts w:ascii="Times New Roman" w:hAnsi="Times New Roman" w:cs="Times New Roman"/>
          <w:sz w:val="28"/>
          <w:szCs w:val="28"/>
        </w:rPr>
        <w:softHyphen/>
        <w:t> 361.</w:t>
      </w:r>
    </w:p>
    <w:p w14:paraId="53224061" w14:textId="77777777" w:rsidR="004F0C93" w:rsidRPr="004F0C93" w:rsidRDefault="004F0C93" w:rsidP="004F0C93">
      <w:pPr>
        <w:widowControl w:val="0"/>
        <w:numPr>
          <w:ilvl w:val="0"/>
          <w:numId w:val="22"/>
        </w:numPr>
        <w:suppressAutoHyphens/>
        <w:autoSpaceDE w:val="0"/>
        <w:autoSpaceDN w:val="0"/>
        <w:spacing w:after="0" w:line="240" w:lineRule="auto"/>
        <w:ind w:left="0" w:firstLine="709"/>
        <w:contextualSpacing/>
        <w:jc w:val="both"/>
        <w:rPr>
          <w:rFonts w:ascii="Times New Roman" w:hAnsi="Times New Roman" w:cs="Times New Roman"/>
          <w:color w:val="0000FF"/>
          <w:sz w:val="28"/>
          <w:szCs w:val="28"/>
          <w:u w:val="single"/>
        </w:rPr>
      </w:pPr>
      <w:r w:rsidRPr="004F0C93">
        <w:rPr>
          <w:rFonts w:ascii="Times New Roman" w:hAnsi="Times New Roman" w:cs="Times New Roman"/>
          <w:sz w:val="28"/>
          <w:szCs w:val="28"/>
        </w:rPr>
        <w:t xml:space="preserve">Приказ Министра индустрии и инфраструктурного развития Республики Казахстан «Об утверждении требований к технико-экономическому обоснованию проекта» от 11 июля 2019 года № 501. </w:t>
      </w:r>
      <w:hyperlink r:id="rId41" w:history="1">
        <w:r w:rsidRPr="004F0C93">
          <w:rPr>
            <w:rFonts w:ascii="Times New Roman" w:hAnsi="Times New Roman" w:cs="Times New Roman"/>
            <w:color w:val="0000FF"/>
            <w:sz w:val="28"/>
            <w:szCs w:val="28"/>
            <w:u w:val="single"/>
            <w:lang w:val="en-US"/>
          </w:rPr>
          <w:t>https</w:t>
        </w:r>
        <w:r w:rsidRPr="004F0C93">
          <w:rPr>
            <w:rFonts w:ascii="Times New Roman" w:hAnsi="Times New Roman" w:cs="Times New Roman"/>
            <w:color w:val="0000FF"/>
            <w:sz w:val="28"/>
            <w:szCs w:val="28"/>
            <w:u w:val="single"/>
          </w:rPr>
          <w:t>://</w:t>
        </w:r>
        <w:proofErr w:type="spellStart"/>
        <w:r w:rsidRPr="004F0C93">
          <w:rPr>
            <w:rFonts w:ascii="Times New Roman" w:hAnsi="Times New Roman" w:cs="Times New Roman"/>
            <w:color w:val="0000FF"/>
            <w:sz w:val="28"/>
            <w:szCs w:val="28"/>
            <w:u w:val="single"/>
            <w:lang w:val="en-US"/>
          </w:rPr>
          <w:t>adilet</w:t>
        </w:r>
        <w:proofErr w:type="spellEnd"/>
        <w:r w:rsidRPr="004F0C93">
          <w:rPr>
            <w:rFonts w:ascii="Times New Roman" w:hAnsi="Times New Roman" w:cs="Times New Roman"/>
            <w:color w:val="0000FF"/>
            <w:sz w:val="28"/>
            <w:szCs w:val="28"/>
            <w:u w:val="single"/>
          </w:rPr>
          <w:t>.</w:t>
        </w:r>
        <w:proofErr w:type="spellStart"/>
        <w:r w:rsidRPr="004F0C93">
          <w:rPr>
            <w:rFonts w:ascii="Times New Roman" w:hAnsi="Times New Roman" w:cs="Times New Roman"/>
            <w:color w:val="0000FF"/>
            <w:sz w:val="28"/>
            <w:szCs w:val="28"/>
            <w:u w:val="single"/>
            <w:lang w:val="en-US"/>
          </w:rPr>
          <w:t>zan</w:t>
        </w:r>
        <w:proofErr w:type="spellEnd"/>
        <w:r w:rsidRPr="004F0C93">
          <w:rPr>
            <w:rFonts w:ascii="Times New Roman" w:hAnsi="Times New Roman" w:cs="Times New Roman"/>
            <w:color w:val="0000FF"/>
            <w:sz w:val="28"/>
            <w:szCs w:val="28"/>
            <w:u w:val="single"/>
          </w:rPr>
          <w:t>.</w:t>
        </w:r>
        <w:proofErr w:type="spellStart"/>
        <w:r w:rsidRPr="004F0C93">
          <w:rPr>
            <w:rFonts w:ascii="Times New Roman" w:hAnsi="Times New Roman" w:cs="Times New Roman"/>
            <w:color w:val="0000FF"/>
            <w:sz w:val="28"/>
            <w:szCs w:val="28"/>
            <w:u w:val="single"/>
            <w:lang w:val="en-US"/>
          </w:rPr>
          <w:t>kz</w:t>
        </w:r>
        <w:proofErr w:type="spellEnd"/>
        <w:r w:rsidRPr="004F0C93">
          <w:rPr>
            <w:rFonts w:ascii="Times New Roman" w:hAnsi="Times New Roman" w:cs="Times New Roman"/>
            <w:color w:val="0000FF"/>
            <w:sz w:val="28"/>
            <w:szCs w:val="28"/>
            <w:u w:val="single"/>
          </w:rPr>
          <w:t>/</w:t>
        </w:r>
        <w:proofErr w:type="spellStart"/>
        <w:r w:rsidRPr="004F0C93">
          <w:rPr>
            <w:rFonts w:ascii="Times New Roman" w:hAnsi="Times New Roman" w:cs="Times New Roman"/>
            <w:color w:val="0000FF"/>
            <w:sz w:val="28"/>
            <w:szCs w:val="28"/>
            <w:u w:val="single"/>
            <w:lang w:val="en-US"/>
          </w:rPr>
          <w:t>rus</w:t>
        </w:r>
        <w:proofErr w:type="spellEnd"/>
        <w:r w:rsidRPr="004F0C93">
          <w:rPr>
            <w:rFonts w:ascii="Times New Roman" w:hAnsi="Times New Roman" w:cs="Times New Roman"/>
            <w:color w:val="0000FF"/>
            <w:sz w:val="28"/>
            <w:szCs w:val="28"/>
            <w:u w:val="single"/>
          </w:rPr>
          <w:t>/</w:t>
        </w:r>
        <w:r w:rsidRPr="004F0C93">
          <w:rPr>
            <w:rFonts w:ascii="Times New Roman" w:hAnsi="Times New Roman" w:cs="Times New Roman"/>
            <w:color w:val="0000FF"/>
            <w:sz w:val="28"/>
            <w:szCs w:val="28"/>
            <w:u w:val="single"/>
            <w:lang w:val="en-US"/>
          </w:rPr>
          <w:t>docs</w:t>
        </w:r>
        <w:r w:rsidRPr="004F0C93">
          <w:rPr>
            <w:rFonts w:ascii="Times New Roman" w:hAnsi="Times New Roman" w:cs="Times New Roman"/>
            <w:color w:val="0000FF"/>
            <w:sz w:val="28"/>
            <w:szCs w:val="28"/>
            <w:u w:val="single"/>
          </w:rPr>
          <w:t>/</w:t>
        </w:r>
        <w:r w:rsidRPr="004F0C93">
          <w:rPr>
            <w:rFonts w:ascii="Times New Roman" w:hAnsi="Times New Roman" w:cs="Times New Roman"/>
            <w:color w:val="0000FF"/>
            <w:sz w:val="28"/>
            <w:szCs w:val="28"/>
            <w:u w:val="single"/>
            <w:lang w:val="en-US"/>
          </w:rPr>
          <w:t>V</w:t>
        </w:r>
        <w:r w:rsidRPr="004F0C93">
          <w:rPr>
            <w:rFonts w:ascii="Times New Roman" w:hAnsi="Times New Roman" w:cs="Times New Roman"/>
            <w:color w:val="0000FF"/>
            <w:sz w:val="28"/>
            <w:szCs w:val="28"/>
            <w:u w:val="single"/>
          </w:rPr>
          <w:t>1900019045</w:t>
        </w:r>
      </w:hyperlink>
    </w:p>
    <w:p w14:paraId="640C9F67" w14:textId="77777777" w:rsidR="004F0C93" w:rsidRPr="004F0C93" w:rsidRDefault="004F0C93" w:rsidP="004F0C93">
      <w:pPr>
        <w:spacing w:after="0" w:line="240" w:lineRule="auto"/>
        <w:rPr>
          <w:rFonts w:ascii="Times New Roman" w:hAnsi="Times New Roman" w:cs="Times New Roman"/>
          <w:sz w:val="28"/>
          <w:szCs w:val="28"/>
          <w:lang w:val="kk-KZ"/>
        </w:rPr>
      </w:pPr>
    </w:p>
    <w:p w14:paraId="534C2E46" w14:textId="77777777" w:rsidR="004F0C93" w:rsidRPr="004F0C93" w:rsidRDefault="004F0C93" w:rsidP="004F0C93">
      <w:pPr>
        <w:spacing w:after="0" w:line="240" w:lineRule="auto"/>
        <w:rPr>
          <w:rFonts w:ascii="Times New Roman" w:hAnsi="Times New Roman" w:cs="Times New Roman"/>
          <w:sz w:val="28"/>
          <w:szCs w:val="28"/>
          <w:lang w:val="kk-KZ"/>
        </w:rPr>
      </w:pPr>
    </w:p>
    <w:p w14:paraId="2C9816F0" w14:textId="77777777" w:rsidR="00B54550" w:rsidRPr="00F21A5B" w:rsidRDefault="00B54550" w:rsidP="008F6158">
      <w:pPr>
        <w:spacing w:after="0" w:line="240" w:lineRule="auto"/>
        <w:ind w:firstLine="709"/>
        <w:jc w:val="both"/>
        <w:rPr>
          <w:rFonts w:ascii="Times New Roman" w:hAnsi="Times New Roman" w:cs="Times New Roman"/>
          <w:sz w:val="28"/>
          <w:szCs w:val="28"/>
          <w:lang w:val="kk-KZ"/>
        </w:rPr>
      </w:pPr>
    </w:p>
    <w:p w14:paraId="61B4B10E" w14:textId="77777777" w:rsidR="00B54550" w:rsidRPr="00F21A5B" w:rsidRDefault="00B54550" w:rsidP="008F6158">
      <w:pPr>
        <w:spacing w:after="0" w:line="240" w:lineRule="auto"/>
        <w:ind w:firstLine="709"/>
        <w:jc w:val="both"/>
        <w:rPr>
          <w:rFonts w:ascii="Times New Roman" w:hAnsi="Times New Roman" w:cs="Times New Roman"/>
          <w:sz w:val="28"/>
          <w:szCs w:val="28"/>
          <w:lang w:val="kk-KZ"/>
        </w:rPr>
      </w:pPr>
    </w:p>
    <w:p w14:paraId="6BF944F1" w14:textId="77777777" w:rsidR="00B54550" w:rsidRPr="00F21A5B" w:rsidRDefault="00B54550" w:rsidP="008F6158">
      <w:pPr>
        <w:spacing w:after="0" w:line="240" w:lineRule="auto"/>
        <w:ind w:firstLine="709"/>
        <w:jc w:val="both"/>
        <w:rPr>
          <w:rFonts w:ascii="Times New Roman" w:hAnsi="Times New Roman" w:cs="Times New Roman"/>
          <w:sz w:val="28"/>
          <w:szCs w:val="28"/>
          <w:lang w:val="kk-KZ"/>
        </w:rPr>
      </w:pPr>
    </w:p>
    <w:p w14:paraId="54D6D01B" w14:textId="77777777" w:rsidR="00B54550" w:rsidRPr="00F21A5B" w:rsidRDefault="00B54550" w:rsidP="008F6158">
      <w:pPr>
        <w:spacing w:after="0" w:line="240" w:lineRule="auto"/>
        <w:ind w:firstLine="709"/>
        <w:jc w:val="both"/>
        <w:rPr>
          <w:rFonts w:ascii="Times New Roman" w:hAnsi="Times New Roman" w:cs="Times New Roman"/>
          <w:sz w:val="28"/>
          <w:szCs w:val="28"/>
          <w:lang w:val="kk-KZ"/>
        </w:rPr>
      </w:pPr>
    </w:p>
    <w:p w14:paraId="4FFA6DB4" w14:textId="77777777" w:rsidR="00B54550" w:rsidRPr="00F21A5B" w:rsidRDefault="00B54550" w:rsidP="008F6158">
      <w:pPr>
        <w:spacing w:after="0" w:line="240" w:lineRule="auto"/>
        <w:ind w:firstLine="709"/>
        <w:jc w:val="both"/>
        <w:rPr>
          <w:rFonts w:ascii="Times New Roman" w:hAnsi="Times New Roman" w:cs="Times New Roman"/>
          <w:sz w:val="28"/>
          <w:szCs w:val="28"/>
          <w:lang w:val="kk-KZ"/>
        </w:rPr>
      </w:pPr>
    </w:p>
    <w:p w14:paraId="554F80AF" w14:textId="77777777" w:rsidR="00B54550" w:rsidRPr="00F21A5B" w:rsidRDefault="00B54550" w:rsidP="008F6158">
      <w:pPr>
        <w:spacing w:after="0" w:line="240" w:lineRule="auto"/>
        <w:ind w:firstLine="709"/>
        <w:jc w:val="both"/>
        <w:rPr>
          <w:rFonts w:ascii="Times New Roman" w:hAnsi="Times New Roman" w:cs="Times New Roman"/>
          <w:sz w:val="28"/>
          <w:szCs w:val="28"/>
          <w:lang w:val="kk-KZ"/>
        </w:rPr>
      </w:pPr>
    </w:p>
    <w:p w14:paraId="6608A1CC" w14:textId="77777777" w:rsidR="00B54550" w:rsidRPr="00F21A5B" w:rsidRDefault="00B54550" w:rsidP="008F6158">
      <w:pPr>
        <w:spacing w:after="0" w:line="240" w:lineRule="auto"/>
        <w:ind w:firstLine="709"/>
        <w:jc w:val="both"/>
        <w:rPr>
          <w:rFonts w:ascii="Times New Roman" w:hAnsi="Times New Roman" w:cs="Times New Roman"/>
          <w:sz w:val="28"/>
          <w:szCs w:val="28"/>
          <w:lang w:val="kk-KZ"/>
        </w:rPr>
      </w:pPr>
    </w:p>
    <w:p w14:paraId="74340259" w14:textId="77777777" w:rsidR="00B54550" w:rsidRPr="00F21A5B" w:rsidRDefault="00B54550" w:rsidP="008F6158">
      <w:pPr>
        <w:spacing w:after="0" w:line="240" w:lineRule="auto"/>
        <w:ind w:firstLine="709"/>
        <w:jc w:val="both"/>
        <w:rPr>
          <w:rFonts w:ascii="Times New Roman" w:hAnsi="Times New Roman" w:cs="Times New Roman"/>
          <w:sz w:val="28"/>
          <w:szCs w:val="28"/>
          <w:lang w:val="kk-KZ"/>
        </w:rPr>
      </w:pPr>
    </w:p>
    <w:p w14:paraId="0A4AF81C" w14:textId="77777777" w:rsidR="00B54550" w:rsidRPr="00F21A5B" w:rsidRDefault="00B54550" w:rsidP="008F6158">
      <w:pPr>
        <w:spacing w:after="0" w:line="240" w:lineRule="auto"/>
        <w:ind w:firstLine="709"/>
        <w:jc w:val="both"/>
        <w:rPr>
          <w:rFonts w:ascii="Times New Roman" w:hAnsi="Times New Roman" w:cs="Times New Roman"/>
          <w:sz w:val="28"/>
          <w:szCs w:val="28"/>
          <w:lang w:val="kk-KZ"/>
        </w:rPr>
      </w:pPr>
    </w:p>
    <w:p w14:paraId="791D13AC" w14:textId="77777777" w:rsidR="001D4B9F" w:rsidRPr="00F21A5B" w:rsidRDefault="001D4B9F" w:rsidP="008F6158">
      <w:pPr>
        <w:spacing w:after="0" w:line="240" w:lineRule="auto"/>
        <w:ind w:firstLine="709"/>
        <w:jc w:val="both"/>
        <w:rPr>
          <w:rFonts w:ascii="Times New Roman" w:hAnsi="Times New Roman" w:cs="Times New Roman"/>
          <w:sz w:val="28"/>
          <w:szCs w:val="28"/>
          <w:lang w:val="kk-KZ"/>
        </w:rPr>
      </w:pPr>
    </w:p>
    <w:p w14:paraId="6B88B4F4" w14:textId="77777777" w:rsidR="001D4B9F" w:rsidRPr="00F21A5B" w:rsidRDefault="001D4B9F" w:rsidP="008F6158">
      <w:pPr>
        <w:spacing w:after="0" w:line="240" w:lineRule="auto"/>
        <w:ind w:firstLine="709"/>
        <w:jc w:val="both"/>
        <w:rPr>
          <w:rFonts w:ascii="Times New Roman" w:hAnsi="Times New Roman" w:cs="Times New Roman"/>
          <w:sz w:val="28"/>
          <w:szCs w:val="28"/>
          <w:lang w:val="kk-KZ"/>
        </w:rPr>
      </w:pPr>
    </w:p>
    <w:p w14:paraId="7692DE10" w14:textId="77777777" w:rsidR="001D4B9F" w:rsidRPr="00F21A5B" w:rsidRDefault="001D4B9F" w:rsidP="008F6158">
      <w:pPr>
        <w:spacing w:after="0" w:line="240" w:lineRule="auto"/>
        <w:ind w:firstLine="709"/>
        <w:jc w:val="both"/>
        <w:rPr>
          <w:rFonts w:ascii="Times New Roman" w:hAnsi="Times New Roman" w:cs="Times New Roman"/>
          <w:sz w:val="28"/>
          <w:szCs w:val="28"/>
          <w:lang w:val="kk-KZ"/>
        </w:rPr>
      </w:pPr>
    </w:p>
    <w:p w14:paraId="7B5DFB87" w14:textId="77777777" w:rsidR="001D4B9F" w:rsidRPr="00F21A5B" w:rsidRDefault="001D4B9F" w:rsidP="008F6158">
      <w:pPr>
        <w:spacing w:after="0" w:line="240" w:lineRule="auto"/>
        <w:ind w:firstLine="709"/>
        <w:jc w:val="both"/>
        <w:rPr>
          <w:rFonts w:ascii="Times New Roman" w:hAnsi="Times New Roman" w:cs="Times New Roman"/>
          <w:sz w:val="28"/>
          <w:szCs w:val="28"/>
          <w:lang w:val="kk-KZ"/>
        </w:rPr>
      </w:pPr>
    </w:p>
    <w:p w14:paraId="5F8763A6" w14:textId="77777777" w:rsidR="001D4B9F" w:rsidRPr="00F21A5B" w:rsidRDefault="001D4B9F" w:rsidP="008F6158">
      <w:pPr>
        <w:spacing w:after="0" w:line="240" w:lineRule="auto"/>
        <w:ind w:firstLine="709"/>
        <w:jc w:val="both"/>
        <w:rPr>
          <w:rFonts w:ascii="Times New Roman" w:hAnsi="Times New Roman" w:cs="Times New Roman"/>
          <w:sz w:val="28"/>
          <w:szCs w:val="28"/>
          <w:lang w:val="kk-KZ"/>
        </w:rPr>
      </w:pPr>
    </w:p>
    <w:p w14:paraId="6806D003" w14:textId="77777777" w:rsidR="001D4B9F" w:rsidRPr="00F21A5B" w:rsidRDefault="001D4B9F" w:rsidP="008F6158">
      <w:pPr>
        <w:spacing w:after="0" w:line="240" w:lineRule="auto"/>
        <w:ind w:firstLine="709"/>
        <w:jc w:val="both"/>
        <w:rPr>
          <w:rFonts w:ascii="Times New Roman" w:hAnsi="Times New Roman" w:cs="Times New Roman"/>
          <w:sz w:val="28"/>
          <w:szCs w:val="28"/>
          <w:lang w:val="kk-KZ"/>
        </w:rPr>
      </w:pPr>
    </w:p>
    <w:p w14:paraId="6866F4D4" w14:textId="77777777" w:rsidR="001D4B9F" w:rsidRPr="00F21A5B" w:rsidRDefault="001D4B9F" w:rsidP="008F6158">
      <w:pPr>
        <w:spacing w:after="0" w:line="240" w:lineRule="auto"/>
        <w:ind w:firstLine="709"/>
        <w:jc w:val="both"/>
        <w:rPr>
          <w:rFonts w:ascii="Times New Roman" w:hAnsi="Times New Roman" w:cs="Times New Roman"/>
          <w:sz w:val="28"/>
          <w:szCs w:val="28"/>
          <w:lang w:val="kk-KZ"/>
        </w:rPr>
      </w:pPr>
    </w:p>
    <w:p w14:paraId="50CB5EE1" w14:textId="77777777" w:rsidR="001D4B9F" w:rsidRPr="00F21A5B" w:rsidRDefault="001D4B9F" w:rsidP="008F6158">
      <w:pPr>
        <w:spacing w:after="0" w:line="240" w:lineRule="auto"/>
        <w:ind w:firstLine="709"/>
        <w:jc w:val="both"/>
        <w:rPr>
          <w:rFonts w:ascii="Times New Roman" w:hAnsi="Times New Roman" w:cs="Times New Roman"/>
          <w:sz w:val="28"/>
          <w:szCs w:val="28"/>
          <w:lang w:val="kk-KZ"/>
        </w:rPr>
      </w:pPr>
    </w:p>
    <w:p w14:paraId="2503ACDD" w14:textId="77777777" w:rsidR="001D4B9F" w:rsidRPr="00F21A5B" w:rsidRDefault="001D4B9F" w:rsidP="008F6158">
      <w:pPr>
        <w:spacing w:after="0" w:line="240" w:lineRule="auto"/>
        <w:ind w:firstLine="709"/>
        <w:jc w:val="both"/>
        <w:rPr>
          <w:rFonts w:ascii="Times New Roman" w:hAnsi="Times New Roman" w:cs="Times New Roman"/>
          <w:sz w:val="28"/>
          <w:szCs w:val="28"/>
          <w:lang w:val="kk-KZ"/>
        </w:rPr>
      </w:pPr>
    </w:p>
    <w:p w14:paraId="190B6CEF" w14:textId="77777777" w:rsidR="001D4B9F" w:rsidRPr="00F21A5B" w:rsidRDefault="001D4B9F" w:rsidP="008F6158">
      <w:pPr>
        <w:spacing w:after="0" w:line="240" w:lineRule="auto"/>
        <w:ind w:firstLine="709"/>
        <w:jc w:val="both"/>
        <w:rPr>
          <w:rFonts w:ascii="Times New Roman" w:hAnsi="Times New Roman" w:cs="Times New Roman"/>
          <w:sz w:val="28"/>
          <w:szCs w:val="28"/>
          <w:lang w:val="kk-KZ"/>
        </w:rPr>
      </w:pPr>
    </w:p>
    <w:p w14:paraId="665ECDB6" w14:textId="77777777" w:rsidR="001D4B9F" w:rsidRPr="00F21A5B" w:rsidRDefault="001D4B9F" w:rsidP="008F6158">
      <w:pPr>
        <w:spacing w:after="0" w:line="240" w:lineRule="auto"/>
        <w:ind w:firstLine="709"/>
        <w:jc w:val="both"/>
        <w:rPr>
          <w:rFonts w:ascii="Times New Roman" w:hAnsi="Times New Roman" w:cs="Times New Roman"/>
          <w:sz w:val="28"/>
          <w:szCs w:val="28"/>
          <w:lang w:val="kk-KZ"/>
        </w:rPr>
      </w:pPr>
    </w:p>
    <w:p w14:paraId="5E06A47E" w14:textId="77777777" w:rsidR="001D4B9F" w:rsidRPr="00F21A5B" w:rsidRDefault="001D4B9F" w:rsidP="008F6158">
      <w:pPr>
        <w:spacing w:after="0" w:line="240" w:lineRule="auto"/>
        <w:ind w:firstLine="709"/>
        <w:jc w:val="both"/>
        <w:rPr>
          <w:rFonts w:ascii="Times New Roman" w:hAnsi="Times New Roman" w:cs="Times New Roman"/>
          <w:sz w:val="28"/>
          <w:szCs w:val="28"/>
          <w:lang w:val="kk-KZ"/>
        </w:rPr>
      </w:pPr>
    </w:p>
    <w:p w14:paraId="3FE16CC3" w14:textId="77777777" w:rsidR="001D4B9F" w:rsidRPr="00F21A5B" w:rsidRDefault="001D4B9F" w:rsidP="008F6158">
      <w:pPr>
        <w:spacing w:after="0" w:line="240" w:lineRule="auto"/>
        <w:ind w:firstLine="709"/>
        <w:jc w:val="both"/>
        <w:rPr>
          <w:rFonts w:ascii="Times New Roman" w:hAnsi="Times New Roman" w:cs="Times New Roman"/>
          <w:sz w:val="28"/>
          <w:szCs w:val="28"/>
          <w:lang w:val="kk-KZ"/>
        </w:rPr>
      </w:pPr>
    </w:p>
    <w:p w14:paraId="46163966" w14:textId="77777777" w:rsidR="001D4B9F" w:rsidRPr="00F21A5B" w:rsidRDefault="001D4B9F" w:rsidP="008F6158">
      <w:pPr>
        <w:spacing w:after="0" w:line="240" w:lineRule="auto"/>
        <w:ind w:firstLine="709"/>
        <w:jc w:val="both"/>
        <w:rPr>
          <w:rFonts w:ascii="Times New Roman" w:hAnsi="Times New Roman" w:cs="Times New Roman"/>
          <w:sz w:val="28"/>
          <w:szCs w:val="28"/>
          <w:lang w:val="kk-KZ"/>
        </w:rPr>
      </w:pPr>
    </w:p>
    <w:p w14:paraId="5DA4DF9C" w14:textId="77777777" w:rsidR="00142B32" w:rsidRPr="004F0C93" w:rsidRDefault="00142B32" w:rsidP="00142B32">
      <w:pPr>
        <w:widowControl w:val="0"/>
        <w:tabs>
          <w:tab w:val="left" w:pos="567"/>
        </w:tabs>
        <w:autoSpaceDE w:val="0"/>
        <w:autoSpaceDN w:val="0"/>
        <w:spacing w:after="0" w:line="240" w:lineRule="auto"/>
        <w:jc w:val="both"/>
        <w:rPr>
          <w:rFonts w:ascii="Times New Roman" w:hAnsi="Times New Roman" w:cs="Times New Roman"/>
          <w:sz w:val="28"/>
          <w:szCs w:val="28"/>
          <w:lang w:val="kk-KZ"/>
        </w:rPr>
      </w:pPr>
      <w:bookmarkStart w:id="26" w:name="_Hlk180673384"/>
    </w:p>
    <w:p w14:paraId="1923508C" w14:textId="77777777" w:rsidR="00142B32" w:rsidRPr="00F21A5B" w:rsidRDefault="00142B32" w:rsidP="00142B32">
      <w:pPr>
        <w:widowControl w:val="0"/>
        <w:tabs>
          <w:tab w:val="left" w:pos="567"/>
        </w:tabs>
        <w:autoSpaceDE w:val="0"/>
        <w:autoSpaceDN w:val="0"/>
        <w:spacing w:after="0" w:line="240" w:lineRule="auto"/>
        <w:ind w:left="567"/>
        <w:jc w:val="both"/>
        <w:rPr>
          <w:rFonts w:ascii="Times New Roman" w:hAnsi="Times New Roman" w:cs="Times New Roman"/>
          <w:sz w:val="28"/>
          <w:szCs w:val="28"/>
        </w:rPr>
      </w:pPr>
    </w:p>
    <w:p w14:paraId="7AD5BB69" w14:textId="77777777" w:rsidR="00C64B1F" w:rsidRPr="00F21A5B" w:rsidRDefault="00C64B1F" w:rsidP="008F6158">
      <w:pPr>
        <w:spacing w:after="0" w:line="240" w:lineRule="auto"/>
        <w:rPr>
          <w:rFonts w:ascii="Times New Roman" w:hAnsi="Times New Roman" w:cs="Times New Roman"/>
          <w:sz w:val="28"/>
          <w:szCs w:val="28"/>
          <w:lang w:val="kk-KZ"/>
        </w:rPr>
      </w:pPr>
    </w:p>
    <w:p w14:paraId="74839FF4" w14:textId="77777777" w:rsidR="00C64B1F" w:rsidRPr="00F21A5B" w:rsidRDefault="00C64B1F" w:rsidP="008F6158">
      <w:pPr>
        <w:spacing w:after="0" w:line="240" w:lineRule="auto"/>
        <w:rPr>
          <w:rFonts w:ascii="Times New Roman" w:hAnsi="Times New Roman" w:cs="Times New Roman"/>
          <w:sz w:val="28"/>
          <w:szCs w:val="28"/>
          <w:lang w:val="kk-KZ"/>
        </w:rPr>
      </w:pPr>
    </w:p>
    <w:p w14:paraId="789C5ABC" w14:textId="77777777" w:rsidR="00C64B1F" w:rsidRPr="00F21A5B" w:rsidRDefault="00C64B1F" w:rsidP="008F6158">
      <w:pPr>
        <w:spacing w:after="0" w:line="240" w:lineRule="auto"/>
        <w:rPr>
          <w:rFonts w:ascii="Times New Roman" w:hAnsi="Times New Roman" w:cs="Times New Roman"/>
          <w:sz w:val="28"/>
          <w:szCs w:val="28"/>
          <w:lang w:val="kk-KZ"/>
        </w:rPr>
      </w:pPr>
    </w:p>
    <w:bookmarkEnd w:id="26"/>
    <w:p w14:paraId="2151CB52" w14:textId="77777777" w:rsidR="00C64B1F" w:rsidRPr="00F21A5B" w:rsidRDefault="00C64B1F" w:rsidP="008F6158">
      <w:pPr>
        <w:spacing w:after="0" w:line="240" w:lineRule="auto"/>
        <w:rPr>
          <w:rFonts w:ascii="Times New Roman" w:hAnsi="Times New Roman" w:cs="Times New Roman"/>
          <w:sz w:val="28"/>
          <w:szCs w:val="28"/>
          <w:lang w:val="kk-KZ"/>
        </w:rPr>
      </w:pPr>
    </w:p>
    <w:p w14:paraId="59F1C75A" w14:textId="56075E67" w:rsidR="00C64B1F" w:rsidRDefault="00C64B1F" w:rsidP="008F6158">
      <w:pPr>
        <w:spacing w:after="0" w:line="240" w:lineRule="auto"/>
        <w:rPr>
          <w:rFonts w:ascii="Times New Roman" w:hAnsi="Times New Roman" w:cs="Times New Roman"/>
          <w:sz w:val="28"/>
          <w:szCs w:val="28"/>
          <w:lang w:val="kk-KZ"/>
        </w:rPr>
      </w:pPr>
    </w:p>
    <w:p w14:paraId="73BD6F67" w14:textId="77777777" w:rsidR="004A4784" w:rsidRPr="00F21A5B" w:rsidRDefault="004A4784" w:rsidP="008F6158">
      <w:pPr>
        <w:spacing w:after="0" w:line="240" w:lineRule="auto"/>
        <w:rPr>
          <w:rFonts w:ascii="Times New Roman" w:hAnsi="Times New Roman" w:cs="Times New Roman"/>
          <w:sz w:val="28"/>
          <w:szCs w:val="28"/>
          <w:lang w:val="kk-KZ"/>
        </w:rPr>
      </w:pPr>
    </w:p>
    <w:p w14:paraId="65B50012" w14:textId="229048A2" w:rsidR="00082C5C" w:rsidRDefault="00082C5C" w:rsidP="008F6158">
      <w:pPr>
        <w:spacing w:after="0" w:line="240" w:lineRule="auto"/>
        <w:rPr>
          <w:rFonts w:ascii="Times New Roman" w:hAnsi="Times New Roman" w:cs="Times New Roman"/>
          <w:sz w:val="28"/>
          <w:szCs w:val="28"/>
          <w:lang w:val="kk-KZ"/>
        </w:rPr>
      </w:pPr>
    </w:p>
    <w:p w14:paraId="143F26D3" w14:textId="77777777" w:rsidR="0013101E" w:rsidRDefault="0013101E" w:rsidP="008F6158">
      <w:pPr>
        <w:spacing w:after="0" w:line="240" w:lineRule="auto"/>
        <w:rPr>
          <w:rFonts w:ascii="Times New Roman" w:hAnsi="Times New Roman" w:cs="Times New Roman"/>
          <w:sz w:val="28"/>
          <w:szCs w:val="28"/>
          <w:lang w:val="kk-KZ"/>
        </w:rPr>
      </w:pPr>
    </w:p>
    <w:p w14:paraId="6F80EB20" w14:textId="3FC928F4" w:rsidR="00672FB1" w:rsidRDefault="0013101E" w:rsidP="00672FB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Қ</w:t>
      </w:r>
      <w:r w:rsidR="00905CFD" w:rsidRPr="00F21A5B">
        <w:rPr>
          <w:rFonts w:ascii="Times New Roman" w:hAnsi="Times New Roman" w:cs="Times New Roman"/>
          <w:sz w:val="28"/>
          <w:szCs w:val="28"/>
          <w:lang w:val="kk-KZ"/>
        </w:rPr>
        <w:t>осымша</w:t>
      </w:r>
      <w:r>
        <w:rPr>
          <w:rFonts w:ascii="Times New Roman" w:hAnsi="Times New Roman" w:cs="Times New Roman"/>
          <w:sz w:val="28"/>
          <w:szCs w:val="28"/>
          <w:lang w:val="kk-KZ"/>
        </w:rPr>
        <w:t xml:space="preserve"> А</w:t>
      </w:r>
    </w:p>
    <w:p w14:paraId="3B446545" w14:textId="445F3C22" w:rsidR="00C64B1F" w:rsidRDefault="0013101E" w:rsidP="00672FB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Оқу үрдісіне енгізу АКТ</w:t>
      </w:r>
      <w:r w:rsidR="00305EC4">
        <w:rPr>
          <w:rFonts w:ascii="Times New Roman" w:hAnsi="Times New Roman" w:cs="Times New Roman"/>
          <w:sz w:val="28"/>
          <w:szCs w:val="28"/>
          <w:lang w:val="kk-KZ"/>
        </w:rPr>
        <w:t xml:space="preserve"> </w:t>
      </w:r>
      <w:r w:rsidR="005555C7">
        <w:rPr>
          <w:rFonts w:ascii="Times New Roman" w:hAnsi="Times New Roman" w:cs="Times New Roman"/>
          <w:sz w:val="28"/>
          <w:szCs w:val="28"/>
          <w:lang w:val="kk-KZ"/>
        </w:rPr>
        <w:t>–</w:t>
      </w:r>
      <w:r w:rsidR="00305EC4">
        <w:rPr>
          <w:rFonts w:ascii="Times New Roman" w:hAnsi="Times New Roman" w:cs="Times New Roman"/>
          <w:sz w:val="28"/>
          <w:szCs w:val="28"/>
          <w:lang w:val="kk-KZ"/>
        </w:rPr>
        <w:t xml:space="preserve"> і</w:t>
      </w:r>
    </w:p>
    <w:p w14:paraId="27F0E85D" w14:textId="5946C129" w:rsidR="00082C5C" w:rsidRPr="00082C5C" w:rsidRDefault="005555C7" w:rsidP="005555C7">
      <w:pPr>
        <w:rPr>
          <w:rFonts w:ascii="Times New Roman" w:eastAsia="Times New Roman" w:hAnsi="Times New Roman" w:cs="Times New Roman"/>
          <w:sz w:val="28"/>
          <w:szCs w:val="28"/>
          <w:lang w:val="kk-KZ"/>
        </w:rPr>
      </w:pPr>
      <w:r>
        <w:rPr>
          <w:noProof/>
        </w:rPr>
        <w:drawing>
          <wp:inline distT="0" distB="0" distL="0" distR="0" wp14:anchorId="69596B92" wp14:editId="687746E5">
            <wp:extent cx="3010619" cy="4000953"/>
            <wp:effectExtent l="0" t="0" r="0" b="0"/>
            <wp:docPr id="53" name="Рисунок 7">
              <a:extLst xmlns:a="http://schemas.openxmlformats.org/drawingml/2006/main">
                <a:ext uri="{FF2B5EF4-FFF2-40B4-BE49-F238E27FC236}">
                  <a16:creationId xmlns:a16="http://schemas.microsoft.com/office/drawing/2014/main" id="{4E0FD927-919D-4C43-8B14-DD22DF02F0CE}"/>
                </a:ext>
              </a:extLst>
            </wp:docPr>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id="{4E0FD927-919D-4C43-8B14-DD22DF02F0CE}"/>
                        </a:ext>
                      </a:extLst>
                    </pic:cNvPr>
                    <pic:cNvPicPr/>
                  </pic:nvPicPr>
                  <pic:blipFill rotWithShape="1">
                    <a:blip r:embed="rId42" cstate="print">
                      <a:extLst>
                        <a:ext uri="{28A0092B-C50C-407E-A947-70E740481C1C}">
                          <a14:useLocalDpi xmlns:a14="http://schemas.microsoft.com/office/drawing/2010/main" val="0"/>
                        </a:ext>
                      </a:extLst>
                    </a:blip>
                    <a:srcRect t="602" r="1976" b="-1"/>
                    <a:stretch/>
                  </pic:blipFill>
                  <pic:spPr bwMode="auto">
                    <a:xfrm>
                      <a:off x="0" y="0"/>
                      <a:ext cx="3022546" cy="4016804"/>
                    </a:xfrm>
                    <a:prstGeom prst="rect">
                      <a:avLst/>
                    </a:prstGeom>
                    <a:noFill/>
                    <a:ln>
                      <a:noFill/>
                    </a:ln>
                  </pic:spPr>
                </pic:pic>
              </a:graphicData>
            </a:graphic>
          </wp:inline>
        </w:drawing>
      </w:r>
      <w:r>
        <w:rPr>
          <w:noProof/>
        </w:rPr>
        <w:drawing>
          <wp:inline distT="0" distB="0" distL="0" distR="0" wp14:anchorId="0A6D2900" wp14:editId="56ABD993">
            <wp:extent cx="2786332" cy="3683000"/>
            <wp:effectExtent l="0" t="0" r="0" b="0"/>
            <wp:docPr id="54" name="Объект 4">
              <a:extLst xmlns:a="http://schemas.openxmlformats.org/drawingml/2006/main">
                <a:ext uri="{FF2B5EF4-FFF2-40B4-BE49-F238E27FC236}">
                  <a16:creationId xmlns:a16="http://schemas.microsoft.com/office/drawing/2014/main" id="{A994456C-D755-4081-ADDE-2B2BE5729DC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a:extLst>
                        <a:ext uri="{FF2B5EF4-FFF2-40B4-BE49-F238E27FC236}">
                          <a16:creationId xmlns:a16="http://schemas.microsoft.com/office/drawing/2014/main" id="{A994456C-D755-4081-ADDE-2B2BE5729DCC}"/>
                        </a:ext>
                      </a:extLst>
                    </pic:cNvPr>
                    <pic:cNvPicPr>
                      <a:picLocks noGrp="1" noChangeAspect="1"/>
                    </pic:cNvPicPr>
                  </pic:nvPicPr>
                  <pic:blipFill rotWithShape="1">
                    <a:blip r:embed="rId43"/>
                    <a:srcRect l="3160" t="-73" r="3332" b="-1"/>
                    <a:stretch/>
                  </pic:blipFill>
                  <pic:spPr>
                    <a:xfrm>
                      <a:off x="0" y="0"/>
                      <a:ext cx="2790597" cy="3688637"/>
                    </a:xfrm>
                    <a:prstGeom prst="rect">
                      <a:avLst/>
                    </a:prstGeom>
                  </pic:spPr>
                </pic:pic>
              </a:graphicData>
            </a:graphic>
          </wp:inline>
        </w:drawing>
      </w:r>
    </w:p>
    <w:p w14:paraId="03FFD823" w14:textId="53FD8EA2" w:rsidR="004F0C93" w:rsidRPr="00082C5C" w:rsidRDefault="004F0C93" w:rsidP="00082C5C">
      <w:pPr>
        <w:spacing w:after="0" w:line="240" w:lineRule="auto"/>
        <w:rPr>
          <w:rFonts w:ascii="Times New Roman" w:hAnsi="Times New Roman" w:cs="Times New Roman"/>
          <w:sz w:val="28"/>
          <w:szCs w:val="28"/>
          <w:lang w:val="kk-KZ"/>
        </w:rPr>
      </w:pPr>
    </w:p>
    <w:p w14:paraId="09137AFA" w14:textId="63A2327E" w:rsidR="004F0C93" w:rsidRDefault="004F0C93" w:rsidP="008F6158">
      <w:pPr>
        <w:spacing w:after="0" w:line="240" w:lineRule="auto"/>
        <w:rPr>
          <w:rFonts w:ascii="Times New Roman" w:hAnsi="Times New Roman" w:cs="Times New Roman"/>
          <w:sz w:val="28"/>
          <w:szCs w:val="28"/>
          <w:lang w:val="kk-KZ"/>
        </w:rPr>
      </w:pPr>
    </w:p>
    <w:p w14:paraId="4B618E81" w14:textId="020443DB" w:rsidR="004F0C93" w:rsidRDefault="00672FB1" w:rsidP="008F6158">
      <w:pPr>
        <w:spacing w:after="0" w:line="240" w:lineRule="auto"/>
        <w:rPr>
          <w:rFonts w:ascii="Times New Roman" w:hAnsi="Times New Roman" w:cs="Times New Roman"/>
          <w:sz w:val="28"/>
          <w:szCs w:val="28"/>
          <w:lang w:val="kk-KZ"/>
        </w:rPr>
      </w:pPr>
      <w:r w:rsidRPr="0013101E">
        <w:rPr>
          <w:rFonts w:ascii="Times New Roman" w:hAnsi="Times New Roman" w:cs="Times New Roman"/>
          <w:noProof/>
          <w:sz w:val="28"/>
          <w:szCs w:val="28"/>
          <w:lang w:val="kk-KZ"/>
        </w:rPr>
        <w:drawing>
          <wp:inline distT="0" distB="0" distL="0" distR="0" wp14:anchorId="18D26125" wp14:editId="72B32957">
            <wp:extent cx="3165475" cy="3674853"/>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78540" cy="3690020"/>
                    </a:xfrm>
                    <a:prstGeom prst="rect">
                      <a:avLst/>
                    </a:prstGeom>
                    <a:noFill/>
                    <a:ln>
                      <a:noFill/>
                    </a:ln>
                  </pic:spPr>
                </pic:pic>
              </a:graphicData>
            </a:graphic>
          </wp:inline>
        </w:drawing>
      </w:r>
    </w:p>
    <w:p w14:paraId="3093DAFC" w14:textId="77777777" w:rsidR="00672FB1" w:rsidRDefault="00672FB1" w:rsidP="008F6158">
      <w:pPr>
        <w:spacing w:after="0" w:line="240" w:lineRule="auto"/>
        <w:rPr>
          <w:rFonts w:ascii="Times New Roman" w:hAnsi="Times New Roman" w:cs="Times New Roman"/>
          <w:sz w:val="28"/>
          <w:szCs w:val="28"/>
          <w:lang w:val="kk-KZ"/>
        </w:rPr>
      </w:pPr>
    </w:p>
    <w:p w14:paraId="09EFC538" w14:textId="42E7A52B" w:rsidR="0013101E" w:rsidRDefault="0013101E" w:rsidP="008F6158">
      <w:pPr>
        <w:spacing w:after="0" w:line="240" w:lineRule="auto"/>
        <w:rPr>
          <w:rFonts w:ascii="Times New Roman" w:hAnsi="Times New Roman" w:cs="Times New Roman"/>
          <w:sz w:val="28"/>
          <w:szCs w:val="28"/>
          <w:lang w:val="kk-KZ"/>
        </w:rPr>
      </w:pPr>
    </w:p>
    <w:p w14:paraId="3E5297FF" w14:textId="77777777" w:rsidR="005555C7" w:rsidRDefault="005555C7" w:rsidP="008F6158">
      <w:pPr>
        <w:spacing w:after="0" w:line="240" w:lineRule="auto"/>
        <w:rPr>
          <w:rFonts w:ascii="Times New Roman" w:hAnsi="Times New Roman" w:cs="Times New Roman"/>
          <w:sz w:val="28"/>
          <w:szCs w:val="28"/>
          <w:lang w:val="kk-KZ"/>
        </w:rPr>
      </w:pPr>
    </w:p>
    <w:p w14:paraId="4ED4AD09" w14:textId="4FFF0896" w:rsidR="00672FB1" w:rsidRDefault="0013101E" w:rsidP="00672FB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Қ</w:t>
      </w:r>
      <w:r w:rsidR="00C64B1F" w:rsidRPr="00F21A5B">
        <w:rPr>
          <w:rFonts w:ascii="Times New Roman" w:hAnsi="Times New Roman" w:cs="Times New Roman"/>
          <w:sz w:val="28"/>
          <w:szCs w:val="28"/>
          <w:lang w:val="kk-KZ"/>
        </w:rPr>
        <w:t>осымша</w:t>
      </w:r>
      <w:r>
        <w:rPr>
          <w:rFonts w:ascii="Times New Roman" w:hAnsi="Times New Roman" w:cs="Times New Roman"/>
          <w:sz w:val="28"/>
          <w:szCs w:val="28"/>
          <w:lang w:val="kk-KZ"/>
        </w:rPr>
        <w:t xml:space="preserve"> Б</w:t>
      </w:r>
    </w:p>
    <w:p w14:paraId="0B5553EA" w14:textId="5B0B2FA0" w:rsidR="00C64B1F" w:rsidRPr="00F21A5B" w:rsidRDefault="0013101E" w:rsidP="00672FB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Өндіріске енгізу АКТ</w:t>
      </w:r>
      <w:r w:rsidR="00305EC4">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305EC4">
        <w:rPr>
          <w:rFonts w:ascii="Times New Roman" w:hAnsi="Times New Roman" w:cs="Times New Roman"/>
          <w:sz w:val="28"/>
          <w:szCs w:val="28"/>
          <w:lang w:val="kk-KZ"/>
        </w:rPr>
        <w:t xml:space="preserve"> лері</w:t>
      </w:r>
    </w:p>
    <w:p w14:paraId="6380F55F" w14:textId="77777777" w:rsidR="00C64B1F" w:rsidRPr="00F21A5B" w:rsidRDefault="00C64B1F" w:rsidP="008F6158">
      <w:pPr>
        <w:spacing w:after="0" w:line="240" w:lineRule="auto"/>
        <w:rPr>
          <w:rFonts w:ascii="Times New Roman" w:hAnsi="Times New Roman" w:cs="Times New Roman"/>
          <w:sz w:val="28"/>
          <w:szCs w:val="28"/>
          <w:lang w:val="kk-KZ"/>
        </w:rPr>
      </w:pPr>
    </w:p>
    <w:p w14:paraId="655234A5" w14:textId="77777777" w:rsidR="00C64B1F" w:rsidRPr="00F21A5B" w:rsidRDefault="00C64B1F" w:rsidP="008F6158">
      <w:pPr>
        <w:spacing w:after="0" w:line="240" w:lineRule="auto"/>
        <w:rPr>
          <w:rFonts w:ascii="Times New Roman" w:hAnsi="Times New Roman" w:cs="Times New Roman"/>
          <w:sz w:val="28"/>
          <w:szCs w:val="28"/>
          <w:lang w:val="kk-KZ"/>
        </w:rPr>
      </w:pPr>
    </w:p>
    <w:p w14:paraId="1DBA96CE" w14:textId="77777777" w:rsidR="00C64B1F" w:rsidRPr="00F21A5B" w:rsidRDefault="00C64B1F" w:rsidP="008F6158">
      <w:pPr>
        <w:spacing w:after="0" w:line="240" w:lineRule="auto"/>
        <w:rPr>
          <w:rFonts w:ascii="Times New Roman" w:hAnsi="Times New Roman" w:cs="Times New Roman"/>
          <w:sz w:val="28"/>
          <w:szCs w:val="28"/>
          <w:lang w:val="kk-KZ"/>
        </w:rPr>
      </w:pPr>
    </w:p>
    <w:p w14:paraId="1A380FCA" w14:textId="77777777" w:rsidR="00C64B1F" w:rsidRPr="00F21A5B" w:rsidRDefault="00C64B1F" w:rsidP="008F6158">
      <w:pPr>
        <w:spacing w:after="0" w:line="240" w:lineRule="auto"/>
        <w:rPr>
          <w:rFonts w:ascii="Times New Roman" w:hAnsi="Times New Roman" w:cs="Times New Roman"/>
          <w:sz w:val="28"/>
          <w:szCs w:val="28"/>
          <w:lang w:val="kk-KZ"/>
        </w:rPr>
      </w:pPr>
    </w:p>
    <w:p w14:paraId="5B097890" w14:textId="77777777" w:rsidR="00672FB1" w:rsidRDefault="00672FB1" w:rsidP="008F6158">
      <w:pPr>
        <w:spacing w:after="0" w:line="240" w:lineRule="auto"/>
        <w:rPr>
          <w:rFonts w:ascii="Times New Roman" w:hAnsi="Times New Roman" w:cs="Times New Roman"/>
          <w:noProof/>
          <w:sz w:val="28"/>
          <w:szCs w:val="28"/>
          <w:lang w:val="kk-KZ"/>
        </w:rPr>
      </w:pPr>
    </w:p>
    <w:p w14:paraId="65C9E516" w14:textId="732B3126" w:rsidR="00C64B1F" w:rsidRPr="00F21A5B" w:rsidRDefault="0013101E" w:rsidP="008F6158">
      <w:pPr>
        <w:spacing w:after="0" w:line="240" w:lineRule="auto"/>
        <w:rPr>
          <w:rFonts w:ascii="Times New Roman" w:hAnsi="Times New Roman" w:cs="Times New Roman"/>
          <w:sz w:val="28"/>
          <w:szCs w:val="28"/>
          <w:lang w:val="kk-KZ"/>
        </w:rPr>
      </w:pPr>
      <w:r w:rsidRPr="0013101E">
        <w:rPr>
          <w:rFonts w:ascii="Times New Roman" w:hAnsi="Times New Roman" w:cs="Times New Roman"/>
          <w:noProof/>
          <w:sz w:val="28"/>
          <w:szCs w:val="28"/>
          <w:lang w:val="kk-KZ"/>
        </w:rPr>
        <w:drawing>
          <wp:inline distT="0" distB="0" distL="0" distR="0" wp14:anchorId="797416DD" wp14:editId="3D71E089">
            <wp:extent cx="5675459" cy="7573992"/>
            <wp:effectExtent l="0" t="0" r="190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93644" cy="7598261"/>
                    </a:xfrm>
                    <a:prstGeom prst="rect">
                      <a:avLst/>
                    </a:prstGeom>
                    <a:noFill/>
                    <a:ln>
                      <a:noFill/>
                    </a:ln>
                  </pic:spPr>
                </pic:pic>
              </a:graphicData>
            </a:graphic>
          </wp:inline>
        </w:drawing>
      </w:r>
    </w:p>
    <w:p w14:paraId="0D66684C" w14:textId="77777777" w:rsidR="00C64B1F" w:rsidRPr="00F21A5B" w:rsidRDefault="00C64B1F" w:rsidP="008F6158">
      <w:pPr>
        <w:spacing w:after="0" w:line="240" w:lineRule="auto"/>
        <w:rPr>
          <w:rFonts w:ascii="Times New Roman" w:hAnsi="Times New Roman" w:cs="Times New Roman"/>
          <w:sz w:val="28"/>
          <w:szCs w:val="28"/>
          <w:lang w:val="kk-KZ"/>
        </w:rPr>
      </w:pPr>
    </w:p>
    <w:p w14:paraId="2CBBD3EC" w14:textId="77777777" w:rsidR="00C64B1F" w:rsidRPr="00F21A5B" w:rsidRDefault="00C64B1F" w:rsidP="008F6158">
      <w:pPr>
        <w:spacing w:after="0" w:line="240" w:lineRule="auto"/>
        <w:rPr>
          <w:rFonts w:ascii="Times New Roman" w:hAnsi="Times New Roman" w:cs="Times New Roman"/>
          <w:sz w:val="28"/>
          <w:szCs w:val="28"/>
          <w:lang w:val="kk-KZ"/>
        </w:rPr>
      </w:pPr>
    </w:p>
    <w:p w14:paraId="3CBDD3EF" w14:textId="7BC6CEF8" w:rsidR="00C64B1F" w:rsidRPr="00F21A5B" w:rsidRDefault="00672FB1" w:rsidP="008F6158">
      <w:pPr>
        <w:spacing w:after="0" w:line="240" w:lineRule="auto"/>
        <w:rPr>
          <w:rFonts w:ascii="Times New Roman" w:hAnsi="Times New Roman" w:cs="Times New Roman"/>
          <w:sz w:val="28"/>
          <w:szCs w:val="28"/>
          <w:lang w:val="kk-KZ"/>
        </w:rPr>
      </w:pPr>
      <w:r w:rsidRPr="0013101E">
        <w:rPr>
          <w:rFonts w:ascii="Times New Roman" w:hAnsi="Times New Roman" w:cs="Times New Roman"/>
          <w:noProof/>
          <w:sz w:val="28"/>
          <w:szCs w:val="28"/>
          <w:lang w:val="kk-KZ"/>
        </w:rPr>
        <w:drawing>
          <wp:inline distT="0" distB="0" distL="0" distR="0" wp14:anchorId="14FEE972" wp14:editId="30703A6D">
            <wp:extent cx="6119734" cy="674585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2390" cy="6748785"/>
                    </a:xfrm>
                    <a:prstGeom prst="rect">
                      <a:avLst/>
                    </a:prstGeom>
                    <a:noFill/>
                    <a:ln>
                      <a:noFill/>
                    </a:ln>
                  </pic:spPr>
                </pic:pic>
              </a:graphicData>
            </a:graphic>
          </wp:inline>
        </w:drawing>
      </w:r>
    </w:p>
    <w:p w14:paraId="59785170" w14:textId="77777777" w:rsidR="00C64B1F" w:rsidRPr="00F21A5B" w:rsidRDefault="00C64B1F" w:rsidP="008F6158">
      <w:pPr>
        <w:spacing w:after="0" w:line="240" w:lineRule="auto"/>
        <w:rPr>
          <w:rFonts w:ascii="Times New Roman" w:hAnsi="Times New Roman" w:cs="Times New Roman"/>
          <w:sz w:val="28"/>
          <w:szCs w:val="28"/>
          <w:lang w:val="kk-KZ"/>
        </w:rPr>
      </w:pPr>
    </w:p>
    <w:p w14:paraId="77D918D1" w14:textId="6C9A4D16" w:rsidR="00C64B1F" w:rsidRPr="00F21A5B" w:rsidRDefault="00C64B1F" w:rsidP="008F6158">
      <w:pPr>
        <w:spacing w:after="0" w:line="240" w:lineRule="auto"/>
        <w:rPr>
          <w:rFonts w:ascii="Times New Roman" w:hAnsi="Times New Roman" w:cs="Times New Roman"/>
          <w:sz w:val="28"/>
          <w:szCs w:val="28"/>
          <w:lang w:val="kk-KZ"/>
        </w:rPr>
      </w:pPr>
    </w:p>
    <w:p w14:paraId="5E99EFAD" w14:textId="77777777" w:rsidR="00C64B1F" w:rsidRPr="00F21A5B" w:rsidRDefault="00C64B1F" w:rsidP="008F6158">
      <w:pPr>
        <w:spacing w:after="0" w:line="240" w:lineRule="auto"/>
        <w:rPr>
          <w:rFonts w:ascii="Times New Roman" w:hAnsi="Times New Roman" w:cs="Times New Roman"/>
          <w:sz w:val="28"/>
          <w:szCs w:val="28"/>
          <w:lang w:val="kk-KZ"/>
        </w:rPr>
      </w:pPr>
    </w:p>
    <w:p w14:paraId="528CB376" w14:textId="77777777" w:rsidR="00C64B1F" w:rsidRPr="00F21A5B" w:rsidRDefault="00C64B1F" w:rsidP="008F6158">
      <w:pPr>
        <w:spacing w:after="0" w:line="240" w:lineRule="auto"/>
        <w:rPr>
          <w:rFonts w:ascii="Times New Roman" w:hAnsi="Times New Roman" w:cs="Times New Roman"/>
          <w:sz w:val="28"/>
          <w:szCs w:val="28"/>
          <w:lang w:val="kk-KZ"/>
        </w:rPr>
      </w:pPr>
    </w:p>
    <w:p w14:paraId="7ACD9A1E" w14:textId="77777777" w:rsidR="00C64B1F" w:rsidRPr="00F21A5B" w:rsidRDefault="00C64B1F" w:rsidP="008F6158">
      <w:pPr>
        <w:spacing w:after="0" w:line="240" w:lineRule="auto"/>
        <w:rPr>
          <w:rFonts w:ascii="Times New Roman" w:hAnsi="Times New Roman" w:cs="Times New Roman"/>
          <w:sz w:val="28"/>
          <w:szCs w:val="28"/>
          <w:lang w:val="kk-KZ"/>
        </w:rPr>
      </w:pPr>
    </w:p>
    <w:p w14:paraId="3C9E7273" w14:textId="77777777" w:rsidR="00C64B1F" w:rsidRPr="00F21A5B" w:rsidRDefault="00C64B1F" w:rsidP="008F6158">
      <w:pPr>
        <w:spacing w:after="0" w:line="240" w:lineRule="auto"/>
        <w:rPr>
          <w:rFonts w:ascii="Times New Roman" w:hAnsi="Times New Roman" w:cs="Times New Roman"/>
          <w:sz w:val="28"/>
          <w:szCs w:val="28"/>
          <w:lang w:val="kk-KZ"/>
        </w:rPr>
      </w:pPr>
    </w:p>
    <w:p w14:paraId="259981DE" w14:textId="77777777" w:rsidR="00C64B1F" w:rsidRPr="00F21A5B" w:rsidRDefault="00C64B1F" w:rsidP="008F6158">
      <w:pPr>
        <w:spacing w:after="0" w:line="240" w:lineRule="auto"/>
        <w:rPr>
          <w:rFonts w:ascii="Times New Roman" w:hAnsi="Times New Roman" w:cs="Times New Roman"/>
          <w:sz w:val="28"/>
          <w:szCs w:val="28"/>
          <w:lang w:val="kk-KZ"/>
        </w:rPr>
      </w:pPr>
    </w:p>
    <w:p w14:paraId="0D17DE32" w14:textId="77777777" w:rsidR="00C64B1F" w:rsidRPr="00F21A5B" w:rsidRDefault="00C64B1F" w:rsidP="008F6158">
      <w:pPr>
        <w:spacing w:after="0" w:line="240" w:lineRule="auto"/>
        <w:rPr>
          <w:rFonts w:ascii="Times New Roman" w:hAnsi="Times New Roman" w:cs="Times New Roman"/>
          <w:sz w:val="28"/>
          <w:szCs w:val="28"/>
          <w:lang w:val="kk-KZ"/>
        </w:rPr>
      </w:pPr>
    </w:p>
    <w:p w14:paraId="67B3CEA5" w14:textId="77777777" w:rsidR="00331A40" w:rsidRPr="00F21A5B" w:rsidRDefault="00331A40" w:rsidP="008F6158">
      <w:pPr>
        <w:spacing w:after="0" w:line="240" w:lineRule="auto"/>
        <w:rPr>
          <w:rFonts w:ascii="Times New Roman" w:hAnsi="Times New Roman" w:cs="Times New Roman"/>
          <w:sz w:val="28"/>
          <w:szCs w:val="28"/>
          <w:lang w:val="kk-KZ"/>
        </w:rPr>
      </w:pPr>
    </w:p>
    <w:p w14:paraId="27D3900E" w14:textId="15630C99" w:rsidR="0013101E" w:rsidRDefault="0013101E" w:rsidP="008F6158">
      <w:pPr>
        <w:spacing w:after="0" w:line="240" w:lineRule="auto"/>
        <w:rPr>
          <w:rFonts w:ascii="Times New Roman" w:hAnsi="Times New Roman" w:cs="Times New Roman"/>
          <w:sz w:val="28"/>
          <w:szCs w:val="28"/>
          <w:lang w:val="kk-KZ"/>
        </w:rPr>
      </w:pPr>
    </w:p>
    <w:p w14:paraId="5E40C801" w14:textId="77777777" w:rsidR="005B0D38" w:rsidRDefault="005B0D38" w:rsidP="005B0D38">
      <w:pPr>
        <w:spacing w:after="0" w:line="240" w:lineRule="auto"/>
        <w:rPr>
          <w:rFonts w:ascii="Times New Roman" w:hAnsi="Times New Roman" w:cs="Times New Roman"/>
          <w:sz w:val="28"/>
          <w:szCs w:val="28"/>
          <w:lang w:val="kk-KZ"/>
        </w:rPr>
      </w:pPr>
    </w:p>
    <w:p w14:paraId="1FB2C3CD" w14:textId="1085209C" w:rsidR="00672FB1" w:rsidRPr="005B0D38" w:rsidRDefault="0013101E" w:rsidP="005B0D38">
      <w:pPr>
        <w:spacing w:after="0" w:line="240" w:lineRule="auto"/>
        <w:jc w:val="center"/>
        <w:rPr>
          <w:rFonts w:ascii="Times New Roman" w:hAnsi="Times New Roman" w:cs="Times New Roman"/>
          <w:b/>
          <w:bCs/>
          <w:sz w:val="28"/>
          <w:szCs w:val="28"/>
          <w:lang w:val="kk-KZ"/>
        </w:rPr>
      </w:pPr>
      <w:r w:rsidRPr="005B0D38">
        <w:rPr>
          <w:rFonts w:ascii="Times New Roman" w:hAnsi="Times New Roman" w:cs="Times New Roman"/>
          <w:b/>
          <w:bCs/>
          <w:sz w:val="28"/>
          <w:szCs w:val="28"/>
          <w:lang w:val="kk-KZ"/>
        </w:rPr>
        <w:t>Қосымша В</w:t>
      </w:r>
    </w:p>
    <w:p w14:paraId="5FF5A8F9" w14:textId="5EBCEAB6" w:rsidR="0013101E" w:rsidRDefault="0013101E" w:rsidP="005B0D3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Авторлық куәлік</w:t>
      </w:r>
    </w:p>
    <w:p w14:paraId="7E228080" w14:textId="77777777" w:rsidR="0013101E" w:rsidRDefault="0013101E" w:rsidP="008F6158">
      <w:pPr>
        <w:spacing w:after="0" w:line="240" w:lineRule="auto"/>
        <w:rPr>
          <w:rFonts w:ascii="Times New Roman" w:hAnsi="Times New Roman" w:cs="Times New Roman"/>
          <w:sz w:val="28"/>
          <w:szCs w:val="28"/>
          <w:lang w:val="kk-KZ"/>
        </w:rPr>
      </w:pPr>
    </w:p>
    <w:p w14:paraId="501F08F0" w14:textId="70F88F6E" w:rsidR="00672FB1" w:rsidRDefault="00F608D6" w:rsidP="00672FB1">
      <w:pPr>
        <w:pStyle w:val="af2"/>
        <w:kinsoku w:val="0"/>
        <w:overflowPunct w:val="0"/>
        <w:ind w:left="0"/>
        <w:rPr>
          <w:b/>
          <w:bCs/>
        </w:rPr>
      </w:pPr>
      <w:r>
        <w:rPr>
          <w:noProof/>
        </w:rPr>
        <w:drawing>
          <wp:inline distT="0" distB="0" distL="0" distR="0" wp14:anchorId="0AA35012" wp14:editId="097B7E80">
            <wp:extent cx="5425440" cy="7263441"/>
            <wp:effectExtent l="0" t="0" r="3810" b="0"/>
            <wp:docPr id="47" name="Рисунок 5">
              <a:extLst xmlns:a="http://schemas.openxmlformats.org/drawingml/2006/main">
                <a:ext uri="{FF2B5EF4-FFF2-40B4-BE49-F238E27FC236}">
                  <a16:creationId xmlns:a16="http://schemas.microsoft.com/office/drawing/2014/main" id="{9230B4D3-26AF-43C3-AD3F-2040161DFE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9230B4D3-26AF-43C3-AD3F-2040161DFE34}"/>
                        </a:ext>
                      </a:extLst>
                    </pic:cNvPr>
                    <pic:cNvPicPr>
                      <a:picLocks noChangeAspect="1"/>
                    </pic:cNvPicPr>
                  </pic:nvPicPr>
                  <pic:blipFill rotWithShape="1">
                    <a:blip r:embed="rId47"/>
                    <a:srcRect l="33750" t="11539" r="32631" b="3333"/>
                    <a:stretch/>
                  </pic:blipFill>
                  <pic:spPr>
                    <a:xfrm>
                      <a:off x="0" y="0"/>
                      <a:ext cx="5425440" cy="7263441"/>
                    </a:xfrm>
                    <a:prstGeom prst="rect">
                      <a:avLst/>
                    </a:prstGeom>
                  </pic:spPr>
                </pic:pic>
              </a:graphicData>
            </a:graphic>
          </wp:inline>
        </w:drawing>
      </w:r>
    </w:p>
    <w:p w14:paraId="5E9D2551" w14:textId="2EC2C0FA" w:rsidR="00672FB1" w:rsidRPr="00F608D6" w:rsidRDefault="00672FB1" w:rsidP="00F608D6">
      <w:pPr>
        <w:kinsoku w:val="0"/>
        <w:overflowPunct w:val="0"/>
        <w:autoSpaceDE w:val="0"/>
        <w:autoSpaceDN w:val="0"/>
        <w:adjustRightInd w:val="0"/>
        <w:spacing w:after="0" w:line="240" w:lineRule="auto"/>
        <w:rPr>
          <w:rFonts w:ascii="Times New Roman" w:hAnsi="Times New Roman" w:cs="Times New Roman"/>
          <w:sz w:val="20"/>
          <w:szCs w:val="20"/>
        </w:rPr>
      </w:pPr>
    </w:p>
    <w:p w14:paraId="4DAD8917" w14:textId="77777777" w:rsidR="00672FB1" w:rsidRDefault="00672FB1" w:rsidP="00672FB1">
      <w:pPr>
        <w:pStyle w:val="af2"/>
        <w:kinsoku w:val="0"/>
        <w:overflowPunct w:val="0"/>
        <w:ind w:left="0"/>
        <w:rPr>
          <w:b/>
          <w:bCs/>
        </w:rPr>
      </w:pPr>
    </w:p>
    <w:p w14:paraId="6A5AF2FC" w14:textId="77777777" w:rsidR="0013101E" w:rsidRDefault="0013101E" w:rsidP="008F6158">
      <w:pPr>
        <w:spacing w:after="0" w:line="240" w:lineRule="auto"/>
        <w:rPr>
          <w:rFonts w:ascii="Times New Roman" w:hAnsi="Times New Roman" w:cs="Times New Roman"/>
          <w:sz w:val="28"/>
          <w:szCs w:val="28"/>
          <w:lang w:val="kk-KZ"/>
        </w:rPr>
      </w:pPr>
    </w:p>
    <w:p w14:paraId="1462E63D" w14:textId="28D4548A" w:rsidR="00F608D6" w:rsidRPr="00F608D6" w:rsidRDefault="00F608D6" w:rsidP="00F608D6">
      <w:pPr>
        <w:kinsoku w:val="0"/>
        <w:overflowPunct w:val="0"/>
        <w:autoSpaceDE w:val="0"/>
        <w:autoSpaceDN w:val="0"/>
        <w:adjustRightInd w:val="0"/>
        <w:spacing w:after="0" w:line="240" w:lineRule="auto"/>
        <w:rPr>
          <w:rFonts w:ascii="Times New Roman" w:hAnsi="Times New Roman" w:cs="Times New Roman"/>
          <w:sz w:val="20"/>
          <w:szCs w:val="20"/>
        </w:rPr>
      </w:pPr>
    </w:p>
    <w:p w14:paraId="50A4DD16" w14:textId="77777777" w:rsidR="0013101E" w:rsidRDefault="0013101E" w:rsidP="008F6158">
      <w:pPr>
        <w:spacing w:after="0" w:line="240" w:lineRule="auto"/>
        <w:rPr>
          <w:rFonts w:ascii="Times New Roman" w:hAnsi="Times New Roman" w:cs="Times New Roman"/>
          <w:sz w:val="28"/>
          <w:szCs w:val="28"/>
          <w:lang w:val="kk-KZ"/>
        </w:rPr>
      </w:pPr>
    </w:p>
    <w:p w14:paraId="432AFBA5" w14:textId="77777777" w:rsidR="0013101E" w:rsidRDefault="0013101E" w:rsidP="008F6158">
      <w:pPr>
        <w:spacing w:after="0" w:line="240" w:lineRule="auto"/>
        <w:rPr>
          <w:rFonts w:ascii="Times New Roman" w:hAnsi="Times New Roman" w:cs="Times New Roman"/>
          <w:sz w:val="28"/>
          <w:szCs w:val="28"/>
          <w:lang w:val="kk-KZ"/>
        </w:rPr>
      </w:pPr>
    </w:p>
    <w:p w14:paraId="46138276" w14:textId="77777777" w:rsidR="0013101E" w:rsidRDefault="0013101E" w:rsidP="008F6158">
      <w:pPr>
        <w:spacing w:after="0" w:line="240" w:lineRule="auto"/>
        <w:rPr>
          <w:rFonts w:ascii="Times New Roman" w:hAnsi="Times New Roman" w:cs="Times New Roman"/>
          <w:sz w:val="28"/>
          <w:szCs w:val="28"/>
          <w:lang w:val="kk-KZ"/>
        </w:rPr>
      </w:pPr>
    </w:p>
    <w:p w14:paraId="67D44A42" w14:textId="1633CFD0" w:rsidR="0013101E" w:rsidRDefault="00F608D6" w:rsidP="008F6158">
      <w:pPr>
        <w:spacing w:after="0" w:line="240" w:lineRule="auto"/>
        <w:rPr>
          <w:rFonts w:ascii="Times New Roman" w:hAnsi="Times New Roman" w:cs="Times New Roman"/>
          <w:sz w:val="28"/>
          <w:szCs w:val="28"/>
          <w:lang w:val="kk-KZ"/>
        </w:rPr>
      </w:pPr>
      <w:r>
        <w:rPr>
          <w:noProof/>
        </w:rPr>
        <w:drawing>
          <wp:inline distT="0" distB="0" distL="0" distR="0" wp14:anchorId="5CB814CF" wp14:editId="134312D3">
            <wp:extent cx="5838825" cy="7755148"/>
            <wp:effectExtent l="0" t="0" r="0" b="0"/>
            <wp:docPr id="48" name="Объект 4">
              <a:extLst xmlns:a="http://schemas.openxmlformats.org/drawingml/2006/main">
                <a:ext uri="{FF2B5EF4-FFF2-40B4-BE49-F238E27FC236}">
                  <a16:creationId xmlns:a16="http://schemas.microsoft.com/office/drawing/2014/main" id="{84698E36-0090-459D-8886-8D705FEBFDC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a:extLst>
                        <a:ext uri="{FF2B5EF4-FFF2-40B4-BE49-F238E27FC236}">
                          <a16:creationId xmlns:a16="http://schemas.microsoft.com/office/drawing/2014/main" id="{84698E36-0090-459D-8886-8D705FEBFDC4}"/>
                        </a:ext>
                      </a:extLst>
                    </pic:cNvPr>
                    <pic:cNvPicPr>
                      <a:picLocks noGrp="1" noChangeAspect="1"/>
                    </pic:cNvPicPr>
                  </pic:nvPicPr>
                  <pic:blipFill rotWithShape="1">
                    <a:blip r:embed="rId48"/>
                    <a:srcRect l="33937" t="11187" r="32421" b="3342"/>
                    <a:stretch/>
                  </pic:blipFill>
                  <pic:spPr>
                    <a:xfrm>
                      <a:off x="0" y="0"/>
                      <a:ext cx="5877133" cy="7806029"/>
                    </a:xfrm>
                    <a:prstGeom prst="rect">
                      <a:avLst/>
                    </a:prstGeom>
                  </pic:spPr>
                </pic:pic>
              </a:graphicData>
            </a:graphic>
          </wp:inline>
        </w:drawing>
      </w:r>
    </w:p>
    <w:p w14:paraId="4EAF22D5" w14:textId="77777777" w:rsidR="0013101E" w:rsidRDefault="0013101E" w:rsidP="008F6158">
      <w:pPr>
        <w:spacing w:after="0" w:line="240" w:lineRule="auto"/>
        <w:rPr>
          <w:rFonts w:ascii="Times New Roman" w:hAnsi="Times New Roman" w:cs="Times New Roman"/>
          <w:sz w:val="28"/>
          <w:szCs w:val="28"/>
          <w:lang w:val="kk-KZ"/>
        </w:rPr>
      </w:pPr>
    </w:p>
    <w:p w14:paraId="0F77CCEF" w14:textId="77777777" w:rsidR="0013101E" w:rsidRDefault="0013101E" w:rsidP="008F6158">
      <w:pPr>
        <w:spacing w:after="0" w:line="240" w:lineRule="auto"/>
        <w:rPr>
          <w:rFonts w:ascii="Times New Roman" w:hAnsi="Times New Roman" w:cs="Times New Roman"/>
          <w:sz w:val="28"/>
          <w:szCs w:val="28"/>
          <w:lang w:val="kk-KZ"/>
        </w:rPr>
      </w:pPr>
    </w:p>
    <w:p w14:paraId="7D095877" w14:textId="77777777" w:rsidR="0013101E" w:rsidRDefault="0013101E" w:rsidP="008F6158">
      <w:pPr>
        <w:spacing w:after="0" w:line="240" w:lineRule="auto"/>
        <w:rPr>
          <w:rFonts w:ascii="Times New Roman" w:hAnsi="Times New Roman" w:cs="Times New Roman"/>
          <w:sz w:val="28"/>
          <w:szCs w:val="28"/>
          <w:lang w:val="kk-KZ"/>
        </w:rPr>
      </w:pPr>
    </w:p>
    <w:p w14:paraId="41E9D342" w14:textId="77777777" w:rsidR="0013101E" w:rsidRDefault="0013101E" w:rsidP="008F6158">
      <w:pPr>
        <w:spacing w:after="0" w:line="240" w:lineRule="auto"/>
        <w:rPr>
          <w:rFonts w:ascii="Times New Roman" w:hAnsi="Times New Roman" w:cs="Times New Roman"/>
          <w:sz w:val="28"/>
          <w:szCs w:val="28"/>
          <w:lang w:val="kk-KZ"/>
        </w:rPr>
      </w:pPr>
    </w:p>
    <w:p w14:paraId="234FFB47" w14:textId="77777777" w:rsidR="0013101E" w:rsidRDefault="0013101E" w:rsidP="008F6158">
      <w:pPr>
        <w:spacing w:after="0" w:line="240" w:lineRule="auto"/>
        <w:rPr>
          <w:rFonts w:ascii="Times New Roman" w:hAnsi="Times New Roman" w:cs="Times New Roman"/>
          <w:sz w:val="28"/>
          <w:szCs w:val="28"/>
          <w:lang w:val="kk-KZ"/>
        </w:rPr>
      </w:pPr>
    </w:p>
    <w:p w14:paraId="4A596E08" w14:textId="0F35E160" w:rsidR="00672FB1" w:rsidRDefault="00672FB1" w:rsidP="008F6158">
      <w:pPr>
        <w:spacing w:after="0" w:line="240" w:lineRule="auto"/>
        <w:rPr>
          <w:rFonts w:ascii="Times New Roman" w:hAnsi="Times New Roman" w:cs="Times New Roman"/>
          <w:sz w:val="28"/>
          <w:szCs w:val="28"/>
          <w:lang w:val="kk-KZ"/>
        </w:rPr>
      </w:pPr>
    </w:p>
    <w:p w14:paraId="2113E69C" w14:textId="77777777" w:rsidR="005B0D38" w:rsidRDefault="005B0D38" w:rsidP="008F6158">
      <w:pPr>
        <w:spacing w:after="0" w:line="240" w:lineRule="auto"/>
        <w:rPr>
          <w:rFonts w:ascii="Times New Roman" w:hAnsi="Times New Roman" w:cs="Times New Roman"/>
          <w:sz w:val="28"/>
          <w:szCs w:val="28"/>
          <w:lang w:val="kk-KZ"/>
        </w:rPr>
      </w:pPr>
    </w:p>
    <w:p w14:paraId="035E7FC5" w14:textId="5B58566C" w:rsidR="005B0D38" w:rsidRPr="005B0D38" w:rsidRDefault="0013101E" w:rsidP="005B0D38">
      <w:pPr>
        <w:spacing w:after="0" w:line="240" w:lineRule="auto"/>
        <w:jc w:val="center"/>
        <w:rPr>
          <w:rFonts w:ascii="Times New Roman" w:hAnsi="Times New Roman" w:cs="Times New Roman"/>
          <w:b/>
          <w:bCs/>
          <w:sz w:val="28"/>
          <w:szCs w:val="28"/>
          <w:lang w:val="kk-KZ"/>
        </w:rPr>
      </w:pPr>
      <w:r w:rsidRPr="005B0D38">
        <w:rPr>
          <w:rFonts w:ascii="Times New Roman" w:hAnsi="Times New Roman" w:cs="Times New Roman"/>
          <w:b/>
          <w:bCs/>
          <w:sz w:val="28"/>
          <w:szCs w:val="28"/>
          <w:lang w:val="kk-KZ"/>
        </w:rPr>
        <w:t>Қ</w:t>
      </w:r>
      <w:r w:rsidR="00D012A6" w:rsidRPr="005B0D38">
        <w:rPr>
          <w:rFonts w:ascii="Times New Roman" w:hAnsi="Times New Roman" w:cs="Times New Roman"/>
          <w:b/>
          <w:bCs/>
          <w:sz w:val="28"/>
          <w:szCs w:val="28"/>
          <w:lang w:val="kk-KZ"/>
        </w:rPr>
        <w:t>осымша</w:t>
      </w:r>
      <w:r w:rsidRPr="005B0D38">
        <w:rPr>
          <w:rFonts w:ascii="Times New Roman" w:hAnsi="Times New Roman" w:cs="Times New Roman"/>
          <w:b/>
          <w:bCs/>
          <w:sz w:val="28"/>
          <w:szCs w:val="28"/>
          <w:lang w:val="kk-KZ"/>
        </w:rPr>
        <w:t xml:space="preserve"> </w:t>
      </w:r>
      <w:r w:rsidR="005B0D38" w:rsidRPr="005B0D38">
        <w:rPr>
          <w:rFonts w:ascii="Times New Roman" w:hAnsi="Times New Roman" w:cs="Times New Roman"/>
          <w:b/>
          <w:bCs/>
          <w:sz w:val="28"/>
          <w:szCs w:val="28"/>
          <w:lang w:val="kk-KZ"/>
        </w:rPr>
        <w:t>Г</w:t>
      </w:r>
    </w:p>
    <w:p w14:paraId="5F75F362" w14:textId="66F84D5E" w:rsidR="00C64B1F" w:rsidRDefault="00D012A6" w:rsidP="005B0D38">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Ә</w:t>
      </w:r>
      <w:r w:rsidR="00C64B1F" w:rsidRPr="00F21A5B">
        <w:rPr>
          <w:rFonts w:ascii="Times New Roman" w:hAnsi="Times New Roman" w:cs="Times New Roman"/>
          <w:sz w:val="28"/>
          <w:szCs w:val="28"/>
          <w:lang w:val="kk-KZ"/>
        </w:rPr>
        <w:t>ртүрлі суару режимдерінің фонында бұталы интродуценттердің жапырақтары</w:t>
      </w:r>
      <w:r w:rsidR="0013101E">
        <w:rPr>
          <w:rFonts w:ascii="Times New Roman" w:hAnsi="Times New Roman" w:cs="Times New Roman"/>
          <w:sz w:val="28"/>
          <w:szCs w:val="28"/>
          <w:lang w:val="kk-KZ"/>
        </w:rPr>
        <w:t xml:space="preserve"> мен тамырларының</w:t>
      </w:r>
      <w:r w:rsidR="00C64B1F" w:rsidRPr="00F21A5B">
        <w:rPr>
          <w:rFonts w:ascii="Times New Roman" w:hAnsi="Times New Roman" w:cs="Times New Roman"/>
          <w:sz w:val="28"/>
          <w:szCs w:val="28"/>
          <w:lang w:val="kk-KZ"/>
        </w:rPr>
        <w:t xml:space="preserve"> пайда болуы</w:t>
      </w:r>
    </w:p>
    <w:p w14:paraId="40189F42" w14:textId="77777777" w:rsidR="00305EC4" w:rsidRPr="00F21A5B" w:rsidRDefault="00305EC4" w:rsidP="008F6158">
      <w:pPr>
        <w:spacing w:after="0" w:line="240" w:lineRule="auto"/>
        <w:rPr>
          <w:rFonts w:ascii="Times New Roman" w:hAnsi="Times New Roman" w:cs="Times New Roman"/>
          <w:sz w:val="28"/>
          <w:szCs w:val="28"/>
          <w:lang w:val="kk-KZ"/>
        </w:rPr>
      </w:pPr>
    </w:p>
    <w:p w14:paraId="4B06E831" w14:textId="768DC179" w:rsidR="00C64B1F" w:rsidRDefault="00D012A6" w:rsidP="008F6158">
      <w:pPr>
        <w:spacing w:after="0" w:line="240" w:lineRule="auto"/>
        <w:rPr>
          <w:rFonts w:ascii="Times New Roman" w:hAnsi="Times New Roman" w:cs="Times New Roman"/>
          <w:sz w:val="28"/>
          <w:szCs w:val="28"/>
          <w:lang w:val="kk-KZ"/>
        </w:rPr>
      </w:pPr>
      <w:r w:rsidRPr="00F21A5B">
        <w:rPr>
          <w:rFonts w:ascii="Times New Roman" w:hAnsi="Times New Roman" w:cs="Times New Roman"/>
          <w:noProof/>
          <w:sz w:val="28"/>
          <w:szCs w:val="28"/>
          <w:lang w:eastAsia="ru-RU"/>
        </w:rPr>
        <w:drawing>
          <wp:inline distT="0" distB="0" distL="0" distR="0" wp14:anchorId="3ED148C6" wp14:editId="482E3018">
            <wp:extent cx="2965193" cy="3662632"/>
            <wp:effectExtent l="38100" t="38100" r="45085" b="33655"/>
            <wp:docPr id="62" name="Рисунок 62" descr="C:\Users\1\Downloads\Untitled_Message\IMG-20221016-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1\Downloads\Untitled_Message\IMG-20221016-WA0052.jpg"/>
                    <pic:cNvPicPr>
                      <a:picLocks noChangeAspect="1" noChangeArrowheads="1"/>
                    </pic:cNvPicPr>
                  </pic:nvPicPr>
                  <pic:blipFill>
                    <a:blip r:embed="rId49" cstate="print"/>
                    <a:srcRect/>
                    <a:stretch>
                      <a:fillRect/>
                    </a:stretch>
                  </pic:blipFill>
                  <pic:spPr bwMode="auto">
                    <a:xfrm>
                      <a:off x="0" y="0"/>
                      <a:ext cx="2976146" cy="3676161"/>
                    </a:xfrm>
                    <a:prstGeom prst="rect">
                      <a:avLst/>
                    </a:prstGeom>
                    <a:noFill/>
                    <a:ln w="38100">
                      <a:solidFill>
                        <a:schemeClr val="accent4">
                          <a:lumMod val="75000"/>
                        </a:schemeClr>
                      </a:solidFill>
                      <a:miter lim="800000"/>
                      <a:headEnd/>
                      <a:tailEnd/>
                    </a:ln>
                  </pic:spPr>
                </pic:pic>
              </a:graphicData>
            </a:graphic>
          </wp:inline>
        </w:drawing>
      </w:r>
      <w:r w:rsidR="00305EC4">
        <w:rPr>
          <w:noProof/>
        </w:rPr>
        <w:drawing>
          <wp:inline distT="0" distB="0" distL="0" distR="0" wp14:anchorId="5253BA7A" wp14:editId="38F6FE7D">
            <wp:extent cx="2951429" cy="3664201"/>
            <wp:effectExtent l="38100" t="38100" r="40005" b="31750"/>
            <wp:docPr id="51" name="Рисунок 5">
              <a:extLst xmlns:a="http://schemas.openxmlformats.org/drawingml/2006/main">
                <a:ext uri="{FF2B5EF4-FFF2-40B4-BE49-F238E27FC236}">
                  <a16:creationId xmlns:a16="http://schemas.microsoft.com/office/drawing/2014/main" id="{2E3EEC97-8D74-414C-994B-3E5E05005920}"/>
                </a:ext>
              </a:extLst>
            </wp:docPr>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2E3EEC97-8D74-414C-994B-3E5E05005920}"/>
                        </a:ext>
                      </a:extLst>
                    </pic:cNvPr>
                    <pic:cNvPicPr/>
                  </pic:nvPicPr>
                  <pic:blipFill rotWithShape="1">
                    <a:blip r:embed="rId50" cstate="print"/>
                    <a:srcRect l="8041" t="7601" r="6833" b="6440"/>
                    <a:stretch/>
                  </pic:blipFill>
                  <pic:spPr bwMode="auto">
                    <a:xfrm>
                      <a:off x="0" y="0"/>
                      <a:ext cx="2955023" cy="3668663"/>
                    </a:xfrm>
                    <a:prstGeom prst="rect">
                      <a:avLst/>
                    </a:prstGeom>
                    <a:noFill/>
                    <a:ln w="38100">
                      <a:solidFill>
                        <a:schemeClr val="accent4">
                          <a:lumMod val="75000"/>
                        </a:schemeClr>
                      </a:solidFill>
                      <a:miter lim="800000"/>
                      <a:headEnd/>
                      <a:tailEnd/>
                    </a:ln>
                  </pic:spPr>
                </pic:pic>
              </a:graphicData>
            </a:graphic>
          </wp:inline>
        </w:drawing>
      </w:r>
    </w:p>
    <w:p w14:paraId="37443B6A" w14:textId="2360BCBC" w:rsidR="00CF0E47" w:rsidRPr="00CF0E47" w:rsidRDefault="00CF0E47" w:rsidP="008F6158">
      <w:pPr>
        <w:spacing w:after="0" w:line="240" w:lineRule="auto"/>
        <w:rPr>
          <w:rFonts w:ascii="Times New Roman" w:hAnsi="Times New Roman" w:cs="Times New Roman"/>
          <w:sz w:val="28"/>
          <w:szCs w:val="28"/>
        </w:rPr>
      </w:pPr>
      <w:r>
        <w:rPr>
          <w:rFonts w:ascii="Times New Roman" w:hAnsi="Times New Roman" w:cs="Times New Roman"/>
          <w:sz w:val="28"/>
          <w:szCs w:val="28"/>
          <w:lang w:val="kk-KZ"/>
        </w:rPr>
        <w:t xml:space="preserve">                                    а</w:t>
      </w:r>
      <w:r>
        <w:rPr>
          <w:rFonts w:ascii="Times New Roman" w:hAnsi="Times New Roman" w:cs="Times New Roman"/>
          <w:sz w:val="28"/>
          <w:szCs w:val="28"/>
        </w:rPr>
        <w:t>)                                                               б)</w:t>
      </w:r>
    </w:p>
    <w:p w14:paraId="630687B9" w14:textId="77777777" w:rsidR="00D012A6" w:rsidRPr="00F21A5B" w:rsidRDefault="00D012A6" w:rsidP="008F6158">
      <w:pPr>
        <w:spacing w:after="0" w:line="240" w:lineRule="auto"/>
        <w:rPr>
          <w:rFonts w:ascii="Times New Roman" w:hAnsi="Times New Roman" w:cs="Times New Roman"/>
          <w:sz w:val="28"/>
          <w:szCs w:val="28"/>
          <w:lang w:val="kk-KZ"/>
        </w:rPr>
      </w:pPr>
      <w:r w:rsidRPr="00F21A5B">
        <w:rPr>
          <w:rFonts w:ascii="Times New Roman" w:hAnsi="Times New Roman" w:cs="Times New Roman"/>
          <w:noProof/>
          <w:sz w:val="28"/>
          <w:szCs w:val="28"/>
          <w:lang w:eastAsia="ru-RU"/>
        </w:rPr>
        <w:drawing>
          <wp:inline distT="0" distB="0" distL="0" distR="0" wp14:anchorId="4EEB7D0E" wp14:editId="37C3FC18">
            <wp:extent cx="2946640" cy="4010455"/>
            <wp:effectExtent l="38100" t="38100" r="44450" b="47625"/>
            <wp:docPr id="64" name="Рисунок 64" descr="C:\Users\1\Downloads\Untitled_Message\IMG-20221016-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1\Downloads\Untitled_Message\IMG-20221016-WA0040.jpg"/>
                    <pic:cNvPicPr>
                      <a:picLocks noChangeAspect="1" noChangeArrowheads="1"/>
                    </pic:cNvPicPr>
                  </pic:nvPicPr>
                  <pic:blipFill>
                    <a:blip r:embed="rId51" cstate="print"/>
                    <a:srcRect/>
                    <a:stretch>
                      <a:fillRect/>
                    </a:stretch>
                  </pic:blipFill>
                  <pic:spPr bwMode="auto">
                    <a:xfrm>
                      <a:off x="0" y="0"/>
                      <a:ext cx="2955313" cy="4022259"/>
                    </a:xfrm>
                    <a:prstGeom prst="rect">
                      <a:avLst/>
                    </a:prstGeom>
                    <a:noFill/>
                    <a:ln w="38100">
                      <a:solidFill>
                        <a:schemeClr val="accent4">
                          <a:lumMod val="75000"/>
                        </a:schemeClr>
                      </a:solidFill>
                      <a:miter lim="800000"/>
                      <a:headEnd/>
                      <a:tailEnd/>
                    </a:ln>
                  </pic:spPr>
                </pic:pic>
              </a:graphicData>
            </a:graphic>
          </wp:inline>
        </w:drawing>
      </w:r>
      <w:r w:rsidRPr="00F21A5B">
        <w:rPr>
          <w:rFonts w:ascii="Times New Roman" w:hAnsi="Times New Roman" w:cs="Times New Roman"/>
          <w:noProof/>
          <w:sz w:val="28"/>
          <w:szCs w:val="28"/>
          <w:lang w:eastAsia="ru-RU"/>
        </w:rPr>
        <w:drawing>
          <wp:inline distT="0" distB="0" distL="0" distR="0" wp14:anchorId="3E509268" wp14:editId="039DC981">
            <wp:extent cx="2851749" cy="4031615"/>
            <wp:effectExtent l="38100" t="38100" r="44450" b="45085"/>
            <wp:docPr id="65" name="Рисунок 65" descr="C:\Users\1\Downloads\Untitled_Message\IMG-20221016-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1\Downloads\Untitled_Message\IMG-20221016-WA0044.jpg"/>
                    <pic:cNvPicPr>
                      <a:picLocks noChangeAspect="1" noChangeArrowheads="1"/>
                    </pic:cNvPicPr>
                  </pic:nvPicPr>
                  <pic:blipFill>
                    <a:blip r:embed="rId52" cstate="print"/>
                    <a:srcRect/>
                    <a:stretch>
                      <a:fillRect/>
                    </a:stretch>
                  </pic:blipFill>
                  <pic:spPr bwMode="auto">
                    <a:xfrm>
                      <a:off x="0" y="0"/>
                      <a:ext cx="2853986" cy="4034778"/>
                    </a:xfrm>
                    <a:prstGeom prst="rect">
                      <a:avLst/>
                    </a:prstGeom>
                    <a:noFill/>
                    <a:ln w="38100">
                      <a:solidFill>
                        <a:schemeClr val="accent4">
                          <a:lumMod val="75000"/>
                        </a:schemeClr>
                      </a:solidFill>
                      <a:miter lim="800000"/>
                      <a:headEnd/>
                      <a:tailEnd/>
                    </a:ln>
                  </pic:spPr>
                </pic:pic>
              </a:graphicData>
            </a:graphic>
          </wp:inline>
        </w:drawing>
      </w:r>
    </w:p>
    <w:p w14:paraId="0C91C1F1" w14:textId="12007DC5" w:rsidR="00C64B1F" w:rsidRDefault="00CF0E47" w:rsidP="008F615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в)                                                                  г)</w:t>
      </w:r>
    </w:p>
    <w:p w14:paraId="084B6E60" w14:textId="77777777" w:rsidR="00835912" w:rsidRPr="00F21A5B" w:rsidRDefault="00835912" w:rsidP="008F6158">
      <w:pPr>
        <w:spacing w:after="0" w:line="240" w:lineRule="auto"/>
        <w:rPr>
          <w:rFonts w:ascii="Times New Roman" w:hAnsi="Times New Roman" w:cs="Times New Roman"/>
          <w:sz w:val="28"/>
          <w:szCs w:val="28"/>
          <w:lang w:val="kk-KZ"/>
        </w:rPr>
      </w:pPr>
    </w:p>
    <w:p w14:paraId="5ADB71DE" w14:textId="1BCF11A4" w:rsidR="005555C7" w:rsidRPr="005B0D38" w:rsidRDefault="0013101E" w:rsidP="005555C7">
      <w:pPr>
        <w:spacing w:after="0" w:line="240" w:lineRule="auto"/>
        <w:jc w:val="center"/>
        <w:rPr>
          <w:rFonts w:ascii="Times New Roman" w:hAnsi="Times New Roman" w:cs="Times New Roman"/>
          <w:b/>
          <w:bCs/>
          <w:sz w:val="28"/>
          <w:szCs w:val="28"/>
          <w:lang w:val="kk-KZ"/>
        </w:rPr>
      </w:pPr>
      <w:r w:rsidRPr="005B0D38">
        <w:rPr>
          <w:rFonts w:ascii="Times New Roman" w:hAnsi="Times New Roman" w:cs="Times New Roman"/>
          <w:b/>
          <w:bCs/>
          <w:sz w:val="28"/>
          <w:szCs w:val="28"/>
          <w:lang w:val="kk-KZ"/>
        </w:rPr>
        <w:t>Қ</w:t>
      </w:r>
      <w:r w:rsidR="00C64B1F" w:rsidRPr="005B0D38">
        <w:rPr>
          <w:rFonts w:ascii="Times New Roman" w:hAnsi="Times New Roman" w:cs="Times New Roman"/>
          <w:b/>
          <w:bCs/>
          <w:sz w:val="28"/>
          <w:szCs w:val="28"/>
          <w:lang w:val="kk-KZ"/>
        </w:rPr>
        <w:t>осымша</w:t>
      </w:r>
      <w:r w:rsidRPr="005B0D38">
        <w:rPr>
          <w:rFonts w:ascii="Times New Roman" w:hAnsi="Times New Roman" w:cs="Times New Roman"/>
          <w:b/>
          <w:bCs/>
          <w:sz w:val="28"/>
          <w:szCs w:val="28"/>
          <w:lang w:val="kk-KZ"/>
        </w:rPr>
        <w:t xml:space="preserve"> </w:t>
      </w:r>
      <w:r w:rsidR="005B0D38" w:rsidRPr="005B0D38">
        <w:rPr>
          <w:rFonts w:ascii="Times New Roman" w:hAnsi="Times New Roman" w:cs="Times New Roman"/>
          <w:b/>
          <w:bCs/>
          <w:sz w:val="28"/>
          <w:szCs w:val="28"/>
          <w:lang w:val="kk-KZ"/>
        </w:rPr>
        <w:t>Д</w:t>
      </w:r>
    </w:p>
    <w:p w14:paraId="4EC9E615" w14:textId="7D6E90A9" w:rsidR="00C64B1F" w:rsidRPr="00F21A5B" w:rsidRDefault="00D012A6" w:rsidP="005555C7">
      <w:pPr>
        <w:spacing w:after="0" w:line="240" w:lineRule="auto"/>
        <w:jc w:val="center"/>
        <w:rPr>
          <w:rFonts w:ascii="Times New Roman" w:hAnsi="Times New Roman" w:cs="Times New Roman"/>
          <w:sz w:val="28"/>
          <w:szCs w:val="28"/>
          <w:lang w:val="kk-KZ"/>
        </w:rPr>
      </w:pPr>
      <w:r w:rsidRPr="00F21A5B">
        <w:rPr>
          <w:rFonts w:ascii="Times New Roman" w:hAnsi="Times New Roman" w:cs="Times New Roman"/>
          <w:sz w:val="28"/>
          <w:szCs w:val="28"/>
          <w:lang w:val="kk-KZ"/>
        </w:rPr>
        <w:t>А</w:t>
      </w:r>
      <w:r w:rsidR="00C64B1F" w:rsidRPr="00F21A5B">
        <w:rPr>
          <w:rFonts w:ascii="Times New Roman" w:hAnsi="Times New Roman" w:cs="Times New Roman"/>
          <w:sz w:val="28"/>
          <w:szCs w:val="28"/>
          <w:lang w:val="kk-KZ"/>
        </w:rPr>
        <w:t>шық және жабық топырақ жағдайындағы тәжірибелердің фото</w:t>
      </w:r>
      <w:r w:rsidR="005555C7">
        <w:rPr>
          <w:rFonts w:ascii="Times New Roman" w:hAnsi="Times New Roman" w:cs="Times New Roman"/>
          <w:sz w:val="28"/>
          <w:szCs w:val="28"/>
          <w:lang w:val="kk-KZ"/>
        </w:rPr>
        <w:t xml:space="preserve"> </w:t>
      </w:r>
      <w:r w:rsidR="00C64B1F" w:rsidRPr="00F21A5B">
        <w:rPr>
          <w:rFonts w:ascii="Times New Roman" w:hAnsi="Times New Roman" w:cs="Times New Roman"/>
          <w:sz w:val="28"/>
          <w:szCs w:val="28"/>
          <w:lang w:val="kk-KZ"/>
        </w:rPr>
        <w:t>суреттері</w:t>
      </w:r>
    </w:p>
    <w:p w14:paraId="328CA1ED" w14:textId="77777777" w:rsidR="00F9239F" w:rsidRPr="00F21A5B" w:rsidRDefault="00F9239F" w:rsidP="008F6158">
      <w:pPr>
        <w:spacing w:after="0" w:line="240" w:lineRule="auto"/>
        <w:ind w:firstLine="709"/>
        <w:jc w:val="both"/>
        <w:rPr>
          <w:rFonts w:ascii="Times New Roman" w:hAnsi="Times New Roman" w:cs="Times New Roman"/>
          <w:sz w:val="28"/>
          <w:szCs w:val="28"/>
          <w:lang w:val="kk-KZ"/>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4"/>
        <w:gridCol w:w="4804"/>
      </w:tblGrid>
      <w:tr w:rsidR="00CF0E47" w:rsidRPr="00F21A5B" w14:paraId="5FBB464C" w14:textId="77777777" w:rsidTr="00D012A6">
        <w:tc>
          <w:tcPr>
            <w:tcW w:w="4239" w:type="dxa"/>
          </w:tcPr>
          <w:p w14:paraId="582CC2F5" w14:textId="77777777" w:rsidR="00C2639F" w:rsidRPr="00F21A5B" w:rsidRDefault="00C2639F" w:rsidP="008F6158">
            <w:pPr>
              <w:spacing w:after="0" w:line="240" w:lineRule="auto"/>
              <w:jc w:val="both"/>
              <w:rPr>
                <w:rFonts w:ascii="Times New Roman" w:hAnsi="Times New Roman"/>
                <w:sz w:val="28"/>
                <w:szCs w:val="28"/>
                <w:lang w:val="kk-KZ"/>
              </w:rPr>
            </w:pPr>
            <w:r w:rsidRPr="00F21A5B">
              <w:rPr>
                <w:rFonts w:ascii="Times New Roman" w:hAnsi="Times New Roman"/>
                <w:noProof/>
                <w:sz w:val="28"/>
                <w:szCs w:val="28"/>
                <w:lang w:eastAsia="ru-RU"/>
              </w:rPr>
              <w:drawing>
                <wp:inline distT="0" distB="0" distL="0" distR="0" wp14:anchorId="0278AC07" wp14:editId="50678C73">
                  <wp:extent cx="2877185" cy="2058119"/>
                  <wp:effectExtent l="38100" t="38100" r="37465" b="37465"/>
                  <wp:docPr id="11" name="Рисунок 56" descr="C:\Users\1\Downloads\Untitled_Message\IMG-20221016-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1\Downloads\Untitled_Message\IMG-20221016-WA0031.jpg"/>
                          <pic:cNvPicPr>
                            <a:picLocks noChangeAspect="1" noChangeArrowheads="1"/>
                          </pic:cNvPicPr>
                        </pic:nvPicPr>
                        <pic:blipFill>
                          <a:blip r:embed="rId53" cstate="print"/>
                          <a:srcRect/>
                          <a:stretch>
                            <a:fillRect/>
                          </a:stretch>
                        </pic:blipFill>
                        <pic:spPr bwMode="auto">
                          <a:xfrm>
                            <a:off x="0" y="0"/>
                            <a:ext cx="2911318" cy="2082535"/>
                          </a:xfrm>
                          <a:prstGeom prst="rect">
                            <a:avLst/>
                          </a:prstGeom>
                          <a:noFill/>
                          <a:ln w="38100">
                            <a:solidFill>
                              <a:schemeClr val="accent4">
                                <a:lumMod val="75000"/>
                              </a:schemeClr>
                            </a:solidFill>
                            <a:miter lim="800000"/>
                            <a:headEnd/>
                            <a:tailEnd/>
                          </a:ln>
                        </pic:spPr>
                      </pic:pic>
                    </a:graphicData>
                  </a:graphic>
                </wp:inline>
              </w:drawing>
            </w:r>
          </w:p>
        </w:tc>
        <w:tc>
          <w:tcPr>
            <w:tcW w:w="5615" w:type="dxa"/>
          </w:tcPr>
          <w:p w14:paraId="4840243E" w14:textId="5FFAE523" w:rsidR="00C2639F" w:rsidRPr="00F21A5B" w:rsidRDefault="00CF0E47" w:rsidP="008F6158">
            <w:pPr>
              <w:spacing w:after="0" w:line="240" w:lineRule="auto"/>
              <w:jc w:val="center"/>
              <w:rPr>
                <w:rFonts w:ascii="Times New Roman" w:hAnsi="Times New Roman"/>
                <w:sz w:val="28"/>
                <w:szCs w:val="28"/>
                <w:lang w:val="kk-KZ"/>
              </w:rPr>
            </w:pPr>
            <w:r w:rsidRPr="00CF0E47">
              <w:rPr>
                <w:rFonts w:ascii="Times New Roman" w:hAnsi="Times New Roman"/>
                <w:noProof/>
                <w:sz w:val="28"/>
                <w:szCs w:val="28"/>
              </w:rPr>
              <w:drawing>
                <wp:inline distT="0" distB="0" distL="0" distR="0" wp14:anchorId="373562F5" wp14:editId="6C1F5721">
                  <wp:extent cx="2849474" cy="2046605"/>
                  <wp:effectExtent l="38100" t="38100" r="46355" b="29845"/>
                  <wp:docPr id="52" name="Рисунок 6">
                    <a:extLst xmlns:a="http://schemas.openxmlformats.org/drawingml/2006/main">
                      <a:ext uri="{FF2B5EF4-FFF2-40B4-BE49-F238E27FC236}">
                        <a16:creationId xmlns:a16="http://schemas.microsoft.com/office/drawing/2014/main" id="{7A72223D-06B3-F172-6195-4F8AD41711E4}"/>
                      </a:ext>
                    </a:extLst>
                  </wp:docPr>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7A72223D-06B3-F172-6195-4F8AD41711E4}"/>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65018" cy="2057769"/>
                          </a:xfrm>
                          <a:prstGeom prst="rect">
                            <a:avLst/>
                          </a:prstGeom>
                          <a:ln w="38100">
                            <a:solidFill>
                              <a:schemeClr val="accent4">
                                <a:lumMod val="75000"/>
                              </a:schemeClr>
                            </a:solidFill>
                          </a:ln>
                        </pic:spPr>
                      </pic:pic>
                    </a:graphicData>
                  </a:graphic>
                </wp:inline>
              </w:drawing>
            </w:r>
          </w:p>
        </w:tc>
      </w:tr>
      <w:tr w:rsidR="00CF0E47" w:rsidRPr="00F21A5B" w14:paraId="19B3B265" w14:textId="77777777" w:rsidTr="00D012A6">
        <w:tc>
          <w:tcPr>
            <w:tcW w:w="4239" w:type="dxa"/>
          </w:tcPr>
          <w:p w14:paraId="7C1327E2" w14:textId="74E35960" w:rsidR="00CF0E47" w:rsidRPr="00F21A5B" w:rsidRDefault="00CF0E47" w:rsidP="008F6158">
            <w:pPr>
              <w:spacing w:after="0" w:line="240" w:lineRule="auto"/>
              <w:jc w:val="both"/>
              <w:rPr>
                <w:rFonts w:ascii="Times New Roman" w:hAnsi="Times New Roman"/>
                <w:noProof/>
                <w:sz w:val="28"/>
                <w:szCs w:val="28"/>
                <w:lang w:eastAsia="ru-RU"/>
              </w:rPr>
            </w:pPr>
            <w:r>
              <w:rPr>
                <w:rFonts w:ascii="Times New Roman" w:hAnsi="Times New Roman"/>
                <w:noProof/>
                <w:sz w:val="28"/>
                <w:szCs w:val="28"/>
                <w:lang w:eastAsia="ru-RU"/>
              </w:rPr>
              <w:t xml:space="preserve">                                а)                                                                                          </w:t>
            </w:r>
          </w:p>
        </w:tc>
        <w:tc>
          <w:tcPr>
            <w:tcW w:w="5615" w:type="dxa"/>
          </w:tcPr>
          <w:p w14:paraId="05EE154C" w14:textId="30231E46" w:rsidR="00CF0E47" w:rsidRPr="00CF0E47" w:rsidRDefault="00CF0E47" w:rsidP="008F6158">
            <w:pPr>
              <w:spacing w:after="0" w:line="240" w:lineRule="auto"/>
              <w:jc w:val="center"/>
              <w:rPr>
                <w:rFonts w:ascii="Times New Roman" w:hAnsi="Times New Roman"/>
                <w:sz w:val="28"/>
                <w:szCs w:val="28"/>
              </w:rPr>
            </w:pPr>
            <w:r>
              <w:rPr>
                <w:rFonts w:ascii="Times New Roman" w:hAnsi="Times New Roman"/>
                <w:sz w:val="28"/>
                <w:szCs w:val="28"/>
              </w:rPr>
              <w:t>б)</w:t>
            </w:r>
          </w:p>
        </w:tc>
      </w:tr>
      <w:tr w:rsidR="00C2639F" w:rsidRPr="00F21A5B" w14:paraId="35FC668F" w14:textId="77777777" w:rsidTr="00D012A6">
        <w:tc>
          <w:tcPr>
            <w:tcW w:w="9854" w:type="dxa"/>
            <w:gridSpan w:val="2"/>
          </w:tcPr>
          <w:p w14:paraId="2D526061" w14:textId="77777777" w:rsidR="00CF0E47" w:rsidRDefault="00C2639F" w:rsidP="008F6158">
            <w:pPr>
              <w:spacing w:after="0" w:line="240" w:lineRule="auto"/>
              <w:jc w:val="both"/>
              <w:rPr>
                <w:rFonts w:ascii="Times New Roman" w:hAnsi="Times New Roman"/>
                <w:noProof/>
                <w:sz w:val="28"/>
                <w:szCs w:val="28"/>
                <w:lang w:eastAsia="ru-RU"/>
              </w:rPr>
            </w:pPr>
            <w:r w:rsidRPr="00F21A5B">
              <w:rPr>
                <w:rFonts w:ascii="Times New Roman" w:hAnsi="Times New Roman"/>
                <w:noProof/>
                <w:sz w:val="28"/>
                <w:szCs w:val="28"/>
                <w:lang w:eastAsia="ru-RU"/>
              </w:rPr>
              <w:drawing>
                <wp:inline distT="0" distB="0" distL="0" distR="0" wp14:anchorId="09573E3B" wp14:editId="7F53BBBA">
                  <wp:extent cx="1885591" cy="2868505"/>
                  <wp:effectExtent l="38100" t="38100" r="38735" b="46355"/>
                  <wp:docPr id="15" name="Рисунок 42" descr="C:\Users\1\Downloads\Untitled_Message\IMG-20221016-WA0034.jpg"/>
                  <wp:cNvGraphicFramePr/>
                  <a:graphic xmlns:a="http://schemas.openxmlformats.org/drawingml/2006/main">
                    <a:graphicData uri="http://schemas.openxmlformats.org/drawingml/2006/picture">
                      <pic:pic xmlns:pic="http://schemas.openxmlformats.org/drawingml/2006/picture">
                        <pic:nvPicPr>
                          <pic:cNvPr id="0" name="Picture 57" descr="C:\Users\1\Downloads\Untitled_Message\IMG-20221016-WA0034.jpg"/>
                          <pic:cNvPicPr>
                            <a:picLocks noChangeAspect="1" noChangeArrowheads="1"/>
                          </pic:cNvPicPr>
                        </pic:nvPicPr>
                        <pic:blipFill>
                          <a:blip r:embed="rId55" cstate="print"/>
                          <a:srcRect/>
                          <a:stretch>
                            <a:fillRect/>
                          </a:stretch>
                        </pic:blipFill>
                        <pic:spPr bwMode="auto">
                          <a:xfrm>
                            <a:off x="0" y="0"/>
                            <a:ext cx="1890115" cy="2875387"/>
                          </a:xfrm>
                          <a:prstGeom prst="rect">
                            <a:avLst/>
                          </a:prstGeom>
                          <a:noFill/>
                          <a:ln w="38100">
                            <a:solidFill>
                              <a:schemeClr val="accent4">
                                <a:lumMod val="75000"/>
                              </a:schemeClr>
                            </a:solidFill>
                            <a:miter lim="800000"/>
                            <a:headEnd/>
                            <a:tailEnd/>
                          </a:ln>
                        </pic:spPr>
                      </pic:pic>
                    </a:graphicData>
                  </a:graphic>
                </wp:inline>
              </w:drawing>
            </w:r>
            <w:r w:rsidRPr="00F21A5B">
              <w:rPr>
                <w:rFonts w:ascii="Times New Roman" w:hAnsi="Times New Roman"/>
                <w:noProof/>
                <w:sz w:val="28"/>
                <w:szCs w:val="28"/>
                <w:lang w:eastAsia="ru-RU"/>
              </w:rPr>
              <w:drawing>
                <wp:inline distT="0" distB="0" distL="0" distR="0" wp14:anchorId="22466907" wp14:editId="56F7EB66">
                  <wp:extent cx="2027818" cy="2878382"/>
                  <wp:effectExtent l="38100" t="38100" r="29845" b="36830"/>
                  <wp:docPr id="16" name="Рисунок 58" descr="C:\Users\1\Downloads\Untitled_Message\IMG-20221016-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1\Downloads\Untitled_Message\IMG-20221016-WA0048.jpg"/>
                          <pic:cNvPicPr>
                            <a:picLocks noChangeAspect="1" noChangeArrowheads="1"/>
                          </pic:cNvPicPr>
                        </pic:nvPicPr>
                        <pic:blipFill>
                          <a:blip r:embed="rId56" cstate="print"/>
                          <a:srcRect/>
                          <a:stretch>
                            <a:fillRect/>
                          </a:stretch>
                        </pic:blipFill>
                        <pic:spPr bwMode="auto">
                          <a:xfrm>
                            <a:off x="0" y="0"/>
                            <a:ext cx="2110434" cy="2995651"/>
                          </a:xfrm>
                          <a:prstGeom prst="rect">
                            <a:avLst/>
                          </a:prstGeom>
                          <a:noFill/>
                          <a:ln w="38100">
                            <a:solidFill>
                              <a:schemeClr val="accent4">
                                <a:lumMod val="75000"/>
                              </a:schemeClr>
                            </a:solidFill>
                            <a:miter lim="800000"/>
                            <a:headEnd/>
                            <a:tailEnd/>
                          </a:ln>
                        </pic:spPr>
                      </pic:pic>
                    </a:graphicData>
                  </a:graphic>
                </wp:inline>
              </w:drawing>
            </w:r>
            <w:r w:rsidR="004A4784" w:rsidRPr="00F21A5B">
              <w:rPr>
                <w:rFonts w:ascii="Times New Roman" w:hAnsi="Times New Roman"/>
                <w:noProof/>
                <w:sz w:val="28"/>
                <w:szCs w:val="28"/>
                <w:lang w:eastAsia="ru-RU"/>
              </w:rPr>
              <w:drawing>
                <wp:inline distT="0" distB="0" distL="0" distR="0" wp14:anchorId="1C8CD1EF" wp14:editId="7992AAE8">
                  <wp:extent cx="1846053" cy="2872680"/>
                  <wp:effectExtent l="38100" t="38100" r="40005" b="42545"/>
                  <wp:docPr id="60" name="Рисунок 60" descr="C:\Users\1\Downloads\Untitled_Message\IMG-20221016-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1\Downloads\Untitled_Message\IMG-20221016-WA0036.jpg"/>
                          <pic:cNvPicPr>
                            <a:picLocks noChangeAspect="1" noChangeArrowheads="1"/>
                          </pic:cNvPicPr>
                        </pic:nvPicPr>
                        <pic:blipFill>
                          <a:blip r:embed="rId57" cstate="print"/>
                          <a:srcRect/>
                          <a:stretch>
                            <a:fillRect/>
                          </a:stretch>
                        </pic:blipFill>
                        <pic:spPr bwMode="auto">
                          <a:xfrm>
                            <a:off x="0" y="0"/>
                            <a:ext cx="1867668" cy="2906316"/>
                          </a:xfrm>
                          <a:prstGeom prst="rect">
                            <a:avLst/>
                          </a:prstGeom>
                          <a:noFill/>
                          <a:ln w="38100">
                            <a:solidFill>
                              <a:schemeClr val="accent4">
                                <a:lumMod val="75000"/>
                              </a:schemeClr>
                            </a:solidFill>
                            <a:miter lim="800000"/>
                            <a:headEnd/>
                            <a:tailEnd/>
                          </a:ln>
                        </pic:spPr>
                      </pic:pic>
                    </a:graphicData>
                  </a:graphic>
                </wp:inline>
              </w:drawing>
            </w:r>
          </w:p>
          <w:p w14:paraId="0A50B2CE" w14:textId="28C818C9" w:rsidR="00CF0E47" w:rsidRDefault="00CF0E47" w:rsidP="008F6158">
            <w:pPr>
              <w:spacing w:after="0" w:line="240" w:lineRule="auto"/>
              <w:jc w:val="both"/>
              <w:rPr>
                <w:rFonts w:ascii="Times New Roman" w:hAnsi="Times New Roman"/>
                <w:noProof/>
                <w:sz w:val="28"/>
                <w:szCs w:val="28"/>
                <w:lang w:eastAsia="ru-RU"/>
              </w:rPr>
            </w:pPr>
            <w:r>
              <w:rPr>
                <w:rFonts w:ascii="Times New Roman" w:hAnsi="Times New Roman"/>
                <w:noProof/>
                <w:sz w:val="28"/>
                <w:szCs w:val="28"/>
                <w:lang w:eastAsia="ru-RU"/>
              </w:rPr>
              <w:t xml:space="preserve">                   в)                                           г)                                           д)</w:t>
            </w:r>
          </w:p>
          <w:p w14:paraId="2E84C167" w14:textId="4C483CC8" w:rsidR="00C2639F" w:rsidRPr="00F21A5B" w:rsidRDefault="00C2639F" w:rsidP="008F6158">
            <w:pPr>
              <w:spacing w:after="0" w:line="240" w:lineRule="auto"/>
              <w:jc w:val="both"/>
              <w:rPr>
                <w:rFonts w:ascii="Times New Roman" w:hAnsi="Times New Roman"/>
                <w:sz w:val="28"/>
                <w:szCs w:val="28"/>
                <w:lang w:val="kk-KZ"/>
              </w:rPr>
            </w:pPr>
            <w:r w:rsidRPr="00F21A5B">
              <w:rPr>
                <w:rFonts w:ascii="Times New Roman" w:hAnsi="Times New Roman"/>
                <w:noProof/>
                <w:sz w:val="28"/>
                <w:szCs w:val="28"/>
                <w:lang w:eastAsia="ru-RU"/>
              </w:rPr>
              <w:drawing>
                <wp:inline distT="0" distB="0" distL="0" distR="0" wp14:anchorId="3A280B23" wp14:editId="38A73193">
                  <wp:extent cx="1875790" cy="2558451"/>
                  <wp:effectExtent l="38100" t="38100" r="29210" b="32385"/>
                  <wp:docPr id="18" name="Рисунок 59" descr="C:\Users\1\Downloads\Untitled_Message\IMG-20221016-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1\Downloads\Untitled_Message\IMG-20221016-WA0039.jpg"/>
                          <pic:cNvPicPr>
                            <a:picLocks noChangeAspect="1" noChangeArrowheads="1"/>
                          </pic:cNvPicPr>
                        </pic:nvPicPr>
                        <pic:blipFill>
                          <a:blip r:embed="rId58" cstate="print"/>
                          <a:srcRect/>
                          <a:stretch>
                            <a:fillRect/>
                          </a:stretch>
                        </pic:blipFill>
                        <pic:spPr bwMode="auto">
                          <a:xfrm rot="10800000" flipH="1" flipV="1">
                            <a:off x="0" y="0"/>
                            <a:ext cx="1894385" cy="2583813"/>
                          </a:xfrm>
                          <a:prstGeom prst="rect">
                            <a:avLst/>
                          </a:prstGeom>
                          <a:noFill/>
                          <a:ln w="38100">
                            <a:solidFill>
                              <a:schemeClr val="accent4">
                                <a:lumMod val="75000"/>
                              </a:schemeClr>
                            </a:solidFill>
                            <a:miter lim="800000"/>
                            <a:headEnd/>
                            <a:tailEnd/>
                          </a:ln>
                        </pic:spPr>
                      </pic:pic>
                    </a:graphicData>
                  </a:graphic>
                </wp:inline>
              </w:drawing>
            </w:r>
            <w:r w:rsidR="004A4784" w:rsidRPr="00F21A5B">
              <w:rPr>
                <w:rFonts w:ascii="Times New Roman" w:hAnsi="Times New Roman"/>
                <w:noProof/>
                <w:sz w:val="28"/>
                <w:szCs w:val="28"/>
                <w:lang w:eastAsia="ru-RU"/>
              </w:rPr>
              <w:t xml:space="preserve"> </w:t>
            </w:r>
            <w:r w:rsidR="004A4784" w:rsidRPr="00F21A5B">
              <w:rPr>
                <w:rFonts w:ascii="Times New Roman" w:hAnsi="Times New Roman"/>
                <w:noProof/>
                <w:sz w:val="28"/>
                <w:szCs w:val="28"/>
                <w:lang w:eastAsia="ru-RU"/>
              </w:rPr>
              <w:drawing>
                <wp:inline distT="0" distB="0" distL="0" distR="0" wp14:anchorId="6AB93887" wp14:editId="304C0CDF">
                  <wp:extent cx="1913517" cy="2569354"/>
                  <wp:effectExtent l="38100" t="38100" r="29845" b="40640"/>
                  <wp:docPr id="20" name="Рисунок 45">
                    <a:extLst xmlns:a="http://schemas.openxmlformats.org/drawingml/2006/main">
                      <a:ext uri="{FF2B5EF4-FFF2-40B4-BE49-F238E27FC236}">
                        <a16:creationId xmlns:a16="http://schemas.microsoft.com/office/drawing/2014/main" id="{1E8FAD6A-66F3-07C7-9C10-2A60A83A00E5}"/>
                      </a:ext>
                    </a:extLst>
                  </wp:docPr>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id="{1E8FAD6A-66F3-07C7-9C10-2A60A83A00E5}"/>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15200" cy="2571614"/>
                          </a:xfrm>
                          <a:prstGeom prst="rect">
                            <a:avLst/>
                          </a:prstGeom>
                          <a:ln w="38100">
                            <a:solidFill>
                              <a:schemeClr val="accent4">
                                <a:lumMod val="75000"/>
                              </a:schemeClr>
                            </a:solidFill>
                          </a:ln>
                        </pic:spPr>
                      </pic:pic>
                    </a:graphicData>
                  </a:graphic>
                </wp:inline>
              </w:drawing>
            </w:r>
            <w:r w:rsidR="004A4784" w:rsidRPr="00F21A5B">
              <w:rPr>
                <w:rFonts w:ascii="Times New Roman" w:hAnsi="Times New Roman"/>
                <w:noProof/>
                <w:sz w:val="28"/>
                <w:szCs w:val="28"/>
                <w:lang w:eastAsia="ru-RU"/>
              </w:rPr>
              <w:t xml:space="preserve"> </w:t>
            </w:r>
            <w:r w:rsidR="004A4784" w:rsidRPr="00F21A5B">
              <w:rPr>
                <w:rFonts w:ascii="Times New Roman" w:eastAsia="Times New Roman" w:hAnsi="Times New Roman"/>
                <w:noProof/>
                <w:color w:val="000000"/>
                <w:w w:val="0"/>
                <w:sz w:val="28"/>
                <w:szCs w:val="28"/>
                <w:u w:color="000000"/>
                <w:bdr w:val="none" w:sz="0" w:space="0" w:color="000000"/>
                <w:shd w:val="clear" w:color="000000" w:fill="000000"/>
                <w:lang w:eastAsia="ru-RU"/>
              </w:rPr>
              <w:drawing>
                <wp:inline distT="0" distB="0" distL="0" distR="0" wp14:anchorId="5DE5B5D3" wp14:editId="791A9A36">
                  <wp:extent cx="1894205" cy="2575268"/>
                  <wp:effectExtent l="38100" t="38100" r="29845" b="34925"/>
                  <wp:docPr id="4" name="Рисунок 4" descr="C:\Users\1\Downloads\Untitled_Message\IMG-20221016-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1\Downloads\Untitled_Message\IMG-20221016-WA0028.jpg"/>
                          <pic:cNvPicPr>
                            <a:picLocks noChangeAspect="1" noChangeArrowheads="1"/>
                          </pic:cNvPicPr>
                        </pic:nvPicPr>
                        <pic:blipFill>
                          <a:blip r:embed="rId60" cstate="print"/>
                          <a:srcRect/>
                          <a:stretch>
                            <a:fillRect/>
                          </a:stretch>
                        </pic:blipFill>
                        <pic:spPr bwMode="auto">
                          <a:xfrm>
                            <a:off x="0" y="0"/>
                            <a:ext cx="1912531" cy="2600183"/>
                          </a:xfrm>
                          <a:prstGeom prst="rect">
                            <a:avLst/>
                          </a:prstGeom>
                          <a:noFill/>
                          <a:ln w="38100">
                            <a:solidFill>
                              <a:schemeClr val="accent4">
                                <a:lumMod val="75000"/>
                              </a:schemeClr>
                            </a:solidFill>
                            <a:miter lim="800000"/>
                            <a:headEnd/>
                            <a:tailEnd/>
                          </a:ln>
                        </pic:spPr>
                      </pic:pic>
                    </a:graphicData>
                  </a:graphic>
                </wp:inline>
              </w:drawing>
            </w:r>
          </w:p>
        </w:tc>
      </w:tr>
      <w:tr w:rsidR="00D012A6" w:rsidRPr="00F21A5B" w14:paraId="5ED73841" w14:textId="77777777" w:rsidTr="00D012A6">
        <w:tc>
          <w:tcPr>
            <w:tcW w:w="9854" w:type="dxa"/>
            <w:gridSpan w:val="2"/>
          </w:tcPr>
          <w:p w14:paraId="2EF74322" w14:textId="4CB17047" w:rsidR="00D012A6" w:rsidRPr="00F21A5B" w:rsidRDefault="005555C7" w:rsidP="008F6158">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е)                                            ж)                                           з)</w:t>
            </w:r>
          </w:p>
        </w:tc>
      </w:tr>
    </w:tbl>
    <w:p w14:paraId="793AF544" w14:textId="77777777" w:rsidR="005555C7" w:rsidRDefault="005555C7" w:rsidP="005555C7">
      <w:pPr>
        <w:spacing w:after="0" w:line="240" w:lineRule="auto"/>
        <w:rPr>
          <w:rFonts w:ascii="Times New Roman" w:hAnsi="Times New Roman" w:cs="Times New Roman"/>
          <w:sz w:val="28"/>
          <w:szCs w:val="28"/>
          <w:lang w:val="kk-KZ"/>
        </w:rPr>
      </w:pPr>
    </w:p>
    <w:p w14:paraId="724B67FE" w14:textId="656A4191" w:rsidR="004A4784" w:rsidRPr="005B0D38" w:rsidRDefault="0013101E" w:rsidP="005555C7">
      <w:pPr>
        <w:spacing w:after="0" w:line="240" w:lineRule="auto"/>
        <w:jc w:val="center"/>
        <w:rPr>
          <w:rFonts w:ascii="Times New Roman" w:hAnsi="Times New Roman" w:cs="Times New Roman"/>
          <w:b/>
          <w:bCs/>
          <w:sz w:val="28"/>
          <w:szCs w:val="28"/>
          <w:lang w:val="kk-KZ"/>
        </w:rPr>
      </w:pPr>
      <w:r w:rsidRPr="005B0D38">
        <w:rPr>
          <w:rFonts w:ascii="Times New Roman" w:hAnsi="Times New Roman" w:cs="Times New Roman"/>
          <w:b/>
          <w:bCs/>
          <w:sz w:val="28"/>
          <w:szCs w:val="28"/>
          <w:lang w:val="kk-KZ"/>
        </w:rPr>
        <w:t xml:space="preserve">Қосымша </w:t>
      </w:r>
      <w:r w:rsidR="005B0D38" w:rsidRPr="005B0D38">
        <w:rPr>
          <w:rFonts w:ascii="Times New Roman" w:hAnsi="Times New Roman" w:cs="Times New Roman"/>
          <w:b/>
          <w:bCs/>
          <w:sz w:val="28"/>
          <w:szCs w:val="28"/>
          <w:lang w:val="kk-KZ"/>
        </w:rPr>
        <w:t>Е</w:t>
      </w:r>
    </w:p>
    <w:p w14:paraId="35BD281B" w14:textId="2AFAB8C1" w:rsidR="005555C7" w:rsidRPr="005555C7" w:rsidRDefault="005555C7" w:rsidP="005555C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Бұталардың сәндік көрсеткіштерін бағалау</w:t>
      </w:r>
    </w:p>
    <w:p w14:paraId="563EBD84" w14:textId="77777777" w:rsidR="004A4784" w:rsidRPr="00F21A5B" w:rsidRDefault="004A4784" w:rsidP="008F6158">
      <w:pPr>
        <w:spacing w:after="0" w:line="240" w:lineRule="auto"/>
        <w:ind w:firstLine="709"/>
        <w:jc w:val="both"/>
        <w:rPr>
          <w:rFonts w:ascii="Times New Roman" w:hAnsi="Times New Roman" w:cs="Times New Roman"/>
          <w:sz w:val="28"/>
          <w:szCs w:val="28"/>
          <w:lang w:val="kk-KZ"/>
        </w:rPr>
      </w:pPr>
    </w:p>
    <w:p w14:paraId="744BB60E" w14:textId="77777777" w:rsidR="00BA5C8C" w:rsidRPr="008F6158" w:rsidRDefault="00EF573F" w:rsidP="008F6158">
      <w:pPr>
        <w:spacing w:after="0" w:line="240" w:lineRule="auto"/>
        <w:ind w:firstLine="709"/>
        <w:jc w:val="both"/>
        <w:rPr>
          <w:rFonts w:ascii="Times New Roman" w:hAnsi="Times New Roman" w:cs="Times New Roman"/>
          <w:sz w:val="28"/>
          <w:szCs w:val="28"/>
          <w:lang w:val="kk-KZ"/>
        </w:rPr>
      </w:pPr>
      <w:r w:rsidRPr="00F21A5B">
        <w:rPr>
          <w:noProof/>
          <w:lang w:eastAsia="ru-RU"/>
        </w:rPr>
        <w:drawing>
          <wp:inline distT="0" distB="0" distL="0" distR="0" wp14:anchorId="38B77964" wp14:editId="4E56E213">
            <wp:extent cx="5071511" cy="377761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srcRect l="26579" t="26837" r="46150" b="20307"/>
                    <a:stretch/>
                  </pic:blipFill>
                  <pic:spPr bwMode="auto">
                    <a:xfrm>
                      <a:off x="0" y="0"/>
                      <a:ext cx="5106258" cy="3803497"/>
                    </a:xfrm>
                    <a:prstGeom prst="rect">
                      <a:avLst/>
                    </a:prstGeom>
                    <a:ln>
                      <a:noFill/>
                    </a:ln>
                    <a:extLst>
                      <a:ext uri="{53640926-AAD7-44D8-BBD7-CCE9431645EC}">
                        <a14:shadowObscured xmlns:a14="http://schemas.microsoft.com/office/drawing/2010/main"/>
                      </a:ext>
                    </a:extLst>
                  </pic:spPr>
                </pic:pic>
              </a:graphicData>
            </a:graphic>
          </wp:inline>
        </w:drawing>
      </w:r>
    </w:p>
    <w:sectPr w:rsidR="00BA5C8C" w:rsidRPr="008F6158" w:rsidSect="00A47B2E">
      <w:footerReference w:type="default" r:id="rId62"/>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FCF42" w14:textId="77777777" w:rsidR="00217FDC" w:rsidRDefault="00217FDC" w:rsidP="00D81931">
      <w:pPr>
        <w:spacing w:after="0" w:line="240" w:lineRule="auto"/>
      </w:pPr>
      <w:r>
        <w:separator/>
      </w:r>
    </w:p>
  </w:endnote>
  <w:endnote w:type="continuationSeparator" w:id="0">
    <w:p w14:paraId="35D4E7F6" w14:textId="77777777" w:rsidR="00217FDC" w:rsidRDefault="00217FDC" w:rsidP="00D81931">
      <w:pPr>
        <w:spacing w:after="0" w:line="240" w:lineRule="auto"/>
      </w:pPr>
      <w:r>
        <w:continuationSeparator/>
      </w:r>
    </w:p>
  </w:endnote>
  <w:endnote w:type="continuationNotice" w:id="1">
    <w:p w14:paraId="2836861C" w14:textId="77777777" w:rsidR="00217FDC" w:rsidRDefault="00217F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manOldStyle">
    <w:altName w:val="Times New Roman"/>
    <w:panose1 w:val="00000000000000000000"/>
    <w:charset w:val="00"/>
    <w:family w:val="roman"/>
    <w:notTrueType/>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ont249">
    <w:altName w:val="Times New Roman"/>
    <w:charset w:val="CC"/>
    <w:family w:val="auto"/>
    <w:pitch w:val="variable"/>
  </w:font>
  <w:font w:name="Andale Sans UI">
    <w:altName w:val="Times New Roman"/>
    <w:charset w:val="CC"/>
    <w:family w:val="auto"/>
    <w:pitch w:val="variable"/>
  </w:font>
  <w:font w:name="Cambria Math">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7408247"/>
      <w:docPartObj>
        <w:docPartGallery w:val="Page Numbers (Bottom of Page)"/>
        <w:docPartUnique/>
      </w:docPartObj>
    </w:sdtPr>
    <w:sdtEndPr/>
    <w:sdtContent>
      <w:p w14:paraId="74396D3F" w14:textId="77777777" w:rsidR="002A4081" w:rsidRDefault="002A4081" w:rsidP="00CF3ED5">
        <w:pPr>
          <w:pStyle w:val="a7"/>
          <w:jc w:val="center"/>
        </w:pPr>
        <w:r>
          <w:fldChar w:fldCharType="begin"/>
        </w:r>
        <w:r>
          <w:instrText xml:space="preserve"> PAGE   \* MERGEFORMAT </w:instrText>
        </w:r>
        <w:r>
          <w:fldChar w:fldCharType="separate"/>
        </w:r>
        <w:r w:rsidR="00E27A62">
          <w:rPr>
            <w:noProof/>
          </w:rPr>
          <w:t>10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05220" w14:textId="77777777" w:rsidR="00217FDC" w:rsidRDefault="00217FDC" w:rsidP="00D81931">
      <w:pPr>
        <w:spacing w:after="0" w:line="240" w:lineRule="auto"/>
      </w:pPr>
      <w:r>
        <w:separator/>
      </w:r>
    </w:p>
  </w:footnote>
  <w:footnote w:type="continuationSeparator" w:id="0">
    <w:p w14:paraId="23CFA2E2" w14:textId="77777777" w:rsidR="00217FDC" w:rsidRDefault="00217FDC" w:rsidP="00D81931">
      <w:pPr>
        <w:spacing w:after="0" w:line="240" w:lineRule="auto"/>
      </w:pPr>
      <w:r>
        <w:continuationSeparator/>
      </w:r>
    </w:p>
  </w:footnote>
  <w:footnote w:type="continuationNotice" w:id="1">
    <w:p w14:paraId="30302505" w14:textId="77777777" w:rsidR="00217FDC" w:rsidRDefault="00217FD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910BA"/>
    <w:multiLevelType w:val="hybridMultilevel"/>
    <w:tmpl w:val="DCA07556"/>
    <w:lvl w:ilvl="0" w:tplc="F9DCFD74">
      <w:start w:val="1"/>
      <w:numFmt w:val="decimal"/>
      <w:lvlText w:val="%1."/>
      <w:lvlJc w:val="left"/>
      <w:pPr>
        <w:ind w:left="720" w:hanging="360"/>
      </w:pPr>
      <w:rPr>
        <w:rFonts w:ascii="BookmanOldStyle" w:hAnsi="BookmanOldStyle"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0B2718"/>
    <w:multiLevelType w:val="multilevel"/>
    <w:tmpl w:val="0F9C2DEC"/>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Zero"/>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15:restartNumberingAfterBreak="0">
    <w:nsid w:val="0A767CB4"/>
    <w:multiLevelType w:val="hybridMultilevel"/>
    <w:tmpl w:val="D122B956"/>
    <w:lvl w:ilvl="0" w:tplc="9B5821DC">
      <w:start w:val="1"/>
      <w:numFmt w:val="bullet"/>
      <w:lvlText w:val="-"/>
      <w:lvlJc w:val="left"/>
      <w:pPr>
        <w:tabs>
          <w:tab w:val="num" w:pos="720"/>
        </w:tabs>
        <w:ind w:left="720" w:hanging="360"/>
      </w:pPr>
      <w:rPr>
        <w:rFonts w:ascii="Times New Roman" w:hAnsi="Times New Roman" w:hint="default"/>
      </w:rPr>
    </w:lvl>
    <w:lvl w:ilvl="1" w:tplc="6E96E86C" w:tentative="1">
      <w:start w:val="1"/>
      <w:numFmt w:val="bullet"/>
      <w:lvlText w:val="-"/>
      <w:lvlJc w:val="left"/>
      <w:pPr>
        <w:tabs>
          <w:tab w:val="num" w:pos="1440"/>
        </w:tabs>
        <w:ind w:left="1440" w:hanging="360"/>
      </w:pPr>
      <w:rPr>
        <w:rFonts w:ascii="Times New Roman" w:hAnsi="Times New Roman" w:hint="default"/>
      </w:rPr>
    </w:lvl>
    <w:lvl w:ilvl="2" w:tplc="280A6CFE" w:tentative="1">
      <w:start w:val="1"/>
      <w:numFmt w:val="bullet"/>
      <w:lvlText w:val="-"/>
      <w:lvlJc w:val="left"/>
      <w:pPr>
        <w:tabs>
          <w:tab w:val="num" w:pos="2160"/>
        </w:tabs>
        <w:ind w:left="2160" w:hanging="360"/>
      </w:pPr>
      <w:rPr>
        <w:rFonts w:ascii="Times New Roman" w:hAnsi="Times New Roman" w:hint="default"/>
      </w:rPr>
    </w:lvl>
    <w:lvl w:ilvl="3" w:tplc="B7862F00" w:tentative="1">
      <w:start w:val="1"/>
      <w:numFmt w:val="bullet"/>
      <w:lvlText w:val="-"/>
      <w:lvlJc w:val="left"/>
      <w:pPr>
        <w:tabs>
          <w:tab w:val="num" w:pos="2880"/>
        </w:tabs>
        <w:ind w:left="2880" w:hanging="360"/>
      </w:pPr>
      <w:rPr>
        <w:rFonts w:ascii="Times New Roman" w:hAnsi="Times New Roman" w:hint="default"/>
      </w:rPr>
    </w:lvl>
    <w:lvl w:ilvl="4" w:tplc="69B0DBA0" w:tentative="1">
      <w:start w:val="1"/>
      <w:numFmt w:val="bullet"/>
      <w:lvlText w:val="-"/>
      <w:lvlJc w:val="left"/>
      <w:pPr>
        <w:tabs>
          <w:tab w:val="num" w:pos="3600"/>
        </w:tabs>
        <w:ind w:left="3600" w:hanging="360"/>
      </w:pPr>
      <w:rPr>
        <w:rFonts w:ascii="Times New Roman" w:hAnsi="Times New Roman" w:hint="default"/>
      </w:rPr>
    </w:lvl>
    <w:lvl w:ilvl="5" w:tplc="3C249B10" w:tentative="1">
      <w:start w:val="1"/>
      <w:numFmt w:val="bullet"/>
      <w:lvlText w:val="-"/>
      <w:lvlJc w:val="left"/>
      <w:pPr>
        <w:tabs>
          <w:tab w:val="num" w:pos="4320"/>
        </w:tabs>
        <w:ind w:left="4320" w:hanging="360"/>
      </w:pPr>
      <w:rPr>
        <w:rFonts w:ascii="Times New Roman" w:hAnsi="Times New Roman" w:hint="default"/>
      </w:rPr>
    </w:lvl>
    <w:lvl w:ilvl="6" w:tplc="41C47186" w:tentative="1">
      <w:start w:val="1"/>
      <w:numFmt w:val="bullet"/>
      <w:lvlText w:val="-"/>
      <w:lvlJc w:val="left"/>
      <w:pPr>
        <w:tabs>
          <w:tab w:val="num" w:pos="5040"/>
        </w:tabs>
        <w:ind w:left="5040" w:hanging="360"/>
      </w:pPr>
      <w:rPr>
        <w:rFonts w:ascii="Times New Roman" w:hAnsi="Times New Roman" w:hint="default"/>
      </w:rPr>
    </w:lvl>
    <w:lvl w:ilvl="7" w:tplc="C526F75C" w:tentative="1">
      <w:start w:val="1"/>
      <w:numFmt w:val="bullet"/>
      <w:lvlText w:val="-"/>
      <w:lvlJc w:val="left"/>
      <w:pPr>
        <w:tabs>
          <w:tab w:val="num" w:pos="5760"/>
        </w:tabs>
        <w:ind w:left="5760" w:hanging="360"/>
      </w:pPr>
      <w:rPr>
        <w:rFonts w:ascii="Times New Roman" w:hAnsi="Times New Roman" w:hint="default"/>
      </w:rPr>
    </w:lvl>
    <w:lvl w:ilvl="8" w:tplc="289892D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217319F"/>
    <w:multiLevelType w:val="hybridMultilevel"/>
    <w:tmpl w:val="C5027DFA"/>
    <w:lvl w:ilvl="0" w:tplc="2716E6E6">
      <w:start w:val="1"/>
      <w:numFmt w:val="decimal"/>
      <w:lvlText w:val="%1)"/>
      <w:lvlJc w:val="left"/>
      <w:pPr>
        <w:tabs>
          <w:tab w:val="num" w:pos="1500"/>
        </w:tabs>
        <w:ind w:left="1500" w:hanging="9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 w15:restartNumberingAfterBreak="0">
    <w:nsid w:val="12AE4C57"/>
    <w:multiLevelType w:val="hybridMultilevel"/>
    <w:tmpl w:val="D37A6A96"/>
    <w:lvl w:ilvl="0" w:tplc="9CAACE2C">
      <w:start w:val="1"/>
      <w:numFmt w:val="decimal"/>
      <w:lvlText w:val="%1."/>
      <w:lvlJc w:val="left"/>
      <w:pPr>
        <w:ind w:left="927" w:hanging="360"/>
      </w:pPr>
      <w:rPr>
        <w:rFonts w:hint="default"/>
        <w:b w:val="0"/>
        <w:bCs/>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5632137"/>
    <w:multiLevelType w:val="hybridMultilevel"/>
    <w:tmpl w:val="FAC27A10"/>
    <w:lvl w:ilvl="0" w:tplc="58787E2E">
      <w:start w:val="1"/>
      <w:numFmt w:val="decimal"/>
      <w:lvlText w:val="%1)"/>
      <w:lvlJc w:val="left"/>
      <w:pPr>
        <w:ind w:left="114" w:hanging="336"/>
      </w:pPr>
      <w:rPr>
        <w:rFonts w:ascii="Calibri" w:eastAsia="Calibri" w:hAnsi="Calibri" w:cs="Calibri" w:hint="default"/>
        <w:w w:val="100"/>
        <w:sz w:val="24"/>
        <w:szCs w:val="24"/>
        <w:lang w:val="ru-RU" w:eastAsia="en-US" w:bidi="ar-SA"/>
      </w:rPr>
    </w:lvl>
    <w:lvl w:ilvl="1" w:tplc="4950DC80">
      <w:numFmt w:val="bullet"/>
      <w:lvlText w:val="•"/>
      <w:lvlJc w:val="left"/>
      <w:pPr>
        <w:ind w:left="1194" w:hanging="336"/>
      </w:pPr>
      <w:rPr>
        <w:lang w:val="ru-RU" w:eastAsia="en-US" w:bidi="ar-SA"/>
      </w:rPr>
    </w:lvl>
    <w:lvl w:ilvl="2" w:tplc="A7723DDC">
      <w:numFmt w:val="bullet"/>
      <w:lvlText w:val="•"/>
      <w:lvlJc w:val="left"/>
      <w:pPr>
        <w:ind w:left="2268" w:hanging="336"/>
      </w:pPr>
      <w:rPr>
        <w:lang w:val="ru-RU" w:eastAsia="en-US" w:bidi="ar-SA"/>
      </w:rPr>
    </w:lvl>
    <w:lvl w:ilvl="3" w:tplc="97CA98F8">
      <w:numFmt w:val="bullet"/>
      <w:lvlText w:val="•"/>
      <w:lvlJc w:val="left"/>
      <w:pPr>
        <w:ind w:left="3342" w:hanging="336"/>
      </w:pPr>
      <w:rPr>
        <w:lang w:val="ru-RU" w:eastAsia="en-US" w:bidi="ar-SA"/>
      </w:rPr>
    </w:lvl>
    <w:lvl w:ilvl="4" w:tplc="D10A0B5E">
      <w:numFmt w:val="bullet"/>
      <w:lvlText w:val="•"/>
      <w:lvlJc w:val="left"/>
      <w:pPr>
        <w:ind w:left="4416" w:hanging="336"/>
      </w:pPr>
      <w:rPr>
        <w:lang w:val="ru-RU" w:eastAsia="en-US" w:bidi="ar-SA"/>
      </w:rPr>
    </w:lvl>
    <w:lvl w:ilvl="5" w:tplc="8804838C">
      <w:numFmt w:val="bullet"/>
      <w:lvlText w:val="•"/>
      <w:lvlJc w:val="left"/>
      <w:pPr>
        <w:ind w:left="5490" w:hanging="336"/>
      </w:pPr>
      <w:rPr>
        <w:lang w:val="ru-RU" w:eastAsia="en-US" w:bidi="ar-SA"/>
      </w:rPr>
    </w:lvl>
    <w:lvl w:ilvl="6" w:tplc="007CE4D4">
      <w:numFmt w:val="bullet"/>
      <w:lvlText w:val="•"/>
      <w:lvlJc w:val="left"/>
      <w:pPr>
        <w:ind w:left="6564" w:hanging="336"/>
      </w:pPr>
      <w:rPr>
        <w:lang w:val="ru-RU" w:eastAsia="en-US" w:bidi="ar-SA"/>
      </w:rPr>
    </w:lvl>
    <w:lvl w:ilvl="7" w:tplc="5BD09EC8">
      <w:numFmt w:val="bullet"/>
      <w:lvlText w:val="•"/>
      <w:lvlJc w:val="left"/>
      <w:pPr>
        <w:ind w:left="7638" w:hanging="336"/>
      </w:pPr>
      <w:rPr>
        <w:lang w:val="ru-RU" w:eastAsia="en-US" w:bidi="ar-SA"/>
      </w:rPr>
    </w:lvl>
    <w:lvl w:ilvl="8" w:tplc="F90495A6">
      <w:numFmt w:val="bullet"/>
      <w:lvlText w:val="•"/>
      <w:lvlJc w:val="left"/>
      <w:pPr>
        <w:ind w:left="8712" w:hanging="336"/>
      </w:pPr>
      <w:rPr>
        <w:lang w:val="ru-RU" w:eastAsia="en-US" w:bidi="ar-SA"/>
      </w:rPr>
    </w:lvl>
  </w:abstractNum>
  <w:abstractNum w:abstractNumId="6" w15:restartNumberingAfterBreak="0">
    <w:nsid w:val="2AF37449"/>
    <w:multiLevelType w:val="hybridMultilevel"/>
    <w:tmpl w:val="D5943FB6"/>
    <w:lvl w:ilvl="0" w:tplc="FFFFFFFF">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7" w15:restartNumberingAfterBreak="0">
    <w:nsid w:val="394E178C"/>
    <w:multiLevelType w:val="hybridMultilevel"/>
    <w:tmpl w:val="29F4CD68"/>
    <w:lvl w:ilvl="0" w:tplc="CA6C0DEA">
      <w:start w:val="4"/>
      <w:numFmt w:val="decimal"/>
      <w:lvlText w:val="%1."/>
      <w:lvlJc w:val="left"/>
      <w:pPr>
        <w:ind w:left="1070" w:hanging="569"/>
      </w:pPr>
      <w:rPr>
        <w:rFonts w:ascii="Times New Roman" w:eastAsia="Times New Roman" w:hAnsi="Times New Roman" w:cs="Times New Roman" w:hint="default"/>
        <w:spacing w:val="0"/>
        <w:w w:val="100"/>
        <w:sz w:val="28"/>
        <w:szCs w:val="28"/>
        <w:lang w:val="ru-RU" w:eastAsia="en-US" w:bidi="ar-SA"/>
      </w:rPr>
    </w:lvl>
    <w:lvl w:ilvl="1" w:tplc="19FAFC8C">
      <w:numFmt w:val="bullet"/>
      <w:lvlText w:val="•"/>
      <w:lvlJc w:val="left"/>
      <w:pPr>
        <w:ind w:left="1360" w:hanging="569"/>
      </w:pPr>
      <w:rPr>
        <w:lang w:val="ru-RU" w:eastAsia="en-US" w:bidi="ar-SA"/>
      </w:rPr>
    </w:lvl>
    <w:lvl w:ilvl="2" w:tplc="0B7CD202">
      <w:numFmt w:val="bullet"/>
      <w:lvlText w:val="•"/>
      <w:lvlJc w:val="left"/>
      <w:pPr>
        <w:ind w:left="1420" w:hanging="569"/>
      </w:pPr>
      <w:rPr>
        <w:lang w:val="ru-RU" w:eastAsia="en-US" w:bidi="ar-SA"/>
      </w:rPr>
    </w:lvl>
    <w:lvl w:ilvl="3" w:tplc="4FCE19A6">
      <w:numFmt w:val="bullet"/>
      <w:lvlText w:val="•"/>
      <w:lvlJc w:val="left"/>
      <w:pPr>
        <w:ind w:left="2523" w:hanging="569"/>
      </w:pPr>
      <w:rPr>
        <w:lang w:val="ru-RU" w:eastAsia="en-US" w:bidi="ar-SA"/>
      </w:rPr>
    </w:lvl>
    <w:lvl w:ilvl="4" w:tplc="6BB68022">
      <w:numFmt w:val="bullet"/>
      <w:lvlText w:val="•"/>
      <w:lvlJc w:val="left"/>
      <w:pPr>
        <w:ind w:left="3626" w:hanging="569"/>
      </w:pPr>
      <w:rPr>
        <w:lang w:val="ru-RU" w:eastAsia="en-US" w:bidi="ar-SA"/>
      </w:rPr>
    </w:lvl>
    <w:lvl w:ilvl="5" w:tplc="2D94DB2C">
      <w:numFmt w:val="bullet"/>
      <w:lvlText w:val="•"/>
      <w:lvlJc w:val="left"/>
      <w:pPr>
        <w:ind w:left="4729" w:hanging="569"/>
      </w:pPr>
      <w:rPr>
        <w:lang w:val="ru-RU" w:eastAsia="en-US" w:bidi="ar-SA"/>
      </w:rPr>
    </w:lvl>
    <w:lvl w:ilvl="6" w:tplc="B07AE93E">
      <w:numFmt w:val="bullet"/>
      <w:lvlText w:val="•"/>
      <w:lvlJc w:val="left"/>
      <w:pPr>
        <w:ind w:left="5833" w:hanging="569"/>
      </w:pPr>
      <w:rPr>
        <w:lang w:val="ru-RU" w:eastAsia="en-US" w:bidi="ar-SA"/>
      </w:rPr>
    </w:lvl>
    <w:lvl w:ilvl="7" w:tplc="81CCD860">
      <w:numFmt w:val="bullet"/>
      <w:lvlText w:val="•"/>
      <w:lvlJc w:val="left"/>
      <w:pPr>
        <w:ind w:left="6936" w:hanging="569"/>
      </w:pPr>
      <w:rPr>
        <w:lang w:val="ru-RU" w:eastAsia="en-US" w:bidi="ar-SA"/>
      </w:rPr>
    </w:lvl>
    <w:lvl w:ilvl="8" w:tplc="744CFDC8">
      <w:numFmt w:val="bullet"/>
      <w:lvlText w:val="•"/>
      <w:lvlJc w:val="left"/>
      <w:pPr>
        <w:ind w:left="8039" w:hanging="569"/>
      </w:pPr>
      <w:rPr>
        <w:lang w:val="ru-RU" w:eastAsia="en-US" w:bidi="ar-SA"/>
      </w:rPr>
    </w:lvl>
  </w:abstractNum>
  <w:abstractNum w:abstractNumId="8" w15:restartNumberingAfterBreak="0">
    <w:nsid w:val="3E22644F"/>
    <w:multiLevelType w:val="hybridMultilevel"/>
    <w:tmpl w:val="EB1EA42A"/>
    <w:lvl w:ilvl="0" w:tplc="782CBA5E">
      <w:start w:val="1"/>
      <w:numFmt w:val="decimal"/>
      <w:lvlText w:val="%1)"/>
      <w:lvlJc w:val="left"/>
      <w:pPr>
        <w:ind w:left="112" w:hanging="262"/>
      </w:pPr>
      <w:rPr>
        <w:rFonts w:ascii="Calibri" w:eastAsia="Calibri" w:hAnsi="Calibri" w:cs="Calibri" w:hint="default"/>
        <w:w w:val="100"/>
        <w:sz w:val="24"/>
        <w:szCs w:val="24"/>
        <w:lang w:val="ru-RU" w:eastAsia="en-US" w:bidi="ar-SA"/>
      </w:rPr>
    </w:lvl>
    <w:lvl w:ilvl="1" w:tplc="44224824">
      <w:numFmt w:val="bullet"/>
      <w:lvlText w:val="•"/>
      <w:lvlJc w:val="left"/>
      <w:pPr>
        <w:ind w:left="1194" w:hanging="262"/>
      </w:pPr>
      <w:rPr>
        <w:lang w:val="ru-RU" w:eastAsia="en-US" w:bidi="ar-SA"/>
      </w:rPr>
    </w:lvl>
    <w:lvl w:ilvl="2" w:tplc="16D2BDE2">
      <w:numFmt w:val="bullet"/>
      <w:lvlText w:val="•"/>
      <w:lvlJc w:val="left"/>
      <w:pPr>
        <w:ind w:left="2268" w:hanging="262"/>
      </w:pPr>
      <w:rPr>
        <w:lang w:val="ru-RU" w:eastAsia="en-US" w:bidi="ar-SA"/>
      </w:rPr>
    </w:lvl>
    <w:lvl w:ilvl="3" w:tplc="1A4C1676">
      <w:numFmt w:val="bullet"/>
      <w:lvlText w:val="•"/>
      <w:lvlJc w:val="left"/>
      <w:pPr>
        <w:ind w:left="3342" w:hanging="262"/>
      </w:pPr>
      <w:rPr>
        <w:lang w:val="ru-RU" w:eastAsia="en-US" w:bidi="ar-SA"/>
      </w:rPr>
    </w:lvl>
    <w:lvl w:ilvl="4" w:tplc="15AA6DD8">
      <w:numFmt w:val="bullet"/>
      <w:lvlText w:val="•"/>
      <w:lvlJc w:val="left"/>
      <w:pPr>
        <w:ind w:left="4416" w:hanging="262"/>
      </w:pPr>
      <w:rPr>
        <w:lang w:val="ru-RU" w:eastAsia="en-US" w:bidi="ar-SA"/>
      </w:rPr>
    </w:lvl>
    <w:lvl w:ilvl="5" w:tplc="78888494">
      <w:numFmt w:val="bullet"/>
      <w:lvlText w:val="•"/>
      <w:lvlJc w:val="left"/>
      <w:pPr>
        <w:ind w:left="5490" w:hanging="262"/>
      </w:pPr>
      <w:rPr>
        <w:lang w:val="ru-RU" w:eastAsia="en-US" w:bidi="ar-SA"/>
      </w:rPr>
    </w:lvl>
    <w:lvl w:ilvl="6" w:tplc="80129FE8">
      <w:numFmt w:val="bullet"/>
      <w:lvlText w:val="•"/>
      <w:lvlJc w:val="left"/>
      <w:pPr>
        <w:ind w:left="6564" w:hanging="262"/>
      </w:pPr>
      <w:rPr>
        <w:lang w:val="ru-RU" w:eastAsia="en-US" w:bidi="ar-SA"/>
      </w:rPr>
    </w:lvl>
    <w:lvl w:ilvl="7" w:tplc="0240AD88">
      <w:numFmt w:val="bullet"/>
      <w:lvlText w:val="•"/>
      <w:lvlJc w:val="left"/>
      <w:pPr>
        <w:ind w:left="7638" w:hanging="262"/>
      </w:pPr>
      <w:rPr>
        <w:lang w:val="ru-RU" w:eastAsia="en-US" w:bidi="ar-SA"/>
      </w:rPr>
    </w:lvl>
    <w:lvl w:ilvl="8" w:tplc="D8780686">
      <w:numFmt w:val="bullet"/>
      <w:lvlText w:val="•"/>
      <w:lvlJc w:val="left"/>
      <w:pPr>
        <w:ind w:left="8712" w:hanging="262"/>
      </w:pPr>
      <w:rPr>
        <w:lang w:val="ru-RU" w:eastAsia="en-US" w:bidi="ar-SA"/>
      </w:rPr>
    </w:lvl>
  </w:abstractNum>
  <w:abstractNum w:abstractNumId="9" w15:restartNumberingAfterBreak="0">
    <w:nsid w:val="402D3CF3"/>
    <w:multiLevelType w:val="hybridMultilevel"/>
    <w:tmpl w:val="7AA4473C"/>
    <w:lvl w:ilvl="0" w:tplc="CC64CF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4155116D"/>
    <w:multiLevelType w:val="hybridMultilevel"/>
    <w:tmpl w:val="A28662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3A30AF7"/>
    <w:multiLevelType w:val="hybridMultilevel"/>
    <w:tmpl w:val="C1E86A4A"/>
    <w:lvl w:ilvl="0" w:tplc="2B12B9CE">
      <w:numFmt w:val="bullet"/>
      <w:lvlText w:val="-"/>
      <w:lvlJc w:val="left"/>
      <w:pPr>
        <w:ind w:left="756" w:hanging="360"/>
      </w:pPr>
      <w:rPr>
        <w:rFonts w:ascii="Calibri" w:eastAsia="Calibri" w:hAnsi="Calibri" w:cs="Calibri" w:hint="default"/>
        <w:w w:val="100"/>
        <w:sz w:val="24"/>
        <w:szCs w:val="24"/>
        <w:lang w:val="ru-RU" w:eastAsia="en-US" w:bidi="ar-SA"/>
      </w:rPr>
    </w:lvl>
    <w:lvl w:ilvl="1" w:tplc="CAA0F05A">
      <w:numFmt w:val="bullet"/>
      <w:lvlText w:val="•"/>
      <w:lvlJc w:val="left"/>
      <w:pPr>
        <w:ind w:left="1770" w:hanging="360"/>
      </w:pPr>
      <w:rPr>
        <w:lang w:val="ru-RU" w:eastAsia="en-US" w:bidi="ar-SA"/>
      </w:rPr>
    </w:lvl>
    <w:lvl w:ilvl="2" w:tplc="3B10416E">
      <w:numFmt w:val="bullet"/>
      <w:lvlText w:val="•"/>
      <w:lvlJc w:val="left"/>
      <w:pPr>
        <w:ind w:left="2780" w:hanging="360"/>
      </w:pPr>
      <w:rPr>
        <w:lang w:val="ru-RU" w:eastAsia="en-US" w:bidi="ar-SA"/>
      </w:rPr>
    </w:lvl>
    <w:lvl w:ilvl="3" w:tplc="A2CE4D94">
      <w:numFmt w:val="bullet"/>
      <w:lvlText w:val="•"/>
      <w:lvlJc w:val="left"/>
      <w:pPr>
        <w:ind w:left="3790" w:hanging="360"/>
      </w:pPr>
      <w:rPr>
        <w:lang w:val="ru-RU" w:eastAsia="en-US" w:bidi="ar-SA"/>
      </w:rPr>
    </w:lvl>
    <w:lvl w:ilvl="4" w:tplc="8FE25486">
      <w:numFmt w:val="bullet"/>
      <w:lvlText w:val="•"/>
      <w:lvlJc w:val="left"/>
      <w:pPr>
        <w:ind w:left="4800" w:hanging="360"/>
      </w:pPr>
      <w:rPr>
        <w:lang w:val="ru-RU" w:eastAsia="en-US" w:bidi="ar-SA"/>
      </w:rPr>
    </w:lvl>
    <w:lvl w:ilvl="5" w:tplc="1B6C6B0A">
      <w:numFmt w:val="bullet"/>
      <w:lvlText w:val="•"/>
      <w:lvlJc w:val="left"/>
      <w:pPr>
        <w:ind w:left="5810" w:hanging="360"/>
      </w:pPr>
      <w:rPr>
        <w:lang w:val="ru-RU" w:eastAsia="en-US" w:bidi="ar-SA"/>
      </w:rPr>
    </w:lvl>
    <w:lvl w:ilvl="6" w:tplc="E0EC522C">
      <w:numFmt w:val="bullet"/>
      <w:lvlText w:val="•"/>
      <w:lvlJc w:val="left"/>
      <w:pPr>
        <w:ind w:left="6820" w:hanging="360"/>
      </w:pPr>
      <w:rPr>
        <w:lang w:val="ru-RU" w:eastAsia="en-US" w:bidi="ar-SA"/>
      </w:rPr>
    </w:lvl>
    <w:lvl w:ilvl="7" w:tplc="E1AE57F2">
      <w:numFmt w:val="bullet"/>
      <w:lvlText w:val="•"/>
      <w:lvlJc w:val="left"/>
      <w:pPr>
        <w:ind w:left="7830" w:hanging="360"/>
      </w:pPr>
      <w:rPr>
        <w:lang w:val="ru-RU" w:eastAsia="en-US" w:bidi="ar-SA"/>
      </w:rPr>
    </w:lvl>
    <w:lvl w:ilvl="8" w:tplc="5A1A07CA">
      <w:numFmt w:val="bullet"/>
      <w:lvlText w:val="•"/>
      <w:lvlJc w:val="left"/>
      <w:pPr>
        <w:ind w:left="8840" w:hanging="360"/>
      </w:pPr>
      <w:rPr>
        <w:lang w:val="ru-RU" w:eastAsia="en-US" w:bidi="ar-SA"/>
      </w:rPr>
    </w:lvl>
  </w:abstractNum>
  <w:abstractNum w:abstractNumId="12" w15:restartNumberingAfterBreak="0">
    <w:nsid w:val="486B0146"/>
    <w:multiLevelType w:val="multilevel"/>
    <w:tmpl w:val="2D9AC97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C464BF3"/>
    <w:multiLevelType w:val="hybridMultilevel"/>
    <w:tmpl w:val="BB4277E6"/>
    <w:lvl w:ilvl="0" w:tplc="467EC00C">
      <w:start w:val="1"/>
      <w:numFmt w:val="decimal"/>
      <w:lvlText w:val="%1."/>
      <w:lvlJc w:val="left"/>
      <w:pPr>
        <w:ind w:left="635" w:hanging="240"/>
      </w:pPr>
      <w:rPr>
        <w:rFonts w:ascii="Calibri" w:eastAsia="Calibri" w:hAnsi="Calibri" w:cs="Calibri" w:hint="default"/>
        <w:b/>
        <w:bCs/>
        <w:w w:val="100"/>
        <w:sz w:val="24"/>
        <w:szCs w:val="24"/>
        <w:lang w:val="ru-RU" w:eastAsia="en-US" w:bidi="ar-SA"/>
      </w:rPr>
    </w:lvl>
    <w:lvl w:ilvl="1" w:tplc="357E804E">
      <w:start w:val="1"/>
      <w:numFmt w:val="decimal"/>
      <w:lvlText w:val="%2)"/>
      <w:lvlJc w:val="left"/>
      <w:pPr>
        <w:ind w:left="112" w:hanging="311"/>
      </w:pPr>
      <w:rPr>
        <w:rFonts w:ascii="Calibri" w:eastAsia="Calibri" w:hAnsi="Calibri" w:cs="Calibri" w:hint="default"/>
        <w:w w:val="100"/>
        <w:sz w:val="24"/>
        <w:szCs w:val="24"/>
        <w:lang w:val="ru-RU" w:eastAsia="en-US" w:bidi="ar-SA"/>
      </w:rPr>
    </w:lvl>
    <w:lvl w:ilvl="2" w:tplc="B6A8044E">
      <w:numFmt w:val="bullet"/>
      <w:lvlText w:val="•"/>
      <w:lvlJc w:val="left"/>
      <w:pPr>
        <w:ind w:left="1775" w:hanging="311"/>
      </w:pPr>
      <w:rPr>
        <w:lang w:val="ru-RU" w:eastAsia="en-US" w:bidi="ar-SA"/>
      </w:rPr>
    </w:lvl>
    <w:lvl w:ilvl="3" w:tplc="95489A4A">
      <w:numFmt w:val="bullet"/>
      <w:lvlText w:val="•"/>
      <w:lvlJc w:val="left"/>
      <w:pPr>
        <w:ind w:left="2911" w:hanging="311"/>
      </w:pPr>
      <w:rPr>
        <w:lang w:val="ru-RU" w:eastAsia="en-US" w:bidi="ar-SA"/>
      </w:rPr>
    </w:lvl>
    <w:lvl w:ilvl="4" w:tplc="90F2291A">
      <w:numFmt w:val="bullet"/>
      <w:lvlText w:val="•"/>
      <w:lvlJc w:val="left"/>
      <w:pPr>
        <w:ind w:left="4046" w:hanging="311"/>
      </w:pPr>
      <w:rPr>
        <w:lang w:val="ru-RU" w:eastAsia="en-US" w:bidi="ar-SA"/>
      </w:rPr>
    </w:lvl>
    <w:lvl w:ilvl="5" w:tplc="3E744514">
      <w:numFmt w:val="bullet"/>
      <w:lvlText w:val="•"/>
      <w:lvlJc w:val="left"/>
      <w:pPr>
        <w:ind w:left="5182" w:hanging="311"/>
      </w:pPr>
      <w:rPr>
        <w:lang w:val="ru-RU" w:eastAsia="en-US" w:bidi="ar-SA"/>
      </w:rPr>
    </w:lvl>
    <w:lvl w:ilvl="6" w:tplc="69101048">
      <w:numFmt w:val="bullet"/>
      <w:lvlText w:val="•"/>
      <w:lvlJc w:val="left"/>
      <w:pPr>
        <w:ind w:left="6317" w:hanging="311"/>
      </w:pPr>
      <w:rPr>
        <w:lang w:val="ru-RU" w:eastAsia="en-US" w:bidi="ar-SA"/>
      </w:rPr>
    </w:lvl>
    <w:lvl w:ilvl="7" w:tplc="17C662D2">
      <w:numFmt w:val="bullet"/>
      <w:lvlText w:val="•"/>
      <w:lvlJc w:val="left"/>
      <w:pPr>
        <w:ind w:left="7453" w:hanging="311"/>
      </w:pPr>
      <w:rPr>
        <w:lang w:val="ru-RU" w:eastAsia="en-US" w:bidi="ar-SA"/>
      </w:rPr>
    </w:lvl>
    <w:lvl w:ilvl="8" w:tplc="953A4AEA">
      <w:numFmt w:val="bullet"/>
      <w:lvlText w:val="•"/>
      <w:lvlJc w:val="left"/>
      <w:pPr>
        <w:ind w:left="8588" w:hanging="311"/>
      </w:pPr>
      <w:rPr>
        <w:lang w:val="ru-RU" w:eastAsia="en-US" w:bidi="ar-SA"/>
      </w:rPr>
    </w:lvl>
  </w:abstractNum>
  <w:abstractNum w:abstractNumId="14" w15:restartNumberingAfterBreak="0">
    <w:nsid w:val="4ED87653"/>
    <w:multiLevelType w:val="hybridMultilevel"/>
    <w:tmpl w:val="7706B68E"/>
    <w:lvl w:ilvl="0" w:tplc="EF3A216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0D540B5"/>
    <w:multiLevelType w:val="hybridMultilevel"/>
    <w:tmpl w:val="6CA8011E"/>
    <w:lvl w:ilvl="0" w:tplc="79E00060">
      <w:start w:val="1"/>
      <w:numFmt w:val="decimal"/>
      <w:lvlText w:val="%1"/>
      <w:lvlJc w:val="left"/>
      <w:pPr>
        <w:ind w:left="720" w:hanging="360"/>
      </w:pPr>
      <w:rPr>
        <w:i w:val="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56263437"/>
    <w:multiLevelType w:val="hybridMultilevel"/>
    <w:tmpl w:val="D37A6A96"/>
    <w:lvl w:ilvl="0" w:tplc="9CAACE2C">
      <w:start w:val="1"/>
      <w:numFmt w:val="decimal"/>
      <w:lvlText w:val="%1."/>
      <w:lvlJc w:val="left"/>
      <w:pPr>
        <w:ind w:left="785" w:hanging="360"/>
      </w:pPr>
      <w:rPr>
        <w:b w:val="0"/>
        <w:bCs/>
      </w:rPr>
    </w:lvl>
    <w:lvl w:ilvl="1" w:tplc="04190003">
      <w:numFmt w:val="decimal"/>
      <w:lvlText w:val="o"/>
      <w:lvlJc w:val="left"/>
      <w:pPr>
        <w:ind w:left="2007" w:hanging="360"/>
      </w:pPr>
      <w:rPr>
        <w:rFonts w:ascii="Courier New" w:hAnsi="Courier New" w:cs="Courier New" w:hint="default"/>
      </w:rPr>
    </w:lvl>
    <w:lvl w:ilvl="2" w:tplc="04190005">
      <w:numFmt w:val="decimal"/>
      <w:lvlText w:val=""/>
      <w:lvlJc w:val="left"/>
      <w:pPr>
        <w:ind w:left="2727" w:hanging="360"/>
      </w:pPr>
      <w:rPr>
        <w:rFonts w:ascii="Wingdings" w:hAnsi="Wingdings" w:hint="default"/>
      </w:rPr>
    </w:lvl>
    <w:lvl w:ilvl="3" w:tplc="04190001">
      <w:numFmt w:val="decimal"/>
      <w:lvlText w:val=""/>
      <w:lvlJc w:val="left"/>
      <w:pPr>
        <w:ind w:left="3447" w:hanging="360"/>
      </w:pPr>
      <w:rPr>
        <w:rFonts w:ascii="Symbol" w:hAnsi="Symbol" w:hint="default"/>
      </w:rPr>
    </w:lvl>
    <w:lvl w:ilvl="4" w:tplc="04190003">
      <w:numFmt w:val="decimal"/>
      <w:lvlText w:val="o"/>
      <w:lvlJc w:val="left"/>
      <w:pPr>
        <w:ind w:left="4167" w:hanging="360"/>
      </w:pPr>
      <w:rPr>
        <w:rFonts w:ascii="Courier New" w:hAnsi="Courier New" w:cs="Courier New" w:hint="default"/>
      </w:rPr>
    </w:lvl>
    <w:lvl w:ilvl="5" w:tplc="04190005">
      <w:numFmt w:val="decimal"/>
      <w:lvlText w:val=""/>
      <w:lvlJc w:val="left"/>
      <w:pPr>
        <w:ind w:left="4887" w:hanging="360"/>
      </w:pPr>
      <w:rPr>
        <w:rFonts w:ascii="Wingdings" w:hAnsi="Wingdings" w:hint="default"/>
      </w:rPr>
    </w:lvl>
    <w:lvl w:ilvl="6" w:tplc="04190001">
      <w:numFmt w:val="decimal"/>
      <w:lvlText w:val=""/>
      <w:lvlJc w:val="left"/>
      <w:pPr>
        <w:ind w:left="5607" w:hanging="360"/>
      </w:pPr>
      <w:rPr>
        <w:rFonts w:ascii="Symbol" w:hAnsi="Symbol" w:hint="default"/>
      </w:rPr>
    </w:lvl>
    <w:lvl w:ilvl="7" w:tplc="04190003">
      <w:numFmt w:val="decimal"/>
      <w:lvlText w:val="o"/>
      <w:lvlJc w:val="left"/>
      <w:pPr>
        <w:ind w:left="6327" w:hanging="360"/>
      </w:pPr>
      <w:rPr>
        <w:rFonts w:ascii="Courier New" w:hAnsi="Courier New" w:cs="Courier New" w:hint="default"/>
      </w:rPr>
    </w:lvl>
    <w:lvl w:ilvl="8" w:tplc="04190005">
      <w:numFmt w:val="decimal"/>
      <w:lvlText w:val=""/>
      <w:lvlJc w:val="left"/>
      <w:pPr>
        <w:ind w:left="7047" w:hanging="360"/>
      </w:pPr>
      <w:rPr>
        <w:rFonts w:ascii="Wingdings" w:hAnsi="Wingdings" w:hint="default"/>
      </w:rPr>
    </w:lvl>
  </w:abstractNum>
  <w:abstractNum w:abstractNumId="17" w15:restartNumberingAfterBreak="0">
    <w:nsid w:val="5A733FC1"/>
    <w:multiLevelType w:val="hybridMultilevel"/>
    <w:tmpl w:val="D37A6A96"/>
    <w:lvl w:ilvl="0" w:tplc="9CAACE2C">
      <w:start w:val="1"/>
      <w:numFmt w:val="decimal"/>
      <w:lvlText w:val="%1."/>
      <w:lvlJc w:val="left"/>
      <w:pPr>
        <w:ind w:left="785" w:hanging="360"/>
      </w:pPr>
      <w:rPr>
        <w:b w:val="0"/>
        <w:bCs/>
      </w:rPr>
    </w:lvl>
    <w:lvl w:ilvl="1" w:tplc="04190003">
      <w:numFmt w:val="decimal"/>
      <w:lvlText w:val="o"/>
      <w:lvlJc w:val="left"/>
      <w:pPr>
        <w:ind w:left="2007" w:hanging="360"/>
      </w:pPr>
      <w:rPr>
        <w:rFonts w:ascii="Courier New" w:hAnsi="Courier New" w:cs="Courier New" w:hint="default"/>
      </w:rPr>
    </w:lvl>
    <w:lvl w:ilvl="2" w:tplc="04190005">
      <w:numFmt w:val="decimal"/>
      <w:lvlText w:val=""/>
      <w:lvlJc w:val="left"/>
      <w:pPr>
        <w:ind w:left="2727" w:hanging="360"/>
      </w:pPr>
      <w:rPr>
        <w:rFonts w:ascii="Wingdings" w:hAnsi="Wingdings" w:hint="default"/>
      </w:rPr>
    </w:lvl>
    <w:lvl w:ilvl="3" w:tplc="04190001">
      <w:numFmt w:val="decimal"/>
      <w:lvlText w:val=""/>
      <w:lvlJc w:val="left"/>
      <w:pPr>
        <w:ind w:left="3447" w:hanging="360"/>
      </w:pPr>
      <w:rPr>
        <w:rFonts w:ascii="Symbol" w:hAnsi="Symbol" w:hint="default"/>
      </w:rPr>
    </w:lvl>
    <w:lvl w:ilvl="4" w:tplc="04190003">
      <w:numFmt w:val="decimal"/>
      <w:lvlText w:val="o"/>
      <w:lvlJc w:val="left"/>
      <w:pPr>
        <w:ind w:left="4167" w:hanging="360"/>
      </w:pPr>
      <w:rPr>
        <w:rFonts w:ascii="Courier New" w:hAnsi="Courier New" w:cs="Courier New" w:hint="default"/>
      </w:rPr>
    </w:lvl>
    <w:lvl w:ilvl="5" w:tplc="04190005">
      <w:numFmt w:val="decimal"/>
      <w:lvlText w:val=""/>
      <w:lvlJc w:val="left"/>
      <w:pPr>
        <w:ind w:left="4887" w:hanging="360"/>
      </w:pPr>
      <w:rPr>
        <w:rFonts w:ascii="Wingdings" w:hAnsi="Wingdings" w:hint="default"/>
      </w:rPr>
    </w:lvl>
    <w:lvl w:ilvl="6" w:tplc="04190001">
      <w:numFmt w:val="decimal"/>
      <w:lvlText w:val=""/>
      <w:lvlJc w:val="left"/>
      <w:pPr>
        <w:ind w:left="5607" w:hanging="360"/>
      </w:pPr>
      <w:rPr>
        <w:rFonts w:ascii="Symbol" w:hAnsi="Symbol" w:hint="default"/>
      </w:rPr>
    </w:lvl>
    <w:lvl w:ilvl="7" w:tplc="04190003">
      <w:numFmt w:val="decimal"/>
      <w:lvlText w:val="o"/>
      <w:lvlJc w:val="left"/>
      <w:pPr>
        <w:ind w:left="6327" w:hanging="360"/>
      </w:pPr>
      <w:rPr>
        <w:rFonts w:ascii="Courier New" w:hAnsi="Courier New" w:cs="Courier New" w:hint="default"/>
      </w:rPr>
    </w:lvl>
    <w:lvl w:ilvl="8" w:tplc="04190005">
      <w:numFmt w:val="decimal"/>
      <w:lvlText w:val=""/>
      <w:lvlJc w:val="left"/>
      <w:pPr>
        <w:ind w:left="7047" w:hanging="360"/>
      </w:pPr>
      <w:rPr>
        <w:rFonts w:ascii="Wingdings" w:hAnsi="Wingdings" w:hint="default"/>
      </w:rPr>
    </w:lvl>
  </w:abstractNum>
  <w:abstractNum w:abstractNumId="18" w15:restartNumberingAfterBreak="0">
    <w:nsid w:val="5F3C5448"/>
    <w:multiLevelType w:val="multilevel"/>
    <w:tmpl w:val="10E0A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DA1486"/>
    <w:multiLevelType w:val="hybridMultilevel"/>
    <w:tmpl w:val="15A826E8"/>
    <w:lvl w:ilvl="0" w:tplc="16A666A6">
      <w:start w:val="1"/>
      <w:numFmt w:val="decimal"/>
      <w:lvlText w:val="%1."/>
      <w:lvlJc w:val="left"/>
      <w:pPr>
        <w:ind w:left="632" w:hanging="236"/>
      </w:pPr>
      <w:rPr>
        <w:rFonts w:ascii="Calibri" w:eastAsia="Calibri" w:hAnsi="Calibri" w:cs="Calibri" w:hint="default"/>
        <w:w w:val="100"/>
        <w:sz w:val="24"/>
        <w:szCs w:val="24"/>
        <w:lang w:val="ru-RU" w:eastAsia="en-US" w:bidi="ar-SA"/>
      </w:rPr>
    </w:lvl>
    <w:lvl w:ilvl="1" w:tplc="4A2010BA">
      <w:numFmt w:val="bullet"/>
      <w:lvlText w:val="•"/>
      <w:lvlJc w:val="left"/>
      <w:pPr>
        <w:ind w:left="1662" w:hanging="236"/>
      </w:pPr>
      <w:rPr>
        <w:lang w:val="ru-RU" w:eastAsia="en-US" w:bidi="ar-SA"/>
      </w:rPr>
    </w:lvl>
    <w:lvl w:ilvl="2" w:tplc="32040F9A">
      <w:numFmt w:val="bullet"/>
      <w:lvlText w:val="•"/>
      <w:lvlJc w:val="left"/>
      <w:pPr>
        <w:ind w:left="2684" w:hanging="236"/>
      </w:pPr>
      <w:rPr>
        <w:lang w:val="ru-RU" w:eastAsia="en-US" w:bidi="ar-SA"/>
      </w:rPr>
    </w:lvl>
    <w:lvl w:ilvl="3" w:tplc="053626D4">
      <w:numFmt w:val="bullet"/>
      <w:lvlText w:val="•"/>
      <w:lvlJc w:val="left"/>
      <w:pPr>
        <w:ind w:left="3706" w:hanging="236"/>
      </w:pPr>
      <w:rPr>
        <w:lang w:val="ru-RU" w:eastAsia="en-US" w:bidi="ar-SA"/>
      </w:rPr>
    </w:lvl>
    <w:lvl w:ilvl="4" w:tplc="E8B27334">
      <w:numFmt w:val="bullet"/>
      <w:lvlText w:val="•"/>
      <w:lvlJc w:val="left"/>
      <w:pPr>
        <w:ind w:left="4728" w:hanging="236"/>
      </w:pPr>
      <w:rPr>
        <w:lang w:val="ru-RU" w:eastAsia="en-US" w:bidi="ar-SA"/>
      </w:rPr>
    </w:lvl>
    <w:lvl w:ilvl="5" w:tplc="2F901EFA">
      <w:numFmt w:val="bullet"/>
      <w:lvlText w:val="•"/>
      <w:lvlJc w:val="left"/>
      <w:pPr>
        <w:ind w:left="5750" w:hanging="236"/>
      </w:pPr>
      <w:rPr>
        <w:lang w:val="ru-RU" w:eastAsia="en-US" w:bidi="ar-SA"/>
      </w:rPr>
    </w:lvl>
    <w:lvl w:ilvl="6" w:tplc="E8B03E60">
      <w:numFmt w:val="bullet"/>
      <w:lvlText w:val="•"/>
      <w:lvlJc w:val="left"/>
      <w:pPr>
        <w:ind w:left="6772" w:hanging="236"/>
      </w:pPr>
      <w:rPr>
        <w:lang w:val="ru-RU" w:eastAsia="en-US" w:bidi="ar-SA"/>
      </w:rPr>
    </w:lvl>
    <w:lvl w:ilvl="7" w:tplc="562425CA">
      <w:numFmt w:val="bullet"/>
      <w:lvlText w:val="•"/>
      <w:lvlJc w:val="left"/>
      <w:pPr>
        <w:ind w:left="7794" w:hanging="236"/>
      </w:pPr>
      <w:rPr>
        <w:lang w:val="ru-RU" w:eastAsia="en-US" w:bidi="ar-SA"/>
      </w:rPr>
    </w:lvl>
    <w:lvl w:ilvl="8" w:tplc="1D500B22">
      <w:numFmt w:val="bullet"/>
      <w:lvlText w:val="•"/>
      <w:lvlJc w:val="left"/>
      <w:pPr>
        <w:ind w:left="8816" w:hanging="236"/>
      </w:pPr>
      <w:rPr>
        <w:lang w:val="ru-RU" w:eastAsia="en-US" w:bidi="ar-SA"/>
      </w:rPr>
    </w:lvl>
  </w:abstractNum>
  <w:abstractNum w:abstractNumId="20" w15:restartNumberingAfterBreak="0">
    <w:nsid w:val="65F8188D"/>
    <w:multiLevelType w:val="hybridMultilevel"/>
    <w:tmpl w:val="0BF28922"/>
    <w:lvl w:ilvl="0" w:tplc="F67CA9F8">
      <w:start w:val="1"/>
      <w:numFmt w:val="decimal"/>
      <w:lvlText w:val="%1."/>
      <w:lvlJc w:val="left"/>
      <w:pPr>
        <w:ind w:left="360" w:hanging="360"/>
      </w:pPr>
      <w:rPr>
        <w:color w:val="000000"/>
      </w:rPr>
    </w:lvl>
    <w:lvl w:ilvl="1" w:tplc="04190019">
      <w:start w:val="1"/>
      <w:numFmt w:val="lowerLetter"/>
      <w:lvlText w:val="%2."/>
      <w:lvlJc w:val="left"/>
      <w:pPr>
        <w:ind w:left="1815" w:hanging="360"/>
      </w:pPr>
    </w:lvl>
    <w:lvl w:ilvl="2" w:tplc="0419001B">
      <w:start w:val="1"/>
      <w:numFmt w:val="lowerRoman"/>
      <w:lvlText w:val="%3."/>
      <w:lvlJc w:val="right"/>
      <w:pPr>
        <w:ind w:left="2535" w:hanging="180"/>
      </w:pPr>
    </w:lvl>
    <w:lvl w:ilvl="3" w:tplc="0419000F">
      <w:start w:val="1"/>
      <w:numFmt w:val="decimal"/>
      <w:lvlText w:val="%4."/>
      <w:lvlJc w:val="left"/>
      <w:pPr>
        <w:ind w:left="3255" w:hanging="360"/>
      </w:pPr>
    </w:lvl>
    <w:lvl w:ilvl="4" w:tplc="04190019">
      <w:start w:val="1"/>
      <w:numFmt w:val="lowerLetter"/>
      <w:lvlText w:val="%5."/>
      <w:lvlJc w:val="left"/>
      <w:pPr>
        <w:ind w:left="3975" w:hanging="360"/>
      </w:pPr>
    </w:lvl>
    <w:lvl w:ilvl="5" w:tplc="0419001B">
      <w:start w:val="1"/>
      <w:numFmt w:val="lowerRoman"/>
      <w:lvlText w:val="%6."/>
      <w:lvlJc w:val="right"/>
      <w:pPr>
        <w:ind w:left="4695" w:hanging="180"/>
      </w:pPr>
    </w:lvl>
    <w:lvl w:ilvl="6" w:tplc="0419000F">
      <w:start w:val="1"/>
      <w:numFmt w:val="decimal"/>
      <w:lvlText w:val="%7."/>
      <w:lvlJc w:val="left"/>
      <w:pPr>
        <w:ind w:left="5415" w:hanging="360"/>
      </w:pPr>
    </w:lvl>
    <w:lvl w:ilvl="7" w:tplc="04190019">
      <w:start w:val="1"/>
      <w:numFmt w:val="lowerLetter"/>
      <w:lvlText w:val="%8."/>
      <w:lvlJc w:val="left"/>
      <w:pPr>
        <w:ind w:left="6135" w:hanging="360"/>
      </w:pPr>
    </w:lvl>
    <w:lvl w:ilvl="8" w:tplc="0419001B">
      <w:start w:val="1"/>
      <w:numFmt w:val="lowerRoman"/>
      <w:lvlText w:val="%9."/>
      <w:lvlJc w:val="right"/>
      <w:pPr>
        <w:ind w:left="6855" w:hanging="180"/>
      </w:pPr>
    </w:lvl>
  </w:abstractNum>
  <w:abstractNum w:abstractNumId="21" w15:restartNumberingAfterBreak="0">
    <w:nsid w:val="6A4640DC"/>
    <w:multiLevelType w:val="hybridMultilevel"/>
    <w:tmpl w:val="A530BA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228399B"/>
    <w:multiLevelType w:val="hybridMultilevel"/>
    <w:tmpl w:val="612C416E"/>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4844FCB"/>
    <w:multiLevelType w:val="hybridMultilevel"/>
    <w:tmpl w:val="BBD21D38"/>
    <w:lvl w:ilvl="0" w:tplc="694C0624">
      <w:numFmt w:val="bullet"/>
      <w:lvlText w:val="–"/>
      <w:lvlJc w:val="left"/>
      <w:pPr>
        <w:ind w:left="1117" w:hanging="361"/>
      </w:pPr>
      <w:rPr>
        <w:rFonts w:ascii="Times New Roman" w:eastAsia="Times New Roman" w:hAnsi="Times New Roman" w:cs="Times New Roman" w:hint="default"/>
        <w:w w:val="100"/>
        <w:sz w:val="24"/>
        <w:szCs w:val="24"/>
        <w:lang w:val="ru-RU" w:eastAsia="en-US" w:bidi="ar-SA"/>
      </w:rPr>
    </w:lvl>
    <w:lvl w:ilvl="1" w:tplc="F9A6E180">
      <w:numFmt w:val="bullet"/>
      <w:lvlText w:val="•"/>
      <w:lvlJc w:val="left"/>
      <w:pPr>
        <w:ind w:left="2094" w:hanging="361"/>
      </w:pPr>
      <w:rPr>
        <w:lang w:val="ru-RU" w:eastAsia="en-US" w:bidi="ar-SA"/>
      </w:rPr>
    </w:lvl>
    <w:lvl w:ilvl="2" w:tplc="7612369A">
      <w:numFmt w:val="bullet"/>
      <w:lvlText w:val="•"/>
      <w:lvlJc w:val="left"/>
      <w:pPr>
        <w:ind w:left="3068" w:hanging="361"/>
      </w:pPr>
      <w:rPr>
        <w:lang w:val="ru-RU" w:eastAsia="en-US" w:bidi="ar-SA"/>
      </w:rPr>
    </w:lvl>
    <w:lvl w:ilvl="3" w:tplc="057019A6">
      <w:numFmt w:val="bullet"/>
      <w:lvlText w:val="•"/>
      <w:lvlJc w:val="left"/>
      <w:pPr>
        <w:ind w:left="4042" w:hanging="361"/>
      </w:pPr>
      <w:rPr>
        <w:lang w:val="ru-RU" w:eastAsia="en-US" w:bidi="ar-SA"/>
      </w:rPr>
    </w:lvl>
    <w:lvl w:ilvl="4" w:tplc="5BE26D0C">
      <w:numFmt w:val="bullet"/>
      <w:lvlText w:val="•"/>
      <w:lvlJc w:val="left"/>
      <w:pPr>
        <w:ind w:left="5016" w:hanging="361"/>
      </w:pPr>
      <w:rPr>
        <w:lang w:val="ru-RU" w:eastAsia="en-US" w:bidi="ar-SA"/>
      </w:rPr>
    </w:lvl>
    <w:lvl w:ilvl="5" w:tplc="DDDCC5D0">
      <w:numFmt w:val="bullet"/>
      <w:lvlText w:val="•"/>
      <w:lvlJc w:val="left"/>
      <w:pPr>
        <w:ind w:left="5990" w:hanging="361"/>
      </w:pPr>
      <w:rPr>
        <w:lang w:val="ru-RU" w:eastAsia="en-US" w:bidi="ar-SA"/>
      </w:rPr>
    </w:lvl>
    <w:lvl w:ilvl="6" w:tplc="42B81184">
      <w:numFmt w:val="bullet"/>
      <w:lvlText w:val="•"/>
      <w:lvlJc w:val="left"/>
      <w:pPr>
        <w:ind w:left="6964" w:hanging="361"/>
      </w:pPr>
      <w:rPr>
        <w:lang w:val="ru-RU" w:eastAsia="en-US" w:bidi="ar-SA"/>
      </w:rPr>
    </w:lvl>
    <w:lvl w:ilvl="7" w:tplc="56E2988C">
      <w:numFmt w:val="bullet"/>
      <w:lvlText w:val="•"/>
      <w:lvlJc w:val="left"/>
      <w:pPr>
        <w:ind w:left="7938" w:hanging="361"/>
      </w:pPr>
      <w:rPr>
        <w:lang w:val="ru-RU" w:eastAsia="en-US" w:bidi="ar-SA"/>
      </w:rPr>
    </w:lvl>
    <w:lvl w:ilvl="8" w:tplc="B194235C">
      <w:numFmt w:val="bullet"/>
      <w:lvlText w:val="•"/>
      <w:lvlJc w:val="left"/>
      <w:pPr>
        <w:ind w:left="8912" w:hanging="361"/>
      </w:pPr>
      <w:rPr>
        <w:lang w:val="ru-RU" w:eastAsia="en-US" w:bidi="ar-SA"/>
      </w:rPr>
    </w:lvl>
  </w:abstractNum>
  <w:num w:numId="1">
    <w:abstractNumId w:val="2"/>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4"/>
  </w:num>
  <w:num w:numId="5">
    <w:abstractNumId w:val="9"/>
  </w:num>
  <w:num w:numId="6">
    <w:abstractNumId w:val="0"/>
  </w:num>
  <w:num w:numId="7">
    <w:abstractNumId w:val="12"/>
  </w:num>
  <w:num w:numId="8">
    <w:abstractNumId w:val="3"/>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23"/>
  </w:num>
  <w:num w:numId="12">
    <w:abstractNumId w:val="19"/>
    <w:lvlOverride w:ilvl="0">
      <w:startOverride w:val="1"/>
    </w:lvlOverride>
    <w:lvlOverride w:ilvl="1"/>
    <w:lvlOverride w:ilvl="2"/>
    <w:lvlOverride w:ilvl="3"/>
    <w:lvlOverride w:ilvl="4"/>
    <w:lvlOverride w:ilvl="5"/>
    <w:lvlOverride w:ilvl="6"/>
    <w:lvlOverride w:ilvl="7"/>
    <w:lvlOverride w:ilvl="8"/>
  </w:num>
  <w:num w:numId="13">
    <w:abstractNumId w:val="13"/>
    <w:lvlOverride w:ilvl="0">
      <w:startOverride w:val="1"/>
    </w:lvlOverride>
    <w:lvlOverride w:ilvl="1">
      <w:startOverride w:val="1"/>
    </w:lvlOverride>
    <w:lvlOverride w:ilvl="2"/>
    <w:lvlOverride w:ilvl="3"/>
    <w:lvlOverride w:ilvl="4"/>
    <w:lvlOverride w:ilvl="5"/>
    <w:lvlOverride w:ilvl="6"/>
    <w:lvlOverride w:ilvl="7"/>
    <w:lvlOverride w:ilvl="8"/>
  </w:num>
  <w:num w:numId="14">
    <w:abstractNumId w:val="8"/>
    <w:lvlOverride w:ilvl="0">
      <w:startOverride w:val="1"/>
    </w:lvlOverride>
    <w:lvlOverride w:ilvl="1"/>
    <w:lvlOverride w:ilvl="2"/>
    <w:lvlOverride w:ilvl="3"/>
    <w:lvlOverride w:ilvl="4"/>
    <w:lvlOverride w:ilvl="5"/>
    <w:lvlOverride w:ilvl="6"/>
    <w:lvlOverride w:ilvl="7"/>
    <w:lvlOverride w:ilvl="8"/>
  </w:num>
  <w:num w:numId="15">
    <w:abstractNumId w:val="5"/>
    <w:lvlOverride w:ilvl="0">
      <w:startOverride w:val="1"/>
    </w:lvlOverride>
    <w:lvlOverride w:ilvl="1"/>
    <w:lvlOverride w:ilvl="2"/>
    <w:lvlOverride w:ilvl="3"/>
    <w:lvlOverride w:ilvl="4"/>
    <w:lvlOverride w:ilvl="5"/>
    <w:lvlOverride w:ilvl="6"/>
    <w:lvlOverride w:ilvl="7"/>
    <w:lvlOverride w:ilvl="8"/>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7"/>
    <w:lvlOverride w:ilvl="0">
      <w:startOverride w:val="4"/>
    </w:lvlOverride>
    <w:lvlOverride w:ilvl="1"/>
    <w:lvlOverride w:ilvl="2"/>
    <w:lvlOverride w:ilvl="3"/>
    <w:lvlOverride w:ilvl="4"/>
    <w:lvlOverride w:ilvl="5"/>
    <w:lvlOverride w:ilvl="6"/>
    <w:lvlOverride w:ilvl="7"/>
    <w:lvlOverride w:ilvl="8"/>
  </w:num>
  <w:num w:numId="19">
    <w:abstractNumId w:val="7"/>
  </w:num>
  <w:num w:numId="20">
    <w:abstractNumId w:val="18"/>
  </w:num>
  <w:num w:numId="21">
    <w:abstractNumId w:val="6"/>
  </w:num>
  <w:num w:numId="22">
    <w:abstractNumId w:val="4"/>
    <w:lvlOverride w:ilvl="0">
      <w:startOverride w:val="1"/>
    </w:lvlOverride>
    <w:lvlOverride w:ilvl="1"/>
    <w:lvlOverride w:ilvl="2"/>
    <w:lvlOverride w:ilvl="3"/>
    <w:lvlOverride w:ilvl="4"/>
    <w:lvlOverride w:ilvl="5"/>
    <w:lvlOverride w:ilvl="6"/>
    <w:lvlOverride w:ilvl="7"/>
    <w:lvlOverride w:ilvl="8"/>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17"/>
  </w:num>
  <w:num w:numId="26">
    <w:abstractNumId w:val="21"/>
  </w:num>
  <w:num w:numId="27">
    <w:abstractNumId w:val="10"/>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A71"/>
    <w:rsid w:val="00001A2B"/>
    <w:rsid w:val="0000322A"/>
    <w:rsid w:val="00005091"/>
    <w:rsid w:val="00006092"/>
    <w:rsid w:val="000070FE"/>
    <w:rsid w:val="00007CB7"/>
    <w:rsid w:val="000143F4"/>
    <w:rsid w:val="0001633B"/>
    <w:rsid w:val="0002002C"/>
    <w:rsid w:val="000205A5"/>
    <w:rsid w:val="000224EF"/>
    <w:rsid w:val="00023D6E"/>
    <w:rsid w:val="000248E8"/>
    <w:rsid w:val="000273E1"/>
    <w:rsid w:val="000300E7"/>
    <w:rsid w:val="00033134"/>
    <w:rsid w:val="000345F1"/>
    <w:rsid w:val="0004013C"/>
    <w:rsid w:val="00042B25"/>
    <w:rsid w:val="00044C11"/>
    <w:rsid w:val="0004626C"/>
    <w:rsid w:val="00047395"/>
    <w:rsid w:val="00050BF0"/>
    <w:rsid w:val="00051E99"/>
    <w:rsid w:val="0005272F"/>
    <w:rsid w:val="00055410"/>
    <w:rsid w:val="000557C4"/>
    <w:rsid w:val="00060434"/>
    <w:rsid w:val="00062885"/>
    <w:rsid w:val="00063843"/>
    <w:rsid w:val="0006554F"/>
    <w:rsid w:val="00065B40"/>
    <w:rsid w:val="0006768B"/>
    <w:rsid w:val="0007206D"/>
    <w:rsid w:val="0007296B"/>
    <w:rsid w:val="000810EA"/>
    <w:rsid w:val="00081222"/>
    <w:rsid w:val="0008215E"/>
    <w:rsid w:val="00082C5C"/>
    <w:rsid w:val="0008307B"/>
    <w:rsid w:val="000940A3"/>
    <w:rsid w:val="00096280"/>
    <w:rsid w:val="000A0315"/>
    <w:rsid w:val="000A4549"/>
    <w:rsid w:val="000A4564"/>
    <w:rsid w:val="000A75FB"/>
    <w:rsid w:val="000A7A25"/>
    <w:rsid w:val="000A7A30"/>
    <w:rsid w:val="000B024F"/>
    <w:rsid w:val="000B29A0"/>
    <w:rsid w:val="000B483E"/>
    <w:rsid w:val="000B5AE0"/>
    <w:rsid w:val="000B66F4"/>
    <w:rsid w:val="000B673A"/>
    <w:rsid w:val="000B7E83"/>
    <w:rsid w:val="000C11AE"/>
    <w:rsid w:val="000C19FC"/>
    <w:rsid w:val="000C3B9D"/>
    <w:rsid w:val="000C78B7"/>
    <w:rsid w:val="000D2522"/>
    <w:rsid w:val="000D31E5"/>
    <w:rsid w:val="000D5356"/>
    <w:rsid w:val="000E0017"/>
    <w:rsid w:val="000E294B"/>
    <w:rsid w:val="000E3934"/>
    <w:rsid w:val="000F2EF6"/>
    <w:rsid w:val="000F382C"/>
    <w:rsid w:val="000F3C4D"/>
    <w:rsid w:val="000F693E"/>
    <w:rsid w:val="000F7A0C"/>
    <w:rsid w:val="0010294F"/>
    <w:rsid w:val="00104F66"/>
    <w:rsid w:val="00105B19"/>
    <w:rsid w:val="0010685B"/>
    <w:rsid w:val="001108C0"/>
    <w:rsid w:val="00111451"/>
    <w:rsid w:val="00113E9F"/>
    <w:rsid w:val="00115868"/>
    <w:rsid w:val="001171BF"/>
    <w:rsid w:val="00117EE9"/>
    <w:rsid w:val="00124DB8"/>
    <w:rsid w:val="00125DD9"/>
    <w:rsid w:val="00126A25"/>
    <w:rsid w:val="001271A0"/>
    <w:rsid w:val="001277AA"/>
    <w:rsid w:val="0013101E"/>
    <w:rsid w:val="001317B6"/>
    <w:rsid w:val="00132FD2"/>
    <w:rsid w:val="001330F8"/>
    <w:rsid w:val="00133B37"/>
    <w:rsid w:val="00135B08"/>
    <w:rsid w:val="00140658"/>
    <w:rsid w:val="001408A5"/>
    <w:rsid w:val="00140A58"/>
    <w:rsid w:val="00142B32"/>
    <w:rsid w:val="001432D7"/>
    <w:rsid w:val="00143AC6"/>
    <w:rsid w:val="001443DE"/>
    <w:rsid w:val="0014604E"/>
    <w:rsid w:val="00146B40"/>
    <w:rsid w:val="00152B2E"/>
    <w:rsid w:val="00152DDC"/>
    <w:rsid w:val="00153184"/>
    <w:rsid w:val="001537AE"/>
    <w:rsid w:val="001544C4"/>
    <w:rsid w:val="001554F7"/>
    <w:rsid w:val="00160339"/>
    <w:rsid w:val="00163057"/>
    <w:rsid w:val="001636F9"/>
    <w:rsid w:val="00164B44"/>
    <w:rsid w:val="00165500"/>
    <w:rsid w:val="00166143"/>
    <w:rsid w:val="00170596"/>
    <w:rsid w:val="0017254C"/>
    <w:rsid w:val="0017470F"/>
    <w:rsid w:val="00174B56"/>
    <w:rsid w:val="00176406"/>
    <w:rsid w:val="00176C96"/>
    <w:rsid w:val="00180265"/>
    <w:rsid w:val="001817E6"/>
    <w:rsid w:val="001825EC"/>
    <w:rsid w:val="001831C2"/>
    <w:rsid w:val="00183A34"/>
    <w:rsid w:val="00183B5D"/>
    <w:rsid w:val="00183DA5"/>
    <w:rsid w:val="0018405B"/>
    <w:rsid w:val="00184534"/>
    <w:rsid w:val="00186D14"/>
    <w:rsid w:val="00191D83"/>
    <w:rsid w:val="00192319"/>
    <w:rsid w:val="00193083"/>
    <w:rsid w:val="001933E9"/>
    <w:rsid w:val="00194B41"/>
    <w:rsid w:val="00195843"/>
    <w:rsid w:val="00196552"/>
    <w:rsid w:val="001968F0"/>
    <w:rsid w:val="0019787C"/>
    <w:rsid w:val="001A11D8"/>
    <w:rsid w:val="001A5672"/>
    <w:rsid w:val="001B0C49"/>
    <w:rsid w:val="001B0F1E"/>
    <w:rsid w:val="001B14DB"/>
    <w:rsid w:val="001B2951"/>
    <w:rsid w:val="001B2B63"/>
    <w:rsid w:val="001B2CBA"/>
    <w:rsid w:val="001B3849"/>
    <w:rsid w:val="001B4CDA"/>
    <w:rsid w:val="001B5973"/>
    <w:rsid w:val="001B702B"/>
    <w:rsid w:val="001B7308"/>
    <w:rsid w:val="001B7C45"/>
    <w:rsid w:val="001C03C9"/>
    <w:rsid w:val="001C07C0"/>
    <w:rsid w:val="001C115D"/>
    <w:rsid w:val="001C27A6"/>
    <w:rsid w:val="001C2C9C"/>
    <w:rsid w:val="001C369B"/>
    <w:rsid w:val="001C3AE1"/>
    <w:rsid w:val="001C56DA"/>
    <w:rsid w:val="001C5C96"/>
    <w:rsid w:val="001C764B"/>
    <w:rsid w:val="001D01B7"/>
    <w:rsid w:val="001D084A"/>
    <w:rsid w:val="001D4B9F"/>
    <w:rsid w:val="001D5978"/>
    <w:rsid w:val="001D6053"/>
    <w:rsid w:val="001D7E47"/>
    <w:rsid w:val="001E19D0"/>
    <w:rsid w:val="001E20AB"/>
    <w:rsid w:val="001E2194"/>
    <w:rsid w:val="001E2273"/>
    <w:rsid w:val="001E273F"/>
    <w:rsid w:val="001E2A8F"/>
    <w:rsid w:val="001F0535"/>
    <w:rsid w:val="001F76D7"/>
    <w:rsid w:val="001F7E54"/>
    <w:rsid w:val="002000EC"/>
    <w:rsid w:val="00205659"/>
    <w:rsid w:val="002056EC"/>
    <w:rsid w:val="002057F0"/>
    <w:rsid w:val="00206019"/>
    <w:rsid w:val="002075F5"/>
    <w:rsid w:val="00215D5E"/>
    <w:rsid w:val="002168DA"/>
    <w:rsid w:val="00217FDC"/>
    <w:rsid w:val="002221AD"/>
    <w:rsid w:val="00223381"/>
    <w:rsid w:val="002236DB"/>
    <w:rsid w:val="00224439"/>
    <w:rsid w:val="002256F1"/>
    <w:rsid w:val="00231C3A"/>
    <w:rsid w:val="0023259B"/>
    <w:rsid w:val="00235DD8"/>
    <w:rsid w:val="002363EF"/>
    <w:rsid w:val="002372E8"/>
    <w:rsid w:val="002374C4"/>
    <w:rsid w:val="002427A3"/>
    <w:rsid w:val="00244F85"/>
    <w:rsid w:val="002464C8"/>
    <w:rsid w:val="00246C31"/>
    <w:rsid w:val="00247175"/>
    <w:rsid w:val="002479D9"/>
    <w:rsid w:val="00253971"/>
    <w:rsid w:val="00254855"/>
    <w:rsid w:val="00254A31"/>
    <w:rsid w:val="002635EC"/>
    <w:rsid w:val="00264EF0"/>
    <w:rsid w:val="00265F42"/>
    <w:rsid w:val="00270084"/>
    <w:rsid w:val="0027223C"/>
    <w:rsid w:val="0027419A"/>
    <w:rsid w:val="002750BF"/>
    <w:rsid w:val="00280255"/>
    <w:rsid w:val="0028175F"/>
    <w:rsid w:val="0028763E"/>
    <w:rsid w:val="00290457"/>
    <w:rsid w:val="0029271C"/>
    <w:rsid w:val="002929AB"/>
    <w:rsid w:val="002930DE"/>
    <w:rsid w:val="002940A9"/>
    <w:rsid w:val="00295DF2"/>
    <w:rsid w:val="00296924"/>
    <w:rsid w:val="00296DF3"/>
    <w:rsid w:val="002A0049"/>
    <w:rsid w:val="002A22E1"/>
    <w:rsid w:val="002A2C30"/>
    <w:rsid w:val="002A4081"/>
    <w:rsid w:val="002A42FE"/>
    <w:rsid w:val="002A4EB9"/>
    <w:rsid w:val="002A5E83"/>
    <w:rsid w:val="002A7A98"/>
    <w:rsid w:val="002B0A9C"/>
    <w:rsid w:val="002B18B9"/>
    <w:rsid w:val="002B2551"/>
    <w:rsid w:val="002B295D"/>
    <w:rsid w:val="002B3623"/>
    <w:rsid w:val="002B685D"/>
    <w:rsid w:val="002B6D76"/>
    <w:rsid w:val="002C37D1"/>
    <w:rsid w:val="002C4CF8"/>
    <w:rsid w:val="002C5ECC"/>
    <w:rsid w:val="002D141B"/>
    <w:rsid w:val="002D29C6"/>
    <w:rsid w:val="002D32CE"/>
    <w:rsid w:val="002E00D1"/>
    <w:rsid w:val="002E1C0F"/>
    <w:rsid w:val="002E38F8"/>
    <w:rsid w:val="002E7034"/>
    <w:rsid w:val="002F03A4"/>
    <w:rsid w:val="002F208C"/>
    <w:rsid w:val="002F23C5"/>
    <w:rsid w:val="002F248E"/>
    <w:rsid w:val="002F54F6"/>
    <w:rsid w:val="00301E7F"/>
    <w:rsid w:val="00305EC4"/>
    <w:rsid w:val="003066A0"/>
    <w:rsid w:val="00306AF3"/>
    <w:rsid w:val="00307B67"/>
    <w:rsid w:val="0031177F"/>
    <w:rsid w:val="003151D5"/>
    <w:rsid w:val="00315507"/>
    <w:rsid w:val="00317253"/>
    <w:rsid w:val="003204B2"/>
    <w:rsid w:val="00320648"/>
    <w:rsid w:val="00321790"/>
    <w:rsid w:val="00323CB4"/>
    <w:rsid w:val="00325346"/>
    <w:rsid w:val="0032587E"/>
    <w:rsid w:val="003263C4"/>
    <w:rsid w:val="00326754"/>
    <w:rsid w:val="00331A40"/>
    <w:rsid w:val="003348A0"/>
    <w:rsid w:val="003351A4"/>
    <w:rsid w:val="0033585A"/>
    <w:rsid w:val="003371EA"/>
    <w:rsid w:val="00337E59"/>
    <w:rsid w:val="003422F6"/>
    <w:rsid w:val="0034252A"/>
    <w:rsid w:val="00342D41"/>
    <w:rsid w:val="00353880"/>
    <w:rsid w:val="0035563B"/>
    <w:rsid w:val="00361D5E"/>
    <w:rsid w:val="00362276"/>
    <w:rsid w:val="00363171"/>
    <w:rsid w:val="0036457F"/>
    <w:rsid w:val="003656F6"/>
    <w:rsid w:val="00367582"/>
    <w:rsid w:val="00367B7C"/>
    <w:rsid w:val="00367D9E"/>
    <w:rsid w:val="003712A3"/>
    <w:rsid w:val="003729EF"/>
    <w:rsid w:val="00372CFE"/>
    <w:rsid w:val="00374840"/>
    <w:rsid w:val="00374B61"/>
    <w:rsid w:val="00377EBF"/>
    <w:rsid w:val="003810D7"/>
    <w:rsid w:val="00382AC0"/>
    <w:rsid w:val="00382E7A"/>
    <w:rsid w:val="0038536D"/>
    <w:rsid w:val="00386448"/>
    <w:rsid w:val="00387E71"/>
    <w:rsid w:val="0039003B"/>
    <w:rsid w:val="003922C4"/>
    <w:rsid w:val="00392324"/>
    <w:rsid w:val="00394268"/>
    <w:rsid w:val="00396184"/>
    <w:rsid w:val="0039633F"/>
    <w:rsid w:val="00396A82"/>
    <w:rsid w:val="003A20F5"/>
    <w:rsid w:val="003A46B2"/>
    <w:rsid w:val="003A7F18"/>
    <w:rsid w:val="003B0458"/>
    <w:rsid w:val="003B2A7C"/>
    <w:rsid w:val="003B308B"/>
    <w:rsid w:val="003B3510"/>
    <w:rsid w:val="003C0E10"/>
    <w:rsid w:val="003C14D9"/>
    <w:rsid w:val="003C2C93"/>
    <w:rsid w:val="003C4801"/>
    <w:rsid w:val="003C72FD"/>
    <w:rsid w:val="003C74A1"/>
    <w:rsid w:val="003C7628"/>
    <w:rsid w:val="003C7FD2"/>
    <w:rsid w:val="003D06F0"/>
    <w:rsid w:val="003D5FCA"/>
    <w:rsid w:val="003D7529"/>
    <w:rsid w:val="003E161A"/>
    <w:rsid w:val="003E19F2"/>
    <w:rsid w:val="003E1D4A"/>
    <w:rsid w:val="003E506C"/>
    <w:rsid w:val="003F5F23"/>
    <w:rsid w:val="003F64F1"/>
    <w:rsid w:val="003F785C"/>
    <w:rsid w:val="0040198A"/>
    <w:rsid w:val="00403C75"/>
    <w:rsid w:val="00407402"/>
    <w:rsid w:val="0040756D"/>
    <w:rsid w:val="00410AFD"/>
    <w:rsid w:val="00412C24"/>
    <w:rsid w:val="00414A0A"/>
    <w:rsid w:val="00415673"/>
    <w:rsid w:val="00420EBD"/>
    <w:rsid w:val="004220EF"/>
    <w:rsid w:val="004237DB"/>
    <w:rsid w:val="0042562C"/>
    <w:rsid w:val="00430DF1"/>
    <w:rsid w:val="004328AD"/>
    <w:rsid w:val="00433CC8"/>
    <w:rsid w:val="004425BE"/>
    <w:rsid w:val="0044642A"/>
    <w:rsid w:val="00450998"/>
    <w:rsid w:val="004513BA"/>
    <w:rsid w:val="00451DCE"/>
    <w:rsid w:val="00455C82"/>
    <w:rsid w:val="00455D3E"/>
    <w:rsid w:val="00457F38"/>
    <w:rsid w:val="00460A63"/>
    <w:rsid w:val="004611F9"/>
    <w:rsid w:val="004630E1"/>
    <w:rsid w:val="00464124"/>
    <w:rsid w:val="00466AAD"/>
    <w:rsid w:val="00466F12"/>
    <w:rsid w:val="00466F90"/>
    <w:rsid w:val="0047068D"/>
    <w:rsid w:val="004729CA"/>
    <w:rsid w:val="00472D8A"/>
    <w:rsid w:val="00472F92"/>
    <w:rsid w:val="00474573"/>
    <w:rsid w:val="00474825"/>
    <w:rsid w:val="00475C2C"/>
    <w:rsid w:val="00477DB1"/>
    <w:rsid w:val="004813DA"/>
    <w:rsid w:val="00484825"/>
    <w:rsid w:val="004865DE"/>
    <w:rsid w:val="00486F60"/>
    <w:rsid w:val="0049095D"/>
    <w:rsid w:val="00490B2B"/>
    <w:rsid w:val="004915DB"/>
    <w:rsid w:val="00496ECC"/>
    <w:rsid w:val="004A023A"/>
    <w:rsid w:val="004A09BA"/>
    <w:rsid w:val="004A3859"/>
    <w:rsid w:val="004A4784"/>
    <w:rsid w:val="004A4D79"/>
    <w:rsid w:val="004A52AD"/>
    <w:rsid w:val="004B08EB"/>
    <w:rsid w:val="004B174B"/>
    <w:rsid w:val="004B1FDD"/>
    <w:rsid w:val="004B380D"/>
    <w:rsid w:val="004B641E"/>
    <w:rsid w:val="004B6E92"/>
    <w:rsid w:val="004B7AEC"/>
    <w:rsid w:val="004C0164"/>
    <w:rsid w:val="004C28DD"/>
    <w:rsid w:val="004C2B41"/>
    <w:rsid w:val="004C2C66"/>
    <w:rsid w:val="004C35C8"/>
    <w:rsid w:val="004C4A88"/>
    <w:rsid w:val="004C7168"/>
    <w:rsid w:val="004C7421"/>
    <w:rsid w:val="004D2955"/>
    <w:rsid w:val="004D2CE6"/>
    <w:rsid w:val="004D39BF"/>
    <w:rsid w:val="004E0882"/>
    <w:rsid w:val="004E3F15"/>
    <w:rsid w:val="004E5A30"/>
    <w:rsid w:val="004E5F98"/>
    <w:rsid w:val="004F0C93"/>
    <w:rsid w:val="004F2DD5"/>
    <w:rsid w:val="004F4ACE"/>
    <w:rsid w:val="004F4C81"/>
    <w:rsid w:val="004F5A78"/>
    <w:rsid w:val="004F67C7"/>
    <w:rsid w:val="004F6BD2"/>
    <w:rsid w:val="005009A9"/>
    <w:rsid w:val="00501769"/>
    <w:rsid w:val="00503F8E"/>
    <w:rsid w:val="00505A57"/>
    <w:rsid w:val="0050708C"/>
    <w:rsid w:val="00510209"/>
    <w:rsid w:val="00510332"/>
    <w:rsid w:val="00510F26"/>
    <w:rsid w:val="00511B5E"/>
    <w:rsid w:val="00514EBF"/>
    <w:rsid w:val="00515CF0"/>
    <w:rsid w:val="00517E94"/>
    <w:rsid w:val="005201F9"/>
    <w:rsid w:val="0052511B"/>
    <w:rsid w:val="00525133"/>
    <w:rsid w:val="00525603"/>
    <w:rsid w:val="00525A71"/>
    <w:rsid w:val="005268A9"/>
    <w:rsid w:val="005275D5"/>
    <w:rsid w:val="00530423"/>
    <w:rsid w:val="00533AE0"/>
    <w:rsid w:val="00536520"/>
    <w:rsid w:val="00537482"/>
    <w:rsid w:val="00537B6E"/>
    <w:rsid w:val="005433C7"/>
    <w:rsid w:val="0054438C"/>
    <w:rsid w:val="00546EFD"/>
    <w:rsid w:val="00552B8D"/>
    <w:rsid w:val="005555C7"/>
    <w:rsid w:val="005559A4"/>
    <w:rsid w:val="0056018C"/>
    <w:rsid w:val="0056088B"/>
    <w:rsid w:val="00561CBB"/>
    <w:rsid w:val="005629D8"/>
    <w:rsid w:val="0056306B"/>
    <w:rsid w:val="00563265"/>
    <w:rsid w:val="00564EFD"/>
    <w:rsid w:val="00565443"/>
    <w:rsid w:val="00565AB0"/>
    <w:rsid w:val="00567D49"/>
    <w:rsid w:val="00571606"/>
    <w:rsid w:val="005756BE"/>
    <w:rsid w:val="00577945"/>
    <w:rsid w:val="005810DE"/>
    <w:rsid w:val="0058128D"/>
    <w:rsid w:val="005825DA"/>
    <w:rsid w:val="0059100F"/>
    <w:rsid w:val="0059400A"/>
    <w:rsid w:val="005A06DE"/>
    <w:rsid w:val="005A19F3"/>
    <w:rsid w:val="005A2110"/>
    <w:rsid w:val="005A5B99"/>
    <w:rsid w:val="005A60D9"/>
    <w:rsid w:val="005A70D2"/>
    <w:rsid w:val="005A7A86"/>
    <w:rsid w:val="005B08C7"/>
    <w:rsid w:val="005B0D38"/>
    <w:rsid w:val="005B2512"/>
    <w:rsid w:val="005B2B24"/>
    <w:rsid w:val="005B3058"/>
    <w:rsid w:val="005B6FFE"/>
    <w:rsid w:val="005C032D"/>
    <w:rsid w:val="005C510F"/>
    <w:rsid w:val="005C52E8"/>
    <w:rsid w:val="005C7AC7"/>
    <w:rsid w:val="005D277C"/>
    <w:rsid w:val="005D2F2B"/>
    <w:rsid w:val="005D32D4"/>
    <w:rsid w:val="005D52FD"/>
    <w:rsid w:val="005D6F91"/>
    <w:rsid w:val="005E208D"/>
    <w:rsid w:val="005E231C"/>
    <w:rsid w:val="005E268D"/>
    <w:rsid w:val="005E4514"/>
    <w:rsid w:val="005E4876"/>
    <w:rsid w:val="005E618D"/>
    <w:rsid w:val="005E7D2D"/>
    <w:rsid w:val="005F298A"/>
    <w:rsid w:val="005F3CB1"/>
    <w:rsid w:val="005F4181"/>
    <w:rsid w:val="005F6109"/>
    <w:rsid w:val="00603FE0"/>
    <w:rsid w:val="006050CA"/>
    <w:rsid w:val="00610582"/>
    <w:rsid w:val="006105C0"/>
    <w:rsid w:val="00611FB4"/>
    <w:rsid w:val="00613BBA"/>
    <w:rsid w:val="00616010"/>
    <w:rsid w:val="00616669"/>
    <w:rsid w:val="00616B26"/>
    <w:rsid w:val="006210A1"/>
    <w:rsid w:val="006216E6"/>
    <w:rsid w:val="00624465"/>
    <w:rsid w:val="00626D7C"/>
    <w:rsid w:val="00627A33"/>
    <w:rsid w:val="006311E3"/>
    <w:rsid w:val="006328F2"/>
    <w:rsid w:val="00635B5B"/>
    <w:rsid w:val="00636256"/>
    <w:rsid w:val="006379D2"/>
    <w:rsid w:val="00637CAC"/>
    <w:rsid w:val="006406FD"/>
    <w:rsid w:val="00643B1A"/>
    <w:rsid w:val="006460FF"/>
    <w:rsid w:val="00650295"/>
    <w:rsid w:val="00652763"/>
    <w:rsid w:val="006529D7"/>
    <w:rsid w:val="00652AB8"/>
    <w:rsid w:val="00654BE9"/>
    <w:rsid w:val="00655D55"/>
    <w:rsid w:val="006606F1"/>
    <w:rsid w:val="00660CC7"/>
    <w:rsid w:val="00661986"/>
    <w:rsid w:val="00661B3C"/>
    <w:rsid w:val="00662A92"/>
    <w:rsid w:val="006632D6"/>
    <w:rsid w:val="00663725"/>
    <w:rsid w:val="006665CD"/>
    <w:rsid w:val="006678D2"/>
    <w:rsid w:val="0067023C"/>
    <w:rsid w:val="00670A38"/>
    <w:rsid w:val="0067143D"/>
    <w:rsid w:val="00671517"/>
    <w:rsid w:val="00671CBC"/>
    <w:rsid w:val="0067288C"/>
    <w:rsid w:val="00672FB1"/>
    <w:rsid w:val="00672FFD"/>
    <w:rsid w:val="00673030"/>
    <w:rsid w:val="006732CA"/>
    <w:rsid w:val="00673334"/>
    <w:rsid w:val="0067335B"/>
    <w:rsid w:val="00673C6C"/>
    <w:rsid w:val="00682488"/>
    <w:rsid w:val="00684913"/>
    <w:rsid w:val="00685C02"/>
    <w:rsid w:val="00687667"/>
    <w:rsid w:val="00687D54"/>
    <w:rsid w:val="0069048B"/>
    <w:rsid w:val="00691F25"/>
    <w:rsid w:val="00696BAB"/>
    <w:rsid w:val="006971DF"/>
    <w:rsid w:val="006975CF"/>
    <w:rsid w:val="006A3651"/>
    <w:rsid w:val="006A38DA"/>
    <w:rsid w:val="006A4D9F"/>
    <w:rsid w:val="006A5F5F"/>
    <w:rsid w:val="006B0F90"/>
    <w:rsid w:val="006B2014"/>
    <w:rsid w:val="006B38B9"/>
    <w:rsid w:val="006C0096"/>
    <w:rsid w:val="006C3185"/>
    <w:rsid w:val="006C6959"/>
    <w:rsid w:val="006C6E46"/>
    <w:rsid w:val="006D230F"/>
    <w:rsid w:val="006D29C8"/>
    <w:rsid w:val="006D2E0F"/>
    <w:rsid w:val="006D4615"/>
    <w:rsid w:val="006D5071"/>
    <w:rsid w:val="006D5A1E"/>
    <w:rsid w:val="006D605B"/>
    <w:rsid w:val="006E0D70"/>
    <w:rsid w:val="006E5D26"/>
    <w:rsid w:val="006F04E3"/>
    <w:rsid w:val="006F0FC5"/>
    <w:rsid w:val="006F26D1"/>
    <w:rsid w:val="006F38D5"/>
    <w:rsid w:val="006F45ED"/>
    <w:rsid w:val="006F4624"/>
    <w:rsid w:val="006F5062"/>
    <w:rsid w:val="006F56FA"/>
    <w:rsid w:val="007003B3"/>
    <w:rsid w:val="00701362"/>
    <w:rsid w:val="00701BFE"/>
    <w:rsid w:val="00705166"/>
    <w:rsid w:val="00705B39"/>
    <w:rsid w:val="0070764A"/>
    <w:rsid w:val="00711481"/>
    <w:rsid w:val="00711CDD"/>
    <w:rsid w:val="0071315E"/>
    <w:rsid w:val="00713F12"/>
    <w:rsid w:val="00717C26"/>
    <w:rsid w:val="00721987"/>
    <w:rsid w:val="00725ED8"/>
    <w:rsid w:val="00727458"/>
    <w:rsid w:val="00727C15"/>
    <w:rsid w:val="00730464"/>
    <w:rsid w:val="0073055D"/>
    <w:rsid w:val="007305E7"/>
    <w:rsid w:val="0073239E"/>
    <w:rsid w:val="00732AFF"/>
    <w:rsid w:val="007333E6"/>
    <w:rsid w:val="007347EF"/>
    <w:rsid w:val="00735652"/>
    <w:rsid w:val="00736F31"/>
    <w:rsid w:val="00737ACA"/>
    <w:rsid w:val="0074005B"/>
    <w:rsid w:val="00740616"/>
    <w:rsid w:val="00740E56"/>
    <w:rsid w:val="007425F3"/>
    <w:rsid w:val="00742CBD"/>
    <w:rsid w:val="007433EC"/>
    <w:rsid w:val="00745785"/>
    <w:rsid w:val="00746DEA"/>
    <w:rsid w:val="007511F1"/>
    <w:rsid w:val="007513AA"/>
    <w:rsid w:val="00757B5F"/>
    <w:rsid w:val="00757BB5"/>
    <w:rsid w:val="00757F64"/>
    <w:rsid w:val="00757FEE"/>
    <w:rsid w:val="007622EC"/>
    <w:rsid w:val="00770A08"/>
    <w:rsid w:val="00771C35"/>
    <w:rsid w:val="00774249"/>
    <w:rsid w:val="00776AB4"/>
    <w:rsid w:val="0077719E"/>
    <w:rsid w:val="0078050D"/>
    <w:rsid w:val="00780DE2"/>
    <w:rsid w:val="00781A96"/>
    <w:rsid w:val="00781B2F"/>
    <w:rsid w:val="00785485"/>
    <w:rsid w:val="00787041"/>
    <w:rsid w:val="00790168"/>
    <w:rsid w:val="007931B7"/>
    <w:rsid w:val="00793934"/>
    <w:rsid w:val="007A0FB3"/>
    <w:rsid w:val="007A2E4B"/>
    <w:rsid w:val="007A5B73"/>
    <w:rsid w:val="007A5ED1"/>
    <w:rsid w:val="007B0E90"/>
    <w:rsid w:val="007B345D"/>
    <w:rsid w:val="007C084A"/>
    <w:rsid w:val="007C3D41"/>
    <w:rsid w:val="007C3D59"/>
    <w:rsid w:val="007C4615"/>
    <w:rsid w:val="007D13A6"/>
    <w:rsid w:val="007D2C6B"/>
    <w:rsid w:val="007D6658"/>
    <w:rsid w:val="007D67CE"/>
    <w:rsid w:val="007E173B"/>
    <w:rsid w:val="007E18EF"/>
    <w:rsid w:val="007E2542"/>
    <w:rsid w:val="007E458B"/>
    <w:rsid w:val="007E5946"/>
    <w:rsid w:val="007E662F"/>
    <w:rsid w:val="007E75B1"/>
    <w:rsid w:val="007E7D31"/>
    <w:rsid w:val="007F1B78"/>
    <w:rsid w:val="007F33EB"/>
    <w:rsid w:val="007F678E"/>
    <w:rsid w:val="00800525"/>
    <w:rsid w:val="00803F6B"/>
    <w:rsid w:val="00804A02"/>
    <w:rsid w:val="00807A62"/>
    <w:rsid w:val="00811A5D"/>
    <w:rsid w:val="008121A2"/>
    <w:rsid w:val="00812966"/>
    <w:rsid w:val="00814713"/>
    <w:rsid w:val="00821B62"/>
    <w:rsid w:val="00822438"/>
    <w:rsid w:val="00823EFD"/>
    <w:rsid w:val="00826816"/>
    <w:rsid w:val="00826989"/>
    <w:rsid w:val="00826DB1"/>
    <w:rsid w:val="008302E7"/>
    <w:rsid w:val="008316ED"/>
    <w:rsid w:val="00831777"/>
    <w:rsid w:val="00833713"/>
    <w:rsid w:val="00834357"/>
    <w:rsid w:val="00834985"/>
    <w:rsid w:val="00834C4F"/>
    <w:rsid w:val="00835912"/>
    <w:rsid w:val="0083740E"/>
    <w:rsid w:val="008419DE"/>
    <w:rsid w:val="00845C47"/>
    <w:rsid w:val="00850BCA"/>
    <w:rsid w:val="008542E1"/>
    <w:rsid w:val="0085502B"/>
    <w:rsid w:val="00856799"/>
    <w:rsid w:val="0085723D"/>
    <w:rsid w:val="00857CB5"/>
    <w:rsid w:val="00857ECE"/>
    <w:rsid w:val="00861131"/>
    <w:rsid w:val="00861257"/>
    <w:rsid w:val="00862DA1"/>
    <w:rsid w:val="00862EC6"/>
    <w:rsid w:val="00863CFA"/>
    <w:rsid w:val="00864BB3"/>
    <w:rsid w:val="008661E2"/>
    <w:rsid w:val="00867823"/>
    <w:rsid w:val="008710F6"/>
    <w:rsid w:val="0087124D"/>
    <w:rsid w:val="00873EDF"/>
    <w:rsid w:val="00876B5B"/>
    <w:rsid w:val="008808AE"/>
    <w:rsid w:val="00880B5C"/>
    <w:rsid w:val="00881977"/>
    <w:rsid w:val="00881CCC"/>
    <w:rsid w:val="00883319"/>
    <w:rsid w:val="00886530"/>
    <w:rsid w:val="0088730F"/>
    <w:rsid w:val="00887394"/>
    <w:rsid w:val="008879D8"/>
    <w:rsid w:val="0089305F"/>
    <w:rsid w:val="00896F0A"/>
    <w:rsid w:val="008A454E"/>
    <w:rsid w:val="008A459C"/>
    <w:rsid w:val="008A7DD3"/>
    <w:rsid w:val="008B06D4"/>
    <w:rsid w:val="008B14D5"/>
    <w:rsid w:val="008B1803"/>
    <w:rsid w:val="008B1AB3"/>
    <w:rsid w:val="008B288C"/>
    <w:rsid w:val="008B3957"/>
    <w:rsid w:val="008B6542"/>
    <w:rsid w:val="008C08B1"/>
    <w:rsid w:val="008D2077"/>
    <w:rsid w:val="008D6FAA"/>
    <w:rsid w:val="008D7348"/>
    <w:rsid w:val="008D747A"/>
    <w:rsid w:val="008E08C3"/>
    <w:rsid w:val="008E097F"/>
    <w:rsid w:val="008E0F3A"/>
    <w:rsid w:val="008E28E8"/>
    <w:rsid w:val="008E69D5"/>
    <w:rsid w:val="008E7ADC"/>
    <w:rsid w:val="008F49EB"/>
    <w:rsid w:val="008F4B3D"/>
    <w:rsid w:val="008F6158"/>
    <w:rsid w:val="008F6F2C"/>
    <w:rsid w:val="008F7D89"/>
    <w:rsid w:val="00900A19"/>
    <w:rsid w:val="009023AD"/>
    <w:rsid w:val="00903987"/>
    <w:rsid w:val="00905CFD"/>
    <w:rsid w:val="009063E1"/>
    <w:rsid w:val="009066F7"/>
    <w:rsid w:val="0090686F"/>
    <w:rsid w:val="0091388B"/>
    <w:rsid w:val="00914F55"/>
    <w:rsid w:val="0091656F"/>
    <w:rsid w:val="00916EF2"/>
    <w:rsid w:val="0092111D"/>
    <w:rsid w:val="00923059"/>
    <w:rsid w:val="009246E5"/>
    <w:rsid w:val="00926C4B"/>
    <w:rsid w:val="009270FE"/>
    <w:rsid w:val="00927C78"/>
    <w:rsid w:val="009344F6"/>
    <w:rsid w:val="00936597"/>
    <w:rsid w:val="00937EAD"/>
    <w:rsid w:val="0094507D"/>
    <w:rsid w:val="00945C31"/>
    <w:rsid w:val="00946F7F"/>
    <w:rsid w:val="00947D01"/>
    <w:rsid w:val="00954F59"/>
    <w:rsid w:val="00962F6D"/>
    <w:rsid w:val="0096327C"/>
    <w:rsid w:val="00963539"/>
    <w:rsid w:val="00965FB6"/>
    <w:rsid w:val="009678A5"/>
    <w:rsid w:val="00972D62"/>
    <w:rsid w:val="00975FDC"/>
    <w:rsid w:val="009763B4"/>
    <w:rsid w:val="009764AF"/>
    <w:rsid w:val="00980701"/>
    <w:rsid w:val="00982BFC"/>
    <w:rsid w:val="009839F5"/>
    <w:rsid w:val="00983B31"/>
    <w:rsid w:val="00990B44"/>
    <w:rsid w:val="00990B84"/>
    <w:rsid w:val="00992EC1"/>
    <w:rsid w:val="009959B0"/>
    <w:rsid w:val="009A09DC"/>
    <w:rsid w:val="009A37E0"/>
    <w:rsid w:val="009A44F9"/>
    <w:rsid w:val="009A5FEF"/>
    <w:rsid w:val="009A68B5"/>
    <w:rsid w:val="009B16EA"/>
    <w:rsid w:val="009B33A3"/>
    <w:rsid w:val="009B3814"/>
    <w:rsid w:val="009B386F"/>
    <w:rsid w:val="009B4462"/>
    <w:rsid w:val="009B47D5"/>
    <w:rsid w:val="009B48B4"/>
    <w:rsid w:val="009B48F0"/>
    <w:rsid w:val="009B56A1"/>
    <w:rsid w:val="009C0006"/>
    <w:rsid w:val="009C377D"/>
    <w:rsid w:val="009C6CDD"/>
    <w:rsid w:val="009D00E0"/>
    <w:rsid w:val="009D05CC"/>
    <w:rsid w:val="009D1831"/>
    <w:rsid w:val="009D19ED"/>
    <w:rsid w:val="009D3791"/>
    <w:rsid w:val="009D3BC2"/>
    <w:rsid w:val="009D4848"/>
    <w:rsid w:val="009D521D"/>
    <w:rsid w:val="009D60FD"/>
    <w:rsid w:val="009D6859"/>
    <w:rsid w:val="009D778D"/>
    <w:rsid w:val="009E329F"/>
    <w:rsid w:val="009E5482"/>
    <w:rsid w:val="009E567F"/>
    <w:rsid w:val="009E5749"/>
    <w:rsid w:val="009E6713"/>
    <w:rsid w:val="009E6DB5"/>
    <w:rsid w:val="009F110C"/>
    <w:rsid w:val="009F2845"/>
    <w:rsid w:val="009F2B39"/>
    <w:rsid w:val="009F47C5"/>
    <w:rsid w:val="009F4D72"/>
    <w:rsid w:val="009F5D09"/>
    <w:rsid w:val="009F7A1D"/>
    <w:rsid w:val="009F7C2C"/>
    <w:rsid w:val="00A00B8F"/>
    <w:rsid w:val="00A00D44"/>
    <w:rsid w:val="00A02B72"/>
    <w:rsid w:val="00A04050"/>
    <w:rsid w:val="00A0748C"/>
    <w:rsid w:val="00A0799A"/>
    <w:rsid w:val="00A10F32"/>
    <w:rsid w:val="00A1101A"/>
    <w:rsid w:val="00A117F6"/>
    <w:rsid w:val="00A11945"/>
    <w:rsid w:val="00A156D5"/>
    <w:rsid w:val="00A20E67"/>
    <w:rsid w:val="00A214F8"/>
    <w:rsid w:val="00A2209A"/>
    <w:rsid w:val="00A23006"/>
    <w:rsid w:val="00A23710"/>
    <w:rsid w:val="00A244A7"/>
    <w:rsid w:val="00A24FB1"/>
    <w:rsid w:val="00A251A5"/>
    <w:rsid w:val="00A26ED6"/>
    <w:rsid w:val="00A27454"/>
    <w:rsid w:val="00A276A6"/>
    <w:rsid w:val="00A307E4"/>
    <w:rsid w:val="00A30CE2"/>
    <w:rsid w:val="00A35DA3"/>
    <w:rsid w:val="00A372A0"/>
    <w:rsid w:val="00A37347"/>
    <w:rsid w:val="00A40D24"/>
    <w:rsid w:val="00A4168E"/>
    <w:rsid w:val="00A4219C"/>
    <w:rsid w:val="00A43091"/>
    <w:rsid w:val="00A45309"/>
    <w:rsid w:val="00A453A9"/>
    <w:rsid w:val="00A47B2E"/>
    <w:rsid w:val="00A51D48"/>
    <w:rsid w:val="00A51E0E"/>
    <w:rsid w:val="00A52042"/>
    <w:rsid w:val="00A52398"/>
    <w:rsid w:val="00A5479F"/>
    <w:rsid w:val="00A5769E"/>
    <w:rsid w:val="00A61C86"/>
    <w:rsid w:val="00A657E0"/>
    <w:rsid w:val="00A66491"/>
    <w:rsid w:val="00A70E76"/>
    <w:rsid w:val="00A715CD"/>
    <w:rsid w:val="00A7287B"/>
    <w:rsid w:val="00A72983"/>
    <w:rsid w:val="00A73CE3"/>
    <w:rsid w:val="00A74D06"/>
    <w:rsid w:val="00A757E0"/>
    <w:rsid w:val="00A77424"/>
    <w:rsid w:val="00A8028F"/>
    <w:rsid w:val="00A8190C"/>
    <w:rsid w:val="00A83C16"/>
    <w:rsid w:val="00A9035E"/>
    <w:rsid w:val="00A918DA"/>
    <w:rsid w:val="00A92D65"/>
    <w:rsid w:val="00A939D6"/>
    <w:rsid w:val="00A93A47"/>
    <w:rsid w:val="00AA1506"/>
    <w:rsid w:val="00AA2E31"/>
    <w:rsid w:val="00AA3EB8"/>
    <w:rsid w:val="00AA5224"/>
    <w:rsid w:val="00AA5562"/>
    <w:rsid w:val="00AB1DAA"/>
    <w:rsid w:val="00AB1E6A"/>
    <w:rsid w:val="00AB2BDD"/>
    <w:rsid w:val="00AB335C"/>
    <w:rsid w:val="00AB33CA"/>
    <w:rsid w:val="00AB4567"/>
    <w:rsid w:val="00AB5218"/>
    <w:rsid w:val="00AB6D34"/>
    <w:rsid w:val="00AC05DB"/>
    <w:rsid w:val="00AC23DB"/>
    <w:rsid w:val="00AC350C"/>
    <w:rsid w:val="00AC67BC"/>
    <w:rsid w:val="00AC7D48"/>
    <w:rsid w:val="00AD0CD0"/>
    <w:rsid w:val="00AD13AB"/>
    <w:rsid w:val="00AD141E"/>
    <w:rsid w:val="00AD3484"/>
    <w:rsid w:val="00AD4A8F"/>
    <w:rsid w:val="00AD5A44"/>
    <w:rsid w:val="00AD5AEF"/>
    <w:rsid w:val="00AE0AB3"/>
    <w:rsid w:val="00AE210D"/>
    <w:rsid w:val="00AE52D4"/>
    <w:rsid w:val="00AE5D43"/>
    <w:rsid w:val="00AE5E98"/>
    <w:rsid w:val="00AF0EC3"/>
    <w:rsid w:val="00AF1B04"/>
    <w:rsid w:val="00AF545E"/>
    <w:rsid w:val="00AF7721"/>
    <w:rsid w:val="00B012CF"/>
    <w:rsid w:val="00B0211D"/>
    <w:rsid w:val="00B02C73"/>
    <w:rsid w:val="00B04936"/>
    <w:rsid w:val="00B124F0"/>
    <w:rsid w:val="00B13CC6"/>
    <w:rsid w:val="00B17214"/>
    <w:rsid w:val="00B21BF8"/>
    <w:rsid w:val="00B24283"/>
    <w:rsid w:val="00B24A79"/>
    <w:rsid w:val="00B30002"/>
    <w:rsid w:val="00B318D5"/>
    <w:rsid w:val="00B35B38"/>
    <w:rsid w:val="00B35CDD"/>
    <w:rsid w:val="00B458F1"/>
    <w:rsid w:val="00B465B0"/>
    <w:rsid w:val="00B4718D"/>
    <w:rsid w:val="00B501CF"/>
    <w:rsid w:val="00B5124F"/>
    <w:rsid w:val="00B53046"/>
    <w:rsid w:val="00B5383F"/>
    <w:rsid w:val="00B54550"/>
    <w:rsid w:val="00B549B1"/>
    <w:rsid w:val="00B5609E"/>
    <w:rsid w:val="00B57222"/>
    <w:rsid w:val="00B57907"/>
    <w:rsid w:val="00B57BE6"/>
    <w:rsid w:val="00B60B8F"/>
    <w:rsid w:val="00B6295C"/>
    <w:rsid w:val="00B63E1E"/>
    <w:rsid w:val="00B640B9"/>
    <w:rsid w:val="00B64BFC"/>
    <w:rsid w:val="00B64CE0"/>
    <w:rsid w:val="00B6568E"/>
    <w:rsid w:val="00B661B5"/>
    <w:rsid w:val="00B67F6A"/>
    <w:rsid w:val="00B707E1"/>
    <w:rsid w:val="00B7505F"/>
    <w:rsid w:val="00B7668E"/>
    <w:rsid w:val="00B77817"/>
    <w:rsid w:val="00B77E1D"/>
    <w:rsid w:val="00B81EEC"/>
    <w:rsid w:val="00B82B4A"/>
    <w:rsid w:val="00B82BC4"/>
    <w:rsid w:val="00B82D43"/>
    <w:rsid w:val="00B83041"/>
    <w:rsid w:val="00B84051"/>
    <w:rsid w:val="00B8794C"/>
    <w:rsid w:val="00B87F16"/>
    <w:rsid w:val="00B92F1E"/>
    <w:rsid w:val="00B93455"/>
    <w:rsid w:val="00B95C24"/>
    <w:rsid w:val="00BA50DA"/>
    <w:rsid w:val="00BA51E7"/>
    <w:rsid w:val="00BA532D"/>
    <w:rsid w:val="00BA5C8C"/>
    <w:rsid w:val="00BB450C"/>
    <w:rsid w:val="00BB49A5"/>
    <w:rsid w:val="00BC0F03"/>
    <w:rsid w:val="00BC12A0"/>
    <w:rsid w:val="00BC2CA4"/>
    <w:rsid w:val="00BC2E7F"/>
    <w:rsid w:val="00BC4308"/>
    <w:rsid w:val="00BC44DF"/>
    <w:rsid w:val="00BC5A73"/>
    <w:rsid w:val="00BC6B32"/>
    <w:rsid w:val="00BC71A1"/>
    <w:rsid w:val="00BD123A"/>
    <w:rsid w:val="00BD20B9"/>
    <w:rsid w:val="00BD30E4"/>
    <w:rsid w:val="00BD4F76"/>
    <w:rsid w:val="00BD6073"/>
    <w:rsid w:val="00BD7CAA"/>
    <w:rsid w:val="00BE0180"/>
    <w:rsid w:val="00BE2BCE"/>
    <w:rsid w:val="00BE4430"/>
    <w:rsid w:val="00BE77A8"/>
    <w:rsid w:val="00BF0347"/>
    <w:rsid w:val="00BF0687"/>
    <w:rsid w:val="00BF42FC"/>
    <w:rsid w:val="00BF4B76"/>
    <w:rsid w:val="00C04E56"/>
    <w:rsid w:val="00C101D6"/>
    <w:rsid w:val="00C10BC1"/>
    <w:rsid w:val="00C11C04"/>
    <w:rsid w:val="00C124DB"/>
    <w:rsid w:val="00C12AFE"/>
    <w:rsid w:val="00C12DB8"/>
    <w:rsid w:val="00C13967"/>
    <w:rsid w:val="00C15D8E"/>
    <w:rsid w:val="00C16883"/>
    <w:rsid w:val="00C17616"/>
    <w:rsid w:val="00C231AE"/>
    <w:rsid w:val="00C24DCA"/>
    <w:rsid w:val="00C2639F"/>
    <w:rsid w:val="00C2764B"/>
    <w:rsid w:val="00C27B6D"/>
    <w:rsid w:val="00C33069"/>
    <w:rsid w:val="00C34274"/>
    <w:rsid w:val="00C34843"/>
    <w:rsid w:val="00C41068"/>
    <w:rsid w:val="00C42318"/>
    <w:rsid w:val="00C426AE"/>
    <w:rsid w:val="00C436AF"/>
    <w:rsid w:val="00C446A2"/>
    <w:rsid w:val="00C462F7"/>
    <w:rsid w:val="00C471CE"/>
    <w:rsid w:val="00C50D61"/>
    <w:rsid w:val="00C51847"/>
    <w:rsid w:val="00C51D2F"/>
    <w:rsid w:val="00C533C6"/>
    <w:rsid w:val="00C54148"/>
    <w:rsid w:val="00C54F9D"/>
    <w:rsid w:val="00C606DD"/>
    <w:rsid w:val="00C623A9"/>
    <w:rsid w:val="00C625AC"/>
    <w:rsid w:val="00C633EC"/>
    <w:rsid w:val="00C63E9B"/>
    <w:rsid w:val="00C64413"/>
    <w:rsid w:val="00C64B1F"/>
    <w:rsid w:val="00C65132"/>
    <w:rsid w:val="00C65868"/>
    <w:rsid w:val="00C6613A"/>
    <w:rsid w:val="00C721F2"/>
    <w:rsid w:val="00C74022"/>
    <w:rsid w:val="00C74601"/>
    <w:rsid w:val="00C76CF8"/>
    <w:rsid w:val="00C77DFD"/>
    <w:rsid w:val="00C81E1D"/>
    <w:rsid w:val="00C857F1"/>
    <w:rsid w:val="00C8658B"/>
    <w:rsid w:val="00C9260A"/>
    <w:rsid w:val="00C92DBE"/>
    <w:rsid w:val="00C93C9A"/>
    <w:rsid w:val="00C944DE"/>
    <w:rsid w:val="00C96141"/>
    <w:rsid w:val="00C9689D"/>
    <w:rsid w:val="00C96CF0"/>
    <w:rsid w:val="00CA17D1"/>
    <w:rsid w:val="00CA292E"/>
    <w:rsid w:val="00CA31AC"/>
    <w:rsid w:val="00CA3E10"/>
    <w:rsid w:val="00CA5303"/>
    <w:rsid w:val="00CA6B8F"/>
    <w:rsid w:val="00CB1480"/>
    <w:rsid w:val="00CB178B"/>
    <w:rsid w:val="00CB1CAB"/>
    <w:rsid w:val="00CB2B48"/>
    <w:rsid w:val="00CB359E"/>
    <w:rsid w:val="00CB3D84"/>
    <w:rsid w:val="00CB45B3"/>
    <w:rsid w:val="00CB55AB"/>
    <w:rsid w:val="00CB5B0B"/>
    <w:rsid w:val="00CB6820"/>
    <w:rsid w:val="00CB7517"/>
    <w:rsid w:val="00CB7B40"/>
    <w:rsid w:val="00CB7E88"/>
    <w:rsid w:val="00CC03E5"/>
    <w:rsid w:val="00CD412C"/>
    <w:rsid w:val="00CD5EE1"/>
    <w:rsid w:val="00CE10DD"/>
    <w:rsid w:val="00CE11C4"/>
    <w:rsid w:val="00CE219C"/>
    <w:rsid w:val="00CE6398"/>
    <w:rsid w:val="00CE69E8"/>
    <w:rsid w:val="00CE7179"/>
    <w:rsid w:val="00CE72CA"/>
    <w:rsid w:val="00CE7972"/>
    <w:rsid w:val="00CF0283"/>
    <w:rsid w:val="00CF0E47"/>
    <w:rsid w:val="00CF181E"/>
    <w:rsid w:val="00CF2376"/>
    <w:rsid w:val="00CF3562"/>
    <w:rsid w:val="00CF3ED5"/>
    <w:rsid w:val="00CF6566"/>
    <w:rsid w:val="00CF716B"/>
    <w:rsid w:val="00CF773F"/>
    <w:rsid w:val="00D0082F"/>
    <w:rsid w:val="00D012A6"/>
    <w:rsid w:val="00D014A3"/>
    <w:rsid w:val="00D01B29"/>
    <w:rsid w:val="00D01D99"/>
    <w:rsid w:val="00D05770"/>
    <w:rsid w:val="00D061E3"/>
    <w:rsid w:val="00D0623B"/>
    <w:rsid w:val="00D137CC"/>
    <w:rsid w:val="00D14541"/>
    <w:rsid w:val="00D1588B"/>
    <w:rsid w:val="00D159AE"/>
    <w:rsid w:val="00D20078"/>
    <w:rsid w:val="00D203AF"/>
    <w:rsid w:val="00D21A2D"/>
    <w:rsid w:val="00D2255B"/>
    <w:rsid w:val="00D22EB0"/>
    <w:rsid w:val="00D23887"/>
    <w:rsid w:val="00D25BDC"/>
    <w:rsid w:val="00D3058F"/>
    <w:rsid w:val="00D32DC5"/>
    <w:rsid w:val="00D363BA"/>
    <w:rsid w:val="00D36C18"/>
    <w:rsid w:val="00D41BC4"/>
    <w:rsid w:val="00D41F2E"/>
    <w:rsid w:val="00D42DF3"/>
    <w:rsid w:val="00D51D26"/>
    <w:rsid w:val="00D532B4"/>
    <w:rsid w:val="00D5364C"/>
    <w:rsid w:val="00D538B9"/>
    <w:rsid w:val="00D540A3"/>
    <w:rsid w:val="00D54257"/>
    <w:rsid w:val="00D5624D"/>
    <w:rsid w:val="00D5661C"/>
    <w:rsid w:val="00D572C5"/>
    <w:rsid w:val="00D60AAF"/>
    <w:rsid w:val="00D60C96"/>
    <w:rsid w:val="00D61026"/>
    <w:rsid w:val="00D6572E"/>
    <w:rsid w:val="00D6579D"/>
    <w:rsid w:val="00D65947"/>
    <w:rsid w:val="00D667FE"/>
    <w:rsid w:val="00D71CE7"/>
    <w:rsid w:val="00D72061"/>
    <w:rsid w:val="00D807F3"/>
    <w:rsid w:val="00D80849"/>
    <w:rsid w:val="00D81931"/>
    <w:rsid w:val="00D8283E"/>
    <w:rsid w:val="00D911D5"/>
    <w:rsid w:val="00D94E5D"/>
    <w:rsid w:val="00D96DC7"/>
    <w:rsid w:val="00DA2B68"/>
    <w:rsid w:val="00DA48F8"/>
    <w:rsid w:val="00DA4BD7"/>
    <w:rsid w:val="00DA662E"/>
    <w:rsid w:val="00DB20CA"/>
    <w:rsid w:val="00DB2C57"/>
    <w:rsid w:val="00DB657A"/>
    <w:rsid w:val="00DC028A"/>
    <w:rsid w:val="00DC21C9"/>
    <w:rsid w:val="00DC2468"/>
    <w:rsid w:val="00DC2864"/>
    <w:rsid w:val="00DC31D8"/>
    <w:rsid w:val="00DC344E"/>
    <w:rsid w:val="00DC3D6D"/>
    <w:rsid w:val="00DC4111"/>
    <w:rsid w:val="00DC4700"/>
    <w:rsid w:val="00DC57C3"/>
    <w:rsid w:val="00DC6063"/>
    <w:rsid w:val="00DC6C98"/>
    <w:rsid w:val="00DC6D5E"/>
    <w:rsid w:val="00DC7FAC"/>
    <w:rsid w:val="00DD24B4"/>
    <w:rsid w:val="00DD254B"/>
    <w:rsid w:val="00DD3037"/>
    <w:rsid w:val="00DD7888"/>
    <w:rsid w:val="00DE006F"/>
    <w:rsid w:val="00DE1AA1"/>
    <w:rsid w:val="00DE3789"/>
    <w:rsid w:val="00DE448D"/>
    <w:rsid w:val="00DE73AB"/>
    <w:rsid w:val="00DF03C5"/>
    <w:rsid w:val="00DF1BCB"/>
    <w:rsid w:val="00DF3B00"/>
    <w:rsid w:val="00DF3EA3"/>
    <w:rsid w:val="00DF5662"/>
    <w:rsid w:val="00E00045"/>
    <w:rsid w:val="00E00119"/>
    <w:rsid w:val="00E00CF1"/>
    <w:rsid w:val="00E0169F"/>
    <w:rsid w:val="00E01A04"/>
    <w:rsid w:val="00E02237"/>
    <w:rsid w:val="00E02840"/>
    <w:rsid w:val="00E04EFB"/>
    <w:rsid w:val="00E113F6"/>
    <w:rsid w:val="00E11584"/>
    <w:rsid w:val="00E12FC8"/>
    <w:rsid w:val="00E13CB8"/>
    <w:rsid w:val="00E20C71"/>
    <w:rsid w:val="00E2103F"/>
    <w:rsid w:val="00E21297"/>
    <w:rsid w:val="00E25CDC"/>
    <w:rsid w:val="00E27A62"/>
    <w:rsid w:val="00E31D5E"/>
    <w:rsid w:val="00E322A2"/>
    <w:rsid w:val="00E33291"/>
    <w:rsid w:val="00E3420B"/>
    <w:rsid w:val="00E41564"/>
    <w:rsid w:val="00E41908"/>
    <w:rsid w:val="00E42EB1"/>
    <w:rsid w:val="00E4461F"/>
    <w:rsid w:val="00E4467A"/>
    <w:rsid w:val="00E46C3E"/>
    <w:rsid w:val="00E478DB"/>
    <w:rsid w:val="00E51DC4"/>
    <w:rsid w:val="00E5326C"/>
    <w:rsid w:val="00E54B92"/>
    <w:rsid w:val="00E566FF"/>
    <w:rsid w:val="00E5730B"/>
    <w:rsid w:val="00E5781E"/>
    <w:rsid w:val="00E60289"/>
    <w:rsid w:val="00E610BB"/>
    <w:rsid w:val="00E626B0"/>
    <w:rsid w:val="00E65767"/>
    <w:rsid w:val="00E7188E"/>
    <w:rsid w:val="00E71D32"/>
    <w:rsid w:val="00E72D2B"/>
    <w:rsid w:val="00E7464B"/>
    <w:rsid w:val="00E75D0E"/>
    <w:rsid w:val="00E8040C"/>
    <w:rsid w:val="00E82A66"/>
    <w:rsid w:val="00E82ECE"/>
    <w:rsid w:val="00E83878"/>
    <w:rsid w:val="00E83BDA"/>
    <w:rsid w:val="00E84B20"/>
    <w:rsid w:val="00E859E7"/>
    <w:rsid w:val="00E86FF5"/>
    <w:rsid w:val="00E871E9"/>
    <w:rsid w:val="00E87EDA"/>
    <w:rsid w:val="00E9048C"/>
    <w:rsid w:val="00E919A0"/>
    <w:rsid w:val="00E92F63"/>
    <w:rsid w:val="00E93F70"/>
    <w:rsid w:val="00E94B22"/>
    <w:rsid w:val="00E967E6"/>
    <w:rsid w:val="00EA0760"/>
    <w:rsid w:val="00EA4DCA"/>
    <w:rsid w:val="00EB06B0"/>
    <w:rsid w:val="00EB58F6"/>
    <w:rsid w:val="00EB60FB"/>
    <w:rsid w:val="00EC04CB"/>
    <w:rsid w:val="00EC3865"/>
    <w:rsid w:val="00EC4B16"/>
    <w:rsid w:val="00EC4D5A"/>
    <w:rsid w:val="00EC590D"/>
    <w:rsid w:val="00EC5F13"/>
    <w:rsid w:val="00EC60E8"/>
    <w:rsid w:val="00EC6757"/>
    <w:rsid w:val="00EC6821"/>
    <w:rsid w:val="00EC6DF2"/>
    <w:rsid w:val="00EC7B9A"/>
    <w:rsid w:val="00EC7C0E"/>
    <w:rsid w:val="00ED06FD"/>
    <w:rsid w:val="00ED275F"/>
    <w:rsid w:val="00ED309D"/>
    <w:rsid w:val="00ED4503"/>
    <w:rsid w:val="00ED6477"/>
    <w:rsid w:val="00ED7523"/>
    <w:rsid w:val="00ED7732"/>
    <w:rsid w:val="00ED7B43"/>
    <w:rsid w:val="00EE229B"/>
    <w:rsid w:val="00EE2863"/>
    <w:rsid w:val="00EE5920"/>
    <w:rsid w:val="00EE65AD"/>
    <w:rsid w:val="00EE7FB1"/>
    <w:rsid w:val="00EF0089"/>
    <w:rsid w:val="00EF05C6"/>
    <w:rsid w:val="00EF1D0F"/>
    <w:rsid w:val="00EF244D"/>
    <w:rsid w:val="00EF27BC"/>
    <w:rsid w:val="00EF3DF5"/>
    <w:rsid w:val="00EF49DC"/>
    <w:rsid w:val="00EF573F"/>
    <w:rsid w:val="00F008CE"/>
    <w:rsid w:val="00F01CF8"/>
    <w:rsid w:val="00F02260"/>
    <w:rsid w:val="00F02A83"/>
    <w:rsid w:val="00F05215"/>
    <w:rsid w:val="00F07B4D"/>
    <w:rsid w:val="00F1179C"/>
    <w:rsid w:val="00F126E6"/>
    <w:rsid w:val="00F148A1"/>
    <w:rsid w:val="00F15723"/>
    <w:rsid w:val="00F167C0"/>
    <w:rsid w:val="00F21A5B"/>
    <w:rsid w:val="00F21C2C"/>
    <w:rsid w:val="00F22303"/>
    <w:rsid w:val="00F24178"/>
    <w:rsid w:val="00F24F2C"/>
    <w:rsid w:val="00F2606B"/>
    <w:rsid w:val="00F264C5"/>
    <w:rsid w:val="00F30D92"/>
    <w:rsid w:val="00F30DD5"/>
    <w:rsid w:val="00F36269"/>
    <w:rsid w:val="00F4020D"/>
    <w:rsid w:val="00F417AA"/>
    <w:rsid w:val="00F4493C"/>
    <w:rsid w:val="00F466C2"/>
    <w:rsid w:val="00F47904"/>
    <w:rsid w:val="00F53276"/>
    <w:rsid w:val="00F55908"/>
    <w:rsid w:val="00F55D7C"/>
    <w:rsid w:val="00F608D6"/>
    <w:rsid w:val="00F617A3"/>
    <w:rsid w:val="00F71706"/>
    <w:rsid w:val="00F71FC6"/>
    <w:rsid w:val="00F7223B"/>
    <w:rsid w:val="00F72406"/>
    <w:rsid w:val="00F72419"/>
    <w:rsid w:val="00F728AF"/>
    <w:rsid w:val="00F72AFA"/>
    <w:rsid w:val="00F72FDB"/>
    <w:rsid w:val="00F7306B"/>
    <w:rsid w:val="00F74019"/>
    <w:rsid w:val="00F76AF6"/>
    <w:rsid w:val="00F76CFB"/>
    <w:rsid w:val="00F7772C"/>
    <w:rsid w:val="00F87324"/>
    <w:rsid w:val="00F8792C"/>
    <w:rsid w:val="00F9239F"/>
    <w:rsid w:val="00F92914"/>
    <w:rsid w:val="00F9326F"/>
    <w:rsid w:val="00F9349E"/>
    <w:rsid w:val="00F94660"/>
    <w:rsid w:val="00F9630B"/>
    <w:rsid w:val="00F97ED7"/>
    <w:rsid w:val="00FA14BE"/>
    <w:rsid w:val="00FA1CA2"/>
    <w:rsid w:val="00FA438D"/>
    <w:rsid w:val="00FA62D2"/>
    <w:rsid w:val="00FA78C4"/>
    <w:rsid w:val="00FB10DF"/>
    <w:rsid w:val="00FB1921"/>
    <w:rsid w:val="00FB1C43"/>
    <w:rsid w:val="00FB2C4A"/>
    <w:rsid w:val="00FB346F"/>
    <w:rsid w:val="00FB4514"/>
    <w:rsid w:val="00FB484A"/>
    <w:rsid w:val="00FB6538"/>
    <w:rsid w:val="00FB6906"/>
    <w:rsid w:val="00FB6D85"/>
    <w:rsid w:val="00FC460B"/>
    <w:rsid w:val="00FC4B2A"/>
    <w:rsid w:val="00FD0523"/>
    <w:rsid w:val="00FD1BD1"/>
    <w:rsid w:val="00FD468A"/>
    <w:rsid w:val="00FD4E48"/>
    <w:rsid w:val="00FD6706"/>
    <w:rsid w:val="00FD6E89"/>
    <w:rsid w:val="00FE32BE"/>
    <w:rsid w:val="00FE34AE"/>
    <w:rsid w:val="00FE3891"/>
    <w:rsid w:val="00FE5094"/>
    <w:rsid w:val="00FE7E23"/>
    <w:rsid w:val="00FF0D47"/>
    <w:rsid w:val="00FF1C5D"/>
    <w:rsid w:val="00FF484D"/>
    <w:rsid w:val="00FF63D1"/>
    <w:rsid w:val="00FF647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CCA62"/>
  <w15:docId w15:val="{F3E48366-2934-4F1C-9858-0A6AC5572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56A1"/>
    <w:pPr>
      <w:spacing w:after="160" w:line="252" w:lineRule="auto"/>
    </w:pPr>
  </w:style>
  <w:style w:type="paragraph" w:styleId="1">
    <w:name w:val="heading 1"/>
    <w:basedOn w:val="a"/>
    <w:next w:val="a"/>
    <w:link w:val="10"/>
    <w:uiPriority w:val="9"/>
    <w:qFormat/>
    <w:rsid w:val="00983B31"/>
    <w:pPr>
      <w:keepNext/>
      <w:keepLines/>
      <w:spacing w:before="240" w:after="0" w:line="254"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265F4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qFormat/>
    <w:rsid w:val="00FB346F"/>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
    <w:next w:val="a"/>
    <w:link w:val="40"/>
    <w:uiPriority w:val="9"/>
    <w:semiHidden/>
    <w:unhideWhenUsed/>
    <w:qFormat/>
    <w:rsid w:val="00331A40"/>
    <w:pPr>
      <w:keepNext/>
      <w:keepLines/>
      <w:spacing w:before="80" w:after="40" w:line="254" w:lineRule="auto"/>
      <w:outlineLvl w:val="3"/>
    </w:pPr>
    <w:rPr>
      <w:rFonts w:eastAsiaTheme="majorEastAsia" w:cstheme="majorBidi"/>
      <w:i/>
      <w:iCs/>
      <w:color w:val="365F91" w:themeColor="accent1" w:themeShade="BF"/>
      <w:kern w:val="2"/>
    </w:rPr>
  </w:style>
  <w:style w:type="paragraph" w:styleId="5">
    <w:name w:val="heading 5"/>
    <w:basedOn w:val="a"/>
    <w:next w:val="a"/>
    <w:link w:val="50"/>
    <w:uiPriority w:val="9"/>
    <w:semiHidden/>
    <w:unhideWhenUsed/>
    <w:qFormat/>
    <w:rsid w:val="00331A40"/>
    <w:pPr>
      <w:keepNext/>
      <w:keepLines/>
      <w:spacing w:before="80" w:after="40" w:line="254" w:lineRule="auto"/>
      <w:outlineLvl w:val="4"/>
    </w:pPr>
    <w:rPr>
      <w:rFonts w:eastAsiaTheme="majorEastAsia" w:cstheme="majorBidi"/>
      <w:color w:val="365F91" w:themeColor="accent1" w:themeShade="BF"/>
      <w:kern w:val="2"/>
    </w:rPr>
  </w:style>
  <w:style w:type="paragraph" w:styleId="6">
    <w:name w:val="heading 6"/>
    <w:basedOn w:val="a"/>
    <w:next w:val="a"/>
    <w:link w:val="60"/>
    <w:uiPriority w:val="9"/>
    <w:semiHidden/>
    <w:unhideWhenUsed/>
    <w:qFormat/>
    <w:rsid w:val="00331A40"/>
    <w:pPr>
      <w:keepNext/>
      <w:keepLines/>
      <w:spacing w:before="40" w:after="0" w:line="254" w:lineRule="auto"/>
      <w:outlineLvl w:val="5"/>
    </w:pPr>
    <w:rPr>
      <w:rFonts w:eastAsiaTheme="majorEastAsia" w:cstheme="majorBidi"/>
      <w:i/>
      <w:iCs/>
      <w:color w:val="595959" w:themeColor="text1" w:themeTint="A6"/>
      <w:kern w:val="2"/>
    </w:rPr>
  </w:style>
  <w:style w:type="paragraph" w:styleId="7">
    <w:name w:val="heading 7"/>
    <w:basedOn w:val="a"/>
    <w:next w:val="a"/>
    <w:link w:val="70"/>
    <w:uiPriority w:val="9"/>
    <w:semiHidden/>
    <w:unhideWhenUsed/>
    <w:qFormat/>
    <w:rsid w:val="00331A40"/>
    <w:pPr>
      <w:keepNext/>
      <w:keepLines/>
      <w:spacing w:before="40" w:after="0" w:line="254" w:lineRule="auto"/>
      <w:outlineLvl w:val="6"/>
    </w:pPr>
    <w:rPr>
      <w:rFonts w:eastAsiaTheme="majorEastAsia" w:cstheme="majorBidi"/>
      <w:color w:val="595959" w:themeColor="text1" w:themeTint="A6"/>
      <w:kern w:val="2"/>
    </w:rPr>
  </w:style>
  <w:style w:type="paragraph" w:styleId="8">
    <w:name w:val="heading 8"/>
    <w:basedOn w:val="a"/>
    <w:next w:val="a"/>
    <w:link w:val="80"/>
    <w:uiPriority w:val="9"/>
    <w:semiHidden/>
    <w:unhideWhenUsed/>
    <w:qFormat/>
    <w:rsid w:val="00331A40"/>
    <w:pPr>
      <w:keepNext/>
      <w:keepLines/>
      <w:spacing w:after="0" w:line="254" w:lineRule="auto"/>
      <w:outlineLvl w:val="7"/>
    </w:pPr>
    <w:rPr>
      <w:rFonts w:eastAsiaTheme="majorEastAsia" w:cstheme="majorBidi"/>
      <w:i/>
      <w:iCs/>
      <w:color w:val="272727" w:themeColor="text1" w:themeTint="D8"/>
      <w:kern w:val="2"/>
    </w:rPr>
  </w:style>
  <w:style w:type="paragraph" w:styleId="9">
    <w:name w:val="heading 9"/>
    <w:basedOn w:val="a"/>
    <w:next w:val="a"/>
    <w:link w:val="90"/>
    <w:uiPriority w:val="9"/>
    <w:semiHidden/>
    <w:unhideWhenUsed/>
    <w:qFormat/>
    <w:rsid w:val="00331A40"/>
    <w:pPr>
      <w:keepNext/>
      <w:keepLines/>
      <w:spacing w:after="0" w:line="254" w:lineRule="auto"/>
      <w:outlineLvl w:val="8"/>
    </w:pPr>
    <w:rPr>
      <w:rFonts w:eastAsiaTheme="majorEastAsia" w:cstheme="majorBidi"/>
      <w:color w:val="272727" w:themeColor="text1" w:themeTint="D8"/>
      <w:kern w:val="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65F42"/>
    <w:rPr>
      <w:rFonts w:ascii="Times New Roman" w:eastAsia="Times New Roman" w:hAnsi="Times New Roman" w:cs="Times New Roman"/>
      <w:b/>
      <w:bCs/>
      <w:sz w:val="36"/>
      <w:szCs w:val="36"/>
      <w:lang w:eastAsia="ru-RU"/>
    </w:rPr>
  </w:style>
  <w:style w:type="character" w:styleId="a3">
    <w:name w:val="Strong"/>
    <w:basedOn w:val="a0"/>
    <w:uiPriority w:val="22"/>
    <w:qFormat/>
    <w:rsid w:val="00265F42"/>
    <w:rPr>
      <w:b/>
      <w:bCs/>
    </w:rPr>
  </w:style>
  <w:style w:type="paragraph" w:styleId="a4">
    <w:name w:val="No Spacing"/>
    <w:link w:val="a5"/>
    <w:uiPriority w:val="1"/>
    <w:qFormat/>
    <w:rsid w:val="00265F42"/>
    <w:pPr>
      <w:spacing w:after="0" w:line="240" w:lineRule="auto"/>
    </w:pPr>
  </w:style>
  <w:style w:type="paragraph" w:styleId="a6">
    <w:name w:val="List Paragraph"/>
    <w:basedOn w:val="a"/>
    <w:uiPriority w:val="1"/>
    <w:qFormat/>
    <w:rsid w:val="00265F42"/>
    <w:pPr>
      <w:spacing w:line="254" w:lineRule="auto"/>
      <w:ind w:left="720"/>
      <w:contextualSpacing/>
    </w:pPr>
  </w:style>
  <w:style w:type="paragraph" w:styleId="a7">
    <w:name w:val="footer"/>
    <w:basedOn w:val="a"/>
    <w:link w:val="a8"/>
    <w:uiPriority w:val="99"/>
    <w:unhideWhenUsed/>
    <w:rsid w:val="00525A7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25A71"/>
  </w:style>
  <w:style w:type="paragraph" w:customStyle="1" w:styleId="a9">
    <w:name w:val="Мой"/>
    <w:basedOn w:val="a"/>
    <w:uiPriority w:val="99"/>
    <w:rsid w:val="00525A71"/>
    <w:pPr>
      <w:widowControl w:val="0"/>
      <w:spacing w:after="0" w:line="360" w:lineRule="auto"/>
      <w:ind w:firstLine="720"/>
      <w:jc w:val="both"/>
    </w:pPr>
    <w:rPr>
      <w:rFonts w:ascii="Times New Roman" w:eastAsia="Times New Roman" w:hAnsi="Times New Roman" w:cs="Times New Roman"/>
      <w:sz w:val="28"/>
      <w:szCs w:val="20"/>
      <w:lang w:eastAsia="ru-RU"/>
    </w:rPr>
  </w:style>
  <w:style w:type="table" w:styleId="aa">
    <w:name w:val="Table Grid"/>
    <w:basedOn w:val="a1"/>
    <w:uiPriority w:val="59"/>
    <w:rsid w:val="004630E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4630E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630E1"/>
    <w:rPr>
      <w:rFonts w:ascii="Tahoma" w:hAnsi="Tahoma" w:cs="Tahoma"/>
      <w:sz w:val="16"/>
      <w:szCs w:val="16"/>
    </w:rPr>
  </w:style>
  <w:style w:type="character" w:styleId="ad">
    <w:name w:val="Hyperlink"/>
    <w:uiPriority w:val="99"/>
    <w:unhideWhenUsed/>
    <w:rsid w:val="000A7A25"/>
    <w:rPr>
      <w:color w:val="0000FF"/>
      <w:u w:val="single"/>
    </w:rPr>
  </w:style>
  <w:style w:type="paragraph" w:customStyle="1" w:styleId="11">
    <w:name w:val="Основной текст1"/>
    <w:basedOn w:val="a"/>
    <w:uiPriority w:val="99"/>
    <w:rsid w:val="000A7A25"/>
    <w:pPr>
      <w:suppressAutoHyphens/>
      <w:spacing w:after="200" w:line="276" w:lineRule="auto"/>
    </w:pPr>
    <w:rPr>
      <w:rFonts w:ascii="Calibri" w:eastAsia="SimSun" w:hAnsi="Calibri" w:cs="font249"/>
      <w:kern w:val="2"/>
      <w:lang w:eastAsia="ar-SA"/>
    </w:rPr>
  </w:style>
  <w:style w:type="character" w:customStyle="1" w:styleId="a5">
    <w:name w:val="Без интервала Знак"/>
    <w:link w:val="a4"/>
    <w:uiPriority w:val="1"/>
    <w:locked/>
    <w:rsid w:val="000A7A25"/>
  </w:style>
  <w:style w:type="paragraph" w:styleId="ae">
    <w:name w:val="header"/>
    <w:basedOn w:val="a"/>
    <w:link w:val="af"/>
    <w:uiPriority w:val="99"/>
    <w:unhideWhenUsed/>
    <w:rsid w:val="00D81931"/>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D81931"/>
  </w:style>
  <w:style w:type="paragraph" w:styleId="af0">
    <w:name w:val="Normal (Web)"/>
    <w:basedOn w:val="a"/>
    <w:uiPriority w:val="99"/>
    <w:unhideWhenUsed/>
    <w:rsid w:val="00F963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FB346F"/>
    <w:rPr>
      <w:rFonts w:ascii="Cambria" w:eastAsia="Times New Roman" w:hAnsi="Cambria" w:cs="Times New Roman"/>
      <w:b/>
      <w:bCs/>
      <w:sz w:val="26"/>
      <w:szCs w:val="26"/>
      <w:lang w:eastAsia="ru-RU"/>
    </w:rPr>
  </w:style>
  <w:style w:type="paragraph" w:customStyle="1" w:styleId="12">
    <w:name w:val="1"/>
    <w:basedOn w:val="a"/>
    <w:next w:val="af0"/>
    <w:uiPriority w:val="99"/>
    <w:unhideWhenUsed/>
    <w:rsid w:val="00FB34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Emphasis"/>
    <w:basedOn w:val="a0"/>
    <w:uiPriority w:val="20"/>
    <w:qFormat/>
    <w:rsid w:val="00FB346F"/>
    <w:rPr>
      <w:i/>
      <w:iCs/>
    </w:rPr>
  </w:style>
  <w:style w:type="paragraph" w:styleId="af2">
    <w:name w:val="Body Text"/>
    <w:basedOn w:val="a"/>
    <w:link w:val="af3"/>
    <w:uiPriority w:val="1"/>
    <w:unhideWhenUsed/>
    <w:qFormat/>
    <w:rsid w:val="00B6568E"/>
    <w:pPr>
      <w:widowControl w:val="0"/>
      <w:autoSpaceDE w:val="0"/>
      <w:autoSpaceDN w:val="0"/>
      <w:spacing w:after="0" w:line="240" w:lineRule="auto"/>
      <w:ind w:left="112"/>
    </w:pPr>
    <w:rPr>
      <w:rFonts w:ascii="Calibri" w:eastAsia="Calibri" w:hAnsi="Calibri" w:cs="Calibri"/>
      <w:sz w:val="24"/>
      <w:szCs w:val="24"/>
    </w:rPr>
  </w:style>
  <w:style w:type="character" w:customStyle="1" w:styleId="af3">
    <w:name w:val="Основной текст Знак"/>
    <w:basedOn w:val="a0"/>
    <w:link w:val="af2"/>
    <w:uiPriority w:val="1"/>
    <w:rsid w:val="00B6568E"/>
    <w:rPr>
      <w:rFonts w:ascii="Calibri" w:eastAsia="Calibri" w:hAnsi="Calibri" w:cs="Calibri"/>
      <w:sz w:val="24"/>
      <w:szCs w:val="24"/>
    </w:rPr>
  </w:style>
  <w:style w:type="character" w:customStyle="1" w:styleId="10">
    <w:name w:val="Заголовок 1 Знак"/>
    <w:basedOn w:val="a0"/>
    <w:link w:val="1"/>
    <w:uiPriority w:val="9"/>
    <w:rsid w:val="00983B31"/>
    <w:rPr>
      <w:rFonts w:asciiTheme="majorHAnsi" w:eastAsiaTheme="majorEastAsia" w:hAnsiTheme="majorHAnsi" w:cstheme="majorBidi"/>
      <w:color w:val="365F91" w:themeColor="accent1" w:themeShade="BF"/>
      <w:sz w:val="32"/>
      <w:szCs w:val="32"/>
    </w:rPr>
  </w:style>
  <w:style w:type="paragraph" w:customStyle="1" w:styleId="msonormal0">
    <w:name w:val="msonormal"/>
    <w:basedOn w:val="a"/>
    <w:uiPriority w:val="99"/>
    <w:rsid w:val="003961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
    <w:uiPriority w:val="1"/>
    <w:qFormat/>
    <w:rsid w:val="00396184"/>
    <w:pPr>
      <w:widowControl w:val="0"/>
      <w:autoSpaceDE w:val="0"/>
      <w:autoSpaceDN w:val="0"/>
      <w:spacing w:after="0" w:line="240" w:lineRule="auto"/>
      <w:ind w:left="108"/>
    </w:pPr>
    <w:rPr>
      <w:rFonts w:ascii="Times New Roman" w:eastAsia="Times New Roman" w:hAnsi="Times New Roman" w:cs="Times New Roman"/>
      <w:lang w:val="kk-KZ"/>
    </w:rPr>
  </w:style>
  <w:style w:type="table" w:customStyle="1" w:styleId="TableNormal">
    <w:name w:val="Table Normal"/>
    <w:uiPriority w:val="2"/>
    <w:semiHidden/>
    <w:qFormat/>
    <w:rsid w:val="00396184"/>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13">
    <w:name w:val="Неразрешенное упоминание1"/>
    <w:basedOn w:val="a0"/>
    <w:uiPriority w:val="99"/>
    <w:semiHidden/>
    <w:unhideWhenUsed/>
    <w:rsid w:val="000F382C"/>
    <w:rPr>
      <w:color w:val="605E5C"/>
      <w:shd w:val="clear" w:color="auto" w:fill="E1DFDD"/>
    </w:rPr>
  </w:style>
  <w:style w:type="character" w:customStyle="1" w:styleId="40">
    <w:name w:val="Заголовок 4 Знак"/>
    <w:basedOn w:val="a0"/>
    <w:link w:val="4"/>
    <w:uiPriority w:val="9"/>
    <w:semiHidden/>
    <w:rsid w:val="00331A40"/>
    <w:rPr>
      <w:rFonts w:eastAsiaTheme="majorEastAsia" w:cstheme="majorBidi"/>
      <w:i/>
      <w:iCs/>
      <w:color w:val="365F91" w:themeColor="accent1" w:themeShade="BF"/>
      <w:kern w:val="2"/>
    </w:rPr>
  </w:style>
  <w:style w:type="character" w:customStyle="1" w:styleId="50">
    <w:name w:val="Заголовок 5 Знак"/>
    <w:basedOn w:val="a0"/>
    <w:link w:val="5"/>
    <w:uiPriority w:val="9"/>
    <w:semiHidden/>
    <w:rsid w:val="00331A40"/>
    <w:rPr>
      <w:rFonts w:eastAsiaTheme="majorEastAsia" w:cstheme="majorBidi"/>
      <w:color w:val="365F91" w:themeColor="accent1" w:themeShade="BF"/>
      <w:kern w:val="2"/>
    </w:rPr>
  </w:style>
  <w:style w:type="character" w:customStyle="1" w:styleId="60">
    <w:name w:val="Заголовок 6 Знак"/>
    <w:basedOn w:val="a0"/>
    <w:link w:val="6"/>
    <w:uiPriority w:val="9"/>
    <w:semiHidden/>
    <w:rsid w:val="00331A40"/>
    <w:rPr>
      <w:rFonts w:eastAsiaTheme="majorEastAsia" w:cstheme="majorBidi"/>
      <w:i/>
      <w:iCs/>
      <w:color w:val="595959" w:themeColor="text1" w:themeTint="A6"/>
      <w:kern w:val="2"/>
    </w:rPr>
  </w:style>
  <w:style w:type="character" w:customStyle="1" w:styleId="70">
    <w:name w:val="Заголовок 7 Знак"/>
    <w:basedOn w:val="a0"/>
    <w:link w:val="7"/>
    <w:uiPriority w:val="9"/>
    <w:semiHidden/>
    <w:rsid w:val="00331A40"/>
    <w:rPr>
      <w:rFonts w:eastAsiaTheme="majorEastAsia" w:cstheme="majorBidi"/>
      <w:color w:val="595959" w:themeColor="text1" w:themeTint="A6"/>
      <w:kern w:val="2"/>
    </w:rPr>
  </w:style>
  <w:style w:type="character" w:customStyle="1" w:styleId="80">
    <w:name w:val="Заголовок 8 Знак"/>
    <w:basedOn w:val="a0"/>
    <w:link w:val="8"/>
    <w:uiPriority w:val="9"/>
    <w:semiHidden/>
    <w:rsid w:val="00331A40"/>
    <w:rPr>
      <w:rFonts w:eastAsiaTheme="majorEastAsia" w:cstheme="majorBidi"/>
      <w:i/>
      <w:iCs/>
      <w:color w:val="272727" w:themeColor="text1" w:themeTint="D8"/>
      <w:kern w:val="2"/>
    </w:rPr>
  </w:style>
  <w:style w:type="character" w:customStyle="1" w:styleId="90">
    <w:name w:val="Заголовок 9 Знак"/>
    <w:basedOn w:val="a0"/>
    <w:link w:val="9"/>
    <w:uiPriority w:val="9"/>
    <w:semiHidden/>
    <w:rsid w:val="00331A40"/>
    <w:rPr>
      <w:rFonts w:eastAsiaTheme="majorEastAsia" w:cstheme="majorBidi"/>
      <w:color w:val="272727" w:themeColor="text1" w:themeTint="D8"/>
      <w:kern w:val="2"/>
    </w:rPr>
  </w:style>
  <w:style w:type="paragraph" w:styleId="af4">
    <w:name w:val="Title"/>
    <w:basedOn w:val="a"/>
    <w:next w:val="a"/>
    <w:link w:val="af5"/>
    <w:uiPriority w:val="10"/>
    <w:qFormat/>
    <w:rsid w:val="00331A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f5">
    <w:name w:val="Заголовок Знак"/>
    <w:basedOn w:val="a0"/>
    <w:link w:val="af4"/>
    <w:uiPriority w:val="10"/>
    <w:rsid w:val="00331A40"/>
    <w:rPr>
      <w:rFonts w:asciiTheme="majorHAnsi" w:eastAsiaTheme="majorEastAsia" w:hAnsiTheme="majorHAnsi" w:cstheme="majorBidi"/>
      <w:spacing w:val="-10"/>
      <w:kern w:val="28"/>
      <w:sz w:val="56"/>
      <w:szCs w:val="56"/>
    </w:rPr>
  </w:style>
  <w:style w:type="paragraph" w:styleId="af6">
    <w:name w:val="Subtitle"/>
    <w:basedOn w:val="a"/>
    <w:next w:val="a"/>
    <w:link w:val="af7"/>
    <w:uiPriority w:val="11"/>
    <w:qFormat/>
    <w:rsid w:val="00331A40"/>
    <w:pPr>
      <w:numPr>
        <w:ilvl w:val="1"/>
      </w:numPr>
      <w:spacing w:line="254" w:lineRule="auto"/>
    </w:pPr>
    <w:rPr>
      <w:rFonts w:eastAsiaTheme="majorEastAsia" w:cstheme="majorBidi"/>
      <w:color w:val="595959" w:themeColor="text1" w:themeTint="A6"/>
      <w:spacing w:val="15"/>
      <w:kern w:val="2"/>
      <w:sz w:val="28"/>
      <w:szCs w:val="28"/>
    </w:rPr>
  </w:style>
  <w:style w:type="character" w:customStyle="1" w:styleId="af7">
    <w:name w:val="Подзаголовок Знак"/>
    <w:basedOn w:val="a0"/>
    <w:link w:val="af6"/>
    <w:uiPriority w:val="11"/>
    <w:rsid w:val="00331A40"/>
    <w:rPr>
      <w:rFonts w:eastAsiaTheme="majorEastAsia" w:cstheme="majorBidi"/>
      <w:color w:val="595959" w:themeColor="text1" w:themeTint="A6"/>
      <w:spacing w:val="15"/>
      <w:kern w:val="2"/>
      <w:sz w:val="28"/>
      <w:szCs w:val="28"/>
    </w:rPr>
  </w:style>
  <w:style w:type="paragraph" w:styleId="21">
    <w:name w:val="Quote"/>
    <w:basedOn w:val="a"/>
    <w:next w:val="a"/>
    <w:link w:val="22"/>
    <w:uiPriority w:val="29"/>
    <w:qFormat/>
    <w:rsid w:val="00331A40"/>
    <w:pPr>
      <w:spacing w:before="160" w:line="254" w:lineRule="auto"/>
      <w:jc w:val="center"/>
    </w:pPr>
    <w:rPr>
      <w:i/>
      <w:iCs/>
      <w:color w:val="404040" w:themeColor="text1" w:themeTint="BF"/>
      <w:kern w:val="2"/>
    </w:rPr>
  </w:style>
  <w:style w:type="character" w:customStyle="1" w:styleId="22">
    <w:name w:val="Цитата 2 Знак"/>
    <w:basedOn w:val="a0"/>
    <w:link w:val="21"/>
    <w:uiPriority w:val="29"/>
    <w:rsid w:val="00331A40"/>
    <w:rPr>
      <w:i/>
      <w:iCs/>
      <w:color w:val="404040" w:themeColor="text1" w:themeTint="BF"/>
      <w:kern w:val="2"/>
    </w:rPr>
  </w:style>
  <w:style w:type="character" w:styleId="af8">
    <w:name w:val="Intense Emphasis"/>
    <w:basedOn w:val="a0"/>
    <w:uiPriority w:val="21"/>
    <w:qFormat/>
    <w:rsid w:val="00331A40"/>
    <w:rPr>
      <w:i/>
      <w:iCs/>
      <w:color w:val="365F91" w:themeColor="accent1" w:themeShade="BF"/>
    </w:rPr>
  </w:style>
  <w:style w:type="paragraph" w:styleId="af9">
    <w:name w:val="Intense Quote"/>
    <w:basedOn w:val="a"/>
    <w:next w:val="a"/>
    <w:link w:val="afa"/>
    <w:uiPriority w:val="30"/>
    <w:qFormat/>
    <w:rsid w:val="00331A40"/>
    <w:pPr>
      <w:pBdr>
        <w:top w:val="single" w:sz="4" w:space="10" w:color="365F91" w:themeColor="accent1" w:themeShade="BF"/>
        <w:bottom w:val="single" w:sz="4" w:space="10" w:color="365F91" w:themeColor="accent1" w:themeShade="BF"/>
      </w:pBdr>
      <w:spacing w:before="360" w:after="360" w:line="254" w:lineRule="auto"/>
      <w:ind w:left="864" w:right="864"/>
      <w:jc w:val="center"/>
    </w:pPr>
    <w:rPr>
      <w:i/>
      <w:iCs/>
      <w:color w:val="365F91" w:themeColor="accent1" w:themeShade="BF"/>
      <w:kern w:val="2"/>
    </w:rPr>
  </w:style>
  <w:style w:type="character" w:customStyle="1" w:styleId="afa">
    <w:name w:val="Выделенная цитата Знак"/>
    <w:basedOn w:val="a0"/>
    <w:link w:val="af9"/>
    <w:uiPriority w:val="30"/>
    <w:rsid w:val="00331A40"/>
    <w:rPr>
      <w:i/>
      <w:iCs/>
      <w:color w:val="365F91" w:themeColor="accent1" w:themeShade="BF"/>
      <w:kern w:val="2"/>
    </w:rPr>
  </w:style>
  <w:style w:type="character" w:styleId="afb">
    <w:name w:val="Intense Reference"/>
    <w:basedOn w:val="a0"/>
    <w:uiPriority w:val="32"/>
    <w:qFormat/>
    <w:rsid w:val="00331A40"/>
    <w:rPr>
      <w:b/>
      <w:bCs/>
      <w:smallCaps/>
      <w:color w:val="365F91" w:themeColor="accent1" w:themeShade="BF"/>
      <w:spacing w:val="5"/>
    </w:rPr>
  </w:style>
  <w:style w:type="character" w:styleId="HTML">
    <w:name w:val="HTML Cite"/>
    <w:basedOn w:val="a0"/>
    <w:uiPriority w:val="99"/>
    <w:semiHidden/>
    <w:unhideWhenUsed/>
    <w:rsid w:val="00331A40"/>
    <w:rPr>
      <w:i/>
      <w:iCs/>
    </w:rPr>
  </w:style>
  <w:style w:type="character" w:customStyle="1" w:styleId="citation">
    <w:name w:val="citation"/>
    <w:basedOn w:val="a0"/>
    <w:rsid w:val="00331A40"/>
  </w:style>
  <w:style w:type="character" w:styleId="afc">
    <w:name w:val="FollowedHyperlink"/>
    <w:basedOn w:val="a0"/>
    <w:uiPriority w:val="99"/>
    <w:semiHidden/>
    <w:unhideWhenUsed/>
    <w:rsid w:val="00331A40"/>
    <w:rPr>
      <w:color w:val="800080" w:themeColor="followedHyperlink"/>
      <w:u w:val="single"/>
    </w:rPr>
  </w:style>
  <w:style w:type="paragraph" w:customStyle="1" w:styleId="pc">
    <w:name w:val="pc"/>
    <w:basedOn w:val="a"/>
    <w:uiPriority w:val="99"/>
    <w:rsid w:val="008419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8419DE"/>
  </w:style>
  <w:style w:type="character" w:customStyle="1" w:styleId="s3">
    <w:name w:val="s3"/>
    <w:basedOn w:val="a0"/>
    <w:rsid w:val="008419DE"/>
  </w:style>
  <w:style w:type="character" w:customStyle="1" w:styleId="s9">
    <w:name w:val="s9"/>
    <w:basedOn w:val="a0"/>
    <w:rsid w:val="008419DE"/>
  </w:style>
  <w:style w:type="paragraph" w:customStyle="1" w:styleId="afd">
    <w:name w:val="Базовый"/>
    <w:uiPriority w:val="99"/>
    <w:rsid w:val="00845C47"/>
    <w:pPr>
      <w:widowControl w:val="0"/>
      <w:suppressAutoHyphens/>
      <w:overflowPunct w:val="0"/>
    </w:pPr>
    <w:rPr>
      <w:rFonts w:ascii="Times New Roman" w:eastAsia="Andale Sans UI" w:hAnsi="Times New Roman" w:cs="Tahoma"/>
      <w:color w:val="00000A"/>
      <w:sz w:val="24"/>
      <w:szCs w:val="24"/>
      <w:lang w:eastAsia="ru-RU"/>
    </w:rPr>
  </w:style>
  <w:style w:type="character" w:styleId="afe">
    <w:name w:val="Placeholder Text"/>
    <w:basedOn w:val="a0"/>
    <w:uiPriority w:val="99"/>
    <w:semiHidden/>
    <w:rsid w:val="00D32DC5"/>
    <w:rPr>
      <w:color w:val="666666"/>
    </w:rPr>
  </w:style>
  <w:style w:type="paragraph" w:styleId="aff">
    <w:name w:val="Body Text Indent"/>
    <w:basedOn w:val="a"/>
    <w:link w:val="aff0"/>
    <w:uiPriority w:val="99"/>
    <w:semiHidden/>
    <w:unhideWhenUsed/>
    <w:rsid w:val="00082C5C"/>
    <w:pPr>
      <w:spacing w:after="120"/>
      <w:ind w:left="283"/>
    </w:pPr>
  </w:style>
  <w:style w:type="character" w:customStyle="1" w:styleId="aff0">
    <w:name w:val="Основной текст с отступом Знак"/>
    <w:basedOn w:val="a0"/>
    <w:link w:val="aff"/>
    <w:rsid w:val="00082C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5385">
      <w:bodyDiv w:val="1"/>
      <w:marLeft w:val="0"/>
      <w:marRight w:val="0"/>
      <w:marTop w:val="0"/>
      <w:marBottom w:val="0"/>
      <w:divBdr>
        <w:top w:val="none" w:sz="0" w:space="0" w:color="auto"/>
        <w:left w:val="none" w:sz="0" w:space="0" w:color="auto"/>
        <w:bottom w:val="none" w:sz="0" w:space="0" w:color="auto"/>
        <w:right w:val="none" w:sz="0" w:space="0" w:color="auto"/>
      </w:divBdr>
    </w:div>
    <w:div w:id="12801631">
      <w:bodyDiv w:val="1"/>
      <w:marLeft w:val="0"/>
      <w:marRight w:val="0"/>
      <w:marTop w:val="0"/>
      <w:marBottom w:val="0"/>
      <w:divBdr>
        <w:top w:val="none" w:sz="0" w:space="0" w:color="auto"/>
        <w:left w:val="none" w:sz="0" w:space="0" w:color="auto"/>
        <w:bottom w:val="none" w:sz="0" w:space="0" w:color="auto"/>
        <w:right w:val="none" w:sz="0" w:space="0" w:color="auto"/>
      </w:divBdr>
    </w:div>
    <w:div w:id="26374600">
      <w:bodyDiv w:val="1"/>
      <w:marLeft w:val="0"/>
      <w:marRight w:val="0"/>
      <w:marTop w:val="0"/>
      <w:marBottom w:val="0"/>
      <w:divBdr>
        <w:top w:val="none" w:sz="0" w:space="0" w:color="auto"/>
        <w:left w:val="none" w:sz="0" w:space="0" w:color="auto"/>
        <w:bottom w:val="none" w:sz="0" w:space="0" w:color="auto"/>
        <w:right w:val="none" w:sz="0" w:space="0" w:color="auto"/>
      </w:divBdr>
    </w:div>
    <w:div w:id="29260153">
      <w:bodyDiv w:val="1"/>
      <w:marLeft w:val="0"/>
      <w:marRight w:val="0"/>
      <w:marTop w:val="0"/>
      <w:marBottom w:val="0"/>
      <w:divBdr>
        <w:top w:val="none" w:sz="0" w:space="0" w:color="auto"/>
        <w:left w:val="none" w:sz="0" w:space="0" w:color="auto"/>
        <w:bottom w:val="none" w:sz="0" w:space="0" w:color="auto"/>
        <w:right w:val="none" w:sz="0" w:space="0" w:color="auto"/>
      </w:divBdr>
    </w:div>
    <w:div w:id="30687381">
      <w:bodyDiv w:val="1"/>
      <w:marLeft w:val="0"/>
      <w:marRight w:val="0"/>
      <w:marTop w:val="0"/>
      <w:marBottom w:val="0"/>
      <w:divBdr>
        <w:top w:val="none" w:sz="0" w:space="0" w:color="auto"/>
        <w:left w:val="none" w:sz="0" w:space="0" w:color="auto"/>
        <w:bottom w:val="none" w:sz="0" w:space="0" w:color="auto"/>
        <w:right w:val="none" w:sz="0" w:space="0" w:color="auto"/>
      </w:divBdr>
    </w:div>
    <w:div w:id="41448906">
      <w:bodyDiv w:val="1"/>
      <w:marLeft w:val="0"/>
      <w:marRight w:val="0"/>
      <w:marTop w:val="0"/>
      <w:marBottom w:val="0"/>
      <w:divBdr>
        <w:top w:val="none" w:sz="0" w:space="0" w:color="auto"/>
        <w:left w:val="none" w:sz="0" w:space="0" w:color="auto"/>
        <w:bottom w:val="none" w:sz="0" w:space="0" w:color="auto"/>
        <w:right w:val="none" w:sz="0" w:space="0" w:color="auto"/>
      </w:divBdr>
    </w:div>
    <w:div w:id="41711410">
      <w:bodyDiv w:val="1"/>
      <w:marLeft w:val="0"/>
      <w:marRight w:val="0"/>
      <w:marTop w:val="0"/>
      <w:marBottom w:val="0"/>
      <w:divBdr>
        <w:top w:val="none" w:sz="0" w:space="0" w:color="auto"/>
        <w:left w:val="none" w:sz="0" w:space="0" w:color="auto"/>
        <w:bottom w:val="none" w:sz="0" w:space="0" w:color="auto"/>
        <w:right w:val="none" w:sz="0" w:space="0" w:color="auto"/>
      </w:divBdr>
    </w:div>
    <w:div w:id="41831798">
      <w:bodyDiv w:val="1"/>
      <w:marLeft w:val="0"/>
      <w:marRight w:val="0"/>
      <w:marTop w:val="0"/>
      <w:marBottom w:val="0"/>
      <w:divBdr>
        <w:top w:val="none" w:sz="0" w:space="0" w:color="auto"/>
        <w:left w:val="none" w:sz="0" w:space="0" w:color="auto"/>
        <w:bottom w:val="none" w:sz="0" w:space="0" w:color="auto"/>
        <w:right w:val="none" w:sz="0" w:space="0" w:color="auto"/>
      </w:divBdr>
    </w:div>
    <w:div w:id="46029187">
      <w:bodyDiv w:val="1"/>
      <w:marLeft w:val="0"/>
      <w:marRight w:val="0"/>
      <w:marTop w:val="0"/>
      <w:marBottom w:val="0"/>
      <w:divBdr>
        <w:top w:val="none" w:sz="0" w:space="0" w:color="auto"/>
        <w:left w:val="none" w:sz="0" w:space="0" w:color="auto"/>
        <w:bottom w:val="none" w:sz="0" w:space="0" w:color="auto"/>
        <w:right w:val="none" w:sz="0" w:space="0" w:color="auto"/>
      </w:divBdr>
    </w:div>
    <w:div w:id="48960086">
      <w:bodyDiv w:val="1"/>
      <w:marLeft w:val="0"/>
      <w:marRight w:val="0"/>
      <w:marTop w:val="0"/>
      <w:marBottom w:val="0"/>
      <w:divBdr>
        <w:top w:val="none" w:sz="0" w:space="0" w:color="auto"/>
        <w:left w:val="none" w:sz="0" w:space="0" w:color="auto"/>
        <w:bottom w:val="none" w:sz="0" w:space="0" w:color="auto"/>
        <w:right w:val="none" w:sz="0" w:space="0" w:color="auto"/>
      </w:divBdr>
    </w:div>
    <w:div w:id="51268669">
      <w:bodyDiv w:val="1"/>
      <w:marLeft w:val="0"/>
      <w:marRight w:val="0"/>
      <w:marTop w:val="0"/>
      <w:marBottom w:val="0"/>
      <w:divBdr>
        <w:top w:val="none" w:sz="0" w:space="0" w:color="auto"/>
        <w:left w:val="none" w:sz="0" w:space="0" w:color="auto"/>
        <w:bottom w:val="none" w:sz="0" w:space="0" w:color="auto"/>
        <w:right w:val="none" w:sz="0" w:space="0" w:color="auto"/>
      </w:divBdr>
    </w:div>
    <w:div w:id="64228300">
      <w:bodyDiv w:val="1"/>
      <w:marLeft w:val="0"/>
      <w:marRight w:val="0"/>
      <w:marTop w:val="0"/>
      <w:marBottom w:val="0"/>
      <w:divBdr>
        <w:top w:val="none" w:sz="0" w:space="0" w:color="auto"/>
        <w:left w:val="none" w:sz="0" w:space="0" w:color="auto"/>
        <w:bottom w:val="none" w:sz="0" w:space="0" w:color="auto"/>
        <w:right w:val="none" w:sz="0" w:space="0" w:color="auto"/>
      </w:divBdr>
    </w:div>
    <w:div w:id="87316566">
      <w:bodyDiv w:val="1"/>
      <w:marLeft w:val="0"/>
      <w:marRight w:val="0"/>
      <w:marTop w:val="0"/>
      <w:marBottom w:val="0"/>
      <w:divBdr>
        <w:top w:val="none" w:sz="0" w:space="0" w:color="auto"/>
        <w:left w:val="none" w:sz="0" w:space="0" w:color="auto"/>
        <w:bottom w:val="none" w:sz="0" w:space="0" w:color="auto"/>
        <w:right w:val="none" w:sz="0" w:space="0" w:color="auto"/>
      </w:divBdr>
    </w:div>
    <w:div w:id="94330744">
      <w:bodyDiv w:val="1"/>
      <w:marLeft w:val="0"/>
      <w:marRight w:val="0"/>
      <w:marTop w:val="0"/>
      <w:marBottom w:val="0"/>
      <w:divBdr>
        <w:top w:val="none" w:sz="0" w:space="0" w:color="auto"/>
        <w:left w:val="none" w:sz="0" w:space="0" w:color="auto"/>
        <w:bottom w:val="none" w:sz="0" w:space="0" w:color="auto"/>
        <w:right w:val="none" w:sz="0" w:space="0" w:color="auto"/>
      </w:divBdr>
    </w:div>
    <w:div w:id="95641930">
      <w:bodyDiv w:val="1"/>
      <w:marLeft w:val="0"/>
      <w:marRight w:val="0"/>
      <w:marTop w:val="0"/>
      <w:marBottom w:val="0"/>
      <w:divBdr>
        <w:top w:val="none" w:sz="0" w:space="0" w:color="auto"/>
        <w:left w:val="none" w:sz="0" w:space="0" w:color="auto"/>
        <w:bottom w:val="none" w:sz="0" w:space="0" w:color="auto"/>
        <w:right w:val="none" w:sz="0" w:space="0" w:color="auto"/>
      </w:divBdr>
    </w:div>
    <w:div w:id="98961595">
      <w:bodyDiv w:val="1"/>
      <w:marLeft w:val="0"/>
      <w:marRight w:val="0"/>
      <w:marTop w:val="0"/>
      <w:marBottom w:val="0"/>
      <w:divBdr>
        <w:top w:val="none" w:sz="0" w:space="0" w:color="auto"/>
        <w:left w:val="none" w:sz="0" w:space="0" w:color="auto"/>
        <w:bottom w:val="none" w:sz="0" w:space="0" w:color="auto"/>
        <w:right w:val="none" w:sz="0" w:space="0" w:color="auto"/>
      </w:divBdr>
    </w:div>
    <w:div w:id="112332964">
      <w:bodyDiv w:val="1"/>
      <w:marLeft w:val="0"/>
      <w:marRight w:val="0"/>
      <w:marTop w:val="0"/>
      <w:marBottom w:val="0"/>
      <w:divBdr>
        <w:top w:val="none" w:sz="0" w:space="0" w:color="auto"/>
        <w:left w:val="none" w:sz="0" w:space="0" w:color="auto"/>
        <w:bottom w:val="none" w:sz="0" w:space="0" w:color="auto"/>
        <w:right w:val="none" w:sz="0" w:space="0" w:color="auto"/>
      </w:divBdr>
    </w:div>
    <w:div w:id="117531483">
      <w:bodyDiv w:val="1"/>
      <w:marLeft w:val="0"/>
      <w:marRight w:val="0"/>
      <w:marTop w:val="0"/>
      <w:marBottom w:val="0"/>
      <w:divBdr>
        <w:top w:val="none" w:sz="0" w:space="0" w:color="auto"/>
        <w:left w:val="none" w:sz="0" w:space="0" w:color="auto"/>
        <w:bottom w:val="none" w:sz="0" w:space="0" w:color="auto"/>
        <w:right w:val="none" w:sz="0" w:space="0" w:color="auto"/>
      </w:divBdr>
    </w:div>
    <w:div w:id="121115766">
      <w:bodyDiv w:val="1"/>
      <w:marLeft w:val="0"/>
      <w:marRight w:val="0"/>
      <w:marTop w:val="0"/>
      <w:marBottom w:val="0"/>
      <w:divBdr>
        <w:top w:val="none" w:sz="0" w:space="0" w:color="auto"/>
        <w:left w:val="none" w:sz="0" w:space="0" w:color="auto"/>
        <w:bottom w:val="none" w:sz="0" w:space="0" w:color="auto"/>
        <w:right w:val="none" w:sz="0" w:space="0" w:color="auto"/>
      </w:divBdr>
    </w:div>
    <w:div w:id="122844943">
      <w:bodyDiv w:val="1"/>
      <w:marLeft w:val="0"/>
      <w:marRight w:val="0"/>
      <w:marTop w:val="0"/>
      <w:marBottom w:val="0"/>
      <w:divBdr>
        <w:top w:val="none" w:sz="0" w:space="0" w:color="auto"/>
        <w:left w:val="none" w:sz="0" w:space="0" w:color="auto"/>
        <w:bottom w:val="none" w:sz="0" w:space="0" w:color="auto"/>
        <w:right w:val="none" w:sz="0" w:space="0" w:color="auto"/>
      </w:divBdr>
    </w:div>
    <w:div w:id="124545500">
      <w:bodyDiv w:val="1"/>
      <w:marLeft w:val="0"/>
      <w:marRight w:val="0"/>
      <w:marTop w:val="0"/>
      <w:marBottom w:val="0"/>
      <w:divBdr>
        <w:top w:val="none" w:sz="0" w:space="0" w:color="auto"/>
        <w:left w:val="none" w:sz="0" w:space="0" w:color="auto"/>
        <w:bottom w:val="none" w:sz="0" w:space="0" w:color="auto"/>
        <w:right w:val="none" w:sz="0" w:space="0" w:color="auto"/>
      </w:divBdr>
    </w:div>
    <w:div w:id="139730004">
      <w:bodyDiv w:val="1"/>
      <w:marLeft w:val="0"/>
      <w:marRight w:val="0"/>
      <w:marTop w:val="0"/>
      <w:marBottom w:val="0"/>
      <w:divBdr>
        <w:top w:val="none" w:sz="0" w:space="0" w:color="auto"/>
        <w:left w:val="none" w:sz="0" w:space="0" w:color="auto"/>
        <w:bottom w:val="none" w:sz="0" w:space="0" w:color="auto"/>
        <w:right w:val="none" w:sz="0" w:space="0" w:color="auto"/>
      </w:divBdr>
    </w:div>
    <w:div w:id="146408571">
      <w:bodyDiv w:val="1"/>
      <w:marLeft w:val="0"/>
      <w:marRight w:val="0"/>
      <w:marTop w:val="0"/>
      <w:marBottom w:val="0"/>
      <w:divBdr>
        <w:top w:val="none" w:sz="0" w:space="0" w:color="auto"/>
        <w:left w:val="none" w:sz="0" w:space="0" w:color="auto"/>
        <w:bottom w:val="none" w:sz="0" w:space="0" w:color="auto"/>
        <w:right w:val="none" w:sz="0" w:space="0" w:color="auto"/>
      </w:divBdr>
    </w:div>
    <w:div w:id="165832187">
      <w:bodyDiv w:val="1"/>
      <w:marLeft w:val="0"/>
      <w:marRight w:val="0"/>
      <w:marTop w:val="0"/>
      <w:marBottom w:val="0"/>
      <w:divBdr>
        <w:top w:val="none" w:sz="0" w:space="0" w:color="auto"/>
        <w:left w:val="none" w:sz="0" w:space="0" w:color="auto"/>
        <w:bottom w:val="none" w:sz="0" w:space="0" w:color="auto"/>
        <w:right w:val="none" w:sz="0" w:space="0" w:color="auto"/>
      </w:divBdr>
    </w:div>
    <w:div w:id="166361870">
      <w:bodyDiv w:val="1"/>
      <w:marLeft w:val="0"/>
      <w:marRight w:val="0"/>
      <w:marTop w:val="0"/>
      <w:marBottom w:val="0"/>
      <w:divBdr>
        <w:top w:val="none" w:sz="0" w:space="0" w:color="auto"/>
        <w:left w:val="none" w:sz="0" w:space="0" w:color="auto"/>
        <w:bottom w:val="none" w:sz="0" w:space="0" w:color="auto"/>
        <w:right w:val="none" w:sz="0" w:space="0" w:color="auto"/>
      </w:divBdr>
    </w:div>
    <w:div w:id="182328135">
      <w:bodyDiv w:val="1"/>
      <w:marLeft w:val="0"/>
      <w:marRight w:val="0"/>
      <w:marTop w:val="0"/>
      <w:marBottom w:val="0"/>
      <w:divBdr>
        <w:top w:val="none" w:sz="0" w:space="0" w:color="auto"/>
        <w:left w:val="none" w:sz="0" w:space="0" w:color="auto"/>
        <w:bottom w:val="none" w:sz="0" w:space="0" w:color="auto"/>
        <w:right w:val="none" w:sz="0" w:space="0" w:color="auto"/>
      </w:divBdr>
    </w:div>
    <w:div w:id="183449230">
      <w:bodyDiv w:val="1"/>
      <w:marLeft w:val="0"/>
      <w:marRight w:val="0"/>
      <w:marTop w:val="0"/>
      <w:marBottom w:val="0"/>
      <w:divBdr>
        <w:top w:val="none" w:sz="0" w:space="0" w:color="auto"/>
        <w:left w:val="none" w:sz="0" w:space="0" w:color="auto"/>
        <w:bottom w:val="none" w:sz="0" w:space="0" w:color="auto"/>
        <w:right w:val="none" w:sz="0" w:space="0" w:color="auto"/>
      </w:divBdr>
    </w:div>
    <w:div w:id="194001716">
      <w:bodyDiv w:val="1"/>
      <w:marLeft w:val="0"/>
      <w:marRight w:val="0"/>
      <w:marTop w:val="0"/>
      <w:marBottom w:val="0"/>
      <w:divBdr>
        <w:top w:val="none" w:sz="0" w:space="0" w:color="auto"/>
        <w:left w:val="none" w:sz="0" w:space="0" w:color="auto"/>
        <w:bottom w:val="none" w:sz="0" w:space="0" w:color="auto"/>
        <w:right w:val="none" w:sz="0" w:space="0" w:color="auto"/>
      </w:divBdr>
    </w:div>
    <w:div w:id="197474379">
      <w:bodyDiv w:val="1"/>
      <w:marLeft w:val="0"/>
      <w:marRight w:val="0"/>
      <w:marTop w:val="0"/>
      <w:marBottom w:val="0"/>
      <w:divBdr>
        <w:top w:val="none" w:sz="0" w:space="0" w:color="auto"/>
        <w:left w:val="none" w:sz="0" w:space="0" w:color="auto"/>
        <w:bottom w:val="none" w:sz="0" w:space="0" w:color="auto"/>
        <w:right w:val="none" w:sz="0" w:space="0" w:color="auto"/>
      </w:divBdr>
    </w:div>
    <w:div w:id="199588712">
      <w:bodyDiv w:val="1"/>
      <w:marLeft w:val="0"/>
      <w:marRight w:val="0"/>
      <w:marTop w:val="0"/>
      <w:marBottom w:val="0"/>
      <w:divBdr>
        <w:top w:val="none" w:sz="0" w:space="0" w:color="auto"/>
        <w:left w:val="none" w:sz="0" w:space="0" w:color="auto"/>
        <w:bottom w:val="none" w:sz="0" w:space="0" w:color="auto"/>
        <w:right w:val="none" w:sz="0" w:space="0" w:color="auto"/>
      </w:divBdr>
    </w:div>
    <w:div w:id="218131605">
      <w:bodyDiv w:val="1"/>
      <w:marLeft w:val="0"/>
      <w:marRight w:val="0"/>
      <w:marTop w:val="0"/>
      <w:marBottom w:val="0"/>
      <w:divBdr>
        <w:top w:val="none" w:sz="0" w:space="0" w:color="auto"/>
        <w:left w:val="none" w:sz="0" w:space="0" w:color="auto"/>
        <w:bottom w:val="none" w:sz="0" w:space="0" w:color="auto"/>
        <w:right w:val="none" w:sz="0" w:space="0" w:color="auto"/>
      </w:divBdr>
    </w:div>
    <w:div w:id="233199326">
      <w:bodyDiv w:val="1"/>
      <w:marLeft w:val="0"/>
      <w:marRight w:val="0"/>
      <w:marTop w:val="0"/>
      <w:marBottom w:val="0"/>
      <w:divBdr>
        <w:top w:val="none" w:sz="0" w:space="0" w:color="auto"/>
        <w:left w:val="none" w:sz="0" w:space="0" w:color="auto"/>
        <w:bottom w:val="none" w:sz="0" w:space="0" w:color="auto"/>
        <w:right w:val="none" w:sz="0" w:space="0" w:color="auto"/>
      </w:divBdr>
    </w:div>
    <w:div w:id="234781411">
      <w:bodyDiv w:val="1"/>
      <w:marLeft w:val="0"/>
      <w:marRight w:val="0"/>
      <w:marTop w:val="0"/>
      <w:marBottom w:val="0"/>
      <w:divBdr>
        <w:top w:val="none" w:sz="0" w:space="0" w:color="auto"/>
        <w:left w:val="none" w:sz="0" w:space="0" w:color="auto"/>
        <w:bottom w:val="none" w:sz="0" w:space="0" w:color="auto"/>
        <w:right w:val="none" w:sz="0" w:space="0" w:color="auto"/>
      </w:divBdr>
    </w:div>
    <w:div w:id="238364926">
      <w:bodyDiv w:val="1"/>
      <w:marLeft w:val="0"/>
      <w:marRight w:val="0"/>
      <w:marTop w:val="0"/>
      <w:marBottom w:val="0"/>
      <w:divBdr>
        <w:top w:val="none" w:sz="0" w:space="0" w:color="auto"/>
        <w:left w:val="none" w:sz="0" w:space="0" w:color="auto"/>
        <w:bottom w:val="none" w:sz="0" w:space="0" w:color="auto"/>
        <w:right w:val="none" w:sz="0" w:space="0" w:color="auto"/>
      </w:divBdr>
    </w:div>
    <w:div w:id="239946366">
      <w:bodyDiv w:val="1"/>
      <w:marLeft w:val="0"/>
      <w:marRight w:val="0"/>
      <w:marTop w:val="0"/>
      <w:marBottom w:val="0"/>
      <w:divBdr>
        <w:top w:val="none" w:sz="0" w:space="0" w:color="auto"/>
        <w:left w:val="none" w:sz="0" w:space="0" w:color="auto"/>
        <w:bottom w:val="none" w:sz="0" w:space="0" w:color="auto"/>
        <w:right w:val="none" w:sz="0" w:space="0" w:color="auto"/>
      </w:divBdr>
    </w:div>
    <w:div w:id="242908767">
      <w:bodyDiv w:val="1"/>
      <w:marLeft w:val="0"/>
      <w:marRight w:val="0"/>
      <w:marTop w:val="0"/>
      <w:marBottom w:val="0"/>
      <w:divBdr>
        <w:top w:val="none" w:sz="0" w:space="0" w:color="auto"/>
        <w:left w:val="none" w:sz="0" w:space="0" w:color="auto"/>
        <w:bottom w:val="none" w:sz="0" w:space="0" w:color="auto"/>
        <w:right w:val="none" w:sz="0" w:space="0" w:color="auto"/>
      </w:divBdr>
    </w:div>
    <w:div w:id="245044662">
      <w:bodyDiv w:val="1"/>
      <w:marLeft w:val="0"/>
      <w:marRight w:val="0"/>
      <w:marTop w:val="0"/>
      <w:marBottom w:val="0"/>
      <w:divBdr>
        <w:top w:val="none" w:sz="0" w:space="0" w:color="auto"/>
        <w:left w:val="none" w:sz="0" w:space="0" w:color="auto"/>
        <w:bottom w:val="none" w:sz="0" w:space="0" w:color="auto"/>
        <w:right w:val="none" w:sz="0" w:space="0" w:color="auto"/>
      </w:divBdr>
    </w:div>
    <w:div w:id="257370704">
      <w:bodyDiv w:val="1"/>
      <w:marLeft w:val="0"/>
      <w:marRight w:val="0"/>
      <w:marTop w:val="0"/>
      <w:marBottom w:val="0"/>
      <w:divBdr>
        <w:top w:val="none" w:sz="0" w:space="0" w:color="auto"/>
        <w:left w:val="none" w:sz="0" w:space="0" w:color="auto"/>
        <w:bottom w:val="none" w:sz="0" w:space="0" w:color="auto"/>
        <w:right w:val="none" w:sz="0" w:space="0" w:color="auto"/>
      </w:divBdr>
    </w:div>
    <w:div w:id="282659822">
      <w:bodyDiv w:val="1"/>
      <w:marLeft w:val="0"/>
      <w:marRight w:val="0"/>
      <w:marTop w:val="0"/>
      <w:marBottom w:val="0"/>
      <w:divBdr>
        <w:top w:val="none" w:sz="0" w:space="0" w:color="auto"/>
        <w:left w:val="none" w:sz="0" w:space="0" w:color="auto"/>
        <w:bottom w:val="none" w:sz="0" w:space="0" w:color="auto"/>
        <w:right w:val="none" w:sz="0" w:space="0" w:color="auto"/>
      </w:divBdr>
    </w:div>
    <w:div w:id="308903568">
      <w:bodyDiv w:val="1"/>
      <w:marLeft w:val="0"/>
      <w:marRight w:val="0"/>
      <w:marTop w:val="0"/>
      <w:marBottom w:val="0"/>
      <w:divBdr>
        <w:top w:val="none" w:sz="0" w:space="0" w:color="auto"/>
        <w:left w:val="none" w:sz="0" w:space="0" w:color="auto"/>
        <w:bottom w:val="none" w:sz="0" w:space="0" w:color="auto"/>
        <w:right w:val="none" w:sz="0" w:space="0" w:color="auto"/>
      </w:divBdr>
    </w:div>
    <w:div w:id="325715644">
      <w:bodyDiv w:val="1"/>
      <w:marLeft w:val="0"/>
      <w:marRight w:val="0"/>
      <w:marTop w:val="0"/>
      <w:marBottom w:val="0"/>
      <w:divBdr>
        <w:top w:val="none" w:sz="0" w:space="0" w:color="auto"/>
        <w:left w:val="none" w:sz="0" w:space="0" w:color="auto"/>
        <w:bottom w:val="none" w:sz="0" w:space="0" w:color="auto"/>
        <w:right w:val="none" w:sz="0" w:space="0" w:color="auto"/>
      </w:divBdr>
    </w:div>
    <w:div w:id="338117058">
      <w:bodyDiv w:val="1"/>
      <w:marLeft w:val="0"/>
      <w:marRight w:val="0"/>
      <w:marTop w:val="0"/>
      <w:marBottom w:val="0"/>
      <w:divBdr>
        <w:top w:val="none" w:sz="0" w:space="0" w:color="auto"/>
        <w:left w:val="none" w:sz="0" w:space="0" w:color="auto"/>
        <w:bottom w:val="none" w:sz="0" w:space="0" w:color="auto"/>
        <w:right w:val="none" w:sz="0" w:space="0" w:color="auto"/>
      </w:divBdr>
    </w:div>
    <w:div w:id="347756491">
      <w:bodyDiv w:val="1"/>
      <w:marLeft w:val="0"/>
      <w:marRight w:val="0"/>
      <w:marTop w:val="0"/>
      <w:marBottom w:val="0"/>
      <w:divBdr>
        <w:top w:val="none" w:sz="0" w:space="0" w:color="auto"/>
        <w:left w:val="none" w:sz="0" w:space="0" w:color="auto"/>
        <w:bottom w:val="none" w:sz="0" w:space="0" w:color="auto"/>
        <w:right w:val="none" w:sz="0" w:space="0" w:color="auto"/>
      </w:divBdr>
    </w:div>
    <w:div w:id="352730492">
      <w:bodyDiv w:val="1"/>
      <w:marLeft w:val="0"/>
      <w:marRight w:val="0"/>
      <w:marTop w:val="0"/>
      <w:marBottom w:val="0"/>
      <w:divBdr>
        <w:top w:val="none" w:sz="0" w:space="0" w:color="auto"/>
        <w:left w:val="none" w:sz="0" w:space="0" w:color="auto"/>
        <w:bottom w:val="none" w:sz="0" w:space="0" w:color="auto"/>
        <w:right w:val="none" w:sz="0" w:space="0" w:color="auto"/>
      </w:divBdr>
    </w:div>
    <w:div w:id="355693501">
      <w:bodyDiv w:val="1"/>
      <w:marLeft w:val="0"/>
      <w:marRight w:val="0"/>
      <w:marTop w:val="0"/>
      <w:marBottom w:val="0"/>
      <w:divBdr>
        <w:top w:val="none" w:sz="0" w:space="0" w:color="auto"/>
        <w:left w:val="none" w:sz="0" w:space="0" w:color="auto"/>
        <w:bottom w:val="none" w:sz="0" w:space="0" w:color="auto"/>
        <w:right w:val="none" w:sz="0" w:space="0" w:color="auto"/>
      </w:divBdr>
    </w:div>
    <w:div w:id="405806288">
      <w:bodyDiv w:val="1"/>
      <w:marLeft w:val="0"/>
      <w:marRight w:val="0"/>
      <w:marTop w:val="0"/>
      <w:marBottom w:val="0"/>
      <w:divBdr>
        <w:top w:val="none" w:sz="0" w:space="0" w:color="auto"/>
        <w:left w:val="none" w:sz="0" w:space="0" w:color="auto"/>
        <w:bottom w:val="none" w:sz="0" w:space="0" w:color="auto"/>
        <w:right w:val="none" w:sz="0" w:space="0" w:color="auto"/>
      </w:divBdr>
    </w:div>
    <w:div w:id="437914406">
      <w:bodyDiv w:val="1"/>
      <w:marLeft w:val="0"/>
      <w:marRight w:val="0"/>
      <w:marTop w:val="0"/>
      <w:marBottom w:val="0"/>
      <w:divBdr>
        <w:top w:val="none" w:sz="0" w:space="0" w:color="auto"/>
        <w:left w:val="none" w:sz="0" w:space="0" w:color="auto"/>
        <w:bottom w:val="none" w:sz="0" w:space="0" w:color="auto"/>
        <w:right w:val="none" w:sz="0" w:space="0" w:color="auto"/>
      </w:divBdr>
    </w:div>
    <w:div w:id="451478122">
      <w:bodyDiv w:val="1"/>
      <w:marLeft w:val="0"/>
      <w:marRight w:val="0"/>
      <w:marTop w:val="0"/>
      <w:marBottom w:val="0"/>
      <w:divBdr>
        <w:top w:val="none" w:sz="0" w:space="0" w:color="auto"/>
        <w:left w:val="none" w:sz="0" w:space="0" w:color="auto"/>
        <w:bottom w:val="none" w:sz="0" w:space="0" w:color="auto"/>
        <w:right w:val="none" w:sz="0" w:space="0" w:color="auto"/>
      </w:divBdr>
    </w:div>
    <w:div w:id="451480093">
      <w:bodyDiv w:val="1"/>
      <w:marLeft w:val="0"/>
      <w:marRight w:val="0"/>
      <w:marTop w:val="0"/>
      <w:marBottom w:val="0"/>
      <w:divBdr>
        <w:top w:val="none" w:sz="0" w:space="0" w:color="auto"/>
        <w:left w:val="none" w:sz="0" w:space="0" w:color="auto"/>
        <w:bottom w:val="none" w:sz="0" w:space="0" w:color="auto"/>
        <w:right w:val="none" w:sz="0" w:space="0" w:color="auto"/>
      </w:divBdr>
    </w:div>
    <w:div w:id="495344540">
      <w:bodyDiv w:val="1"/>
      <w:marLeft w:val="0"/>
      <w:marRight w:val="0"/>
      <w:marTop w:val="0"/>
      <w:marBottom w:val="0"/>
      <w:divBdr>
        <w:top w:val="none" w:sz="0" w:space="0" w:color="auto"/>
        <w:left w:val="none" w:sz="0" w:space="0" w:color="auto"/>
        <w:bottom w:val="none" w:sz="0" w:space="0" w:color="auto"/>
        <w:right w:val="none" w:sz="0" w:space="0" w:color="auto"/>
      </w:divBdr>
    </w:div>
    <w:div w:id="495732768">
      <w:bodyDiv w:val="1"/>
      <w:marLeft w:val="0"/>
      <w:marRight w:val="0"/>
      <w:marTop w:val="0"/>
      <w:marBottom w:val="0"/>
      <w:divBdr>
        <w:top w:val="none" w:sz="0" w:space="0" w:color="auto"/>
        <w:left w:val="none" w:sz="0" w:space="0" w:color="auto"/>
        <w:bottom w:val="none" w:sz="0" w:space="0" w:color="auto"/>
        <w:right w:val="none" w:sz="0" w:space="0" w:color="auto"/>
      </w:divBdr>
    </w:div>
    <w:div w:id="500892974">
      <w:bodyDiv w:val="1"/>
      <w:marLeft w:val="0"/>
      <w:marRight w:val="0"/>
      <w:marTop w:val="0"/>
      <w:marBottom w:val="0"/>
      <w:divBdr>
        <w:top w:val="none" w:sz="0" w:space="0" w:color="auto"/>
        <w:left w:val="none" w:sz="0" w:space="0" w:color="auto"/>
        <w:bottom w:val="none" w:sz="0" w:space="0" w:color="auto"/>
        <w:right w:val="none" w:sz="0" w:space="0" w:color="auto"/>
      </w:divBdr>
    </w:div>
    <w:div w:id="558979971">
      <w:bodyDiv w:val="1"/>
      <w:marLeft w:val="0"/>
      <w:marRight w:val="0"/>
      <w:marTop w:val="0"/>
      <w:marBottom w:val="0"/>
      <w:divBdr>
        <w:top w:val="none" w:sz="0" w:space="0" w:color="auto"/>
        <w:left w:val="none" w:sz="0" w:space="0" w:color="auto"/>
        <w:bottom w:val="none" w:sz="0" w:space="0" w:color="auto"/>
        <w:right w:val="none" w:sz="0" w:space="0" w:color="auto"/>
      </w:divBdr>
    </w:div>
    <w:div w:id="559361023">
      <w:bodyDiv w:val="1"/>
      <w:marLeft w:val="0"/>
      <w:marRight w:val="0"/>
      <w:marTop w:val="0"/>
      <w:marBottom w:val="0"/>
      <w:divBdr>
        <w:top w:val="none" w:sz="0" w:space="0" w:color="auto"/>
        <w:left w:val="none" w:sz="0" w:space="0" w:color="auto"/>
        <w:bottom w:val="none" w:sz="0" w:space="0" w:color="auto"/>
        <w:right w:val="none" w:sz="0" w:space="0" w:color="auto"/>
      </w:divBdr>
    </w:div>
    <w:div w:id="566570925">
      <w:bodyDiv w:val="1"/>
      <w:marLeft w:val="0"/>
      <w:marRight w:val="0"/>
      <w:marTop w:val="0"/>
      <w:marBottom w:val="0"/>
      <w:divBdr>
        <w:top w:val="none" w:sz="0" w:space="0" w:color="auto"/>
        <w:left w:val="none" w:sz="0" w:space="0" w:color="auto"/>
        <w:bottom w:val="none" w:sz="0" w:space="0" w:color="auto"/>
        <w:right w:val="none" w:sz="0" w:space="0" w:color="auto"/>
      </w:divBdr>
    </w:div>
    <w:div w:id="587277031">
      <w:bodyDiv w:val="1"/>
      <w:marLeft w:val="0"/>
      <w:marRight w:val="0"/>
      <w:marTop w:val="0"/>
      <w:marBottom w:val="0"/>
      <w:divBdr>
        <w:top w:val="none" w:sz="0" w:space="0" w:color="auto"/>
        <w:left w:val="none" w:sz="0" w:space="0" w:color="auto"/>
        <w:bottom w:val="none" w:sz="0" w:space="0" w:color="auto"/>
        <w:right w:val="none" w:sz="0" w:space="0" w:color="auto"/>
      </w:divBdr>
    </w:div>
    <w:div w:id="595793034">
      <w:bodyDiv w:val="1"/>
      <w:marLeft w:val="0"/>
      <w:marRight w:val="0"/>
      <w:marTop w:val="0"/>
      <w:marBottom w:val="0"/>
      <w:divBdr>
        <w:top w:val="none" w:sz="0" w:space="0" w:color="auto"/>
        <w:left w:val="none" w:sz="0" w:space="0" w:color="auto"/>
        <w:bottom w:val="none" w:sz="0" w:space="0" w:color="auto"/>
        <w:right w:val="none" w:sz="0" w:space="0" w:color="auto"/>
      </w:divBdr>
    </w:div>
    <w:div w:id="623923992">
      <w:bodyDiv w:val="1"/>
      <w:marLeft w:val="0"/>
      <w:marRight w:val="0"/>
      <w:marTop w:val="0"/>
      <w:marBottom w:val="0"/>
      <w:divBdr>
        <w:top w:val="none" w:sz="0" w:space="0" w:color="auto"/>
        <w:left w:val="none" w:sz="0" w:space="0" w:color="auto"/>
        <w:bottom w:val="none" w:sz="0" w:space="0" w:color="auto"/>
        <w:right w:val="none" w:sz="0" w:space="0" w:color="auto"/>
      </w:divBdr>
    </w:div>
    <w:div w:id="636910176">
      <w:bodyDiv w:val="1"/>
      <w:marLeft w:val="0"/>
      <w:marRight w:val="0"/>
      <w:marTop w:val="0"/>
      <w:marBottom w:val="0"/>
      <w:divBdr>
        <w:top w:val="none" w:sz="0" w:space="0" w:color="auto"/>
        <w:left w:val="none" w:sz="0" w:space="0" w:color="auto"/>
        <w:bottom w:val="none" w:sz="0" w:space="0" w:color="auto"/>
        <w:right w:val="none" w:sz="0" w:space="0" w:color="auto"/>
      </w:divBdr>
    </w:div>
    <w:div w:id="641347355">
      <w:bodyDiv w:val="1"/>
      <w:marLeft w:val="0"/>
      <w:marRight w:val="0"/>
      <w:marTop w:val="0"/>
      <w:marBottom w:val="0"/>
      <w:divBdr>
        <w:top w:val="none" w:sz="0" w:space="0" w:color="auto"/>
        <w:left w:val="none" w:sz="0" w:space="0" w:color="auto"/>
        <w:bottom w:val="none" w:sz="0" w:space="0" w:color="auto"/>
        <w:right w:val="none" w:sz="0" w:space="0" w:color="auto"/>
      </w:divBdr>
    </w:div>
    <w:div w:id="655958843">
      <w:bodyDiv w:val="1"/>
      <w:marLeft w:val="0"/>
      <w:marRight w:val="0"/>
      <w:marTop w:val="0"/>
      <w:marBottom w:val="0"/>
      <w:divBdr>
        <w:top w:val="none" w:sz="0" w:space="0" w:color="auto"/>
        <w:left w:val="none" w:sz="0" w:space="0" w:color="auto"/>
        <w:bottom w:val="none" w:sz="0" w:space="0" w:color="auto"/>
        <w:right w:val="none" w:sz="0" w:space="0" w:color="auto"/>
      </w:divBdr>
    </w:div>
    <w:div w:id="671033969">
      <w:bodyDiv w:val="1"/>
      <w:marLeft w:val="0"/>
      <w:marRight w:val="0"/>
      <w:marTop w:val="0"/>
      <w:marBottom w:val="0"/>
      <w:divBdr>
        <w:top w:val="none" w:sz="0" w:space="0" w:color="auto"/>
        <w:left w:val="none" w:sz="0" w:space="0" w:color="auto"/>
        <w:bottom w:val="none" w:sz="0" w:space="0" w:color="auto"/>
        <w:right w:val="none" w:sz="0" w:space="0" w:color="auto"/>
      </w:divBdr>
    </w:div>
    <w:div w:id="674306938">
      <w:bodyDiv w:val="1"/>
      <w:marLeft w:val="0"/>
      <w:marRight w:val="0"/>
      <w:marTop w:val="0"/>
      <w:marBottom w:val="0"/>
      <w:divBdr>
        <w:top w:val="none" w:sz="0" w:space="0" w:color="auto"/>
        <w:left w:val="none" w:sz="0" w:space="0" w:color="auto"/>
        <w:bottom w:val="none" w:sz="0" w:space="0" w:color="auto"/>
        <w:right w:val="none" w:sz="0" w:space="0" w:color="auto"/>
      </w:divBdr>
    </w:div>
    <w:div w:id="678315219">
      <w:bodyDiv w:val="1"/>
      <w:marLeft w:val="0"/>
      <w:marRight w:val="0"/>
      <w:marTop w:val="0"/>
      <w:marBottom w:val="0"/>
      <w:divBdr>
        <w:top w:val="none" w:sz="0" w:space="0" w:color="auto"/>
        <w:left w:val="none" w:sz="0" w:space="0" w:color="auto"/>
        <w:bottom w:val="none" w:sz="0" w:space="0" w:color="auto"/>
        <w:right w:val="none" w:sz="0" w:space="0" w:color="auto"/>
      </w:divBdr>
    </w:div>
    <w:div w:id="698899866">
      <w:bodyDiv w:val="1"/>
      <w:marLeft w:val="0"/>
      <w:marRight w:val="0"/>
      <w:marTop w:val="0"/>
      <w:marBottom w:val="0"/>
      <w:divBdr>
        <w:top w:val="none" w:sz="0" w:space="0" w:color="auto"/>
        <w:left w:val="none" w:sz="0" w:space="0" w:color="auto"/>
        <w:bottom w:val="none" w:sz="0" w:space="0" w:color="auto"/>
        <w:right w:val="none" w:sz="0" w:space="0" w:color="auto"/>
      </w:divBdr>
    </w:div>
    <w:div w:id="699818557">
      <w:bodyDiv w:val="1"/>
      <w:marLeft w:val="0"/>
      <w:marRight w:val="0"/>
      <w:marTop w:val="0"/>
      <w:marBottom w:val="0"/>
      <w:divBdr>
        <w:top w:val="none" w:sz="0" w:space="0" w:color="auto"/>
        <w:left w:val="none" w:sz="0" w:space="0" w:color="auto"/>
        <w:bottom w:val="none" w:sz="0" w:space="0" w:color="auto"/>
        <w:right w:val="none" w:sz="0" w:space="0" w:color="auto"/>
      </w:divBdr>
    </w:div>
    <w:div w:id="707100128">
      <w:bodyDiv w:val="1"/>
      <w:marLeft w:val="0"/>
      <w:marRight w:val="0"/>
      <w:marTop w:val="0"/>
      <w:marBottom w:val="0"/>
      <w:divBdr>
        <w:top w:val="none" w:sz="0" w:space="0" w:color="auto"/>
        <w:left w:val="none" w:sz="0" w:space="0" w:color="auto"/>
        <w:bottom w:val="none" w:sz="0" w:space="0" w:color="auto"/>
        <w:right w:val="none" w:sz="0" w:space="0" w:color="auto"/>
      </w:divBdr>
    </w:div>
    <w:div w:id="718012417">
      <w:bodyDiv w:val="1"/>
      <w:marLeft w:val="0"/>
      <w:marRight w:val="0"/>
      <w:marTop w:val="0"/>
      <w:marBottom w:val="0"/>
      <w:divBdr>
        <w:top w:val="none" w:sz="0" w:space="0" w:color="auto"/>
        <w:left w:val="none" w:sz="0" w:space="0" w:color="auto"/>
        <w:bottom w:val="none" w:sz="0" w:space="0" w:color="auto"/>
        <w:right w:val="none" w:sz="0" w:space="0" w:color="auto"/>
      </w:divBdr>
    </w:div>
    <w:div w:id="736781533">
      <w:bodyDiv w:val="1"/>
      <w:marLeft w:val="0"/>
      <w:marRight w:val="0"/>
      <w:marTop w:val="0"/>
      <w:marBottom w:val="0"/>
      <w:divBdr>
        <w:top w:val="none" w:sz="0" w:space="0" w:color="auto"/>
        <w:left w:val="none" w:sz="0" w:space="0" w:color="auto"/>
        <w:bottom w:val="none" w:sz="0" w:space="0" w:color="auto"/>
        <w:right w:val="none" w:sz="0" w:space="0" w:color="auto"/>
      </w:divBdr>
    </w:div>
    <w:div w:id="739058389">
      <w:bodyDiv w:val="1"/>
      <w:marLeft w:val="0"/>
      <w:marRight w:val="0"/>
      <w:marTop w:val="0"/>
      <w:marBottom w:val="0"/>
      <w:divBdr>
        <w:top w:val="none" w:sz="0" w:space="0" w:color="auto"/>
        <w:left w:val="none" w:sz="0" w:space="0" w:color="auto"/>
        <w:bottom w:val="none" w:sz="0" w:space="0" w:color="auto"/>
        <w:right w:val="none" w:sz="0" w:space="0" w:color="auto"/>
      </w:divBdr>
    </w:div>
    <w:div w:id="742029946">
      <w:bodyDiv w:val="1"/>
      <w:marLeft w:val="0"/>
      <w:marRight w:val="0"/>
      <w:marTop w:val="0"/>
      <w:marBottom w:val="0"/>
      <w:divBdr>
        <w:top w:val="none" w:sz="0" w:space="0" w:color="auto"/>
        <w:left w:val="none" w:sz="0" w:space="0" w:color="auto"/>
        <w:bottom w:val="none" w:sz="0" w:space="0" w:color="auto"/>
        <w:right w:val="none" w:sz="0" w:space="0" w:color="auto"/>
      </w:divBdr>
    </w:div>
    <w:div w:id="742148108">
      <w:bodyDiv w:val="1"/>
      <w:marLeft w:val="0"/>
      <w:marRight w:val="0"/>
      <w:marTop w:val="0"/>
      <w:marBottom w:val="0"/>
      <w:divBdr>
        <w:top w:val="none" w:sz="0" w:space="0" w:color="auto"/>
        <w:left w:val="none" w:sz="0" w:space="0" w:color="auto"/>
        <w:bottom w:val="none" w:sz="0" w:space="0" w:color="auto"/>
        <w:right w:val="none" w:sz="0" w:space="0" w:color="auto"/>
      </w:divBdr>
    </w:div>
    <w:div w:id="758142465">
      <w:bodyDiv w:val="1"/>
      <w:marLeft w:val="0"/>
      <w:marRight w:val="0"/>
      <w:marTop w:val="0"/>
      <w:marBottom w:val="0"/>
      <w:divBdr>
        <w:top w:val="none" w:sz="0" w:space="0" w:color="auto"/>
        <w:left w:val="none" w:sz="0" w:space="0" w:color="auto"/>
        <w:bottom w:val="none" w:sz="0" w:space="0" w:color="auto"/>
        <w:right w:val="none" w:sz="0" w:space="0" w:color="auto"/>
      </w:divBdr>
    </w:div>
    <w:div w:id="763572503">
      <w:bodyDiv w:val="1"/>
      <w:marLeft w:val="0"/>
      <w:marRight w:val="0"/>
      <w:marTop w:val="0"/>
      <w:marBottom w:val="0"/>
      <w:divBdr>
        <w:top w:val="none" w:sz="0" w:space="0" w:color="auto"/>
        <w:left w:val="none" w:sz="0" w:space="0" w:color="auto"/>
        <w:bottom w:val="none" w:sz="0" w:space="0" w:color="auto"/>
        <w:right w:val="none" w:sz="0" w:space="0" w:color="auto"/>
      </w:divBdr>
    </w:div>
    <w:div w:id="769664604">
      <w:bodyDiv w:val="1"/>
      <w:marLeft w:val="0"/>
      <w:marRight w:val="0"/>
      <w:marTop w:val="0"/>
      <w:marBottom w:val="0"/>
      <w:divBdr>
        <w:top w:val="none" w:sz="0" w:space="0" w:color="auto"/>
        <w:left w:val="none" w:sz="0" w:space="0" w:color="auto"/>
        <w:bottom w:val="none" w:sz="0" w:space="0" w:color="auto"/>
        <w:right w:val="none" w:sz="0" w:space="0" w:color="auto"/>
      </w:divBdr>
    </w:div>
    <w:div w:id="771899367">
      <w:bodyDiv w:val="1"/>
      <w:marLeft w:val="0"/>
      <w:marRight w:val="0"/>
      <w:marTop w:val="0"/>
      <w:marBottom w:val="0"/>
      <w:divBdr>
        <w:top w:val="none" w:sz="0" w:space="0" w:color="auto"/>
        <w:left w:val="none" w:sz="0" w:space="0" w:color="auto"/>
        <w:bottom w:val="none" w:sz="0" w:space="0" w:color="auto"/>
        <w:right w:val="none" w:sz="0" w:space="0" w:color="auto"/>
      </w:divBdr>
    </w:div>
    <w:div w:id="777256980">
      <w:bodyDiv w:val="1"/>
      <w:marLeft w:val="0"/>
      <w:marRight w:val="0"/>
      <w:marTop w:val="0"/>
      <w:marBottom w:val="0"/>
      <w:divBdr>
        <w:top w:val="none" w:sz="0" w:space="0" w:color="auto"/>
        <w:left w:val="none" w:sz="0" w:space="0" w:color="auto"/>
        <w:bottom w:val="none" w:sz="0" w:space="0" w:color="auto"/>
        <w:right w:val="none" w:sz="0" w:space="0" w:color="auto"/>
      </w:divBdr>
    </w:div>
    <w:div w:id="779835433">
      <w:bodyDiv w:val="1"/>
      <w:marLeft w:val="0"/>
      <w:marRight w:val="0"/>
      <w:marTop w:val="0"/>
      <w:marBottom w:val="0"/>
      <w:divBdr>
        <w:top w:val="none" w:sz="0" w:space="0" w:color="auto"/>
        <w:left w:val="none" w:sz="0" w:space="0" w:color="auto"/>
        <w:bottom w:val="none" w:sz="0" w:space="0" w:color="auto"/>
        <w:right w:val="none" w:sz="0" w:space="0" w:color="auto"/>
      </w:divBdr>
    </w:div>
    <w:div w:id="780495134">
      <w:bodyDiv w:val="1"/>
      <w:marLeft w:val="0"/>
      <w:marRight w:val="0"/>
      <w:marTop w:val="0"/>
      <w:marBottom w:val="0"/>
      <w:divBdr>
        <w:top w:val="none" w:sz="0" w:space="0" w:color="auto"/>
        <w:left w:val="none" w:sz="0" w:space="0" w:color="auto"/>
        <w:bottom w:val="none" w:sz="0" w:space="0" w:color="auto"/>
        <w:right w:val="none" w:sz="0" w:space="0" w:color="auto"/>
      </w:divBdr>
    </w:div>
    <w:div w:id="801533026">
      <w:bodyDiv w:val="1"/>
      <w:marLeft w:val="0"/>
      <w:marRight w:val="0"/>
      <w:marTop w:val="0"/>
      <w:marBottom w:val="0"/>
      <w:divBdr>
        <w:top w:val="none" w:sz="0" w:space="0" w:color="auto"/>
        <w:left w:val="none" w:sz="0" w:space="0" w:color="auto"/>
        <w:bottom w:val="none" w:sz="0" w:space="0" w:color="auto"/>
        <w:right w:val="none" w:sz="0" w:space="0" w:color="auto"/>
      </w:divBdr>
    </w:div>
    <w:div w:id="802507908">
      <w:bodyDiv w:val="1"/>
      <w:marLeft w:val="0"/>
      <w:marRight w:val="0"/>
      <w:marTop w:val="0"/>
      <w:marBottom w:val="0"/>
      <w:divBdr>
        <w:top w:val="none" w:sz="0" w:space="0" w:color="auto"/>
        <w:left w:val="none" w:sz="0" w:space="0" w:color="auto"/>
        <w:bottom w:val="none" w:sz="0" w:space="0" w:color="auto"/>
        <w:right w:val="none" w:sz="0" w:space="0" w:color="auto"/>
      </w:divBdr>
    </w:div>
    <w:div w:id="808206199">
      <w:bodyDiv w:val="1"/>
      <w:marLeft w:val="0"/>
      <w:marRight w:val="0"/>
      <w:marTop w:val="0"/>
      <w:marBottom w:val="0"/>
      <w:divBdr>
        <w:top w:val="none" w:sz="0" w:space="0" w:color="auto"/>
        <w:left w:val="none" w:sz="0" w:space="0" w:color="auto"/>
        <w:bottom w:val="none" w:sz="0" w:space="0" w:color="auto"/>
        <w:right w:val="none" w:sz="0" w:space="0" w:color="auto"/>
      </w:divBdr>
    </w:div>
    <w:div w:id="811604157">
      <w:bodyDiv w:val="1"/>
      <w:marLeft w:val="0"/>
      <w:marRight w:val="0"/>
      <w:marTop w:val="0"/>
      <w:marBottom w:val="0"/>
      <w:divBdr>
        <w:top w:val="none" w:sz="0" w:space="0" w:color="auto"/>
        <w:left w:val="none" w:sz="0" w:space="0" w:color="auto"/>
        <w:bottom w:val="none" w:sz="0" w:space="0" w:color="auto"/>
        <w:right w:val="none" w:sz="0" w:space="0" w:color="auto"/>
      </w:divBdr>
    </w:div>
    <w:div w:id="818958435">
      <w:bodyDiv w:val="1"/>
      <w:marLeft w:val="0"/>
      <w:marRight w:val="0"/>
      <w:marTop w:val="0"/>
      <w:marBottom w:val="0"/>
      <w:divBdr>
        <w:top w:val="none" w:sz="0" w:space="0" w:color="auto"/>
        <w:left w:val="none" w:sz="0" w:space="0" w:color="auto"/>
        <w:bottom w:val="none" w:sz="0" w:space="0" w:color="auto"/>
        <w:right w:val="none" w:sz="0" w:space="0" w:color="auto"/>
      </w:divBdr>
    </w:div>
    <w:div w:id="823009764">
      <w:bodyDiv w:val="1"/>
      <w:marLeft w:val="0"/>
      <w:marRight w:val="0"/>
      <w:marTop w:val="0"/>
      <w:marBottom w:val="0"/>
      <w:divBdr>
        <w:top w:val="none" w:sz="0" w:space="0" w:color="auto"/>
        <w:left w:val="none" w:sz="0" w:space="0" w:color="auto"/>
        <w:bottom w:val="none" w:sz="0" w:space="0" w:color="auto"/>
        <w:right w:val="none" w:sz="0" w:space="0" w:color="auto"/>
      </w:divBdr>
    </w:div>
    <w:div w:id="824054713">
      <w:bodyDiv w:val="1"/>
      <w:marLeft w:val="0"/>
      <w:marRight w:val="0"/>
      <w:marTop w:val="0"/>
      <w:marBottom w:val="0"/>
      <w:divBdr>
        <w:top w:val="none" w:sz="0" w:space="0" w:color="auto"/>
        <w:left w:val="none" w:sz="0" w:space="0" w:color="auto"/>
        <w:bottom w:val="none" w:sz="0" w:space="0" w:color="auto"/>
        <w:right w:val="none" w:sz="0" w:space="0" w:color="auto"/>
      </w:divBdr>
    </w:div>
    <w:div w:id="826675535">
      <w:bodyDiv w:val="1"/>
      <w:marLeft w:val="0"/>
      <w:marRight w:val="0"/>
      <w:marTop w:val="0"/>
      <w:marBottom w:val="0"/>
      <w:divBdr>
        <w:top w:val="none" w:sz="0" w:space="0" w:color="auto"/>
        <w:left w:val="none" w:sz="0" w:space="0" w:color="auto"/>
        <w:bottom w:val="none" w:sz="0" w:space="0" w:color="auto"/>
        <w:right w:val="none" w:sz="0" w:space="0" w:color="auto"/>
      </w:divBdr>
    </w:div>
    <w:div w:id="833373065">
      <w:bodyDiv w:val="1"/>
      <w:marLeft w:val="0"/>
      <w:marRight w:val="0"/>
      <w:marTop w:val="0"/>
      <w:marBottom w:val="0"/>
      <w:divBdr>
        <w:top w:val="none" w:sz="0" w:space="0" w:color="auto"/>
        <w:left w:val="none" w:sz="0" w:space="0" w:color="auto"/>
        <w:bottom w:val="none" w:sz="0" w:space="0" w:color="auto"/>
        <w:right w:val="none" w:sz="0" w:space="0" w:color="auto"/>
      </w:divBdr>
    </w:div>
    <w:div w:id="833498886">
      <w:bodyDiv w:val="1"/>
      <w:marLeft w:val="0"/>
      <w:marRight w:val="0"/>
      <w:marTop w:val="0"/>
      <w:marBottom w:val="0"/>
      <w:divBdr>
        <w:top w:val="none" w:sz="0" w:space="0" w:color="auto"/>
        <w:left w:val="none" w:sz="0" w:space="0" w:color="auto"/>
        <w:bottom w:val="none" w:sz="0" w:space="0" w:color="auto"/>
        <w:right w:val="none" w:sz="0" w:space="0" w:color="auto"/>
      </w:divBdr>
    </w:div>
    <w:div w:id="834033098">
      <w:bodyDiv w:val="1"/>
      <w:marLeft w:val="0"/>
      <w:marRight w:val="0"/>
      <w:marTop w:val="0"/>
      <w:marBottom w:val="0"/>
      <w:divBdr>
        <w:top w:val="none" w:sz="0" w:space="0" w:color="auto"/>
        <w:left w:val="none" w:sz="0" w:space="0" w:color="auto"/>
        <w:bottom w:val="none" w:sz="0" w:space="0" w:color="auto"/>
        <w:right w:val="none" w:sz="0" w:space="0" w:color="auto"/>
      </w:divBdr>
    </w:div>
    <w:div w:id="834761459">
      <w:bodyDiv w:val="1"/>
      <w:marLeft w:val="0"/>
      <w:marRight w:val="0"/>
      <w:marTop w:val="0"/>
      <w:marBottom w:val="0"/>
      <w:divBdr>
        <w:top w:val="none" w:sz="0" w:space="0" w:color="auto"/>
        <w:left w:val="none" w:sz="0" w:space="0" w:color="auto"/>
        <w:bottom w:val="none" w:sz="0" w:space="0" w:color="auto"/>
        <w:right w:val="none" w:sz="0" w:space="0" w:color="auto"/>
      </w:divBdr>
    </w:div>
    <w:div w:id="839810339">
      <w:bodyDiv w:val="1"/>
      <w:marLeft w:val="0"/>
      <w:marRight w:val="0"/>
      <w:marTop w:val="0"/>
      <w:marBottom w:val="0"/>
      <w:divBdr>
        <w:top w:val="none" w:sz="0" w:space="0" w:color="auto"/>
        <w:left w:val="none" w:sz="0" w:space="0" w:color="auto"/>
        <w:bottom w:val="none" w:sz="0" w:space="0" w:color="auto"/>
        <w:right w:val="none" w:sz="0" w:space="0" w:color="auto"/>
      </w:divBdr>
    </w:div>
    <w:div w:id="844788846">
      <w:bodyDiv w:val="1"/>
      <w:marLeft w:val="0"/>
      <w:marRight w:val="0"/>
      <w:marTop w:val="0"/>
      <w:marBottom w:val="0"/>
      <w:divBdr>
        <w:top w:val="none" w:sz="0" w:space="0" w:color="auto"/>
        <w:left w:val="none" w:sz="0" w:space="0" w:color="auto"/>
        <w:bottom w:val="none" w:sz="0" w:space="0" w:color="auto"/>
        <w:right w:val="none" w:sz="0" w:space="0" w:color="auto"/>
      </w:divBdr>
    </w:div>
    <w:div w:id="845441211">
      <w:bodyDiv w:val="1"/>
      <w:marLeft w:val="0"/>
      <w:marRight w:val="0"/>
      <w:marTop w:val="0"/>
      <w:marBottom w:val="0"/>
      <w:divBdr>
        <w:top w:val="none" w:sz="0" w:space="0" w:color="auto"/>
        <w:left w:val="none" w:sz="0" w:space="0" w:color="auto"/>
        <w:bottom w:val="none" w:sz="0" w:space="0" w:color="auto"/>
        <w:right w:val="none" w:sz="0" w:space="0" w:color="auto"/>
      </w:divBdr>
    </w:div>
    <w:div w:id="864249611">
      <w:bodyDiv w:val="1"/>
      <w:marLeft w:val="0"/>
      <w:marRight w:val="0"/>
      <w:marTop w:val="0"/>
      <w:marBottom w:val="0"/>
      <w:divBdr>
        <w:top w:val="none" w:sz="0" w:space="0" w:color="auto"/>
        <w:left w:val="none" w:sz="0" w:space="0" w:color="auto"/>
        <w:bottom w:val="none" w:sz="0" w:space="0" w:color="auto"/>
        <w:right w:val="none" w:sz="0" w:space="0" w:color="auto"/>
      </w:divBdr>
    </w:div>
    <w:div w:id="866531142">
      <w:bodyDiv w:val="1"/>
      <w:marLeft w:val="0"/>
      <w:marRight w:val="0"/>
      <w:marTop w:val="0"/>
      <w:marBottom w:val="0"/>
      <w:divBdr>
        <w:top w:val="none" w:sz="0" w:space="0" w:color="auto"/>
        <w:left w:val="none" w:sz="0" w:space="0" w:color="auto"/>
        <w:bottom w:val="none" w:sz="0" w:space="0" w:color="auto"/>
        <w:right w:val="none" w:sz="0" w:space="0" w:color="auto"/>
      </w:divBdr>
    </w:div>
    <w:div w:id="867714844">
      <w:bodyDiv w:val="1"/>
      <w:marLeft w:val="0"/>
      <w:marRight w:val="0"/>
      <w:marTop w:val="0"/>
      <w:marBottom w:val="0"/>
      <w:divBdr>
        <w:top w:val="none" w:sz="0" w:space="0" w:color="auto"/>
        <w:left w:val="none" w:sz="0" w:space="0" w:color="auto"/>
        <w:bottom w:val="none" w:sz="0" w:space="0" w:color="auto"/>
        <w:right w:val="none" w:sz="0" w:space="0" w:color="auto"/>
      </w:divBdr>
    </w:div>
    <w:div w:id="870151010">
      <w:bodyDiv w:val="1"/>
      <w:marLeft w:val="0"/>
      <w:marRight w:val="0"/>
      <w:marTop w:val="0"/>
      <w:marBottom w:val="0"/>
      <w:divBdr>
        <w:top w:val="none" w:sz="0" w:space="0" w:color="auto"/>
        <w:left w:val="none" w:sz="0" w:space="0" w:color="auto"/>
        <w:bottom w:val="none" w:sz="0" w:space="0" w:color="auto"/>
        <w:right w:val="none" w:sz="0" w:space="0" w:color="auto"/>
      </w:divBdr>
    </w:div>
    <w:div w:id="885222285">
      <w:bodyDiv w:val="1"/>
      <w:marLeft w:val="0"/>
      <w:marRight w:val="0"/>
      <w:marTop w:val="0"/>
      <w:marBottom w:val="0"/>
      <w:divBdr>
        <w:top w:val="none" w:sz="0" w:space="0" w:color="auto"/>
        <w:left w:val="none" w:sz="0" w:space="0" w:color="auto"/>
        <w:bottom w:val="none" w:sz="0" w:space="0" w:color="auto"/>
        <w:right w:val="none" w:sz="0" w:space="0" w:color="auto"/>
      </w:divBdr>
    </w:div>
    <w:div w:id="886720679">
      <w:bodyDiv w:val="1"/>
      <w:marLeft w:val="0"/>
      <w:marRight w:val="0"/>
      <w:marTop w:val="0"/>
      <w:marBottom w:val="0"/>
      <w:divBdr>
        <w:top w:val="none" w:sz="0" w:space="0" w:color="auto"/>
        <w:left w:val="none" w:sz="0" w:space="0" w:color="auto"/>
        <w:bottom w:val="none" w:sz="0" w:space="0" w:color="auto"/>
        <w:right w:val="none" w:sz="0" w:space="0" w:color="auto"/>
      </w:divBdr>
    </w:div>
    <w:div w:id="889342324">
      <w:bodyDiv w:val="1"/>
      <w:marLeft w:val="0"/>
      <w:marRight w:val="0"/>
      <w:marTop w:val="0"/>
      <w:marBottom w:val="0"/>
      <w:divBdr>
        <w:top w:val="none" w:sz="0" w:space="0" w:color="auto"/>
        <w:left w:val="none" w:sz="0" w:space="0" w:color="auto"/>
        <w:bottom w:val="none" w:sz="0" w:space="0" w:color="auto"/>
        <w:right w:val="none" w:sz="0" w:space="0" w:color="auto"/>
      </w:divBdr>
    </w:div>
    <w:div w:id="893928627">
      <w:bodyDiv w:val="1"/>
      <w:marLeft w:val="0"/>
      <w:marRight w:val="0"/>
      <w:marTop w:val="0"/>
      <w:marBottom w:val="0"/>
      <w:divBdr>
        <w:top w:val="none" w:sz="0" w:space="0" w:color="auto"/>
        <w:left w:val="none" w:sz="0" w:space="0" w:color="auto"/>
        <w:bottom w:val="none" w:sz="0" w:space="0" w:color="auto"/>
        <w:right w:val="none" w:sz="0" w:space="0" w:color="auto"/>
      </w:divBdr>
    </w:div>
    <w:div w:id="902330546">
      <w:bodyDiv w:val="1"/>
      <w:marLeft w:val="0"/>
      <w:marRight w:val="0"/>
      <w:marTop w:val="0"/>
      <w:marBottom w:val="0"/>
      <w:divBdr>
        <w:top w:val="none" w:sz="0" w:space="0" w:color="auto"/>
        <w:left w:val="none" w:sz="0" w:space="0" w:color="auto"/>
        <w:bottom w:val="none" w:sz="0" w:space="0" w:color="auto"/>
        <w:right w:val="none" w:sz="0" w:space="0" w:color="auto"/>
      </w:divBdr>
    </w:div>
    <w:div w:id="908619124">
      <w:bodyDiv w:val="1"/>
      <w:marLeft w:val="0"/>
      <w:marRight w:val="0"/>
      <w:marTop w:val="0"/>
      <w:marBottom w:val="0"/>
      <w:divBdr>
        <w:top w:val="none" w:sz="0" w:space="0" w:color="auto"/>
        <w:left w:val="none" w:sz="0" w:space="0" w:color="auto"/>
        <w:bottom w:val="none" w:sz="0" w:space="0" w:color="auto"/>
        <w:right w:val="none" w:sz="0" w:space="0" w:color="auto"/>
      </w:divBdr>
    </w:div>
    <w:div w:id="914239942">
      <w:bodyDiv w:val="1"/>
      <w:marLeft w:val="0"/>
      <w:marRight w:val="0"/>
      <w:marTop w:val="0"/>
      <w:marBottom w:val="0"/>
      <w:divBdr>
        <w:top w:val="none" w:sz="0" w:space="0" w:color="auto"/>
        <w:left w:val="none" w:sz="0" w:space="0" w:color="auto"/>
        <w:bottom w:val="none" w:sz="0" w:space="0" w:color="auto"/>
        <w:right w:val="none" w:sz="0" w:space="0" w:color="auto"/>
      </w:divBdr>
    </w:div>
    <w:div w:id="919679267">
      <w:bodyDiv w:val="1"/>
      <w:marLeft w:val="0"/>
      <w:marRight w:val="0"/>
      <w:marTop w:val="0"/>
      <w:marBottom w:val="0"/>
      <w:divBdr>
        <w:top w:val="none" w:sz="0" w:space="0" w:color="auto"/>
        <w:left w:val="none" w:sz="0" w:space="0" w:color="auto"/>
        <w:bottom w:val="none" w:sz="0" w:space="0" w:color="auto"/>
        <w:right w:val="none" w:sz="0" w:space="0" w:color="auto"/>
      </w:divBdr>
    </w:div>
    <w:div w:id="928850650">
      <w:bodyDiv w:val="1"/>
      <w:marLeft w:val="0"/>
      <w:marRight w:val="0"/>
      <w:marTop w:val="0"/>
      <w:marBottom w:val="0"/>
      <w:divBdr>
        <w:top w:val="none" w:sz="0" w:space="0" w:color="auto"/>
        <w:left w:val="none" w:sz="0" w:space="0" w:color="auto"/>
        <w:bottom w:val="none" w:sz="0" w:space="0" w:color="auto"/>
        <w:right w:val="none" w:sz="0" w:space="0" w:color="auto"/>
      </w:divBdr>
    </w:div>
    <w:div w:id="942568040">
      <w:bodyDiv w:val="1"/>
      <w:marLeft w:val="0"/>
      <w:marRight w:val="0"/>
      <w:marTop w:val="0"/>
      <w:marBottom w:val="0"/>
      <w:divBdr>
        <w:top w:val="none" w:sz="0" w:space="0" w:color="auto"/>
        <w:left w:val="none" w:sz="0" w:space="0" w:color="auto"/>
        <w:bottom w:val="none" w:sz="0" w:space="0" w:color="auto"/>
        <w:right w:val="none" w:sz="0" w:space="0" w:color="auto"/>
      </w:divBdr>
    </w:div>
    <w:div w:id="943613442">
      <w:bodyDiv w:val="1"/>
      <w:marLeft w:val="0"/>
      <w:marRight w:val="0"/>
      <w:marTop w:val="0"/>
      <w:marBottom w:val="0"/>
      <w:divBdr>
        <w:top w:val="none" w:sz="0" w:space="0" w:color="auto"/>
        <w:left w:val="none" w:sz="0" w:space="0" w:color="auto"/>
        <w:bottom w:val="none" w:sz="0" w:space="0" w:color="auto"/>
        <w:right w:val="none" w:sz="0" w:space="0" w:color="auto"/>
      </w:divBdr>
    </w:div>
    <w:div w:id="967515617">
      <w:bodyDiv w:val="1"/>
      <w:marLeft w:val="0"/>
      <w:marRight w:val="0"/>
      <w:marTop w:val="0"/>
      <w:marBottom w:val="0"/>
      <w:divBdr>
        <w:top w:val="none" w:sz="0" w:space="0" w:color="auto"/>
        <w:left w:val="none" w:sz="0" w:space="0" w:color="auto"/>
        <w:bottom w:val="none" w:sz="0" w:space="0" w:color="auto"/>
        <w:right w:val="none" w:sz="0" w:space="0" w:color="auto"/>
      </w:divBdr>
    </w:div>
    <w:div w:id="979656783">
      <w:bodyDiv w:val="1"/>
      <w:marLeft w:val="0"/>
      <w:marRight w:val="0"/>
      <w:marTop w:val="0"/>
      <w:marBottom w:val="0"/>
      <w:divBdr>
        <w:top w:val="none" w:sz="0" w:space="0" w:color="auto"/>
        <w:left w:val="none" w:sz="0" w:space="0" w:color="auto"/>
        <w:bottom w:val="none" w:sz="0" w:space="0" w:color="auto"/>
        <w:right w:val="none" w:sz="0" w:space="0" w:color="auto"/>
      </w:divBdr>
    </w:div>
    <w:div w:id="982933300">
      <w:bodyDiv w:val="1"/>
      <w:marLeft w:val="0"/>
      <w:marRight w:val="0"/>
      <w:marTop w:val="0"/>
      <w:marBottom w:val="0"/>
      <w:divBdr>
        <w:top w:val="none" w:sz="0" w:space="0" w:color="auto"/>
        <w:left w:val="none" w:sz="0" w:space="0" w:color="auto"/>
        <w:bottom w:val="none" w:sz="0" w:space="0" w:color="auto"/>
        <w:right w:val="none" w:sz="0" w:space="0" w:color="auto"/>
      </w:divBdr>
    </w:div>
    <w:div w:id="997419172">
      <w:bodyDiv w:val="1"/>
      <w:marLeft w:val="0"/>
      <w:marRight w:val="0"/>
      <w:marTop w:val="0"/>
      <w:marBottom w:val="0"/>
      <w:divBdr>
        <w:top w:val="none" w:sz="0" w:space="0" w:color="auto"/>
        <w:left w:val="none" w:sz="0" w:space="0" w:color="auto"/>
        <w:bottom w:val="none" w:sz="0" w:space="0" w:color="auto"/>
        <w:right w:val="none" w:sz="0" w:space="0" w:color="auto"/>
      </w:divBdr>
    </w:div>
    <w:div w:id="997422123">
      <w:bodyDiv w:val="1"/>
      <w:marLeft w:val="0"/>
      <w:marRight w:val="0"/>
      <w:marTop w:val="0"/>
      <w:marBottom w:val="0"/>
      <w:divBdr>
        <w:top w:val="none" w:sz="0" w:space="0" w:color="auto"/>
        <w:left w:val="none" w:sz="0" w:space="0" w:color="auto"/>
        <w:bottom w:val="none" w:sz="0" w:space="0" w:color="auto"/>
        <w:right w:val="none" w:sz="0" w:space="0" w:color="auto"/>
      </w:divBdr>
    </w:div>
    <w:div w:id="1011761073">
      <w:bodyDiv w:val="1"/>
      <w:marLeft w:val="0"/>
      <w:marRight w:val="0"/>
      <w:marTop w:val="0"/>
      <w:marBottom w:val="0"/>
      <w:divBdr>
        <w:top w:val="none" w:sz="0" w:space="0" w:color="auto"/>
        <w:left w:val="none" w:sz="0" w:space="0" w:color="auto"/>
        <w:bottom w:val="none" w:sz="0" w:space="0" w:color="auto"/>
        <w:right w:val="none" w:sz="0" w:space="0" w:color="auto"/>
      </w:divBdr>
    </w:div>
    <w:div w:id="1012224247">
      <w:bodyDiv w:val="1"/>
      <w:marLeft w:val="0"/>
      <w:marRight w:val="0"/>
      <w:marTop w:val="0"/>
      <w:marBottom w:val="0"/>
      <w:divBdr>
        <w:top w:val="none" w:sz="0" w:space="0" w:color="auto"/>
        <w:left w:val="none" w:sz="0" w:space="0" w:color="auto"/>
        <w:bottom w:val="none" w:sz="0" w:space="0" w:color="auto"/>
        <w:right w:val="none" w:sz="0" w:space="0" w:color="auto"/>
      </w:divBdr>
    </w:div>
    <w:div w:id="1013458596">
      <w:bodyDiv w:val="1"/>
      <w:marLeft w:val="0"/>
      <w:marRight w:val="0"/>
      <w:marTop w:val="0"/>
      <w:marBottom w:val="0"/>
      <w:divBdr>
        <w:top w:val="none" w:sz="0" w:space="0" w:color="auto"/>
        <w:left w:val="none" w:sz="0" w:space="0" w:color="auto"/>
        <w:bottom w:val="none" w:sz="0" w:space="0" w:color="auto"/>
        <w:right w:val="none" w:sz="0" w:space="0" w:color="auto"/>
      </w:divBdr>
    </w:div>
    <w:div w:id="1017584133">
      <w:bodyDiv w:val="1"/>
      <w:marLeft w:val="0"/>
      <w:marRight w:val="0"/>
      <w:marTop w:val="0"/>
      <w:marBottom w:val="0"/>
      <w:divBdr>
        <w:top w:val="none" w:sz="0" w:space="0" w:color="auto"/>
        <w:left w:val="none" w:sz="0" w:space="0" w:color="auto"/>
        <w:bottom w:val="none" w:sz="0" w:space="0" w:color="auto"/>
        <w:right w:val="none" w:sz="0" w:space="0" w:color="auto"/>
      </w:divBdr>
    </w:div>
    <w:div w:id="1030649365">
      <w:bodyDiv w:val="1"/>
      <w:marLeft w:val="0"/>
      <w:marRight w:val="0"/>
      <w:marTop w:val="0"/>
      <w:marBottom w:val="0"/>
      <w:divBdr>
        <w:top w:val="none" w:sz="0" w:space="0" w:color="auto"/>
        <w:left w:val="none" w:sz="0" w:space="0" w:color="auto"/>
        <w:bottom w:val="none" w:sz="0" w:space="0" w:color="auto"/>
        <w:right w:val="none" w:sz="0" w:space="0" w:color="auto"/>
      </w:divBdr>
    </w:div>
    <w:div w:id="1041393632">
      <w:bodyDiv w:val="1"/>
      <w:marLeft w:val="0"/>
      <w:marRight w:val="0"/>
      <w:marTop w:val="0"/>
      <w:marBottom w:val="0"/>
      <w:divBdr>
        <w:top w:val="none" w:sz="0" w:space="0" w:color="auto"/>
        <w:left w:val="none" w:sz="0" w:space="0" w:color="auto"/>
        <w:bottom w:val="none" w:sz="0" w:space="0" w:color="auto"/>
        <w:right w:val="none" w:sz="0" w:space="0" w:color="auto"/>
      </w:divBdr>
    </w:div>
    <w:div w:id="1041899638">
      <w:bodyDiv w:val="1"/>
      <w:marLeft w:val="0"/>
      <w:marRight w:val="0"/>
      <w:marTop w:val="0"/>
      <w:marBottom w:val="0"/>
      <w:divBdr>
        <w:top w:val="none" w:sz="0" w:space="0" w:color="auto"/>
        <w:left w:val="none" w:sz="0" w:space="0" w:color="auto"/>
        <w:bottom w:val="none" w:sz="0" w:space="0" w:color="auto"/>
        <w:right w:val="none" w:sz="0" w:space="0" w:color="auto"/>
      </w:divBdr>
    </w:div>
    <w:div w:id="1051267464">
      <w:bodyDiv w:val="1"/>
      <w:marLeft w:val="0"/>
      <w:marRight w:val="0"/>
      <w:marTop w:val="0"/>
      <w:marBottom w:val="0"/>
      <w:divBdr>
        <w:top w:val="none" w:sz="0" w:space="0" w:color="auto"/>
        <w:left w:val="none" w:sz="0" w:space="0" w:color="auto"/>
        <w:bottom w:val="none" w:sz="0" w:space="0" w:color="auto"/>
        <w:right w:val="none" w:sz="0" w:space="0" w:color="auto"/>
      </w:divBdr>
    </w:div>
    <w:div w:id="1088237962">
      <w:bodyDiv w:val="1"/>
      <w:marLeft w:val="0"/>
      <w:marRight w:val="0"/>
      <w:marTop w:val="0"/>
      <w:marBottom w:val="0"/>
      <w:divBdr>
        <w:top w:val="none" w:sz="0" w:space="0" w:color="auto"/>
        <w:left w:val="none" w:sz="0" w:space="0" w:color="auto"/>
        <w:bottom w:val="none" w:sz="0" w:space="0" w:color="auto"/>
        <w:right w:val="none" w:sz="0" w:space="0" w:color="auto"/>
      </w:divBdr>
    </w:div>
    <w:div w:id="1093085324">
      <w:bodyDiv w:val="1"/>
      <w:marLeft w:val="0"/>
      <w:marRight w:val="0"/>
      <w:marTop w:val="0"/>
      <w:marBottom w:val="0"/>
      <w:divBdr>
        <w:top w:val="none" w:sz="0" w:space="0" w:color="auto"/>
        <w:left w:val="none" w:sz="0" w:space="0" w:color="auto"/>
        <w:bottom w:val="none" w:sz="0" w:space="0" w:color="auto"/>
        <w:right w:val="none" w:sz="0" w:space="0" w:color="auto"/>
      </w:divBdr>
    </w:div>
    <w:div w:id="1107113732">
      <w:bodyDiv w:val="1"/>
      <w:marLeft w:val="0"/>
      <w:marRight w:val="0"/>
      <w:marTop w:val="0"/>
      <w:marBottom w:val="0"/>
      <w:divBdr>
        <w:top w:val="none" w:sz="0" w:space="0" w:color="auto"/>
        <w:left w:val="none" w:sz="0" w:space="0" w:color="auto"/>
        <w:bottom w:val="none" w:sz="0" w:space="0" w:color="auto"/>
        <w:right w:val="none" w:sz="0" w:space="0" w:color="auto"/>
      </w:divBdr>
    </w:div>
    <w:div w:id="1143040638">
      <w:bodyDiv w:val="1"/>
      <w:marLeft w:val="0"/>
      <w:marRight w:val="0"/>
      <w:marTop w:val="0"/>
      <w:marBottom w:val="0"/>
      <w:divBdr>
        <w:top w:val="none" w:sz="0" w:space="0" w:color="auto"/>
        <w:left w:val="none" w:sz="0" w:space="0" w:color="auto"/>
        <w:bottom w:val="none" w:sz="0" w:space="0" w:color="auto"/>
        <w:right w:val="none" w:sz="0" w:space="0" w:color="auto"/>
      </w:divBdr>
    </w:div>
    <w:div w:id="1145388674">
      <w:bodyDiv w:val="1"/>
      <w:marLeft w:val="0"/>
      <w:marRight w:val="0"/>
      <w:marTop w:val="0"/>
      <w:marBottom w:val="0"/>
      <w:divBdr>
        <w:top w:val="none" w:sz="0" w:space="0" w:color="auto"/>
        <w:left w:val="none" w:sz="0" w:space="0" w:color="auto"/>
        <w:bottom w:val="none" w:sz="0" w:space="0" w:color="auto"/>
        <w:right w:val="none" w:sz="0" w:space="0" w:color="auto"/>
      </w:divBdr>
    </w:div>
    <w:div w:id="1159810560">
      <w:bodyDiv w:val="1"/>
      <w:marLeft w:val="0"/>
      <w:marRight w:val="0"/>
      <w:marTop w:val="0"/>
      <w:marBottom w:val="0"/>
      <w:divBdr>
        <w:top w:val="none" w:sz="0" w:space="0" w:color="auto"/>
        <w:left w:val="none" w:sz="0" w:space="0" w:color="auto"/>
        <w:bottom w:val="none" w:sz="0" w:space="0" w:color="auto"/>
        <w:right w:val="none" w:sz="0" w:space="0" w:color="auto"/>
      </w:divBdr>
    </w:div>
    <w:div w:id="1201018233">
      <w:bodyDiv w:val="1"/>
      <w:marLeft w:val="0"/>
      <w:marRight w:val="0"/>
      <w:marTop w:val="0"/>
      <w:marBottom w:val="0"/>
      <w:divBdr>
        <w:top w:val="none" w:sz="0" w:space="0" w:color="auto"/>
        <w:left w:val="none" w:sz="0" w:space="0" w:color="auto"/>
        <w:bottom w:val="none" w:sz="0" w:space="0" w:color="auto"/>
        <w:right w:val="none" w:sz="0" w:space="0" w:color="auto"/>
      </w:divBdr>
    </w:div>
    <w:div w:id="1205171243">
      <w:bodyDiv w:val="1"/>
      <w:marLeft w:val="0"/>
      <w:marRight w:val="0"/>
      <w:marTop w:val="0"/>
      <w:marBottom w:val="0"/>
      <w:divBdr>
        <w:top w:val="none" w:sz="0" w:space="0" w:color="auto"/>
        <w:left w:val="none" w:sz="0" w:space="0" w:color="auto"/>
        <w:bottom w:val="none" w:sz="0" w:space="0" w:color="auto"/>
        <w:right w:val="none" w:sz="0" w:space="0" w:color="auto"/>
      </w:divBdr>
    </w:div>
    <w:div w:id="1207062072">
      <w:bodyDiv w:val="1"/>
      <w:marLeft w:val="0"/>
      <w:marRight w:val="0"/>
      <w:marTop w:val="0"/>
      <w:marBottom w:val="0"/>
      <w:divBdr>
        <w:top w:val="none" w:sz="0" w:space="0" w:color="auto"/>
        <w:left w:val="none" w:sz="0" w:space="0" w:color="auto"/>
        <w:bottom w:val="none" w:sz="0" w:space="0" w:color="auto"/>
        <w:right w:val="none" w:sz="0" w:space="0" w:color="auto"/>
      </w:divBdr>
    </w:div>
    <w:div w:id="1209226810">
      <w:bodyDiv w:val="1"/>
      <w:marLeft w:val="0"/>
      <w:marRight w:val="0"/>
      <w:marTop w:val="0"/>
      <w:marBottom w:val="0"/>
      <w:divBdr>
        <w:top w:val="none" w:sz="0" w:space="0" w:color="auto"/>
        <w:left w:val="none" w:sz="0" w:space="0" w:color="auto"/>
        <w:bottom w:val="none" w:sz="0" w:space="0" w:color="auto"/>
        <w:right w:val="none" w:sz="0" w:space="0" w:color="auto"/>
      </w:divBdr>
    </w:div>
    <w:div w:id="1214150532">
      <w:bodyDiv w:val="1"/>
      <w:marLeft w:val="0"/>
      <w:marRight w:val="0"/>
      <w:marTop w:val="0"/>
      <w:marBottom w:val="0"/>
      <w:divBdr>
        <w:top w:val="none" w:sz="0" w:space="0" w:color="auto"/>
        <w:left w:val="none" w:sz="0" w:space="0" w:color="auto"/>
        <w:bottom w:val="none" w:sz="0" w:space="0" w:color="auto"/>
        <w:right w:val="none" w:sz="0" w:space="0" w:color="auto"/>
      </w:divBdr>
    </w:div>
    <w:div w:id="1215896144">
      <w:bodyDiv w:val="1"/>
      <w:marLeft w:val="0"/>
      <w:marRight w:val="0"/>
      <w:marTop w:val="0"/>
      <w:marBottom w:val="0"/>
      <w:divBdr>
        <w:top w:val="none" w:sz="0" w:space="0" w:color="auto"/>
        <w:left w:val="none" w:sz="0" w:space="0" w:color="auto"/>
        <w:bottom w:val="none" w:sz="0" w:space="0" w:color="auto"/>
        <w:right w:val="none" w:sz="0" w:space="0" w:color="auto"/>
      </w:divBdr>
    </w:div>
    <w:div w:id="1240942201">
      <w:bodyDiv w:val="1"/>
      <w:marLeft w:val="0"/>
      <w:marRight w:val="0"/>
      <w:marTop w:val="0"/>
      <w:marBottom w:val="0"/>
      <w:divBdr>
        <w:top w:val="none" w:sz="0" w:space="0" w:color="auto"/>
        <w:left w:val="none" w:sz="0" w:space="0" w:color="auto"/>
        <w:bottom w:val="none" w:sz="0" w:space="0" w:color="auto"/>
        <w:right w:val="none" w:sz="0" w:space="0" w:color="auto"/>
      </w:divBdr>
    </w:div>
    <w:div w:id="1245143584">
      <w:bodyDiv w:val="1"/>
      <w:marLeft w:val="0"/>
      <w:marRight w:val="0"/>
      <w:marTop w:val="0"/>
      <w:marBottom w:val="0"/>
      <w:divBdr>
        <w:top w:val="none" w:sz="0" w:space="0" w:color="auto"/>
        <w:left w:val="none" w:sz="0" w:space="0" w:color="auto"/>
        <w:bottom w:val="none" w:sz="0" w:space="0" w:color="auto"/>
        <w:right w:val="none" w:sz="0" w:space="0" w:color="auto"/>
      </w:divBdr>
    </w:div>
    <w:div w:id="1250581059">
      <w:bodyDiv w:val="1"/>
      <w:marLeft w:val="0"/>
      <w:marRight w:val="0"/>
      <w:marTop w:val="0"/>
      <w:marBottom w:val="0"/>
      <w:divBdr>
        <w:top w:val="none" w:sz="0" w:space="0" w:color="auto"/>
        <w:left w:val="none" w:sz="0" w:space="0" w:color="auto"/>
        <w:bottom w:val="none" w:sz="0" w:space="0" w:color="auto"/>
        <w:right w:val="none" w:sz="0" w:space="0" w:color="auto"/>
      </w:divBdr>
    </w:div>
    <w:div w:id="1252933237">
      <w:bodyDiv w:val="1"/>
      <w:marLeft w:val="0"/>
      <w:marRight w:val="0"/>
      <w:marTop w:val="0"/>
      <w:marBottom w:val="0"/>
      <w:divBdr>
        <w:top w:val="none" w:sz="0" w:space="0" w:color="auto"/>
        <w:left w:val="none" w:sz="0" w:space="0" w:color="auto"/>
        <w:bottom w:val="none" w:sz="0" w:space="0" w:color="auto"/>
        <w:right w:val="none" w:sz="0" w:space="0" w:color="auto"/>
      </w:divBdr>
    </w:div>
    <w:div w:id="1256984813">
      <w:bodyDiv w:val="1"/>
      <w:marLeft w:val="0"/>
      <w:marRight w:val="0"/>
      <w:marTop w:val="0"/>
      <w:marBottom w:val="0"/>
      <w:divBdr>
        <w:top w:val="none" w:sz="0" w:space="0" w:color="auto"/>
        <w:left w:val="none" w:sz="0" w:space="0" w:color="auto"/>
        <w:bottom w:val="none" w:sz="0" w:space="0" w:color="auto"/>
        <w:right w:val="none" w:sz="0" w:space="0" w:color="auto"/>
      </w:divBdr>
    </w:div>
    <w:div w:id="1258369121">
      <w:bodyDiv w:val="1"/>
      <w:marLeft w:val="0"/>
      <w:marRight w:val="0"/>
      <w:marTop w:val="0"/>
      <w:marBottom w:val="0"/>
      <w:divBdr>
        <w:top w:val="none" w:sz="0" w:space="0" w:color="auto"/>
        <w:left w:val="none" w:sz="0" w:space="0" w:color="auto"/>
        <w:bottom w:val="none" w:sz="0" w:space="0" w:color="auto"/>
        <w:right w:val="none" w:sz="0" w:space="0" w:color="auto"/>
      </w:divBdr>
    </w:div>
    <w:div w:id="1274629712">
      <w:bodyDiv w:val="1"/>
      <w:marLeft w:val="0"/>
      <w:marRight w:val="0"/>
      <w:marTop w:val="0"/>
      <w:marBottom w:val="0"/>
      <w:divBdr>
        <w:top w:val="none" w:sz="0" w:space="0" w:color="auto"/>
        <w:left w:val="none" w:sz="0" w:space="0" w:color="auto"/>
        <w:bottom w:val="none" w:sz="0" w:space="0" w:color="auto"/>
        <w:right w:val="none" w:sz="0" w:space="0" w:color="auto"/>
      </w:divBdr>
    </w:div>
    <w:div w:id="1279795770">
      <w:bodyDiv w:val="1"/>
      <w:marLeft w:val="0"/>
      <w:marRight w:val="0"/>
      <w:marTop w:val="0"/>
      <w:marBottom w:val="0"/>
      <w:divBdr>
        <w:top w:val="none" w:sz="0" w:space="0" w:color="auto"/>
        <w:left w:val="none" w:sz="0" w:space="0" w:color="auto"/>
        <w:bottom w:val="none" w:sz="0" w:space="0" w:color="auto"/>
        <w:right w:val="none" w:sz="0" w:space="0" w:color="auto"/>
      </w:divBdr>
    </w:div>
    <w:div w:id="1283919124">
      <w:bodyDiv w:val="1"/>
      <w:marLeft w:val="0"/>
      <w:marRight w:val="0"/>
      <w:marTop w:val="0"/>
      <w:marBottom w:val="0"/>
      <w:divBdr>
        <w:top w:val="none" w:sz="0" w:space="0" w:color="auto"/>
        <w:left w:val="none" w:sz="0" w:space="0" w:color="auto"/>
        <w:bottom w:val="none" w:sz="0" w:space="0" w:color="auto"/>
        <w:right w:val="none" w:sz="0" w:space="0" w:color="auto"/>
      </w:divBdr>
    </w:div>
    <w:div w:id="1298530372">
      <w:bodyDiv w:val="1"/>
      <w:marLeft w:val="0"/>
      <w:marRight w:val="0"/>
      <w:marTop w:val="0"/>
      <w:marBottom w:val="0"/>
      <w:divBdr>
        <w:top w:val="none" w:sz="0" w:space="0" w:color="auto"/>
        <w:left w:val="none" w:sz="0" w:space="0" w:color="auto"/>
        <w:bottom w:val="none" w:sz="0" w:space="0" w:color="auto"/>
        <w:right w:val="none" w:sz="0" w:space="0" w:color="auto"/>
      </w:divBdr>
    </w:div>
    <w:div w:id="1299264444">
      <w:bodyDiv w:val="1"/>
      <w:marLeft w:val="0"/>
      <w:marRight w:val="0"/>
      <w:marTop w:val="0"/>
      <w:marBottom w:val="0"/>
      <w:divBdr>
        <w:top w:val="none" w:sz="0" w:space="0" w:color="auto"/>
        <w:left w:val="none" w:sz="0" w:space="0" w:color="auto"/>
        <w:bottom w:val="none" w:sz="0" w:space="0" w:color="auto"/>
        <w:right w:val="none" w:sz="0" w:space="0" w:color="auto"/>
      </w:divBdr>
    </w:div>
    <w:div w:id="1310011802">
      <w:bodyDiv w:val="1"/>
      <w:marLeft w:val="0"/>
      <w:marRight w:val="0"/>
      <w:marTop w:val="0"/>
      <w:marBottom w:val="0"/>
      <w:divBdr>
        <w:top w:val="none" w:sz="0" w:space="0" w:color="auto"/>
        <w:left w:val="none" w:sz="0" w:space="0" w:color="auto"/>
        <w:bottom w:val="none" w:sz="0" w:space="0" w:color="auto"/>
        <w:right w:val="none" w:sz="0" w:space="0" w:color="auto"/>
      </w:divBdr>
    </w:div>
    <w:div w:id="1317683519">
      <w:bodyDiv w:val="1"/>
      <w:marLeft w:val="0"/>
      <w:marRight w:val="0"/>
      <w:marTop w:val="0"/>
      <w:marBottom w:val="0"/>
      <w:divBdr>
        <w:top w:val="none" w:sz="0" w:space="0" w:color="auto"/>
        <w:left w:val="none" w:sz="0" w:space="0" w:color="auto"/>
        <w:bottom w:val="none" w:sz="0" w:space="0" w:color="auto"/>
        <w:right w:val="none" w:sz="0" w:space="0" w:color="auto"/>
      </w:divBdr>
    </w:div>
    <w:div w:id="1318613002">
      <w:bodyDiv w:val="1"/>
      <w:marLeft w:val="0"/>
      <w:marRight w:val="0"/>
      <w:marTop w:val="0"/>
      <w:marBottom w:val="0"/>
      <w:divBdr>
        <w:top w:val="none" w:sz="0" w:space="0" w:color="auto"/>
        <w:left w:val="none" w:sz="0" w:space="0" w:color="auto"/>
        <w:bottom w:val="none" w:sz="0" w:space="0" w:color="auto"/>
        <w:right w:val="none" w:sz="0" w:space="0" w:color="auto"/>
      </w:divBdr>
    </w:div>
    <w:div w:id="1326856617">
      <w:bodyDiv w:val="1"/>
      <w:marLeft w:val="0"/>
      <w:marRight w:val="0"/>
      <w:marTop w:val="0"/>
      <w:marBottom w:val="0"/>
      <w:divBdr>
        <w:top w:val="none" w:sz="0" w:space="0" w:color="auto"/>
        <w:left w:val="none" w:sz="0" w:space="0" w:color="auto"/>
        <w:bottom w:val="none" w:sz="0" w:space="0" w:color="auto"/>
        <w:right w:val="none" w:sz="0" w:space="0" w:color="auto"/>
      </w:divBdr>
    </w:div>
    <w:div w:id="1341160336">
      <w:bodyDiv w:val="1"/>
      <w:marLeft w:val="0"/>
      <w:marRight w:val="0"/>
      <w:marTop w:val="0"/>
      <w:marBottom w:val="0"/>
      <w:divBdr>
        <w:top w:val="none" w:sz="0" w:space="0" w:color="auto"/>
        <w:left w:val="none" w:sz="0" w:space="0" w:color="auto"/>
        <w:bottom w:val="none" w:sz="0" w:space="0" w:color="auto"/>
        <w:right w:val="none" w:sz="0" w:space="0" w:color="auto"/>
      </w:divBdr>
    </w:div>
    <w:div w:id="1359696100">
      <w:bodyDiv w:val="1"/>
      <w:marLeft w:val="0"/>
      <w:marRight w:val="0"/>
      <w:marTop w:val="0"/>
      <w:marBottom w:val="0"/>
      <w:divBdr>
        <w:top w:val="none" w:sz="0" w:space="0" w:color="auto"/>
        <w:left w:val="none" w:sz="0" w:space="0" w:color="auto"/>
        <w:bottom w:val="none" w:sz="0" w:space="0" w:color="auto"/>
        <w:right w:val="none" w:sz="0" w:space="0" w:color="auto"/>
      </w:divBdr>
    </w:div>
    <w:div w:id="1360814733">
      <w:bodyDiv w:val="1"/>
      <w:marLeft w:val="0"/>
      <w:marRight w:val="0"/>
      <w:marTop w:val="0"/>
      <w:marBottom w:val="0"/>
      <w:divBdr>
        <w:top w:val="none" w:sz="0" w:space="0" w:color="auto"/>
        <w:left w:val="none" w:sz="0" w:space="0" w:color="auto"/>
        <w:bottom w:val="none" w:sz="0" w:space="0" w:color="auto"/>
        <w:right w:val="none" w:sz="0" w:space="0" w:color="auto"/>
      </w:divBdr>
    </w:div>
    <w:div w:id="1376080694">
      <w:bodyDiv w:val="1"/>
      <w:marLeft w:val="0"/>
      <w:marRight w:val="0"/>
      <w:marTop w:val="0"/>
      <w:marBottom w:val="0"/>
      <w:divBdr>
        <w:top w:val="none" w:sz="0" w:space="0" w:color="auto"/>
        <w:left w:val="none" w:sz="0" w:space="0" w:color="auto"/>
        <w:bottom w:val="none" w:sz="0" w:space="0" w:color="auto"/>
        <w:right w:val="none" w:sz="0" w:space="0" w:color="auto"/>
      </w:divBdr>
    </w:div>
    <w:div w:id="1388797540">
      <w:bodyDiv w:val="1"/>
      <w:marLeft w:val="0"/>
      <w:marRight w:val="0"/>
      <w:marTop w:val="0"/>
      <w:marBottom w:val="0"/>
      <w:divBdr>
        <w:top w:val="none" w:sz="0" w:space="0" w:color="auto"/>
        <w:left w:val="none" w:sz="0" w:space="0" w:color="auto"/>
        <w:bottom w:val="none" w:sz="0" w:space="0" w:color="auto"/>
        <w:right w:val="none" w:sz="0" w:space="0" w:color="auto"/>
      </w:divBdr>
    </w:div>
    <w:div w:id="1394235499">
      <w:bodyDiv w:val="1"/>
      <w:marLeft w:val="0"/>
      <w:marRight w:val="0"/>
      <w:marTop w:val="0"/>
      <w:marBottom w:val="0"/>
      <w:divBdr>
        <w:top w:val="none" w:sz="0" w:space="0" w:color="auto"/>
        <w:left w:val="none" w:sz="0" w:space="0" w:color="auto"/>
        <w:bottom w:val="none" w:sz="0" w:space="0" w:color="auto"/>
        <w:right w:val="none" w:sz="0" w:space="0" w:color="auto"/>
      </w:divBdr>
    </w:div>
    <w:div w:id="1403410711">
      <w:bodyDiv w:val="1"/>
      <w:marLeft w:val="0"/>
      <w:marRight w:val="0"/>
      <w:marTop w:val="0"/>
      <w:marBottom w:val="0"/>
      <w:divBdr>
        <w:top w:val="none" w:sz="0" w:space="0" w:color="auto"/>
        <w:left w:val="none" w:sz="0" w:space="0" w:color="auto"/>
        <w:bottom w:val="none" w:sz="0" w:space="0" w:color="auto"/>
        <w:right w:val="none" w:sz="0" w:space="0" w:color="auto"/>
      </w:divBdr>
    </w:div>
    <w:div w:id="1409841748">
      <w:bodyDiv w:val="1"/>
      <w:marLeft w:val="0"/>
      <w:marRight w:val="0"/>
      <w:marTop w:val="0"/>
      <w:marBottom w:val="0"/>
      <w:divBdr>
        <w:top w:val="none" w:sz="0" w:space="0" w:color="auto"/>
        <w:left w:val="none" w:sz="0" w:space="0" w:color="auto"/>
        <w:bottom w:val="none" w:sz="0" w:space="0" w:color="auto"/>
        <w:right w:val="none" w:sz="0" w:space="0" w:color="auto"/>
      </w:divBdr>
    </w:div>
    <w:div w:id="1446341601">
      <w:bodyDiv w:val="1"/>
      <w:marLeft w:val="0"/>
      <w:marRight w:val="0"/>
      <w:marTop w:val="0"/>
      <w:marBottom w:val="0"/>
      <w:divBdr>
        <w:top w:val="none" w:sz="0" w:space="0" w:color="auto"/>
        <w:left w:val="none" w:sz="0" w:space="0" w:color="auto"/>
        <w:bottom w:val="none" w:sz="0" w:space="0" w:color="auto"/>
        <w:right w:val="none" w:sz="0" w:space="0" w:color="auto"/>
      </w:divBdr>
      <w:divsChild>
        <w:div w:id="100955452">
          <w:marLeft w:val="547"/>
          <w:marRight w:val="0"/>
          <w:marTop w:val="0"/>
          <w:marBottom w:val="200"/>
          <w:divBdr>
            <w:top w:val="none" w:sz="0" w:space="0" w:color="auto"/>
            <w:left w:val="none" w:sz="0" w:space="0" w:color="auto"/>
            <w:bottom w:val="none" w:sz="0" w:space="0" w:color="auto"/>
            <w:right w:val="none" w:sz="0" w:space="0" w:color="auto"/>
          </w:divBdr>
        </w:div>
        <w:div w:id="396366955">
          <w:marLeft w:val="547"/>
          <w:marRight w:val="0"/>
          <w:marTop w:val="0"/>
          <w:marBottom w:val="200"/>
          <w:divBdr>
            <w:top w:val="none" w:sz="0" w:space="0" w:color="auto"/>
            <w:left w:val="none" w:sz="0" w:space="0" w:color="auto"/>
            <w:bottom w:val="none" w:sz="0" w:space="0" w:color="auto"/>
            <w:right w:val="none" w:sz="0" w:space="0" w:color="auto"/>
          </w:divBdr>
        </w:div>
        <w:div w:id="794912539">
          <w:marLeft w:val="547"/>
          <w:marRight w:val="0"/>
          <w:marTop w:val="0"/>
          <w:marBottom w:val="200"/>
          <w:divBdr>
            <w:top w:val="none" w:sz="0" w:space="0" w:color="auto"/>
            <w:left w:val="none" w:sz="0" w:space="0" w:color="auto"/>
            <w:bottom w:val="none" w:sz="0" w:space="0" w:color="auto"/>
            <w:right w:val="none" w:sz="0" w:space="0" w:color="auto"/>
          </w:divBdr>
        </w:div>
        <w:div w:id="1049182166">
          <w:marLeft w:val="547"/>
          <w:marRight w:val="0"/>
          <w:marTop w:val="0"/>
          <w:marBottom w:val="200"/>
          <w:divBdr>
            <w:top w:val="none" w:sz="0" w:space="0" w:color="auto"/>
            <w:left w:val="none" w:sz="0" w:space="0" w:color="auto"/>
            <w:bottom w:val="none" w:sz="0" w:space="0" w:color="auto"/>
            <w:right w:val="none" w:sz="0" w:space="0" w:color="auto"/>
          </w:divBdr>
        </w:div>
        <w:div w:id="1361711000">
          <w:marLeft w:val="547"/>
          <w:marRight w:val="0"/>
          <w:marTop w:val="0"/>
          <w:marBottom w:val="200"/>
          <w:divBdr>
            <w:top w:val="none" w:sz="0" w:space="0" w:color="auto"/>
            <w:left w:val="none" w:sz="0" w:space="0" w:color="auto"/>
            <w:bottom w:val="none" w:sz="0" w:space="0" w:color="auto"/>
            <w:right w:val="none" w:sz="0" w:space="0" w:color="auto"/>
          </w:divBdr>
        </w:div>
      </w:divsChild>
    </w:div>
    <w:div w:id="1446996366">
      <w:bodyDiv w:val="1"/>
      <w:marLeft w:val="0"/>
      <w:marRight w:val="0"/>
      <w:marTop w:val="0"/>
      <w:marBottom w:val="0"/>
      <w:divBdr>
        <w:top w:val="none" w:sz="0" w:space="0" w:color="auto"/>
        <w:left w:val="none" w:sz="0" w:space="0" w:color="auto"/>
        <w:bottom w:val="none" w:sz="0" w:space="0" w:color="auto"/>
        <w:right w:val="none" w:sz="0" w:space="0" w:color="auto"/>
      </w:divBdr>
    </w:div>
    <w:div w:id="1450511278">
      <w:bodyDiv w:val="1"/>
      <w:marLeft w:val="0"/>
      <w:marRight w:val="0"/>
      <w:marTop w:val="0"/>
      <w:marBottom w:val="0"/>
      <w:divBdr>
        <w:top w:val="none" w:sz="0" w:space="0" w:color="auto"/>
        <w:left w:val="none" w:sz="0" w:space="0" w:color="auto"/>
        <w:bottom w:val="none" w:sz="0" w:space="0" w:color="auto"/>
        <w:right w:val="none" w:sz="0" w:space="0" w:color="auto"/>
      </w:divBdr>
    </w:div>
    <w:div w:id="1456218701">
      <w:bodyDiv w:val="1"/>
      <w:marLeft w:val="0"/>
      <w:marRight w:val="0"/>
      <w:marTop w:val="0"/>
      <w:marBottom w:val="0"/>
      <w:divBdr>
        <w:top w:val="none" w:sz="0" w:space="0" w:color="auto"/>
        <w:left w:val="none" w:sz="0" w:space="0" w:color="auto"/>
        <w:bottom w:val="none" w:sz="0" w:space="0" w:color="auto"/>
        <w:right w:val="none" w:sz="0" w:space="0" w:color="auto"/>
      </w:divBdr>
    </w:div>
    <w:div w:id="1458178593">
      <w:bodyDiv w:val="1"/>
      <w:marLeft w:val="0"/>
      <w:marRight w:val="0"/>
      <w:marTop w:val="0"/>
      <w:marBottom w:val="0"/>
      <w:divBdr>
        <w:top w:val="none" w:sz="0" w:space="0" w:color="auto"/>
        <w:left w:val="none" w:sz="0" w:space="0" w:color="auto"/>
        <w:bottom w:val="none" w:sz="0" w:space="0" w:color="auto"/>
        <w:right w:val="none" w:sz="0" w:space="0" w:color="auto"/>
      </w:divBdr>
    </w:div>
    <w:div w:id="1461915683">
      <w:bodyDiv w:val="1"/>
      <w:marLeft w:val="0"/>
      <w:marRight w:val="0"/>
      <w:marTop w:val="0"/>
      <w:marBottom w:val="0"/>
      <w:divBdr>
        <w:top w:val="none" w:sz="0" w:space="0" w:color="auto"/>
        <w:left w:val="none" w:sz="0" w:space="0" w:color="auto"/>
        <w:bottom w:val="none" w:sz="0" w:space="0" w:color="auto"/>
        <w:right w:val="none" w:sz="0" w:space="0" w:color="auto"/>
      </w:divBdr>
    </w:div>
    <w:div w:id="1474131703">
      <w:bodyDiv w:val="1"/>
      <w:marLeft w:val="0"/>
      <w:marRight w:val="0"/>
      <w:marTop w:val="0"/>
      <w:marBottom w:val="0"/>
      <w:divBdr>
        <w:top w:val="none" w:sz="0" w:space="0" w:color="auto"/>
        <w:left w:val="none" w:sz="0" w:space="0" w:color="auto"/>
        <w:bottom w:val="none" w:sz="0" w:space="0" w:color="auto"/>
        <w:right w:val="none" w:sz="0" w:space="0" w:color="auto"/>
      </w:divBdr>
    </w:div>
    <w:div w:id="1483883318">
      <w:bodyDiv w:val="1"/>
      <w:marLeft w:val="0"/>
      <w:marRight w:val="0"/>
      <w:marTop w:val="0"/>
      <w:marBottom w:val="0"/>
      <w:divBdr>
        <w:top w:val="none" w:sz="0" w:space="0" w:color="auto"/>
        <w:left w:val="none" w:sz="0" w:space="0" w:color="auto"/>
        <w:bottom w:val="none" w:sz="0" w:space="0" w:color="auto"/>
        <w:right w:val="none" w:sz="0" w:space="0" w:color="auto"/>
      </w:divBdr>
    </w:div>
    <w:div w:id="1483962328">
      <w:bodyDiv w:val="1"/>
      <w:marLeft w:val="0"/>
      <w:marRight w:val="0"/>
      <w:marTop w:val="0"/>
      <w:marBottom w:val="0"/>
      <w:divBdr>
        <w:top w:val="none" w:sz="0" w:space="0" w:color="auto"/>
        <w:left w:val="none" w:sz="0" w:space="0" w:color="auto"/>
        <w:bottom w:val="none" w:sz="0" w:space="0" w:color="auto"/>
        <w:right w:val="none" w:sz="0" w:space="0" w:color="auto"/>
      </w:divBdr>
    </w:div>
    <w:div w:id="1499223853">
      <w:bodyDiv w:val="1"/>
      <w:marLeft w:val="0"/>
      <w:marRight w:val="0"/>
      <w:marTop w:val="0"/>
      <w:marBottom w:val="0"/>
      <w:divBdr>
        <w:top w:val="none" w:sz="0" w:space="0" w:color="auto"/>
        <w:left w:val="none" w:sz="0" w:space="0" w:color="auto"/>
        <w:bottom w:val="none" w:sz="0" w:space="0" w:color="auto"/>
        <w:right w:val="none" w:sz="0" w:space="0" w:color="auto"/>
      </w:divBdr>
    </w:div>
    <w:div w:id="1514606548">
      <w:bodyDiv w:val="1"/>
      <w:marLeft w:val="0"/>
      <w:marRight w:val="0"/>
      <w:marTop w:val="0"/>
      <w:marBottom w:val="0"/>
      <w:divBdr>
        <w:top w:val="none" w:sz="0" w:space="0" w:color="auto"/>
        <w:left w:val="none" w:sz="0" w:space="0" w:color="auto"/>
        <w:bottom w:val="none" w:sz="0" w:space="0" w:color="auto"/>
        <w:right w:val="none" w:sz="0" w:space="0" w:color="auto"/>
      </w:divBdr>
    </w:div>
    <w:div w:id="1518959270">
      <w:bodyDiv w:val="1"/>
      <w:marLeft w:val="0"/>
      <w:marRight w:val="0"/>
      <w:marTop w:val="0"/>
      <w:marBottom w:val="0"/>
      <w:divBdr>
        <w:top w:val="none" w:sz="0" w:space="0" w:color="auto"/>
        <w:left w:val="none" w:sz="0" w:space="0" w:color="auto"/>
        <w:bottom w:val="none" w:sz="0" w:space="0" w:color="auto"/>
        <w:right w:val="none" w:sz="0" w:space="0" w:color="auto"/>
      </w:divBdr>
    </w:div>
    <w:div w:id="1527324735">
      <w:bodyDiv w:val="1"/>
      <w:marLeft w:val="0"/>
      <w:marRight w:val="0"/>
      <w:marTop w:val="0"/>
      <w:marBottom w:val="0"/>
      <w:divBdr>
        <w:top w:val="none" w:sz="0" w:space="0" w:color="auto"/>
        <w:left w:val="none" w:sz="0" w:space="0" w:color="auto"/>
        <w:bottom w:val="none" w:sz="0" w:space="0" w:color="auto"/>
        <w:right w:val="none" w:sz="0" w:space="0" w:color="auto"/>
      </w:divBdr>
    </w:div>
    <w:div w:id="1538809084">
      <w:bodyDiv w:val="1"/>
      <w:marLeft w:val="0"/>
      <w:marRight w:val="0"/>
      <w:marTop w:val="0"/>
      <w:marBottom w:val="0"/>
      <w:divBdr>
        <w:top w:val="none" w:sz="0" w:space="0" w:color="auto"/>
        <w:left w:val="none" w:sz="0" w:space="0" w:color="auto"/>
        <w:bottom w:val="none" w:sz="0" w:space="0" w:color="auto"/>
        <w:right w:val="none" w:sz="0" w:space="0" w:color="auto"/>
      </w:divBdr>
    </w:div>
    <w:div w:id="1540046865">
      <w:bodyDiv w:val="1"/>
      <w:marLeft w:val="0"/>
      <w:marRight w:val="0"/>
      <w:marTop w:val="0"/>
      <w:marBottom w:val="0"/>
      <w:divBdr>
        <w:top w:val="none" w:sz="0" w:space="0" w:color="auto"/>
        <w:left w:val="none" w:sz="0" w:space="0" w:color="auto"/>
        <w:bottom w:val="none" w:sz="0" w:space="0" w:color="auto"/>
        <w:right w:val="none" w:sz="0" w:space="0" w:color="auto"/>
      </w:divBdr>
    </w:div>
    <w:div w:id="1547838541">
      <w:bodyDiv w:val="1"/>
      <w:marLeft w:val="0"/>
      <w:marRight w:val="0"/>
      <w:marTop w:val="0"/>
      <w:marBottom w:val="0"/>
      <w:divBdr>
        <w:top w:val="none" w:sz="0" w:space="0" w:color="auto"/>
        <w:left w:val="none" w:sz="0" w:space="0" w:color="auto"/>
        <w:bottom w:val="none" w:sz="0" w:space="0" w:color="auto"/>
        <w:right w:val="none" w:sz="0" w:space="0" w:color="auto"/>
      </w:divBdr>
    </w:div>
    <w:div w:id="1558710616">
      <w:bodyDiv w:val="1"/>
      <w:marLeft w:val="0"/>
      <w:marRight w:val="0"/>
      <w:marTop w:val="0"/>
      <w:marBottom w:val="0"/>
      <w:divBdr>
        <w:top w:val="none" w:sz="0" w:space="0" w:color="auto"/>
        <w:left w:val="none" w:sz="0" w:space="0" w:color="auto"/>
        <w:bottom w:val="none" w:sz="0" w:space="0" w:color="auto"/>
        <w:right w:val="none" w:sz="0" w:space="0" w:color="auto"/>
      </w:divBdr>
    </w:div>
    <w:div w:id="1562406799">
      <w:bodyDiv w:val="1"/>
      <w:marLeft w:val="0"/>
      <w:marRight w:val="0"/>
      <w:marTop w:val="0"/>
      <w:marBottom w:val="0"/>
      <w:divBdr>
        <w:top w:val="none" w:sz="0" w:space="0" w:color="auto"/>
        <w:left w:val="none" w:sz="0" w:space="0" w:color="auto"/>
        <w:bottom w:val="none" w:sz="0" w:space="0" w:color="auto"/>
        <w:right w:val="none" w:sz="0" w:space="0" w:color="auto"/>
      </w:divBdr>
    </w:div>
    <w:div w:id="1562907224">
      <w:bodyDiv w:val="1"/>
      <w:marLeft w:val="0"/>
      <w:marRight w:val="0"/>
      <w:marTop w:val="0"/>
      <w:marBottom w:val="0"/>
      <w:divBdr>
        <w:top w:val="none" w:sz="0" w:space="0" w:color="auto"/>
        <w:left w:val="none" w:sz="0" w:space="0" w:color="auto"/>
        <w:bottom w:val="none" w:sz="0" w:space="0" w:color="auto"/>
        <w:right w:val="none" w:sz="0" w:space="0" w:color="auto"/>
      </w:divBdr>
    </w:div>
    <w:div w:id="1575774123">
      <w:bodyDiv w:val="1"/>
      <w:marLeft w:val="0"/>
      <w:marRight w:val="0"/>
      <w:marTop w:val="0"/>
      <w:marBottom w:val="0"/>
      <w:divBdr>
        <w:top w:val="none" w:sz="0" w:space="0" w:color="auto"/>
        <w:left w:val="none" w:sz="0" w:space="0" w:color="auto"/>
        <w:bottom w:val="none" w:sz="0" w:space="0" w:color="auto"/>
        <w:right w:val="none" w:sz="0" w:space="0" w:color="auto"/>
      </w:divBdr>
    </w:div>
    <w:div w:id="1576403362">
      <w:bodyDiv w:val="1"/>
      <w:marLeft w:val="0"/>
      <w:marRight w:val="0"/>
      <w:marTop w:val="0"/>
      <w:marBottom w:val="0"/>
      <w:divBdr>
        <w:top w:val="none" w:sz="0" w:space="0" w:color="auto"/>
        <w:left w:val="none" w:sz="0" w:space="0" w:color="auto"/>
        <w:bottom w:val="none" w:sz="0" w:space="0" w:color="auto"/>
        <w:right w:val="none" w:sz="0" w:space="0" w:color="auto"/>
      </w:divBdr>
    </w:div>
    <w:div w:id="1580166453">
      <w:bodyDiv w:val="1"/>
      <w:marLeft w:val="0"/>
      <w:marRight w:val="0"/>
      <w:marTop w:val="0"/>
      <w:marBottom w:val="0"/>
      <w:divBdr>
        <w:top w:val="none" w:sz="0" w:space="0" w:color="auto"/>
        <w:left w:val="none" w:sz="0" w:space="0" w:color="auto"/>
        <w:bottom w:val="none" w:sz="0" w:space="0" w:color="auto"/>
        <w:right w:val="none" w:sz="0" w:space="0" w:color="auto"/>
      </w:divBdr>
    </w:div>
    <w:div w:id="1580822735">
      <w:bodyDiv w:val="1"/>
      <w:marLeft w:val="0"/>
      <w:marRight w:val="0"/>
      <w:marTop w:val="0"/>
      <w:marBottom w:val="0"/>
      <w:divBdr>
        <w:top w:val="none" w:sz="0" w:space="0" w:color="auto"/>
        <w:left w:val="none" w:sz="0" w:space="0" w:color="auto"/>
        <w:bottom w:val="none" w:sz="0" w:space="0" w:color="auto"/>
        <w:right w:val="none" w:sz="0" w:space="0" w:color="auto"/>
      </w:divBdr>
    </w:div>
    <w:div w:id="1601840344">
      <w:bodyDiv w:val="1"/>
      <w:marLeft w:val="0"/>
      <w:marRight w:val="0"/>
      <w:marTop w:val="0"/>
      <w:marBottom w:val="0"/>
      <w:divBdr>
        <w:top w:val="none" w:sz="0" w:space="0" w:color="auto"/>
        <w:left w:val="none" w:sz="0" w:space="0" w:color="auto"/>
        <w:bottom w:val="none" w:sz="0" w:space="0" w:color="auto"/>
        <w:right w:val="none" w:sz="0" w:space="0" w:color="auto"/>
      </w:divBdr>
    </w:div>
    <w:div w:id="1611012173">
      <w:bodyDiv w:val="1"/>
      <w:marLeft w:val="0"/>
      <w:marRight w:val="0"/>
      <w:marTop w:val="0"/>
      <w:marBottom w:val="0"/>
      <w:divBdr>
        <w:top w:val="none" w:sz="0" w:space="0" w:color="auto"/>
        <w:left w:val="none" w:sz="0" w:space="0" w:color="auto"/>
        <w:bottom w:val="none" w:sz="0" w:space="0" w:color="auto"/>
        <w:right w:val="none" w:sz="0" w:space="0" w:color="auto"/>
      </w:divBdr>
    </w:div>
    <w:div w:id="1612200382">
      <w:bodyDiv w:val="1"/>
      <w:marLeft w:val="0"/>
      <w:marRight w:val="0"/>
      <w:marTop w:val="0"/>
      <w:marBottom w:val="0"/>
      <w:divBdr>
        <w:top w:val="none" w:sz="0" w:space="0" w:color="auto"/>
        <w:left w:val="none" w:sz="0" w:space="0" w:color="auto"/>
        <w:bottom w:val="none" w:sz="0" w:space="0" w:color="auto"/>
        <w:right w:val="none" w:sz="0" w:space="0" w:color="auto"/>
      </w:divBdr>
    </w:div>
    <w:div w:id="1615212183">
      <w:bodyDiv w:val="1"/>
      <w:marLeft w:val="0"/>
      <w:marRight w:val="0"/>
      <w:marTop w:val="0"/>
      <w:marBottom w:val="0"/>
      <w:divBdr>
        <w:top w:val="none" w:sz="0" w:space="0" w:color="auto"/>
        <w:left w:val="none" w:sz="0" w:space="0" w:color="auto"/>
        <w:bottom w:val="none" w:sz="0" w:space="0" w:color="auto"/>
        <w:right w:val="none" w:sz="0" w:space="0" w:color="auto"/>
      </w:divBdr>
    </w:div>
    <w:div w:id="1620064876">
      <w:bodyDiv w:val="1"/>
      <w:marLeft w:val="0"/>
      <w:marRight w:val="0"/>
      <w:marTop w:val="0"/>
      <w:marBottom w:val="0"/>
      <w:divBdr>
        <w:top w:val="none" w:sz="0" w:space="0" w:color="auto"/>
        <w:left w:val="none" w:sz="0" w:space="0" w:color="auto"/>
        <w:bottom w:val="none" w:sz="0" w:space="0" w:color="auto"/>
        <w:right w:val="none" w:sz="0" w:space="0" w:color="auto"/>
      </w:divBdr>
    </w:div>
    <w:div w:id="1630093304">
      <w:bodyDiv w:val="1"/>
      <w:marLeft w:val="0"/>
      <w:marRight w:val="0"/>
      <w:marTop w:val="0"/>
      <w:marBottom w:val="0"/>
      <w:divBdr>
        <w:top w:val="none" w:sz="0" w:space="0" w:color="auto"/>
        <w:left w:val="none" w:sz="0" w:space="0" w:color="auto"/>
        <w:bottom w:val="none" w:sz="0" w:space="0" w:color="auto"/>
        <w:right w:val="none" w:sz="0" w:space="0" w:color="auto"/>
      </w:divBdr>
    </w:div>
    <w:div w:id="1633710699">
      <w:bodyDiv w:val="1"/>
      <w:marLeft w:val="0"/>
      <w:marRight w:val="0"/>
      <w:marTop w:val="0"/>
      <w:marBottom w:val="0"/>
      <w:divBdr>
        <w:top w:val="none" w:sz="0" w:space="0" w:color="auto"/>
        <w:left w:val="none" w:sz="0" w:space="0" w:color="auto"/>
        <w:bottom w:val="none" w:sz="0" w:space="0" w:color="auto"/>
        <w:right w:val="none" w:sz="0" w:space="0" w:color="auto"/>
      </w:divBdr>
    </w:div>
    <w:div w:id="1643339951">
      <w:bodyDiv w:val="1"/>
      <w:marLeft w:val="0"/>
      <w:marRight w:val="0"/>
      <w:marTop w:val="0"/>
      <w:marBottom w:val="0"/>
      <w:divBdr>
        <w:top w:val="none" w:sz="0" w:space="0" w:color="auto"/>
        <w:left w:val="none" w:sz="0" w:space="0" w:color="auto"/>
        <w:bottom w:val="none" w:sz="0" w:space="0" w:color="auto"/>
        <w:right w:val="none" w:sz="0" w:space="0" w:color="auto"/>
      </w:divBdr>
    </w:div>
    <w:div w:id="1654217913">
      <w:bodyDiv w:val="1"/>
      <w:marLeft w:val="0"/>
      <w:marRight w:val="0"/>
      <w:marTop w:val="0"/>
      <w:marBottom w:val="0"/>
      <w:divBdr>
        <w:top w:val="none" w:sz="0" w:space="0" w:color="auto"/>
        <w:left w:val="none" w:sz="0" w:space="0" w:color="auto"/>
        <w:bottom w:val="none" w:sz="0" w:space="0" w:color="auto"/>
        <w:right w:val="none" w:sz="0" w:space="0" w:color="auto"/>
      </w:divBdr>
    </w:div>
    <w:div w:id="1658075722">
      <w:bodyDiv w:val="1"/>
      <w:marLeft w:val="0"/>
      <w:marRight w:val="0"/>
      <w:marTop w:val="0"/>
      <w:marBottom w:val="0"/>
      <w:divBdr>
        <w:top w:val="none" w:sz="0" w:space="0" w:color="auto"/>
        <w:left w:val="none" w:sz="0" w:space="0" w:color="auto"/>
        <w:bottom w:val="none" w:sz="0" w:space="0" w:color="auto"/>
        <w:right w:val="none" w:sz="0" w:space="0" w:color="auto"/>
      </w:divBdr>
    </w:div>
    <w:div w:id="1660187886">
      <w:bodyDiv w:val="1"/>
      <w:marLeft w:val="0"/>
      <w:marRight w:val="0"/>
      <w:marTop w:val="0"/>
      <w:marBottom w:val="0"/>
      <w:divBdr>
        <w:top w:val="none" w:sz="0" w:space="0" w:color="auto"/>
        <w:left w:val="none" w:sz="0" w:space="0" w:color="auto"/>
        <w:bottom w:val="none" w:sz="0" w:space="0" w:color="auto"/>
        <w:right w:val="none" w:sz="0" w:space="0" w:color="auto"/>
      </w:divBdr>
    </w:div>
    <w:div w:id="1679775285">
      <w:bodyDiv w:val="1"/>
      <w:marLeft w:val="0"/>
      <w:marRight w:val="0"/>
      <w:marTop w:val="0"/>
      <w:marBottom w:val="0"/>
      <w:divBdr>
        <w:top w:val="none" w:sz="0" w:space="0" w:color="auto"/>
        <w:left w:val="none" w:sz="0" w:space="0" w:color="auto"/>
        <w:bottom w:val="none" w:sz="0" w:space="0" w:color="auto"/>
        <w:right w:val="none" w:sz="0" w:space="0" w:color="auto"/>
      </w:divBdr>
    </w:div>
    <w:div w:id="1682926769">
      <w:bodyDiv w:val="1"/>
      <w:marLeft w:val="0"/>
      <w:marRight w:val="0"/>
      <w:marTop w:val="0"/>
      <w:marBottom w:val="0"/>
      <w:divBdr>
        <w:top w:val="none" w:sz="0" w:space="0" w:color="auto"/>
        <w:left w:val="none" w:sz="0" w:space="0" w:color="auto"/>
        <w:bottom w:val="none" w:sz="0" w:space="0" w:color="auto"/>
        <w:right w:val="none" w:sz="0" w:space="0" w:color="auto"/>
      </w:divBdr>
    </w:div>
    <w:div w:id="1696228189">
      <w:bodyDiv w:val="1"/>
      <w:marLeft w:val="0"/>
      <w:marRight w:val="0"/>
      <w:marTop w:val="0"/>
      <w:marBottom w:val="0"/>
      <w:divBdr>
        <w:top w:val="none" w:sz="0" w:space="0" w:color="auto"/>
        <w:left w:val="none" w:sz="0" w:space="0" w:color="auto"/>
        <w:bottom w:val="none" w:sz="0" w:space="0" w:color="auto"/>
        <w:right w:val="none" w:sz="0" w:space="0" w:color="auto"/>
      </w:divBdr>
    </w:div>
    <w:div w:id="1714310776">
      <w:bodyDiv w:val="1"/>
      <w:marLeft w:val="0"/>
      <w:marRight w:val="0"/>
      <w:marTop w:val="0"/>
      <w:marBottom w:val="0"/>
      <w:divBdr>
        <w:top w:val="none" w:sz="0" w:space="0" w:color="auto"/>
        <w:left w:val="none" w:sz="0" w:space="0" w:color="auto"/>
        <w:bottom w:val="none" w:sz="0" w:space="0" w:color="auto"/>
        <w:right w:val="none" w:sz="0" w:space="0" w:color="auto"/>
      </w:divBdr>
    </w:div>
    <w:div w:id="1715423881">
      <w:bodyDiv w:val="1"/>
      <w:marLeft w:val="0"/>
      <w:marRight w:val="0"/>
      <w:marTop w:val="0"/>
      <w:marBottom w:val="0"/>
      <w:divBdr>
        <w:top w:val="none" w:sz="0" w:space="0" w:color="auto"/>
        <w:left w:val="none" w:sz="0" w:space="0" w:color="auto"/>
        <w:bottom w:val="none" w:sz="0" w:space="0" w:color="auto"/>
        <w:right w:val="none" w:sz="0" w:space="0" w:color="auto"/>
      </w:divBdr>
    </w:div>
    <w:div w:id="1723553859">
      <w:bodyDiv w:val="1"/>
      <w:marLeft w:val="0"/>
      <w:marRight w:val="0"/>
      <w:marTop w:val="0"/>
      <w:marBottom w:val="0"/>
      <w:divBdr>
        <w:top w:val="none" w:sz="0" w:space="0" w:color="auto"/>
        <w:left w:val="none" w:sz="0" w:space="0" w:color="auto"/>
        <w:bottom w:val="none" w:sz="0" w:space="0" w:color="auto"/>
        <w:right w:val="none" w:sz="0" w:space="0" w:color="auto"/>
      </w:divBdr>
    </w:div>
    <w:div w:id="1728649680">
      <w:bodyDiv w:val="1"/>
      <w:marLeft w:val="0"/>
      <w:marRight w:val="0"/>
      <w:marTop w:val="0"/>
      <w:marBottom w:val="0"/>
      <w:divBdr>
        <w:top w:val="none" w:sz="0" w:space="0" w:color="auto"/>
        <w:left w:val="none" w:sz="0" w:space="0" w:color="auto"/>
        <w:bottom w:val="none" w:sz="0" w:space="0" w:color="auto"/>
        <w:right w:val="none" w:sz="0" w:space="0" w:color="auto"/>
      </w:divBdr>
    </w:div>
    <w:div w:id="1744140397">
      <w:bodyDiv w:val="1"/>
      <w:marLeft w:val="0"/>
      <w:marRight w:val="0"/>
      <w:marTop w:val="0"/>
      <w:marBottom w:val="0"/>
      <w:divBdr>
        <w:top w:val="none" w:sz="0" w:space="0" w:color="auto"/>
        <w:left w:val="none" w:sz="0" w:space="0" w:color="auto"/>
        <w:bottom w:val="none" w:sz="0" w:space="0" w:color="auto"/>
        <w:right w:val="none" w:sz="0" w:space="0" w:color="auto"/>
      </w:divBdr>
    </w:div>
    <w:div w:id="1751078566">
      <w:bodyDiv w:val="1"/>
      <w:marLeft w:val="0"/>
      <w:marRight w:val="0"/>
      <w:marTop w:val="0"/>
      <w:marBottom w:val="0"/>
      <w:divBdr>
        <w:top w:val="none" w:sz="0" w:space="0" w:color="auto"/>
        <w:left w:val="none" w:sz="0" w:space="0" w:color="auto"/>
        <w:bottom w:val="none" w:sz="0" w:space="0" w:color="auto"/>
        <w:right w:val="none" w:sz="0" w:space="0" w:color="auto"/>
      </w:divBdr>
    </w:div>
    <w:div w:id="1764453940">
      <w:bodyDiv w:val="1"/>
      <w:marLeft w:val="0"/>
      <w:marRight w:val="0"/>
      <w:marTop w:val="0"/>
      <w:marBottom w:val="0"/>
      <w:divBdr>
        <w:top w:val="none" w:sz="0" w:space="0" w:color="auto"/>
        <w:left w:val="none" w:sz="0" w:space="0" w:color="auto"/>
        <w:bottom w:val="none" w:sz="0" w:space="0" w:color="auto"/>
        <w:right w:val="none" w:sz="0" w:space="0" w:color="auto"/>
      </w:divBdr>
    </w:div>
    <w:div w:id="1764762732">
      <w:bodyDiv w:val="1"/>
      <w:marLeft w:val="0"/>
      <w:marRight w:val="0"/>
      <w:marTop w:val="0"/>
      <w:marBottom w:val="0"/>
      <w:divBdr>
        <w:top w:val="none" w:sz="0" w:space="0" w:color="auto"/>
        <w:left w:val="none" w:sz="0" w:space="0" w:color="auto"/>
        <w:bottom w:val="none" w:sz="0" w:space="0" w:color="auto"/>
        <w:right w:val="none" w:sz="0" w:space="0" w:color="auto"/>
      </w:divBdr>
    </w:div>
    <w:div w:id="1770151389">
      <w:bodyDiv w:val="1"/>
      <w:marLeft w:val="0"/>
      <w:marRight w:val="0"/>
      <w:marTop w:val="0"/>
      <w:marBottom w:val="0"/>
      <w:divBdr>
        <w:top w:val="none" w:sz="0" w:space="0" w:color="auto"/>
        <w:left w:val="none" w:sz="0" w:space="0" w:color="auto"/>
        <w:bottom w:val="none" w:sz="0" w:space="0" w:color="auto"/>
        <w:right w:val="none" w:sz="0" w:space="0" w:color="auto"/>
      </w:divBdr>
    </w:div>
    <w:div w:id="1772780356">
      <w:bodyDiv w:val="1"/>
      <w:marLeft w:val="0"/>
      <w:marRight w:val="0"/>
      <w:marTop w:val="0"/>
      <w:marBottom w:val="0"/>
      <w:divBdr>
        <w:top w:val="none" w:sz="0" w:space="0" w:color="auto"/>
        <w:left w:val="none" w:sz="0" w:space="0" w:color="auto"/>
        <w:bottom w:val="none" w:sz="0" w:space="0" w:color="auto"/>
        <w:right w:val="none" w:sz="0" w:space="0" w:color="auto"/>
      </w:divBdr>
    </w:div>
    <w:div w:id="1807315509">
      <w:bodyDiv w:val="1"/>
      <w:marLeft w:val="0"/>
      <w:marRight w:val="0"/>
      <w:marTop w:val="0"/>
      <w:marBottom w:val="0"/>
      <w:divBdr>
        <w:top w:val="none" w:sz="0" w:space="0" w:color="auto"/>
        <w:left w:val="none" w:sz="0" w:space="0" w:color="auto"/>
        <w:bottom w:val="none" w:sz="0" w:space="0" w:color="auto"/>
        <w:right w:val="none" w:sz="0" w:space="0" w:color="auto"/>
      </w:divBdr>
    </w:div>
    <w:div w:id="1809124177">
      <w:bodyDiv w:val="1"/>
      <w:marLeft w:val="0"/>
      <w:marRight w:val="0"/>
      <w:marTop w:val="0"/>
      <w:marBottom w:val="0"/>
      <w:divBdr>
        <w:top w:val="none" w:sz="0" w:space="0" w:color="auto"/>
        <w:left w:val="none" w:sz="0" w:space="0" w:color="auto"/>
        <w:bottom w:val="none" w:sz="0" w:space="0" w:color="auto"/>
        <w:right w:val="none" w:sz="0" w:space="0" w:color="auto"/>
      </w:divBdr>
    </w:div>
    <w:div w:id="1820681740">
      <w:bodyDiv w:val="1"/>
      <w:marLeft w:val="0"/>
      <w:marRight w:val="0"/>
      <w:marTop w:val="0"/>
      <w:marBottom w:val="0"/>
      <w:divBdr>
        <w:top w:val="none" w:sz="0" w:space="0" w:color="auto"/>
        <w:left w:val="none" w:sz="0" w:space="0" w:color="auto"/>
        <w:bottom w:val="none" w:sz="0" w:space="0" w:color="auto"/>
        <w:right w:val="none" w:sz="0" w:space="0" w:color="auto"/>
      </w:divBdr>
    </w:div>
    <w:div w:id="1826511376">
      <w:bodyDiv w:val="1"/>
      <w:marLeft w:val="0"/>
      <w:marRight w:val="0"/>
      <w:marTop w:val="0"/>
      <w:marBottom w:val="0"/>
      <w:divBdr>
        <w:top w:val="none" w:sz="0" w:space="0" w:color="auto"/>
        <w:left w:val="none" w:sz="0" w:space="0" w:color="auto"/>
        <w:bottom w:val="none" w:sz="0" w:space="0" w:color="auto"/>
        <w:right w:val="none" w:sz="0" w:space="0" w:color="auto"/>
      </w:divBdr>
    </w:div>
    <w:div w:id="1839618020">
      <w:bodyDiv w:val="1"/>
      <w:marLeft w:val="0"/>
      <w:marRight w:val="0"/>
      <w:marTop w:val="0"/>
      <w:marBottom w:val="0"/>
      <w:divBdr>
        <w:top w:val="none" w:sz="0" w:space="0" w:color="auto"/>
        <w:left w:val="none" w:sz="0" w:space="0" w:color="auto"/>
        <w:bottom w:val="none" w:sz="0" w:space="0" w:color="auto"/>
        <w:right w:val="none" w:sz="0" w:space="0" w:color="auto"/>
      </w:divBdr>
    </w:div>
    <w:div w:id="1854105743">
      <w:bodyDiv w:val="1"/>
      <w:marLeft w:val="0"/>
      <w:marRight w:val="0"/>
      <w:marTop w:val="0"/>
      <w:marBottom w:val="0"/>
      <w:divBdr>
        <w:top w:val="none" w:sz="0" w:space="0" w:color="auto"/>
        <w:left w:val="none" w:sz="0" w:space="0" w:color="auto"/>
        <w:bottom w:val="none" w:sz="0" w:space="0" w:color="auto"/>
        <w:right w:val="none" w:sz="0" w:space="0" w:color="auto"/>
      </w:divBdr>
    </w:div>
    <w:div w:id="1857305077">
      <w:bodyDiv w:val="1"/>
      <w:marLeft w:val="0"/>
      <w:marRight w:val="0"/>
      <w:marTop w:val="0"/>
      <w:marBottom w:val="0"/>
      <w:divBdr>
        <w:top w:val="none" w:sz="0" w:space="0" w:color="auto"/>
        <w:left w:val="none" w:sz="0" w:space="0" w:color="auto"/>
        <w:bottom w:val="none" w:sz="0" w:space="0" w:color="auto"/>
        <w:right w:val="none" w:sz="0" w:space="0" w:color="auto"/>
      </w:divBdr>
    </w:div>
    <w:div w:id="1860776670">
      <w:bodyDiv w:val="1"/>
      <w:marLeft w:val="0"/>
      <w:marRight w:val="0"/>
      <w:marTop w:val="0"/>
      <w:marBottom w:val="0"/>
      <w:divBdr>
        <w:top w:val="none" w:sz="0" w:space="0" w:color="auto"/>
        <w:left w:val="none" w:sz="0" w:space="0" w:color="auto"/>
        <w:bottom w:val="none" w:sz="0" w:space="0" w:color="auto"/>
        <w:right w:val="none" w:sz="0" w:space="0" w:color="auto"/>
      </w:divBdr>
    </w:div>
    <w:div w:id="1875997394">
      <w:bodyDiv w:val="1"/>
      <w:marLeft w:val="0"/>
      <w:marRight w:val="0"/>
      <w:marTop w:val="0"/>
      <w:marBottom w:val="0"/>
      <w:divBdr>
        <w:top w:val="none" w:sz="0" w:space="0" w:color="auto"/>
        <w:left w:val="none" w:sz="0" w:space="0" w:color="auto"/>
        <w:bottom w:val="none" w:sz="0" w:space="0" w:color="auto"/>
        <w:right w:val="none" w:sz="0" w:space="0" w:color="auto"/>
      </w:divBdr>
    </w:div>
    <w:div w:id="1878810809">
      <w:bodyDiv w:val="1"/>
      <w:marLeft w:val="0"/>
      <w:marRight w:val="0"/>
      <w:marTop w:val="0"/>
      <w:marBottom w:val="0"/>
      <w:divBdr>
        <w:top w:val="none" w:sz="0" w:space="0" w:color="auto"/>
        <w:left w:val="none" w:sz="0" w:space="0" w:color="auto"/>
        <w:bottom w:val="none" w:sz="0" w:space="0" w:color="auto"/>
        <w:right w:val="none" w:sz="0" w:space="0" w:color="auto"/>
      </w:divBdr>
    </w:div>
    <w:div w:id="1891723328">
      <w:bodyDiv w:val="1"/>
      <w:marLeft w:val="0"/>
      <w:marRight w:val="0"/>
      <w:marTop w:val="0"/>
      <w:marBottom w:val="0"/>
      <w:divBdr>
        <w:top w:val="none" w:sz="0" w:space="0" w:color="auto"/>
        <w:left w:val="none" w:sz="0" w:space="0" w:color="auto"/>
        <w:bottom w:val="none" w:sz="0" w:space="0" w:color="auto"/>
        <w:right w:val="none" w:sz="0" w:space="0" w:color="auto"/>
      </w:divBdr>
    </w:div>
    <w:div w:id="1892111497">
      <w:bodyDiv w:val="1"/>
      <w:marLeft w:val="0"/>
      <w:marRight w:val="0"/>
      <w:marTop w:val="0"/>
      <w:marBottom w:val="0"/>
      <w:divBdr>
        <w:top w:val="none" w:sz="0" w:space="0" w:color="auto"/>
        <w:left w:val="none" w:sz="0" w:space="0" w:color="auto"/>
        <w:bottom w:val="none" w:sz="0" w:space="0" w:color="auto"/>
        <w:right w:val="none" w:sz="0" w:space="0" w:color="auto"/>
      </w:divBdr>
    </w:div>
    <w:div w:id="1898200504">
      <w:bodyDiv w:val="1"/>
      <w:marLeft w:val="0"/>
      <w:marRight w:val="0"/>
      <w:marTop w:val="0"/>
      <w:marBottom w:val="0"/>
      <w:divBdr>
        <w:top w:val="none" w:sz="0" w:space="0" w:color="auto"/>
        <w:left w:val="none" w:sz="0" w:space="0" w:color="auto"/>
        <w:bottom w:val="none" w:sz="0" w:space="0" w:color="auto"/>
        <w:right w:val="none" w:sz="0" w:space="0" w:color="auto"/>
      </w:divBdr>
    </w:div>
    <w:div w:id="1898272274">
      <w:bodyDiv w:val="1"/>
      <w:marLeft w:val="0"/>
      <w:marRight w:val="0"/>
      <w:marTop w:val="0"/>
      <w:marBottom w:val="0"/>
      <w:divBdr>
        <w:top w:val="none" w:sz="0" w:space="0" w:color="auto"/>
        <w:left w:val="none" w:sz="0" w:space="0" w:color="auto"/>
        <w:bottom w:val="none" w:sz="0" w:space="0" w:color="auto"/>
        <w:right w:val="none" w:sz="0" w:space="0" w:color="auto"/>
      </w:divBdr>
    </w:div>
    <w:div w:id="1919945941">
      <w:bodyDiv w:val="1"/>
      <w:marLeft w:val="0"/>
      <w:marRight w:val="0"/>
      <w:marTop w:val="0"/>
      <w:marBottom w:val="0"/>
      <w:divBdr>
        <w:top w:val="none" w:sz="0" w:space="0" w:color="auto"/>
        <w:left w:val="none" w:sz="0" w:space="0" w:color="auto"/>
        <w:bottom w:val="none" w:sz="0" w:space="0" w:color="auto"/>
        <w:right w:val="none" w:sz="0" w:space="0" w:color="auto"/>
      </w:divBdr>
    </w:div>
    <w:div w:id="1920485002">
      <w:bodyDiv w:val="1"/>
      <w:marLeft w:val="0"/>
      <w:marRight w:val="0"/>
      <w:marTop w:val="0"/>
      <w:marBottom w:val="0"/>
      <w:divBdr>
        <w:top w:val="none" w:sz="0" w:space="0" w:color="auto"/>
        <w:left w:val="none" w:sz="0" w:space="0" w:color="auto"/>
        <w:bottom w:val="none" w:sz="0" w:space="0" w:color="auto"/>
        <w:right w:val="none" w:sz="0" w:space="0" w:color="auto"/>
      </w:divBdr>
    </w:div>
    <w:div w:id="1923641271">
      <w:bodyDiv w:val="1"/>
      <w:marLeft w:val="0"/>
      <w:marRight w:val="0"/>
      <w:marTop w:val="0"/>
      <w:marBottom w:val="0"/>
      <w:divBdr>
        <w:top w:val="none" w:sz="0" w:space="0" w:color="auto"/>
        <w:left w:val="none" w:sz="0" w:space="0" w:color="auto"/>
        <w:bottom w:val="none" w:sz="0" w:space="0" w:color="auto"/>
        <w:right w:val="none" w:sz="0" w:space="0" w:color="auto"/>
      </w:divBdr>
    </w:div>
    <w:div w:id="1924877948">
      <w:bodyDiv w:val="1"/>
      <w:marLeft w:val="0"/>
      <w:marRight w:val="0"/>
      <w:marTop w:val="0"/>
      <w:marBottom w:val="0"/>
      <w:divBdr>
        <w:top w:val="none" w:sz="0" w:space="0" w:color="auto"/>
        <w:left w:val="none" w:sz="0" w:space="0" w:color="auto"/>
        <w:bottom w:val="none" w:sz="0" w:space="0" w:color="auto"/>
        <w:right w:val="none" w:sz="0" w:space="0" w:color="auto"/>
      </w:divBdr>
    </w:div>
    <w:div w:id="1926961270">
      <w:bodyDiv w:val="1"/>
      <w:marLeft w:val="0"/>
      <w:marRight w:val="0"/>
      <w:marTop w:val="0"/>
      <w:marBottom w:val="0"/>
      <w:divBdr>
        <w:top w:val="none" w:sz="0" w:space="0" w:color="auto"/>
        <w:left w:val="none" w:sz="0" w:space="0" w:color="auto"/>
        <w:bottom w:val="none" w:sz="0" w:space="0" w:color="auto"/>
        <w:right w:val="none" w:sz="0" w:space="0" w:color="auto"/>
      </w:divBdr>
    </w:div>
    <w:div w:id="1928733349">
      <w:bodyDiv w:val="1"/>
      <w:marLeft w:val="0"/>
      <w:marRight w:val="0"/>
      <w:marTop w:val="0"/>
      <w:marBottom w:val="0"/>
      <w:divBdr>
        <w:top w:val="none" w:sz="0" w:space="0" w:color="auto"/>
        <w:left w:val="none" w:sz="0" w:space="0" w:color="auto"/>
        <w:bottom w:val="none" w:sz="0" w:space="0" w:color="auto"/>
        <w:right w:val="none" w:sz="0" w:space="0" w:color="auto"/>
      </w:divBdr>
    </w:div>
    <w:div w:id="1930575385">
      <w:bodyDiv w:val="1"/>
      <w:marLeft w:val="0"/>
      <w:marRight w:val="0"/>
      <w:marTop w:val="0"/>
      <w:marBottom w:val="0"/>
      <w:divBdr>
        <w:top w:val="none" w:sz="0" w:space="0" w:color="auto"/>
        <w:left w:val="none" w:sz="0" w:space="0" w:color="auto"/>
        <w:bottom w:val="none" w:sz="0" w:space="0" w:color="auto"/>
        <w:right w:val="none" w:sz="0" w:space="0" w:color="auto"/>
      </w:divBdr>
    </w:div>
    <w:div w:id="1939635652">
      <w:bodyDiv w:val="1"/>
      <w:marLeft w:val="0"/>
      <w:marRight w:val="0"/>
      <w:marTop w:val="0"/>
      <w:marBottom w:val="0"/>
      <w:divBdr>
        <w:top w:val="none" w:sz="0" w:space="0" w:color="auto"/>
        <w:left w:val="none" w:sz="0" w:space="0" w:color="auto"/>
        <w:bottom w:val="none" w:sz="0" w:space="0" w:color="auto"/>
        <w:right w:val="none" w:sz="0" w:space="0" w:color="auto"/>
      </w:divBdr>
    </w:div>
    <w:div w:id="1964773948">
      <w:bodyDiv w:val="1"/>
      <w:marLeft w:val="0"/>
      <w:marRight w:val="0"/>
      <w:marTop w:val="0"/>
      <w:marBottom w:val="0"/>
      <w:divBdr>
        <w:top w:val="none" w:sz="0" w:space="0" w:color="auto"/>
        <w:left w:val="none" w:sz="0" w:space="0" w:color="auto"/>
        <w:bottom w:val="none" w:sz="0" w:space="0" w:color="auto"/>
        <w:right w:val="none" w:sz="0" w:space="0" w:color="auto"/>
      </w:divBdr>
    </w:div>
    <w:div w:id="1967004827">
      <w:bodyDiv w:val="1"/>
      <w:marLeft w:val="0"/>
      <w:marRight w:val="0"/>
      <w:marTop w:val="0"/>
      <w:marBottom w:val="0"/>
      <w:divBdr>
        <w:top w:val="none" w:sz="0" w:space="0" w:color="auto"/>
        <w:left w:val="none" w:sz="0" w:space="0" w:color="auto"/>
        <w:bottom w:val="none" w:sz="0" w:space="0" w:color="auto"/>
        <w:right w:val="none" w:sz="0" w:space="0" w:color="auto"/>
      </w:divBdr>
    </w:div>
    <w:div w:id="1985042128">
      <w:bodyDiv w:val="1"/>
      <w:marLeft w:val="0"/>
      <w:marRight w:val="0"/>
      <w:marTop w:val="0"/>
      <w:marBottom w:val="0"/>
      <w:divBdr>
        <w:top w:val="none" w:sz="0" w:space="0" w:color="auto"/>
        <w:left w:val="none" w:sz="0" w:space="0" w:color="auto"/>
        <w:bottom w:val="none" w:sz="0" w:space="0" w:color="auto"/>
        <w:right w:val="none" w:sz="0" w:space="0" w:color="auto"/>
      </w:divBdr>
    </w:div>
    <w:div w:id="1989354751">
      <w:bodyDiv w:val="1"/>
      <w:marLeft w:val="0"/>
      <w:marRight w:val="0"/>
      <w:marTop w:val="0"/>
      <w:marBottom w:val="0"/>
      <w:divBdr>
        <w:top w:val="none" w:sz="0" w:space="0" w:color="auto"/>
        <w:left w:val="none" w:sz="0" w:space="0" w:color="auto"/>
        <w:bottom w:val="none" w:sz="0" w:space="0" w:color="auto"/>
        <w:right w:val="none" w:sz="0" w:space="0" w:color="auto"/>
      </w:divBdr>
    </w:div>
    <w:div w:id="2038890635">
      <w:bodyDiv w:val="1"/>
      <w:marLeft w:val="0"/>
      <w:marRight w:val="0"/>
      <w:marTop w:val="0"/>
      <w:marBottom w:val="0"/>
      <w:divBdr>
        <w:top w:val="none" w:sz="0" w:space="0" w:color="auto"/>
        <w:left w:val="none" w:sz="0" w:space="0" w:color="auto"/>
        <w:bottom w:val="none" w:sz="0" w:space="0" w:color="auto"/>
        <w:right w:val="none" w:sz="0" w:space="0" w:color="auto"/>
      </w:divBdr>
    </w:div>
    <w:div w:id="2053966288">
      <w:bodyDiv w:val="1"/>
      <w:marLeft w:val="0"/>
      <w:marRight w:val="0"/>
      <w:marTop w:val="0"/>
      <w:marBottom w:val="0"/>
      <w:divBdr>
        <w:top w:val="none" w:sz="0" w:space="0" w:color="auto"/>
        <w:left w:val="none" w:sz="0" w:space="0" w:color="auto"/>
        <w:bottom w:val="none" w:sz="0" w:space="0" w:color="auto"/>
        <w:right w:val="none" w:sz="0" w:space="0" w:color="auto"/>
      </w:divBdr>
    </w:div>
    <w:div w:id="2054575749">
      <w:bodyDiv w:val="1"/>
      <w:marLeft w:val="0"/>
      <w:marRight w:val="0"/>
      <w:marTop w:val="0"/>
      <w:marBottom w:val="0"/>
      <w:divBdr>
        <w:top w:val="none" w:sz="0" w:space="0" w:color="auto"/>
        <w:left w:val="none" w:sz="0" w:space="0" w:color="auto"/>
        <w:bottom w:val="none" w:sz="0" w:space="0" w:color="auto"/>
        <w:right w:val="none" w:sz="0" w:space="0" w:color="auto"/>
      </w:divBdr>
    </w:div>
    <w:div w:id="2057045543">
      <w:bodyDiv w:val="1"/>
      <w:marLeft w:val="0"/>
      <w:marRight w:val="0"/>
      <w:marTop w:val="0"/>
      <w:marBottom w:val="0"/>
      <w:divBdr>
        <w:top w:val="none" w:sz="0" w:space="0" w:color="auto"/>
        <w:left w:val="none" w:sz="0" w:space="0" w:color="auto"/>
        <w:bottom w:val="none" w:sz="0" w:space="0" w:color="auto"/>
        <w:right w:val="none" w:sz="0" w:space="0" w:color="auto"/>
      </w:divBdr>
    </w:div>
    <w:div w:id="2060937297">
      <w:bodyDiv w:val="1"/>
      <w:marLeft w:val="0"/>
      <w:marRight w:val="0"/>
      <w:marTop w:val="0"/>
      <w:marBottom w:val="0"/>
      <w:divBdr>
        <w:top w:val="none" w:sz="0" w:space="0" w:color="auto"/>
        <w:left w:val="none" w:sz="0" w:space="0" w:color="auto"/>
        <w:bottom w:val="none" w:sz="0" w:space="0" w:color="auto"/>
        <w:right w:val="none" w:sz="0" w:space="0" w:color="auto"/>
      </w:divBdr>
    </w:div>
    <w:div w:id="2064208117">
      <w:bodyDiv w:val="1"/>
      <w:marLeft w:val="0"/>
      <w:marRight w:val="0"/>
      <w:marTop w:val="0"/>
      <w:marBottom w:val="0"/>
      <w:divBdr>
        <w:top w:val="none" w:sz="0" w:space="0" w:color="auto"/>
        <w:left w:val="none" w:sz="0" w:space="0" w:color="auto"/>
        <w:bottom w:val="none" w:sz="0" w:space="0" w:color="auto"/>
        <w:right w:val="none" w:sz="0" w:space="0" w:color="auto"/>
      </w:divBdr>
    </w:div>
    <w:div w:id="2070684357">
      <w:bodyDiv w:val="1"/>
      <w:marLeft w:val="0"/>
      <w:marRight w:val="0"/>
      <w:marTop w:val="0"/>
      <w:marBottom w:val="0"/>
      <w:divBdr>
        <w:top w:val="none" w:sz="0" w:space="0" w:color="auto"/>
        <w:left w:val="none" w:sz="0" w:space="0" w:color="auto"/>
        <w:bottom w:val="none" w:sz="0" w:space="0" w:color="auto"/>
        <w:right w:val="none" w:sz="0" w:space="0" w:color="auto"/>
      </w:divBdr>
    </w:div>
    <w:div w:id="2081053113">
      <w:bodyDiv w:val="1"/>
      <w:marLeft w:val="0"/>
      <w:marRight w:val="0"/>
      <w:marTop w:val="0"/>
      <w:marBottom w:val="0"/>
      <w:divBdr>
        <w:top w:val="none" w:sz="0" w:space="0" w:color="auto"/>
        <w:left w:val="none" w:sz="0" w:space="0" w:color="auto"/>
        <w:bottom w:val="none" w:sz="0" w:space="0" w:color="auto"/>
        <w:right w:val="none" w:sz="0" w:space="0" w:color="auto"/>
      </w:divBdr>
    </w:div>
    <w:div w:id="2084523782">
      <w:bodyDiv w:val="1"/>
      <w:marLeft w:val="0"/>
      <w:marRight w:val="0"/>
      <w:marTop w:val="0"/>
      <w:marBottom w:val="0"/>
      <w:divBdr>
        <w:top w:val="none" w:sz="0" w:space="0" w:color="auto"/>
        <w:left w:val="none" w:sz="0" w:space="0" w:color="auto"/>
        <w:bottom w:val="none" w:sz="0" w:space="0" w:color="auto"/>
        <w:right w:val="none" w:sz="0" w:space="0" w:color="auto"/>
      </w:divBdr>
    </w:div>
    <w:div w:id="2090080579">
      <w:bodyDiv w:val="1"/>
      <w:marLeft w:val="0"/>
      <w:marRight w:val="0"/>
      <w:marTop w:val="0"/>
      <w:marBottom w:val="0"/>
      <w:divBdr>
        <w:top w:val="none" w:sz="0" w:space="0" w:color="auto"/>
        <w:left w:val="none" w:sz="0" w:space="0" w:color="auto"/>
        <w:bottom w:val="none" w:sz="0" w:space="0" w:color="auto"/>
        <w:right w:val="none" w:sz="0" w:space="0" w:color="auto"/>
      </w:divBdr>
    </w:div>
    <w:div w:id="2102528472">
      <w:bodyDiv w:val="1"/>
      <w:marLeft w:val="0"/>
      <w:marRight w:val="0"/>
      <w:marTop w:val="0"/>
      <w:marBottom w:val="0"/>
      <w:divBdr>
        <w:top w:val="none" w:sz="0" w:space="0" w:color="auto"/>
        <w:left w:val="none" w:sz="0" w:space="0" w:color="auto"/>
        <w:bottom w:val="none" w:sz="0" w:space="0" w:color="auto"/>
        <w:right w:val="none" w:sz="0" w:space="0" w:color="auto"/>
      </w:divBdr>
    </w:div>
    <w:div w:id="2107191417">
      <w:bodyDiv w:val="1"/>
      <w:marLeft w:val="0"/>
      <w:marRight w:val="0"/>
      <w:marTop w:val="0"/>
      <w:marBottom w:val="0"/>
      <w:divBdr>
        <w:top w:val="none" w:sz="0" w:space="0" w:color="auto"/>
        <w:left w:val="none" w:sz="0" w:space="0" w:color="auto"/>
        <w:bottom w:val="none" w:sz="0" w:space="0" w:color="auto"/>
        <w:right w:val="none" w:sz="0" w:space="0" w:color="auto"/>
      </w:divBdr>
    </w:div>
    <w:div w:id="2113935901">
      <w:bodyDiv w:val="1"/>
      <w:marLeft w:val="0"/>
      <w:marRight w:val="0"/>
      <w:marTop w:val="0"/>
      <w:marBottom w:val="0"/>
      <w:divBdr>
        <w:top w:val="none" w:sz="0" w:space="0" w:color="auto"/>
        <w:left w:val="none" w:sz="0" w:space="0" w:color="auto"/>
        <w:bottom w:val="none" w:sz="0" w:space="0" w:color="auto"/>
        <w:right w:val="none" w:sz="0" w:space="0" w:color="auto"/>
      </w:divBdr>
    </w:div>
    <w:div w:id="2117403114">
      <w:bodyDiv w:val="1"/>
      <w:marLeft w:val="0"/>
      <w:marRight w:val="0"/>
      <w:marTop w:val="0"/>
      <w:marBottom w:val="0"/>
      <w:divBdr>
        <w:top w:val="none" w:sz="0" w:space="0" w:color="auto"/>
        <w:left w:val="none" w:sz="0" w:space="0" w:color="auto"/>
        <w:bottom w:val="none" w:sz="0" w:space="0" w:color="auto"/>
        <w:right w:val="none" w:sz="0" w:space="0" w:color="auto"/>
      </w:divBdr>
    </w:div>
    <w:div w:id="2119256327">
      <w:bodyDiv w:val="1"/>
      <w:marLeft w:val="0"/>
      <w:marRight w:val="0"/>
      <w:marTop w:val="0"/>
      <w:marBottom w:val="0"/>
      <w:divBdr>
        <w:top w:val="none" w:sz="0" w:space="0" w:color="auto"/>
        <w:left w:val="none" w:sz="0" w:space="0" w:color="auto"/>
        <w:bottom w:val="none" w:sz="0" w:space="0" w:color="auto"/>
        <w:right w:val="none" w:sz="0" w:space="0" w:color="auto"/>
      </w:divBdr>
    </w:div>
    <w:div w:id="21440771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arget="media/image5.jpeg" Type="http://schemas.openxmlformats.org/officeDocument/2006/relationships/image"/><Relationship Id="rId18" Target="charts/chart2.xml" Type="http://schemas.openxmlformats.org/officeDocument/2006/relationships/chart"/><Relationship Id="rId26" Target="media/image15.jpeg" Type="http://schemas.openxmlformats.org/officeDocument/2006/relationships/image"/><Relationship Id="rId39" Target="http://www.theplantlist.org/" TargetMode="External" Type="http://schemas.openxmlformats.org/officeDocument/2006/relationships/hyperlink"/><Relationship Id="rId21" Target="media/image10.jpeg" Type="http://schemas.openxmlformats.org/officeDocument/2006/relationships/image"/><Relationship Id="rId34" Target="media/image23.jpeg" Type="http://schemas.openxmlformats.org/officeDocument/2006/relationships/image"/><Relationship Id="rId42" Target="media/image27.jpeg" Type="http://schemas.openxmlformats.org/officeDocument/2006/relationships/image"/><Relationship Id="rId47" Target="media/image32.jpeg" Type="http://schemas.openxmlformats.org/officeDocument/2006/relationships/image"/><Relationship Id="rId50" Target="media/image35.jpeg" Type="http://schemas.openxmlformats.org/officeDocument/2006/relationships/image"/><Relationship Id="rId55" Target="media/image40.jpeg" Type="http://schemas.openxmlformats.org/officeDocument/2006/relationships/image"/><Relationship Id="rId63" Target="fontTable.xml" Type="http://schemas.openxmlformats.org/officeDocument/2006/relationships/fontTable"/><Relationship Id="rId7" Target="endnotes.xml" Type="http://schemas.openxmlformats.org/officeDocument/2006/relationships/endnotes"/><Relationship Id="rId2" Target="numbering.xml" Type="http://schemas.openxmlformats.org/officeDocument/2006/relationships/numbering"/><Relationship Id="rId16" Target="media/image8.jpeg" Type="http://schemas.openxmlformats.org/officeDocument/2006/relationships/image"/><Relationship Id="rId29" Target="media/image18.jpeg" Type="http://schemas.openxmlformats.org/officeDocument/2006/relationships/image"/><Relationship Id="rId11" Target="media/image3.jpeg" Type="http://schemas.openxmlformats.org/officeDocument/2006/relationships/image"/><Relationship Id="rId24" Target="media/image13.jpeg" Type="http://schemas.openxmlformats.org/officeDocument/2006/relationships/image"/><Relationship Id="rId32" Target="media/image21.jpeg" Type="http://schemas.openxmlformats.org/officeDocument/2006/relationships/image"/><Relationship Id="rId37" Target="media/image26.jpeg" Type="http://schemas.openxmlformats.org/officeDocument/2006/relationships/image"/><Relationship Id="rId40" Target="https://doi.org/10.4236/jacen.2021.101004" TargetMode="External" Type="http://schemas.openxmlformats.org/officeDocument/2006/relationships/hyperlink"/><Relationship Id="rId45" Target="media/image30.png" Type="http://schemas.openxmlformats.org/officeDocument/2006/relationships/image"/><Relationship Id="rId53" Target="media/image38.jpeg" Type="http://schemas.openxmlformats.org/officeDocument/2006/relationships/image"/><Relationship Id="rId58" Target="media/image43.jpeg" Type="http://schemas.openxmlformats.org/officeDocument/2006/relationships/image"/><Relationship Id="rId5" Target="webSettings.xml" Type="http://schemas.openxmlformats.org/officeDocument/2006/relationships/webSettings"/><Relationship Id="rId61" Target="media/image46.png" Type="http://schemas.openxmlformats.org/officeDocument/2006/relationships/image"/><Relationship Id="rId19" Target="charts/chart3.xml" Type="http://schemas.openxmlformats.org/officeDocument/2006/relationships/chart"/><Relationship Id="rId14" Target="media/image6.jpeg" Type="http://schemas.openxmlformats.org/officeDocument/2006/relationships/image"/><Relationship Id="rId22" Target="media/image11.jpeg" Type="http://schemas.openxmlformats.org/officeDocument/2006/relationships/image"/><Relationship Id="rId27" Target="media/image16.jpeg" Type="http://schemas.openxmlformats.org/officeDocument/2006/relationships/image"/><Relationship Id="rId30" Target="media/image19.jpeg" Type="http://schemas.openxmlformats.org/officeDocument/2006/relationships/image"/><Relationship Id="rId35" Target="media/image24.jpeg" Type="http://schemas.openxmlformats.org/officeDocument/2006/relationships/image"/><Relationship Id="rId43" Target="media/image28.jpeg" Type="http://schemas.openxmlformats.org/officeDocument/2006/relationships/image"/><Relationship Id="rId48" Target="media/image33.jpeg" Type="http://schemas.openxmlformats.org/officeDocument/2006/relationships/image"/><Relationship Id="rId56" Target="media/image41.jpeg" Type="http://schemas.openxmlformats.org/officeDocument/2006/relationships/image"/><Relationship Id="rId64" Target="theme/theme1.xml" Type="http://schemas.openxmlformats.org/officeDocument/2006/relationships/theme"/><Relationship Id="rId8" Target="charts/chart1.xml" Type="http://schemas.openxmlformats.org/officeDocument/2006/relationships/chart"/><Relationship Id="rId51" Target="media/image36.jpeg" Type="http://schemas.openxmlformats.org/officeDocument/2006/relationships/image"/><Relationship Id="rId3" Target="styles.xml" Type="http://schemas.openxmlformats.org/officeDocument/2006/relationships/styles"/><Relationship Id="rId12" Target="media/image4.jpeg" Type="http://schemas.openxmlformats.org/officeDocument/2006/relationships/image"/><Relationship Id="rId17" Target="media/image9.png" Type="http://schemas.openxmlformats.org/officeDocument/2006/relationships/image"/><Relationship Id="rId25" Target="media/image14.jpeg" Type="http://schemas.openxmlformats.org/officeDocument/2006/relationships/image"/><Relationship Id="rId33" Target="media/image22.jpeg" Type="http://schemas.openxmlformats.org/officeDocument/2006/relationships/image"/><Relationship Id="rId38" Target="http://research-journal.org/" TargetMode="External" Type="http://schemas.openxmlformats.org/officeDocument/2006/relationships/hyperlink"/><Relationship Id="rId46" Target="media/image31.png" Type="http://schemas.openxmlformats.org/officeDocument/2006/relationships/image"/><Relationship Id="rId59" Target="media/image44.jpeg" Type="http://schemas.openxmlformats.org/officeDocument/2006/relationships/image"/><Relationship Id="rId20" Target="charts/chart4.xml" Type="http://schemas.openxmlformats.org/officeDocument/2006/relationships/chart"/><Relationship Id="rId41" Target="https://adilet.zan.kz/rus/docs/V1900019045" TargetMode="External" Type="http://schemas.openxmlformats.org/officeDocument/2006/relationships/hyperlink"/><Relationship Id="rId54" Target="media/image39.jpeg" Type="http://schemas.openxmlformats.org/officeDocument/2006/relationships/image"/><Relationship Id="rId62" Target="footer1.xml" Type="http://schemas.openxmlformats.org/officeDocument/2006/relationships/footer"/><Relationship Id="rId1" Target="../customXml/item1.xml" Type="http://schemas.openxmlformats.org/officeDocument/2006/relationships/customXml"/><Relationship Id="rId6" Target="footnotes.xml" Type="http://schemas.openxmlformats.org/officeDocument/2006/relationships/footnotes"/><Relationship Id="rId15" Target="media/image7.jpeg" Type="http://schemas.openxmlformats.org/officeDocument/2006/relationships/image"/><Relationship Id="rId23" Target="media/image12.jpeg" Type="http://schemas.openxmlformats.org/officeDocument/2006/relationships/image"/><Relationship Id="rId28" Target="media/image17.jpeg" Type="http://schemas.openxmlformats.org/officeDocument/2006/relationships/image"/><Relationship Id="rId36" Target="media/image25.jpeg" Type="http://schemas.openxmlformats.org/officeDocument/2006/relationships/image"/><Relationship Id="rId49" Target="media/image34.jpeg" Type="http://schemas.openxmlformats.org/officeDocument/2006/relationships/image"/><Relationship Id="rId57" Target="media/image42.jpeg" Type="http://schemas.openxmlformats.org/officeDocument/2006/relationships/image"/><Relationship Id="rId10" Target="media/image2.jpeg" Type="http://schemas.openxmlformats.org/officeDocument/2006/relationships/image"/><Relationship Id="rId31" Target="media/image20.jpeg" Type="http://schemas.openxmlformats.org/officeDocument/2006/relationships/image"/><Relationship Id="rId44" Target="media/image29.png" Type="http://schemas.openxmlformats.org/officeDocument/2006/relationships/image"/><Relationship Id="rId52" Target="media/image37.jpeg" Type="http://schemas.openxmlformats.org/officeDocument/2006/relationships/image"/><Relationship Id="rId60" Target="media/image45.jpeg" Type="http://schemas.openxmlformats.org/officeDocument/2006/relationships/image"/><Relationship Id="rId4" Target="settings.xml" Type="http://schemas.openxmlformats.org/officeDocument/2006/relationships/settings"/><Relationship Id="rId9" Target="media/image1.jpeg" Type="http://schemas.openxmlformats.org/officeDocument/2006/relationships/image"/></Relationships>
</file>

<file path=word/charts/_rels/chart1.xml.rels><?xml version="1.0" encoding="UTF-8" standalone="yes"?>
<Relationships xmlns="http://schemas.openxmlformats.org/package/2006/relationships"><Relationship Id="rId2" Type="http://schemas.openxmlformats.org/officeDocument/2006/relationships/oleObject" Target="file:///C:\Users\Karlygash\Desktop\&#1051;&#1080;&#1089;&#1090;%20Microsoft%20Excel.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uralay\Desktop\&#1040;&#1081;&#1084;&#1072;&#1085;\&#1051;&#1080;&#1089;&#1090;%20Microsoft%20Excel.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Kuralay\Desktop\&#1040;&#1081;&#1084;&#1072;&#1085;\&#1051;&#1080;&#1089;&#1090;%20Microsoft%20Excel.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Kuralay\Desktop\&#1040;&#1081;&#1084;&#1072;&#1085;\&#1051;&#1080;&#1089;&#1090;%20Microsoft%20Excel.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Лист1!$B$1</c:f>
              <c:strCache>
                <c:ptCount val="1"/>
                <c:pt idx="0">
                  <c:v>2020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қаңтар</c:v>
                </c:pt>
                <c:pt idx="1">
                  <c:v>ақпан</c:v>
                </c:pt>
                <c:pt idx="2">
                  <c:v>наурыз</c:v>
                </c:pt>
                <c:pt idx="3">
                  <c:v>сәуір</c:v>
                </c:pt>
                <c:pt idx="4">
                  <c:v>мамыр</c:v>
                </c:pt>
                <c:pt idx="5">
                  <c:v>маусым</c:v>
                </c:pt>
                <c:pt idx="6">
                  <c:v>шілде</c:v>
                </c:pt>
                <c:pt idx="7">
                  <c:v>тамыз</c:v>
                </c:pt>
                <c:pt idx="8">
                  <c:v>қыркүйек</c:v>
                </c:pt>
                <c:pt idx="9">
                  <c:v>қазан</c:v>
                </c:pt>
                <c:pt idx="10">
                  <c:v>қараша</c:v>
                </c:pt>
                <c:pt idx="11">
                  <c:v>желтоқсан</c:v>
                </c:pt>
              </c:strCache>
            </c:strRef>
          </c:cat>
          <c:val>
            <c:numRef>
              <c:f>Лист1!$B$2:$B$13</c:f>
              <c:numCache>
                <c:formatCode>General</c:formatCode>
                <c:ptCount val="12"/>
                <c:pt idx="0">
                  <c:v>-9</c:v>
                </c:pt>
                <c:pt idx="1">
                  <c:v>-6</c:v>
                </c:pt>
                <c:pt idx="2">
                  <c:v>-3</c:v>
                </c:pt>
                <c:pt idx="3">
                  <c:v>12</c:v>
                </c:pt>
                <c:pt idx="4">
                  <c:v>19</c:v>
                </c:pt>
                <c:pt idx="5">
                  <c:v>22</c:v>
                </c:pt>
                <c:pt idx="6">
                  <c:v>24</c:v>
                </c:pt>
                <c:pt idx="7">
                  <c:v>19</c:v>
                </c:pt>
                <c:pt idx="8">
                  <c:v>15</c:v>
                </c:pt>
                <c:pt idx="9">
                  <c:v>7</c:v>
                </c:pt>
                <c:pt idx="10">
                  <c:v>-6</c:v>
                </c:pt>
                <c:pt idx="11">
                  <c:v>-15</c:v>
                </c:pt>
              </c:numCache>
            </c:numRef>
          </c:val>
          <c:smooth val="0"/>
          <c:extLst>
            <c:ext xmlns:c16="http://schemas.microsoft.com/office/drawing/2014/chart" uri="{C3380CC4-5D6E-409C-BE32-E72D297353CC}">
              <c16:uniqueId val="{00000000-7877-4224-8094-ADABD95301CA}"/>
            </c:ext>
          </c:extLst>
        </c:ser>
        <c:ser>
          <c:idx val="1"/>
          <c:order val="1"/>
          <c:tx>
            <c:strRef>
              <c:f>Лист1!$C$1</c:f>
              <c:strCache>
                <c:ptCount val="1"/>
                <c:pt idx="0">
                  <c:v>2021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қаңтар</c:v>
                </c:pt>
                <c:pt idx="1">
                  <c:v>ақпан</c:v>
                </c:pt>
                <c:pt idx="2">
                  <c:v>наурыз</c:v>
                </c:pt>
                <c:pt idx="3">
                  <c:v>сәуір</c:v>
                </c:pt>
                <c:pt idx="4">
                  <c:v>мамыр</c:v>
                </c:pt>
                <c:pt idx="5">
                  <c:v>маусым</c:v>
                </c:pt>
                <c:pt idx="6">
                  <c:v>шілде</c:v>
                </c:pt>
                <c:pt idx="7">
                  <c:v>тамыз</c:v>
                </c:pt>
                <c:pt idx="8">
                  <c:v>қыркүйек</c:v>
                </c:pt>
                <c:pt idx="9">
                  <c:v>қазан</c:v>
                </c:pt>
                <c:pt idx="10">
                  <c:v>қараша</c:v>
                </c:pt>
                <c:pt idx="11">
                  <c:v>желтоқсан</c:v>
                </c:pt>
              </c:strCache>
            </c:strRef>
          </c:cat>
          <c:val>
            <c:numRef>
              <c:f>Лист1!$C$2:$C$13</c:f>
              <c:numCache>
                <c:formatCode>General</c:formatCode>
                <c:ptCount val="12"/>
                <c:pt idx="0">
                  <c:v>-15</c:v>
                </c:pt>
                <c:pt idx="1">
                  <c:v>-12</c:v>
                </c:pt>
                <c:pt idx="2">
                  <c:v>-5</c:v>
                </c:pt>
                <c:pt idx="3">
                  <c:v>9</c:v>
                </c:pt>
                <c:pt idx="4">
                  <c:v>17</c:v>
                </c:pt>
                <c:pt idx="5">
                  <c:v>21</c:v>
                </c:pt>
                <c:pt idx="6">
                  <c:v>23</c:v>
                </c:pt>
                <c:pt idx="7">
                  <c:v>24</c:v>
                </c:pt>
                <c:pt idx="8">
                  <c:v>13</c:v>
                </c:pt>
                <c:pt idx="9">
                  <c:v>6</c:v>
                </c:pt>
                <c:pt idx="10">
                  <c:v>-5</c:v>
                </c:pt>
                <c:pt idx="11">
                  <c:v>-9</c:v>
                </c:pt>
              </c:numCache>
            </c:numRef>
          </c:val>
          <c:smooth val="0"/>
          <c:extLst>
            <c:ext xmlns:c16="http://schemas.microsoft.com/office/drawing/2014/chart" uri="{C3380CC4-5D6E-409C-BE32-E72D297353CC}">
              <c16:uniqueId val="{00000001-7877-4224-8094-ADABD95301CA}"/>
            </c:ext>
          </c:extLst>
        </c:ser>
        <c:ser>
          <c:idx val="2"/>
          <c:order val="2"/>
          <c:tx>
            <c:strRef>
              <c:f>Лист1!$D$1</c:f>
              <c:strCache>
                <c:ptCount val="1"/>
                <c:pt idx="0">
                  <c:v>2022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қаңтар</c:v>
                </c:pt>
                <c:pt idx="1">
                  <c:v>ақпан</c:v>
                </c:pt>
                <c:pt idx="2">
                  <c:v>наурыз</c:v>
                </c:pt>
                <c:pt idx="3">
                  <c:v>сәуір</c:v>
                </c:pt>
                <c:pt idx="4">
                  <c:v>мамыр</c:v>
                </c:pt>
                <c:pt idx="5">
                  <c:v>маусым</c:v>
                </c:pt>
                <c:pt idx="6">
                  <c:v>шілде</c:v>
                </c:pt>
                <c:pt idx="7">
                  <c:v>тамыз</c:v>
                </c:pt>
                <c:pt idx="8">
                  <c:v>қыркүйек</c:v>
                </c:pt>
                <c:pt idx="9">
                  <c:v>қазан</c:v>
                </c:pt>
                <c:pt idx="10">
                  <c:v>қараша</c:v>
                </c:pt>
                <c:pt idx="11">
                  <c:v>желтоқсан</c:v>
                </c:pt>
              </c:strCache>
            </c:strRef>
          </c:cat>
          <c:val>
            <c:numRef>
              <c:f>Лист1!$D$2:$D$13</c:f>
              <c:numCache>
                <c:formatCode>General</c:formatCode>
                <c:ptCount val="12"/>
                <c:pt idx="0">
                  <c:v>-11</c:v>
                </c:pt>
                <c:pt idx="1">
                  <c:v>-8</c:v>
                </c:pt>
                <c:pt idx="2">
                  <c:v>-6</c:v>
                </c:pt>
                <c:pt idx="3">
                  <c:v>12</c:v>
                </c:pt>
                <c:pt idx="4">
                  <c:v>19</c:v>
                </c:pt>
                <c:pt idx="5">
                  <c:v>23</c:v>
                </c:pt>
                <c:pt idx="6">
                  <c:v>24</c:v>
                </c:pt>
                <c:pt idx="7">
                  <c:v>21</c:v>
                </c:pt>
                <c:pt idx="8">
                  <c:v>17</c:v>
                </c:pt>
                <c:pt idx="9">
                  <c:v>9</c:v>
                </c:pt>
                <c:pt idx="10">
                  <c:v>-5</c:v>
                </c:pt>
                <c:pt idx="11">
                  <c:v>-14</c:v>
                </c:pt>
              </c:numCache>
            </c:numRef>
          </c:val>
          <c:smooth val="0"/>
          <c:extLst>
            <c:ext xmlns:c16="http://schemas.microsoft.com/office/drawing/2014/chart" uri="{C3380CC4-5D6E-409C-BE32-E72D297353CC}">
              <c16:uniqueId val="{00000002-7877-4224-8094-ADABD95301CA}"/>
            </c:ext>
          </c:extLst>
        </c:ser>
        <c:ser>
          <c:idx val="3"/>
          <c:order val="3"/>
          <c:tx>
            <c:strRef>
              <c:f>Лист1!$E$1</c:f>
              <c:strCache>
                <c:ptCount val="1"/>
                <c:pt idx="0">
                  <c:v>2023</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қаңтар</c:v>
                </c:pt>
                <c:pt idx="1">
                  <c:v>ақпан</c:v>
                </c:pt>
                <c:pt idx="2">
                  <c:v>наурыз</c:v>
                </c:pt>
                <c:pt idx="3">
                  <c:v>сәуір</c:v>
                </c:pt>
                <c:pt idx="4">
                  <c:v>мамыр</c:v>
                </c:pt>
                <c:pt idx="5">
                  <c:v>маусым</c:v>
                </c:pt>
                <c:pt idx="6">
                  <c:v>шілде</c:v>
                </c:pt>
                <c:pt idx="7">
                  <c:v>тамыз</c:v>
                </c:pt>
                <c:pt idx="8">
                  <c:v>қыркүйек</c:v>
                </c:pt>
                <c:pt idx="9">
                  <c:v>қазан</c:v>
                </c:pt>
                <c:pt idx="10">
                  <c:v>қараша</c:v>
                </c:pt>
                <c:pt idx="11">
                  <c:v>желтоқсан</c:v>
                </c:pt>
              </c:strCache>
            </c:strRef>
          </c:cat>
          <c:val>
            <c:numRef>
              <c:f>Лист1!$E$2:$E$13</c:f>
              <c:numCache>
                <c:formatCode>General</c:formatCode>
                <c:ptCount val="12"/>
                <c:pt idx="0">
                  <c:v>-13</c:v>
                </c:pt>
                <c:pt idx="1">
                  <c:v>-12</c:v>
                </c:pt>
                <c:pt idx="2">
                  <c:v>-1</c:v>
                </c:pt>
                <c:pt idx="3">
                  <c:v>8</c:v>
                </c:pt>
                <c:pt idx="4">
                  <c:v>16</c:v>
                </c:pt>
                <c:pt idx="5">
                  <c:v>24</c:v>
                </c:pt>
                <c:pt idx="6">
                  <c:v>28</c:v>
                </c:pt>
                <c:pt idx="7">
                  <c:v>23</c:v>
                </c:pt>
                <c:pt idx="8">
                  <c:v>15</c:v>
                </c:pt>
                <c:pt idx="9">
                  <c:v>9</c:v>
                </c:pt>
                <c:pt idx="10">
                  <c:v>3</c:v>
                </c:pt>
                <c:pt idx="11">
                  <c:v>-8</c:v>
                </c:pt>
              </c:numCache>
            </c:numRef>
          </c:val>
          <c:smooth val="0"/>
          <c:extLst>
            <c:ext xmlns:c16="http://schemas.microsoft.com/office/drawing/2014/chart" uri="{C3380CC4-5D6E-409C-BE32-E72D297353CC}">
              <c16:uniqueId val="{00000003-7877-4224-8094-ADABD95301CA}"/>
            </c:ext>
          </c:extLst>
        </c:ser>
        <c:dLbls>
          <c:showLegendKey val="0"/>
          <c:showVal val="0"/>
          <c:showCatName val="0"/>
          <c:showSerName val="0"/>
          <c:showPercent val="0"/>
          <c:showBubbleSize val="0"/>
        </c:dLbls>
        <c:marker val="1"/>
        <c:smooth val="0"/>
        <c:axId val="47187840"/>
        <c:axId val="47189376"/>
      </c:lineChart>
      <c:catAx>
        <c:axId val="47187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47189376"/>
        <c:crosses val="autoZero"/>
        <c:auto val="1"/>
        <c:lblAlgn val="ctr"/>
        <c:lblOffset val="100"/>
        <c:noMultiLvlLbl val="0"/>
      </c:catAx>
      <c:valAx>
        <c:axId val="471893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47187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0454545454545464E-2"/>
          <c:y val="0.12659724589819993"/>
          <c:w val="0.87500000000000011"/>
          <c:h val="0.69293868028251138"/>
        </c:manualLayout>
      </c:layout>
      <c:pie3DChart>
        <c:varyColors val="1"/>
        <c:ser>
          <c:idx val="0"/>
          <c:order val="0"/>
          <c:tx>
            <c:strRef>
              <c:f>Лист1!$C$2</c:f>
              <c:strCache>
                <c:ptCount val="1"/>
                <c:pt idx="0">
                  <c:v>Саны</c:v>
                </c:pt>
              </c:strCache>
            </c:strRef>
          </c:tx>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1-72B9-4EB4-9E09-38FDF398179B}"/>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3-72B9-4EB4-9E09-38FDF398179B}"/>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5-72B9-4EB4-9E09-38FDF398179B}"/>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KZ"/>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(Лист1!$B$3,Лист1!$B$5,Лист1!$B$7)</c:f>
              <c:strCache>
                <c:ptCount val="3"/>
                <c:pt idx="0">
                  <c:v>Қылқандылар</c:v>
                </c:pt>
                <c:pt idx="1">
                  <c:v>Жапырақтылар</c:v>
                </c:pt>
                <c:pt idx="2">
                  <c:v>Бұталар</c:v>
                </c:pt>
              </c:strCache>
              <c:extLst/>
            </c:strRef>
          </c:cat>
          <c:val>
            <c:numRef>
              <c:f>(Лист1!$C$3,Лист1!$C$5,Лист1!$C$7)</c:f>
              <c:numCache>
                <c:formatCode>General</c:formatCode>
                <c:ptCount val="3"/>
                <c:pt idx="0">
                  <c:v>519</c:v>
                </c:pt>
                <c:pt idx="1">
                  <c:v>912</c:v>
                </c:pt>
                <c:pt idx="2">
                  <c:v>262</c:v>
                </c:pt>
              </c:numCache>
              <c:extLst/>
            </c:numRef>
          </c:val>
          <c:extLst>
            <c:ext xmlns:c16="http://schemas.microsoft.com/office/drawing/2014/chart" uri="{C3380CC4-5D6E-409C-BE32-E72D297353CC}">
              <c16:uniqueId val="{00000006-72B9-4EB4-9E09-38FDF398179B}"/>
            </c:ext>
          </c:extLst>
        </c:ser>
        <c:dLbls>
          <c:showLegendKey val="0"/>
          <c:showVal val="0"/>
          <c:showCatName val="1"/>
          <c:showSerName val="0"/>
          <c:showPercent val="0"/>
          <c:showBubbleSize val="0"/>
          <c:showLeaderLines val="1"/>
        </c:dLbls>
      </c:pie3DChart>
      <c:spPr>
        <a:solidFill>
          <a:schemeClr val="bg1">
            <a:lumMod val="85000"/>
          </a:schemeClr>
        </a:solidFill>
        <a:ln w="3175">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KZ"/>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lumMod val="75000"/>
      </a:schemeClr>
    </a:solidFill>
    <a:ln w="9525" cap="flat" cmpd="sng" algn="ctr">
      <a:solidFill>
        <a:schemeClr val="bg1">
          <a:lumMod val="50000"/>
        </a:schemeClr>
      </a:solidFill>
      <a:round/>
    </a:ln>
    <a:effectLst/>
  </c:spPr>
  <c:txPr>
    <a:bodyPr/>
    <a:lstStyle/>
    <a:p>
      <a:pPr>
        <a:defRPr/>
      </a:pPr>
      <a:endParaRPr lang="ru-K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6.5243362570683153E-2"/>
          <c:w val="1"/>
          <c:h val="0.79536294844703626"/>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A007-4893-A81F-EA268D95936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A007-4893-A81F-EA268D95936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A007-4893-A81F-EA268D95936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A007-4893-A81F-EA268D959361}"/>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A007-4893-A81F-EA268D959361}"/>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A007-4893-A81F-EA268D959361}"/>
              </c:ext>
            </c:extLst>
          </c:dPt>
          <c:dLbls>
            <c:dLbl>
              <c:idx val="0"/>
              <c:layout>
                <c:manualLayout>
                  <c:x val="-0.13079183995528743"/>
                  <c:y val="9.7198644772102147E-2"/>
                </c:manualLayout>
              </c:layout>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KZ"/>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007-4893-A81F-EA268D959361}"/>
                </c:ext>
              </c:extLst>
            </c:dLbl>
            <c:dLbl>
              <c:idx val="1"/>
              <c:layout>
                <c:manualLayout>
                  <c:x val="-0.1793756678118785"/>
                  <c:y val="-0.14046795499887854"/>
                </c:manualLayout>
              </c:layout>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KZ"/>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007-4893-A81F-EA268D959361}"/>
                </c:ext>
              </c:extLst>
            </c:dLbl>
            <c:dLbl>
              <c:idx val="2"/>
              <c:layout>
                <c:manualLayout>
                  <c:x val="-0.12251993680646034"/>
                  <c:y val="-0.35571963646892885"/>
                </c:manualLayout>
              </c:layout>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KZ"/>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007-4893-A81F-EA268D959361}"/>
                </c:ext>
              </c:extLst>
            </c:dLbl>
            <c:dLbl>
              <c:idx val="3"/>
              <c:layout>
                <c:manualLayout>
                  <c:x val="0.20828333305935923"/>
                  <c:y val="-0.17438229704045619"/>
                </c:manualLayout>
              </c:layout>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KZ"/>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007-4893-A81F-EA268D959361}"/>
                </c:ext>
              </c:extLst>
            </c:dLbl>
            <c:dLbl>
              <c:idx val="4"/>
              <c:layout>
                <c:manualLayout>
                  <c:x val="0.18223036838558021"/>
                  <c:y val="6.022618611953863E-2"/>
                </c:manualLayout>
              </c:layout>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KZ"/>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007-4893-A81F-EA268D959361}"/>
                </c:ext>
              </c:extLst>
            </c:dLbl>
            <c:dLbl>
              <c:idx val="5"/>
              <c:layout>
                <c:manualLayout>
                  <c:x val="0.11173376292472836"/>
                  <c:y val="7.084430225831966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A007-4893-A81F-EA268D959361}"/>
                </c:ext>
              </c:extLst>
            </c:dLbl>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KZ"/>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Лист2!$D$55:$I$55</c:f>
              <c:strCache>
                <c:ptCount val="6"/>
                <c:pt idx="0">
                  <c:v>Tamarix ramosissima </c:v>
                </c:pt>
                <c:pt idx="1">
                  <c:v>Caragana frutex </c:v>
                </c:pt>
                <c:pt idx="2">
                  <c:v>Salix purpurea </c:v>
                </c:pt>
                <c:pt idx="3">
                  <c:v>Spiraea media </c:v>
                </c:pt>
                <c:pt idx="4">
                  <c:v>Berberis  vulgaris </c:v>
                </c:pt>
                <c:pt idx="5">
                  <c:v>Euonymus europaeus</c:v>
                </c:pt>
              </c:strCache>
            </c:strRef>
          </c:cat>
          <c:val>
            <c:numRef>
              <c:f>Лист2!$D$56:$I$56</c:f>
              <c:numCache>
                <c:formatCode>General</c:formatCode>
                <c:ptCount val="6"/>
                <c:pt idx="0">
                  <c:v>550</c:v>
                </c:pt>
                <c:pt idx="1">
                  <c:v>420</c:v>
                </c:pt>
                <c:pt idx="2">
                  <c:v>680</c:v>
                </c:pt>
                <c:pt idx="3">
                  <c:v>480</c:v>
                </c:pt>
                <c:pt idx="4">
                  <c:v>341</c:v>
                </c:pt>
                <c:pt idx="5">
                  <c:v>329</c:v>
                </c:pt>
              </c:numCache>
            </c:numRef>
          </c:val>
          <c:extLst>
            <c:ext xmlns:c16="http://schemas.microsoft.com/office/drawing/2014/chart" uri="{C3380CC4-5D6E-409C-BE32-E72D297353CC}">
              <c16:uniqueId val="{0000000C-A007-4893-A81F-EA268D959361}"/>
            </c:ext>
          </c:extLst>
        </c:ser>
        <c:dLbls>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19046931764009664"/>
          <c:y val="0.82414383359501375"/>
          <c:w val="0.61906136471980666"/>
          <c:h val="0.16086366265686056"/>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6350" cap="flat" cmpd="sng" algn="ctr">
      <a:solidFill>
        <a:schemeClr val="bg1">
          <a:lumMod val="50000"/>
        </a:schemeClr>
      </a:solidFill>
      <a:round/>
    </a:ln>
    <a:effectLst/>
  </c:spPr>
  <c:txPr>
    <a:bodyPr/>
    <a:lstStyle/>
    <a:p>
      <a:pPr>
        <a:defRPr/>
      </a:pPr>
      <a:endParaRPr lang="ru-K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5E2F-4AF4-96A7-3FB270275845}"/>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5E2F-4AF4-96A7-3FB270275845}"/>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5E2F-4AF4-96A7-3FB270275845}"/>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5E2F-4AF4-96A7-3FB270275845}"/>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5E2F-4AF4-96A7-3FB270275845}"/>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5E2F-4AF4-96A7-3FB270275845}"/>
              </c:ext>
            </c:extLst>
          </c:dPt>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Лист2!$C$61:$C$66</c:f>
              <c:strCache>
                <c:ptCount val="6"/>
                <c:pt idx="0">
                  <c:v>Категория баллы</c:v>
                </c:pt>
                <c:pt idx="1">
                  <c:v>1балл сау бұталар </c:v>
                </c:pt>
                <c:pt idx="2">
                  <c:v>2балл әлсіреген</c:v>
                </c:pt>
                <c:pt idx="3">
                  <c:v>3 балл қатты әлсіреген</c:v>
                </c:pt>
                <c:pt idx="4">
                  <c:v>4 балл кепкен</c:v>
                </c:pt>
                <c:pt idx="5">
                  <c:v>5 балл құрғақ</c:v>
                </c:pt>
              </c:strCache>
            </c:strRef>
          </c:cat>
          <c:val>
            <c:numRef>
              <c:f>Лист2!$D$61:$D$66</c:f>
              <c:numCache>
                <c:formatCode>General</c:formatCode>
                <c:ptCount val="6"/>
                <c:pt idx="1">
                  <c:v>2384</c:v>
                </c:pt>
                <c:pt idx="2">
                  <c:v>205</c:v>
                </c:pt>
                <c:pt idx="3">
                  <c:v>107</c:v>
                </c:pt>
                <c:pt idx="4">
                  <c:v>73</c:v>
                </c:pt>
                <c:pt idx="5">
                  <c:v>31</c:v>
                </c:pt>
              </c:numCache>
            </c:numRef>
          </c:val>
          <c:extLst>
            <c:ext xmlns:c16="http://schemas.microsoft.com/office/drawing/2014/chart" uri="{C3380CC4-5D6E-409C-BE32-E72D297353CC}">
              <c16:uniqueId val="{0000000C-5E2F-4AF4-96A7-3FB270275845}"/>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5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6350" cap="flat" cmpd="sng" algn="ctr">
      <a:solidFill>
        <a:schemeClr val="bg1">
          <a:lumMod val="65000"/>
        </a:schemeClr>
      </a:solidFill>
      <a:round/>
    </a:ln>
    <a:effectLst/>
  </c:spPr>
  <c:txPr>
    <a:bodyPr/>
    <a:lstStyle/>
    <a:p>
      <a:pPr>
        <a:defRPr/>
      </a:pPr>
      <a:endParaRPr lang="ru-KZ"/>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23A5D0-D038-44EE-A83A-F59A72BFF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41072</Words>
  <Characters>234114</Characters>
  <Application>Microsoft Office Word</Application>
  <DocSecurity>0</DocSecurity>
  <Lines>1950</Lines>
  <Paragraphs>549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274637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Студент</cp:lastModifiedBy>
  <cp:revision>4</cp:revision>
  <cp:lastPrinted>2024-11-28T06:59:00Z</cp:lastPrinted>
  <dcterms:created xsi:type="dcterms:W3CDTF">2024-11-28T12:05:00Z</dcterms:created>
  <dcterms:modified xsi:type="dcterms:W3CDTF">2024-12-06T04:03:00Z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2741746</vt:lpwstr>
  </property>
  <property fmtid="{D5CDD505-2E9C-101B-9397-08002B2CF9AE}" name="NXPowerLiteSettings" pid="3">
    <vt:lpwstr>C7000400038000</vt:lpwstr>
  </property>
  <property fmtid="{D5CDD505-2E9C-101B-9397-08002B2CF9AE}" name="NXPowerLiteVersion" pid="4">
    <vt:lpwstr>S10.3.1</vt:lpwstr>
  </property>
</Properties>
</file>